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oKlavuzu"/>
        <w:tblW w:w="10774" w:type="dxa"/>
        <w:tblInd w:w="-926" w:type="dxa"/>
        <w:tblLook w:val="04A0" w:firstRow="1" w:lastRow="0" w:firstColumn="1" w:lastColumn="0" w:noHBand="0" w:noVBand="1"/>
      </w:tblPr>
      <w:tblGrid>
        <w:gridCol w:w="1985"/>
        <w:gridCol w:w="6946"/>
        <w:gridCol w:w="1843"/>
      </w:tblGrid>
      <w:tr w:rsidR="000A0B9F" w14:paraId="77BE066C" w14:textId="77777777" w:rsidTr="00A126EA">
        <w:tc>
          <w:tcPr>
            <w:tcW w:w="10774" w:type="dxa"/>
            <w:gridSpan w:val="3"/>
            <w:tcBorders>
              <w:top w:val="threeDEmboss" w:sz="36" w:space="0" w:color="auto"/>
              <w:left w:val="threeDEmboss" w:sz="36" w:space="0" w:color="auto"/>
              <w:bottom w:val="threeDEmboss" w:sz="36" w:space="0" w:color="auto"/>
              <w:right w:val="threeDEmboss" w:sz="36" w:space="0" w:color="auto"/>
            </w:tcBorders>
            <w:shd w:val="clear" w:color="auto" w:fill="D9E2F3" w:themeFill="accent5" w:themeFillTint="33"/>
          </w:tcPr>
          <w:p w14:paraId="42433963" w14:textId="338F7A9F" w:rsidR="000A0B9F" w:rsidRDefault="000A0B9F" w:rsidP="00A126EA">
            <w:pPr>
              <w:rPr>
                <w:rFonts w:asciiTheme="majorHAnsi" w:hAnsiTheme="majorHAnsi" w:cs="Arial"/>
                <w:sz w:val="36"/>
                <w:szCs w:val="36"/>
              </w:rPr>
            </w:pPr>
            <w:r>
              <w:br w:type="page"/>
            </w:r>
            <w:r w:rsidRPr="00BA5E10">
              <w:rPr>
                <w:noProof/>
              </w:rPr>
              <w:drawing>
                <wp:anchor distT="0" distB="0" distL="114300" distR="114300" simplePos="0" relativeHeight="251670528" behindDoc="0" locked="0" layoutInCell="1" allowOverlap="1" wp14:anchorId="76496024" wp14:editId="77FA3E9C">
                  <wp:simplePos x="0" y="0"/>
                  <wp:positionH relativeFrom="column">
                    <wp:posOffset>122615</wp:posOffset>
                  </wp:positionH>
                  <wp:positionV relativeFrom="paragraph">
                    <wp:posOffset>57042</wp:posOffset>
                  </wp:positionV>
                  <wp:extent cx="765544" cy="702310"/>
                  <wp:effectExtent l="0" t="0" r="0" b="2540"/>
                  <wp:wrapNone/>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23160" t="18965" r="19809" b="11133"/>
                          <a:stretch/>
                        </pic:blipFill>
                        <pic:spPr bwMode="auto">
                          <a:xfrm>
                            <a:off x="0" y="0"/>
                            <a:ext cx="765544" cy="702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5E10">
              <w:rPr>
                <w:noProof/>
              </w:rPr>
              <w:drawing>
                <wp:anchor distT="0" distB="0" distL="114300" distR="114300" simplePos="0" relativeHeight="251671552" behindDoc="0" locked="0" layoutInCell="1" allowOverlap="1" wp14:anchorId="5640D87D" wp14:editId="10BE09F5">
                  <wp:simplePos x="0" y="0"/>
                  <wp:positionH relativeFrom="column">
                    <wp:posOffset>5843414</wp:posOffset>
                  </wp:positionH>
                  <wp:positionV relativeFrom="paragraph">
                    <wp:posOffset>62768</wp:posOffset>
                  </wp:positionV>
                  <wp:extent cx="764082" cy="715645"/>
                  <wp:effectExtent l="0" t="0" r="0" b="8255"/>
                  <wp:wrapNone/>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27689" t="21224" r="21734" b="16020"/>
                          <a:stretch/>
                        </pic:blipFill>
                        <pic:spPr bwMode="auto">
                          <a:xfrm>
                            <a:off x="0" y="0"/>
                            <a:ext cx="764082" cy="715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FD5A04" w14:textId="77777777" w:rsidR="000A0B9F" w:rsidRPr="00641F73" w:rsidRDefault="000A0B9F" w:rsidP="00A126EA">
            <w:pPr>
              <w:shd w:val="clear" w:color="auto" w:fill="D9E2F3" w:themeFill="accent5" w:themeFillTint="33"/>
              <w:autoSpaceDE w:val="0"/>
              <w:autoSpaceDN w:val="0"/>
              <w:adjustRightInd w:val="0"/>
              <w:jc w:val="center"/>
              <w:rPr>
                <w:b/>
                <w:szCs w:val="18"/>
              </w:rPr>
            </w:pPr>
            <w:r w:rsidRPr="00641F73">
              <w:rPr>
                <w:b/>
                <w:szCs w:val="18"/>
              </w:rPr>
              <w:t>T.C</w:t>
            </w:r>
          </w:p>
          <w:p w14:paraId="3D731722" w14:textId="77777777" w:rsidR="000A0B9F" w:rsidRPr="00641F73" w:rsidRDefault="000A0B9F" w:rsidP="00A126EA">
            <w:pPr>
              <w:shd w:val="clear" w:color="auto" w:fill="D9E2F3" w:themeFill="accent5" w:themeFillTint="33"/>
              <w:autoSpaceDE w:val="0"/>
              <w:autoSpaceDN w:val="0"/>
              <w:adjustRightInd w:val="0"/>
              <w:jc w:val="center"/>
              <w:rPr>
                <w:b/>
                <w:szCs w:val="18"/>
              </w:rPr>
            </w:pPr>
            <w:r>
              <w:rPr>
                <w:b/>
                <w:szCs w:val="18"/>
              </w:rPr>
              <w:t xml:space="preserve">SİVAS </w:t>
            </w:r>
            <w:r w:rsidRPr="00641F73">
              <w:rPr>
                <w:b/>
                <w:szCs w:val="18"/>
              </w:rPr>
              <w:t>CUMHURİYET ÜNİVERSİTESİ</w:t>
            </w:r>
          </w:p>
          <w:p w14:paraId="034B385D" w14:textId="77777777" w:rsidR="000A0B9F" w:rsidRPr="00CF3D1F" w:rsidRDefault="000A0B9F" w:rsidP="00A126EA">
            <w:pPr>
              <w:shd w:val="clear" w:color="auto" w:fill="D9E2F3" w:themeFill="accent5" w:themeFillTint="33"/>
              <w:autoSpaceDE w:val="0"/>
              <w:autoSpaceDN w:val="0"/>
              <w:adjustRightInd w:val="0"/>
              <w:jc w:val="center"/>
              <w:rPr>
                <w:b/>
                <w:szCs w:val="18"/>
              </w:rPr>
            </w:pPr>
            <w:r w:rsidRPr="00641F73">
              <w:rPr>
                <w:b/>
                <w:szCs w:val="18"/>
              </w:rPr>
              <w:t>Sağlık Hizmetleri Uygulama ve Araştırma Hastanesi</w:t>
            </w:r>
          </w:p>
        </w:tc>
      </w:tr>
      <w:tr w:rsidR="000A0B9F" w14:paraId="47C580DB" w14:textId="77777777" w:rsidTr="00A126EA">
        <w:trPr>
          <w:trHeight w:val="229"/>
        </w:trPr>
        <w:tc>
          <w:tcPr>
            <w:tcW w:w="1985" w:type="dxa"/>
            <w:tcBorders>
              <w:top w:val="threeDEmboss" w:sz="36" w:space="0" w:color="auto"/>
              <w:left w:val="threeDEmboss" w:sz="36" w:space="0" w:color="auto"/>
              <w:bottom w:val="threeDEmboss" w:sz="36" w:space="0" w:color="auto"/>
              <w:right w:val="threeDEmboss" w:sz="36" w:space="0" w:color="auto"/>
            </w:tcBorders>
            <w:shd w:val="clear" w:color="auto" w:fill="D9E2F3" w:themeFill="accent5" w:themeFillTint="33"/>
          </w:tcPr>
          <w:p w14:paraId="500957BE" w14:textId="77777777" w:rsidR="000A0B9F" w:rsidRDefault="000A0B9F" w:rsidP="00A126EA">
            <w:pPr>
              <w:jc w:val="center"/>
              <w:rPr>
                <w:b/>
                <w:sz w:val="16"/>
                <w:szCs w:val="16"/>
              </w:rPr>
            </w:pPr>
            <w:r w:rsidRPr="00CF3D1F">
              <w:rPr>
                <w:b/>
                <w:sz w:val="16"/>
                <w:szCs w:val="16"/>
              </w:rPr>
              <w:t>DOKUMAN KODU</w:t>
            </w:r>
          </w:p>
          <w:p w14:paraId="11780432" w14:textId="77777777" w:rsidR="000A0B9F" w:rsidRPr="00CF3D1F" w:rsidRDefault="000A0B9F" w:rsidP="00A126EA">
            <w:pPr>
              <w:jc w:val="center"/>
              <w:rPr>
                <w:b/>
                <w:sz w:val="8"/>
                <w:szCs w:val="8"/>
              </w:rPr>
            </w:pPr>
          </w:p>
        </w:tc>
        <w:tc>
          <w:tcPr>
            <w:tcW w:w="6946" w:type="dxa"/>
            <w:vMerge w:val="restart"/>
            <w:tcBorders>
              <w:top w:val="threeDEmboss" w:sz="36" w:space="0" w:color="auto"/>
              <w:left w:val="threeDEmboss" w:sz="36" w:space="0" w:color="auto"/>
              <w:right w:val="threeDEmboss" w:sz="36" w:space="0" w:color="auto"/>
            </w:tcBorders>
            <w:shd w:val="clear" w:color="auto" w:fill="D9E2F3" w:themeFill="accent5" w:themeFillTint="33"/>
          </w:tcPr>
          <w:p w14:paraId="4445A26B" w14:textId="77777777" w:rsidR="000A0B9F" w:rsidRDefault="000A0B9F" w:rsidP="00A126EA">
            <w:pPr>
              <w:jc w:val="center"/>
              <w:rPr>
                <w:b/>
              </w:rPr>
            </w:pPr>
          </w:p>
          <w:p w14:paraId="3E74BBD0" w14:textId="77777777" w:rsidR="000A0B9F" w:rsidRDefault="000A0B9F" w:rsidP="00A126EA">
            <w:pPr>
              <w:jc w:val="center"/>
              <w:rPr>
                <w:b/>
              </w:rPr>
            </w:pPr>
          </w:p>
          <w:p w14:paraId="1F55E558" w14:textId="77777777" w:rsidR="000A0B9F" w:rsidRDefault="000A0B9F" w:rsidP="00A126EA">
            <w:pPr>
              <w:jc w:val="center"/>
              <w:rPr>
                <w:b/>
              </w:rPr>
            </w:pPr>
            <w:r>
              <w:rPr>
                <w:b/>
              </w:rPr>
              <w:t>TIBBİ</w:t>
            </w:r>
            <w:r w:rsidRPr="00CF3D1F">
              <w:rPr>
                <w:b/>
              </w:rPr>
              <w:t xml:space="preserve"> MİKROBİYOLOJİ LABORATUVARI TE</w:t>
            </w:r>
            <w:r>
              <w:rPr>
                <w:b/>
              </w:rPr>
              <w:t>S</w:t>
            </w:r>
            <w:r w:rsidRPr="00CF3D1F">
              <w:rPr>
                <w:b/>
              </w:rPr>
              <w:t xml:space="preserve">T </w:t>
            </w:r>
          </w:p>
          <w:p w14:paraId="3D4C1F16" w14:textId="77777777" w:rsidR="000A0B9F" w:rsidRPr="00CF3D1F" w:rsidRDefault="000A0B9F" w:rsidP="00A126EA">
            <w:pPr>
              <w:jc w:val="center"/>
              <w:rPr>
                <w:b/>
              </w:rPr>
            </w:pPr>
            <w:r w:rsidRPr="00CF3D1F">
              <w:rPr>
                <w:b/>
              </w:rPr>
              <w:t>REHBERİ</w:t>
            </w:r>
          </w:p>
        </w:tc>
        <w:tc>
          <w:tcPr>
            <w:tcW w:w="1843" w:type="dxa"/>
            <w:tcBorders>
              <w:top w:val="threeDEmboss" w:sz="36" w:space="0" w:color="auto"/>
              <w:left w:val="threeDEmboss" w:sz="36" w:space="0" w:color="auto"/>
              <w:bottom w:val="threeDEmboss" w:sz="36" w:space="0" w:color="auto"/>
              <w:right w:val="threeDEmboss" w:sz="36" w:space="0" w:color="auto"/>
            </w:tcBorders>
            <w:shd w:val="clear" w:color="auto" w:fill="D9E2F3" w:themeFill="accent5" w:themeFillTint="33"/>
          </w:tcPr>
          <w:p w14:paraId="2C5158B9" w14:textId="77777777" w:rsidR="000A0B9F" w:rsidRPr="00CF3D1F" w:rsidRDefault="000A0B9F" w:rsidP="00A126EA">
            <w:pPr>
              <w:jc w:val="center"/>
              <w:rPr>
                <w:b/>
                <w:sz w:val="16"/>
                <w:szCs w:val="16"/>
              </w:rPr>
            </w:pPr>
            <w:r w:rsidRPr="00CF3D1F">
              <w:rPr>
                <w:b/>
                <w:sz w:val="16"/>
                <w:szCs w:val="16"/>
              </w:rPr>
              <w:t>SAYFA NO</w:t>
            </w:r>
          </w:p>
        </w:tc>
      </w:tr>
      <w:tr w:rsidR="000A0B9F" w14:paraId="67783DAC" w14:textId="77777777" w:rsidTr="00A126EA">
        <w:trPr>
          <w:trHeight w:val="209"/>
        </w:trPr>
        <w:tc>
          <w:tcPr>
            <w:tcW w:w="1985" w:type="dxa"/>
            <w:tcBorders>
              <w:top w:val="threeDEmboss" w:sz="36" w:space="0" w:color="auto"/>
              <w:left w:val="threeDEmboss" w:sz="36" w:space="0" w:color="auto"/>
              <w:bottom w:val="threeDEmboss" w:sz="36" w:space="0" w:color="auto"/>
              <w:right w:val="threeDEmboss" w:sz="36" w:space="0" w:color="auto"/>
            </w:tcBorders>
            <w:shd w:val="clear" w:color="auto" w:fill="D9E2F3" w:themeFill="accent5" w:themeFillTint="33"/>
          </w:tcPr>
          <w:p w14:paraId="7EED2E9E" w14:textId="77777777" w:rsidR="000A0B9F" w:rsidRPr="00CF3D1F" w:rsidRDefault="000A0B9F" w:rsidP="00A126EA">
            <w:pPr>
              <w:jc w:val="center"/>
              <w:rPr>
                <w:b/>
                <w:sz w:val="8"/>
                <w:szCs w:val="8"/>
              </w:rPr>
            </w:pPr>
            <w:r w:rsidRPr="00CF3D1F">
              <w:rPr>
                <w:b/>
                <w:sz w:val="16"/>
                <w:szCs w:val="16"/>
              </w:rPr>
              <w:t>CÜH.KYS.RH.62-01</w:t>
            </w:r>
          </w:p>
          <w:p w14:paraId="6C22542A" w14:textId="77777777" w:rsidR="000A0B9F" w:rsidRPr="00CF3D1F" w:rsidRDefault="000A0B9F" w:rsidP="00A126EA">
            <w:pPr>
              <w:jc w:val="center"/>
              <w:rPr>
                <w:b/>
                <w:sz w:val="8"/>
                <w:szCs w:val="8"/>
              </w:rPr>
            </w:pPr>
          </w:p>
        </w:tc>
        <w:tc>
          <w:tcPr>
            <w:tcW w:w="6946" w:type="dxa"/>
            <w:vMerge/>
            <w:tcBorders>
              <w:left w:val="threeDEmboss" w:sz="36" w:space="0" w:color="auto"/>
              <w:right w:val="threeDEmboss" w:sz="36" w:space="0" w:color="auto"/>
            </w:tcBorders>
            <w:shd w:val="clear" w:color="auto" w:fill="D9E2F3" w:themeFill="accent5" w:themeFillTint="33"/>
          </w:tcPr>
          <w:p w14:paraId="7C03B754" w14:textId="77777777" w:rsidR="000A0B9F" w:rsidRPr="00CF3D1F" w:rsidRDefault="000A0B9F" w:rsidP="00A126EA">
            <w:pPr>
              <w:jc w:val="center"/>
              <w:rPr>
                <w:sz w:val="16"/>
                <w:szCs w:val="16"/>
              </w:rPr>
            </w:pPr>
          </w:p>
        </w:tc>
        <w:tc>
          <w:tcPr>
            <w:tcW w:w="1843" w:type="dxa"/>
            <w:tcBorders>
              <w:top w:val="threeDEmboss" w:sz="36" w:space="0" w:color="auto"/>
              <w:left w:val="threeDEmboss" w:sz="36" w:space="0" w:color="auto"/>
              <w:bottom w:val="threeDEmboss" w:sz="36" w:space="0" w:color="auto"/>
              <w:right w:val="threeDEmboss" w:sz="36" w:space="0" w:color="auto"/>
            </w:tcBorders>
            <w:shd w:val="clear" w:color="auto" w:fill="D9E2F3" w:themeFill="accent5" w:themeFillTint="33"/>
          </w:tcPr>
          <w:p w14:paraId="359D1D42" w14:textId="559BE20F" w:rsidR="000A0B9F" w:rsidRPr="00CF3D1F" w:rsidRDefault="000A0B9F" w:rsidP="00A126EA">
            <w:pPr>
              <w:jc w:val="center"/>
              <w:rPr>
                <w:b/>
                <w:sz w:val="16"/>
                <w:szCs w:val="16"/>
              </w:rPr>
            </w:pPr>
            <w:r w:rsidRPr="00CF3D1F">
              <w:rPr>
                <w:b/>
                <w:sz w:val="16"/>
                <w:szCs w:val="16"/>
              </w:rPr>
              <w:t>1/10</w:t>
            </w:r>
            <w:r w:rsidR="00E72F15">
              <w:rPr>
                <w:b/>
                <w:sz w:val="16"/>
                <w:szCs w:val="16"/>
              </w:rPr>
              <w:t>6</w:t>
            </w:r>
          </w:p>
        </w:tc>
      </w:tr>
      <w:tr w:rsidR="000A0B9F" w14:paraId="2E091DE9" w14:textId="77777777" w:rsidTr="00A126EA">
        <w:trPr>
          <w:trHeight w:val="198"/>
        </w:trPr>
        <w:tc>
          <w:tcPr>
            <w:tcW w:w="1985" w:type="dxa"/>
            <w:tcBorders>
              <w:top w:val="threeDEmboss" w:sz="36" w:space="0" w:color="auto"/>
              <w:left w:val="threeDEmboss" w:sz="36" w:space="0" w:color="auto"/>
              <w:bottom w:val="threeDEmboss" w:sz="36" w:space="0" w:color="auto"/>
              <w:right w:val="threeDEmboss" w:sz="36" w:space="0" w:color="auto"/>
            </w:tcBorders>
            <w:shd w:val="clear" w:color="auto" w:fill="D9E2F3" w:themeFill="accent5" w:themeFillTint="33"/>
          </w:tcPr>
          <w:p w14:paraId="0AE2E161" w14:textId="77777777" w:rsidR="000A0B9F" w:rsidRDefault="000A0B9F" w:rsidP="00A126EA">
            <w:pPr>
              <w:jc w:val="center"/>
              <w:rPr>
                <w:b/>
                <w:sz w:val="8"/>
                <w:szCs w:val="8"/>
              </w:rPr>
            </w:pPr>
            <w:r w:rsidRPr="00CF3D1F">
              <w:rPr>
                <w:b/>
                <w:sz w:val="16"/>
                <w:szCs w:val="16"/>
              </w:rPr>
              <w:t>YAYIN TARİHİ</w:t>
            </w:r>
          </w:p>
          <w:p w14:paraId="3CECFD50" w14:textId="77777777" w:rsidR="000A0B9F" w:rsidRPr="00CF3D1F" w:rsidRDefault="000A0B9F" w:rsidP="00A126EA">
            <w:pPr>
              <w:jc w:val="center"/>
              <w:rPr>
                <w:b/>
                <w:sz w:val="8"/>
                <w:szCs w:val="8"/>
              </w:rPr>
            </w:pPr>
          </w:p>
        </w:tc>
        <w:tc>
          <w:tcPr>
            <w:tcW w:w="6946" w:type="dxa"/>
            <w:vMerge/>
            <w:tcBorders>
              <w:left w:val="threeDEmboss" w:sz="36" w:space="0" w:color="auto"/>
              <w:right w:val="threeDEmboss" w:sz="36" w:space="0" w:color="auto"/>
            </w:tcBorders>
            <w:shd w:val="clear" w:color="auto" w:fill="D9E2F3" w:themeFill="accent5" w:themeFillTint="33"/>
          </w:tcPr>
          <w:p w14:paraId="6ABEACF1" w14:textId="77777777" w:rsidR="000A0B9F" w:rsidRPr="00CF3D1F" w:rsidRDefault="000A0B9F" w:rsidP="00A126EA">
            <w:pPr>
              <w:jc w:val="center"/>
              <w:rPr>
                <w:sz w:val="16"/>
                <w:szCs w:val="16"/>
              </w:rPr>
            </w:pPr>
          </w:p>
        </w:tc>
        <w:tc>
          <w:tcPr>
            <w:tcW w:w="1843" w:type="dxa"/>
            <w:tcBorders>
              <w:top w:val="threeDEmboss" w:sz="36" w:space="0" w:color="auto"/>
              <w:left w:val="threeDEmboss" w:sz="36" w:space="0" w:color="auto"/>
              <w:bottom w:val="threeDEmboss" w:sz="36" w:space="0" w:color="auto"/>
              <w:right w:val="threeDEmboss" w:sz="36" w:space="0" w:color="auto"/>
            </w:tcBorders>
            <w:shd w:val="clear" w:color="auto" w:fill="D9E2F3" w:themeFill="accent5" w:themeFillTint="33"/>
          </w:tcPr>
          <w:p w14:paraId="2FFD9350" w14:textId="77777777" w:rsidR="000A0B9F" w:rsidRPr="00CF3D1F" w:rsidRDefault="000A0B9F" w:rsidP="00A126EA">
            <w:pPr>
              <w:jc w:val="center"/>
              <w:rPr>
                <w:b/>
                <w:sz w:val="16"/>
                <w:szCs w:val="16"/>
              </w:rPr>
            </w:pPr>
            <w:r w:rsidRPr="00CF3D1F">
              <w:rPr>
                <w:b/>
                <w:sz w:val="16"/>
                <w:szCs w:val="16"/>
              </w:rPr>
              <w:t>REV.TARİHİ/NO</w:t>
            </w:r>
          </w:p>
        </w:tc>
      </w:tr>
      <w:tr w:rsidR="000A0B9F" w14:paraId="3CD04ECF" w14:textId="77777777" w:rsidTr="00A126EA">
        <w:trPr>
          <w:trHeight w:val="161"/>
        </w:trPr>
        <w:tc>
          <w:tcPr>
            <w:tcW w:w="1985" w:type="dxa"/>
            <w:tcBorders>
              <w:top w:val="threeDEmboss" w:sz="36" w:space="0" w:color="auto"/>
              <w:left w:val="threeDEmboss" w:sz="36" w:space="0" w:color="auto"/>
              <w:bottom w:val="threeDEmboss" w:sz="36" w:space="0" w:color="auto"/>
              <w:right w:val="threeDEmboss" w:sz="36" w:space="0" w:color="auto"/>
            </w:tcBorders>
            <w:shd w:val="clear" w:color="auto" w:fill="D9E2F3" w:themeFill="accent5" w:themeFillTint="33"/>
          </w:tcPr>
          <w:p w14:paraId="2ECD2FD0" w14:textId="77777777" w:rsidR="000A0B9F" w:rsidRDefault="000A0B9F" w:rsidP="00A126EA">
            <w:pPr>
              <w:jc w:val="center"/>
              <w:rPr>
                <w:b/>
                <w:sz w:val="8"/>
                <w:szCs w:val="8"/>
              </w:rPr>
            </w:pPr>
            <w:r w:rsidRPr="00CF3D1F">
              <w:rPr>
                <w:b/>
                <w:sz w:val="16"/>
                <w:szCs w:val="16"/>
              </w:rPr>
              <w:t>ARALIK 2013</w:t>
            </w:r>
          </w:p>
          <w:p w14:paraId="10B012EF" w14:textId="77777777" w:rsidR="000A0B9F" w:rsidRPr="00CF3D1F" w:rsidRDefault="000A0B9F" w:rsidP="00A126EA">
            <w:pPr>
              <w:jc w:val="center"/>
              <w:rPr>
                <w:b/>
                <w:sz w:val="8"/>
                <w:szCs w:val="8"/>
              </w:rPr>
            </w:pPr>
          </w:p>
        </w:tc>
        <w:tc>
          <w:tcPr>
            <w:tcW w:w="6946" w:type="dxa"/>
            <w:vMerge/>
            <w:tcBorders>
              <w:left w:val="threeDEmboss" w:sz="36" w:space="0" w:color="auto"/>
              <w:bottom w:val="threeDEmboss" w:sz="36" w:space="0" w:color="auto"/>
              <w:right w:val="threeDEmboss" w:sz="36" w:space="0" w:color="auto"/>
            </w:tcBorders>
            <w:shd w:val="clear" w:color="auto" w:fill="D9E2F3" w:themeFill="accent5" w:themeFillTint="33"/>
          </w:tcPr>
          <w:p w14:paraId="4DD32288" w14:textId="77777777" w:rsidR="000A0B9F" w:rsidRPr="00CF3D1F" w:rsidRDefault="000A0B9F" w:rsidP="00A126EA">
            <w:pPr>
              <w:jc w:val="center"/>
              <w:rPr>
                <w:sz w:val="16"/>
                <w:szCs w:val="16"/>
              </w:rPr>
            </w:pPr>
          </w:p>
        </w:tc>
        <w:tc>
          <w:tcPr>
            <w:tcW w:w="1843" w:type="dxa"/>
            <w:tcBorders>
              <w:top w:val="threeDEmboss" w:sz="36" w:space="0" w:color="auto"/>
              <w:left w:val="threeDEmboss" w:sz="36" w:space="0" w:color="auto"/>
              <w:bottom w:val="threeDEmboss" w:sz="36" w:space="0" w:color="auto"/>
              <w:right w:val="threeDEmboss" w:sz="36" w:space="0" w:color="auto"/>
            </w:tcBorders>
            <w:shd w:val="clear" w:color="auto" w:fill="D9E2F3" w:themeFill="accent5" w:themeFillTint="33"/>
          </w:tcPr>
          <w:p w14:paraId="37E08EBA" w14:textId="77777777" w:rsidR="000A0B9F" w:rsidRPr="00CF3D1F" w:rsidRDefault="000A0B9F" w:rsidP="00A126EA">
            <w:pPr>
              <w:jc w:val="center"/>
              <w:rPr>
                <w:b/>
                <w:sz w:val="16"/>
                <w:szCs w:val="16"/>
              </w:rPr>
            </w:pPr>
            <w:r>
              <w:rPr>
                <w:b/>
                <w:sz w:val="16"/>
                <w:szCs w:val="16"/>
              </w:rPr>
              <w:t>16</w:t>
            </w:r>
            <w:r w:rsidRPr="00CF3D1F">
              <w:rPr>
                <w:b/>
                <w:sz w:val="16"/>
                <w:szCs w:val="16"/>
              </w:rPr>
              <w:t>.01.202</w:t>
            </w:r>
            <w:r>
              <w:rPr>
                <w:b/>
                <w:sz w:val="16"/>
                <w:szCs w:val="16"/>
              </w:rPr>
              <w:t>4/6</w:t>
            </w:r>
          </w:p>
        </w:tc>
      </w:tr>
    </w:tbl>
    <w:p w14:paraId="1E6C41DA" w14:textId="77777777" w:rsidR="000A0B9F" w:rsidRDefault="000A0B9F" w:rsidP="000A0B9F">
      <w:pPr>
        <w:jc w:val="center"/>
        <w:rPr>
          <w:rFonts w:asciiTheme="majorHAnsi" w:hAnsiTheme="majorHAnsi" w:cs="Arial"/>
          <w:sz w:val="36"/>
          <w:szCs w:val="36"/>
        </w:rPr>
      </w:pPr>
    </w:p>
    <w:p w14:paraId="3A271C31" w14:textId="77777777" w:rsidR="000A0B9F" w:rsidRDefault="000A0B9F" w:rsidP="000A0B9F">
      <w:pPr>
        <w:jc w:val="center"/>
        <w:rPr>
          <w:rFonts w:asciiTheme="majorHAnsi" w:hAnsiTheme="majorHAnsi" w:cs="Arial"/>
          <w:sz w:val="36"/>
          <w:szCs w:val="36"/>
        </w:rPr>
      </w:pPr>
    </w:p>
    <w:tbl>
      <w:tblPr>
        <w:tblStyle w:val="TabloKlavuzu"/>
        <w:tblW w:w="10916" w:type="dxa"/>
        <w:tblInd w:w="-856" w:type="dxa"/>
        <w:tblLook w:val="04A0" w:firstRow="1" w:lastRow="0" w:firstColumn="1" w:lastColumn="0" w:noHBand="0" w:noVBand="1"/>
      </w:tblPr>
      <w:tblGrid>
        <w:gridCol w:w="4035"/>
        <w:gridCol w:w="3243"/>
        <w:gridCol w:w="3638"/>
      </w:tblGrid>
      <w:tr w:rsidR="000A0B9F" w14:paraId="6B3E80D4" w14:textId="77777777" w:rsidTr="00E72F15">
        <w:trPr>
          <w:trHeight w:val="4794"/>
        </w:trPr>
        <w:tc>
          <w:tcPr>
            <w:tcW w:w="4035" w:type="dxa"/>
            <w:tcBorders>
              <w:top w:val="single" w:sz="4" w:space="0" w:color="D9E2F3" w:themeColor="accent5" w:themeTint="33"/>
              <w:left w:val="single" w:sz="4" w:space="0" w:color="FFFFFF" w:themeColor="background1"/>
              <w:bottom w:val="single" w:sz="4" w:space="0" w:color="D9E2F3" w:themeColor="accent5" w:themeTint="33"/>
              <w:right w:val="single" w:sz="4" w:space="0" w:color="D9E2F3" w:themeColor="accent5" w:themeTint="33"/>
            </w:tcBorders>
            <w:shd w:val="clear" w:color="auto" w:fill="D9E2F3" w:themeFill="accent5" w:themeFillTint="33"/>
          </w:tcPr>
          <w:p w14:paraId="09714F08" w14:textId="77777777" w:rsidR="000A0B9F" w:rsidRDefault="000A0B9F" w:rsidP="00A126EA">
            <w:pPr>
              <w:rPr>
                <w:rFonts w:ascii="Arial" w:hAnsi="Arial" w:cs="Arial"/>
                <w:sz w:val="30"/>
                <w:szCs w:val="30"/>
              </w:rPr>
            </w:pPr>
          </w:p>
          <w:p w14:paraId="5AF1A778" w14:textId="77777777" w:rsidR="000A0B9F" w:rsidRDefault="000A0B9F" w:rsidP="00A126EA">
            <w:pPr>
              <w:rPr>
                <w:rFonts w:ascii="Arial" w:hAnsi="Arial" w:cs="Arial"/>
                <w:noProof/>
                <w:sz w:val="30"/>
                <w:szCs w:val="30"/>
              </w:rPr>
            </w:pPr>
          </w:p>
          <w:p w14:paraId="03B27DF7" w14:textId="77777777" w:rsidR="000A0B9F" w:rsidRDefault="000A0B9F" w:rsidP="00A126EA">
            <w:pPr>
              <w:rPr>
                <w:rFonts w:ascii="Arial" w:hAnsi="Arial" w:cs="Arial"/>
                <w:sz w:val="30"/>
                <w:szCs w:val="30"/>
              </w:rPr>
            </w:pPr>
            <w:r>
              <w:rPr>
                <w:rFonts w:ascii="Arial" w:hAnsi="Arial" w:cs="Arial"/>
                <w:noProof/>
                <w:sz w:val="30"/>
                <w:szCs w:val="30"/>
              </w:rPr>
              <w:drawing>
                <wp:inline distT="0" distB="0" distL="0" distR="0" wp14:anchorId="6590A79C" wp14:editId="797B00EE">
                  <wp:extent cx="1543685" cy="1569085"/>
                  <wp:effectExtent l="95250" t="76200" r="94615" b="907415"/>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cumedia_neogen-_turkıye.png"/>
                          <pic:cNvPicPr/>
                        </pic:nvPicPr>
                        <pic:blipFill rotWithShape="1">
                          <a:blip r:embed="rId10" cstate="print">
                            <a:extLst>
                              <a:ext uri="{28A0092B-C50C-407E-A947-70E740481C1C}">
                                <a14:useLocalDpi xmlns:a14="http://schemas.microsoft.com/office/drawing/2010/main" val="0"/>
                              </a:ext>
                            </a:extLst>
                          </a:blip>
                          <a:srcRect r="24659"/>
                          <a:stretch/>
                        </pic:blipFill>
                        <pic:spPr bwMode="auto">
                          <a:xfrm>
                            <a:off x="0" y="0"/>
                            <a:ext cx="1597753" cy="1624043"/>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tc>
        <w:tc>
          <w:tcPr>
            <w:tcW w:w="3243" w:type="dxa"/>
            <w:tcBorders>
              <w:top w:val="single" w:sz="4" w:space="0" w:color="D9E2F3" w:themeColor="accent5" w:themeTint="33"/>
              <w:left w:val="single" w:sz="4" w:space="0" w:color="D9E2F3" w:themeColor="accent5" w:themeTint="33"/>
              <w:bottom w:val="single" w:sz="4" w:space="0" w:color="D9E2F3" w:themeColor="accent5" w:themeTint="33"/>
              <w:right w:val="single" w:sz="4" w:space="0" w:color="D9E2F3" w:themeColor="accent5" w:themeTint="33"/>
            </w:tcBorders>
            <w:shd w:val="clear" w:color="auto" w:fill="D9E2F3" w:themeFill="accent5" w:themeFillTint="33"/>
          </w:tcPr>
          <w:p w14:paraId="71971843" w14:textId="77777777" w:rsidR="000A0B9F" w:rsidRDefault="000A0B9F" w:rsidP="00A126EA">
            <w:pPr>
              <w:rPr>
                <w:rFonts w:ascii="Arial" w:hAnsi="Arial" w:cs="Arial"/>
                <w:sz w:val="30"/>
                <w:szCs w:val="30"/>
              </w:rPr>
            </w:pPr>
          </w:p>
          <w:p w14:paraId="4C8AB0A2" w14:textId="77777777" w:rsidR="000A0B9F" w:rsidRDefault="000A0B9F" w:rsidP="00A126EA">
            <w:pPr>
              <w:rPr>
                <w:rFonts w:ascii="Arial" w:hAnsi="Arial" w:cs="Arial"/>
                <w:sz w:val="30"/>
                <w:szCs w:val="30"/>
              </w:rPr>
            </w:pPr>
          </w:p>
          <w:p w14:paraId="7FA71F13" w14:textId="77777777" w:rsidR="000A0B9F" w:rsidRDefault="000A0B9F" w:rsidP="00A126EA">
            <w:pPr>
              <w:rPr>
                <w:rFonts w:ascii="Arial" w:hAnsi="Arial" w:cs="Arial"/>
                <w:noProof/>
                <w:sz w:val="30"/>
                <w:szCs w:val="30"/>
              </w:rPr>
            </w:pPr>
            <w:r>
              <w:rPr>
                <w:rFonts w:ascii="Arial" w:hAnsi="Arial" w:cs="Arial"/>
                <w:noProof/>
                <w:sz w:val="30"/>
                <w:szCs w:val="30"/>
              </w:rPr>
              <w:drawing>
                <wp:inline distT="0" distB="0" distL="0" distR="0" wp14:anchorId="7EDFB4ED" wp14:editId="672CDBB6">
                  <wp:extent cx="1508400" cy="1569720"/>
                  <wp:effectExtent l="95250" t="76200" r="92075" b="90678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MİKROBİYOLOJİ-ANALİZLERİ-1-300x300.jpg"/>
                          <pic:cNvPicPr/>
                        </pic:nvPicPr>
                        <pic:blipFill>
                          <a:blip r:embed="rId11">
                            <a:extLst>
                              <a:ext uri="{28A0092B-C50C-407E-A947-70E740481C1C}">
                                <a14:useLocalDpi xmlns:a14="http://schemas.microsoft.com/office/drawing/2010/main" val="0"/>
                              </a:ext>
                            </a:extLst>
                          </a:blip>
                          <a:stretch>
                            <a:fillRect/>
                          </a:stretch>
                        </pic:blipFill>
                        <pic:spPr>
                          <a:xfrm>
                            <a:off x="0" y="0"/>
                            <a:ext cx="1613408" cy="1678997"/>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c>
        <w:tc>
          <w:tcPr>
            <w:tcW w:w="3638" w:type="dxa"/>
            <w:tcBorders>
              <w:top w:val="single" w:sz="4" w:space="0" w:color="D9E2F3" w:themeColor="accent5" w:themeTint="33"/>
              <w:left w:val="single" w:sz="4" w:space="0" w:color="D9E2F3" w:themeColor="accent5" w:themeTint="33"/>
              <w:bottom w:val="single" w:sz="4" w:space="0" w:color="D9E2F3" w:themeColor="accent5" w:themeTint="33"/>
              <w:right w:val="single" w:sz="4" w:space="0" w:color="FFFFFF" w:themeColor="background1"/>
            </w:tcBorders>
            <w:shd w:val="clear" w:color="auto" w:fill="D9E2F3" w:themeFill="accent5" w:themeFillTint="33"/>
          </w:tcPr>
          <w:p w14:paraId="49600F24" w14:textId="77777777" w:rsidR="000A0B9F" w:rsidRDefault="000A0B9F" w:rsidP="00A126EA">
            <w:pPr>
              <w:rPr>
                <w:rFonts w:ascii="Arial" w:hAnsi="Arial" w:cs="Arial"/>
                <w:sz w:val="30"/>
                <w:szCs w:val="30"/>
              </w:rPr>
            </w:pPr>
            <w:r>
              <w:rPr>
                <w:rFonts w:ascii="Arial" w:hAnsi="Arial" w:cs="Arial"/>
                <w:sz w:val="30"/>
                <w:szCs w:val="30"/>
              </w:rPr>
              <w:t xml:space="preserve">  </w:t>
            </w:r>
          </w:p>
          <w:p w14:paraId="0531C002" w14:textId="77777777" w:rsidR="000A0B9F" w:rsidRDefault="000A0B9F" w:rsidP="00A126EA">
            <w:pPr>
              <w:rPr>
                <w:rFonts w:ascii="Arial" w:hAnsi="Arial" w:cs="Arial"/>
                <w:noProof/>
                <w:sz w:val="30"/>
                <w:szCs w:val="30"/>
              </w:rPr>
            </w:pPr>
          </w:p>
          <w:p w14:paraId="609FBDBA" w14:textId="77777777" w:rsidR="000A0B9F" w:rsidRDefault="000A0B9F" w:rsidP="00A126EA">
            <w:pPr>
              <w:rPr>
                <w:rFonts w:ascii="Arial" w:hAnsi="Arial" w:cs="Arial"/>
                <w:sz w:val="30"/>
                <w:szCs w:val="30"/>
              </w:rPr>
            </w:pPr>
            <w:r>
              <w:rPr>
                <w:rFonts w:ascii="Arial" w:hAnsi="Arial" w:cs="Arial"/>
                <w:noProof/>
                <w:sz w:val="30"/>
                <w:szCs w:val="30"/>
              </w:rPr>
              <w:drawing>
                <wp:inline distT="0" distB="0" distL="0" distR="0" wp14:anchorId="3EF5B972" wp14:editId="73D82C91">
                  <wp:extent cx="1492262" cy="1569598"/>
                  <wp:effectExtent l="95250" t="76200" r="88900" b="907415"/>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g5.jpg"/>
                          <pic:cNvPicPr/>
                        </pic:nvPicPr>
                        <pic:blipFill rotWithShape="1">
                          <a:blip r:embed="rId12" cstate="print">
                            <a:extLst>
                              <a:ext uri="{28A0092B-C50C-407E-A947-70E740481C1C}">
                                <a14:useLocalDpi xmlns:a14="http://schemas.microsoft.com/office/drawing/2010/main" val="0"/>
                              </a:ext>
                            </a:extLst>
                          </a:blip>
                          <a:srcRect r="22379" b="-2"/>
                          <a:stretch/>
                        </pic:blipFill>
                        <pic:spPr bwMode="auto">
                          <a:xfrm>
                            <a:off x="0" y="0"/>
                            <a:ext cx="1595662" cy="1678357"/>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bookmarkStart w:id="0" w:name="_GoBack"/>
            <w:bookmarkEnd w:id="0"/>
          </w:p>
        </w:tc>
      </w:tr>
      <w:tr w:rsidR="000A0B9F" w14:paraId="6BA7F018" w14:textId="77777777" w:rsidTr="00E72F15">
        <w:trPr>
          <w:trHeight w:val="4572"/>
        </w:trPr>
        <w:tc>
          <w:tcPr>
            <w:tcW w:w="4035" w:type="dxa"/>
            <w:tcBorders>
              <w:top w:val="single" w:sz="4" w:space="0" w:color="D9E2F3" w:themeColor="accent5" w:themeTint="33"/>
              <w:left w:val="single" w:sz="4" w:space="0" w:color="FFFFFF" w:themeColor="background1"/>
              <w:bottom w:val="single" w:sz="4" w:space="0" w:color="FFFFFF" w:themeColor="background1"/>
              <w:right w:val="single" w:sz="4" w:space="0" w:color="D9E2F3" w:themeColor="accent5" w:themeTint="33"/>
            </w:tcBorders>
            <w:shd w:val="clear" w:color="auto" w:fill="D9E2F3" w:themeFill="accent5" w:themeFillTint="33"/>
          </w:tcPr>
          <w:p w14:paraId="57E1334F" w14:textId="77777777" w:rsidR="000A0B9F" w:rsidRPr="009178BA" w:rsidRDefault="000A0B9F" w:rsidP="00A126EA">
            <w:pPr>
              <w:rPr>
                <w:rFonts w:ascii="Arial" w:hAnsi="Arial" w:cs="Arial"/>
                <w:noProof/>
                <w:sz w:val="4"/>
                <w:szCs w:val="4"/>
              </w:rPr>
            </w:pPr>
          </w:p>
          <w:p w14:paraId="757A45EC" w14:textId="77777777" w:rsidR="000A0B9F" w:rsidRDefault="000A0B9F" w:rsidP="00A126EA">
            <w:pPr>
              <w:rPr>
                <w:rFonts w:ascii="Arial" w:hAnsi="Arial" w:cs="Arial"/>
                <w:sz w:val="30"/>
                <w:szCs w:val="30"/>
              </w:rPr>
            </w:pPr>
            <w:r>
              <w:rPr>
                <w:rFonts w:ascii="Arial" w:hAnsi="Arial" w:cs="Arial"/>
                <w:noProof/>
                <w:sz w:val="30"/>
                <w:szCs w:val="30"/>
              </w:rPr>
              <w:drawing>
                <wp:inline distT="0" distB="0" distL="0" distR="0" wp14:anchorId="4732B4EE" wp14:editId="7F53EAD8">
                  <wp:extent cx="1544128" cy="1600018"/>
                  <wp:effectExtent l="95250" t="76200" r="94615" b="915035"/>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ucre-canli-yayin1.jpg"/>
                          <pic:cNvPicPr/>
                        </pic:nvPicPr>
                        <pic:blipFill rotWithShape="1">
                          <a:blip r:embed="rId13" cstate="print">
                            <a:extLst>
                              <a:ext uri="{28A0092B-C50C-407E-A947-70E740481C1C}">
                                <a14:useLocalDpi xmlns:a14="http://schemas.microsoft.com/office/drawing/2010/main" val="0"/>
                              </a:ext>
                            </a:extLst>
                          </a:blip>
                          <a:srcRect l="17700" t="20353" r="17532" b="1035"/>
                          <a:stretch/>
                        </pic:blipFill>
                        <pic:spPr bwMode="auto">
                          <a:xfrm>
                            <a:off x="0" y="0"/>
                            <a:ext cx="1650766" cy="171051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tc>
        <w:tc>
          <w:tcPr>
            <w:tcW w:w="3243" w:type="dxa"/>
            <w:tcBorders>
              <w:top w:val="single" w:sz="4" w:space="0" w:color="D9E2F3" w:themeColor="accent5" w:themeTint="33"/>
              <w:left w:val="single" w:sz="4" w:space="0" w:color="D9E2F3" w:themeColor="accent5" w:themeTint="33"/>
              <w:bottom w:val="single" w:sz="4" w:space="0" w:color="FFFFFF" w:themeColor="background1"/>
              <w:right w:val="single" w:sz="4" w:space="0" w:color="D9E2F3" w:themeColor="accent5" w:themeTint="33"/>
            </w:tcBorders>
            <w:shd w:val="clear" w:color="auto" w:fill="D9E2F3" w:themeFill="accent5" w:themeFillTint="33"/>
          </w:tcPr>
          <w:p w14:paraId="6ED961F9" w14:textId="77777777" w:rsidR="000A0B9F" w:rsidRPr="009178BA" w:rsidRDefault="000A0B9F" w:rsidP="00A126EA">
            <w:pPr>
              <w:rPr>
                <w:b/>
                <w:noProof/>
                <w:sz w:val="4"/>
                <w:szCs w:val="4"/>
              </w:rPr>
            </w:pPr>
          </w:p>
          <w:p w14:paraId="24907562" w14:textId="77777777" w:rsidR="000A0B9F" w:rsidRDefault="000A0B9F" w:rsidP="00A126EA">
            <w:pPr>
              <w:rPr>
                <w:rFonts w:ascii="Arial" w:hAnsi="Arial" w:cs="Arial"/>
                <w:sz w:val="30"/>
                <w:szCs w:val="30"/>
              </w:rPr>
            </w:pPr>
            <w:r w:rsidRPr="00761A4C">
              <w:rPr>
                <w:b/>
                <w:noProof/>
                <w:sz w:val="20"/>
                <w:szCs w:val="20"/>
              </w:rPr>
              <w:drawing>
                <wp:inline distT="0" distB="0" distL="0" distR="0" wp14:anchorId="51655F3F" wp14:editId="3903DA9D">
                  <wp:extent cx="1587260" cy="1599741"/>
                  <wp:effectExtent l="95250" t="76200" r="89535" b="895985"/>
                  <wp:docPr id="71" name="Resim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13"/>
                          <pic:cNvPicPr>
                            <a:picLocks noChangeArrowheads="1"/>
                          </pic:cNvPicPr>
                        </pic:nvPicPr>
                        <pic:blipFill>
                          <a:blip r:embed="rId14" cstate="print">
                            <a:extLst>
                              <a:ext uri="{28A0092B-C50C-407E-A947-70E740481C1C}">
                                <a14:useLocalDpi xmlns:a14="http://schemas.microsoft.com/office/drawing/2010/main" val="0"/>
                              </a:ext>
                            </a:extLst>
                          </a:blip>
                          <a:srcRect t="-417" r="-246" b="-549"/>
                          <a:stretch>
                            <a:fillRect/>
                          </a:stretch>
                        </pic:blipFill>
                        <pic:spPr bwMode="auto">
                          <a:xfrm>
                            <a:off x="0" y="0"/>
                            <a:ext cx="1686533" cy="1699794"/>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c>
        <w:tc>
          <w:tcPr>
            <w:tcW w:w="3638" w:type="dxa"/>
            <w:tcBorders>
              <w:top w:val="single" w:sz="4" w:space="0" w:color="D9E2F3" w:themeColor="accent5" w:themeTint="33"/>
              <w:left w:val="single" w:sz="4" w:space="0" w:color="D9E2F3" w:themeColor="accent5" w:themeTint="33"/>
              <w:bottom w:val="single" w:sz="4" w:space="0" w:color="FFFFFF" w:themeColor="background1"/>
              <w:right w:val="single" w:sz="4" w:space="0" w:color="FFFFFF" w:themeColor="background1"/>
            </w:tcBorders>
            <w:shd w:val="clear" w:color="auto" w:fill="D9E2F3" w:themeFill="accent5" w:themeFillTint="33"/>
          </w:tcPr>
          <w:p w14:paraId="54F4080B" w14:textId="77777777" w:rsidR="000A0B9F" w:rsidRPr="009178BA" w:rsidRDefault="000A0B9F" w:rsidP="00A126EA">
            <w:pPr>
              <w:rPr>
                <w:rFonts w:ascii="Arial" w:hAnsi="Arial" w:cs="Arial"/>
                <w:noProof/>
                <w:sz w:val="4"/>
                <w:szCs w:val="4"/>
              </w:rPr>
            </w:pPr>
          </w:p>
          <w:p w14:paraId="30E566DD" w14:textId="77777777" w:rsidR="000A0B9F" w:rsidRDefault="000A0B9F" w:rsidP="00A126EA">
            <w:pPr>
              <w:rPr>
                <w:rFonts w:ascii="Arial" w:hAnsi="Arial" w:cs="Arial"/>
                <w:sz w:val="30"/>
                <w:szCs w:val="30"/>
              </w:rPr>
            </w:pPr>
            <w:r>
              <w:rPr>
                <w:rFonts w:ascii="Arial" w:hAnsi="Arial" w:cs="Arial"/>
                <w:noProof/>
                <w:sz w:val="30"/>
                <w:szCs w:val="30"/>
              </w:rPr>
              <w:drawing>
                <wp:inline distT="0" distB="0" distL="0" distR="0" wp14:anchorId="63E693FF" wp14:editId="1FC88B1C">
                  <wp:extent cx="1550250" cy="1599565"/>
                  <wp:effectExtent l="95250" t="76200" r="88265" b="915035"/>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d-tüp.png"/>
                          <pic:cNvPicPr/>
                        </pic:nvPicPr>
                        <pic:blipFill rotWithShape="1">
                          <a:blip r:embed="rId15" cstate="print">
                            <a:extLst>
                              <a:ext uri="{28A0092B-C50C-407E-A947-70E740481C1C}">
                                <a14:useLocalDpi xmlns:a14="http://schemas.microsoft.com/office/drawing/2010/main" val="0"/>
                              </a:ext>
                            </a:extLst>
                          </a:blip>
                          <a:srcRect l="9038" t="16093" b="5014"/>
                          <a:stretch/>
                        </pic:blipFill>
                        <pic:spPr bwMode="auto">
                          <a:xfrm>
                            <a:off x="0" y="0"/>
                            <a:ext cx="1627028" cy="167878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tc>
      </w:tr>
    </w:tbl>
    <w:p w14:paraId="1F39BFF9" w14:textId="46559F80" w:rsidR="000A0B9F" w:rsidRPr="00E72F15" w:rsidRDefault="00E72F15" w:rsidP="00E72F15">
      <w:pPr>
        <w:jc w:val="center"/>
        <w:rPr>
          <w:sz w:val="56"/>
        </w:rPr>
      </w:pPr>
      <w:r w:rsidRPr="00E72F15">
        <w:rPr>
          <w:sz w:val="56"/>
        </w:rPr>
        <w:t>2024</w:t>
      </w:r>
    </w:p>
    <w:p w14:paraId="5DD4CF9C" w14:textId="3BF449DD" w:rsidR="00E72F15" w:rsidRDefault="00E72F15"/>
    <w:p w14:paraId="25C27DF3" w14:textId="77777777" w:rsidR="00E72F15" w:rsidRDefault="00E72F15"/>
    <w:tbl>
      <w:tblPr>
        <w:tblW w:w="1006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7371"/>
        <w:gridCol w:w="29"/>
        <w:gridCol w:w="6"/>
        <w:gridCol w:w="1700"/>
      </w:tblGrid>
      <w:tr w:rsidR="007A3E3B" w:rsidRPr="00517CA0" w14:paraId="7307933A" w14:textId="77777777" w:rsidTr="005056BA">
        <w:trPr>
          <w:trHeight w:val="20"/>
        </w:trPr>
        <w:tc>
          <w:tcPr>
            <w:tcW w:w="8365" w:type="dxa"/>
            <w:gridSpan w:val="4"/>
            <w:tcBorders>
              <w:top w:val="single" w:sz="4" w:space="0" w:color="FFFFFF"/>
              <w:left w:val="single" w:sz="4" w:space="0" w:color="FFFFFF"/>
              <w:bottom w:val="single" w:sz="4" w:space="0" w:color="FFFFFF"/>
              <w:right w:val="single" w:sz="4" w:space="0" w:color="FFFFFF"/>
            </w:tcBorders>
          </w:tcPr>
          <w:p w14:paraId="7C802BB8" w14:textId="1DF6C6EA" w:rsidR="001E38CA" w:rsidRPr="00517CA0" w:rsidRDefault="001E38CA" w:rsidP="00BB042B">
            <w:pPr>
              <w:spacing w:line="240" w:lineRule="atLeast"/>
              <w:jc w:val="both"/>
              <w:rPr>
                <w:rFonts w:ascii="Arial" w:hAnsi="Arial" w:cs="Arial"/>
                <w:b/>
                <w:sz w:val="17"/>
                <w:szCs w:val="17"/>
                <w:u w:val="single"/>
              </w:rPr>
            </w:pPr>
            <w:r w:rsidRPr="00517CA0">
              <w:rPr>
                <w:rFonts w:ascii="Arial" w:hAnsi="Arial" w:cs="Arial"/>
                <w:b/>
                <w:sz w:val="17"/>
                <w:szCs w:val="17"/>
                <w:u w:val="single"/>
              </w:rPr>
              <w:t xml:space="preserve">İÇİNDEKİLER </w:t>
            </w:r>
          </w:p>
        </w:tc>
        <w:tc>
          <w:tcPr>
            <w:tcW w:w="1700" w:type="dxa"/>
            <w:tcBorders>
              <w:top w:val="single" w:sz="4" w:space="0" w:color="FFFFFF"/>
              <w:left w:val="single" w:sz="4" w:space="0" w:color="FFFFFF"/>
              <w:bottom w:val="single" w:sz="4" w:space="0" w:color="FFFFFF"/>
              <w:right w:val="single" w:sz="4" w:space="0" w:color="FFFFFF"/>
            </w:tcBorders>
          </w:tcPr>
          <w:p w14:paraId="5C1A2B9A" w14:textId="77777777" w:rsidR="001E38CA" w:rsidRPr="00517CA0" w:rsidRDefault="00F8613A" w:rsidP="00BB042B">
            <w:pPr>
              <w:jc w:val="center"/>
              <w:rPr>
                <w:rFonts w:ascii="Arial" w:hAnsi="Arial" w:cs="Arial"/>
                <w:b/>
                <w:sz w:val="17"/>
                <w:szCs w:val="17"/>
                <w:u w:val="single"/>
              </w:rPr>
            </w:pPr>
            <w:r w:rsidRPr="00517CA0">
              <w:rPr>
                <w:rFonts w:ascii="Arial" w:hAnsi="Arial" w:cs="Arial"/>
                <w:b/>
                <w:sz w:val="17"/>
                <w:szCs w:val="17"/>
                <w:u w:val="single"/>
              </w:rPr>
              <w:t>S</w:t>
            </w:r>
            <w:r w:rsidR="001E38CA" w:rsidRPr="00517CA0">
              <w:rPr>
                <w:rFonts w:ascii="Arial" w:hAnsi="Arial" w:cs="Arial"/>
                <w:b/>
                <w:sz w:val="17"/>
                <w:szCs w:val="17"/>
                <w:u w:val="single"/>
              </w:rPr>
              <w:t>ayfa</w:t>
            </w:r>
          </w:p>
        </w:tc>
      </w:tr>
      <w:tr w:rsidR="007F2228" w:rsidRPr="00517CA0" w14:paraId="22CB7788"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04A80193" w14:textId="77777777" w:rsidR="007F2228" w:rsidRPr="00517CA0" w:rsidRDefault="007F2228" w:rsidP="00BB042B">
            <w:pPr>
              <w:rPr>
                <w:rFonts w:ascii="Arial" w:hAnsi="Arial" w:cs="Arial"/>
                <w:b/>
                <w:color w:val="ED7D31" w:themeColor="accent2"/>
                <w:sz w:val="17"/>
                <w:szCs w:val="17"/>
              </w:rPr>
            </w:pPr>
            <w:r w:rsidRPr="00517CA0">
              <w:rPr>
                <w:rFonts w:ascii="Arial" w:hAnsi="Arial" w:cs="Arial"/>
                <w:b/>
                <w:color w:val="ED7D31" w:themeColor="accent2"/>
                <w:sz w:val="17"/>
                <w:szCs w:val="17"/>
              </w:rPr>
              <w:t xml:space="preserve">1. </w:t>
            </w:r>
          </w:p>
        </w:tc>
        <w:tc>
          <w:tcPr>
            <w:tcW w:w="7406" w:type="dxa"/>
            <w:gridSpan w:val="3"/>
            <w:tcBorders>
              <w:top w:val="single" w:sz="4" w:space="0" w:color="FFFFFF"/>
              <w:left w:val="single" w:sz="4" w:space="0" w:color="FFFFFF"/>
              <w:bottom w:val="single" w:sz="4" w:space="0" w:color="FFFFFF"/>
              <w:right w:val="single" w:sz="4" w:space="0" w:color="FFFFFF"/>
            </w:tcBorders>
          </w:tcPr>
          <w:p w14:paraId="3C510E4A" w14:textId="30A367DA" w:rsidR="007F2228" w:rsidRPr="00517CA0" w:rsidRDefault="007F2228" w:rsidP="00BB042B">
            <w:pPr>
              <w:ind w:right="-102"/>
              <w:rPr>
                <w:rFonts w:ascii="Arial" w:hAnsi="Arial" w:cs="Arial"/>
                <w:color w:val="ED7D31" w:themeColor="accent2"/>
                <w:sz w:val="17"/>
                <w:szCs w:val="17"/>
              </w:rPr>
            </w:pPr>
            <w:r w:rsidRPr="00517CA0">
              <w:rPr>
                <w:rFonts w:ascii="Arial" w:hAnsi="Arial" w:cs="Arial"/>
                <w:color w:val="ED7D31" w:themeColor="accent2"/>
                <w:sz w:val="17"/>
                <w:szCs w:val="17"/>
              </w:rPr>
              <w:t>Tıbbi Mikrobiyoloji Laboratuvarında Çalışma Alanları …………………………………</w:t>
            </w:r>
            <w:r w:rsidR="004431EF">
              <w:rPr>
                <w:rFonts w:ascii="Arial" w:hAnsi="Arial" w:cs="Arial"/>
                <w:color w:val="ED7D31" w:themeColor="accent2"/>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0C9DF4F8" w14:textId="196D5D28" w:rsidR="007F2228" w:rsidRPr="00517CA0" w:rsidRDefault="00DA57A9" w:rsidP="00BB042B">
            <w:pPr>
              <w:jc w:val="center"/>
              <w:rPr>
                <w:rFonts w:ascii="Arial" w:hAnsi="Arial" w:cs="Arial"/>
                <w:color w:val="ED7D31" w:themeColor="accent2"/>
                <w:sz w:val="17"/>
                <w:szCs w:val="17"/>
              </w:rPr>
            </w:pPr>
            <w:r w:rsidRPr="00517CA0">
              <w:rPr>
                <w:rFonts w:ascii="Arial" w:hAnsi="Arial" w:cs="Arial"/>
                <w:color w:val="ED7D31" w:themeColor="accent2"/>
                <w:sz w:val="17"/>
                <w:szCs w:val="17"/>
              </w:rPr>
              <w:t>4</w:t>
            </w:r>
          </w:p>
        </w:tc>
      </w:tr>
      <w:tr w:rsidR="007F2228" w:rsidRPr="00517CA0" w14:paraId="1CACF95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72B5610A" w14:textId="77777777" w:rsidR="007F2228" w:rsidRPr="00517CA0" w:rsidRDefault="007F2228" w:rsidP="00BB042B">
            <w:pPr>
              <w:rPr>
                <w:rFonts w:ascii="Arial" w:hAnsi="Arial" w:cs="Arial"/>
                <w:b/>
                <w:color w:val="ED7D31" w:themeColor="accent2"/>
                <w:sz w:val="17"/>
                <w:szCs w:val="17"/>
              </w:rPr>
            </w:pPr>
            <w:r w:rsidRPr="00517CA0">
              <w:rPr>
                <w:rFonts w:ascii="Arial" w:hAnsi="Arial" w:cs="Arial"/>
                <w:b/>
                <w:color w:val="ED7D31" w:themeColor="accent2"/>
                <w:sz w:val="17"/>
                <w:szCs w:val="17"/>
              </w:rPr>
              <w:t>2.</w:t>
            </w:r>
          </w:p>
        </w:tc>
        <w:tc>
          <w:tcPr>
            <w:tcW w:w="7406" w:type="dxa"/>
            <w:gridSpan w:val="3"/>
            <w:tcBorders>
              <w:top w:val="single" w:sz="4" w:space="0" w:color="FFFFFF"/>
              <w:left w:val="single" w:sz="4" w:space="0" w:color="FFFFFF"/>
              <w:bottom w:val="single" w:sz="4" w:space="0" w:color="FFFFFF"/>
              <w:right w:val="single" w:sz="4" w:space="0" w:color="FFFFFF"/>
            </w:tcBorders>
          </w:tcPr>
          <w:p w14:paraId="3358A529" w14:textId="07D3DC1B" w:rsidR="007F2228" w:rsidRPr="00517CA0" w:rsidRDefault="007F2228" w:rsidP="00BB042B">
            <w:pPr>
              <w:ind w:right="-102"/>
              <w:rPr>
                <w:rFonts w:ascii="Arial" w:hAnsi="Arial" w:cs="Arial"/>
                <w:b/>
                <w:color w:val="ED7D31" w:themeColor="accent2"/>
                <w:sz w:val="17"/>
                <w:szCs w:val="17"/>
              </w:rPr>
            </w:pPr>
            <w:r w:rsidRPr="00517CA0">
              <w:rPr>
                <w:rFonts w:ascii="Arial" w:hAnsi="Arial" w:cs="Arial"/>
                <w:b/>
                <w:color w:val="ED7D31" w:themeColor="accent2"/>
                <w:sz w:val="17"/>
                <w:szCs w:val="17"/>
              </w:rPr>
              <w:t>GENEL LABORATUVAR BİLGİLERİ ……………………………………………….....</w:t>
            </w:r>
            <w:r w:rsidR="004431EF">
              <w:rPr>
                <w:rFonts w:ascii="Arial" w:hAnsi="Arial" w:cs="Arial"/>
                <w:b/>
                <w:color w:val="ED7D31" w:themeColor="accent2"/>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6AC4D85B" w14:textId="77777777" w:rsidR="007F2228" w:rsidRPr="00517CA0" w:rsidRDefault="007F2228" w:rsidP="00BB042B">
            <w:pPr>
              <w:jc w:val="center"/>
              <w:rPr>
                <w:rFonts w:ascii="Arial" w:hAnsi="Arial" w:cs="Arial"/>
                <w:b/>
                <w:color w:val="ED7D31" w:themeColor="accent2"/>
                <w:sz w:val="17"/>
                <w:szCs w:val="17"/>
              </w:rPr>
            </w:pPr>
            <w:r w:rsidRPr="00517CA0">
              <w:rPr>
                <w:rFonts w:ascii="Arial" w:hAnsi="Arial" w:cs="Arial"/>
                <w:b/>
                <w:color w:val="ED7D31" w:themeColor="accent2"/>
                <w:sz w:val="17"/>
                <w:szCs w:val="17"/>
              </w:rPr>
              <w:t>6</w:t>
            </w:r>
          </w:p>
        </w:tc>
      </w:tr>
      <w:tr w:rsidR="007F2228" w:rsidRPr="00517CA0" w14:paraId="4D7B0BA6"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32E585BF" w14:textId="77777777" w:rsidR="007F2228" w:rsidRPr="00517CA0" w:rsidRDefault="007F2228" w:rsidP="00BB042B">
            <w:pPr>
              <w:rPr>
                <w:rFonts w:ascii="Arial" w:hAnsi="Arial" w:cs="Arial"/>
                <w:b/>
                <w:sz w:val="17"/>
                <w:szCs w:val="17"/>
              </w:rPr>
            </w:pPr>
            <w:r w:rsidRPr="00517CA0">
              <w:rPr>
                <w:rFonts w:ascii="Arial" w:hAnsi="Arial" w:cs="Arial"/>
                <w:b/>
                <w:bCs/>
                <w:sz w:val="17"/>
                <w:szCs w:val="17"/>
              </w:rPr>
              <w:t>2.1.</w:t>
            </w:r>
          </w:p>
        </w:tc>
        <w:tc>
          <w:tcPr>
            <w:tcW w:w="7406" w:type="dxa"/>
            <w:gridSpan w:val="3"/>
            <w:tcBorders>
              <w:top w:val="single" w:sz="4" w:space="0" w:color="FFFFFF"/>
              <w:left w:val="single" w:sz="4" w:space="0" w:color="FFFFFF"/>
              <w:bottom w:val="single" w:sz="4" w:space="0" w:color="FFFFFF"/>
              <w:right w:val="single" w:sz="4" w:space="0" w:color="FFFFFF"/>
            </w:tcBorders>
          </w:tcPr>
          <w:p w14:paraId="2A48CAC0" w14:textId="77777777" w:rsidR="007F2228" w:rsidRPr="00517CA0" w:rsidRDefault="007F2228" w:rsidP="00BB042B">
            <w:pPr>
              <w:spacing w:line="0" w:lineRule="atLeast"/>
              <w:rPr>
                <w:rFonts w:ascii="Arial" w:hAnsi="Arial" w:cs="Arial"/>
                <w:bCs/>
                <w:sz w:val="17"/>
                <w:szCs w:val="17"/>
              </w:rPr>
            </w:pPr>
            <w:r w:rsidRPr="00517CA0">
              <w:rPr>
                <w:rFonts w:ascii="Arial" w:hAnsi="Arial" w:cs="Arial"/>
                <w:bCs/>
                <w:sz w:val="17"/>
                <w:szCs w:val="17"/>
              </w:rPr>
              <w:t>Örnek Materyallerin Seçimi ve Alınması</w:t>
            </w:r>
          </w:p>
        </w:tc>
        <w:tc>
          <w:tcPr>
            <w:tcW w:w="1700" w:type="dxa"/>
            <w:tcBorders>
              <w:top w:val="single" w:sz="4" w:space="0" w:color="FFFFFF"/>
              <w:left w:val="single" w:sz="4" w:space="0" w:color="FFFFFF"/>
              <w:bottom w:val="single" w:sz="4" w:space="0" w:color="FFFFFF"/>
              <w:right w:val="single" w:sz="4" w:space="0" w:color="FFFFFF"/>
            </w:tcBorders>
          </w:tcPr>
          <w:p w14:paraId="459703D6" w14:textId="77777777" w:rsidR="007F2228" w:rsidRPr="00517CA0" w:rsidRDefault="007F2228" w:rsidP="00BB042B">
            <w:pPr>
              <w:jc w:val="center"/>
              <w:rPr>
                <w:rFonts w:ascii="Arial" w:hAnsi="Arial" w:cs="Arial"/>
                <w:sz w:val="17"/>
                <w:szCs w:val="17"/>
              </w:rPr>
            </w:pPr>
          </w:p>
        </w:tc>
      </w:tr>
      <w:tr w:rsidR="007F2228" w:rsidRPr="00517CA0" w14:paraId="16F1291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047AB028" w14:textId="77777777" w:rsidR="007F2228" w:rsidRPr="00517CA0" w:rsidRDefault="007F2228" w:rsidP="00BB042B">
            <w:pPr>
              <w:rPr>
                <w:rFonts w:ascii="Arial" w:hAnsi="Arial" w:cs="Arial"/>
                <w:b/>
                <w:bCs/>
                <w:sz w:val="17"/>
                <w:szCs w:val="17"/>
              </w:rPr>
            </w:pPr>
            <w:r w:rsidRPr="00517CA0">
              <w:rPr>
                <w:rFonts w:ascii="Arial" w:hAnsi="Arial" w:cs="Arial"/>
                <w:b/>
                <w:bCs/>
                <w:sz w:val="17"/>
                <w:szCs w:val="17"/>
              </w:rPr>
              <w:t>2.2.</w:t>
            </w:r>
          </w:p>
        </w:tc>
        <w:tc>
          <w:tcPr>
            <w:tcW w:w="7406" w:type="dxa"/>
            <w:gridSpan w:val="3"/>
            <w:tcBorders>
              <w:top w:val="single" w:sz="4" w:space="0" w:color="FFFFFF"/>
              <w:left w:val="single" w:sz="4" w:space="0" w:color="FFFFFF"/>
              <w:bottom w:val="single" w:sz="4" w:space="0" w:color="FFFFFF"/>
              <w:right w:val="single" w:sz="4" w:space="0" w:color="FFFFFF"/>
            </w:tcBorders>
          </w:tcPr>
          <w:p w14:paraId="71C4A1A1" w14:textId="446F1CE5" w:rsidR="007F2228" w:rsidRPr="00517CA0" w:rsidRDefault="007F2228" w:rsidP="00BB042B">
            <w:pPr>
              <w:spacing w:line="0" w:lineRule="atLeast"/>
              <w:ind w:right="-102"/>
              <w:rPr>
                <w:rFonts w:ascii="Arial" w:hAnsi="Arial" w:cs="Arial"/>
                <w:bCs/>
                <w:sz w:val="17"/>
                <w:szCs w:val="17"/>
              </w:rPr>
            </w:pPr>
            <w:r w:rsidRPr="00517CA0">
              <w:rPr>
                <w:rFonts w:ascii="Arial" w:hAnsi="Arial" w:cs="Arial"/>
                <w:bCs/>
                <w:sz w:val="17"/>
                <w:szCs w:val="17"/>
              </w:rPr>
              <w:t>Mikrobiyal Kültürü Yapılan Yaygın Klinik Örneklerin Seçimi …………………………</w:t>
            </w:r>
            <w:r w:rsidR="00706CC3">
              <w:rPr>
                <w:rFonts w:ascii="Arial" w:hAnsi="Arial" w:cs="Arial"/>
                <w:bCs/>
                <w:sz w:val="17"/>
                <w:szCs w:val="17"/>
              </w:rPr>
              <w:t>………</w:t>
            </w:r>
            <w:r w:rsidR="004431EF">
              <w:rPr>
                <w:rFonts w:ascii="Arial" w:hAnsi="Arial" w:cs="Arial"/>
                <w:bCs/>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1F79990C"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7</w:t>
            </w:r>
          </w:p>
        </w:tc>
      </w:tr>
      <w:tr w:rsidR="007F2228" w:rsidRPr="00517CA0" w14:paraId="6DEB9109"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3CC1447F" w14:textId="77777777" w:rsidR="007F2228" w:rsidRPr="00517CA0" w:rsidRDefault="007F2228" w:rsidP="00BB042B">
            <w:pPr>
              <w:rPr>
                <w:rFonts w:ascii="Arial" w:hAnsi="Arial" w:cs="Arial"/>
                <w:b/>
                <w:bCs/>
                <w:sz w:val="17"/>
                <w:szCs w:val="17"/>
              </w:rPr>
            </w:pPr>
            <w:r w:rsidRPr="00517CA0">
              <w:rPr>
                <w:rFonts w:ascii="Arial" w:hAnsi="Arial" w:cs="Arial"/>
                <w:b/>
                <w:bCs/>
                <w:sz w:val="17"/>
                <w:szCs w:val="17"/>
              </w:rPr>
              <w:t>2.3.</w:t>
            </w:r>
          </w:p>
        </w:tc>
        <w:tc>
          <w:tcPr>
            <w:tcW w:w="7406" w:type="dxa"/>
            <w:gridSpan w:val="3"/>
            <w:tcBorders>
              <w:top w:val="single" w:sz="4" w:space="0" w:color="FFFFFF"/>
              <w:left w:val="single" w:sz="4" w:space="0" w:color="FFFFFF"/>
              <w:bottom w:val="single" w:sz="4" w:space="0" w:color="FFFFFF"/>
              <w:right w:val="single" w:sz="4" w:space="0" w:color="FFFFFF"/>
            </w:tcBorders>
          </w:tcPr>
          <w:p w14:paraId="5D6D9560" w14:textId="77777777" w:rsidR="007F2228" w:rsidRPr="00517CA0" w:rsidRDefault="007F2228" w:rsidP="00BB042B">
            <w:pPr>
              <w:spacing w:line="0" w:lineRule="atLeast"/>
              <w:rPr>
                <w:rFonts w:ascii="Arial" w:hAnsi="Arial" w:cs="Arial"/>
                <w:bCs/>
                <w:sz w:val="17"/>
                <w:szCs w:val="17"/>
              </w:rPr>
            </w:pPr>
            <w:r w:rsidRPr="00517CA0">
              <w:rPr>
                <w:rFonts w:ascii="Arial" w:hAnsi="Arial" w:cs="Arial"/>
                <w:bCs/>
                <w:sz w:val="17"/>
                <w:szCs w:val="17"/>
              </w:rPr>
              <w:t>Anaerobik Kültür için Çeşitli Örneklerin Uygunluğu</w:t>
            </w:r>
          </w:p>
        </w:tc>
        <w:tc>
          <w:tcPr>
            <w:tcW w:w="1700" w:type="dxa"/>
            <w:tcBorders>
              <w:top w:val="single" w:sz="4" w:space="0" w:color="FFFFFF"/>
              <w:left w:val="single" w:sz="4" w:space="0" w:color="FFFFFF"/>
              <w:bottom w:val="single" w:sz="4" w:space="0" w:color="FFFFFF"/>
              <w:right w:val="single" w:sz="4" w:space="0" w:color="FFFFFF"/>
            </w:tcBorders>
          </w:tcPr>
          <w:p w14:paraId="50086A87" w14:textId="77777777" w:rsidR="007F2228" w:rsidRPr="00517CA0" w:rsidRDefault="007F2228" w:rsidP="00BB042B">
            <w:pPr>
              <w:jc w:val="center"/>
              <w:rPr>
                <w:rFonts w:ascii="Arial" w:hAnsi="Arial" w:cs="Arial"/>
                <w:sz w:val="17"/>
                <w:szCs w:val="17"/>
              </w:rPr>
            </w:pPr>
          </w:p>
        </w:tc>
      </w:tr>
      <w:tr w:rsidR="007F2228" w:rsidRPr="00517CA0" w14:paraId="1F9DD7F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0127F7DD" w14:textId="77777777" w:rsidR="007F2228" w:rsidRPr="00517CA0" w:rsidRDefault="007F2228" w:rsidP="00BB042B">
            <w:pPr>
              <w:rPr>
                <w:rFonts w:ascii="Arial" w:hAnsi="Arial" w:cs="Arial"/>
                <w:b/>
                <w:bCs/>
                <w:sz w:val="17"/>
                <w:szCs w:val="17"/>
              </w:rPr>
            </w:pPr>
            <w:r w:rsidRPr="00517CA0">
              <w:rPr>
                <w:rFonts w:ascii="Arial" w:hAnsi="Arial" w:cs="Arial"/>
                <w:b/>
                <w:bCs/>
                <w:sz w:val="17"/>
                <w:szCs w:val="17"/>
              </w:rPr>
              <w:t>2.4.</w:t>
            </w:r>
          </w:p>
        </w:tc>
        <w:tc>
          <w:tcPr>
            <w:tcW w:w="7406" w:type="dxa"/>
            <w:gridSpan w:val="3"/>
            <w:tcBorders>
              <w:top w:val="single" w:sz="4" w:space="0" w:color="FFFFFF"/>
              <w:left w:val="single" w:sz="4" w:space="0" w:color="FFFFFF"/>
              <w:bottom w:val="single" w:sz="4" w:space="0" w:color="FFFFFF"/>
              <w:right w:val="single" w:sz="4" w:space="0" w:color="FFFFFF"/>
            </w:tcBorders>
          </w:tcPr>
          <w:p w14:paraId="755C9AD8" w14:textId="5C9BF7AC" w:rsidR="007F2228" w:rsidRPr="00517CA0" w:rsidRDefault="007F2228" w:rsidP="00BB042B">
            <w:pPr>
              <w:spacing w:line="0" w:lineRule="atLeast"/>
              <w:ind w:right="-102"/>
              <w:rPr>
                <w:rFonts w:ascii="Arial" w:hAnsi="Arial" w:cs="Arial"/>
                <w:bCs/>
                <w:sz w:val="17"/>
                <w:szCs w:val="17"/>
              </w:rPr>
            </w:pPr>
            <w:r w:rsidRPr="00517CA0">
              <w:rPr>
                <w:rFonts w:ascii="Arial" w:hAnsi="Arial" w:cs="Arial"/>
                <w:bCs/>
                <w:sz w:val="17"/>
                <w:szCs w:val="17"/>
              </w:rPr>
              <w:t>Örneklerin Taşınması ……………………………………………………………………</w:t>
            </w:r>
            <w:r w:rsidR="00706CC3">
              <w:rPr>
                <w:rFonts w:ascii="Arial" w:hAnsi="Arial" w:cs="Arial"/>
                <w:bCs/>
                <w:sz w:val="17"/>
                <w:szCs w:val="17"/>
              </w:rPr>
              <w:t>…………</w:t>
            </w:r>
            <w:r w:rsidR="004431EF">
              <w:rPr>
                <w:rFonts w:ascii="Arial" w:hAnsi="Arial" w:cs="Arial"/>
                <w:bCs/>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7CAD4E32"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8</w:t>
            </w:r>
          </w:p>
        </w:tc>
      </w:tr>
      <w:tr w:rsidR="007F2228" w:rsidRPr="00517CA0" w14:paraId="3CD5335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0572E5B1" w14:textId="77777777" w:rsidR="007F2228" w:rsidRPr="00517CA0" w:rsidRDefault="007F2228" w:rsidP="00BB042B">
            <w:pPr>
              <w:rPr>
                <w:rFonts w:ascii="Arial" w:hAnsi="Arial" w:cs="Arial"/>
                <w:b/>
                <w:bCs/>
                <w:sz w:val="17"/>
                <w:szCs w:val="17"/>
              </w:rPr>
            </w:pPr>
            <w:r w:rsidRPr="00517CA0">
              <w:rPr>
                <w:rFonts w:ascii="Arial" w:hAnsi="Arial" w:cs="Arial"/>
                <w:b/>
                <w:bCs/>
                <w:sz w:val="17"/>
                <w:szCs w:val="17"/>
              </w:rPr>
              <w:t>2.5.</w:t>
            </w:r>
          </w:p>
        </w:tc>
        <w:tc>
          <w:tcPr>
            <w:tcW w:w="7400" w:type="dxa"/>
            <w:gridSpan w:val="2"/>
            <w:tcBorders>
              <w:top w:val="single" w:sz="4" w:space="0" w:color="FFFFFF"/>
              <w:left w:val="single" w:sz="4" w:space="0" w:color="FFFFFF"/>
              <w:bottom w:val="single" w:sz="4" w:space="0" w:color="FFFFFF"/>
              <w:right w:val="single" w:sz="4" w:space="0" w:color="FFFFFF" w:themeColor="background1"/>
            </w:tcBorders>
          </w:tcPr>
          <w:p w14:paraId="23E26B4E" w14:textId="0C11783F" w:rsidR="007F2228" w:rsidRPr="00517CA0" w:rsidRDefault="007F2228" w:rsidP="00BB042B">
            <w:pPr>
              <w:ind w:right="-142"/>
              <w:rPr>
                <w:rFonts w:ascii="Arial" w:hAnsi="Arial" w:cs="Arial"/>
                <w:sz w:val="17"/>
                <w:szCs w:val="17"/>
              </w:rPr>
            </w:pPr>
            <w:r w:rsidRPr="00517CA0">
              <w:rPr>
                <w:rFonts w:ascii="Arial" w:hAnsi="Arial" w:cs="Arial"/>
                <w:bCs/>
                <w:sz w:val="17"/>
                <w:szCs w:val="17"/>
              </w:rPr>
              <w:t>Örnek Materyallerin Alınması,Gönderilmesi</w:t>
            </w:r>
            <w:r w:rsidR="0091360C" w:rsidRPr="00517CA0">
              <w:rPr>
                <w:rFonts w:ascii="Arial" w:hAnsi="Arial" w:cs="Arial"/>
                <w:bCs/>
                <w:sz w:val="17"/>
                <w:szCs w:val="17"/>
              </w:rPr>
              <w:t>, Analiz öncesi saklanması</w:t>
            </w:r>
            <w:r w:rsidRPr="00517CA0">
              <w:rPr>
                <w:rFonts w:ascii="Arial" w:hAnsi="Arial" w:cs="Arial"/>
                <w:bCs/>
                <w:sz w:val="17"/>
                <w:szCs w:val="17"/>
              </w:rPr>
              <w:t xml:space="preserve"> ve Red-Kabul Kriterleri</w:t>
            </w:r>
          </w:p>
        </w:tc>
        <w:tc>
          <w:tcPr>
            <w:tcW w:w="1706" w:type="dxa"/>
            <w:gridSpan w:val="2"/>
            <w:tcBorders>
              <w:top w:val="single" w:sz="4" w:space="0" w:color="FFFFFF"/>
              <w:left w:val="single" w:sz="4" w:space="0" w:color="FFFFFF" w:themeColor="background1"/>
              <w:bottom w:val="single" w:sz="4" w:space="0" w:color="FFFFFF"/>
              <w:right w:val="single" w:sz="4" w:space="0" w:color="FFFFFF"/>
            </w:tcBorders>
            <w:vAlign w:val="center"/>
          </w:tcPr>
          <w:p w14:paraId="403B450F" w14:textId="77777777" w:rsidR="007F2228" w:rsidRPr="00517CA0" w:rsidRDefault="007F2228" w:rsidP="00BB042B">
            <w:pPr>
              <w:ind w:left="-74"/>
              <w:jc w:val="center"/>
              <w:rPr>
                <w:rFonts w:ascii="Arial" w:hAnsi="Arial" w:cs="Arial"/>
                <w:sz w:val="17"/>
                <w:szCs w:val="17"/>
              </w:rPr>
            </w:pPr>
            <w:r w:rsidRPr="00517CA0">
              <w:rPr>
                <w:rFonts w:ascii="Arial" w:hAnsi="Arial" w:cs="Arial"/>
                <w:sz w:val="17"/>
                <w:szCs w:val="17"/>
              </w:rPr>
              <w:t xml:space="preserve">  </w:t>
            </w:r>
          </w:p>
        </w:tc>
      </w:tr>
      <w:tr w:rsidR="007F2228" w:rsidRPr="00517CA0" w14:paraId="0EA566C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5A1FFAE8" w14:textId="77777777" w:rsidR="007F2228" w:rsidRPr="00517CA0" w:rsidRDefault="007F2228" w:rsidP="00BB042B">
            <w:pPr>
              <w:rPr>
                <w:rFonts w:ascii="Arial" w:hAnsi="Arial" w:cs="Arial"/>
                <w:b/>
                <w:bCs/>
                <w:sz w:val="17"/>
                <w:szCs w:val="17"/>
              </w:rPr>
            </w:pPr>
            <w:r w:rsidRPr="00517CA0">
              <w:rPr>
                <w:rFonts w:ascii="Arial" w:hAnsi="Arial" w:cs="Arial"/>
                <w:b/>
                <w:bCs/>
                <w:sz w:val="17"/>
                <w:szCs w:val="17"/>
              </w:rPr>
              <w:t>2.6.</w:t>
            </w:r>
          </w:p>
        </w:tc>
        <w:tc>
          <w:tcPr>
            <w:tcW w:w="7406" w:type="dxa"/>
            <w:gridSpan w:val="3"/>
            <w:tcBorders>
              <w:top w:val="single" w:sz="4" w:space="0" w:color="FFFFFF"/>
              <w:left w:val="single" w:sz="4" w:space="0" w:color="FFFFFF"/>
              <w:bottom w:val="single" w:sz="4" w:space="0" w:color="FFFFFF"/>
              <w:right w:val="single" w:sz="4" w:space="0" w:color="FFFFFF"/>
            </w:tcBorders>
          </w:tcPr>
          <w:p w14:paraId="17E96FC0" w14:textId="66796BBB" w:rsidR="007F2228" w:rsidRPr="00517CA0" w:rsidRDefault="007F2228" w:rsidP="00BB042B">
            <w:pPr>
              <w:spacing w:line="0" w:lineRule="atLeast"/>
              <w:ind w:right="-102"/>
              <w:rPr>
                <w:rFonts w:ascii="Arial" w:hAnsi="Arial" w:cs="Arial"/>
                <w:bCs/>
                <w:sz w:val="17"/>
                <w:szCs w:val="17"/>
              </w:rPr>
            </w:pPr>
            <w:r w:rsidRPr="00517CA0">
              <w:rPr>
                <w:rFonts w:ascii="Arial" w:hAnsi="Arial" w:cs="Arial"/>
                <w:bCs/>
                <w:sz w:val="17"/>
                <w:szCs w:val="17"/>
              </w:rPr>
              <w:t>Mikrobiyal/Klinik Örneklerin Alınması, Taşıması ve Saklanması Yöntemleri …….....</w:t>
            </w:r>
            <w:r w:rsidR="00706CC3">
              <w:rPr>
                <w:rFonts w:ascii="Arial" w:hAnsi="Arial" w:cs="Arial"/>
                <w:bCs/>
                <w:sz w:val="17"/>
                <w:szCs w:val="17"/>
              </w:rPr>
              <w:t>...........</w:t>
            </w:r>
            <w:r w:rsidR="004431EF">
              <w:rPr>
                <w:rFonts w:ascii="Arial" w:hAnsi="Arial" w:cs="Arial"/>
                <w:bCs/>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7170C794"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9</w:t>
            </w:r>
          </w:p>
        </w:tc>
      </w:tr>
      <w:tr w:rsidR="007F2228" w:rsidRPr="00517CA0" w14:paraId="39712A51"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7A641330" w14:textId="77777777" w:rsidR="007F2228" w:rsidRPr="00517CA0" w:rsidRDefault="007F2228" w:rsidP="00BB042B">
            <w:pPr>
              <w:rPr>
                <w:rFonts w:ascii="Arial" w:hAnsi="Arial" w:cs="Arial"/>
                <w:b/>
                <w:bCs/>
                <w:color w:val="C45911" w:themeColor="accent2" w:themeShade="BF"/>
                <w:sz w:val="17"/>
                <w:szCs w:val="17"/>
              </w:rPr>
            </w:pPr>
            <w:r w:rsidRPr="00517CA0">
              <w:rPr>
                <w:rFonts w:ascii="Arial" w:hAnsi="Arial" w:cs="Arial"/>
                <w:b/>
                <w:caps/>
                <w:color w:val="C45911" w:themeColor="accent2" w:themeShade="BF"/>
                <w:sz w:val="17"/>
                <w:szCs w:val="17"/>
              </w:rPr>
              <w:t>3.</w:t>
            </w:r>
          </w:p>
        </w:tc>
        <w:tc>
          <w:tcPr>
            <w:tcW w:w="7406" w:type="dxa"/>
            <w:gridSpan w:val="3"/>
            <w:tcBorders>
              <w:top w:val="single" w:sz="4" w:space="0" w:color="FFFFFF"/>
              <w:left w:val="single" w:sz="4" w:space="0" w:color="FFFFFF"/>
              <w:bottom w:val="single" w:sz="4" w:space="0" w:color="FFFFFF"/>
              <w:right w:val="single" w:sz="4" w:space="0" w:color="FFFFFF"/>
            </w:tcBorders>
          </w:tcPr>
          <w:p w14:paraId="6C411C29" w14:textId="5B26D480" w:rsidR="007F2228" w:rsidRPr="00517CA0" w:rsidRDefault="007F2228" w:rsidP="00BB042B">
            <w:pPr>
              <w:spacing w:line="0" w:lineRule="atLeast"/>
              <w:ind w:right="-102"/>
              <w:rPr>
                <w:rFonts w:ascii="Arial" w:hAnsi="Arial" w:cs="Arial"/>
                <w:b/>
                <w:bCs/>
                <w:color w:val="C45911" w:themeColor="accent2" w:themeShade="BF"/>
                <w:sz w:val="17"/>
                <w:szCs w:val="17"/>
              </w:rPr>
            </w:pPr>
            <w:r w:rsidRPr="00517CA0">
              <w:rPr>
                <w:rFonts w:ascii="Arial" w:hAnsi="Arial" w:cs="Arial"/>
                <w:b/>
                <w:color w:val="C45911" w:themeColor="accent2" w:themeShade="BF"/>
                <w:sz w:val="17"/>
                <w:szCs w:val="17"/>
              </w:rPr>
              <w:t>TIBBİ MİKROBİYOLOJİ LABORATUVARIMIZDA ÇALIŞILAN TESTLER …….....</w:t>
            </w:r>
            <w:r w:rsidR="004431EF">
              <w:rPr>
                <w:rFonts w:ascii="Arial" w:hAnsi="Arial" w:cs="Arial"/>
                <w:b/>
                <w:color w:val="C45911" w:themeColor="accent2" w:themeShade="BF"/>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18E23753" w14:textId="3AAA1B6D" w:rsidR="007F2228" w:rsidRPr="00517CA0" w:rsidRDefault="007F2228"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2</w:t>
            </w:r>
            <w:r w:rsidR="000B487E" w:rsidRPr="00517CA0">
              <w:rPr>
                <w:rFonts w:ascii="Arial" w:hAnsi="Arial" w:cs="Arial"/>
                <w:b/>
                <w:color w:val="C45911" w:themeColor="accent2" w:themeShade="BF"/>
                <w:sz w:val="17"/>
                <w:szCs w:val="17"/>
              </w:rPr>
              <w:t>6</w:t>
            </w:r>
          </w:p>
        </w:tc>
      </w:tr>
      <w:tr w:rsidR="007F2228" w:rsidRPr="00517CA0" w14:paraId="4FA454B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457143FC" w14:textId="77777777" w:rsidR="007F2228" w:rsidRPr="00517CA0" w:rsidRDefault="007F2228" w:rsidP="00BB042B">
            <w:pPr>
              <w:rPr>
                <w:rFonts w:ascii="Arial" w:hAnsi="Arial" w:cs="Arial"/>
                <w:b/>
                <w:caps/>
                <w:color w:val="C45911" w:themeColor="accent2" w:themeShade="BF"/>
                <w:sz w:val="17"/>
                <w:szCs w:val="17"/>
              </w:rPr>
            </w:pPr>
            <w:r w:rsidRPr="00517CA0">
              <w:rPr>
                <w:rFonts w:ascii="Arial" w:hAnsi="Arial" w:cs="Arial"/>
                <w:b/>
                <w:color w:val="C45911" w:themeColor="accent2" w:themeShade="BF"/>
                <w:sz w:val="17"/>
                <w:szCs w:val="17"/>
              </w:rPr>
              <w:t>3.1.</w:t>
            </w:r>
          </w:p>
        </w:tc>
        <w:tc>
          <w:tcPr>
            <w:tcW w:w="7406" w:type="dxa"/>
            <w:gridSpan w:val="3"/>
            <w:tcBorders>
              <w:top w:val="single" w:sz="4" w:space="0" w:color="FFFFFF"/>
              <w:left w:val="single" w:sz="4" w:space="0" w:color="FFFFFF"/>
              <w:bottom w:val="single" w:sz="4" w:space="0" w:color="FFFFFF"/>
              <w:right w:val="single" w:sz="4" w:space="0" w:color="FFFFFF"/>
            </w:tcBorders>
          </w:tcPr>
          <w:p w14:paraId="2549FD3B" w14:textId="77777777" w:rsidR="007F2228" w:rsidRPr="00517CA0" w:rsidRDefault="007F2228" w:rsidP="00BB042B">
            <w:pPr>
              <w:spacing w:line="0" w:lineRule="atLeast"/>
              <w:rPr>
                <w:rFonts w:ascii="Arial" w:hAnsi="Arial" w:cs="Arial"/>
                <w:b/>
                <w:bCs/>
                <w:color w:val="C45911" w:themeColor="accent2" w:themeShade="BF"/>
                <w:sz w:val="17"/>
                <w:szCs w:val="17"/>
              </w:rPr>
            </w:pPr>
            <w:r w:rsidRPr="00517CA0">
              <w:rPr>
                <w:rFonts w:ascii="Arial" w:hAnsi="Arial" w:cs="Arial"/>
                <w:b/>
                <w:color w:val="C45911" w:themeColor="accent2" w:themeShade="BF"/>
                <w:sz w:val="17"/>
                <w:szCs w:val="17"/>
              </w:rPr>
              <w:t>BAKTERİYOLOJİ TEST GRUBU</w:t>
            </w:r>
          </w:p>
        </w:tc>
        <w:tc>
          <w:tcPr>
            <w:tcW w:w="1700" w:type="dxa"/>
            <w:tcBorders>
              <w:top w:val="single" w:sz="4" w:space="0" w:color="FFFFFF"/>
              <w:left w:val="single" w:sz="4" w:space="0" w:color="FFFFFF"/>
              <w:bottom w:val="single" w:sz="4" w:space="0" w:color="FFFFFF"/>
              <w:right w:val="single" w:sz="4" w:space="0" w:color="FFFFFF"/>
            </w:tcBorders>
          </w:tcPr>
          <w:p w14:paraId="22847C61" w14:textId="77777777" w:rsidR="007F2228" w:rsidRPr="00517CA0" w:rsidRDefault="007F2228" w:rsidP="00BB042B">
            <w:pPr>
              <w:jc w:val="center"/>
              <w:rPr>
                <w:rFonts w:ascii="Arial" w:hAnsi="Arial" w:cs="Arial"/>
                <w:b/>
                <w:color w:val="C45911" w:themeColor="accent2" w:themeShade="BF"/>
                <w:sz w:val="17"/>
                <w:szCs w:val="17"/>
              </w:rPr>
            </w:pPr>
          </w:p>
        </w:tc>
      </w:tr>
      <w:tr w:rsidR="007F2228" w:rsidRPr="00517CA0" w14:paraId="7D9EC80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E525175" w14:textId="77777777" w:rsidR="007F2228" w:rsidRPr="00517CA0" w:rsidRDefault="007F2228" w:rsidP="00BB042B">
            <w:pPr>
              <w:ind w:right="-70"/>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3.1.1.</w:t>
            </w:r>
          </w:p>
        </w:tc>
        <w:tc>
          <w:tcPr>
            <w:tcW w:w="7406" w:type="dxa"/>
            <w:gridSpan w:val="3"/>
            <w:tcBorders>
              <w:top w:val="single" w:sz="4" w:space="0" w:color="FFFFFF"/>
              <w:left w:val="single" w:sz="4" w:space="0" w:color="FFFFFF"/>
              <w:bottom w:val="single" w:sz="4" w:space="0" w:color="FFFFFF"/>
              <w:right w:val="single" w:sz="4" w:space="0" w:color="FFFFFF"/>
            </w:tcBorders>
          </w:tcPr>
          <w:p w14:paraId="670BEE10" w14:textId="77777777" w:rsidR="007F2228" w:rsidRPr="00517CA0" w:rsidRDefault="007F2228" w:rsidP="00BB042B">
            <w:pPr>
              <w:spacing w:line="0" w:lineRule="atLeast"/>
              <w:rPr>
                <w:rFonts w:ascii="Arial" w:hAnsi="Arial" w:cs="Arial"/>
                <w:b/>
                <w:bCs/>
                <w:color w:val="C45911" w:themeColor="accent2" w:themeShade="BF"/>
                <w:sz w:val="17"/>
                <w:szCs w:val="17"/>
              </w:rPr>
            </w:pPr>
            <w:r w:rsidRPr="00517CA0">
              <w:rPr>
                <w:rFonts w:ascii="Arial" w:hAnsi="Arial" w:cs="Arial"/>
                <w:b/>
                <w:color w:val="C45911" w:themeColor="accent2" w:themeShade="BF"/>
                <w:sz w:val="17"/>
                <w:szCs w:val="17"/>
              </w:rPr>
              <w:t>MİKROSKOPİ</w:t>
            </w:r>
          </w:p>
        </w:tc>
        <w:tc>
          <w:tcPr>
            <w:tcW w:w="1700" w:type="dxa"/>
            <w:tcBorders>
              <w:top w:val="single" w:sz="4" w:space="0" w:color="FFFFFF"/>
              <w:left w:val="single" w:sz="4" w:space="0" w:color="FFFFFF"/>
              <w:bottom w:val="single" w:sz="4" w:space="0" w:color="FFFFFF"/>
              <w:right w:val="single" w:sz="4" w:space="0" w:color="FFFFFF"/>
            </w:tcBorders>
          </w:tcPr>
          <w:p w14:paraId="4FB8BFB1" w14:textId="77777777" w:rsidR="007F2228" w:rsidRPr="00517CA0" w:rsidRDefault="007F2228" w:rsidP="00BB042B">
            <w:pPr>
              <w:jc w:val="center"/>
              <w:rPr>
                <w:rFonts w:ascii="Arial" w:hAnsi="Arial" w:cs="Arial"/>
                <w:b/>
                <w:color w:val="C45911" w:themeColor="accent2" w:themeShade="BF"/>
                <w:sz w:val="17"/>
                <w:szCs w:val="17"/>
              </w:rPr>
            </w:pPr>
          </w:p>
        </w:tc>
      </w:tr>
      <w:tr w:rsidR="007F2228" w:rsidRPr="00517CA0" w14:paraId="0312341E"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4F6BE558" w14:textId="77777777" w:rsidR="007F2228" w:rsidRPr="00517CA0" w:rsidRDefault="007F2228" w:rsidP="00BB042B">
            <w:pPr>
              <w:rPr>
                <w:rFonts w:ascii="Arial" w:hAnsi="Arial" w:cs="Arial"/>
                <w:b/>
                <w:caps/>
                <w:sz w:val="17"/>
                <w:szCs w:val="17"/>
              </w:rPr>
            </w:pPr>
            <w:r w:rsidRPr="00517CA0">
              <w:rPr>
                <w:rFonts w:ascii="Arial" w:hAnsi="Arial" w:cs="Arial"/>
                <w:b/>
                <w:sz w:val="17"/>
                <w:szCs w:val="17"/>
              </w:rPr>
              <w:t>3.1.1.1.</w:t>
            </w:r>
          </w:p>
        </w:tc>
        <w:tc>
          <w:tcPr>
            <w:tcW w:w="7406" w:type="dxa"/>
            <w:gridSpan w:val="3"/>
            <w:tcBorders>
              <w:top w:val="single" w:sz="4" w:space="0" w:color="FFFFFF"/>
              <w:left w:val="single" w:sz="4" w:space="0" w:color="FFFFFF"/>
              <w:bottom w:val="single" w:sz="4" w:space="0" w:color="FFFFFF"/>
              <w:right w:val="single" w:sz="4" w:space="0" w:color="FFFFFF"/>
            </w:tcBorders>
          </w:tcPr>
          <w:p w14:paraId="794A3B1B" w14:textId="751D597F" w:rsidR="007F2228" w:rsidRPr="00517CA0" w:rsidRDefault="007F2228" w:rsidP="00BB042B">
            <w:pPr>
              <w:spacing w:line="0" w:lineRule="atLeast"/>
              <w:rPr>
                <w:rFonts w:ascii="Arial" w:hAnsi="Arial" w:cs="Arial"/>
                <w:sz w:val="17"/>
                <w:szCs w:val="17"/>
              </w:rPr>
            </w:pPr>
            <w:r w:rsidRPr="00517CA0">
              <w:rPr>
                <w:rFonts w:ascii="Arial" w:hAnsi="Arial" w:cs="Arial"/>
                <w:sz w:val="17"/>
                <w:szCs w:val="17"/>
              </w:rPr>
              <w:t>Boyasız direkt mikroskobik inceleme (Lökosit, Eritrosit vb)</w:t>
            </w:r>
          </w:p>
        </w:tc>
        <w:tc>
          <w:tcPr>
            <w:tcW w:w="1700" w:type="dxa"/>
            <w:tcBorders>
              <w:top w:val="single" w:sz="4" w:space="0" w:color="FFFFFF"/>
              <w:left w:val="single" w:sz="4" w:space="0" w:color="FFFFFF"/>
              <w:bottom w:val="single" w:sz="4" w:space="0" w:color="FFFFFF"/>
              <w:right w:val="single" w:sz="4" w:space="0" w:color="FFFFFF"/>
            </w:tcBorders>
          </w:tcPr>
          <w:p w14:paraId="2FCA685B" w14:textId="77777777" w:rsidR="007F2228" w:rsidRPr="00517CA0" w:rsidRDefault="007F2228" w:rsidP="00BB042B">
            <w:pPr>
              <w:jc w:val="center"/>
              <w:rPr>
                <w:rFonts w:ascii="Arial" w:hAnsi="Arial" w:cs="Arial"/>
                <w:sz w:val="17"/>
                <w:szCs w:val="17"/>
              </w:rPr>
            </w:pPr>
          </w:p>
        </w:tc>
      </w:tr>
      <w:tr w:rsidR="007F2228" w:rsidRPr="00517CA0" w14:paraId="526D1E1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6C661A31" w14:textId="77777777" w:rsidR="007F2228" w:rsidRPr="00517CA0" w:rsidRDefault="007F2228" w:rsidP="00BB042B">
            <w:pPr>
              <w:rPr>
                <w:rFonts w:ascii="Arial" w:hAnsi="Arial" w:cs="Arial"/>
                <w:b/>
                <w:caps/>
                <w:sz w:val="17"/>
                <w:szCs w:val="17"/>
              </w:rPr>
            </w:pPr>
            <w:r w:rsidRPr="00517CA0">
              <w:rPr>
                <w:rFonts w:ascii="Arial" w:hAnsi="Arial" w:cs="Arial"/>
                <w:b/>
                <w:sz w:val="17"/>
                <w:szCs w:val="17"/>
              </w:rPr>
              <w:t>3.1.1.2.</w:t>
            </w:r>
          </w:p>
        </w:tc>
        <w:tc>
          <w:tcPr>
            <w:tcW w:w="7406" w:type="dxa"/>
            <w:gridSpan w:val="3"/>
            <w:tcBorders>
              <w:top w:val="single" w:sz="4" w:space="0" w:color="FFFFFF"/>
              <w:left w:val="single" w:sz="4" w:space="0" w:color="FFFFFF"/>
              <w:bottom w:val="single" w:sz="4" w:space="0" w:color="FFFFFF"/>
              <w:right w:val="single" w:sz="4" w:space="0" w:color="FFFFFF"/>
            </w:tcBorders>
          </w:tcPr>
          <w:p w14:paraId="2407CBF5" w14:textId="77777777" w:rsidR="007F2228" w:rsidRPr="00517CA0" w:rsidRDefault="007F2228" w:rsidP="00BB042B">
            <w:pPr>
              <w:spacing w:line="0" w:lineRule="atLeast"/>
              <w:rPr>
                <w:rFonts w:ascii="Arial" w:hAnsi="Arial" w:cs="Arial"/>
                <w:bCs/>
                <w:sz w:val="17"/>
                <w:szCs w:val="17"/>
              </w:rPr>
            </w:pPr>
            <w:r w:rsidRPr="00517CA0">
              <w:rPr>
                <w:rFonts w:ascii="Arial" w:hAnsi="Arial" w:cs="Arial"/>
                <w:sz w:val="17"/>
                <w:szCs w:val="17"/>
              </w:rPr>
              <w:t>Boyalı mikroskobik inceleme (Gram vb)</w:t>
            </w:r>
          </w:p>
        </w:tc>
        <w:tc>
          <w:tcPr>
            <w:tcW w:w="1700" w:type="dxa"/>
            <w:tcBorders>
              <w:top w:val="single" w:sz="4" w:space="0" w:color="FFFFFF"/>
              <w:left w:val="single" w:sz="4" w:space="0" w:color="FFFFFF"/>
              <w:bottom w:val="single" w:sz="4" w:space="0" w:color="FFFFFF"/>
              <w:right w:val="single" w:sz="4" w:space="0" w:color="FFFFFF"/>
            </w:tcBorders>
          </w:tcPr>
          <w:p w14:paraId="5A282DAD" w14:textId="77777777" w:rsidR="007F2228" w:rsidRPr="00517CA0" w:rsidRDefault="007F2228" w:rsidP="00BB042B">
            <w:pPr>
              <w:jc w:val="center"/>
              <w:rPr>
                <w:rFonts w:ascii="Arial" w:hAnsi="Arial" w:cs="Arial"/>
                <w:sz w:val="17"/>
                <w:szCs w:val="17"/>
              </w:rPr>
            </w:pPr>
          </w:p>
        </w:tc>
      </w:tr>
      <w:tr w:rsidR="007F2228" w:rsidRPr="00517CA0" w14:paraId="15F952A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3F291753" w14:textId="77777777" w:rsidR="007F2228" w:rsidRPr="00517CA0" w:rsidRDefault="007F2228" w:rsidP="00BB042B">
            <w:pPr>
              <w:rPr>
                <w:rFonts w:ascii="Arial" w:hAnsi="Arial" w:cs="Arial"/>
                <w:b/>
                <w:caps/>
                <w:sz w:val="17"/>
                <w:szCs w:val="17"/>
              </w:rPr>
            </w:pPr>
            <w:r w:rsidRPr="00517CA0">
              <w:rPr>
                <w:rFonts w:ascii="Arial" w:hAnsi="Arial" w:cs="Arial"/>
                <w:b/>
                <w:sz w:val="17"/>
                <w:szCs w:val="17"/>
              </w:rPr>
              <w:t>3.1.1.3.</w:t>
            </w:r>
          </w:p>
        </w:tc>
        <w:tc>
          <w:tcPr>
            <w:tcW w:w="7406" w:type="dxa"/>
            <w:gridSpan w:val="3"/>
            <w:tcBorders>
              <w:top w:val="single" w:sz="4" w:space="0" w:color="FFFFFF"/>
              <w:left w:val="single" w:sz="4" w:space="0" w:color="FFFFFF"/>
              <w:bottom w:val="single" w:sz="4" w:space="0" w:color="FFFFFF"/>
              <w:right w:val="single" w:sz="4" w:space="0" w:color="FFFFFF"/>
            </w:tcBorders>
          </w:tcPr>
          <w:p w14:paraId="2670AE5C" w14:textId="7BB31E18" w:rsidR="007F2228" w:rsidRPr="00517CA0" w:rsidRDefault="007F2228" w:rsidP="00BB042B">
            <w:pPr>
              <w:spacing w:line="0" w:lineRule="atLeast"/>
              <w:ind w:right="-102"/>
              <w:rPr>
                <w:rFonts w:ascii="Arial" w:hAnsi="Arial" w:cs="Arial"/>
                <w:bCs/>
                <w:sz w:val="17"/>
                <w:szCs w:val="17"/>
              </w:rPr>
            </w:pPr>
            <w:r w:rsidRPr="00517CA0">
              <w:rPr>
                <w:rFonts w:ascii="Arial" w:hAnsi="Arial" w:cs="Arial"/>
                <w:sz w:val="17"/>
                <w:szCs w:val="17"/>
              </w:rPr>
              <w:t>Boyalı mikroskobik inceleme (M.mavisi, Giemsa, Wright vb) ………………………...</w:t>
            </w:r>
            <w:r w:rsidR="00706CC3">
              <w:rPr>
                <w:rFonts w:ascii="Arial" w:hAnsi="Arial" w:cs="Arial"/>
                <w:sz w:val="17"/>
                <w:szCs w:val="17"/>
              </w:rPr>
              <w:t>...........</w:t>
            </w:r>
            <w:r w:rsidR="004431EF">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4BDDC5C7" w14:textId="156F0903" w:rsidR="007F2228" w:rsidRPr="00517CA0" w:rsidRDefault="007F2228" w:rsidP="00BB042B">
            <w:pPr>
              <w:jc w:val="center"/>
              <w:rPr>
                <w:rFonts w:ascii="Arial" w:hAnsi="Arial" w:cs="Arial"/>
                <w:sz w:val="17"/>
                <w:szCs w:val="17"/>
              </w:rPr>
            </w:pPr>
            <w:r w:rsidRPr="00517CA0">
              <w:rPr>
                <w:rFonts w:ascii="Arial" w:hAnsi="Arial" w:cs="Arial"/>
                <w:sz w:val="17"/>
                <w:szCs w:val="17"/>
              </w:rPr>
              <w:t>2</w:t>
            </w:r>
            <w:r w:rsidR="000B487E" w:rsidRPr="00517CA0">
              <w:rPr>
                <w:rFonts w:ascii="Arial" w:hAnsi="Arial" w:cs="Arial"/>
                <w:sz w:val="17"/>
                <w:szCs w:val="17"/>
              </w:rPr>
              <w:t>7</w:t>
            </w:r>
          </w:p>
        </w:tc>
      </w:tr>
      <w:tr w:rsidR="007F2228" w:rsidRPr="00517CA0" w14:paraId="2BF9586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18E40DE9" w14:textId="77777777" w:rsidR="007F2228" w:rsidRPr="00517CA0" w:rsidRDefault="007F2228" w:rsidP="00BB042B">
            <w:pPr>
              <w:rPr>
                <w:rFonts w:ascii="Arial" w:hAnsi="Arial" w:cs="Arial"/>
                <w:b/>
                <w:caps/>
                <w:sz w:val="17"/>
                <w:szCs w:val="17"/>
              </w:rPr>
            </w:pPr>
            <w:r w:rsidRPr="00517CA0">
              <w:rPr>
                <w:rFonts w:ascii="Arial" w:hAnsi="Arial" w:cs="Arial"/>
                <w:b/>
                <w:sz w:val="17"/>
                <w:szCs w:val="17"/>
              </w:rPr>
              <w:t>3.1.1.4.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FF65D30"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Mikobakteri aranması (ARB) direkt mikroskobik inceleme</w:t>
            </w:r>
          </w:p>
        </w:tc>
        <w:tc>
          <w:tcPr>
            <w:tcW w:w="1700" w:type="dxa"/>
            <w:tcBorders>
              <w:top w:val="single" w:sz="4" w:space="0" w:color="FFFFFF"/>
              <w:left w:val="single" w:sz="4" w:space="0" w:color="FFFFFF"/>
              <w:bottom w:val="single" w:sz="4" w:space="0" w:color="FFFFFF"/>
              <w:right w:val="single" w:sz="4" w:space="0" w:color="FFFFFF"/>
            </w:tcBorders>
          </w:tcPr>
          <w:p w14:paraId="2961E776" w14:textId="77777777" w:rsidR="007F2228" w:rsidRPr="00517CA0" w:rsidRDefault="007F2228" w:rsidP="00BB042B">
            <w:pPr>
              <w:jc w:val="center"/>
              <w:rPr>
                <w:rFonts w:ascii="Arial" w:hAnsi="Arial" w:cs="Arial"/>
                <w:sz w:val="17"/>
                <w:szCs w:val="17"/>
              </w:rPr>
            </w:pPr>
          </w:p>
        </w:tc>
      </w:tr>
      <w:tr w:rsidR="007F2228" w:rsidRPr="00517CA0" w14:paraId="40F75E2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17C26781" w14:textId="77777777" w:rsidR="007F2228" w:rsidRPr="00517CA0" w:rsidRDefault="007F2228" w:rsidP="00BB042B">
            <w:pPr>
              <w:rPr>
                <w:rFonts w:ascii="Arial" w:hAnsi="Arial" w:cs="Arial"/>
                <w:b/>
                <w:caps/>
                <w:sz w:val="17"/>
                <w:szCs w:val="17"/>
              </w:rPr>
            </w:pPr>
            <w:r w:rsidRPr="00517CA0">
              <w:rPr>
                <w:rFonts w:ascii="Arial" w:hAnsi="Arial" w:cs="Arial"/>
                <w:b/>
                <w:sz w:val="17"/>
                <w:szCs w:val="17"/>
              </w:rPr>
              <w:t>3.1.1.5.</w:t>
            </w:r>
          </w:p>
        </w:tc>
        <w:tc>
          <w:tcPr>
            <w:tcW w:w="7406" w:type="dxa"/>
            <w:gridSpan w:val="3"/>
            <w:tcBorders>
              <w:top w:val="single" w:sz="4" w:space="0" w:color="FFFFFF"/>
              <w:left w:val="single" w:sz="4" w:space="0" w:color="FFFFFF"/>
              <w:bottom w:val="single" w:sz="4" w:space="0" w:color="FFFFFF"/>
              <w:right w:val="single" w:sz="4" w:space="0" w:color="FFFFFF"/>
            </w:tcBorders>
          </w:tcPr>
          <w:p w14:paraId="180976CA" w14:textId="6FAE9139" w:rsidR="007F2228" w:rsidRPr="00517CA0" w:rsidRDefault="007F2228" w:rsidP="00BB042B">
            <w:pPr>
              <w:spacing w:line="0" w:lineRule="atLeast"/>
              <w:ind w:right="-102"/>
              <w:rPr>
                <w:rFonts w:ascii="Arial" w:hAnsi="Arial" w:cs="Arial"/>
                <w:bCs/>
                <w:sz w:val="17"/>
                <w:szCs w:val="17"/>
              </w:rPr>
            </w:pPr>
            <w:r w:rsidRPr="00517CA0">
              <w:rPr>
                <w:rFonts w:ascii="Arial" w:hAnsi="Arial" w:cs="Arial"/>
                <w:sz w:val="17"/>
                <w:szCs w:val="17"/>
              </w:rPr>
              <w:t>Karanlık alan mikroskobik inceleme ……………………………………………………</w:t>
            </w:r>
            <w:r w:rsidR="00706CC3">
              <w:rPr>
                <w:rFonts w:ascii="Arial" w:hAnsi="Arial" w:cs="Arial"/>
                <w:sz w:val="17"/>
                <w:szCs w:val="17"/>
              </w:rPr>
              <w:t>………</w:t>
            </w:r>
            <w:r w:rsidR="004431EF">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3E1EDC54"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28</w:t>
            </w:r>
          </w:p>
        </w:tc>
      </w:tr>
      <w:tr w:rsidR="007F2228" w:rsidRPr="00517CA0" w14:paraId="106662CC"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6CE3DDA0" w14:textId="77777777" w:rsidR="007F2228" w:rsidRPr="00517CA0" w:rsidRDefault="007F2228" w:rsidP="00BB042B">
            <w:pPr>
              <w:rPr>
                <w:rFonts w:ascii="Arial" w:hAnsi="Arial" w:cs="Arial"/>
                <w:b/>
                <w:caps/>
                <w:color w:val="C45911" w:themeColor="accent2" w:themeShade="BF"/>
                <w:sz w:val="17"/>
                <w:szCs w:val="17"/>
              </w:rPr>
            </w:pPr>
            <w:r w:rsidRPr="00517CA0">
              <w:rPr>
                <w:rFonts w:ascii="Arial" w:hAnsi="Arial" w:cs="Arial"/>
                <w:b/>
                <w:color w:val="C45911" w:themeColor="accent2" w:themeShade="BF"/>
                <w:sz w:val="17"/>
                <w:szCs w:val="17"/>
              </w:rPr>
              <w:t>3.1.2.</w:t>
            </w:r>
          </w:p>
        </w:tc>
        <w:tc>
          <w:tcPr>
            <w:tcW w:w="7406" w:type="dxa"/>
            <w:gridSpan w:val="3"/>
            <w:tcBorders>
              <w:top w:val="single" w:sz="4" w:space="0" w:color="FFFFFF"/>
              <w:left w:val="single" w:sz="4" w:space="0" w:color="FFFFFF"/>
              <w:bottom w:val="single" w:sz="4" w:space="0" w:color="FFFFFF"/>
              <w:right w:val="single" w:sz="4" w:space="0" w:color="FFFFFF"/>
            </w:tcBorders>
          </w:tcPr>
          <w:p w14:paraId="7CBA2CB2" w14:textId="2D8FE20D" w:rsidR="007F2228" w:rsidRPr="00517CA0" w:rsidRDefault="007F2228" w:rsidP="00BB042B">
            <w:pPr>
              <w:spacing w:line="0" w:lineRule="atLeast"/>
              <w:ind w:right="-102"/>
              <w:rPr>
                <w:rFonts w:ascii="Arial" w:hAnsi="Arial" w:cs="Arial"/>
                <w:b/>
                <w:bCs/>
                <w:color w:val="C45911" w:themeColor="accent2" w:themeShade="BF"/>
                <w:sz w:val="17"/>
                <w:szCs w:val="17"/>
              </w:rPr>
            </w:pPr>
            <w:r w:rsidRPr="00517CA0">
              <w:rPr>
                <w:rFonts w:ascii="Arial" w:hAnsi="Arial" w:cs="Arial"/>
                <w:b/>
                <w:color w:val="C45911" w:themeColor="accent2" w:themeShade="BF"/>
                <w:sz w:val="17"/>
                <w:szCs w:val="17"/>
              </w:rPr>
              <w:t>AEROB KÜLTÜR …………………………………………………………………………</w:t>
            </w:r>
            <w:r w:rsidR="004431EF">
              <w:rPr>
                <w:rFonts w:ascii="Arial" w:hAnsi="Arial" w:cs="Arial"/>
                <w:b/>
                <w:color w:val="C45911" w:themeColor="accent2" w:themeShade="BF"/>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0D51A652" w14:textId="77777777" w:rsidR="007F2228" w:rsidRPr="00517CA0" w:rsidRDefault="007F2228"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29</w:t>
            </w:r>
          </w:p>
        </w:tc>
      </w:tr>
      <w:tr w:rsidR="007F2228" w:rsidRPr="00517CA0" w14:paraId="37E8473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2E8D8C4"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3.1.2.1.</w:t>
            </w:r>
          </w:p>
        </w:tc>
        <w:tc>
          <w:tcPr>
            <w:tcW w:w="7406" w:type="dxa"/>
            <w:gridSpan w:val="3"/>
            <w:tcBorders>
              <w:top w:val="single" w:sz="4" w:space="0" w:color="FFFFFF"/>
              <w:left w:val="single" w:sz="4" w:space="0" w:color="FFFFFF"/>
              <w:bottom w:val="single" w:sz="4" w:space="0" w:color="FFFFFF"/>
              <w:right w:val="single" w:sz="4" w:space="0" w:color="FFFFFF"/>
            </w:tcBorders>
          </w:tcPr>
          <w:p w14:paraId="79D0BAEE" w14:textId="77777777" w:rsidR="007F2228" w:rsidRPr="00517CA0" w:rsidRDefault="007F2228" w:rsidP="00BB042B">
            <w:pPr>
              <w:spacing w:line="0" w:lineRule="atLeast"/>
              <w:rPr>
                <w:rFonts w:ascii="Arial" w:hAnsi="Arial" w:cs="Arial"/>
                <w:bCs/>
                <w:sz w:val="17"/>
                <w:szCs w:val="17"/>
              </w:rPr>
            </w:pPr>
            <w:r w:rsidRPr="00517CA0">
              <w:rPr>
                <w:rFonts w:ascii="Arial" w:hAnsi="Arial" w:cs="Arial"/>
                <w:sz w:val="17"/>
                <w:szCs w:val="17"/>
              </w:rPr>
              <w:t>Aspirat kültürü+Bakteri/Mantar tanımlanması ve duyarlılık testi</w:t>
            </w:r>
          </w:p>
        </w:tc>
        <w:tc>
          <w:tcPr>
            <w:tcW w:w="1700" w:type="dxa"/>
            <w:tcBorders>
              <w:top w:val="single" w:sz="4" w:space="0" w:color="FFFFFF"/>
              <w:left w:val="single" w:sz="4" w:space="0" w:color="FFFFFF"/>
              <w:bottom w:val="single" w:sz="4" w:space="0" w:color="FFFFFF"/>
              <w:right w:val="single" w:sz="4" w:space="0" w:color="FFFFFF"/>
            </w:tcBorders>
          </w:tcPr>
          <w:p w14:paraId="57A03399" w14:textId="77777777" w:rsidR="007F2228" w:rsidRPr="00517CA0" w:rsidRDefault="007F2228" w:rsidP="00BB042B">
            <w:pPr>
              <w:jc w:val="center"/>
              <w:rPr>
                <w:rFonts w:ascii="Arial" w:hAnsi="Arial" w:cs="Arial"/>
                <w:sz w:val="17"/>
                <w:szCs w:val="17"/>
              </w:rPr>
            </w:pPr>
          </w:p>
        </w:tc>
      </w:tr>
      <w:tr w:rsidR="007F2228" w:rsidRPr="00517CA0" w14:paraId="63B9057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5016352"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3.1.2.2.</w:t>
            </w:r>
          </w:p>
        </w:tc>
        <w:tc>
          <w:tcPr>
            <w:tcW w:w="7406" w:type="dxa"/>
            <w:gridSpan w:val="3"/>
            <w:tcBorders>
              <w:top w:val="single" w:sz="4" w:space="0" w:color="FFFFFF"/>
              <w:left w:val="single" w:sz="4" w:space="0" w:color="FFFFFF"/>
              <w:bottom w:val="single" w:sz="4" w:space="0" w:color="FFFFFF"/>
              <w:right w:val="single" w:sz="4" w:space="0" w:color="FFFFFF"/>
            </w:tcBorders>
          </w:tcPr>
          <w:p w14:paraId="014C262C" w14:textId="77777777" w:rsidR="007F2228" w:rsidRPr="00517CA0" w:rsidRDefault="007F2228" w:rsidP="00BB042B">
            <w:pPr>
              <w:spacing w:line="0" w:lineRule="atLeast"/>
              <w:rPr>
                <w:rFonts w:ascii="Arial" w:hAnsi="Arial" w:cs="Arial"/>
                <w:bCs/>
                <w:sz w:val="17"/>
                <w:szCs w:val="17"/>
              </w:rPr>
            </w:pPr>
            <w:r w:rsidRPr="00517CA0">
              <w:rPr>
                <w:rFonts w:ascii="Arial" w:hAnsi="Arial" w:cs="Arial"/>
                <w:sz w:val="17"/>
                <w:szCs w:val="17"/>
              </w:rPr>
              <w:t>Balgam kültürü+Bakteri/Mantar tanımlanması ve duyarlılık testi</w:t>
            </w:r>
          </w:p>
        </w:tc>
        <w:tc>
          <w:tcPr>
            <w:tcW w:w="1700" w:type="dxa"/>
            <w:tcBorders>
              <w:top w:val="single" w:sz="4" w:space="0" w:color="FFFFFF"/>
              <w:left w:val="single" w:sz="4" w:space="0" w:color="FFFFFF"/>
              <w:bottom w:val="single" w:sz="4" w:space="0" w:color="FFFFFF"/>
              <w:right w:val="single" w:sz="4" w:space="0" w:color="FFFFFF"/>
            </w:tcBorders>
          </w:tcPr>
          <w:p w14:paraId="6161103E" w14:textId="77777777" w:rsidR="007F2228" w:rsidRPr="00517CA0" w:rsidRDefault="007F2228" w:rsidP="00BB042B">
            <w:pPr>
              <w:jc w:val="center"/>
              <w:rPr>
                <w:rFonts w:ascii="Arial" w:hAnsi="Arial" w:cs="Arial"/>
                <w:sz w:val="17"/>
                <w:szCs w:val="17"/>
              </w:rPr>
            </w:pPr>
          </w:p>
        </w:tc>
      </w:tr>
      <w:tr w:rsidR="007F2228" w:rsidRPr="00517CA0" w14:paraId="46A0F8C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C12D36F"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3.1.2.3.</w:t>
            </w:r>
          </w:p>
        </w:tc>
        <w:tc>
          <w:tcPr>
            <w:tcW w:w="7406" w:type="dxa"/>
            <w:gridSpan w:val="3"/>
            <w:tcBorders>
              <w:top w:val="single" w:sz="4" w:space="0" w:color="FFFFFF"/>
              <w:left w:val="single" w:sz="4" w:space="0" w:color="FFFFFF"/>
              <w:bottom w:val="single" w:sz="4" w:space="0" w:color="FFFFFF"/>
              <w:right w:val="single" w:sz="4" w:space="0" w:color="FFFFFF"/>
            </w:tcBorders>
          </w:tcPr>
          <w:p w14:paraId="09462E2E" w14:textId="229926E1" w:rsidR="007F2228" w:rsidRPr="00517CA0" w:rsidRDefault="007F2228" w:rsidP="00BB042B">
            <w:pPr>
              <w:spacing w:line="0" w:lineRule="atLeast"/>
              <w:ind w:right="-102"/>
              <w:rPr>
                <w:rFonts w:ascii="Arial" w:hAnsi="Arial" w:cs="Arial"/>
                <w:bCs/>
                <w:sz w:val="17"/>
                <w:szCs w:val="17"/>
              </w:rPr>
            </w:pPr>
            <w:r w:rsidRPr="00517CA0">
              <w:rPr>
                <w:rFonts w:ascii="Arial" w:hAnsi="Arial" w:cs="Arial"/>
                <w:sz w:val="17"/>
                <w:szCs w:val="17"/>
              </w:rPr>
              <w:t>Boğaz kültürü+Bakteri/Mantar tanımlanması ve duyarlılık testi ……………………...</w:t>
            </w:r>
            <w:r w:rsidR="004431EF">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646660EB"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30</w:t>
            </w:r>
          </w:p>
        </w:tc>
      </w:tr>
      <w:tr w:rsidR="007F2228" w:rsidRPr="00517CA0" w14:paraId="79FAEE0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874C93B"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358953B" w14:textId="77777777" w:rsidR="007F2228" w:rsidRPr="00517CA0" w:rsidRDefault="007F2228" w:rsidP="00BB042B">
            <w:pPr>
              <w:ind w:right="-216"/>
              <w:jc w:val="both"/>
              <w:rPr>
                <w:rFonts w:ascii="Arial" w:hAnsi="Arial" w:cs="Arial"/>
                <w:sz w:val="17"/>
                <w:szCs w:val="17"/>
              </w:rPr>
            </w:pPr>
            <w:r w:rsidRPr="00517CA0">
              <w:rPr>
                <w:rFonts w:ascii="Arial" w:hAnsi="Arial" w:cs="Arial"/>
                <w:sz w:val="17"/>
                <w:szCs w:val="17"/>
              </w:rPr>
              <w:t>Beyin omurilik sıvısı (BOS) kültürü+Bakteri/Mantar tanım. ve duyar. testi</w:t>
            </w:r>
          </w:p>
        </w:tc>
        <w:tc>
          <w:tcPr>
            <w:tcW w:w="1700" w:type="dxa"/>
            <w:tcBorders>
              <w:top w:val="single" w:sz="4" w:space="0" w:color="FFFFFF"/>
              <w:left w:val="single" w:sz="4" w:space="0" w:color="FFFFFF"/>
              <w:bottom w:val="single" w:sz="4" w:space="0" w:color="FFFFFF"/>
              <w:right w:val="single" w:sz="4" w:space="0" w:color="FFFFFF"/>
            </w:tcBorders>
          </w:tcPr>
          <w:p w14:paraId="1861C623" w14:textId="77777777" w:rsidR="007F2228" w:rsidRPr="00517CA0" w:rsidRDefault="007F2228" w:rsidP="00BB042B">
            <w:pPr>
              <w:rPr>
                <w:rFonts w:ascii="Arial" w:hAnsi="Arial" w:cs="Arial"/>
                <w:sz w:val="17"/>
                <w:szCs w:val="17"/>
              </w:rPr>
            </w:pPr>
          </w:p>
        </w:tc>
      </w:tr>
      <w:tr w:rsidR="007F2228" w:rsidRPr="00517CA0" w14:paraId="157B1ADC"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A8B518D"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DC44632" w14:textId="33F2CA41"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Burun kültürü+Bakteri/Mantar tanımlanması ve duyarlılık testi ………………………</w:t>
            </w:r>
            <w:r w:rsidR="004431EF">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2DC5B9F1"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31</w:t>
            </w:r>
          </w:p>
        </w:tc>
      </w:tr>
      <w:tr w:rsidR="007F2228" w:rsidRPr="00517CA0" w14:paraId="483AEBFE"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EC22843"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98F70F9" w14:textId="77777777" w:rsidR="007F2228" w:rsidRPr="00517CA0" w:rsidRDefault="007F2228" w:rsidP="00BB042B">
            <w:pPr>
              <w:spacing w:line="240" w:lineRule="atLeast"/>
              <w:jc w:val="both"/>
              <w:rPr>
                <w:rFonts w:ascii="Arial" w:hAnsi="Arial" w:cs="Arial"/>
                <w:sz w:val="17"/>
                <w:szCs w:val="17"/>
              </w:rPr>
            </w:pPr>
            <w:r w:rsidRPr="00517CA0">
              <w:rPr>
                <w:rFonts w:ascii="Arial" w:hAnsi="Arial" w:cs="Arial"/>
                <w:sz w:val="17"/>
                <w:szCs w:val="17"/>
              </w:rPr>
              <w:t>Doku biyopsi kültürü+Bakteri/Mantar tanımlanması ve duyarlılık testi</w:t>
            </w:r>
          </w:p>
        </w:tc>
        <w:tc>
          <w:tcPr>
            <w:tcW w:w="1700" w:type="dxa"/>
            <w:tcBorders>
              <w:top w:val="single" w:sz="4" w:space="0" w:color="FFFFFF"/>
              <w:left w:val="single" w:sz="4" w:space="0" w:color="FFFFFF"/>
              <w:bottom w:val="single" w:sz="4" w:space="0" w:color="FFFFFF"/>
              <w:right w:val="single" w:sz="4" w:space="0" w:color="FFFFFF"/>
            </w:tcBorders>
          </w:tcPr>
          <w:p w14:paraId="3EEDEA1B" w14:textId="77777777" w:rsidR="007F2228" w:rsidRPr="00517CA0" w:rsidRDefault="007F2228" w:rsidP="00BB042B">
            <w:pPr>
              <w:jc w:val="center"/>
              <w:rPr>
                <w:rFonts w:ascii="Arial" w:hAnsi="Arial" w:cs="Arial"/>
                <w:sz w:val="17"/>
                <w:szCs w:val="17"/>
              </w:rPr>
            </w:pPr>
          </w:p>
        </w:tc>
      </w:tr>
      <w:tr w:rsidR="007F2228" w:rsidRPr="00517CA0" w14:paraId="23D002A0"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77C557A"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3.1.2.7.</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7E7F9DF" w14:textId="0445EF31" w:rsidR="007F2228" w:rsidRPr="00517CA0" w:rsidRDefault="007F2228" w:rsidP="00BB042B">
            <w:pPr>
              <w:spacing w:line="240" w:lineRule="atLeast"/>
              <w:ind w:right="-102"/>
              <w:jc w:val="both"/>
              <w:rPr>
                <w:rFonts w:ascii="Arial" w:hAnsi="Arial" w:cs="Arial"/>
                <w:sz w:val="17"/>
                <w:szCs w:val="17"/>
              </w:rPr>
            </w:pPr>
            <w:r w:rsidRPr="00517CA0">
              <w:rPr>
                <w:rFonts w:ascii="Arial" w:hAnsi="Arial" w:cs="Arial"/>
                <w:sz w:val="17"/>
                <w:szCs w:val="17"/>
              </w:rPr>
              <w:t>Eklem sıvısı kültürü+Bakteri/Mantar tanımlanması ve duyarlılık testi ………………...</w:t>
            </w:r>
            <w:r w:rsidR="004431EF">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39699D9A"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32</w:t>
            </w:r>
          </w:p>
        </w:tc>
      </w:tr>
      <w:tr w:rsidR="007F2228" w:rsidRPr="00517CA0" w14:paraId="364F73F8"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E017A41"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3.1.2.8.</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9BC106B" w14:textId="133AA658"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Gaita kültürü+Bakteri/Mantar tanımlanması ve duyarlılık testi ………………………</w:t>
            </w:r>
            <w:r w:rsidR="004431EF">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5ECE95A3"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33</w:t>
            </w:r>
          </w:p>
        </w:tc>
      </w:tr>
      <w:tr w:rsidR="007F2228" w:rsidRPr="00517CA0" w14:paraId="60ABA7CC"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120BE32"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3.1.2.9.</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02D5A7C" w14:textId="2229A679"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İdrar kültürü+Bakteri/Mantar tanımlanması ve duyarlılık testi …………………………</w:t>
            </w:r>
            <w:r w:rsidR="004431EF">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66F5041D"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34</w:t>
            </w:r>
          </w:p>
        </w:tc>
      </w:tr>
      <w:tr w:rsidR="007F2228" w:rsidRPr="00517CA0" w14:paraId="0F93E605"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4512E7A"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3.1.2.10.</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970D158" w14:textId="5C2CEE20"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Kan kültürü+Bakteri/Mantar tanımlanması ve duyarlılık testi …………………………</w:t>
            </w:r>
            <w:r w:rsidR="004431EF">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681BDA55"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35</w:t>
            </w:r>
          </w:p>
        </w:tc>
      </w:tr>
      <w:tr w:rsidR="007F2228" w:rsidRPr="00517CA0" w14:paraId="20662645"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7EBF9F3"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3.1.2.11.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2E0B897" w14:textId="6D9399EF"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Kateter kültürü+Bakteri/Mantar tanımlanması ve duyarlılık testi ……………………</w:t>
            </w:r>
            <w:r w:rsidR="004431EF">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3216667A"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3</w:t>
            </w:r>
            <w:r w:rsidR="001543B0" w:rsidRPr="00517CA0">
              <w:rPr>
                <w:rFonts w:ascii="Arial" w:hAnsi="Arial" w:cs="Arial"/>
                <w:sz w:val="17"/>
                <w:szCs w:val="17"/>
              </w:rPr>
              <w:t>7</w:t>
            </w:r>
          </w:p>
        </w:tc>
      </w:tr>
      <w:tr w:rsidR="007F2228" w:rsidRPr="00517CA0" w14:paraId="37D3127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9D6F7A4"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3.1.2.12.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6E70880"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Konjunktiva kültürü+Bakteri/Mantar tanımlanması ve duyarlılık testi</w:t>
            </w:r>
          </w:p>
        </w:tc>
        <w:tc>
          <w:tcPr>
            <w:tcW w:w="1700" w:type="dxa"/>
            <w:tcBorders>
              <w:top w:val="single" w:sz="4" w:space="0" w:color="FFFFFF"/>
              <w:left w:val="single" w:sz="4" w:space="0" w:color="FFFFFF"/>
              <w:bottom w:val="single" w:sz="4" w:space="0" w:color="FFFFFF"/>
              <w:right w:val="single" w:sz="4" w:space="0" w:color="FFFFFF"/>
            </w:tcBorders>
          </w:tcPr>
          <w:p w14:paraId="383DD9A3" w14:textId="77777777" w:rsidR="007F2228" w:rsidRPr="00517CA0" w:rsidRDefault="007F2228" w:rsidP="00BB042B">
            <w:pPr>
              <w:jc w:val="center"/>
              <w:rPr>
                <w:rFonts w:ascii="Arial" w:hAnsi="Arial" w:cs="Arial"/>
                <w:sz w:val="17"/>
                <w:szCs w:val="17"/>
              </w:rPr>
            </w:pPr>
          </w:p>
        </w:tc>
      </w:tr>
      <w:tr w:rsidR="007F2228" w:rsidRPr="00517CA0" w14:paraId="2C4C28E6"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7782750"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3.1.2.13.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788F7DD" w14:textId="0B71B6E7"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Kulak kültürü+Bakteri/Mantar tanımlanması ve duyarlılık testi ………………………</w:t>
            </w:r>
            <w:r w:rsidR="004431EF">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7C999DEB" w14:textId="77777777" w:rsidR="007F2228" w:rsidRPr="00517CA0" w:rsidRDefault="001543B0" w:rsidP="00BB042B">
            <w:pPr>
              <w:jc w:val="center"/>
              <w:rPr>
                <w:rFonts w:ascii="Arial" w:hAnsi="Arial" w:cs="Arial"/>
                <w:sz w:val="17"/>
                <w:szCs w:val="17"/>
              </w:rPr>
            </w:pPr>
            <w:r w:rsidRPr="00517CA0">
              <w:rPr>
                <w:rFonts w:ascii="Arial" w:hAnsi="Arial" w:cs="Arial"/>
                <w:sz w:val="17"/>
                <w:szCs w:val="17"/>
              </w:rPr>
              <w:t>38</w:t>
            </w:r>
          </w:p>
        </w:tc>
      </w:tr>
      <w:tr w:rsidR="007F2228" w:rsidRPr="00517CA0" w14:paraId="7132AEC5"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0C9C205"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3.1.2.14.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724F1B6" w14:textId="24826ECC"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Nazofarenks kültürü+Bakteri/Mantar tanımlanması ve duyarlılık testi ………………</w:t>
            </w:r>
            <w:r w:rsidR="004431EF">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3F59C04A" w14:textId="77777777" w:rsidR="007F2228" w:rsidRPr="00517CA0" w:rsidRDefault="001543B0" w:rsidP="00BB042B">
            <w:pPr>
              <w:jc w:val="center"/>
              <w:rPr>
                <w:rFonts w:ascii="Arial" w:hAnsi="Arial" w:cs="Arial"/>
                <w:sz w:val="17"/>
                <w:szCs w:val="17"/>
              </w:rPr>
            </w:pPr>
            <w:r w:rsidRPr="00517CA0">
              <w:rPr>
                <w:rFonts w:ascii="Arial" w:hAnsi="Arial" w:cs="Arial"/>
                <w:sz w:val="17"/>
                <w:szCs w:val="17"/>
              </w:rPr>
              <w:t>39</w:t>
            </w:r>
          </w:p>
        </w:tc>
      </w:tr>
      <w:tr w:rsidR="007F2228" w:rsidRPr="00517CA0" w14:paraId="0F1B252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067BE3E"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3.1.2.15.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6FA21F8"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Periton sıvı kültürü+Bakteri/Mantar tanımlanması ve duyarlılık testi</w:t>
            </w:r>
          </w:p>
        </w:tc>
        <w:tc>
          <w:tcPr>
            <w:tcW w:w="1700" w:type="dxa"/>
            <w:tcBorders>
              <w:top w:val="single" w:sz="4" w:space="0" w:color="FFFFFF"/>
              <w:left w:val="single" w:sz="4" w:space="0" w:color="FFFFFF"/>
              <w:bottom w:val="single" w:sz="4" w:space="0" w:color="FFFFFF"/>
              <w:right w:val="single" w:sz="4" w:space="0" w:color="FFFFFF"/>
            </w:tcBorders>
          </w:tcPr>
          <w:p w14:paraId="24F611F2" w14:textId="77777777" w:rsidR="007F2228" w:rsidRPr="00517CA0" w:rsidRDefault="007F2228" w:rsidP="00BB042B">
            <w:pPr>
              <w:jc w:val="center"/>
              <w:rPr>
                <w:rFonts w:ascii="Arial" w:hAnsi="Arial" w:cs="Arial"/>
                <w:sz w:val="17"/>
                <w:szCs w:val="17"/>
              </w:rPr>
            </w:pPr>
          </w:p>
        </w:tc>
      </w:tr>
      <w:tr w:rsidR="007F2228" w:rsidRPr="00517CA0" w14:paraId="41E9AA0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F6CA0B6"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3.1.2.16.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55E164C" w14:textId="2A1890A4" w:rsidR="007F2228" w:rsidRPr="00517CA0" w:rsidRDefault="007F2228" w:rsidP="00BB042B">
            <w:pPr>
              <w:spacing w:line="240" w:lineRule="atLeast"/>
              <w:ind w:right="-102"/>
              <w:jc w:val="both"/>
              <w:rPr>
                <w:rFonts w:ascii="Arial" w:hAnsi="Arial" w:cs="Arial"/>
                <w:sz w:val="17"/>
                <w:szCs w:val="17"/>
              </w:rPr>
            </w:pPr>
            <w:r w:rsidRPr="00517CA0">
              <w:rPr>
                <w:rFonts w:ascii="Arial" w:hAnsi="Arial" w:cs="Arial"/>
                <w:sz w:val="17"/>
                <w:szCs w:val="17"/>
              </w:rPr>
              <w:t>Plevral sıvı kültürü+Bakteri/Mantar tanımlanması ve duyarlılık testi …………………</w:t>
            </w:r>
            <w:r w:rsidR="004431EF">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258A3395"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4</w:t>
            </w:r>
            <w:r w:rsidR="001543B0" w:rsidRPr="00517CA0">
              <w:rPr>
                <w:rFonts w:ascii="Arial" w:hAnsi="Arial" w:cs="Arial"/>
                <w:sz w:val="17"/>
                <w:szCs w:val="17"/>
              </w:rPr>
              <w:t>0</w:t>
            </w:r>
          </w:p>
        </w:tc>
      </w:tr>
      <w:tr w:rsidR="007F2228" w:rsidRPr="00517CA0" w14:paraId="0B36014C"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C2CB2A6"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3.1.2.17.</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9CE578F"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Safra sıvısı kültürü+Bakteri/Mantar tanımlanması ve duyarlılık testi</w:t>
            </w:r>
          </w:p>
        </w:tc>
        <w:tc>
          <w:tcPr>
            <w:tcW w:w="1700" w:type="dxa"/>
            <w:tcBorders>
              <w:top w:val="single" w:sz="4" w:space="0" w:color="FFFFFF"/>
              <w:left w:val="single" w:sz="4" w:space="0" w:color="FFFFFF"/>
              <w:bottom w:val="single" w:sz="4" w:space="0" w:color="FFFFFF"/>
              <w:right w:val="single" w:sz="4" w:space="0" w:color="FFFFFF"/>
            </w:tcBorders>
          </w:tcPr>
          <w:p w14:paraId="1C01C6D8" w14:textId="77777777" w:rsidR="007F2228" w:rsidRPr="00517CA0" w:rsidRDefault="007F2228" w:rsidP="00BB042B">
            <w:pPr>
              <w:jc w:val="center"/>
              <w:rPr>
                <w:rFonts w:ascii="Arial" w:hAnsi="Arial" w:cs="Arial"/>
                <w:sz w:val="17"/>
                <w:szCs w:val="17"/>
              </w:rPr>
            </w:pPr>
          </w:p>
        </w:tc>
      </w:tr>
      <w:tr w:rsidR="007F2228" w:rsidRPr="00517CA0" w14:paraId="1FF3C610"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1DC7642"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3.1.2.18.</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1B19DE9" w14:textId="5CC4F03F" w:rsidR="007F2228" w:rsidRPr="00517CA0" w:rsidRDefault="007F2228" w:rsidP="00BB042B">
            <w:pPr>
              <w:spacing w:line="240" w:lineRule="atLeast"/>
              <w:ind w:right="-74"/>
              <w:jc w:val="both"/>
              <w:rPr>
                <w:rFonts w:ascii="Arial" w:hAnsi="Arial" w:cs="Arial"/>
                <w:sz w:val="17"/>
                <w:szCs w:val="17"/>
              </w:rPr>
            </w:pPr>
            <w:r w:rsidRPr="00517CA0">
              <w:rPr>
                <w:rFonts w:ascii="Arial" w:hAnsi="Arial" w:cs="Arial"/>
                <w:sz w:val="17"/>
                <w:szCs w:val="17"/>
              </w:rPr>
              <w:t>Solunum sekresyonlarının kültürü+Bakteri/Mantar tanım. ve duyar. testi ……………</w:t>
            </w:r>
            <w:r w:rsidR="008A0A38">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4603EEFA" w14:textId="77777777" w:rsidR="007F2228" w:rsidRPr="00517CA0" w:rsidRDefault="007F2228" w:rsidP="00BB042B">
            <w:pPr>
              <w:ind w:left="-143" w:right="-108"/>
              <w:jc w:val="center"/>
              <w:rPr>
                <w:rFonts w:ascii="Arial" w:hAnsi="Arial" w:cs="Arial"/>
                <w:sz w:val="17"/>
                <w:szCs w:val="17"/>
              </w:rPr>
            </w:pPr>
            <w:r w:rsidRPr="00517CA0">
              <w:rPr>
                <w:rFonts w:ascii="Arial" w:hAnsi="Arial" w:cs="Arial"/>
                <w:sz w:val="17"/>
                <w:szCs w:val="17"/>
              </w:rPr>
              <w:t>4</w:t>
            </w:r>
            <w:r w:rsidR="001543B0" w:rsidRPr="00517CA0">
              <w:rPr>
                <w:rFonts w:ascii="Arial" w:hAnsi="Arial" w:cs="Arial"/>
                <w:sz w:val="17"/>
                <w:szCs w:val="17"/>
              </w:rPr>
              <w:t>1</w:t>
            </w:r>
          </w:p>
        </w:tc>
      </w:tr>
      <w:tr w:rsidR="007F2228" w:rsidRPr="00517CA0" w14:paraId="17E0C2B9"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6021419"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3.1.2.19.</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8C9FD70" w14:textId="0E7CEB4A"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Vagen cerviks kültürü+Bakteri/Mantar tanımlanması ve duyarlılık testi</w:t>
            </w:r>
          </w:p>
        </w:tc>
        <w:tc>
          <w:tcPr>
            <w:tcW w:w="1700" w:type="dxa"/>
            <w:tcBorders>
              <w:top w:val="single" w:sz="4" w:space="0" w:color="FFFFFF"/>
              <w:left w:val="single" w:sz="4" w:space="0" w:color="FFFFFF"/>
              <w:bottom w:val="single" w:sz="4" w:space="0" w:color="FFFFFF"/>
              <w:right w:val="single" w:sz="4" w:space="0" w:color="FFFFFF"/>
            </w:tcBorders>
          </w:tcPr>
          <w:p w14:paraId="780CA347" w14:textId="1451FCA7" w:rsidR="007F2228" w:rsidRPr="00517CA0" w:rsidRDefault="007F2228" w:rsidP="00BB042B">
            <w:pPr>
              <w:rPr>
                <w:rFonts w:ascii="Arial" w:hAnsi="Arial" w:cs="Arial"/>
                <w:sz w:val="17"/>
                <w:szCs w:val="17"/>
              </w:rPr>
            </w:pPr>
          </w:p>
        </w:tc>
      </w:tr>
      <w:tr w:rsidR="007F2228" w:rsidRPr="00517CA0" w14:paraId="7E1F6E8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49AE449"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3.1.2.20.</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5349D62" w14:textId="1AA3B407"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Yara kültürü+Bakteri/Mantar tanımlanması ve duyarlılık testi …………………………</w:t>
            </w:r>
            <w:r w:rsidR="008A0A38">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2E86A2C7" w14:textId="6BC9C383" w:rsidR="007F2228" w:rsidRPr="00517CA0" w:rsidRDefault="007F2228" w:rsidP="00BB042B">
            <w:pPr>
              <w:jc w:val="center"/>
              <w:rPr>
                <w:rFonts w:ascii="Arial" w:hAnsi="Arial" w:cs="Arial"/>
                <w:sz w:val="17"/>
                <w:szCs w:val="17"/>
              </w:rPr>
            </w:pPr>
            <w:r w:rsidRPr="00517CA0">
              <w:rPr>
                <w:rFonts w:ascii="Arial" w:hAnsi="Arial" w:cs="Arial"/>
                <w:sz w:val="17"/>
                <w:szCs w:val="17"/>
              </w:rPr>
              <w:t>4</w:t>
            </w:r>
            <w:r w:rsidR="00EB286F" w:rsidRPr="00517CA0">
              <w:rPr>
                <w:rFonts w:ascii="Arial" w:hAnsi="Arial" w:cs="Arial"/>
                <w:sz w:val="17"/>
                <w:szCs w:val="17"/>
              </w:rPr>
              <w:t>2</w:t>
            </w:r>
          </w:p>
        </w:tc>
      </w:tr>
      <w:tr w:rsidR="007F2228" w:rsidRPr="00517CA0" w14:paraId="12A5E71E"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6E020C4"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3.1.2.21.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F55AC16"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Diğer kültürler+Bakteri/Mantar tanımlanması ve duyarlılık testi </w:t>
            </w:r>
          </w:p>
        </w:tc>
        <w:tc>
          <w:tcPr>
            <w:tcW w:w="1700" w:type="dxa"/>
            <w:tcBorders>
              <w:top w:val="single" w:sz="4" w:space="0" w:color="FFFFFF"/>
              <w:left w:val="single" w:sz="4" w:space="0" w:color="FFFFFF"/>
              <w:bottom w:val="single" w:sz="4" w:space="0" w:color="FFFFFF"/>
              <w:right w:val="single" w:sz="4" w:space="0" w:color="FFFFFF"/>
            </w:tcBorders>
          </w:tcPr>
          <w:p w14:paraId="04B79A44" w14:textId="77777777" w:rsidR="007F2228" w:rsidRPr="00517CA0" w:rsidRDefault="007F2228" w:rsidP="00BB042B">
            <w:pPr>
              <w:jc w:val="center"/>
              <w:rPr>
                <w:rFonts w:ascii="Arial" w:hAnsi="Arial" w:cs="Arial"/>
                <w:sz w:val="17"/>
                <w:szCs w:val="17"/>
              </w:rPr>
            </w:pPr>
          </w:p>
        </w:tc>
      </w:tr>
      <w:tr w:rsidR="007F2228" w:rsidRPr="00517CA0" w14:paraId="19A2D930"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1A01729" w14:textId="77777777" w:rsidR="007F2228" w:rsidRPr="00517CA0" w:rsidRDefault="007F2228" w:rsidP="00BB042B">
            <w:pPr>
              <w:ind w:right="-70"/>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3.1.3.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5A52847" w14:textId="153E381A" w:rsidR="007F2228" w:rsidRPr="00517CA0" w:rsidRDefault="007F2228" w:rsidP="00BB042B">
            <w:pPr>
              <w:spacing w:line="240" w:lineRule="atLeast"/>
              <w:ind w:right="-102"/>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ANAEROB KÜLTÜR ……………………………………………………………………...</w:t>
            </w:r>
            <w:r w:rsidR="008A0A38">
              <w:rPr>
                <w:rFonts w:ascii="Arial" w:hAnsi="Arial" w:cs="Arial"/>
                <w:b/>
                <w:color w:val="C45911" w:themeColor="accent2" w:themeShade="BF"/>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5C072853" w14:textId="5CFA275B" w:rsidR="007F2228" w:rsidRPr="00517CA0" w:rsidRDefault="007F2228"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4</w:t>
            </w:r>
            <w:r w:rsidR="00EB286F" w:rsidRPr="00517CA0">
              <w:rPr>
                <w:rFonts w:ascii="Arial" w:hAnsi="Arial" w:cs="Arial"/>
                <w:b/>
                <w:color w:val="C45911" w:themeColor="accent2" w:themeShade="BF"/>
                <w:sz w:val="17"/>
                <w:szCs w:val="17"/>
              </w:rPr>
              <w:t>3</w:t>
            </w:r>
          </w:p>
        </w:tc>
      </w:tr>
      <w:tr w:rsidR="007F2228" w:rsidRPr="00517CA0" w14:paraId="1BCFB47E"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772C288"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3.1.3.1.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89DA8CF" w14:textId="77777777" w:rsidR="007F2228" w:rsidRPr="00517CA0" w:rsidRDefault="007F2228" w:rsidP="00BB042B">
            <w:pPr>
              <w:spacing w:line="240" w:lineRule="atLeast"/>
              <w:jc w:val="both"/>
              <w:rPr>
                <w:rFonts w:ascii="Arial" w:hAnsi="Arial" w:cs="Arial"/>
                <w:sz w:val="17"/>
                <w:szCs w:val="17"/>
              </w:rPr>
            </w:pPr>
            <w:r w:rsidRPr="00517CA0">
              <w:rPr>
                <w:rFonts w:ascii="Arial" w:hAnsi="Arial" w:cs="Arial"/>
                <w:sz w:val="17"/>
                <w:szCs w:val="17"/>
              </w:rPr>
              <w:t xml:space="preserve">Anaerob kültür+Bakteri tanımlanması </w:t>
            </w:r>
          </w:p>
        </w:tc>
        <w:tc>
          <w:tcPr>
            <w:tcW w:w="1700" w:type="dxa"/>
            <w:tcBorders>
              <w:top w:val="single" w:sz="4" w:space="0" w:color="FFFFFF"/>
              <w:left w:val="single" w:sz="4" w:space="0" w:color="FFFFFF"/>
              <w:bottom w:val="single" w:sz="4" w:space="0" w:color="FFFFFF"/>
              <w:right w:val="single" w:sz="4" w:space="0" w:color="FFFFFF"/>
            </w:tcBorders>
          </w:tcPr>
          <w:p w14:paraId="4361D907" w14:textId="77777777" w:rsidR="007F2228" w:rsidRPr="00517CA0" w:rsidRDefault="007F2228" w:rsidP="00BB042B">
            <w:pPr>
              <w:jc w:val="center"/>
              <w:rPr>
                <w:rFonts w:ascii="Arial" w:hAnsi="Arial" w:cs="Arial"/>
                <w:sz w:val="17"/>
                <w:szCs w:val="17"/>
              </w:rPr>
            </w:pPr>
          </w:p>
        </w:tc>
      </w:tr>
      <w:tr w:rsidR="007F2228" w:rsidRPr="00517CA0" w14:paraId="54C351C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A4BFC2D"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3.1.3.2.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015F8E1"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Anaerob kan kültürü+Bakteri tanımlanması</w:t>
            </w:r>
          </w:p>
        </w:tc>
        <w:tc>
          <w:tcPr>
            <w:tcW w:w="1700" w:type="dxa"/>
            <w:tcBorders>
              <w:top w:val="single" w:sz="4" w:space="0" w:color="FFFFFF"/>
              <w:left w:val="single" w:sz="4" w:space="0" w:color="FFFFFF"/>
              <w:bottom w:val="single" w:sz="4" w:space="0" w:color="FFFFFF"/>
              <w:right w:val="single" w:sz="4" w:space="0" w:color="FFFFFF"/>
            </w:tcBorders>
          </w:tcPr>
          <w:p w14:paraId="05F9A1DD" w14:textId="77777777" w:rsidR="007F2228" w:rsidRPr="00517CA0" w:rsidRDefault="007F2228" w:rsidP="00BB042B">
            <w:pPr>
              <w:jc w:val="center"/>
              <w:rPr>
                <w:rFonts w:ascii="Arial" w:hAnsi="Arial" w:cs="Arial"/>
                <w:sz w:val="17"/>
                <w:szCs w:val="17"/>
              </w:rPr>
            </w:pPr>
          </w:p>
        </w:tc>
      </w:tr>
      <w:tr w:rsidR="007F2228" w:rsidRPr="00517CA0" w14:paraId="7379B7A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4245B56" w14:textId="77777777" w:rsidR="007F2228" w:rsidRPr="00517CA0" w:rsidRDefault="007F2228" w:rsidP="00BB042B">
            <w:pPr>
              <w:ind w:right="-70"/>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3.1.4.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1D0E69B" w14:textId="0F09FD89" w:rsidR="007F2228" w:rsidRPr="00517CA0" w:rsidRDefault="007F2228" w:rsidP="00BB042B">
            <w:pPr>
              <w:ind w:right="-102"/>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SPESİFİK KÜLTÜR ………………………………………………………………………</w:t>
            </w:r>
            <w:r w:rsidR="008A0A38">
              <w:rPr>
                <w:rFonts w:ascii="Arial" w:hAnsi="Arial" w:cs="Arial"/>
                <w:b/>
                <w:color w:val="C45911" w:themeColor="accent2" w:themeShade="BF"/>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262BA585" w14:textId="730D2BF8" w:rsidR="007F2228" w:rsidRPr="00517CA0" w:rsidRDefault="007F2228"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4</w:t>
            </w:r>
            <w:r w:rsidR="00EB286F" w:rsidRPr="00517CA0">
              <w:rPr>
                <w:rFonts w:ascii="Arial" w:hAnsi="Arial" w:cs="Arial"/>
                <w:b/>
                <w:color w:val="C45911" w:themeColor="accent2" w:themeShade="BF"/>
                <w:sz w:val="17"/>
                <w:szCs w:val="17"/>
              </w:rPr>
              <w:t>4</w:t>
            </w:r>
          </w:p>
        </w:tc>
      </w:tr>
      <w:tr w:rsidR="007F2228" w:rsidRPr="00517CA0" w14:paraId="312F90C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F8787CB"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3.1.4.1.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D712F9E" w14:textId="77777777" w:rsidR="007F2228" w:rsidRPr="00517CA0" w:rsidRDefault="007F2228" w:rsidP="00BB042B">
            <w:pPr>
              <w:spacing w:line="240" w:lineRule="atLeast"/>
              <w:jc w:val="both"/>
              <w:rPr>
                <w:rFonts w:ascii="Arial" w:hAnsi="Arial" w:cs="Arial"/>
                <w:sz w:val="17"/>
                <w:szCs w:val="17"/>
              </w:rPr>
            </w:pPr>
            <w:r w:rsidRPr="00517CA0">
              <w:rPr>
                <w:rFonts w:ascii="Arial" w:hAnsi="Arial" w:cs="Arial"/>
                <w:sz w:val="17"/>
                <w:szCs w:val="17"/>
              </w:rPr>
              <w:t xml:space="preserve">Actinomyces kültürü+Bakteri tanımlanması </w:t>
            </w:r>
          </w:p>
        </w:tc>
        <w:tc>
          <w:tcPr>
            <w:tcW w:w="1700" w:type="dxa"/>
            <w:tcBorders>
              <w:top w:val="single" w:sz="4" w:space="0" w:color="FFFFFF"/>
              <w:left w:val="single" w:sz="4" w:space="0" w:color="FFFFFF"/>
              <w:bottom w:val="single" w:sz="4" w:space="0" w:color="FFFFFF"/>
              <w:right w:val="single" w:sz="4" w:space="0" w:color="FFFFFF"/>
            </w:tcBorders>
          </w:tcPr>
          <w:p w14:paraId="6A3C9511" w14:textId="77777777" w:rsidR="007F2228" w:rsidRPr="00517CA0" w:rsidRDefault="007F2228" w:rsidP="00BB042B">
            <w:pPr>
              <w:jc w:val="center"/>
              <w:rPr>
                <w:rFonts w:ascii="Arial" w:hAnsi="Arial" w:cs="Arial"/>
                <w:sz w:val="17"/>
                <w:szCs w:val="17"/>
              </w:rPr>
            </w:pPr>
          </w:p>
        </w:tc>
      </w:tr>
      <w:tr w:rsidR="007F2228" w:rsidRPr="00517CA0" w14:paraId="07A182F0"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8D12551"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3.1.4.2.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A9148CD"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Boğmaca kültürü+Bakteri tanımlanması </w:t>
            </w:r>
          </w:p>
        </w:tc>
        <w:tc>
          <w:tcPr>
            <w:tcW w:w="1700" w:type="dxa"/>
            <w:tcBorders>
              <w:top w:val="single" w:sz="4" w:space="0" w:color="FFFFFF"/>
              <w:left w:val="single" w:sz="4" w:space="0" w:color="FFFFFF"/>
              <w:bottom w:val="single" w:sz="4" w:space="0" w:color="FFFFFF"/>
              <w:right w:val="single" w:sz="4" w:space="0" w:color="FFFFFF"/>
            </w:tcBorders>
          </w:tcPr>
          <w:p w14:paraId="12A2B90A" w14:textId="77777777" w:rsidR="007F2228" w:rsidRPr="00517CA0" w:rsidRDefault="007F2228" w:rsidP="00BB042B">
            <w:pPr>
              <w:jc w:val="center"/>
              <w:rPr>
                <w:rFonts w:ascii="Arial" w:hAnsi="Arial" w:cs="Arial"/>
                <w:sz w:val="17"/>
                <w:szCs w:val="17"/>
              </w:rPr>
            </w:pPr>
          </w:p>
        </w:tc>
      </w:tr>
      <w:tr w:rsidR="007F2228" w:rsidRPr="00517CA0" w14:paraId="426ABFC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A28DD8B"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3.1.4.3.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CC80BB7" w14:textId="2741196C"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Campylobacter kültürü+Bakteri tanımlanması …………………………………………</w:t>
            </w:r>
            <w:r w:rsidR="008A0A38">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51764CBD" w14:textId="111C205D" w:rsidR="007F2228" w:rsidRPr="00517CA0" w:rsidRDefault="007F2228" w:rsidP="00BB042B">
            <w:pPr>
              <w:jc w:val="center"/>
              <w:rPr>
                <w:rFonts w:ascii="Arial" w:hAnsi="Arial" w:cs="Arial"/>
                <w:sz w:val="17"/>
                <w:szCs w:val="17"/>
              </w:rPr>
            </w:pPr>
            <w:r w:rsidRPr="00517CA0">
              <w:rPr>
                <w:rFonts w:ascii="Arial" w:hAnsi="Arial" w:cs="Arial"/>
                <w:sz w:val="17"/>
                <w:szCs w:val="17"/>
              </w:rPr>
              <w:t>4</w:t>
            </w:r>
            <w:r w:rsidR="00EB286F" w:rsidRPr="00517CA0">
              <w:rPr>
                <w:rFonts w:ascii="Arial" w:hAnsi="Arial" w:cs="Arial"/>
                <w:sz w:val="17"/>
                <w:szCs w:val="17"/>
              </w:rPr>
              <w:t>5</w:t>
            </w:r>
          </w:p>
        </w:tc>
      </w:tr>
      <w:tr w:rsidR="007F2228" w:rsidRPr="00517CA0" w14:paraId="1F4BE866"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44D372D"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3.1.4.4.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14A7E0E"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Clostridium difficile kültürü+Bakteri tanımlanması </w:t>
            </w:r>
          </w:p>
        </w:tc>
        <w:tc>
          <w:tcPr>
            <w:tcW w:w="1700" w:type="dxa"/>
            <w:tcBorders>
              <w:top w:val="single" w:sz="4" w:space="0" w:color="FFFFFF"/>
              <w:left w:val="single" w:sz="4" w:space="0" w:color="FFFFFF"/>
              <w:bottom w:val="single" w:sz="4" w:space="0" w:color="FFFFFF"/>
              <w:right w:val="single" w:sz="4" w:space="0" w:color="FFFFFF"/>
            </w:tcBorders>
          </w:tcPr>
          <w:p w14:paraId="51D2CE94" w14:textId="77777777" w:rsidR="007F2228" w:rsidRPr="00517CA0" w:rsidRDefault="007F2228" w:rsidP="00BB042B">
            <w:pPr>
              <w:jc w:val="center"/>
              <w:rPr>
                <w:rFonts w:ascii="Arial" w:hAnsi="Arial" w:cs="Arial"/>
                <w:sz w:val="17"/>
                <w:szCs w:val="17"/>
              </w:rPr>
            </w:pPr>
          </w:p>
        </w:tc>
      </w:tr>
      <w:tr w:rsidR="007F2228" w:rsidRPr="00517CA0" w14:paraId="76C6BC60"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E1F425C"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3.1.4.5.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0418AD4" w14:textId="0911CB5A"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Difteri kültürü+Bakteri tanımlanması ……………………………………………………</w:t>
            </w:r>
            <w:r w:rsidR="008A0A38">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7D77C4D3" w14:textId="7AE1D08D" w:rsidR="007F2228" w:rsidRPr="00517CA0" w:rsidRDefault="007F2228" w:rsidP="00BB042B">
            <w:pPr>
              <w:jc w:val="center"/>
              <w:rPr>
                <w:rFonts w:ascii="Arial" w:hAnsi="Arial" w:cs="Arial"/>
                <w:sz w:val="17"/>
                <w:szCs w:val="17"/>
              </w:rPr>
            </w:pPr>
            <w:r w:rsidRPr="00517CA0">
              <w:rPr>
                <w:rFonts w:ascii="Arial" w:hAnsi="Arial" w:cs="Arial"/>
                <w:sz w:val="17"/>
                <w:szCs w:val="17"/>
              </w:rPr>
              <w:t>4</w:t>
            </w:r>
            <w:r w:rsidR="00EB286F" w:rsidRPr="00517CA0">
              <w:rPr>
                <w:rFonts w:ascii="Arial" w:hAnsi="Arial" w:cs="Arial"/>
                <w:sz w:val="17"/>
                <w:szCs w:val="17"/>
              </w:rPr>
              <w:t>6</w:t>
            </w:r>
          </w:p>
        </w:tc>
      </w:tr>
      <w:tr w:rsidR="007F2228" w:rsidRPr="00517CA0" w14:paraId="1572E7E3"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135941A"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3.1.4.6.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F7F9292"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E.coli O157 H7 kültürü+Bakteri tanımlanması ve duyarlılık testi </w:t>
            </w:r>
          </w:p>
        </w:tc>
        <w:tc>
          <w:tcPr>
            <w:tcW w:w="1700" w:type="dxa"/>
            <w:tcBorders>
              <w:top w:val="single" w:sz="4" w:space="0" w:color="FFFFFF"/>
              <w:left w:val="single" w:sz="4" w:space="0" w:color="FFFFFF"/>
              <w:bottom w:val="single" w:sz="4" w:space="0" w:color="FFFFFF"/>
              <w:right w:val="single" w:sz="4" w:space="0" w:color="FFFFFF"/>
            </w:tcBorders>
          </w:tcPr>
          <w:p w14:paraId="1C26BED0" w14:textId="77777777" w:rsidR="007F2228" w:rsidRPr="00517CA0" w:rsidRDefault="007F2228" w:rsidP="00BB042B">
            <w:pPr>
              <w:jc w:val="center"/>
              <w:rPr>
                <w:rFonts w:ascii="Arial" w:hAnsi="Arial" w:cs="Arial"/>
                <w:sz w:val="17"/>
                <w:szCs w:val="17"/>
              </w:rPr>
            </w:pPr>
          </w:p>
        </w:tc>
      </w:tr>
      <w:tr w:rsidR="007F2228" w:rsidRPr="00517CA0" w14:paraId="6F6B29D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436BD63"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3.1.4.7.</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30C7B91" w14:textId="022CD347"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Gardnerella vaginalis kültürü+Bakteri tanımlanması …………………………………</w:t>
            </w:r>
            <w:r w:rsidR="008A0A38">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40ED6C93" w14:textId="68FAB7B4" w:rsidR="007F2228" w:rsidRPr="00517CA0" w:rsidRDefault="001543B0" w:rsidP="00BB042B">
            <w:pPr>
              <w:jc w:val="center"/>
              <w:rPr>
                <w:rFonts w:ascii="Arial" w:hAnsi="Arial" w:cs="Arial"/>
                <w:sz w:val="17"/>
                <w:szCs w:val="17"/>
              </w:rPr>
            </w:pPr>
            <w:r w:rsidRPr="00517CA0">
              <w:rPr>
                <w:rFonts w:ascii="Arial" w:hAnsi="Arial" w:cs="Arial"/>
                <w:sz w:val="17"/>
                <w:szCs w:val="17"/>
              </w:rPr>
              <w:t>4</w:t>
            </w:r>
            <w:r w:rsidR="00EB286F" w:rsidRPr="00517CA0">
              <w:rPr>
                <w:rFonts w:ascii="Arial" w:hAnsi="Arial" w:cs="Arial"/>
                <w:sz w:val="17"/>
                <w:szCs w:val="17"/>
              </w:rPr>
              <w:t>7</w:t>
            </w:r>
          </w:p>
        </w:tc>
      </w:tr>
      <w:tr w:rsidR="007F2228" w:rsidRPr="00517CA0" w14:paraId="7C6829F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D308F77"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3.1.4.8.</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AFCC656"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Gonokok kültürü+Bakteri tanımlanması ve duyarlılık testi</w:t>
            </w:r>
          </w:p>
        </w:tc>
        <w:tc>
          <w:tcPr>
            <w:tcW w:w="1700" w:type="dxa"/>
            <w:tcBorders>
              <w:top w:val="single" w:sz="4" w:space="0" w:color="FFFFFF"/>
              <w:left w:val="single" w:sz="4" w:space="0" w:color="FFFFFF"/>
              <w:bottom w:val="single" w:sz="4" w:space="0" w:color="FFFFFF"/>
              <w:right w:val="single" w:sz="4" w:space="0" w:color="FFFFFF"/>
            </w:tcBorders>
          </w:tcPr>
          <w:p w14:paraId="5E519FB1" w14:textId="77777777" w:rsidR="007F2228" w:rsidRPr="00517CA0" w:rsidRDefault="007F2228" w:rsidP="00BB042B">
            <w:pPr>
              <w:jc w:val="center"/>
              <w:rPr>
                <w:rFonts w:ascii="Arial" w:hAnsi="Arial" w:cs="Arial"/>
                <w:sz w:val="17"/>
                <w:szCs w:val="17"/>
              </w:rPr>
            </w:pPr>
          </w:p>
        </w:tc>
      </w:tr>
      <w:tr w:rsidR="007F2228" w:rsidRPr="00517CA0" w14:paraId="376F738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31E81FB"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3.1.4.9.</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46D5C45" w14:textId="75D1A2A1" w:rsidR="007F2228" w:rsidRPr="00517CA0" w:rsidRDefault="007F2228" w:rsidP="00BB042B">
            <w:pPr>
              <w:tabs>
                <w:tab w:val="center" w:pos="4536"/>
                <w:tab w:val="right" w:pos="9072"/>
              </w:tabs>
              <w:spacing w:line="0" w:lineRule="atLeast"/>
              <w:ind w:right="-102"/>
              <w:jc w:val="both"/>
              <w:rPr>
                <w:rFonts w:ascii="Arial" w:hAnsi="Arial" w:cs="Arial"/>
                <w:bCs/>
                <w:i/>
                <w:sz w:val="17"/>
                <w:szCs w:val="17"/>
              </w:rPr>
            </w:pPr>
            <w:r w:rsidRPr="00517CA0">
              <w:rPr>
                <w:rFonts w:ascii="Arial" w:hAnsi="Arial" w:cs="Arial"/>
                <w:sz w:val="17"/>
                <w:szCs w:val="17"/>
              </w:rPr>
              <w:t>Haemophilus kültürü+Bakteri tanımlanması ve duyarlılık testi ………………………</w:t>
            </w:r>
            <w:r w:rsidR="008A0A38">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72796D9F" w14:textId="765D1F58" w:rsidR="007F2228" w:rsidRPr="00517CA0" w:rsidRDefault="001543B0" w:rsidP="00BB042B">
            <w:pPr>
              <w:jc w:val="center"/>
              <w:rPr>
                <w:rFonts w:ascii="Arial" w:hAnsi="Arial" w:cs="Arial"/>
                <w:sz w:val="17"/>
                <w:szCs w:val="17"/>
              </w:rPr>
            </w:pPr>
            <w:r w:rsidRPr="00517CA0">
              <w:rPr>
                <w:rFonts w:ascii="Arial" w:hAnsi="Arial" w:cs="Arial"/>
                <w:sz w:val="17"/>
                <w:szCs w:val="17"/>
              </w:rPr>
              <w:t>4</w:t>
            </w:r>
            <w:r w:rsidR="00EB286F" w:rsidRPr="00517CA0">
              <w:rPr>
                <w:rFonts w:ascii="Arial" w:hAnsi="Arial" w:cs="Arial"/>
                <w:sz w:val="17"/>
                <w:szCs w:val="17"/>
              </w:rPr>
              <w:t>8</w:t>
            </w:r>
          </w:p>
        </w:tc>
      </w:tr>
      <w:tr w:rsidR="007F2228" w:rsidRPr="00517CA0" w14:paraId="44EC5EE5"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43310CF" w14:textId="77777777" w:rsidR="007F2228" w:rsidRPr="00517CA0" w:rsidRDefault="007F2228" w:rsidP="00BB042B">
            <w:pPr>
              <w:ind w:right="-70"/>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3.1.5.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618ACDE" w14:textId="1ABC3B52" w:rsidR="007F2228" w:rsidRPr="00517CA0" w:rsidRDefault="007F2228" w:rsidP="00BB042B">
            <w:pPr>
              <w:ind w:right="-102"/>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TBC KÜLTÜR ……………………………………………………………………………</w:t>
            </w:r>
            <w:r w:rsidR="008A0A38">
              <w:rPr>
                <w:rFonts w:ascii="Arial" w:hAnsi="Arial" w:cs="Arial"/>
                <w:b/>
                <w:color w:val="C45911" w:themeColor="accent2" w:themeShade="BF"/>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1BAC880F" w14:textId="15745EC8" w:rsidR="007F2228" w:rsidRPr="00517CA0" w:rsidRDefault="00EB286F"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49</w:t>
            </w:r>
          </w:p>
        </w:tc>
      </w:tr>
      <w:tr w:rsidR="007F2228" w:rsidRPr="00517CA0" w14:paraId="694C7BBE"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B0160EA"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3.1.5.1.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EEFD629"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Mikobakteri kültürü+Bakteri tanımlanması ve duyarlılık testi </w:t>
            </w:r>
          </w:p>
        </w:tc>
        <w:tc>
          <w:tcPr>
            <w:tcW w:w="1700" w:type="dxa"/>
            <w:tcBorders>
              <w:top w:val="single" w:sz="4" w:space="0" w:color="FFFFFF"/>
              <w:left w:val="single" w:sz="4" w:space="0" w:color="FFFFFF"/>
              <w:bottom w:val="single" w:sz="4" w:space="0" w:color="FFFFFF"/>
              <w:right w:val="single" w:sz="4" w:space="0" w:color="FFFFFF"/>
            </w:tcBorders>
          </w:tcPr>
          <w:p w14:paraId="11F7C4FB" w14:textId="77777777" w:rsidR="007F2228" w:rsidRPr="00517CA0" w:rsidRDefault="007F2228" w:rsidP="00BB042B">
            <w:pPr>
              <w:jc w:val="center"/>
              <w:rPr>
                <w:rFonts w:ascii="Arial" w:hAnsi="Arial" w:cs="Arial"/>
                <w:sz w:val="17"/>
                <w:szCs w:val="17"/>
              </w:rPr>
            </w:pPr>
          </w:p>
        </w:tc>
      </w:tr>
      <w:tr w:rsidR="007F2228" w:rsidRPr="00517CA0" w14:paraId="0E087EC3"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6340875" w14:textId="77777777" w:rsidR="007F2228" w:rsidRPr="00517CA0" w:rsidRDefault="007F2228" w:rsidP="00BB042B">
            <w:pPr>
              <w:ind w:right="-70"/>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3.1.6.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5354195" w14:textId="14EAF6F9" w:rsidR="007F2228" w:rsidRPr="00517CA0" w:rsidRDefault="007F2228" w:rsidP="00BB042B">
            <w:pPr>
              <w:ind w:right="-102"/>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DERİ TESTİ ………………………………………………………………………………</w:t>
            </w:r>
            <w:r w:rsidR="008A0A38">
              <w:rPr>
                <w:rFonts w:ascii="Arial" w:hAnsi="Arial" w:cs="Arial"/>
                <w:b/>
                <w:color w:val="C45911" w:themeColor="accent2" w:themeShade="BF"/>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672192C5" w14:textId="32AA765A" w:rsidR="007F2228" w:rsidRPr="00517CA0" w:rsidRDefault="007F2228"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5</w:t>
            </w:r>
            <w:r w:rsidR="00EB286F" w:rsidRPr="00517CA0">
              <w:rPr>
                <w:rFonts w:ascii="Arial" w:hAnsi="Arial" w:cs="Arial"/>
                <w:b/>
                <w:color w:val="C45911" w:themeColor="accent2" w:themeShade="BF"/>
                <w:sz w:val="17"/>
                <w:szCs w:val="17"/>
              </w:rPr>
              <w:t>0</w:t>
            </w:r>
          </w:p>
        </w:tc>
      </w:tr>
      <w:tr w:rsidR="007F2228" w:rsidRPr="00517CA0" w14:paraId="79B0B882" w14:textId="77777777" w:rsidTr="005056BA">
        <w:trPr>
          <w:trHeight w:val="20"/>
        </w:trPr>
        <w:tc>
          <w:tcPr>
            <w:tcW w:w="959" w:type="dxa"/>
            <w:tcBorders>
              <w:top w:val="single" w:sz="4" w:space="0" w:color="FFFFFF"/>
              <w:left w:val="single" w:sz="4" w:space="0" w:color="FFFFFF"/>
              <w:bottom w:val="single" w:sz="4" w:space="0" w:color="FFFFFF" w:themeColor="background1"/>
              <w:right w:val="single" w:sz="4" w:space="0" w:color="FFFFFF"/>
            </w:tcBorders>
            <w:vAlign w:val="center"/>
          </w:tcPr>
          <w:p w14:paraId="76F3C798"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3.1.6.1.</w:t>
            </w:r>
          </w:p>
        </w:tc>
        <w:tc>
          <w:tcPr>
            <w:tcW w:w="7406" w:type="dxa"/>
            <w:gridSpan w:val="3"/>
            <w:tcBorders>
              <w:top w:val="single" w:sz="4" w:space="0" w:color="FFFFFF"/>
              <w:left w:val="single" w:sz="4" w:space="0" w:color="FFFFFF"/>
              <w:bottom w:val="single" w:sz="4" w:space="0" w:color="FFFFFF" w:themeColor="background1"/>
              <w:right w:val="single" w:sz="4" w:space="0" w:color="FFFFFF"/>
            </w:tcBorders>
            <w:vAlign w:val="center"/>
          </w:tcPr>
          <w:p w14:paraId="013CFA60"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PPD (Tüberkülin) testi uygulaması ve değerlendirmesi </w:t>
            </w:r>
          </w:p>
        </w:tc>
        <w:tc>
          <w:tcPr>
            <w:tcW w:w="1700" w:type="dxa"/>
            <w:tcBorders>
              <w:top w:val="single" w:sz="4" w:space="0" w:color="FFFFFF"/>
              <w:left w:val="single" w:sz="4" w:space="0" w:color="FFFFFF"/>
              <w:bottom w:val="single" w:sz="4" w:space="0" w:color="FFFFFF" w:themeColor="background1"/>
              <w:right w:val="single" w:sz="4" w:space="0" w:color="FFFFFF"/>
            </w:tcBorders>
          </w:tcPr>
          <w:p w14:paraId="1B5DD492" w14:textId="77777777" w:rsidR="007F2228" w:rsidRPr="00517CA0" w:rsidRDefault="007F2228" w:rsidP="00BB042B">
            <w:pPr>
              <w:jc w:val="center"/>
              <w:rPr>
                <w:rFonts w:ascii="Arial" w:hAnsi="Arial" w:cs="Arial"/>
                <w:sz w:val="17"/>
                <w:szCs w:val="17"/>
              </w:rPr>
            </w:pPr>
          </w:p>
        </w:tc>
      </w:tr>
      <w:tr w:rsidR="00EB286F" w:rsidRPr="00517CA0" w14:paraId="5C55760C" w14:textId="77777777" w:rsidTr="005056BA">
        <w:trPr>
          <w:trHeight w:val="20"/>
        </w:trPr>
        <w:tc>
          <w:tcPr>
            <w:tcW w:w="959" w:type="dxa"/>
            <w:tcBorders>
              <w:top w:val="single" w:sz="4" w:space="0" w:color="FFFFFF"/>
              <w:left w:val="single" w:sz="4" w:space="0" w:color="FFFFFF"/>
              <w:bottom w:val="single" w:sz="4" w:space="0" w:color="FFFFFF" w:themeColor="background1"/>
              <w:right w:val="single" w:sz="4" w:space="0" w:color="FFFFFF"/>
            </w:tcBorders>
            <w:vAlign w:val="center"/>
          </w:tcPr>
          <w:p w14:paraId="08EBF9C9" w14:textId="77777777" w:rsidR="00EB286F" w:rsidRPr="00517CA0" w:rsidRDefault="00EB286F" w:rsidP="00BB042B">
            <w:pPr>
              <w:ind w:right="-70"/>
              <w:rPr>
                <w:rFonts w:ascii="Arial" w:hAnsi="Arial" w:cs="Arial"/>
                <w:b/>
                <w:sz w:val="17"/>
                <w:szCs w:val="17"/>
              </w:rPr>
            </w:pPr>
          </w:p>
        </w:tc>
        <w:tc>
          <w:tcPr>
            <w:tcW w:w="7406" w:type="dxa"/>
            <w:gridSpan w:val="3"/>
            <w:tcBorders>
              <w:top w:val="single" w:sz="4" w:space="0" w:color="FFFFFF"/>
              <w:left w:val="single" w:sz="4" w:space="0" w:color="FFFFFF"/>
              <w:bottom w:val="single" w:sz="4" w:space="0" w:color="FFFFFF" w:themeColor="background1"/>
              <w:right w:val="single" w:sz="4" w:space="0" w:color="FFFFFF"/>
            </w:tcBorders>
            <w:vAlign w:val="center"/>
          </w:tcPr>
          <w:p w14:paraId="5FDA5176" w14:textId="77777777" w:rsidR="00EB286F" w:rsidRPr="00517CA0" w:rsidRDefault="00EB286F" w:rsidP="00BB042B">
            <w:pPr>
              <w:jc w:val="both"/>
              <w:rPr>
                <w:rFonts w:ascii="Arial" w:hAnsi="Arial" w:cs="Arial"/>
                <w:sz w:val="17"/>
                <w:szCs w:val="17"/>
              </w:rPr>
            </w:pPr>
          </w:p>
        </w:tc>
        <w:tc>
          <w:tcPr>
            <w:tcW w:w="1700" w:type="dxa"/>
            <w:tcBorders>
              <w:top w:val="single" w:sz="4" w:space="0" w:color="FFFFFF"/>
              <w:left w:val="single" w:sz="4" w:space="0" w:color="FFFFFF"/>
              <w:bottom w:val="single" w:sz="4" w:space="0" w:color="FFFFFF" w:themeColor="background1"/>
              <w:right w:val="single" w:sz="4" w:space="0" w:color="FFFFFF"/>
            </w:tcBorders>
          </w:tcPr>
          <w:p w14:paraId="5573F39B" w14:textId="77777777" w:rsidR="00EB286F" w:rsidRPr="00517CA0" w:rsidRDefault="00EB286F" w:rsidP="00BB042B">
            <w:pPr>
              <w:jc w:val="center"/>
              <w:rPr>
                <w:rFonts w:ascii="Arial" w:hAnsi="Arial" w:cs="Arial"/>
                <w:sz w:val="17"/>
                <w:szCs w:val="17"/>
              </w:rPr>
            </w:pPr>
          </w:p>
        </w:tc>
      </w:tr>
      <w:tr w:rsidR="007F2228" w:rsidRPr="00517CA0" w14:paraId="2750DEFD" w14:textId="77777777" w:rsidTr="005056BA">
        <w:trPr>
          <w:trHeight w:val="20"/>
        </w:trPr>
        <w:tc>
          <w:tcPr>
            <w:tcW w:w="959" w:type="dxa"/>
            <w:tcBorders>
              <w:top w:val="single" w:sz="4" w:space="0" w:color="FFFFFF" w:themeColor="background1"/>
              <w:left w:val="single" w:sz="4" w:space="0" w:color="FFFFFF"/>
              <w:bottom w:val="single" w:sz="4" w:space="0" w:color="FFFFFF"/>
              <w:right w:val="single" w:sz="4" w:space="0" w:color="FFFFFF"/>
            </w:tcBorders>
          </w:tcPr>
          <w:p w14:paraId="0BA345E8" w14:textId="77777777" w:rsidR="007F2228" w:rsidRPr="00517CA0" w:rsidRDefault="007F2228" w:rsidP="00BB042B">
            <w:pP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3.2.</w:t>
            </w:r>
          </w:p>
        </w:tc>
        <w:tc>
          <w:tcPr>
            <w:tcW w:w="7406" w:type="dxa"/>
            <w:gridSpan w:val="3"/>
            <w:tcBorders>
              <w:top w:val="single" w:sz="4" w:space="0" w:color="FFFFFF" w:themeColor="background1"/>
              <w:left w:val="single" w:sz="4" w:space="0" w:color="FFFFFF"/>
              <w:bottom w:val="single" w:sz="4" w:space="0" w:color="FFFFFF"/>
              <w:right w:val="single" w:sz="4" w:space="0" w:color="FFFFFF"/>
            </w:tcBorders>
            <w:vAlign w:val="center"/>
          </w:tcPr>
          <w:p w14:paraId="11BD9C17" w14:textId="3EBF1803" w:rsidR="007F2228" w:rsidRPr="00517CA0" w:rsidRDefault="007F2228" w:rsidP="00BB042B">
            <w:pPr>
              <w:tabs>
                <w:tab w:val="left" w:pos="7650"/>
              </w:tabs>
              <w:spacing w:line="240" w:lineRule="atLeast"/>
              <w:ind w:right="-102"/>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MİKOLOJİ TEST GRUBU ………………………………………………………………</w:t>
            </w:r>
            <w:r w:rsidR="008A0A38">
              <w:rPr>
                <w:rFonts w:ascii="Arial" w:hAnsi="Arial" w:cs="Arial"/>
                <w:b/>
                <w:color w:val="C45911" w:themeColor="accent2" w:themeShade="BF"/>
                <w:sz w:val="17"/>
                <w:szCs w:val="17"/>
              </w:rPr>
              <w:t>………..</w:t>
            </w:r>
          </w:p>
        </w:tc>
        <w:tc>
          <w:tcPr>
            <w:tcW w:w="1700" w:type="dxa"/>
            <w:tcBorders>
              <w:top w:val="single" w:sz="4" w:space="0" w:color="FFFFFF" w:themeColor="background1"/>
              <w:left w:val="single" w:sz="4" w:space="0" w:color="FFFFFF"/>
              <w:bottom w:val="single" w:sz="4" w:space="0" w:color="FFFFFF"/>
              <w:right w:val="single" w:sz="4" w:space="0" w:color="FFFFFF"/>
            </w:tcBorders>
          </w:tcPr>
          <w:p w14:paraId="3219EAC9" w14:textId="7DF3C4EE" w:rsidR="007F2228" w:rsidRPr="00517CA0" w:rsidRDefault="007F2228"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5</w:t>
            </w:r>
            <w:r w:rsidR="00072CF4" w:rsidRPr="00517CA0">
              <w:rPr>
                <w:rFonts w:ascii="Arial" w:hAnsi="Arial" w:cs="Arial"/>
                <w:b/>
                <w:color w:val="C45911" w:themeColor="accent2" w:themeShade="BF"/>
                <w:sz w:val="17"/>
                <w:szCs w:val="17"/>
              </w:rPr>
              <w:t>1</w:t>
            </w:r>
          </w:p>
        </w:tc>
      </w:tr>
      <w:tr w:rsidR="007F2228" w:rsidRPr="00517CA0" w14:paraId="1626AB0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4874BB3"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3.2.1.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5701048" w14:textId="77777777" w:rsidR="007F2228" w:rsidRPr="00517CA0" w:rsidRDefault="007F2228" w:rsidP="00BB042B">
            <w:pPr>
              <w:spacing w:line="240" w:lineRule="atLeast"/>
              <w:jc w:val="both"/>
              <w:rPr>
                <w:rFonts w:ascii="Arial" w:hAnsi="Arial" w:cs="Arial"/>
                <w:sz w:val="17"/>
                <w:szCs w:val="17"/>
              </w:rPr>
            </w:pPr>
            <w:r w:rsidRPr="00517CA0">
              <w:rPr>
                <w:rFonts w:ascii="Arial" w:hAnsi="Arial" w:cs="Arial"/>
                <w:sz w:val="17"/>
                <w:szCs w:val="17"/>
              </w:rPr>
              <w:t>Mantar aranması (KOH ile)</w:t>
            </w:r>
          </w:p>
        </w:tc>
        <w:tc>
          <w:tcPr>
            <w:tcW w:w="1700" w:type="dxa"/>
            <w:tcBorders>
              <w:top w:val="single" w:sz="4" w:space="0" w:color="FFFFFF"/>
              <w:left w:val="single" w:sz="4" w:space="0" w:color="FFFFFF"/>
              <w:bottom w:val="single" w:sz="4" w:space="0" w:color="FFFFFF"/>
              <w:right w:val="single" w:sz="4" w:space="0" w:color="FFFFFF"/>
            </w:tcBorders>
          </w:tcPr>
          <w:p w14:paraId="272D7678" w14:textId="77777777" w:rsidR="007F2228" w:rsidRPr="00517CA0" w:rsidRDefault="007F2228" w:rsidP="00BB042B">
            <w:pPr>
              <w:jc w:val="center"/>
              <w:rPr>
                <w:rFonts w:ascii="Arial" w:hAnsi="Arial" w:cs="Arial"/>
                <w:sz w:val="17"/>
                <w:szCs w:val="17"/>
              </w:rPr>
            </w:pPr>
          </w:p>
        </w:tc>
      </w:tr>
      <w:tr w:rsidR="007F2228" w:rsidRPr="00517CA0" w14:paraId="6F203BF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47C897B"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3.2.2.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8B30E46" w14:textId="77777777" w:rsidR="007F2228" w:rsidRPr="00517CA0" w:rsidRDefault="007F2228" w:rsidP="00BB042B">
            <w:pPr>
              <w:spacing w:line="240" w:lineRule="atLeast"/>
              <w:jc w:val="both"/>
              <w:rPr>
                <w:rFonts w:ascii="Arial" w:hAnsi="Arial" w:cs="Arial"/>
                <w:sz w:val="17"/>
                <w:szCs w:val="17"/>
                <w:u w:val="single"/>
              </w:rPr>
            </w:pPr>
            <w:r w:rsidRPr="00517CA0">
              <w:rPr>
                <w:rFonts w:ascii="Arial" w:hAnsi="Arial" w:cs="Arial"/>
                <w:sz w:val="17"/>
                <w:szCs w:val="17"/>
              </w:rPr>
              <w:t xml:space="preserve">Mantar kültürü </w:t>
            </w:r>
          </w:p>
        </w:tc>
        <w:tc>
          <w:tcPr>
            <w:tcW w:w="1700" w:type="dxa"/>
            <w:tcBorders>
              <w:top w:val="single" w:sz="4" w:space="0" w:color="FFFFFF"/>
              <w:left w:val="single" w:sz="4" w:space="0" w:color="FFFFFF"/>
              <w:bottom w:val="single" w:sz="4" w:space="0" w:color="FFFFFF"/>
              <w:right w:val="single" w:sz="4" w:space="0" w:color="FFFFFF"/>
            </w:tcBorders>
          </w:tcPr>
          <w:p w14:paraId="28375E0F" w14:textId="77777777" w:rsidR="007F2228" w:rsidRPr="00517CA0" w:rsidRDefault="007F2228" w:rsidP="00BB042B">
            <w:pPr>
              <w:jc w:val="center"/>
              <w:rPr>
                <w:rFonts w:ascii="Arial" w:hAnsi="Arial" w:cs="Arial"/>
                <w:sz w:val="17"/>
                <w:szCs w:val="17"/>
              </w:rPr>
            </w:pPr>
          </w:p>
        </w:tc>
      </w:tr>
      <w:tr w:rsidR="007F2228" w:rsidRPr="00517CA0" w14:paraId="0A468FA9"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2AA513F"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3.2.3.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AFBACF0" w14:textId="31A28EB8" w:rsidR="007F2228" w:rsidRPr="00517CA0" w:rsidRDefault="007F2228" w:rsidP="00BB042B">
            <w:pPr>
              <w:spacing w:line="240" w:lineRule="atLeast"/>
              <w:jc w:val="both"/>
              <w:rPr>
                <w:rFonts w:ascii="Arial" w:hAnsi="Arial" w:cs="Arial"/>
                <w:sz w:val="17"/>
                <w:szCs w:val="17"/>
              </w:rPr>
            </w:pPr>
            <w:r w:rsidRPr="00517CA0">
              <w:rPr>
                <w:rFonts w:ascii="Arial" w:hAnsi="Arial" w:cs="Arial"/>
                <w:sz w:val="17"/>
                <w:szCs w:val="17"/>
              </w:rPr>
              <w:t>Mantar tanımlanması ve antifungal duyarlılık testi</w:t>
            </w:r>
            <w:r w:rsidR="00072CF4" w:rsidRPr="00517CA0">
              <w:rPr>
                <w:rFonts w:ascii="Arial" w:hAnsi="Arial" w:cs="Arial"/>
                <w:sz w:val="17"/>
                <w:szCs w:val="17"/>
              </w:rPr>
              <w:t>……………………………………</w:t>
            </w:r>
            <w:r w:rsidR="008A0A38">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44263EDD" w14:textId="1D11BE02" w:rsidR="007F2228" w:rsidRPr="00517CA0" w:rsidRDefault="00CD6BAB" w:rsidP="00BB042B">
            <w:pPr>
              <w:jc w:val="center"/>
              <w:rPr>
                <w:rFonts w:ascii="Arial" w:hAnsi="Arial" w:cs="Arial"/>
                <w:sz w:val="17"/>
                <w:szCs w:val="17"/>
              </w:rPr>
            </w:pPr>
            <w:r w:rsidRPr="00517CA0">
              <w:rPr>
                <w:rFonts w:ascii="Arial" w:hAnsi="Arial" w:cs="Arial"/>
                <w:sz w:val="17"/>
                <w:szCs w:val="17"/>
              </w:rPr>
              <w:t>52</w:t>
            </w:r>
          </w:p>
        </w:tc>
      </w:tr>
      <w:tr w:rsidR="007F2228" w:rsidRPr="00517CA0" w14:paraId="43A50351"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50020509" w14:textId="77777777" w:rsidR="007F2228" w:rsidRPr="00517CA0" w:rsidRDefault="007F2228" w:rsidP="00BB042B">
            <w:pP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887FE69" w14:textId="4449F379" w:rsidR="007F2228" w:rsidRPr="00517CA0" w:rsidRDefault="007F2228" w:rsidP="00BB042B">
            <w:pPr>
              <w:ind w:right="-102"/>
              <w:jc w:val="both"/>
              <w:rPr>
                <w:rFonts w:ascii="Arial" w:hAnsi="Arial" w:cs="Arial"/>
                <w:b/>
                <w:bCs/>
                <w:color w:val="C45911" w:themeColor="accent2" w:themeShade="BF"/>
                <w:sz w:val="17"/>
                <w:szCs w:val="17"/>
              </w:rPr>
            </w:pPr>
            <w:r w:rsidRPr="00517CA0">
              <w:rPr>
                <w:rFonts w:ascii="Arial" w:hAnsi="Arial" w:cs="Arial"/>
                <w:b/>
                <w:color w:val="C45911" w:themeColor="accent2" w:themeShade="BF"/>
                <w:sz w:val="17"/>
                <w:szCs w:val="17"/>
              </w:rPr>
              <w:t>PARAZİTOLOJİ TEST GRUBU ………………………………………………………....</w:t>
            </w:r>
            <w:r w:rsidR="008A0A38">
              <w:rPr>
                <w:rFonts w:ascii="Arial" w:hAnsi="Arial" w:cs="Arial"/>
                <w:b/>
                <w:color w:val="C45911" w:themeColor="accent2" w:themeShade="BF"/>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143801AD" w14:textId="77777777" w:rsidR="007F2228" w:rsidRPr="00517CA0" w:rsidRDefault="007F2228"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5</w:t>
            </w:r>
            <w:r w:rsidR="001543B0" w:rsidRPr="00517CA0">
              <w:rPr>
                <w:rFonts w:ascii="Arial" w:hAnsi="Arial" w:cs="Arial"/>
                <w:b/>
                <w:color w:val="C45911" w:themeColor="accent2" w:themeShade="BF"/>
                <w:sz w:val="17"/>
                <w:szCs w:val="17"/>
              </w:rPr>
              <w:t>3</w:t>
            </w:r>
          </w:p>
        </w:tc>
      </w:tr>
      <w:tr w:rsidR="007F2228" w:rsidRPr="00517CA0" w14:paraId="6A16D1FA"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C7D207B"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3.3.1.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753D14B"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Direkt parazit incelenmesi (manuel)</w:t>
            </w:r>
          </w:p>
        </w:tc>
        <w:tc>
          <w:tcPr>
            <w:tcW w:w="1700" w:type="dxa"/>
            <w:tcBorders>
              <w:top w:val="single" w:sz="4" w:space="0" w:color="FFFFFF"/>
              <w:left w:val="single" w:sz="4" w:space="0" w:color="FFFFFF"/>
              <w:bottom w:val="single" w:sz="4" w:space="0" w:color="FFFFFF"/>
              <w:right w:val="single" w:sz="4" w:space="0" w:color="FFFFFF"/>
            </w:tcBorders>
          </w:tcPr>
          <w:p w14:paraId="45911671" w14:textId="77777777" w:rsidR="007F2228" w:rsidRPr="00517CA0" w:rsidRDefault="007F2228" w:rsidP="00BB042B">
            <w:pPr>
              <w:jc w:val="center"/>
              <w:rPr>
                <w:rFonts w:ascii="Arial" w:hAnsi="Arial" w:cs="Arial"/>
                <w:sz w:val="17"/>
                <w:szCs w:val="17"/>
              </w:rPr>
            </w:pPr>
          </w:p>
        </w:tc>
      </w:tr>
      <w:tr w:rsidR="007F2228" w:rsidRPr="00517CA0" w14:paraId="6A6EED73"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882575D"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3.3.2.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B5E41B6"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Leishmania (kan/yara yayması)</w:t>
            </w:r>
          </w:p>
        </w:tc>
        <w:tc>
          <w:tcPr>
            <w:tcW w:w="1700" w:type="dxa"/>
            <w:tcBorders>
              <w:top w:val="single" w:sz="4" w:space="0" w:color="FFFFFF"/>
              <w:left w:val="single" w:sz="4" w:space="0" w:color="FFFFFF"/>
              <w:bottom w:val="single" w:sz="4" w:space="0" w:color="FFFFFF"/>
              <w:right w:val="single" w:sz="4" w:space="0" w:color="FFFFFF"/>
            </w:tcBorders>
          </w:tcPr>
          <w:p w14:paraId="3A0B9C10" w14:textId="77777777" w:rsidR="007F2228" w:rsidRPr="00517CA0" w:rsidRDefault="007F2228" w:rsidP="00BB042B">
            <w:pPr>
              <w:jc w:val="center"/>
              <w:rPr>
                <w:rFonts w:ascii="Arial" w:hAnsi="Arial" w:cs="Arial"/>
                <w:sz w:val="17"/>
                <w:szCs w:val="17"/>
              </w:rPr>
            </w:pPr>
          </w:p>
        </w:tc>
      </w:tr>
      <w:tr w:rsidR="007F2228" w:rsidRPr="00517CA0" w14:paraId="352713E5"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C98343D"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lastRenderedPageBreak/>
              <w:t>3.3.3.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618CB5F"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Plasmodium aranması (kalın damla-periferik yayma)</w:t>
            </w:r>
          </w:p>
        </w:tc>
        <w:tc>
          <w:tcPr>
            <w:tcW w:w="1700" w:type="dxa"/>
            <w:tcBorders>
              <w:top w:val="single" w:sz="4" w:space="0" w:color="FFFFFF"/>
              <w:left w:val="single" w:sz="4" w:space="0" w:color="FFFFFF"/>
              <w:bottom w:val="single" w:sz="4" w:space="0" w:color="FFFFFF"/>
              <w:right w:val="single" w:sz="4" w:space="0" w:color="FFFFFF"/>
            </w:tcBorders>
          </w:tcPr>
          <w:p w14:paraId="703ED2BA" w14:textId="77777777" w:rsidR="007F2228" w:rsidRPr="00517CA0" w:rsidRDefault="007F2228" w:rsidP="00BB042B">
            <w:pPr>
              <w:jc w:val="center"/>
              <w:rPr>
                <w:rFonts w:ascii="Arial" w:hAnsi="Arial" w:cs="Arial"/>
                <w:sz w:val="17"/>
                <w:szCs w:val="17"/>
              </w:rPr>
            </w:pPr>
          </w:p>
        </w:tc>
      </w:tr>
      <w:tr w:rsidR="007F2228" w:rsidRPr="00517CA0" w14:paraId="66B2BBC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7330871"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3.3.4.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BD79F22" w14:textId="415BC4BD"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Cryptosporidium antijeni …………………………………………………………………</w:t>
            </w:r>
            <w:r w:rsidR="008A0A38">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5A00AB26"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5</w:t>
            </w:r>
            <w:r w:rsidR="001543B0" w:rsidRPr="00517CA0">
              <w:rPr>
                <w:rFonts w:ascii="Arial" w:hAnsi="Arial" w:cs="Arial"/>
                <w:sz w:val="17"/>
                <w:szCs w:val="17"/>
              </w:rPr>
              <w:t>4</w:t>
            </w:r>
          </w:p>
        </w:tc>
      </w:tr>
      <w:tr w:rsidR="007F2228" w:rsidRPr="00517CA0" w14:paraId="67E069A5"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1DB8FFF"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3.3.5.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F301264"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Entamoeba histolytica adezin antijeni</w:t>
            </w:r>
          </w:p>
        </w:tc>
        <w:tc>
          <w:tcPr>
            <w:tcW w:w="1700" w:type="dxa"/>
            <w:tcBorders>
              <w:top w:val="single" w:sz="4" w:space="0" w:color="FFFFFF"/>
              <w:left w:val="single" w:sz="4" w:space="0" w:color="FFFFFF"/>
              <w:bottom w:val="single" w:sz="4" w:space="0" w:color="FFFFFF"/>
              <w:right w:val="single" w:sz="4" w:space="0" w:color="FFFFFF"/>
            </w:tcBorders>
          </w:tcPr>
          <w:p w14:paraId="423E3768" w14:textId="77777777" w:rsidR="007F2228" w:rsidRPr="00517CA0" w:rsidRDefault="007F2228" w:rsidP="00BB042B">
            <w:pPr>
              <w:jc w:val="center"/>
              <w:rPr>
                <w:rFonts w:ascii="Arial" w:hAnsi="Arial" w:cs="Arial"/>
                <w:sz w:val="17"/>
                <w:szCs w:val="17"/>
              </w:rPr>
            </w:pPr>
          </w:p>
        </w:tc>
      </w:tr>
      <w:tr w:rsidR="007F2228" w:rsidRPr="00517CA0" w14:paraId="6EA663B5"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741C91E"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3.3.6.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1CD4623"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Giardia antijeni</w:t>
            </w:r>
          </w:p>
        </w:tc>
        <w:tc>
          <w:tcPr>
            <w:tcW w:w="1700" w:type="dxa"/>
            <w:tcBorders>
              <w:top w:val="single" w:sz="4" w:space="0" w:color="FFFFFF"/>
              <w:left w:val="single" w:sz="4" w:space="0" w:color="FFFFFF"/>
              <w:bottom w:val="single" w:sz="4" w:space="0" w:color="FFFFFF"/>
              <w:right w:val="single" w:sz="4" w:space="0" w:color="FFFFFF"/>
            </w:tcBorders>
          </w:tcPr>
          <w:p w14:paraId="5B087611" w14:textId="77777777" w:rsidR="007F2228" w:rsidRPr="00517CA0" w:rsidRDefault="007F2228" w:rsidP="00BB042B">
            <w:pPr>
              <w:jc w:val="center"/>
              <w:rPr>
                <w:rFonts w:ascii="Arial" w:hAnsi="Arial" w:cs="Arial"/>
                <w:sz w:val="17"/>
                <w:szCs w:val="17"/>
              </w:rPr>
            </w:pPr>
          </w:p>
        </w:tc>
      </w:tr>
      <w:tr w:rsidR="007F2228" w:rsidRPr="00517CA0" w14:paraId="1FF9C75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04C086D"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3.3.7.</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FEBDFD6" w14:textId="177CD865"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Echinococcus (kist hidatik) hemaglütinasyon …………………………………………</w:t>
            </w:r>
            <w:r w:rsidR="008A0A38">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16F71553"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5</w:t>
            </w:r>
            <w:r w:rsidR="001543B0" w:rsidRPr="00517CA0">
              <w:rPr>
                <w:rFonts w:ascii="Arial" w:hAnsi="Arial" w:cs="Arial"/>
                <w:sz w:val="17"/>
                <w:szCs w:val="17"/>
              </w:rPr>
              <w:t>5</w:t>
            </w:r>
          </w:p>
        </w:tc>
      </w:tr>
      <w:tr w:rsidR="007F2228" w:rsidRPr="00517CA0" w14:paraId="2498E66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C60A181"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3.3.8.</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220B059"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Entamoeba histolytica hemaglütinasyon</w:t>
            </w:r>
          </w:p>
        </w:tc>
        <w:tc>
          <w:tcPr>
            <w:tcW w:w="1700" w:type="dxa"/>
            <w:tcBorders>
              <w:top w:val="single" w:sz="4" w:space="0" w:color="FFFFFF"/>
              <w:left w:val="single" w:sz="4" w:space="0" w:color="FFFFFF"/>
              <w:bottom w:val="single" w:sz="4" w:space="0" w:color="FFFFFF"/>
              <w:right w:val="single" w:sz="4" w:space="0" w:color="FFFFFF"/>
            </w:tcBorders>
          </w:tcPr>
          <w:p w14:paraId="2B1A220C" w14:textId="77777777" w:rsidR="007F2228" w:rsidRPr="00517CA0" w:rsidRDefault="007F2228" w:rsidP="00BB042B">
            <w:pPr>
              <w:jc w:val="center"/>
              <w:rPr>
                <w:rFonts w:ascii="Arial" w:hAnsi="Arial" w:cs="Arial"/>
                <w:sz w:val="17"/>
                <w:szCs w:val="17"/>
              </w:rPr>
            </w:pPr>
          </w:p>
        </w:tc>
      </w:tr>
      <w:tr w:rsidR="007F2228" w:rsidRPr="00517CA0" w14:paraId="0C55220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6766B067" w14:textId="77777777" w:rsidR="007F2228" w:rsidRPr="00517CA0" w:rsidRDefault="007F2228" w:rsidP="00BB042B">
            <w:pP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98A4817" w14:textId="4B79E5DB" w:rsidR="007F2228" w:rsidRPr="00517CA0" w:rsidRDefault="007F2228" w:rsidP="00BB042B">
            <w:pPr>
              <w:ind w:right="-102"/>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SEROLOJİ (KONVANSİYONEL VB.) TEST GRUBU ………………………………</w:t>
            </w:r>
            <w:r w:rsidR="008A0A38">
              <w:rPr>
                <w:rFonts w:ascii="Arial" w:hAnsi="Arial" w:cs="Arial"/>
                <w:b/>
                <w:color w:val="C45911" w:themeColor="accent2" w:themeShade="BF"/>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78FC910A" w14:textId="77777777" w:rsidR="007F2228" w:rsidRPr="00517CA0" w:rsidRDefault="007F2228"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5</w:t>
            </w:r>
            <w:r w:rsidR="001543B0" w:rsidRPr="00517CA0">
              <w:rPr>
                <w:rFonts w:ascii="Arial" w:hAnsi="Arial" w:cs="Arial"/>
                <w:b/>
                <w:color w:val="C45911" w:themeColor="accent2" w:themeShade="BF"/>
                <w:sz w:val="17"/>
                <w:szCs w:val="17"/>
              </w:rPr>
              <w:t>6</w:t>
            </w:r>
          </w:p>
        </w:tc>
      </w:tr>
      <w:tr w:rsidR="007F2228" w:rsidRPr="00517CA0" w14:paraId="557B2E7A"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907F21D"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3.4.1.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0E00E84"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Brucella aglütinasyon testi (Rose Bengal)      </w:t>
            </w:r>
          </w:p>
        </w:tc>
        <w:tc>
          <w:tcPr>
            <w:tcW w:w="1700" w:type="dxa"/>
            <w:tcBorders>
              <w:top w:val="single" w:sz="4" w:space="0" w:color="FFFFFF"/>
              <w:left w:val="single" w:sz="4" w:space="0" w:color="FFFFFF"/>
              <w:bottom w:val="single" w:sz="4" w:space="0" w:color="FFFFFF"/>
              <w:right w:val="single" w:sz="4" w:space="0" w:color="FFFFFF"/>
            </w:tcBorders>
          </w:tcPr>
          <w:p w14:paraId="2E999879" w14:textId="77777777" w:rsidR="007F2228" w:rsidRPr="00517CA0" w:rsidRDefault="007F2228" w:rsidP="00BB042B">
            <w:pPr>
              <w:jc w:val="center"/>
              <w:rPr>
                <w:rFonts w:ascii="Arial" w:hAnsi="Arial" w:cs="Arial"/>
                <w:sz w:val="17"/>
                <w:szCs w:val="17"/>
              </w:rPr>
            </w:pPr>
          </w:p>
        </w:tc>
      </w:tr>
      <w:tr w:rsidR="007F2228" w:rsidRPr="00517CA0" w14:paraId="160FFCE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1B2DF76"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3.4.2.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633B1FE"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Brucella tüp aglütinasyonu (Wright agl.)    </w:t>
            </w:r>
          </w:p>
        </w:tc>
        <w:tc>
          <w:tcPr>
            <w:tcW w:w="1700" w:type="dxa"/>
            <w:tcBorders>
              <w:top w:val="single" w:sz="4" w:space="0" w:color="FFFFFF"/>
              <w:left w:val="single" w:sz="4" w:space="0" w:color="FFFFFF"/>
              <w:bottom w:val="single" w:sz="4" w:space="0" w:color="FFFFFF"/>
              <w:right w:val="single" w:sz="4" w:space="0" w:color="FFFFFF"/>
            </w:tcBorders>
          </w:tcPr>
          <w:p w14:paraId="38404E7E" w14:textId="77777777" w:rsidR="007F2228" w:rsidRPr="00517CA0" w:rsidRDefault="007F2228" w:rsidP="00BB042B">
            <w:pPr>
              <w:jc w:val="center"/>
              <w:rPr>
                <w:rFonts w:ascii="Arial" w:hAnsi="Arial" w:cs="Arial"/>
                <w:sz w:val="17"/>
                <w:szCs w:val="17"/>
              </w:rPr>
            </w:pPr>
          </w:p>
        </w:tc>
      </w:tr>
      <w:tr w:rsidR="007F2228" w:rsidRPr="00517CA0" w14:paraId="2F4388E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E672966"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3.4.3.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6AC2052" w14:textId="2776B059" w:rsidR="007F2228" w:rsidRPr="00517CA0" w:rsidRDefault="007F2228" w:rsidP="00BB042B">
            <w:pPr>
              <w:jc w:val="both"/>
              <w:rPr>
                <w:rFonts w:ascii="Arial" w:hAnsi="Arial" w:cs="Arial"/>
                <w:sz w:val="17"/>
                <w:szCs w:val="17"/>
              </w:rPr>
            </w:pPr>
            <w:r w:rsidRPr="00517CA0">
              <w:rPr>
                <w:rFonts w:ascii="Arial" w:hAnsi="Arial" w:cs="Arial"/>
                <w:sz w:val="17"/>
                <w:szCs w:val="17"/>
              </w:rPr>
              <w:t>Brucella aglütinasyonu (Coombs antiserumu ile)</w:t>
            </w:r>
            <w:r w:rsidR="00D624F9">
              <w:rPr>
                <w:rFonts w:ascii="Arial" w:hAnsi="Arial" w:cs="Arial"/>
                <w:sz w:val="17"/>
                <w:szCs w:val="17"/>
              </w:rPr>
              <w:t>……………………………………</w:t>
            </w:r>
            <w:r w:rsidR="008A0A38">
              <w:rPr>
                <w:rFonts w:ascii="Arial" w:hAnsi="Arial" w:cs="Arial"/>
                <w:sz w:val="17"/>
                <w:szCs w:val="17"/>
              </w:rPr>
              <w:t>………</w:t>
            </w:r>
            <w:r w:rsidRPr="00517CA0">
              <w:rPr>
                <w:rFonts w:ascii="Arial" w:hAnsi="Arial" w:cs="Arial"/>
                <w:sz w:val="17"/>
                <w:szCs w:val="17"/>
              </w:rPr>
              <w:t xml:space="preserve">                  </w:t>
            </w:r>
          </w:p>
        </w:tc>
        <w:tc>
          <w:tcPr>
            <w:tcW w:w="1700" w:type="dxa"/>
            <w:tcBorders>
              <w:top w:val="single" w:sz="4" w:space="0" w:color="FFFFFF"/>
              <w:left w:val="single" w:sz="4" w:space="0" w:color="FFFFFF"/>
              <w:bottom w:val="single" w:sz="4" w:space="0" w:color="FFFFFF"/>
              <w:right w:val="single" w:sz="4" w:space="0" w:color="FFFFFF"/>
            </w:tcBorders>
          </w:tcPr>
          <w:p w14:paraId="2460C3C8" w14:textId="41747082" w:rsidR="007F2228" w:rsidRPr="00517CA0" w:rsidRDefault="00CD6BAB" w:rsidP="00BB042B">
            <w:pPr>
              <w:jc w:val="center"/>
              <w:rPr>
                <w:rFonts w:ascii="Arial" w:hAnsi="Arial" w:cs="Arial"/>
                <w:sz w:val="17"/>
                <w:szCs w:val="17"/>
              </w:rPr>
            </w:pPr>
            <w:r w:rsidRPr="00517CA0">
              <w:rPr>
                <w:rFonts w:ascii="Arial" w:hAnsi="Arial" w:cs="Arial"/>
                <w:sz w:val="17"/>
                <w:szCs w:val="17"/>
              </w:rPr>
              <w:t>57</w:t>
            </w:r>
          </w:p>
        </w:tc>
      </w:tr>
      <w:tr w:rsidR="007F2228" w:rsidRPr="00517CA0" w14:paraId="03D5D2F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CE7D711"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3.4.4.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5327626" w14:textId="6DBB8FA4"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Soğuk aglütinasyon test</w:t>
            </w:r>
            <w:r w:rsidR="00CD6BAB" w:rsidRPr="00517CA0">
              <w:rPr>
                <w:rFonts w:ascii="Arial" w:hAnsi="Arial" w:cs="Arial"/>
                <w:sz w:val="17"/>
                <w:szCs w:val="17"/>
              </w:rPr>
              <w:t>i</w:t>
            </w:r>
          </w:p>
        </w:tc>
        <w:tc>
          <w:tcPr>
            <w:tcW w:w="1700" w:type="dxa"/>
            <w:tcBorders>
              <w:top w:val="single" w:sz="4" w:space="0" w:color="FFFFFF"/>
              <w:left w:val="single" w:sz="4" w:space="0" w:color="FFFFFF"/>
              <w:bottom w:val="single" w:sz="4" w:space="0" w:color="FFFFFF"/>
              <w:right w:val="single" w:sz="4" w:space="0" w:color="FFFFFF"/>
            </w:tcBorders>
          </w:tcPr>
          <w:p w14:paraId="2BEB7AE1" w14:textId="2D31F2BB" w:rsidR="007F2228" w:rsidRPr="00517CA0" w:rsidRDefault="007F2228" w:rsidP="00BB042B">
            <w:pPr>
              <w:jc w:val="center"/>
              <w:rPr>
                <w:rFonts w:ascii="Arial" w:hAnsi="Arial" w:cs="Arial"/>
                <w:sz w:val="17"/>
                <w:szCs w:val="17"/>
              </w:rPr>
            </w:pPr>
          </w:p>
        </w:tc>
      </w:tr>
      <w:tr w:rsidR="007F2228" w:rsidRPr="00517CA0" w14:paraId="2D88E29C"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D0A5326"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3.4.5.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024AC59" w14:textId="31E6B0F1" w:rsidR="007F2228" w:rsidRPr="00517CA0" w:rsidRDefault="007F2228" w:rsidP="00BB042B">
            <w:pPr>
              <w:jc w:val="both"/>
              <w:rPr>
                <w:rFonts w:ascii="Arial" w:hAnsi="Arial" w:cs="Arial"/>
                <w:sz w:val="17"/>
                <w:szCs w:val="17"/>
              </w:rPr>
            </w:pPr>
            <w:r w:rsidRPr="00517CA0">
              <w:rPr>
                <w:rFonts w:ascii="Arial" w:hAnsi="Arial" w:cs="Arial"/>
                <w:sz w:val="17"/>
                <w:szCs w:val="17"/>
              </w:rPr>
              <w:t>VDRL-RPR</w:t>
            </w:r>
            <w:r w:rsidR="00CD6BAB" w:rsidRPr="00517CA0">
              <w:rPr>
                <w:rFonts w:ascii="Arial" w:hAnsi="Arial" w:cs="Arial"/>
                <w:sz w:val="17"/>
                <w:szCs w:val="17"/>
              </w:rPr>
              <w:t>………………………………………………………………………………</w:t>
            </w:r>
            <w:r w:rsidR="008A0A38">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29F4C07A" w14:textId="7F3FDDAA" w:rsidR="007F2228" w:rsidRPr="00517CA0" w:rsidRDefault="00CD6BAB" w:rsidP="00BB042B">
            <w:pPr>
              <w:jc w:val="center"/>
              <w:rPr>
                <w:rFonts w:ascii="Arial" w:hAnsi="Arial" w:cs="Arial"/>
                <w:sz w:val="17"/>
                <w:szCs w:val="17"/>
              </w:rPr>
            </w:pPr>
            <w:r w:rsidRPr="00517CA0">
              <w:rPr>
                <w:rFonts w:ascii="Arial" w:hAnsi="Arial" w:cs="Arial"/>
                <w:sz w:val="17"/>
                <w:szCs w:val="17"/>
              </w:rPr>
              <w:t>58</w:t>
            </w:r>
          </w:p>
        </w:tc>
      </w:tr>
      <w:tr w:rsidR="007F2228" w:rsidRPr="00517CA0" w14:paraId="397B5D41"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76A4FCA"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3.4.6.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483DF69"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TPHA (Treponema pallidum hemaglütinasyon) </w:t>
            </w:r>
          </w:p>
        </w:tc>
        <w:tc>
          <w:tcPr>
            <w:tcW w:w="1700" w:type="dxa"/>
            <w:tcBorders>
              <w:top w:val="single" w:sz="4" w:space="0" w:color="FFFFFF"/>
              <w:left w:val="single" w:sz="4" w:space="0" w:color="FFFFFF"/>
              <w:bottom w:val="single" w:sz="4" w:space="0" w:color="FFFFFF"/>
              <w:right w:val="single" w:sz="4" w:space="0" w:color="FFFFFF"/>
            </w:tcBorders>
          </w:tcPr>
          <w:p w14:paraId="121E8FB2" w14:textId="77777777" w:rsidR="007F2228" w:rsidRPr="00517CA0" w:rsidRDefault="007F2228" w:rsidP="00BB042B">
            <w:pPr>
              <w:jc w:val="center"/>
              <w:rPr>
                <w:rFonts w:ascii="Arial" w:hAnsi="Arial" w:cs="Arial"/>
                <w:sz w:val="17"/>
                <w:szCs w:val="17"/>
              </w:rPr>
            </w:pPr>
          </w:p>
        </w:tc>
      </w:tr>
      <w:tr w:rsidR="007F2228" w:rsidRPr="00517CA0" w14:paraId="01C83DE8"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CB56C4A"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3.4.7.</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7083F60" w14:textId="7A1EE870" w:rsidR="007F2228" w:rsidRPr="00517CA0" w:rsidRDefault="00040BCF" w:rsidP="00BB042B">
            <w:pPr>
              <w:ind w:right="-102"/>
              <w:jc w:val="both"/>
              <w:rPr>
                <w:rFonts w:ascii="Arial" w:hAnsi="Arial" w:cs="Arial"/>
                <w:sz w:val="17"/>
                <w:szCs w:val="17"/>
              </w:rPr>
            </w:pPr>
            <w:r w:rsidRPr="00517CA0">
              <w:rPr>
                <w:rFonts w:ascii="Arial" w:hAnsi="Arial" w:cs="Arial"/>
                <w:sz w:val="17"/>
                <w:szCs w:val="17"/>
              </w:rPr>
              <w:t xml:space="preserve">Rotavirüs antijeni </w:t>
            </w:r>
            <w:r w:rsidR="007F2228" w:rsidRPr="00517CA0">
              <w:rPr>
                <w:rFonts w:ascii="Arial" w:hAnsi="Arial" w:cs="Arial"/>
                <w:sz w:val="17"/>
                <w:szCs w:val="17"/>
              </w:rPr>
              <w:t>……………………</w:t>
            </w:r>
            <w:r>
              <w:rPr>
                <w:rFonts w:ascii="Arial" w:hAnsi="Arial" w:cs="Arial"/>
                <w:sz w:val="17"/>
                <w:szCs w:val="17"/>
              </w:rPr>
              <w:t>...</w:t>
            </w:r>
            <w:r w:rsidR="007F2228" w:rsidRPr="00517CA0">
              <w:rPr>
                <w:rFonts w:ascii="Arial" w:hAnsi="Arial" w:cs="Arial"/>
                <w:sz w:val="17"/>
                <w:szCs w:val="17"/>
              </w:rPr>
              <w:t>……………………………………….</w:t>
            </w:r>
            <w:r w:rsidRPr="00517CA0">
              <w:rPr>
                <w:rFonts w:ascii="Arial" w:hAnsi="Arial" w:cs="Arial"/>
                <w:sz w:val="17"/>
                <w:szCs w:val="17"/>
              </w:rPr>
              <w:t>……….</w:t>
            </w:r>
            <w:r w:rsidR="00D624F9" w:rsidRPr="00517CA0">
              <w:rPr>
                <w:rFonts w:ascii="Arial" w:hAnsi="Arial" w:cs="Arial"/>
                <w:sz w:val="17"/>
                <w:szCs w:val="17"/>
              </w:rPr>
              <w:t>..</w:t>
            </w:r>
            <w:r w:rsidR="008A0A38">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427446AD" w14:textId="1F4FB60D" w:rsidR="007F2228" w:rsidRPr="00517CA0" w:rsidRDefault="001543B0" w:rsidP="00BB042B">
            <w:pPr>
              <w:jc w:val="center"/>
              <w:rPr>
                <w:rFonts w:ascii="Arial" w:hAnsi="Arial" w:cs="Arial"/>
                <w:sz w:val="17"/>
                <w:szCs w:val="17"/>
              </w:rPr>
            </w:pPr>
            <w:r w:rsidRPr="00517CA0">
              <w:rPr>
                <w:rFonts w:ascii="Arial" w:hAnsi="Arial" w:cs="Arial"/>
                <w:sz w:val="17"/>
                <w:szCs w:val="17"/>
              </w:rPr>
              <w:t>5</w:t>
            </w:r>
            <w:r w:rsidR="00CD6BAB" w:rsidRPr="00517CA0">
              <w:rPr>
                <w:rFonts w:ascii="Arial" w:hAnsi="Arial" w:cs="Arial"/>
                <w:sz w:val="17"/>
                <w:szCs w:val="17"/>
              </w:rPr>
              <w:t>9</w:t>
            </w:r>
          </w:p>
        </w:tc>
      </w:tr>
      <w:tr w:rsidR="007F2228" w:rsidRPr="00517CA0" w14:paraId="42B6F4F1"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9FBA5B3"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3.4.8.</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610BB9D" w14:textId="3D8E5C75" w:rsidR="007F2228" w:rsidRPr="00517CA0" w:rsidRDefault="00040BCF" w:rsidP="00BB042B">
            <w:pPr>
              <w:jc w:val="both"/>
              <w:rPr>
                <w:rFonts w:ascii="Arial" w:hAnsi="Arial" w:cs="Arial"/>
                <w:sz w:val="17"/>
                <w:szCs w:val="17"/>
              </w:rPr>
            </w:pPr>
            <w:r w:rsidRPr="00517CA0">
              <w:rPr>
                <w:rFonts w:ascii="Arial" w:hAnsi="Arial" w:cs="Arial"/>
                <w:sz w:val="17"/>
                <w:szCs w:val="17"/>
              </w:rPr>
              <w:t>Enterik adenovirüs antijeni</w:t>
            </w:r>
          </w:p>
        </w:tc>
        <w:tc>
          <w:tcPr>
            <w:tcW w:w="1700" w:type="dxa"/>
            <w:tcBorders>
              <w:top w:val="single" w:sz="4" w:space="0" w:color="FFFFFF"/>
              <w:left w:val="single" w:sz="4" w:space="0" w:color="FFFFFF"/>
              <w:bottom w:val="single" w:sz="4" w:space="0" w:color="FFFFFF"/>
              <w:right w:val="single" w:sz="4" w:space="0" w:color="FFFFFF"/>
            </w:tcBorders>
          </w:tcPr>
          <w:p w14:paraId="0AFA630F" w14:textId="77777777" w:rsidR="007F2228" w:rsidRPr="00517CA0" w:rsidRDefault="007F2228" w:rsidP="00BB042B">
            <w:pPr>
              <w:jc w:val="center"/>
              <w:rPr>
                <w:rFonts w:ascii="Arial" w:hAnsi="Arial" w:cs="Arial"/>
                <w:sz w:val="17"/>
                <w:szCs w:val="17"/>
              </w:rPr>
            </w:pPr>
          </w:p>
        </w:tc>
      </w:tr>
      <w:tr w:rsidR="007F2228" w:rsidRPr="00517CA0" w14:paraId="6A434F6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FDF87C1"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3.4.9.</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D67FEE2" w14:textId="1CF79735" w:rsidR="007F2228" w:rsidRPr="00517CA0" w:rsidRDefault="00D624F9" w:rsidP="00BB042B">
            <w:pPr>
              <w:jc w:val="both"/>
              <w:rPr>
                <w:rFonts w:ascii="Arial" w:hAnsi="Arial" w:cs="Arial"/>
                <w:sz w:val="17"/>
                <w:szCs w:val="17"/>
              </w:rPr>
            </w:pPr>
            <w:r>
              <w:rPr>
                <w:rFonts w:ascii="Arial" w:hAnsi="Arial" w:cs="Arial"/>
                <w:sz w:val="17"/>
                <w:szCs w:val="17"/>
              </w:rPr>
              <w:t>Helicobacter pylori (antijen/gaitada)</w:t>
            </w:r>
          </w:p>
        </w:tc>
        <w:tc>
          <w:tcPr>
            <w:tcW w:w="1700" w:type="dxa"/>
            <w:tcBorders>
              <w:top w:val="single" w:sz="4" w:space="0" w:color="FFFFFF"/>
              <w:left w:val="single" w:sz="4" w:space="0" w:color="FFFFFF"/>
              <w:bottom w:val="single" w:sz="4" w:space="0" w:color="FFFFFF"/>
              <w:right w:val="single" w:sz="4" w:space="0" w:color="FFFFFF"/>
            </w:tcBorders>
          </w:tcPr>
          <w:p w14:paraId="59AA0309" w14:textId="64B840C3" w:rsidR="007F2228" w:rsidRPr="00517CA0" w:rsidRDefault="007F2228" w:rsidP="00BB042B">
            <w:pPr>
              <w:jc w:val="center"/>
              <w:rPr>
                <w:rFonts w:ascii="Arial" w:hAnsi="Arial" w:cs="Arial"/>
                <w:sz w:val="17"/>
                <w:szCs w:val="17"/>
              </w:rPr>
            </w:pPr>
          </w:p>
        </w:tc>
      </w:tr>
      <w:tr w:rsidR="007F2228" w:rsidRPr="00517CA0" w14:paraId="3C30CEC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34AFCAA" w14:textId="77777777" w:rsidR="007F2228" w:rsidRPr="00517CA0" w:rsidRDefault="007F2228" w:rsidP="00BB042B">
            <w:pPr>
              <w:ind w:right="-108"/>
              <w:rPr>
                <w:rFonts w:ascii="Arial" w:hAnsi="Arial" w:cs="Arial"/>
                <w:b/>
                <w:sz w:val="17"/>
                <w:szCs w:val="17"/>
              </w:rPr>
            </w:pPr>
            <w:r w:rsidRPr="00517CA0">
              <w:rPr>
                <w:rFonts w:ascii="Arial" w:hAnsi="Arial" w:cs="Arial"/>
                <w:b/>
                <w:sz w:val="17"/>
                <w:szCs w:val="17"/>
              </w:rPr>
              <w:t>3.4.10.</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ECBC718" w14:textId="0EC7F731" w:rsidR="007F2228" w:rsidRPr="00517CA0" w:rsidRDefault="00D624F9" w:rsidP="00BB042B">
            <w:pPr>
              <w:jc w:val="both"/>
              <w:rPr>
                <w:rFonts w:ascii="Arial" w:hAnsi="Arial" w:cs="Arial"/>
                <w:sz w:val="17"/>
                <w:szCs w:val="17"/>
              </w:rPr>
            </w:pPr>
            <w:r w:rsidRPr="00517CA0">
              <w:rPr>
                <w:rFonts w:ascii="Arial" w:hAnsi="Arial" w:cs="Arial"/>
                <w:sz w:val="17"/>
                <w:szCs w:val="17"/>
              </w:rPr>
              <w:t>Grup A Streptokok tayini</w:t>
            </w:r>
            <w:r>
              <w:rPr>
                <w:rFonts w:ascii="Arial" w:hAnsi="Arial" w:cs="Arial"/>
                <w:sz w:val="17"/>
                <w:szCs w:val="17"/>
              </w:rPr>
              <w:t xml:space="preserve"> ……………………………………………………</w:t>
            </w:r>
            <w:r w:rsidRPr="00517CA0">
              <w:rPr>
                <w:rFonts w:ascii="Arial" w:hAnsi="Arial" w:cs="Arial"/>
                <w:sz w:val="17"/>
                <w:szCs w:val="17"/>
              </w:rPr>
              <w:t>….………...</w:t>
            </w:r>
            <w:r w:rsidR="008A0A38">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4AA1CC8B" w14:textId="0B99657D" w:rsidR="007F2228" w:rsidRPr="00517CA0" w:rsidRDefault="00D624F9" w:rsidP="00BB042B">
            <w:pPr>
              <w:jc w:val="center"/>
              <w:rPr>
                <w:rFonts w:ascii="Arial" w:hAnsi="Arial" w:cs="Arial"/>
                <w:sz w:val="17"/>
                <w:szCs w:val="17"/>
              </w:rPr>
            </w:pPr>
            <w:r w:rsidRPr="00517CA0">
              <w:rPr>
                <w:rFonts w:ascii="Arial" w:hAnsi="Arial" w:cs="Arial"/>
                <w:sz w:val="17"/>
                <w:szCs w:val="17"/>
              </w:rPr>
              <w:t>60</w:t>
            </w:r>
          </w:p>
        </w:tc>
      </w:tr>
      <w:tr w:rsidR="00CD6BAB" w:rsidRPr="00517CA0" w14:paraId="33A9EC0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FF86945" w14:textId="156B6CDD" w:rsidR="00CD6BAB" w:rsidRPr="00517CA0" w:rsidRDefault="00CD6BAB" w:rsidP="00BB042B">
            <w:pPr>
              <w:ind w:right="-70"/>
              <w:rPr>
                <w:rFonts w:ascii="Arial" w:hAnsi="Arial" w:cs="Arial"/>
                <w:b/>
                <w:sz w:val="17"/>
                <w:szCs w:val="17"/>
              </w:rPr>
            </w:pPr>
            <w:r w:rsidRPr="00517CA0">
              <w:rPr>
                <w:rFonts w:ascii="Arial" w:hAnsi="Arial" w:cs="Arial"/>
                <w:b/>
                <w:color w:val="C45911" w:themeColor="accent2" w:themeShade="BF"/>
                <w:sz w:val="17"/>
                <w:szCs w:val="17"/>
              </w:rPr>
              <w:t>3.5.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7EB6D35" w14:textId="2FC3C0C7" w:rsidR="00CD6BAB" w:rsidRPr="00517CA0" w:rsidRDefault="00AD0C1F" w:rsidP="00BB042B">
            <w:pPr>
              <w:jc w:val="both"/>
              <w:rPr>
                <w:rFonts w:ascii="Arial" w:hAnsi="Arial" w:cs="Arial"/>
                <w:b/>
                <w:bCs/>
                <w:sz w:val="17"/>
                <w:szCs w:val="17"/>
              </w:rPr>
            </w:pPr>
            <w:r w:rsidRPr="00517CA0">
              <w:rPr>
                <w:rFonts w:ascii="Arial" w:hAnsi="Arial" w:cs="Arial"/>
                <w:b/>
                <w:bCs/>
                <w:color w:val="C45911" w:themeColor="accent2" w:themeShade="BF"/>
                <w:sz w:val="17"/>
                <w:szCs w:val="17"/>
              </w:rPr>
              <w:t>İNFERTİLİTE</w:t>
            </w:r>
            <w:r w:rsidR="00CD6BAB" w:rsidRPr="00517CA0">
              <w:rPr>
                <w:rFonts w:ascii="Arial" w:hAnsi="Arial" w:cs="Arial"/>
                <w:b/>
                <w:bCs/>
                <w:color w:val="C45911" w:themeColor="accent2" w:themeShade="BF"/>
                <w:sz w:val="17"/>
                <w:szCs w:val="17"/>
              </w:rPr>
              <w:t xml:space="preserve"> TEST/LERİ</w:t>
            </w:r>
          </w:p>
        </w:tc>
        <w:tc>
          <w:tcPr>
            <w:tcW w:w="1700" w:type="dxa"/>
            <w:tcBorders>
              <w:top w:val="single" w:sz="4" w:space="0" w:color="FFFFFF"/>
              <w:left w:val="single" w:sz="4" w:space="0" w:color="FFFFFF"/>
              <w:bottom w:val="single" w:sz="4" w:space="0" w:color="FFFFFF"/>
              <w:right w:val="single" w:sz="4" w:space="0" w:color="FFFFFF"/>
            </w:tcBorders>
          </w:tcPr>
          <w:p w14:paraId="7DC96EBB" w14:textId="77777777" w:rsidR="00CD6BAB" w:rsidRPr="00517CA0" w:rsidRDefault="00CD6BAB" w:rsidP="00BB042B">
            <w:pPr>
              <w:jc w:val="center"/>
              <w:rPr>
                <w:rFonts w:ascii="Arial" w:hAnsi="Arial" w:cs="Arial"/>
                <w:sz w:val="17"/>
                <w:szCs w:val="17"/>
              </w:rPr>
            </w:pPr>
          </w:p>
        </w:tc>
      </w:tr>
      <w:tr w:rsidR="007F2228" w:rsidRPr="00517CA0" w14:paraId="394E2FCA"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C452C71" w14:textId="2E4759CD"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CD6BAB" w:rsidRPr="00517CA0">
              <w:rPr>
                <w:rFonts w:ascii="Arial" w:hAnsi="Arial" w:cs="Arial"/>
                <w:b/>
                <w:sz w:val="17"/>
                <w:szCs w:val="17"/>
              </w:rPr>
              <w:t>5.1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4C6B740"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Sperm analizi</w:t>
            </w:r>
          </w:p>
        </w:tc>
        <w:tc>
          <w:tcPr>
            <w:tcW w:w="1700" w:type="dxa"/>
            <w:tcBorders>
              <w:top w:val="single" w:sz="4" w:space="0" w:color="FFFFFF"/>
              <w:left w:val="single" w:sz="4" w:space="0" w:color="FFFFFF"/>
              <w:bottom w:val="single" w:sz="4" w:space="0" w:color="FFFFFF"/>
              <w:right w:val="single" w:sz="4" w:space="0" w:color="FFFFFF"/>
            </w:tcBorders>
          </w:tcPr>
          <w:p w14:paraId="0671080B" w14:textId="77777777" w:rsidR="007F2228" w:rsidRPr="00517CA0" w:rsidRDefault="007F2228" w:rsidP="00BB042B">
            <w:pPr>
              <w:jc w:val="center"/>
              <w:rPr>
                <w:rFonts w:ascii="Arial" w:hAnsi="Arial" w:cs="Arial"/>
                <w:sz w:val="17"/>
                <w:szCs w:val="17"/>
              </w:rPr>
            </w:pPr>
          </w:p>
        </w:tc>
      </w:tr>
      <w:tr w:rsidR="007F2228" w:rsidRPr="00517CA0" w14:paraId="0CE8E66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078C2F27" w14:textId="0E3D819B" w:rsidR="007F2228" w:rsidRPr="00517CA0" w:rsidRDefault="007F2228" w:rsidP="00BB042B">
            <w:pP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w:t>
            </w:r>
            <w:r w:rsidR="009120B6" w:rsidRPr="00517CA0">
              <w:rPr>
                <w:rFonts w:ascii="Arial" w:hAnsi="Arial" w:cs="Arial"/>
                <w:b/>
                <w:color w:val="C45911" w:themeColor="accent2" w:themeShade="BF"/>
                <w:sz w:val="17"/>
                <w:szCs w:val="17"/>
              </w:rPr>
              <w:t>6</w:t>
            </w:r>
            <w:r w:rsidRPr="00517CA0">
              <w:rPr>
                <w:rFonts w:ascii="Arial" w:hAnsi="Arial" w:cs="Arial"/>
                <w:b/>
                <w:color w:val="C45911" w:themeColor="accent2" w:themeShade="BF"/>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7F9ABAF" w14:textId="2702E36D" w:rsidR="007F2228" w:rsidRPr="00517CA0" w:rsidRDefault="007F2228" w:rsidP="00BB042B">
            <w:pPr>
              <w:ind w:right="-102"/>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SEROLOJİ (VİROLOJİ ELİSA) TEST GRUBU ………………………………………</w:t>
            </w:r>
            <w:r w:rsidR="008A0A38">
              <w:rPr>
                <w:rFonts w:ascii="Arial" w:hAnsi="Arial" w:cs="Arial"/>
                <w:b/>
                <w:color w:val="C45911" w:themeColor="accent2" w:themeShade="BF"/>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303C1B1D" w14:textId="62006BE4" w:rsidR="007F2228" w:rsidRPr="00517CA0" w:rsidRDefault="007F2228"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6</w:t>
            </w:r>
            <w:r w:rsidR="00D624F9">
              <w:rPr>
                <w:rFonts w:ascii="Arial" w:hAnsi="Arial" w:cs="Arial"/>
                <w:b/>
                <w:color w:val="C45911" w:themeColor="accent2" w:themeShade="BF"/>
                <w:sz w:val="17"/>
                <w:szCs w:val="17"/>
              </w:rPr>
              <w:t>1</w:t>
            </w:r>
          </w:p>
        </w:tc>
      </w:tr>
      <w:tr w:rsidR="007F2228" w:rsidRPr="00517CA0" w14:paraId="73ED313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DDBC01A" w14:textId="61F3620A"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9120B6" w:rsidRPr="00517CA0">
              <w:rPr>
                <w:rFonts w:ascii="Arial" w:hAnsi="Arial" w:cs="Arial"/>
                <w:b/>
                <w:sz w:val="17"/>
                <w:szCs w:val="17"/>
              </w:rPr>
              <w:t>6</w:t>
            </w:r>
            <w:r w:rsidRPr="00517CA0">
              <w:rPr>
                <w:rFonts w:ascii="Arial" w:hAnsi="Arial" w:cs="Arial"/>
                <w:b/>
                <w:sz w:val="17"/>
                <w:szCs w:val="17"/>
              </w:rPr>
              <w:t>.1.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265989C"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Anti HAV IgG (Hepatit A virüs G antikoru)</w:t>
            </w:r>
          </w:p>
        </w:tc>
        <w:tc>
          <w:tcPr>
            <w:tcW w:w="1700" w:type="dxa"/>
            <w:tcBorders>
              <w:top w:val="single" w:sz="4" w:space="0" w:color="FFFFFF"/>
              <w:left w:val="single" w:sz="4" w:space="0" w:color="FFFFFF"/>
              <w:bottom w:val="single" w:sz="4" w:space="0" w:color="FFFFFF"/>
              <w:right w:val="single" w:sz="4" w:space="0" w:color="FFFFFF"/>
            </w:tcBorders>
          </w:tcPr>
          <w:p w14:paraId="1E9C797B" w14:textId="77777777" w:rsidR="007F2228" w:rsidRPr="00517CA0" w:rsidRDefault="007F2228" w:rsidP="00BB042B">
            <w:pPr>
              <w:jc w:val="center"/>
              <w:rPr>
                <w:rFonts w:ascii="Arial" w:hAnsi="Arial" w:cs="Arial"/>
                <w:sz w:val="17"/>
                <w:szCs w:val="17"/>
              </w:rPr>
            </w:pPr>
          </w:p>
        </w:tc>
      </w:tr>
      <w:tr w:rsidR="007F2228" w:rsidRPr="00517CA0" w14:paraId="5A0A2E3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D86A48F" w14:textId="4A754728"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9120B6" w:rsidRPr="00517CA0">
              <w:rPr>
                <w:rFonts w:ascii="Arial" w:hAnsi="Arial" w:cs="Arial"/>
                <w:b/>
                <w:sz w:val="17"/>
                <w:szCs w:val="17"/>
              </w:rPr>
              <w:t>6</w:t>
            </w:r>
            <w:r w:rsidRPr="00517CA0">
              <w:rPr>
                <w:rFonts w:ascii="Arial" w:hAnsi="Arial" w:cs="Arial"/>
                <w:b/>
                <w:sz w:val="17"/>
                <w:szCs w:val="17"/>
              </w:rPr>
              <w:t>.2.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163F32A"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Anti HAV IgM (Hepatit A virüs M antikoru)</w:t>
            </w:r>
          </w:p>
        </w:tc>
        <w:tc>
          <w:tcPr>
            <w:tcW w:w="1700" w:type="dxa"/>
            <w:tcBorders>
              <w:top w:val="single" w:sz="4" w:space="0" w:color="FFFFFF"/>
              <w:left w:val="single" w:sz="4" w:space="0" w:color="FFFFFF"/>
              <w:bottom w:val="single" w:sz="4" w:space="0" w:color="FFFFFF"/>
              <w:right w:val="single" w:sz="4" w:space="0" w:color="FFFFFF"/>
            </w:tcBorders>
          </w:tcPr>
          <w:p w14:paraId="52747DC7" w14:textId="77777777" w:rsidR="007F2228" w:rsidRPr="00517CA0" w:rsidRDefault="007F2228" w:rsidP="00BB042B">
            <w:pPr>
              <w:jc w:val="center"/>
              <w:rPr>
                <w:rFonts w:ascii="Arial" w:hAnsi="Arial" w:cs="Arial"/>
                <w:sz w:val="17"/>
                <w:szCs w:val="17"/>
              </w:rPr>
            </w:pPr>
          </w:p>
        </w:tc>
      </w:tr>
      <w:tr w:rsidR="007F2228" w:rsidRPr="00517CA0" w14:paraId="42CA121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39C7FB3" w14:textId="45F83CCA"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9120B6" w:rsidRPr="00517CA0">
              <w:rPr>
                <w:rFonts w:ascii="Arial" w:hAnsi="Arial" w:cs="Arial"/>
                <w:b/>
                <w:sz w:val="17"/>
                <w:szCs w:val="17"/>
              </w:rPr>
              <w:t>6</w:t>
            </w:r>
            <w:r w:rsidRPr="00517CA0">
              <w:rPr>
                <w:rFonts w:ascii="Arial" w:hAnsi="Arial" w:cs="Arial"/>
                <w:b/>
                <w:sz w:val="17"/>
                <w:szCs w:val="17"/>
              </w:rPr>
              <w:t>.3.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5DBCFF1" w14:textId="4D632366"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HBs Ag (Hepatit B virüs yüzey antijeni) …………………………………………………</w:t>
            </w:r>
            <w:r w:rsidR="008A0A38">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4CC52931" w14:textId="0F8CE19C" w:rsidR="007F2228" w:rsidRPr="00517CA0" w:rsidRDefault="007F2228" w:rsidP="00BB042B">
            <w:pPr>
              <w:jc w:val="center"/>
              <w:rPr>
                <w:rFonts w:ascii="Arial" w:hAnsi="Arial" w:cs="Arial"/>
                <w:sz w:val="17"/>
                <w:szCs w:val="17"/>
              </w:rPr>
            </w:pPr>
            <w:r w:rsidRPr="00517CA0">
              <w:rPr>
                <w:rFonts w:ascii="Arial" w:hAnsi="Arial" w:cs="Arial"/>
                <w:sz w:val="17"/>
                <w:szCs w:val="17"/>
              </w:rPr>
              <w:t>6</w:t>
            </w:r>
            <w:r w:rsidR="00D624F9">
              <w:rPr>
                <w:rFonts w:ascii="Arial" w:hAnsi="Arial" w:cs="Arial"/>
                <w:sz w:val="17"/>
                <w:szCs w:val="17"/>
              </w:rPr>
              <w:t>2</w:t>
            </w:r>
          </w:p>
        </w:tc>
      </w:tr>
      <w:tr w:rsidR="007F2228" w:rsidRPr="00517CA0" w14:paraId="6899751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D240B23" w14:textId="565954BA"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9120B6" w:rsidRPr="00517CA0">
              <w:rPr>
                <w:rFonts w:ascii="Arial" w:hAnsi="Arial" w:cs="Arial"/>
                <w:b/>
                <w:sz w:val="17"/>
                <w:szCs w:val="17"/>
              </w:rPr>
              <w:t>6</w:t>
            </w:r>
            <w:r w:rsidRPr="00517CA0">
              <w:rPr>
                <w:rFonts w:ascii="Arial" w:hAnsi="Arial" w:cs="Arial"/>
                <w:b/>
                <w:sz w:val="17"/>
                <w:szCs w:val="17"/>
              </w:rPr>
              <w:t>.4.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ACC2C4F"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Anti HBs (Hepatit B virüs yüzey antikoru)</w:t>
            </w:r>
          </w:p>
        </w:tc>
        <w:tc>
          <w:tcPr>
            <w:tcW w:w="1700" w:type="dxa"/>
            <w:tcBorders>
              <w:top w:val="single" w:sz="4" w:space="0" w:color="FFFFFF"/>
              <w:left w:val="single" w:sz="4" w:space="0" w:color="FFFFFF"/>
              <w:bottom w:val="single" w:sz="4" w:space="0" w:color="FFFFFF"/>
              <w:right w:val="single" w:sz="4" w:space="0" w:color="FFFFFF"/>
            </w:tcBorders>
          </w:tcPr>
          <w:p w14:paraId="15CCB070" w14:textId="77777777" w:rsidR="007F2228" w:rsidRPr="00517CA0" w:rsidRDefault="007F2228" w:rsidP="00BB042B">
            <w:pPr>
              <w:jc w:val="center"/>
              <w:rPr>
                <w:rFonts w:ascii="Arial" w:hAnsi="Arial" w:cs="Arial"/>
                <w:sz w:val="17"/>
                <w:szCs w:val="17"/>
              </w:rPr>
            </w:pPr>
          </w:p>
        </w:tc>
      </w:tr>
      <w:tr w:rsidR="007F2228" w:rsidRPr="00517CA0" w14:paraId="5F1E9FE6"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22D698A" w14:textId="6FC3F3F8"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9120B6" w:rsidRPr="00517CA0">
              <w:rPr>
                <w:rFonts w:ascii="Arial" w:hAnsi="Arial" w:cs="Arial"/>
                <w:b/>
                <w:sz w:val="17"/>
                <w:szCs w:val="17"/>
              </w:rPr>
              <w:t>6</w:t>
            </w:r>
            <w:r w:rsidRPr="00517CA0">
              <w:rPr>
                <w:rFonts w:ascii="Arial" w:hAnsi="Arial" w:cs="Arial"/>
                <w:b/>
                <w:sz w:val="17"/>
                <w:szCs w:val="17"/>
              </w:rPr>
              <w:t>.5.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336B4D8" w14:textId="54C943EB"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Anti HBc IgG (Hepatit B virüs çekirdek G antikoru) ……………………………………</w:t>
            </w:r>
            <w:r w:rsidR="008A0A38">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64C4708C" w14:textId="6B663360" w:rsidR="007F2228" w:rsidRPr="00517CA0" w:rsidRDefault="007F2228" w:rsidP="00BB042B">
            <w:pPr>
              <w:jc w:val="center"/>
              <w:rPr>
                <w:rFonts w:ascii="Arial" w:hAnsi="Arial" w:cs="Arial"/>
                <w:sz w:val="17"/>
                <w:szCs w:val="17"/>
              </w:rPr>
            </w:pPr>
            <w:r w:rsidRPr="00517CA0">
              <w:rPr>
                <w:rFonts w:ascii="Arial" w:hAnsi="Arial" w:cs="Arial"/>
                <w:sz w:val="17"/>
                <w:szCs w:val="17"/>
              </w:rPr>
              <w:t>6</w:t>
            </w:r>
            <w:r w:rsidR="00D624F9">
              <w:rPr>
                <w:rFonts w:ascii="Arial" w:hAnsi="Arial" w:cs="Arial"/>
                <w:sz w:val="17"/>
                <w:szCs w:val="17"/>
              </w:rPr>
              <w:t>3</w:t>
            </w:r>
          </w:p>
        </w:tc>
      </w:tr>
      <w:tr w:rsidR="007F2228" w:rsidRPr="00517CA0" w14:paraId="22183B2E"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4E920C2" w14:textId="24A65B30"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9120B6" w:rsidRPr="00517CA0">
              <w:rPr>
                <w:rFonts w:ascii="Arial" w:hAnsi="Arial" w:cs="Arial"/>
                <w:b/>
                <w:sz w:val="17"/>
                <w:szCs w:val="17"/>
              </w:rPr>
              <w:t>6</w:t>
            </w:r>
            <w:r w:rsidRPr="00517CA0">
              <w:rPr>
                <w:rFonts w:ascii="Arial" w:hAnsi="Arial" w:cs="Arial"/>
                <w:b/>
                <w:sz w:val="17"/>
                <w:szCs w:val="17"/>
              </w:rPr>
              <w:t>.6.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E9A8306"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Anti HBc IgM (Hepatit B virüs çekirdek M antikoru)</w:t>
            </w:r>
          </w:p>
        </w:tc>
        <w:tc>
          <w:tcPr>
            <w:tcW w:w="1700" w:type="dxa"/>
            <w:tcBorders>
              <w:top w:val="single" w:sz="4" w:space="0" w:color="FFFFFF"/>
              <w:left w:val="single" w:sz="4" w:space="0" w:color="FFFFFF"/>
              <w:bottom w:val="single" w:sz="4" w:space="0" w:color="FFFFFF"/>
              <w:right w:val="single" w:sz="4" w:space="0" w:color="FFFFFF"/>
            </w:tcBorders>
          </w:tcPr>
          <w:p w14:paraId="38A16123" w14:textId="77777777" w:rsidR="007F2228" w:rsidRPr="00517CA0" w:rsidRDefault="007F2228" w:rsidP="00BB042B">
            <w:pPr>
              <w:jc w:val="center"/>
              <w:rPr>
                <w:rFonts w:ascii="Arial" w:hAnsi="Arial" w:cs="Arial"/>
                <w:sz w:val="17"/>
                <w:szCs w:val="17"/>
              </w:rPr>
            </w:pPr>
          </w:p>
        </w:tc>
      </w:tr>
      <w:tr w:rsidR="007F2228" w:rsidRPr="00517CA0" w14:paraId="6C3627B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6A327C9" w14:textId="060651B3"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9120B6" w:rsidRPr="00517CA0">
              <w:rPr>
                <w:rFonts w:ascii="Arial" w:hAnsi="Arial" w:cs="Arial"/>
                <w:b/>
                <w:sz w:val="17"/>
                <w:szCs w:val="17"/>
              </w:rPr>
              <w:t>6</w:t>
            </w:r>
            <w:r w:rsidRPr="00517CA0">
              <w:rPr>
                <w:rFonts w:ascii="Arial" w:hAnsi="Arial" w:cs="Arial"/>
                <w:b/>
                <w:sz w:val="17"/>
                <w:szCs w:val="17"/>
              </w:rPr>
              <w:t>.7.</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C39F5DB" w14:textId="1E82A4A3"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HBe Ag (Hepatit B virüs e antijeni) ………………………………………………………</w:t>
            </w:r>
            <w:r w:rsidR="008A0A38">
              <w:rPr>
                <w:rFonts w:ascii="Arial" w:hAnsi="Arial" w:cs="Arial"/>
                <w:sz w:val="17"/>
                <w:szCs w:val="17"/>
              </w:rPr>
              <w:t>….</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26999000" w14:textId="578E7F1D" w:rsidR="007F2228" w:rsidRPr="00517CA0" w:rsidRDefault="002D0AEB" w:rsidP="00BB042B">
            <w:pPr>
              <w:jc w:val="center"/>
              <w:rPr>
                <w:rFonts w:ascii="Arial" w:hAnsi="Arial" w:cs="Arial"/>
                <w:sz w:val="17"/>
                <w:szCs w:val="17"/>
              </w:rPr>
            </w:pPr>
            <w:r w:rsidRPr="00517CA0">
              <w:rPr>
                <w:rFonts w:ascii="Arial" w:hAnsi="Arial" w:cs="Arial"/>
                <w:sz w:val="17"/>
                <w:szCs w:val="17"/>
              </w:rPr>
              <w:t>6</w:t>
            </w:r>
            <w:r w:rsidR="00D624F9">
              <w:rPr>
                <w:rFonts w:ascii="Arial" w:hAnsi="Arial" w:cs="Arial"/>
                <w:sz w:val="17"/>
                <w:szCs w:val="17"/>
              </w:rPr>
              <w:t>4</w:t>
            </w:r>
          </w:p>
        </w:tc>
      </w:tr>
      <w:tr w:rsidR="007F2228" w:rsidRPr="00517CA0" w14:paraId="34BA1D8C"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49F7265" w14:textId="2BB1FB8F"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9120B6" w:rsidRPr="00517CA0">
              <w:rPr>
                <w:rFonts w:ascii="Arial" w:hAnsi="Arial" w:cs="Arial"/>
                <w:b/>
                <w:sz w:val="17"/>
                <w:szCs w:val="17"/>
              </w:rPr>
              <w:t>6</w:t>
            </w:r>
            <w:r w:rsidRPr="00517CA0">
              <w:rPr>
                <w:rFonts w:ascii="Arial" w:hAnsi="Arial" w:cs="Arial"/>
                <w:b/>
                <w:sz w:val="17"/>
                <w:szCs w:val="17"/>
              </w:rPr>
              <w:t>.8.</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3F48CE5"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Anti HBe (Hepatit B virüs e antikoru)</w:t>
            </w:r>
          </w:p>
        </w:tc>
        <w:tc>
          <w:tcPr>
            <w:tcW w:w="1700" w:type="dxa"/>
            <w:tcBorders>
              <w:top w:val="single" w:sz="4" w:space="0" w:color="FFFFFF"/>
              <w:left w:val="single" w:sz="4" w:space="0" w:color="FFFFFF"/>
              <w:bottom w:val="single" w:sz="4" w:space="0" w:color="FFFFFF"/>
              <w:right w:val="single" w:sz="4" w:space="0" w:color="FFFFFF"/>
            </w:tcBorders>
          </w:tcPr>
          <w:p w14:paraId="77CDFEEF" w14:textId="77777777" w:rsidR="007F2228" w:rsidRPr="00517CA0" w:rsidRDefault="007F2228" w:rsidP="00BB042B">
            <w:pPr>
              <w:jc w:val="center"/>
              <w:rPr>
                <w:rFonts w:ascii="Arial" w:hAnsi="Arial" w:cs="Arial"/>
                <w:sz w:val="17"/>
                <w:szCs w:val="17"/>
              </w:rPr>
            </w:pPr>
          </w:p>
        </w:tc>
      </w:tr>
      <w:tr w:rsidR="007F2228" w:rsidRPr="00517CA0" w14:paraId="52A759E6"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C50D615" w14:textId="24DBF19A"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9120B6" w:rsidRPr="00517CA0">
              <w:rPr>
                <w:rFonts w:ascii="Arial" w:hAnsi="Arial" w:cs="Arial"/>
                <w:b/>
                <w:sz w:val="17"/>
                <w:szCs w:val="17"/>
              </w:rPr>
              <w:t>6</w:t>
            </w:r>
            <w:r w:rsidRPr="00517CA0">
              <w:rPr>
                <w:rFonts w:ascii="Arial" w:hAnsi="Arial" w:cs="Arial"/>
                <w:b/>
                <w:sz w:val="17"/>
                <w:szCs w:val="17"/>
              </w:rPr>
              <w:t>.</w:t>
            </w:r>
            <w:r w:rsidR="009120B6" w:rsidRPr="00517CA0">
              <w:rPr>
                <w:rFonts w:ascii="Arial" w:hAnsi="Arial" w:cs="Arial"/>
                <w:b/>
                <w:sz w:val="17"/>
                <w:szCs w:val="17"/>
              </w:rPr>
              <w:t>9</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431CB2D" w14:textId="2B8C73A4" w:rsidR="007F2228" w:rsidRPr="00517CA0" w:rsidRDefault="007F2228" w:rsidP="00BB042B">
            <w:pPr>
              <w:jc w:val="both"/>
              <w:rPr>
                <w:rFonts w:ascii="Arial" w:hAnsi="Arial" w:cs="Arial"/>
                <w:sz w:val="17"/>
                <w:szCs w:val="17"/>
              </w:rPr>
            </w:pPr>
            <w:r w:rsidRPr="00517CA0">
              <w:rPr>
                <w:rFonts w:ascii="Arial" w:hAnsi="Arial" w:cs="Arial"/>
                <w:sz w:val="17"/>
                <w:szCs w:val="17"/>
              </w:rPr>
              <w:t>Anti HCV (Hepatit C virüs antikoru)</w:t>
            </w:r>
            <w:r w:rsidR="009120B6" w:rsidRPr="00517CA0">
              <w:rPr>
                <w:rFonts w:ascii="Arial" w:hAnsi="Arial" w:cs="Arial"/>
                <w:sz w:val="17"/>
                <w:szCs w:val="17"/>
              </w:rPr>
              <w:t>……………………………………………………...</w:t>
            </w:r>
            <w:r w:rsidR="008A0A38">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354C7EC0" w14:textId="33621EEA" w:rsidR="007F2228" w:rsidRPr="00517CA0" w:rsidRDefault="009120B6" w:rsidP="00BB042B">
            <w:pPr>
              <w:jc w:val="center"/>
              <w:rPr>
                <w:rFonts w:ascii="Arial" w:hAnsi="Arial" w:cs="Arial"/>
                <w:sz w:val="17"/>
                <w:szCs w:val="17"/>
              </w:rPr>
            </w:pPr>
            <w:r w:rsidRPr="00517CA0">
              <w:rPr>
                <w:rFonts w:ascii="Arial" w:hAnsi="Arial" w:cs="Arial"/>
                <w:sz w:val="17"/>
                <w:szCs w:val="17"/>
              </w:rPr>
              <w:t>6</w:t>
            </w:r>
            <w:r w:rsidR="00D624F9">
              <w:rPr>
                <w:rFonts w:ascii="Arial" w:hAnsi="Arial" w:cs="Arial"/>
                <w:sz w:val="17"/>
                <w:szCs w:val="17"/>
              </w:rPr>
              <w:t>5</w:t>
            </w:r>
          </w:p>
        </w:tc>
      </w:tr>
      <w:tr w:rsidR="007F2228" w:rsidRPr="00517CA0" w14:paraId="5F0F8821"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3BA60A3" w14:textId="0B56C9F9"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9120B6" w:rsidRPr="00517CA0">
              <w:rPr>
                <w:rFonts w:ascii="Arial" w:hAnsi="Arial" w:cs="Arial"/>
                <w:b/>
                <w:sz w:val="17"/>
                <w:szCs w:val="17"/>
              </w:rPr>
              <w:t>6</w:t>
            </w:r>
            <w:r w:rsidRPr="00517CA0">
              <w:rPr>
                <w:rFonts w:ascii="Arial" w:hAnsi="Arial" w:cs="Arial"/>
                <w:b/>
                <w:sz w:val="17"/>
                <w:szCs w:val="17"/>
              </w:rPr>
              <w:t>.1</w:t>
            </w:r>
            <w:r w:rsidR="009120B6" w:rsidRPr="00517CA0">
              <w:rPr>
                <w:rFonts w:ascii="Arial" w:hAnsi="Arial" w:cs="Arial"/>
                <w:b/>
                <w:sz w:val="17"/>
                <w:szCs w:val="17"/>
              </w:rPr>
              <w:t>0</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01A403C"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Anti HIV (</w:t>
            </w:r>
            <w:r w:rsidRPr="00517CA0">
              <w:rPr>
                <w:rFonts w:ascii="Arial" w:hAnsi="Arial" w:cs="Arial"/>
                <w:bCs/>
                <w:iCs/>
                <w:sz w:val="17"/>
                <w:szCs w:val="17"/>
              </w:rPr>
              <w:t>H</w:t>
            </w:r>
            <w:r w:rsidRPr="00517CA0">
              <w:rPr>
                <w:rFonts w:ascii="Arial" w:hAnsi="Arial" w:cs="Arial"/>
                <w:iCs/>
                <w:sz w:val="17"/>
                <w:szCs w:val="17"/>
              </w:rPr>
              <w:t>uman </w:t>
            </w:r>
            <w:r w:rsidRPr="00517CA0">
              <w:rPr>
                <w:rFonts w:ascii="Arial" w:hAnsi="Arial" w:cs="Arial"/>
                <w:bCs/>
                <w:iCs/>
                <w:sz w:val="17"/>
                <w:szCs w:val="17"/>
              </w:rPr>
              <w:t>i</w:t>
            </w:r>
            <w:r w:rsidRPr="00517CA0">
              <w:rPr>
                <w:rFonts w:ascii="Arial" w:hAnsi="Arial" w:cs="Arial"/>
                <w:iCs/>
                <w:sz w:val="17"/>
                <w:szCs w:val="17"/>
              </w:rPr>
              <w:t xml:space="preserve">mmunodeficiency </w:t>
            </w:r>
            <w:r w:rsidRPr="00517CA0">
              <w:rPr>
                <w:rFonts w:ascii="Arial" w:hAnsi="Arial" w:cs="Arial"/>
                <w:bCs/>
                <w:iCs/>
                <w:sz w:val="17"/>
                <w:szCs w:val="17"/>
              </w:rPr>
              <w:t>v</w:t>
            </w:r>
            <w:r w:rsidRPr="00517CA0">
              <w:rPr>
                <w:rFonts w:ascii="Arial" w:hAnsi="Arial" w:cs="Arial"/>
                <w:iCs/>
                <w:sz w:val="17"/>
                <w:szCs w:val="17"/>
              </w:rPr>
              <w:t>irus antikoru)</w:t>
            </w:r>
          </w:p>
        </w:tc>
        <w:tc>
          <w:tcPr>
            <w:tcW w:w="1700" w:type="dxa"/>
            <w:tcBorders>
              <w:top w:val="single" w:sz="4" w:space="0" w:color="FFFFFF"/>
              <w:left w:val="single" w:sz="4" w:space="0" w:color="FFFFFF"/>
              <w:bottom w:val="single" w:sz="4" w:space="0" w:color="FFFFFF"/>
              <w:right w:val="single" w:sz="4" w:space="0" w:color="FFFFFF"/>
            </w:tcBorders>
          </w:tcPr>
          <w:p w14:paraId="0A1EEA4F" w14:textId="77777777" w:rsidR="007F2228" w:rsidRPr="00517CA0" w:rsidRDefault="007F2228" w:rsidP="00BB042B">
            <w:pPr>
              <w:jc w:val="center"/>
              <w:rPr>
                <w:rFonts w:ascii="Arial" w:hAnsi="Arial" w:cs="Arial"/>
                <w:sz w:val="17"/>
                <w:szCs w:val="17"/>
              </w:rPr>
            </w:pPr>
          </w:p>
        </w:tc>
      </w:tr>
      <w:tr w:rsidR="007F2228" w:rsidRPr="00517CA0" w14:paraId="6B198193"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1E64161" w14:textId="63872492"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5048EE" w:rsidRPr="00517CA0">
              <w:rPr>
                <w:rFonts w:ascii="Arial" w:hAnsi="Arial" w:cs="Arial"/>
                <w:b/>
                <w:sz w:val="17"/>
                <w:szCs w:val="17"/>
              </w:rPr>
              <w:t>6</w:t>
            </w:r>
            <w:r w:rsidRPr="00517CA0">
              <w:rPr>
                <w:rFonts w:ascii="Arial" w:hAnsi="Arial" w:cs="Arial"/>
                <w:b/>
                <w:sz w:val="17"/>
                <w:szCs w:val="17"/>
              </w:rPr>
              <w:t>.1</w:t>
            </w:r>
            <w:r w:rsidR="005048EE" w:rsidRPr="00517CA0">
              <w:rPr>
                <w:rFonts w:ascii="Arial" w:hAnsi="Arial" w:cs="Arial"/>
                <w:b/>
                <w:sz w:val="17"/>
                <w:szCs w:val="17"/>
              </w:rPr>
              <w:t>1</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9670A45" w14:textId="6AD49D0A" w:rsidR="007F2228" w:rsidRPr="00517CA0" w:rsidRDefault="005048EE" w:rsidP="00BB042B">
            <w:pPr>
              <w:ind w:right="-102"/>
              <w:jc w:val="both"/>
              <w:rPr>
                <w:rFonts w:ascii="Arial" w:hAnsi="Arial" w:cs="Arial"/>
                <w:sz w:val="17"/>
                <w:szCs w:val="17"/>
              </w:rPr>
            </w:pPr>
            <w:r w:rsidRPr="00517CA0">
              <w:rPr>
                <w:rFonts w:ascii="Arial" w:hAnsi="Arial" w:cs="Arial"/>
                <w:sz w:val="17"/>
                <w:szCs w:val="17"/>
              </w:rPr>
              <w:t>SARS-CoV19 Total antikor………………………………………………………………</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7101BF6C" w14:textId="4397B9F6" w:rsidR="007F2228" w:rsidRPr="00517CA0" w:rsidRDefault="005048EE" w:rsidP="00BB042B">
            <w:pPr>
              <w:jc w:val="center"/>
              <w:rPr>
                <w:rFonts w:ascii="Arial" w:hAnsi="Arial" w:cs="Arial"/>
                <w:sz w:val="17"/>
                <w:szCs w:val="17"/>
              </w:rPr>
            </w:pPr>
            <w:r w:rsidRPr="00517CA0">
              <w:rPr>
                <w:rFonts w:ascii="Arial" w:hAnsi="Arial" w:cs="Arial"/>
                <w:sz w:val="17"/>
                <w:szCs w:val="17"/>
              </w:rPr>
              <w:t>6</w:t>
            </w:r>
            <w:r w:rsidR="00D624F9">
              <w:rPr>
                <w:rFonts w:ascii="Arial" w:hAnsi="Arial" w:cs="Arial"/>
                <w:sz w:val="17"/>
                <w:szCs w:val="17"/>
              </w:rPr>
              <w:t>6</w:t>
            </w:r>
          </w:p>
        </w:tc>
      </w:tr>
      <w:tr w:rsidR="007F2228" w:rsidRPr="00517CA0" w14:paraId="5600F100"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5B1AD20D" w14:textId="4D2918F4" w:rsidR="007F2228" w:rsidRPr="00517CA0" w:rsidRDefault="007F2228" w:rsidP="00BB042B">
            <w:pP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w:t>
            </w:r>
            <w:r w:rsidR="00D50D9F" w:rsidRPr="00517CA0">
              <w:rPr>
                <w:rFonts w:ascii="Arial" w:hAnsi="Arial" w:cs="Arial"/>
                <w:b/>
                <w:color w:val="C45911" w:themeColor="accent2" w:themeShade="BF"/>
                <w:sz w:val="17"/>
                <w:szCs w:val="17"/>
              </w:rPr>
              <w:t>7</w:t>
            </w:r>
            <w:r w:rsidRPr="00517CA0">
              <w:rPr>
                <w:rFonts w:ascii="Arial" w:hAnsi="Arial" w:cs="Arial"/>
                <w:b/>
                <w:color w:val="C45911" w:themeColor="accent2" w:themeShade="BF"/>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EF91E0E" w14:textId="4B44A290" w:rsidR="007F2228" w:rsidRPr="00517CA0" w:rsidRDefault="007F2228" w:rsidP="00BB042B">
            <w:pPr>
              <w:ind w:right="-102"/>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SEROLOJİ (VİROLOJİ İMMUNOBLOT) TEST GRUBU ……………………………</w:t>
            </w:r>
            <w:r w:rsidR="007E0B7E">
              <w:rPr>
                <w:rFonts w:ascii="Arial" w:hAnsi="Arial" w:cs="Arial"/>
                <w:b/>
                <w:color w:val="C45911" w:themeColor="accent2" w:themeShade="BF"/>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2602D70E" w14:textId="77883B81" w:rsidR="007F2228" w:rsidRPr="00517CA0" w:rsidRDefault="00D50D9F"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6</w:t>
            </w:r>
            <w:r w:rsidR="00D624F9">
              <w:rPr>
                <w:rFonts w:ascii="Arial" w:hAnsi="Arial" w:cs="Arial"/>
                <w:b/>
                <w:color w:val="C45911" w:themeColor="accent2" w:themeShade="BF"/>
                <w:sz w:val="17"/>
                <w:szCs w:val="17"/>
              </w:rPr>
              <w:t>7</w:t>
            </w:r>
          </w:p>
        </w:tc>
      </w:tr>
      <w:tr w:rsidR="007F2228" w:rsidRPr="00517CA0" w14:paraId="31692BA0"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D2A80B0" w14:textId="1F618067"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D50D9F" w:rsidRPr="00517CA0">
              <w:rPr>
                <w:rFonts w:ascii="Arial" w:hAnsi="Arial" w:cs="Arial"/>
                <w:b/>
                <w:sz w:val="17"/>
                <w:szCs w:val="17"/>
              </w:rPr>
              <w:t>7</w:t>
            </w:r>
            <w:r w:rsidRPr="00517CA0">
              <w:rPr>
                <w:rFonts w:ascii="Arial" w:hAnsi="Arial" w:cs="Arial"/>
                <w:b/>
                <w:sz w:val="17"/>
                <w:szCs w:val="17"/>
              </w:rPr>
              <w:t>.1.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297CB28"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HCV (İmmunoblot/Konfirmasyon)   </w:t>
            </w:r>
          </w:p>
        </w:tc>
        <w:tc>
          <w:tcPr>
            <w:tcW w:w="1700" w:type="dxa"/>
            <w:tcBorders>
              <w:top w:val="single" w:sz="4" w:space="0" w:color="FFFFFF"/>
              <w:left w:val="single" w:sz="4" w:space="0" w:color="FFFFFF"/>
              <w:bottom w:val="single" w:sz="4" w:space="0" w:color="FFFFFF"/>
              <w:right w:val="single" w:sz="4" w:space="0" w:color="FFFFFF"/>
            </w:tcBorders>
          </w:tcPr>
          <w:p w14:paraId="7459BB09" w14:textId="77777777" w:rsidR="007F2228" w:rsidRPr="00517CA0" w:rsidRDefault="007F2228" w:rsidP="00BB042B">
            <w:pPr>
              <w:jc w:val="center"/>
              <w:rPr>
                <w:rFonts w:ascii="Arial" w:hAnsi="Arial" w:cs="Arial"/>
                <w:sz w:val="17"/>
                <w:szCs w:val="17"/>
              </w:rPr>
            </w:pPr>
          </w:p>
        </w:tc>
      </w:tr>
      <w:tr w:rsidR="007F2228" w:rsidRPr="00517CA0" w14:paraId="05C5E3E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ABB6D92" w14:textId="4501A901"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D50D9F" w:rsidRPr="00517CA0">
              <w:rPr>
                <w:rFonts w:ascii="Arial" w:hAnsi="Arial" w:cs="Arial"/>
                <w:b/>
                <w:sz w:val="17"/>
                <w:szCs w:val="17"/>
              </w:rPr>
              <w:t>7</w:t>
            </w:r>
            <w:r w:rsidRPr="00517CA0">
              <w:rPr>
                <w:rFonts w:ascii="Arial" w:hAnsi="Arial" w:cs="Arial"/>
                <w:b/>
                <w:sz w:val="17"/>
                <w:szCs w:val="17"/>
              </w:rPr>
              <w:t>.2.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36748B6" w14:textId="77777777" w:rsidR="007F2228" w:rsidRPr="00517CA0" w:rsidRDefault="007F2228" w:rsidP="00BB042B">
            <w:pPr>
              <w:jc w:val="both"/>
              <w:rPr>
                <w:rFonts w:ascii="Arial" w:hAnsi="Arial" w:cs="Arial"/>
                <w:sz w:val="17"/>
                <w:szCs w:val="17"/>
              </w:rPr>
            </w:pPr>
            <w:r w:rsidRPr="00517CA0">
              <w:rPr>
                <w:rFonts w:ascii="Arial" w:hAnsi="Arial" w:cs="Arial"/>
                <w:bCs/>
                <w:iCs/>
                <w:sz w:val="17"/>
                <w:szCs w:val="17"/>
              </w:rPr>
              <w:t>H</w:t>
            </w:r>
            <w:r w:rsidRPr="00517CA0">
              <w:rPr>
                <w:rFonts w:ascii="Arial" w:hAnsi="Arial" w:cs="Arial"/>
                <w:iCs/>
                <w:sz w:val="17"/>
                <w:szCs w:val="17"/>
              </w:rPr>
              <w:t xml:space="preserve">IV </w:t>
            </w:r>
            <w:r w:rsidRPr="00517CA0">
              <w:rPr>
                <w:rFonts w:ascii="Arial" w:hAnsi="Arial" w:cs="Arial"/>
                <w:sz w:val="17"/>
                <w:szCs w:val="17"/>
              </w:rPr>
              <w:t xml:space="preserve">(İmmunoblot/Konfirmasyon)   </w:t>
            </w:r>
          </w:p>
        </w:tc>
        <w:tc>
          <w:tcPr>
            <w:tcW w:w="1700" w:type="dxa"/>
            <w:tcBorders>
              <w:top w:val="single" w:sz="4" w:space="0" w:color="FFFFFF"/>
              <w:left w:val="single" w:sz="4" w:space="0" w:color="FFFFFF"/>
              <w:bottom w:val="single" w:sz="4" w:space="0" w:color="FFFFFF"/>
              <w:right w:val="single" w:sz="4" w:space="0" w:color="FFFFFF"/>
            </w:tcBorders>
          </w:tcPr>
          <w:p w14:paraId="5C5D63AE" w14:textId="77777777" w:rsidR="007F2228" w:rsidRPr="00517CA0" w:rsidRDefault="007F2228" w:rsidP="00BB042B">
            <w:pPr>
              <w:jc w:val="center"/>
              <w:rPr>
                <w:rFonts w:ascii="Arial" w:hAnsi="Arial" w:cs="Arial"/>
                <w:sz w:val="17"/>
                <w:szCs w:val="17"/>
              </w:rPr>
            </w:pPr>
          </w:p>
        </w:tc>
      </w:tr>
      <w:tr w:rsidR="007F2228" w:rsidRPr="00517CA0" w14:paraId="2883099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13C4D8A8" w14:textId="5B61D340" w:rsidR="007F2228" w:rsidRPr="00517CA0" w:rsidRDefault="007F2228" w:rsidP="00BB042B">
            <w:pP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w:t>
            </w:r>
            <w:r w:rsidR="00D50D9F" w:rsidRPr="00517CA0">
              <w:rPr>
                <w:rFonts w:ascii="Arial" w:hAnsi="Arial" w:cs="Arial"/>
                <w:b/>
                <w:color w:val="C45911" w:themeColor="accent2" w:themeShade="BF"/>
                <w:sz w:val="17"/>
                <w:szCs w:val="17"/>
              </w:rPr>
              <w:t>8</w:t>
            </w:r>
            <w:r w:rsidRPr="00517CA0">
              <w:rPr>
                <w:rFonts w:ascii="Arial" w:hAnsi="Arial" w:cs="Arial"/>
                <w:b/>
                <w:color w:val="C45911" w:themeColor="accent2" w:themeShade="BF"/>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1B8604E" w14:textId="0525AB26" w:rsidR="007F2228" w:rsidRPr="00517CA0" w:rsidRDefault="007F2228" w:rsidP="00BB042B">
            <w:pPr>
              <w:ind w:right="-102"/>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SEROLOJİ (TORCH ELİSA) TES</w:t>
            </w:r>
            <w:r w:rsidR="00D50D9F" w:rsidRPr="00517CA0">
              <w:rPr>
                <w:rFonts w:ascii="Arial" w:hAnsi="Arial" w:cs="Arial"/>
                <w:b/>
                <w:color w:val="C45911" w:themeColor="accent2" w:themeShade="BF"/>
                <w:sz w:val="17"/>
                <w:szCs w:val="17"/>
              </w:rPr>
              <w:t>T/LERİ…..</w:t>
            </w:r>
            <w:r w:rsidRPr="00517CA0">
              <w:rPr>
                <w:rFonts w:ascii="Arial" w:hAnsi="Arial" w:cs="Arial"/>
                <w:b/>
                <w:color w:val="C45911" w:themeColor="accent2" w:themeShade="BF"/>
                <w:sz w:val="17"/>
                <w:szCs w:val="17"/>
              </w:rPr>
              <w:t>…………………………………………</w:t>
            </w:r>
            <w:r w:rsidR="007E0B7E">
              <w:rPr>
                <w:rFonts w:ascii="Arial" w:hAnsi="Arial" w:cs="Arial"/>
                <w:b/>
                <w:color w:val="C45911" w:themeColor="accent2" w:themeShade="BF"/>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19533774" w14:textId="336203D3" w:rsidR="007F2228" w:rsidRPr="00517CA0" w:rsidRDefault="00D50D9F"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6</w:t>
            </w:r>
            <w:r w:rsidR="00D624F9">
              <w:rPr>
                <w:rFonts w:ascii="Arial" w:hAnsi="Arial" w:cs="Arial"/>
                <w:b/>
                <w:color w:val="C45911" w:themeColor="accent2" w:themeShade="BF"/>
                <w:sz w:val="17"/>
                <w:szCs w:val="17"/>
              </w:rPr>
              <w:t>8</w:t>
            </w:r>
          </w:p>
        </w:tc>
      </w:tr>
      <w:tr w:rsidR="007F2228" w:rsidRPr="00517CA0" w14:paraId="27398B41"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613323B" w14:textId="30B4CC70"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D50D9F" w:rsidRPr="00517CA0">
              <w:rPr>
                <w:rFonts w:ascii="Arial" w:hAnsi="Arial" w:cs="Arial"/>
                <w:b/>
                <w:sz w:val="17"/>
                <w:szCs w:val="17"/>
              </w:rPr>
              <w:t>8</w:t>
            </w:r>
            <w:r w:rsidRPr="00517CA0">
              <w:rPr>
                <w:rFonts w:ascii="Arial" w:hAnsi="Arial" w:cs="Arial"/>
                <w:b/>
                <w:sz w:val="17"/>
                <w:szCs w:val="17"/>
              </w:rPr>
              <w:t>.1.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97AD580"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Anti Toxo (Toxoplazma) IgG</w:t>
            </w:r>
          </w:p>
        </w:tc>
        <w:tc>
          <w:tcPr>
            <w:tcW w:w="1700" w:type="dxa"/>
            <w:tcBorders>
              <w:top w:val="single" w:sz="4" w:space="0" w:color="FFFFFF"/>
              <w:left w:val="single" w:sz="4" w:space="0" w:color="FFFFFF"/>
              <w:bottom w:val="single" w:sz="4" w:space="0" w:color="FFFFFF"/>
              <w:right w:val="single" w:sz="4" w:space="0" w:color="FFFFFF"/>
            </w:tcBorders>
          </w:tcPr>
          <w:p w14:paraId="285D8810" w14:textId="77777777" w:rsidR="007F2228" w:rsidRPr="00517CA0" w:rsidRDefault="007F2228" w:rsidP="00BB042B">
            <w:pPr>
              <w:jc w:val="center"/>
              <w:rPr>
                <w:rFonts w:ascii="Arial" w:hAnsi="Arial" w:cs="Arial"/>
                <w:sz w:val="17"/>
                <w:szCs w:val="17"/>
              </w:rPr>
            </w:pPr>
          </w:p>
        </w:tc>
      </w:tr>
      <w:tr w:rsidR="007F2228" w:rsidRPr="00517CA0" w14:paraId="791B862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5A0145A" w14:textId="4461F6AB"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D50D9F" w:rsidRPr="00517CA0">
              <w:rPr>
                <w:rFonts w:ascii="Arial" w:hAnsi="Arial" w:cs="Arial"/>
                <w:b/>
                <w:sz w:val="17"/>
                <w:szCs w:val="17"/>
              </w:rPr>
              <w:t>8</w:t>
            </w:r>
            <w:r w:rsidRPr="00517CA0">
              <w:rPr>
                <w:rFonts w:ascii="Arial" w:hAnsi="Arial" w:cs="Arial"/>
                <w:b/>
                <w:sz w:val="17"/>
                <w:szCs w:val="17"/>
              </w:rPr>
              <w:t>.2.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939B56F"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Toxo IgG avidite </w:t>
            </w:r>
          </w:p>
        </w:tc>
        <w:tc>
          <w:tcPr>
            <w:tcW w:w="1700" w:type="dxa"/>
            <w:tcBorders>
              <w:top w:val="single" w:sz="4" w:space="0" w:color="FFFFFF"/>
              <w:left w:val="single" w:sz="4" w:space="0" w:color="FFFFFF"/>
              <w:bottom w:val="single" w:sz="4" w:space="0" w:color="FFFFFF"/>
              <w:right w:val="single" w:sz="4" w:space="0" w:color="FFFFFF"/>
            </w:tcBorders>
          </w:tcPr>
          <w:p w14:paraId="45F23D03" w14:textId="77777777" w:rsidR="007F2228" w:rsidRPr="00517CA0" w:rsidRDefault="007F2228" w:rsidP="00BB042B">
            <w:pPr>
              <w:jc w:val="center"/>
              <w:rPr>
                <w:rFonts w:ascii="Arial" w:hAnsi="Arial" w:cs="Arial"/>
                <w:sz w:val="17"/>
                <w:szCs w:val="17"/>
              </w:rPr>
            </w:pPr>
          </w:p>
        </w:tc>
      </w:tr>
      <w:tr w:rsidR="007F2228" w:rsidRPr="00517CA0" w14:paraId="1D8F50F8"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FF7C112" w14:textId="3ACF53DE"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D50D9F" w:rsidRPr="00517CA0">
              <w:rPr>
                <w:rFonts w:ascii="Arial" w:hAnsi="Arial" w:cs="Arial"/>
                <w:b/>
                <w:sz w:val="17"/>
                <w:szCs w:val="17"/>
              </w:rPr>
              <w:t>8</w:t>
            </w:r>
            <w:r w:rsidRPr="00517CA0">
              <w:rPr>
                <w:rFonts w:ascii="Arial" w:hAnsi="Arial" w:cs="Arial"/>
                <w:b/>
                <w:sz w:val="17"/>
                <w:szCs w:val="17"/>
              </w:rPr>
              <w:t>.3.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EB69D17"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Anti Toxo (Toxoplazma) IgM</w:t>
            </w:r>
          </w:p>
        </w:tc>
        <w:tc>
          <w:tcPr>
            <w:tcW w:w="1700" w:type="dxa"/>
            <w:tcBorders>
              <w:top w:val="single" w:sz="4" w:space="0" w:color="FFFFFF"/>
              <w:left w:val="single" w:sz="4" w:space="0" w:color="FFFFFF"/>
              <w:bottom w:val="single" w:sz="4" w:space="0" w:color="FFFFFF"/>
              <w:right w:val="single" w:sz="4" w:space="0" w:color="FFFFFF"/>
            </w:tcBorders>
          </w:tcPr>
          <w:p w14:paraId="4EB5551E" w14:textId="77777777" w:rsidR="007F2228" w:rsidRPr="00517CA0" w:rsidRDefault="007F2228" w:rsidP="00BB042B">
            <w:pPr>
              <w:jc w:val="center"/>
              <w:rPr>
                <w:rFonts w:ascii="Arial" w:hAnsi="Arial" w:cs="Arial"/>
                <w:sz w:val="17"/>
                <w:szCs w:val="17"/>
              </w:rPr>
            </w:pPr>
          </w:p>
        </w:tc>
      </w:tr>
      <w:tr w:rsidR="007F2228" w:rsidRPr="00517CA0" w14:paraId="37624963"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E21F13E" w14:textId="3A526822"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D50D9F" w:rsidRPr="00517CA0">
              <w:rPr>
                <w:rFonts w:ascii="Arial" w:hAnsi="Arial" w:cs="Arial"/>
                <w:b/>
                <w:sz w:val="17"/>
                <w:szCs w:val="17"/>
              </w:rPr>
              <w:t>8</w:t>
            </w:r>
            <w:r w:rsidRPr="00517CA0">
              <w:rPr>
                <w:rFonts w:ascii="Arial" w:hAnsi="Arial" w:cs="Arial"/>
                <w:b/>
                <w:sz w:val="17"/>
                <w:szCs w:val="17"/>
              </w:rPr>
              <w:t>.4.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730A560" w14:textId="2783C5B5"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Anti Rubella (Kızamıkçık) IgG ……………………………………………………………</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40452326" w14:textId="3FB14749" w:rsidR="007F2228" w:rsidRPr="00517CA0" w:rsidRDefault="00D624F9" w:rsidP="00BB042B">
            <w:pPr>
              <w:jc w:val="center"/>
              <w:rPr>
                <w:rFonts w:ascii="Arial" w:hAnsi="Arial" w:cs="Arial"/>
                <w:sz w:val="17"/>
                <w:szCs w:val="17"/>
              </w:rPr>
            </w:pPr>
            <w:r>
              <w:rPr>
                <w:rFonts w:ascii="Arial" w:hAnsi="Arial" w:cs="Arial"/>
                <w:sz w:val="17"/>
                <w:szCs w:val="17"/>
              </w:rPr>
              <w:t>69</w:t>
            </w:r>
          </w:p>
        </w:tc>
      </w:tr>
      <w:tr w:rsidR="007F2228" w:rsidRPr="00517CA0" w14:paraId="208E6C2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15E5956" w14:textId="5F5BE55F"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D50D9F" w:rsidRPr="00517CA0">
              <w:rPr>
                <w:rFonts w:ascii="Arial" w:hAnsi="Arial" w:cs="Arial"/>
                <w:b/>
                <w:sz w:val="17"/>
                <w:szCs w:val="17"/>
              </w:rPr>
              <w:t>8</w:t>
            </w:r>
            <w:r w:rsidRPr="00517CA0">
              <w:rPr>
                <w:rFonts w:ascii="Arial" w:hAnsi="Arial" w:cs="Arial"/>
                <w:b/>
                <w:sz w:val="17"/>
                <w:szCs w:val="17"/>
              </w:rPr>
              <w:t>.</w:t>
            </w:r>
            <w:r w:rsidR="00D50D9F" w:rsidRPr="00517CA0">
              <w:rPr>
                <w:rFonts w:ascii="Arial" w:hAnsi="Arial" w:cs="Arial"/>
                <w:b/>
                <w:sz w:val="17"/>
                <w:szCs w:val="17"/>
              </w:rPr>
              <w:t>5</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B963F43"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Anti Rubella (Kızamıkçık) IgM</w:t>
            </w:r>
          </w:p>
        </w:tc>
        <w:tc>
          <w:tcPr>
            <w:tcW w:w="1700" w:type="dxa"/>
            <w:tcBorders>
              <w:top w:val="single" w:sz="4" w:space="0" w:color="FFFFFF"/>
              <w:left w:val="single" w:sz="4" w:space="0" w:color="FFFFFF"/>
              <w:bottom w:val="single" w:sz="4" w:space="0" w:color="FFFFFF"/>
              <w:right w:val="single" w:sz="4" w:space="0" w:color="FFFFFF"/>
            </w:tcBorders>
          </w:tcPr>
          <w:p w14:paraId="5E05D377" w14:textId="77777777" w:rsidR="007F2228" w:rsidRPr="00517CA0" w:rsidRDefault="007F2228" w:rsidP="00BB042B">
            <w:pPr>
              <w:jc w:val="center"/>
              <w:rPr>
                <w:rFonts w:ascii="Arial" w:hAnsi="Arial" w:cs="Arial"/>
                <w:sz w:val="17"/>
                <w:szCs w:val="17"/>
              </w:rPr>
            </w:pPr>
          </w:p>
        </w:tc>
      </w:tr>
      <w:tr w:rsidR="007F2228" w:rsidRPr="00517CA0" w14:paraId="17C1FF40"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2D8BC10" w14:textId="6FCACECA"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D50D9F" w:rsidRPr="00517CA0">
              <w:rPr>
                <w:rFonts w:ascii="Arial" w:hAnsi="Arial" w:cs="Arial"/>
                <w:b/>
                <w:sz w:val="17"/>
                <w:szCs w:val="17"/>
              </w:rPr>
              <w:t>8</w:t>
            </w:r>
            <w:r w:rsidRPr="00517CA0">
              <w:rPr>
                <w:rFonts w:ascii="Arial" w:hAnsi="Arial" w:cs="Arial"/>
                <w:b/>
                <w:sz w:val="17"/>
                <w:szCs w:val="17"/>
              </w:rPr>
              <w:t>.</w:t>
            </w:r>
            <w:r w:rsidR="00D50D9F" w:rsidRPr="00517CA0">
              <w:rPr>
                <w:rFonts w:ascii="Arial" w:hAnsi="Arial" w:cs="Arial"/>
                <w:b/>
                <w:sz w:val="17"/>
                <w:szCs w:val="17"/>
              </w:rPr>
              <w:t>6</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FB370C1" w14:textId="54D2D27A"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Anti CMV (Cytomegalovirus) IgG ………………………………………………………</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41F965C5" w14:textId="590BA86F" w:rsidR="007F2228" w:rsidRPr="00517CA0" w:rsidRDefault="00D50D9F" w:rsidP="00BB042B">
            <w:pPr>
              <w:jc w:val="center"/>
              <w:rPr>
                <w:rFonts w:ascii="Arial" w:hAnsi="Arial" w:cs="Arial"/>
                <w:sz w:val="17"/>
                <w:szCs w:val="17"/>
              </w:rPr>
            </w:pPr>
            <w:r w:rsidRPr="00517CA0">
              <w:rPr>
                <w:rFonts w:ascii="Arial" w:hAnsi="Arial" w:cs="Arial"/>
                <w:sz w:val="17"/>
                <w:szCs w:val="17"/>
              </w:rPr>
              <w:t>7</w:t>
            </w:r>
            <w:r w:rsidR="00D624F9">
              <w:rPr>
                <w:rFonts w:ascii="Arial" w:hAnsi="Arial" w:cs="Arial"/>
                <w:sz w:val="17"/>
                <w:szCs w:val="17"/>
              </w:rPr>
              <w:t>0</w:t>
            </w:r>
          </w:p>
        </w:tc>
      </w:tr>
      <w:tr w:rsidR="007F2228" w:rsidRPr="00517CA0" w14:paraId="2D7CE41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869F513" w14:textId="13E8CCB4"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D50D9F" w:rsidRPr="00517CA0">
              <w:rPr>
                <w:rFonts w:ascii="Arial" w:hAnsi="Arial" w:cs="Arial"/>
                <w:b/>
                <w:sz w:val="17"/>
                <w:szCs w:val="17"/>
              </w:rPr>
              <w:t>8</w:t>
            </w:r>
            <w:r w:rsidRPr="00517CA0">
              <w:rPr>
                <w:rFonts w:ascii="Arial" w:hAnsi="Arial" w:cs="Arial"/>
                <w:b/>
                <w:sz w:val="17"/>
                <w:szCs w:val="17"/>
              </w:rPr>
              <w:t>.</w:t>
            </w:r>
            <w:r w:rsidR="00D50D9F" w:rsidRPr="00517CA0">
              <w:rPr>
                <w:rFonts w:ascii="Arial" w:hAnsi="Arial" w:cs="Arial"/>
                <w:b/>
                <w:sz w:val="17"/>
                <w:szCs w:val="17"/>
              </w:rPr>
              <w:t>7</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3EB7D91"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CMV IgG avidite </w:t>
            </w:r>
          </w:p>
        </w:tc>
        <w:tc>
          <w:tcPr>
            <w:tcW w:w="1700" w:type="dxa"/>
            <w:tcBorders>
              <w:top w:val="single" w:sz="4" w:space="0" w:color="FFFFFF"/>
              <w:left w:val="single" w:sz="4" w:space="0" w:color="FFFFFF"/>
              <w:bottom w:val="single" w:sz="4" w:space="0" w:color="FFFFFF"/>
              <w:right w:val="single" w:sz="4" w:space="0" w:color="FFFFFF"/>
            </w:tcBorders>
          </w:tcPr>
          <w:p w14:paraId="5C3D0F32" w14:textId="77777777" w:rsidR="007F2228" w:rsidRPr="00517CA0" w:rsidRDefault="007F2228" w:rsidP="00BB042B">
            <w:pPr>
              <w:jc w:val="center"/>
              <w:rPr>
                <w:rFonts w:ascii="Arial" w:hAnsi="Arial" w:cs="Arial"/>
                <w:sz w:val="17"/>
                <w:szCs w:val="17"/>
              </w:rPr>
            </w:pPr>
          </w:p>
        </w:tc>
      </w:tr>
      <w:tr w:rsidR="007F2228" w:rsidRPr="00517CA0" w14:paraId="1DFD4635"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B47ABB6" w14:textId="3B6FF04A"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D50D9F" w:rsidRPr="00517CA0">
              <w:rPr>
                <w:rFonts w:ascii="Arial" w:hAnsi="Arial" w:cs="Arial"/>
                <w:b/>
                <w:sz w:val="17"/>
                <w:szCs w:val="17"/>
              </w:rPr>
              <w:t>8</w:t>
            </w:r>
            <w:r w:rsidRPr="00517CA0">
              <w:rPr>
                <w:rFonts w:ascii="Arial" w:hAnsi="Arial" w:cs="Arial"/>
                <w:b/>
                <w:sz w:val="17"/>
                <w:szCs w:val="17"/>
              </w:rPr>
              <w:t>.</w:t>
            </w:r>
            <w:r w:rsidR="00D50D9F" w:rsidRPr="00517CA0">
              <w:rPr>
                <w:rFonts w:ascii="Arial" w:hAnsi="Arial" w:cs="Arial"/>
                <w:b/>
                <w:sz w:val="17"/>
                <w:szCs w:val="17"/>
              </w:rPr>
              <w:t>8</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7933F07"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Anti CMV (Cytomegalovirus) IgM</w:t>
            </w:r>
          </w:p>
        </w:tc>
        <w:tc>
          <w:tcPr>
            <w:tcW w:w="1700" w:type="dxa"/>
            <w:tcBorders>
              <w:top w:val="single" w:sz="4" w:space="0" w:color="FFFFFF"/>
              <w:left w:val="single" w:sz="4" w:space="0" w:color="FFFFFF"/>
              <w:bottom w:val="single" w:sz="4" w:space="0" w:color="FFFFFF"/>
              <w:right w:val="single" w:sz="4" w:space="0" w:color="FFFFFF"/>
            </w:tcBorders>
          </w:tcPr>
          <w:p w14:paraId="66E5EE8B" w14:textId="77777777" w:rsidR="007F2228" w:rsidRPr="00517CA0" w:rsidRDefault="007F2228" w:rsidP="00BB042B">
            <w:pPr>
              <w:jc w:val="center"/>
              <w:rPr>
                <w:rFonts w:ascii="Arial" w:hAnsi="Arial" w:cs="Arial"/>
                <w:sz w:val="17"/>
                <w:szCs w:val="17"/>
              </w:rPr>
            </w:pPr>
          </w:p>
        </w:tc>
      </w:tr>
      <w:tr w:rsidR="007F2228" w:rsidRPr="00517CA0" w14:paraId="1490D22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70805F82" w14:textId="6F0B11EF" w:rsidR="007F2228" w:rsidRPr="00517CA0" w:rsidRDefault="007F2228" w:rsidP="00BB042B">
            <w:pP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w:t>
            </w:r>
            <w:r w:rsidR="00D50D9F" w:rsidRPr="00517CA0">
              <w:rPr>
                <w:rFonts w:ascii="Arial" w:hAnsi="Arial" w:cs="Arial"/>
                <w:b/>
                <w:color w:val="C45911" w:themeColor="accent2" w:themeShade="BF"/>
                <w:sz w:val="17"/>
                <w:szCs w:val="17"/>
              </w:rPr>
              <w:t>9</w:t>
            </w:r>
            <w:r w:rsidRPr="00517CA0">
              <w:rPr>
                <w:rFonts w:ascii="Arial" w:hAnsi="Arial" w:cs="Arial"/>
                <w:b/>
                <w:color w:val="C45911" w:themeColor="accent2" w:themeShade="BF"/>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7DCFC56" w14:textId="685C8C3C" w:rsidR="007F2228" w:rsidRPr="00517CA0" w:rsidRDefault="007F2228" w:rsidP="00BB042B">
            <w:pPr>
              <w:ind w:right="-102"/>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SEROLOJİ (BAKTERİ ELİSA) TEST</w:t>
            </w:r>
            <w:r w:rsidR="00D50D9F" w:rsidRPr="00517CA0">
              <w:rPr>
                <w:rFonts w:ascii="Arial" w:hAnsi="Arial" w:cs="Arial"/>
                <w:b/>
                <w:color w:val="C45911" w:themeColor="accent2" w:themeShade="BF"/>
                <w:sz w:val="17"/>
                <w:szCs w:val="17"/>
              </w:rPr>
              <w:t>/LERİ</w:t>
            </w:r>
            <w:r w:rsidRPr="00517CA0">
              <w:rPr>
                <w:rFonts w:ascii="Arial" w:hAnsi="Arial" w:cs="Arial"/>
                <w:b/>
                <w:color w:val="C45911" w:themeColor="accent2" w:themeShade="BF"/>
                <w:sz w:val="17"/>
                <w:szCs w:val="17"/>
              </w:rPr>
              <w:t xml:space="preserve"> …………………………………………</w:t>
            </w:r>
            <w:r w:rsidR="00D50D9F" w:rsidRPr="00517CA0">
              <w:rPr>
                <w:rFonts w:ascii="Arial" w:hAnsi="Arial" w:cs="Arial"/>
                <w:b/>
                <w:color w:val="C45911" w:themeColor="accent2" w:themeShade="BF"/>
                <w:sz w:val="17"/>
                <w:szCs w:val="17"/>
              </w:rPr>
              <w:t>…</w:t>
            </w:r>
            <w:r w:rsidR="007E0B7E">
              <w:rPr>
                <w:rFonts w:ascii="Arial" w:hAnsi="Arial" w:cs="Arial"/>
                <w:b/>
                <w:color w:val="C45911" w:themeColor="accent2" w:themeShade="BF"/>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43C91754" w14:textId="362BA538" w:rsidR="007F2228" w:rsidRPr="00517CA0" w:rsidRDefault="00D50D9F"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7</w:t>
            </w:r>
            <w:r w:rsidR="00D624F9">
              <w:rPr>
                <w:rFonts w:ascii="Arial" w:hAnsi="Arial" w:cs="Arial"/>
                <w:b/>
                <w:color w:val="C45911" w:themeColor="accent2" w:themeShade="BF"/>
                <w:sz w:val="17"/>
                <w:szCs w:val="17"/>
              </w:rPr>
              <w:t>1</w:t>
            </w:r>
          </w:p>
        </w:tc>
      </w:tr>
      <w:tr w:rsidR="007F2228" w:rsidRPr="00517CA0" w14:paraId="3B167FA3"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22BD92E" w14:textId="49B8323F"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D50D9F" w:rsidRPr="00517CA0">
              <w:rPr>
                <w:rFonts w:ascii="Arial" w:hAnsi="Arial" w:cs="Arial"/>
                <w:b/>
                <w:sz w:val="17"/>
                <w:szCs w:val="17"/>
              </w:rPr>
              <w:t>9</w:t>
            </w:r>
            <w:r w:rsidRPr="00517CA0">
              <w:rPr>
                <w:rFonts w:ascii="Arial" w:hAnsi="Arial" w:cs="Arial"/>
                <w:b/>
                <w:sz w:val="17"/>
                <w:szCs w:val="17"/>
              </w:rPr>
              <w:t>.</w:t>
            </w:r>
            <w:r w:rsidR="00D50D9F" w:rsidRPr="00517CA0">
              <w:rPr>
                <w:rFonts w:ascii="Arial" w:hAnsi="Arial" w:cs="Arial"/>
                <w:b/>
                <w:sz w:val="17"/>
                <w:szCs w:val="17"/>
              </w:rPr>
              <w:t>1</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7378311" w14:textId="151E7CE9" w:rsidR="007F2228" w:rsidRPr="00517CA0" w:rsidRDefault="007F2228" w:rsidP="00BB042B">
            <w:pPr>
              <w:ind w:right="-102"/>
              <w:rPr>
                <w:rFonts w:ascii="Arial" w:hAnsi="Arial" w:cs="Arial"/>
                <w:sz w:val="17"/>
                <w:szCs w:val="17"/>
              </w:rPr>
            </w:pPr>
            <w:r w:rsidRPr="00517CA0">
              <w:rPr>
                <w:rFonts w:ascii="Arial" w:hAnsi="Arial" w:cs="Arial"/>
                <w:sz w:val="17"/>
                <w:szCs w:val="17"/>
              </w:rPr>
              <w:t xml:space="preserve">T. pallidum (Syphilis) IgG+M   </w:t>
            </w:r>
          </w:p>
        </w:tc>
        <w:tc>
          <w:tcPr>
            <w:tcW w:w="1700" w:type="dxa"/>
            <w:tcBorders>
              <w:top w:val="single" w:sz="4" w:space="0" w:color="FFFFFF"/>
              <w:left w:val="single" w:sz="4" w:space="0" w:color="FFFFFF"/>
              <w:bottom w:val="single" w:sz="4" w:space="0" w:color="FFFFFF"/>
              <w:right w:val="single" w:sz="4" w:space="0" w:color="FFFFFF"/>
            </w:tcBorders>
          </w:tcPr>
          <w:p w14:paraId="17ABF659" w14:textId="6E22D11A" w:rsidR="007F2228" w:rsidRPr="00517CA0" w:rsidRDefault="007F2228" w:rsidP="00BB042B">
            <w:pPr>
              <w:jc w:val="center"/>
              <w:rPr>
                <w:rFonts w:ascii="Arial" w:hAnsi="Arial" w:cs="Arial"/>
                <w:sz w:val="17"/>
                <w:szCs w:val="17"/>
              </w:rPr>
            </w:pPr>
          </w:p>
        </w:tc>
      </w:tr>
      <w:tr w:rsidR="007F2228" w:rsidRPr="00517CA0" w14:paraId="6A15297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20F2FE5" w14:textId="3BD8E5A4" w:rsidR="007F2228" w:rsidRPr="00517CA0" w:rsidRDefault="007F2228" w:rsidP="00BB042B">
            <w:pPr>
              <w:ind w:right="-70"/>
              <w:rPr>
                <w:rFonts w:ascii="Arial" w:hAnsi="Arial" w:cs="Arial"/>
                <w:b/>
                <w:color w:val="2F5496" w:themeColor="accent5" w:themeShade="BF"/>
                <w:sz w:val="17"/>
                <w:szCs w:val="17"/>
              </w:rPr>
            </w:pPr>
            <w:r w:rsidRPr="00517CA0">
              <w:rPr>
                <w:rFonts w:ascii="Arial" w:hAnsi="Arial" w:cs="Arial"/>
                <w:b/>
                <w:color w:val="C45911" w:themeColor="accent2" w:themeShade="BF"/>
                <w:sz w:val="17"/>
                <w:szCs w:val="17"/>
              </w:rPr>
              <w:t>3.</w:t>
            </w:r>
            <w:r w:rsidR="00D50D9F" w:rsidRPr="00517CA0">
              <w:rPr>
                <w:rFonts w:ascii="Arial" w:hAnsi="Arial" w:cs="Arial"/>
                <w:b/>
                <w:color w:val="C45911" w:themeColor="accent2" w:themeShade="BF"/>
                <w:sz w:val="17"/>
                <w:szCs w:val="17"/>
              </w:rPr>
              <w:t>10</w:t>
            </w:r>
            <w:r w:rsidRPr="00517CA0">
              <w:rPr>
                <w:rFonts w:ascii="Arial" w:hAnsi="Arial" w:cs="Arial"/>
                <w:b/>
                <w:color w:val="C45911" w:themeColor="accent2" w:themeShade="BF"/>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BAD0C93" w14:textId="277AFCC5" w:rsidR="007F2228" w:rsidRPr="00517CA0" w:rsidRDefault="007F2228" w:rsidP="00BB042B">
            <w:pPr>
              <w:ind w:right="-102"/>
              <w:rPr>
                <w:rFonts w:ascii="Arial" w:hAnsi="Arial" w:cs="Arial"/>
                <w:b/>
                <w:color w:val="2F5496" w:themeColor="accent5" w:themeShade="BF"/>
                <w:sz w:val="17"/>
                <w:szCs w:val="17"/>
              </w:rPr>
            </w:pPr>
            <w:r w:rsidRPr="00517CA0">
              <w:rPr>
                <w:rFonts w:ascii="Arial" w:hAnsi="Arial" w:cs="Arial"/>
                <w:b/>
                <w:color w:val="C45911" w:themeColor="accent2" w:themeShade="BF"/>
                <w:sz w:val="17"/>
                <w:szCs w:val="17"/>
              </w:rPr>
              <w:t>SEROLOJİ TEST</w:t>
            </w:r>
            <w:r w:rsidR="00D50D9F" w:rsidRPr="00517CA0">
              <w:rPr>
                <w:rFonts w:ascii="Arial" w:hAnsi="Arial" w:cs="Arial"/>
                <w:b/>
                <w:color w:val="C45911" w:themeColor="accent2" w:themeShade="BF"/>
                <w:sz w:val="17"/>
                <w:szCs w:val="17"/>
              </w:rPr>
              <w:t>/LERİ</w:t>
            </w:r>
          </w:p>
        </w:tc>
        <w:tc>
          <w:tcPr>
            <w:tcW w:w="1700" w:type="dxa"/>
            <w:tcBorders>
              <w:top w:val="single" w:sz="4" w:space="0" w:color="FFFFFF"/>
              <w:left w:val="single" w:sz="4" w:space="0" w:color="FFFFFF"/>
              <w:bottom w:val="single" w:sz="4" w:space="0" w:color="FFFFFF"/>
              <w:right w:val="single" w:sz="4" w:space="0" w:color="FFFFFF"/>
            </w:tcBorders>
          </w:tcPr>
          <w:p w14:paraId="68C85FEE" w14:textId="0DA5069A" w:rsidR="007F2228" w:rsidRPr="00517CA0" w:rsidRDefault="007F2228" w:rsidP="00BB042B">
            <w:pPr>
              <w:jc w:val="center"/>
              <w:rPr>
                <w:rFonts w:ascii="Arial" w:hAnsi="Arial" w:cs="Arial"/>
                <w:b/>
                <w:color w:val="2F5496" w:themeColor="accent5" w:themeShade="BF"/>
                <w:sz w:val="17"/>
                <w:szCs w:val="17"/>
              </w:rPr>
            </w:pPr>
          </w:p>
        </w:tc>
      </w:tr>
      <w:tr w:rsidR="007F2228" w:rsidRPr="00517CA0" w14:paraId="480EDFD3"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8E4ABAC" w14:textId="551096ED"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D50D9F" w:rsidRPr="00517CA0">
              <w:rPr>
                <w:rFonts w:ascii="Arial" w:hAnsi="Arial" w:cs="Arial"/>
                <w:b/>
                <w:sz w:val="17"/>
                <w:szCs w:val="17"/>
              </w:rPr>
              <w:t>10</w:t>
            </w:r>
            <w:r w:rsidRPr="00517CA0">
              <w:rPr>
                <w:rFonts w:ascii="Arial" w:hAnsi="Arial" w:cs="Arial"/>
                <w:b/>
                <w:sz w:val="17"/>
                <w:szCs w:val="17"/>
              </w:rPr>
              <w:t>.1.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79ABF7A" w14:textId="1CDE51A7" w:rsidR="007F2228" w:rsidRPr="00517CA0" w:rsidRDefault="00D50D9F" w:rsidP="00BB042B">
            <w:pPr>
              <w:jc w:val="both"/>
              <w:rPr>
                <w:rFonts w:ascii="Arial" w:hAnsi="Arial" w:cs="Arial"/>
                <w:sz w:val="17"/>
                <w:szCs w:val="17"/>
              </w:rPr>
            </w:pPr>
            <w:r w:rsidRPr="00517CA0">
              <w:rPr>
                <w:rFonts w:ascii="Arial" w:hAnsi="Arial" w:cs="Arial"/>
                <w:sz w:val="17"/>
                <w:szCs w:val="17"/>
              </w:rPr>
              <w:t xml:space="preserve">Anti CCP (Cyclic citrullinated peptide </w:t>
            </w:r>
            <w:r w:rsidRPr="00517CA0">
              <w:rPr>
                <w:rFonts w:ascii="Arial" w:hAnsi="Arial" w:cs="Arial"/>
                <w:sz w:val="17"/>
                <w:szCs w:val="17"/>
                <w:shd w:val="clear" w:color="auto" w:fill="FFFFFF"/>
              </w:rPr>
              <w:t>antikoru</w:t>
            </w:r>
            <w:r w:rsidRPr="00517CA0">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56B06491" w14:textId="77777777" w:rsidR="007F2228" w:rsidRPr="00517CA0" w:rsidRDefault="007F2228" w:rsidP="00BB042B">
            <w:pPr>
              <w:jc w:val="center"/>
              <w:rPr>
                <w:rFonts w:ascii="Arial" w:hAnsi="Arial" w:cs="Arial"/>
                <w:sz w:val="17"/>
                <w:szCs w:val="17"/>
              </w:rPr>
            </w:pPr>
          </w:p>
        </w:tc>
      </w:tr>
      <w:tr w:rsidR="00D50D9F" w:rsidRPr="00517CA0" w14:paraId="61C9443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7F34538" w14:textId="7BC4879A" w:rsidR="00D50D9F" w:rsidRPr="00517CA0" w:rsidRDefault="00D50D9F" w:rsidP="00BB042B">
            <w:pPr>
              <w:ind w:right="-70"/>
              <w:rPr>
                <w:rFonts w:ascii="Arial" w:hAnsi="Arial" w:cs="Arial"/>
                <w:b/>
                <w:sz w:val="17"/>
                <w:szCs w:val="17"/>
              </w:rPr>
            </w:pPr>
            <w:r w:rsidRPr="00517CA0">
              <w:rPr>
                <w:rFonts w:ascii="Arial" w:hAnsi="Arial" w:cs="Arial"/>
                <w:b/>
                <w:sz w:val="17"/>
                <w:szCs w:val="17"/>
              </w:rPr>
              <w:t>3.10.2.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AB346A3" w14:textId="45617F75" w:rsidR="00D50D9F" w:rsidRPr="00517CA0" w:rsidRDefault="00D50D9F" w:rsidP="00BB042B">
            <w:pPr>
              <w:jc w:val="both"/>
              <w:rPr>
                <w:rFonts w:ascii="Arial" w:hAnsi="Arial" w:cs="Arial"/>
                <w:sz w:val="17"/>
                <w:szCs w:val="17"/>
              </w:rPr>
            </w:pPr>
            <w:r w:rsidRPr="00517CA0">
              <w:rPr>
                <w:rFonts w:ascii="Arial" w:hAnsi="Arial" w:cs="Arial"/>
                <w:sz w:val="17"/>
                <w:szCs w:val="17"/>
              </w:rPr>
              <w:t>PCT (Procalcitonin)</w:t>
            </w:r>
          </w:p>
        </w:tc>
        <w:tc>
          <w:tcPr>
            <w:tcW w:w="1700" w:type="dxa"/>
            <w:tcBorders>
              <w:top w:val="single" w:sz="4" w:space="0" w:color="FFFFFF"/>
              <w:left w:val="single" w:sz="4" w:space="0" w:color="FFFFFF"/>
              <w:bottom w:val="single" w:sz="4" w:space="0" w:color="FFFFFF"/>
              <w:right w:val="single" w:sz="4" w:space="0" w:color="FFFFFF"/>
            </w:tcBorders>
          </w:tcPr>
          <w:p w14:paraId="7AA9DE7C" w14:textId="77777777" w:rsidR="00D50D9F" w:rsidRPr="00517CA0" w:rsidRDefault="00D50D9F" w:rsidP="00BB042B">
            <w:pPr>
              <w:jc w:val="center"/>
              <w:rPr>
                <w:rFonts w:ascii="Arial" w:hAnsi="Arial" w:cs="Arial"/>
                <w:sz w:val="17"/>
                <w:szCs w:val="17"/>
              </w:rPr>
            </w:pPr>
          </w:p>
        </w:tc>
      </w:tr>
      <w:tr w:rsidR="00D50D9F" w:rsidRPr="00517CA0" w14:paraId="589EA0F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BD57120" w14:textId="77777777" w:rsidR="00D50D9F" w:rsidRPr="00517CA0" w:rsidRDefault="00D50D9F" w:rsidP="00BB042B">
            <w:pPr>
              <w:ind w:right="-70"/>
              <w:rPr>
                <w:rFonts w:ascii="Arial" w:hAnsi="Arial" w:cs="Arial"/>
                <w:b/>
                <w:sz w:val="17"/>
                <w:szCs w:val="17"/>
              </w:rPr>
            </w:pP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661A3A1" w14:textId="77777777" w:rsidR="00D50D9F" w:rsidRPr="00517CA0" w:rsidRDefault="00D50D9F" w:rsidP="00BB042B">
            <w:pPr>
              <w:jc w:val="both"/>
              <w:rPr>
                <w:rFonts w:ascii="Arial" w:hAnsi="Arial" w:cs="Arial"/>
                <w:sz w:val="17"/>
                <w:szCs w:val="17"/>
              </w:rPr>
            </w:pPr>
          </w:p>
        </w:tc>
        <w:tc>
          <w:tcPr>
            <w:tcW w:w="1700" w:type="dxa"/>
            <w:tcBorders>
              <w:top w:val="single" w:sz="4" w:space="0" w:color="FFFFFF"/>
              <w:left w:val="single" w:sz="4" w:space="0" w:color="FFFFFF"/>
              <w:bottom w:val="single" w:sz="4" w:space="0" w:color="FFFFFF"/>
              <w:right w:val="single" w:sz="4" w:space="0" w:color="FFFFFF"/>
            </w:tcBorders>
          </w:tcPr>
          <w:p w14:paraId="5ACF2A82" w14:textId="77777777" w:rsidR="00D50D9F" w:rsidRPr="00517CA0" w:rsidRDefault="00D50D9F" w:rsidP="00BB042B">
            <w:pPr>
              <w:jc w:val="center"/>
              <w:rPr>
                <w:rFonts w:ascii="Arial" w:hAnsi="Arial" w:cs="Arial"/>
                <w:sz w:val="17"/>
                <w:szCs w:val="17"/>
              </w:rPr>
            </w:pPr>
          </w:p>
        </w:tc>
      </w:tr>
      <w:tr w:rsidR="007F2228" w:rsidRPr="00517CA0" w14:paraId="25AE8789"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7DAD70A0" w14:textId="0FB0609F" w:rsidR="007F2228" w:rsidRPr="00517CA0" w:rsidRDefault="007F2228" w:rsidP="00BB042B">
            <w:pP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3.1</w:t>
            </w:r>
            <w:r w:rsidR="007F0AD7" w:rsidRPr="00517CA0">
              <w:rPr>
                <w:rFonts w:ascii="Arial" w:hAnsi="Arial" w:cs="Arial"/>
                <w:b/>
                <w:color w:val="C45911" w:themeColor="accent2" w:themeShade="BF"/>
                <w:sz w:val="17"/>
                <w:szCs w:val="17"/>
              </w:rPr>
              <w:t>1</w:t>
            </w:r>
            <w:r w:rsidRPr="00517CA0">
              <w:rPr>
                <w:rFonts w:ascii="Arial" w:hAnsi="Arial" w:cs="Arial"/>
                <w:b/>
                <w:color w:val="C45911" w:themeColor="accent2" w:themeShade="BF"/>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1C69534" w14:textId="3FCDF56A" w:rsidR="007F2228" w:rsidRPr="00517CA0" w:rsidRDefault="007F2228" w:rsidP="00BB042B">
            <w:pPr>
              <w:ind w:right="-102"/>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 xml:space="preserve">SEROLOJİ (OTOİMMUN </w:t>
            </w:r>
            <w:r w:rsidR="007F0AD7" w:rsidRPr="00517CA0">
              <w:rPr>
                <w:rFonts w:ascii="Arial" w:hAnsi="Arial" w:cs="Arial"/>
                <w:b/>
                <w:color w:val="C45911" w:themeColor="accent2" w:themeShade="BF"/>
                <w:sz w:val="17"/>
                <w:szCs w:val="17"/>
              </w:rPr>
              <w:t>İMMUNOBLOT)</w:t>
            </w:r>
            <w:r w:rsidRPr="00517CA0">
              <w:rPr>
                <w:rFonts w:ascii="Arial" w:hAnsi="Arial" w:cs="Arial"/>
                <w:b/>
                <w:color w:val="C45911" w:themeColor="accent2" w:themeShade="BF"/>
                <w:sz w:val="17"/>
                <w:szCs w:val="17"/>
              </w:rPr>
              <w:t xml:space="preserve"> TEST</w:t>
            </w:r>
            <w:r w:rsidR="007F0AD7" w:rsidRPr="00517CA0">
              <w:rPr>
                <w:rFonts w:ascii="Arial" w:hAnsi="Arial" w:cs="Arial"/>
                <w:b/>
                <w:color w:val="C45911" w:themeColor="accent2" w:themeShade="BF"/>
                <w:sz w:val="17"/>
                <w:szCs w:val="17"/>
              </w:rPr>
              <w:t xml:space="preserve"> GRUBU....</w:t>
            </w:r>
            <w:r w:rsidRPr="00517CA0">
              <w:rPr>
                <w:rFonts w:ascii="Arial" w:hAnsi="Arial" w:cs="Arial"/>
                <w:b/>
                <w:color w:val="C45911" w:themeColor="accent2" w:themeShade="BF"/>
                <w:sz w:val="17"/>
                <w:szCs w:val="17"/>
              </w:rPr>
              <w:t>…………………………</w:t>
            </w:r>
            <w:r w:rsidR="007E0B7E">
              <w:rPr>
                <w:rFonts w:ascii="Arial" w:hAnsi="Arial" w:cs="Arial"/>
                <w:b/>
                <w:color w:val="C45911" w:themeColor="accent2" w:themeShade="BF"/>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3A568EBC" w14:textId="3D01DE19" w:rsidR="007F2228" w:rsidRPr="00517CA0" w:rsidRDefault="007F0AD7"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7</w:t>
            </w:r>
            <w:r w:rsidR="00642687">
              <w:rPr>
                <w:rFonts w:ascii="Arial" w:hAnsi="Arial" w:cs="Arial"/>
                <w:b/>
                <w:color w:val="C45911" w:themeColor="accent2" w:themeShade="BF"/>
                <w:sz w:val="17"/>
                <w:szCs w:val="17"/>
              </w:rPr>
              <w:t>2</w:t>
            </w:r>
          </w:p>
        </w:tc>
      </w:tr>
      <w:tr w:rsidR="007F2228" w:rsidRPr="00517CA0" w14:paraId="05E94939"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FFB30BE"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3.11.1.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289B6A7" w14:textId="006C6D0E"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ANA profili </w:t>
            </w:r>
          </w:p>
        </w:tc>
        <w:tc>
          <w:tcPr>
            <w:tcW w:w="1700" w:type="dxa"/>
            <w:tcBorders>
              <w:top w:val="single" w:sz="4" w:space="0" w:color="FFFFFF"/>
              <w:left w:val="single" w:sz="4" w:space="0" w:color="FFFFFF"/>
              <w:bottom w:val="single" w:sz="4" w:space="0" w:color="FFFFFF"/>
              <w:right w:val="single" w:sz="4" w:space="0" w:color="FFFFFF"/>
            </w:tcBorders>
          </w:tcPr>
          <w:p w14:paraId="7830DF09" w14:textId="77777777" w:rsidR="007F2228" w:rsidRPr="00517CA0" w:rsidRDefault="007F2228" w:rsidP="00BB042B">
            <w:pPr>
              <w:jc w:val="center"/>
              <w:rPr>
                <w:rFonts w:ascii="Arial" w:hAnsi="Arial" w:cs="Arial"/>
                <w:sz w:val="17"/>
                <w:szCs w:val="17"/>
              </w:rPr>
            </w:pPr>
          </w:p>
        </w:tc>
      </w:tr>
      <w:tr w:rsidR="007F2228" w:rsidRPr="00517CA0" w14:paraId="4C05C52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1AAB7F1"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3.11.2.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D5F8724" w14:textId="321436D2"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Liver profili </w:t>
            </w:r>
          </w:p>
        </w:tc>
        <w:tc>
          <w:tcPr>
            <w:tcW w:w="1700" w:type="dxa"/>
            <w:tcBorders>
              <w:top w:val="single" w:sz="4" w:space="0" w:color="FFFFFF"/>
              <w:left w:val="single" w:sz="4" w:space="0" w:color="FFFFFF"/>
              <w:bottom w:val="single" w:sz="4" w:space="0" w:color="FFFFFF"/>
              <w:right w:val="single" w:sz="4" w:space="0" w:color="FFFFFF"/>
            </w:tcBorders>
          </w:tcPr>
          <w:p w14:paraId="04D0742E" w14:textId="77777777" w:rsidR="007F2228" w:rsidRPr="00517CA0" w:rsidRDefault="007F2228" w:rsidP="00BB042B">
            <w:pPr>
              <w:jc w:val="center"/>
              <w:rPr>
                <w:rFonts w:ascii="Arial" w:hAnsi="Arial" w:cs="Arial"/>
                <w:sz w:val="17"/>
                <w:szCs w:val="17"/>
              </w:rPr>
            </w:pPr>
          </w:p>
        </w:tc>
      </w:tr>
      <w:tr w:rsidR="007F2228" w:rsidRPr="00517CA0" w14:paraId="075405B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33EF4994" w14:textId="062E3CBB" w:rsidR="007F2228" w:rsidRPr="00517CA0" w:rsidRDefault="007F2228" w:rsidP="00BB042B">
            <w:pPr>
              <w:ind w:right="-201"/>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3.1</w:t>
            </w:r>
            <w:r w:rsidR="007F0AD7" w:rsidRPr="00517CA0">
              <w:rPr>
                <w:rFonts w:ascii="Arial" w:hAnsi="Arial" w:cs="Arial"/>
                <w:b/>
                <w:color w:val="C45911" w:themeColor="accent2" w:themeShade="BF"/>
                <w:sz w:val="17"/>
                <w:szCs w:val="17"/>
              </w:rPr>
              <w:t>2</w:t>
            </w:r>
            <w:r w:rsidRPr="00517CA0">
              <w:rPr>
                <w:rFonts w:ascii="Arial" w:hAnsi="Arial" w:cs="Arial"/>
                <w:b/>
                <w:color w:val="C45911" w:themeColor="accent2" w:themeShade="BF"/>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DE6936B" w14:textId="5EA796C8" w:rsidR="007F2228" w:rsidRPr="00517CA0" w:rsidRDefault="007F2228" w:rsidP="00BB042B">
            <w:pPr>
              <w:ind w:right="-102"/>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MOLEKÜLER (PCR) TEST GRUBU ……………………………………………………</w:t>
            </w:r>
            <w:r w:rsidR="007E0B7E">
              <w:rPr>
                <w:rFonts w:ascii="Arial" w:hAnsi="Arial" w:cs="Arial"/>
                <w:b/>
                <w:color w:val="C45911" w:themeColor="accent2" w:themeShade="BF"/>
                <w:sz w:val="17"/>
                <w:szCs w:val="17"/>
              </w:rPr>
              <w:t>…...</w:t>
            </w:r>
          </w:p>
        </w:tc>
        <w:tc>
          <w:tcPr>
            <w:tcW w:w="1700" w:type="dxa"/>
            <w:tcBorders>
              <w:top w:val="single" w:sz="4" w:space="0" w:color="FFFFFF"/>
              <w:left w:val="single" w:sz="4" w:space="0" w:color="FFFFFF"/>
              <w:bottom w:val="single" w:sz="4" w:space="0" w:color="FFFFFF"/>
              <w:right w:val="single" w:sz="4" w:space="0" w:color="FFFFFF"/>
            </w:tcBorders>
            <w:vAlign w:val="center"/>
          </w:tcPr>
          <w:p w14:paraId="11B27C37" w14:textId="4EC32550" w:rsidR="007F2228" w:rsidRPr="00517CA0" w:rsidRDefault="007F0AD7"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7</w:t>
            </w:r>
            <w:r w:rsidR="00642687">
              <w:rPr>
                <w:rFonts w:ascii="Arial" w:hAnsi="Arial" w:cs="Arial"/>
                <w:b/>
                <w:color w:val="C45911" w:themeColor="accent2" w:themeShade="BF"/>
                <w:sz w:val="17"/>
                <w:szCs w:val="17"/>
              </w:rPr>
              <w:t>3</w:t>
            </w:r>
          </w:p>
        </w:tc>
      </w:tr>
      <w:tr w:rsidR="007F2228" w:rsidRPr="00517CA0" w14:paraId="211CD8C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D6B74F3" w14:textId="22DED22A" w:rsidR="007F2228" w:rsidRPr="00517CA0" w:rsidRDefault="007F2228" w:rsidP="00BB042B">
            <w:pPr>
              <w:ind w:right="-70"/>
              <w:rPr>
                <w:rFonts w:ascii="Arial" w:hAnsi="Arial" w:cs="Arial"/>
                <w:b/>
                <w:sz w:val="17"/>
                <w:szCs w:val="17"/>
              </w:rPr>
            </w:pPr>
            <w:r w:rsidRPr="00517CA0">
              <w:rPr>
                <w:rFonts w:ascii="Arial" w:hAnsi="Arial" w:cs="Arial"/>
                <w:b/>
                <w:sz w:val="17"/>
                <w:szCs w:val="17"/>
              </w:rPr>
              <w:t>3.1</w:t>
            </w:r>
            <w:r w:rsidR="00FD1C4C" w:rsidRPr="00517CA0">
              <w:rPr>
                <w:rFonts w:ascii="Arial" w:hAnsi="Arial" w:cs="Arial"/>
                <w:b/>
                <w:sz w:val="17"/>
                <w:szCs w:val="17"/>
              </w:rPr>
              <w:t>2</w:t>
            </w:r>
            <w:r w:rsidRPr="00517CA0">
              <w:rPr>
                <w:rFonts w:ascii="Arial" w:hAnsi="Arial" w:cs="Arial"/>
                <w:b/>
                <w:sz w:val="17"/>
                <w:szCs w:val="17"/>
              </w:rPr>
              <w:t>.1.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E726EB5"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BK DNA (Polyoma virüs DNA) </w:t>
            </w:r>
          </w:p>
        </w:tc>
        <w:tc>
          <w:tcPr>
            <w:tcW w:w="1700" w:type="dxa"/>
            <w:tcBorders>
              <w:top w:val="single" w:sz="4" w:space="0" w:color="FFFFFF"/>
              <w:left w:val="single" w:sz="4" w:space="0" w:color="FFFFFF"/>
              <w:bottom w:val="single" w:sz="4" w:space="0" w:color="FFFFFF"/>
              <w:right w:val="single" w:sz="4" w:space="0" w:color="FFFFFF"/>
            </w:tcBorders>
            <w:vAlign w:val="center"/>
          </w:tcPr>
          <w:p w14:paraId="670E0D30" w14:textId="77777777" w:rsidR="007F2228" w:rsidRPr="00517CA0" w:rsidRDefault="007F2228" w:rsidP="00BB042B">
            <w:pPr>
              <w:jc w:val="center"/>
              <w:rPr>
                <w:rFonts w:ascii="Arial" w:hAnsi="Arial" w:cs="Arial"/>
                <w:sz w:val="17"/>
                <w:szCs w:val="17"/>
              </w:rPr>
            </w:pPr>
          </w:p>
        </w:tc>
      </w:tr>
      <w:tr w:rsidR="007F2228" w:rsidRPr="00517CA0" w14:paraId="284FA0E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AB64607" w14:textId="65798737" w:rsidR="007F2228" w:rsidRPr="00517CA0" w:rsidRDefault="007F2228" w:rsidP="00BB042B">
            <w:pPr>
              <w:ind w:right="-70"/>
              <w:rPr>
                <w:rFonts w:ascii="Arial" w:hAnsi="Arial" w:cs="Arial"/>
                <w:b/>
                <w:sz w:val="17"/>
                <w:szCs w:val="17"/>
              </w:rPr>
            </w:pPr>
            <w:r w:rsidRPr="00517CA0">
              <w:rPr>
                <w:rFonts w:ascii="Arial" w:hAnsi="Arial" w:cs="Arial"/>
                <w:b/>
                <w:sz w:val="17"/>
                <w:szCs w:val="17"/>
              </w:rPr>
              <w:t>3.1</w:t>
            </w:r>
            <w:r w:rsidR="007F0AD7" w:rsidRPr="00517CA0">
              <w:rPr>
                <w:rFonts w:ascii="Arial" w:hAnsi="Arial" w:cs="Arial"/>
                <w:b/>
                <w:sz w:val="17"/>
                <w:szCs w:val="17"/>
              </w:rPr>
              <w:t>2</w:t>
            </w:r>
            <w:r w:rsidRPr="00517CA0">
              <w:rPr>
                <w:rFonts w:ascii="Arial" w:hAnsi="Arial" w:cs="Arial"/>
                <w:b/>
                <w:sz w:val="17"/>
                <w:szCs w:val="17"/>
              </w:rPr>
              <w:t>.2.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DA969A9" w14:textId="6D1715EB"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CMV DNA (Cytomegalovirüs DNA) </w:t>
            </w:r>
          </w:p>
        </w:tc>
        <w:tc>
          <w:tcPr>
            <w:tcW w:w="1700" w:type="dxa"/>
            <w:tcBorders>
              <w:top w:val="single" w:sz="4" w:space="0" w:color="FFFFFF"/>
              <w:left w:val="single" w:sz="4" w:space="0" w:color="FFFFFF"/>
              <w:bottom w:val="single" w:sz="4" w:space="0" w:color="FFFFFF"/>
              <w:right w:val="single" w:sz="4" w:space="0" w:color="FFFFFF"/>
            </w:tcBorders>
            <w:vAlign w:val="center"/>
          </w:tcPr>
          <w:p w14:paraId="1747608C" w14:textId="36DC7AFF" w:rsidR="007F2228" w:rsidRPr="00517CA0" w:rsidRDefault="007F2228" w:rsidP="00BB042B">
            <w:pPr>
              <w:jc w:val="center"/>
              <w:rPr>
                <w:rFonts w:ascii="Arial" w:hAnsi="Arial" w:cs="Arial"/>
                <w:sz w:val="17"/>
                <w:szCs w:val="17"/>
              </w:rPr>
            </w:pPr>
          </w:p>
        </w:tc>
      </w:tr>
      <w:tr w:rsidR="00DC1DCF" w:rsidRPr="00517CA0" w14:paraId="7D1CC06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1DD2AD8" w14:textId="2C9C3241" w:rsidR="00DC1DCF" w:rsidRPr="00517CA0" w:rsidRDefault="00DC1DCF" w:rsidP="00DC1DCF">
            <w:pPr>
              <w:ind w:right="-250"/>
              <w:rPr>
                <w:rFonts w:ascii="Arial" w:hAnsi="Arial" w:cs="Arial"/>
                <w:b/>
                <w:sz w:val="17"/>
                <w:szCs w:val="17"/>
              </w:rPr>
            </w:pPr>
            <w:r w:rsidRPr="00517CA0">
              <w:rPr>
                <w:rFonts w:ascii="Arial" w:hAnsi="Arial" w:cs="Arial"/>
                <w:b/>
                <w:sz w:val="17"/>
                <w:szCs w:val="17"/>
              </w:rPr>
              <w:t>3.12.3.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CC16148" w14:textId="06EDF532" w:rsidR="00DC1DCF" w:rsidRPr="00517CA0" w:rsidRDefault="00DC1DCF" w:rsidP="00DC1DCF">
            <w:pPr>
              <w:rPr>
                <w:rFonts w:ascii="Arial" w:hAnsi="Arial" w:cs="Arial"/>
                <w:sz w:val="17"/>
                <w:szCs w:val="17"/>
              </w:rPr>
            </w:pPr>
            <w:r w:rsidRPr="00517CA0">
              <w:rPr>
                <w:rFonts w:ascii="Arial" w:hAnsi="Arial" w:cs="Arial"/>
                <w:sz w:val="17"/>
                <w:szCs w:val="17"/>
              </w:rPr>
              <w:t>EBV DNA (Epstein-Barr virüs DNA)……………………………………………………</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vAlign w:val="center"/>
          </w:tcPr>
          <w:p w14:paraId="51BDE591" w14:textId="28AA4D45" w:rsidR="00DC1DCF" w:rsidRPr="00517CA0" w:rsidRDefault="00DC1DCF" w:rsidP="00DC1DCF">
            <w:pPr>
              <w:jc w:val="center"/>
              <w:rPr>
                <w:rFonts w:ascii="Arial" w:hAnsi="Arial" w:cs="Arial"/>
                <w:sz w:val="17"/>
                <w:szCs w:val="17"/>
              </w:rPr>
            </w:pPr>
            <w:r w:rsidRPr="00517CA0">
              <w:rPr>
                <w:rFonts w:ascii="Arial" w:hAnsi="Arial" w:cs="Arial"/>
                <w:sz w:val="17"/>
                <w:szCs w:val="17"/>
              </w:rPr>
              <w:t>7</w:t>
            </w:r>
            <w:r w:rsidR="00642687">
              <w:rPr>
                <w:rFonts w:ascii="Arial" w:hAnsi="Arial" w:cs="Arial"/>
                <w:sz w:val="17"/>
                <w:szCs w:val="17"/>
              </w:rPr>
              <w:t>4</w:t>
            </w:r>
          </w:p>
        </w:tc>
      </w:tr>
      <w:tr w:rsidR="00DC1DCF" w:rsidRPr="00517CA0" w14:paraId="449D4A4E"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30EB36B" w14:textId="574F3176" w:rsidR="00DC1DCF" w:rsidRPr="00517CA0" w:rsidRDefault="00DC1DCF" w:rsidP="00DC1DCF">
            <w:pPr>
              <w:ind w:right="-70"/>
              <w:rPr>
                <w:rFonts w:ascii="Arial" w:hAnsi="Arial" w:cs="Arial"/>
                <w:b/>
                <w:sz w:val="17"/>
                <w:szCs w:val="17"/>
              </w:rPr>
            </w:pPr>
            <w:r w:rsidRPr="00517CA0">
              <w:rPr>
                <w:rFonts w:ascii="Arial" w:hAnsi="Arial" w:cs="Arial"/>
                <w:b/>
                <w:sz w:val="17"/>
                <w:szCs w:val="17"/>
              </w:rPr>
              <w:t>3.12.4.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605F519" w14:textId="4A10211E" w:rsidR="00DC1DCF" w:rsidRPr="00517CA0" w:rsidRDefault="00DB5774" w:rsidP="00DC1DCF">
            <w:pPr>
              <w:jc w:val="both"/>
              <w:rPr>
                <w:rFonts w:ascii="Arial" w:hAnsi="Arial" w:cs="Arial"/>
                <w:sz w:val="17"/>
                <w:szCs w:val="17"/>
              </w:rPr>
            </w:pPr>
            <w:r w:rsidRPr="00517CA0">
              <w:rPr>
                <w:rFonts w:ascii="Arial" w:hAnsi="Arial" w:cs="Arial"/>
                <w:sz w:val="17"/>
                <w:szCs w:val="17"/>
              </w:rPr>
              <w:t>HBV DNA (Hepatit B virüs DNA)</w:t>
            </w:r>
          </w:p>
        </w:tc>
        <w:tc>
          <w:tcPr>
            <w:tcW w:w="1700" w:type="dxa"/>
            <w:tcBorders>
              <w:top w:val="single" w:sz="4" w:space="0" w:color="FFFFFF"/>
              <w:left w:val="single" w:sz="4" w:space="0" w:color="FFFFFF"/>
              <w:bottom w:val="single" w:sz="4" w:space="0" w:color="FFFFFF"/>
              <w:right w:val="single" w:sz="4" w:space="0" w:color="FFFFFF"/>
            </w:tcBorders>
            <w:vAlign w:val="center"/>
          </w:tcPr>
          <w:p w14:paraId="5D98A921" w14:textId="3A669082" w:rsidR="00DC1DCF" w:rsidRPr="00517CA0" w:rsidRDefault="00DC1DCF" w:rsidP="00DC1DCF">
            <w:pPr>
              <w:jc w:val="center"/>
              <w:rPr>
                <w:rFonts w:ascii="Arial" w:hAnsi="Arial" w:cs="Arial"/>
                <w:sz w:val="17"/>
                <w:szCs w:val="17"/>
              </w:rPr>
            </w:pPr>
          </w:p>
        </w:tc>
      </w:tr>
      <w:tr w:rsidR="001312C4" w:rsidRPr="00517CA0" w14:paraId="156C813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61385AB7" w14:textId="556AD0E3" w:rsidR="001312C4" w:rsidRPr="00517CA0" w:rsidRDefault="001312C4" w:rsidP="001312C4">
            <w:pPr>
              <w:rPr>
                <w:rFonts w:ascii="Arial" w:hAnsi="Arial" w:cs="Arial"/>
                <w:b/>
                <w:sz w:val="17"/>
                <w:szCs w:val="17"/>
              </w:rPr>
            </w:pPr>
            <w:r w:rsidRPr="00517CA0">
              <w:rPr>
                <w:rFonts w:ascii="Arial" w:hAnsi="Arial" w:cs="Arial"/>
                <w:b/>
                <w:sz w:val="17"/>
                <w:szCs w:val="17"/>
              </w:rPr>
              <w:t>3.12.5.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9FD0A27" w14:textId="026DD47E" w:rsidR="001312C4" w:rsidRPr="00517CA0" w:rsidRDefault="001312C4" w:rsidP="001312C4">
            <w:pPr>
              <w:ind w:right="-102"/>
              <w:rPr>
                <w:rFonts w:ascii="Arial" w:hAnsi="Arial" w:cs="Arial"/>
                <w:sz w:val="17"/>
                <w:szCs w:val="17"/>
              </w:rPr>
            </w:pPr>
            <w:r w:rsidRPr="00517CA0">
              <w:rPr>
                <w:rFonts w:ascii="Arial" w:hAnsi="Arial" w:cs="Arial"/>
                <w:sz w:val="17"/>
                <w:szCs w:val="17"/>
              </w:rPr>
              <w:t>HCV RNA (Hepatit C virüs RNA) …………………………………………………………</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vAlign w:val="center"/>
          </w:tcPr>
          <w:p w14:paraId="0B7B54AF" w14:textId="298F14B2" w:rsidR="001312C4" w:rsidRPr="00517CA0" w:rsidRDefault="001312C4" w:rsidP="001312C4">
            <w:pPr>
              <w:jc w:val="center"/>
              <w:rPr>
                <w:rFonts w:ascii="Arial" w:hAnsi="Arial" w:cs="Arial"/>
                <w:sz w:val="17"/>
                <w:szCs w:val="17"/>
              </w:rPr>
            </w:pPr>
            <w:r w:rsidRPr="00517CA0">
              <w:rPr>
                <w:rFonts w:ascii="Arial" w:hAnsi="Arial" w:cs="Arial"/>
                <w:sz w:val="17"/>
                <w:szCs w:val="17"/>
              </w:rPr>
              <w:t>7</w:t>
            </w:r>
            <w:r>
              <w:rPr>
                <w:rFonts w:ascii="Arial" w:hAnsi="Arial" w:cs="Arial"/>
                <w:sz w:val="17"/>
                <w:szCs w:val="17"/>
              </w:rPr>
              <w:t>5</w:t>
            </w:r>
          </w:p>
        </w:tc>
      </w:tr>
      <w:tr w:rsidR="001312C4" w:rsidRPr="00517CA0" w14:paraId="37316CE3"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7EA6B575" w14:textId="13077250" w:rsidR="001312C4" w:rsidRPr="00517CA0" w:rsidRDefault="001312C4" w:rsidP="001312C4">
            <w:pPr>
              <w:rPr>
                <w:rFonts w:ascii="Arial" w:hAnsi="Arial" w:cs="Arial"/>
                <w:b/>
                <w:sz w:val="17"/>
                <w:szCs w:val="17"/>
              </w:rPr>
            </w:pPr>
            <w:r w:rsidRPr="00517CA0">
              <w:rPr>
                <w:rFonts w:ascii="Arial" w:hAnsi="Arial" w:cs="Arial"/>
                <w:b/>
                <w:sz w:val="17"/>
                <w:szCs w:val="17"/>
              </w:rPr>
              <w:t>3.12.6.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C8C4176" w14:textId="54EEF5F4" w:rsidR="001312C4" w:rsidRPr="00517CA0" w:rsidRDefault="001312C4" w:rsidP="001312C4">
            <w:pPr>
              <w:rPr>
                <w:rFonts w:ascii="Arial" w:hAnsi="Arial" w:cs="Arial"/>
                <w:sz w:val="17"/>
                <w:szCs w:val="17"/>
              </w:rPr>
            </w:pPr>
            <w:r w:rsidRPr="00517CA0">
              <w:rPr>
                <w:rFonts w:ascii="Arial" w:hAnsi="Arial" w:cs="Arial"/>
                <w:sz w:val="17"/>
                <w:szCs w:val="17"/>
              </w:rPr>
              <w:t>HCV (Hepatit C virüs) genotiplendirme</w:t>
            </w:r>
          </w:p>
        </w:tc>
        <w:tc>
          <w:tcPr>
            <w:tcW w:w="1700" w:type="dxa"/>
            <w:tcBorders>
              <w:top w:val="single" w:sz="4" w:space="0" w:color="FFFFFF"/>
              <w:left w:val="single" w:sz="4" w:space="0" w:color="FFFFFF"/>
              <w:bottom w:val="single" w:sz="4" w:space="0" w:color="FFFFFF"/>
              <w:right w:val="single" w:sz="4" w:space="0" w:color="FFFFFF"/>
            </w:tcBorders>
            <w:vAlign w:val="center"/>
          </w:tcPr>
          <w:p w14:paraId="0BB844BB" w14:textId="6D932218" w:rsidR="001312C4" w:rsidRPr="00517CA0" w:rsidRDefault="001312C4" w:rsidP="001312C4">
            <w:pPr>
              <w:jc w:val="center"/>
              <w:rPr>
                <w:rFonts w:ascii="Arial" w:hAnsi="Arial" w:cs="Arial"/>
                <w:sz w:val="17"/>
                <w:szCs w:val="17"/>
              </w:rPr>
            </w:pPr>
          </w:p>
        </w:tc>
      </w:tr>
      <w:tr w:rsidR="001312C4" w:rsidRPr="00517CA0" w14:paraId="7F3468A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A965AA6" w14:textId="041D84F4" w:rsidR="001312C4" w:rsidRPr="00517CA0" w:rsidRDefault="001312C4" w:rsidP="001312C4">
            <w:pPr>
              <w:ind w:right="-70"/>
              <w:rPr>
                <w:rFonts w:ascii="Arial" w:hAnsi="Arial" w:cs="Arial"/>
                <w:b/>
                <w:sz w:val="17"/>
                <w:szCs w:val="17"/>
              </w:rPr>
            </w:pPr>
            <w:r w:rsidRPr="00517CA0">
              <w:rPr>
                <w:rFonts w:ascii="Arial" w:hAnsi="Arial" w:cs="Arial"/>
                <w:b/>
                <w:sz w:val="17"/>
                <w:szCs w:val="17"/>
              </w:rPr>
              <w:t>3.12.7.</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52066D2" w14:textId="1046D9DC" w:rsidR="001312C4" w:rsidRPr="00517CA0" w:rsidRDefault="001312C4" w:rsidP="001312C4">
            <w:pPr>
              <w:jc w:val="both"/>
              <w:rPr>
                <w:rFonts w:ascii="Arial" w:hAnsi="Arial" w:cs="Arial"/>
                <w:sz w:val="17"/>
                <w:szCs w:val="17"/>
              </w:rPr>
            </w:pPr>
            <w:r w:rsidRPr="00517CA0">
              <w:rPr>
                <w:rFonts w:ascii="Arial" w:hAnsi="Arial" w:cs="Arial"/>
                <w:sz w:val="17"/>
                <w:szCs w:val="17"/>
              </w:rPr>
              <w:t>HIV RNA (</w:t>
            </w:r>
            <w:r w:rsidRPr="00517CA0">
              <w:rPr>
                <w:rFonts w:ascii="Arial" w:hAnsi="Arial" w:cs="Arial"/>
                <w:bCs/>
                <w:iCs/>
                <w:sz w:val="17"/>
                <w:szCs w:val="17"/>
              </w:rPr>
              <w:t>H</w:t>
            </w:r>
            <w:r w:rsidRPr="00517CA0">
              <w:rPr>
                <w:rFonts w:ascii="Arial" w:hAnsi="Arial" w:cs="Arial"/>
                <w:iCs/>
                <w:sz w:val="17"/>
                <w:szCs w:val="17"/>
              </w:rPr>
              <w:t>uman </w:t>
            </w:r>
            <w:r w:rsidRPr="00517CA0">
              <w:rPr>
                <w:rFonts w:ascii="Arial" w:hAnsi="Arial" w:cs="Arial"/>
                <w:bCs/>
                <w:iCs/>
                <w:sz w:val="17"/>
                <w:szCs w:val="17"/>
              </w:rPr>
              <w:t>i</w:t>
            </w:r>
            <w:r w:rsidRPr="00517CA0">
              <w:rPr>
                <w:rFonts w:ascii="Arial" w:hAnsi="Arial" w:cs="Arial"/>
                <w:iCs/>
                <w:sz w:val="17"/>
                <w:szCs w:val="17"/>
              </w:rPr>
              <w:t>mmunodeficiency </w:t>
            </w:r>
            <w:r w:rsidRPr="00517CA0">
              <w:rPr>
                <w:rFonts w:ascii="Arial" w:hAnsi="Arial" w:cs="Arial"/>
                <w:bCs/>
                <w:iCs/>
                <w:sz w:val="17"/>
                <w:szCs w:val="17"/>
              </w:rPr>
              <w:t>v</w:t>
            </w:r>
            <w:r w:rsidRPr="00517CA0">
              <w:rPr>
                <w:rFonts w:ascii="Arial" w:hAnsi="Arial" w:cs="Arial"/>
                <w:iCs/>
                <w:sz w:val="17"/>
                <w:szCs w:val="17"/>
              </w:rPr>
              <w:t>irüs RNA)</w:t>
            </w:r>
            <w:r w:rsidRPr="00517CA0">
              <w:rPr>
                <w:rFonts w:ascii="Arial" w:hAnsi="Arial" w:cs="Arial"/>
                <w:sz w:val="17"/>
                <w:szCs w:val="17"/>
              </w:rPr>
              <w:t xml:space="preserve"> ……………………………………</w:t>
            </w:r>
            <w:r w:rsidR="007E0B7E">
              <w:rPr>
                <w:rFonts w:ascii="Arial" w:hAnsi="Arial" w:cs="Arial"/>
                <w:sz w:val="17"/>
                <w:szCs w:val="17"/>
              </w:rPr>
              <w:t>…….</w:t>
            </w:r>
            <w:r w:rsidRPr="00517CA0">
              <w:rPr>
                <w:rFonts w:ascii="Arial" w:hAnsi="Arial" w:cs="Arial"/>
                <w:sz w:val="17"/>
                <w:szCs w:val="17"/>
              </w:rPr>
              <w:t xml:space="preserve">                                 </w:t>
            </w:r>
          </w:p>
        </w:tc>
        <w:tc>
          <w:tcPr>
            <w:tcW w:w="1700" w:type="dxa"/>
            <w:tcBorders>
              <w:top w:val="single" w:sz="4" w:space="0" w:color="FFFFFF"/>
              <w:left w:val="single" w:sz="4" w:space="0" w:color="FFFFFF"/>
              <w:bottom w:val="single" w:sz="4" w:space="0" w:color="FFFFFF"/>
              <w:right w:val="single" w:sz="4" w:space="0" w:color="FFFFFF"/>
            </w:tcBorders>
            <w:vAlign w:val="center"/>
          </w:tcPr>
          <w:p w14:paraId="2715824C" w14:textId="5BA43A15" w:rsidR="001312C4" w:rsidRPr="00517CA0" w:rsidRDefault="001312C4" w:rsidP="001312C4">
            <w:pPr>
              <w:jc w:val="center"/>
              <w:rPr>
                <w:rFonts w:ascii="Arial" w:hAnsi="Arial" w:cs="Arial"/>
                <w:sz w:val="17"/>
                <w:szCs w:val="17"/>
              </w:rPr>
            </w:pPr>
            <w:r w:rsidRPr="00517CA0">
              <w:rPr>
                <w:rFonts w:ascii="Arial" w:hAnsi="Arial" w:cs="Arial"/>
                <w:sz w:val="17"/>
                <w:szCs w:val="17"/>
              </w:rPr>
              <w:t>7</w:t>
            </w:r>
            <w:r w:rsidR="00FE3536">
              <w:rPr>
                <w:rFonts w:ascii="Arial" w:hAnsi="Arial" w:cs="Arial"/>
                <w:sz w:val="17"/>
                <w:szCs w:val="17"/>
              </w:rPr>
              <w:t>6</w:t>
            </w:r>
          </w:p>
        </w:tc>
      </w:tr>
      <w:tr w:rsidR="001312C4" w:rsidRPr="00517CA0" w14:paraId="5A99C6C8"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8A101EE" w14:textId="401DAE07" w:rsidR="001312C4" w:rsidRPr="00517CA0" w:rsidRDefault="001312C4" w:rsidP="001312C4">
            <w:pPr>
              <w:ind w:right="-70"/>
              <w:rPr>
                <w:rFonts w:ascii="Arial" w:hAnsi="Arial" w:cs="Arial"/>
                <w:b/>
                <w:sz w:val="17"/>
                <w:szCs w:val="17"/>
              </w:rPr>
            </w:pPr>
            <w:r w:rsidRPr="00517CA0">
              <w:rPr>
                <w:rFonts w:ascii="Arial" w:hAnsi="Arial" w:cs="Arial"/>
                <w:b/>
                <w:sz w:val="17"/>
                <w:szCs w:val="17"/>
              </w:rPr>
              <w:t>3.12.8.</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3D3C0C7" w14:textId="2359BB06" w:rsidR="001312C4" w:rsidRPr="00517CA0" w:rsidRDefault="00621775" w:rsidP="001312C4">
            <w:pPr>
              <w:ind w:right="-102"/>
              <w:jc w:val="both"/>
              <w:rPr>
                <w:rFonts w:ascii="Arial" w:hAnsi="Arial" w:cs="Arial"/>
                <w:sz w:val="17"/>
                <w:szCs w:val="17"/>
              </w:rPr>
            </w:pPr>
            <w:r w:rsidRPr="00517CA0">
              <w:rPr>
                <w:rFonts w:ascii="Arial" w:hAnsi="Arial" w:cs="Arial"/>
                <w:sz w:val="17"/>
                <w:szCs w:val="17"/>
              </w:rPr>
              <w:t>HPV DNA (Human papilloma virüs DNA)+genotiplendirme</w:t>
            </w:r>
          </w:p>
        </w:tc>
        <w:tc>
          <w:tcPr>
            <w:tcW w:w="1700" w:type="dxa"/>
            <w:tcBorders>
              <w:top w:val="single" w:sz="4" w:space="0" w:color="FFFFFF"/>
              <w:left w:val="single" w:sz="4" w:space="0" w:color="FFFFFF"/>
              <w:bottom w:val="single" w:sz="4" w:space="0" w:color="FFFFFF"/>
              <w:right w:val="single" w:sz="4" w:space="0" w:color="FFFFFF"/>
            </w:tcBorders>
            <w:vAlign w:val="center"/>
          </w:tcPr>
          <w:p w14:paraId="1D9790C6" w14:textId="77B12F34" w:rsidR="001312C4" w:rsidRPr="00517CA0" w:rsidRDefault="001312C4" w:rsidP="001312C4">
            <w:pPr>
              <w:jc w:val="center"/>
              <w:rPr>
                <w:rFonts w:ascii="Arial" w:hAnsi="Arial" w:cs="Arial"/>
                <w:sz w:val="17"/>
                <w:szCs w:val="17"/>
              </w:rPr>
            </w:pPr>
          </w:p>
        </w:tc>
      </w:tr>
      <w:tr w:rsidR="001312C4" w:rsidRPr="00517CA0" w14:paraId="6265D5B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86BD21A" w14:textId="2E684B83" w:rsidR="001312C4" w:rsidRPr="00517CA0" w:rsidRDefault="001312C4" w:rsidP="001312C4">
            <w:pPr>
              <w:ind w:right="-70"/>
              <w:rPr>
                <w:rFonts w:ascii="Arial" w:hAnsi="Arial" w:cs="Arial"/>
                <w:b/>
                <w:sz w:val="17"/>
                <w:szCs w:val="17"/>
              </w:rPr>
            </w:pPr>
            <w:r w:rsidRPr="00517CA0">
              <w:rPr>
                <w:rFonts w:ascii="Arial" w:hAnsi="Arial" w:cs="Arial"/>
                <w:b/>
                <w:sz w:val="17"/>
                <w:szCs w:val="17"/>
              </w:rPr>
              <w:t>3.12.9.</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B681B6B" w14:textId="0019ACD3" w:rsidR="001312C4" w:rsidRPr="00517CA0" w:rsidRDefault="00621775" w:rsidP="001312C4">
            <w:pPr>
              <w:ind w:right="-102"/>
              <w:jc w:val="both"/>
              <w:rPr>
                <w:rFonts w:ascii="Arial" w:hAnsi="Arial" w:cs="Arial"/>
                <w:sz w:val="17"/>
                <w:szCs w:val="17"/>
              </w:rPr>
            </w:pPr>
            <w:r w:rsidRPr="00517CA0">
              <w:rPr>
                <w:rFonts w:ascii="Arial" w:hAnsi="Arial" w:cs="Arial"/>
                <w:sz w:val="17"/>
                <w:szCs w:val="17"/>
              </w:rPr>
              <w:t>HSV DNA (Herpes simpleks virüs 1-2 DNA) ……………………………………………</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vAlign w:val="center"/>
          </w:tcPr>
          <w:p w14:paraId="23F0A7E6" w14:textId="46E374DE" w:rsidR="001312C4" w:rsidRPr="00517CA0" w:rsidRDefault="001312C4" w:rsidP="001312C4">
            <w:pPr>
              <w:jc w:val="center"/>
              <w:rPr>
                <w:rFonts w:ascii="Arial" w:hAnsi="Arial" w:cs="Arial"/>
                <w:sz w:val="17"/>
                <w:szCs w:val="17"/>
              </w:rPr>
            </w:pPr>
            <w:r w:rsidRPr="00517CA0">
              <w:rPr>
                <w:rFonts w:ascii="Arial" w:hAnsi="Arial" w:cs="Arial"/>
                <w:sz w:val="17"/>
                <w:szCs w:val="17"/>
              </w:rPr>
              <w:t>7</w:t>
            </w:r>
            <w:r w:rsidR="00621775">
              <w:rPr>
                <w:rFonts w:ascii="Arial" w:hAnsi="Arial" w:cs="Arial"/>
                <w:sz w:val="17"/>
                <w:szCs w:val="17"/>
              </w:rPr>
              <w:t>7</w:t>
            </w:r>
          </w:p>
        </w:tc>
      </w:tr>
      <w:tr w:rsidR="001312C4" w:rsidRPr="00517CA0" w14:paraId="5914C59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7C54318" w14:textId="7EE6C9CF" w:rsidR="001312C4" w:rsidRPr="00517CA0" w:rsidRDefault="001312C4" w:rsidP="001312C4">
            <w:pPr>
              <w:ind w:right="-70"/>
              <w:rPr>
                <w:rFonts w:ascii="Arial" w:hAnsi="Arial" w:cs="Arial"/>
                <w:b/>
                <w:sz w:val="17"/>
                <w:szCs w:val="17"/>
              </w:rPr>
            </w:pPr>
            <w:r w:rsidRPr="00517CA0">
              <w:rPr>
                <w:rFonts w:ascii="Arial" w:hAnsi="Arial" w:cs="Arial"/>
                <w:b/>
                <w:sz w:val="17"/>
                <w:szCs w:val="17"/>
              </w:rPr>
              <w:t>3.12.10.</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5ABD997" w14:textId="6A7AE321" w:rsidR="001312C4" w:rsidRPr="00517CA0" w:rsidRDefault="004A7690" w:rsidP="001312C4">
            <w:pPr>
              <w:rPr>
                <w:rFonts w:ascii="Arial" w:hAnsi="Arial" w:cs="Arial"/>
                <w:sz w:val="17"/>
                <w:szCs w:val="17"/>
                <w:u w:val="single"/>
              </w:rPr>
            </w:pPr>
            <w:r w:rsidRPr="00517CA0">
              <w:rPr>
                <w:rFonts w:ascii="Arial" w:hAnsi="Arial" w:cs="Arial"/>
                <w:sz w:val="17"/>
                <w:szCs w:val="17"/>
              </w:rPr>
              <w:t>Kırım Kongo Kanamalı Ateş (KKKA) Virüsü</w:t>
            </w:r>
          </w:p>
        </w:tc>
        <w:tc>
          <w:tcPr>
            <w:tcW w:w="1700" w:type="dxa"/>
            <w:tcBorders>
              <w:top w:val="single" w:sz="4" w:space="0" w:color="FFFFFF"/>
              <w:left w:val="single" w:sz="4" w:space="0" w:color="FFFFFF"/>
              <w:bottom w:val="single" w:sz="4" w:space="0" w:color="FFFFFF"/>
              <w:right w:val="single" w:sz="4" w:space="0" w:color="FFFFFF"/>
            </w:tcBorders>
            <w:vAlign w:val="center"/>
          </w:tcPr>
          <w:p w14:paraId="0CC76906" w14:textId="6903517C" w:rsidR="001312C4" w:rsidRPr="00517CA0" w:rsidRDefault="001312C4" w:rsidP="001312C4">
            <w:pPr>
              <w:jc w:val="center"/>
              <w:rPr>
                <w:rFonts w:ascii="Arial" w:hAnsi="Arial" w:cs="Arial"/>
                <w:sz w:val="17"/>
                <w:szCs w:val="17"/>
              </w:rPr>
            </w:pPr>
          </w:p>
        </w:tc>
      </w:tr>
      <w:tr w:rsidR="001312C4" w:rsidRPr="00517CA0" w14:paraId="0467CB2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CEE58AE" w14:textId="327A3BBF" w:rsidR="001312C4" w:rsidRPr="00517CA0" w:rsidRDefault="001312C4" w:rsidP="001312C4">
            <w:pPr>
              <w:ind w:right="-250"/>
              <w:rPr>
                <w:rFonts w:ascii="Arial" w:hAnsi="Arial" w:cs="Arial"/>
                <w:b/>
                <w:sz w:val="17"/>
                <w:szCs w:val="17"/>
              </w:rPr>
            </w:pPr>
            <w:r w:rsidRPr="00517CA0">
              <w:rPr>
                <w:rFonts w:ascii="Arial" w:hAnsi="Arial" w:cs="Arial"/>
                <w:b/>
                <w:sz w:val="17"/>
                <w:szCs w:val="17"/>
              </w:rPr>
              <w:t>3.12.11.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ECCBE9D" w14:textId="6733FCBE" w:rsidR="001312C4" w:rsidRPr="00517CA0" w:rsidRDefault="004A7690" w:rsidP="001312C4">
            <w:pPr>
              <w:ind w:right="-102"/>
              <w:jc w:val="both"/>
              <w:rPr>
                <w:rFonts w:ascii="Arial" w:hAnsi="Arial" w:cs="Arial"/>
                <w:sz w:val="17"/>
                <w:szCs w:val="17"/>
              </w:rPr>
            </w:pPr>
            <w:r w:rsidRPr="00517CA0">
              <w:rPr>
                <w:rFonts w:ascii="Arial" w:hAnsi="Arial" w:cs="Arial"/>
                <w:sz w:val="17"/>
                <w:szCs w:val="17"/>
              </w:rPr>
              <w:t xml:space="preserve">Coxiella burnetii DNA (Q fever) </w:t>
            </w:r>
            <w:r>
              <w:rPr>
                <w:rFonts w:ascii="Arial" w:hAnsi="Arial" w:cs="Arial"/>
                <w:sz w:val="17"/>
                <w:szCs w:val="17"/>
              </w:rPr>
              <w:t>…………………………………………………………</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vAlign w:val="center"/>
          </w:tcPr>
          <w:p w14:paraId="7FB957BC" w14:textId="5B45B2B9" w:rsidR="001312C4" w:rsidRPr="00517CA0" w:rsidRDefault="004A7690" w:rsidP="001312C4">
            <w:pPr>
              <w:jc w:val="center"/>
              <w:rPr>
                <w:rFonts w:ascii="Arial" w:hAnsi="Arial" w:cs="Arial"/>
                <w:sz w:val="17"/>
                <w:szCs w:val="17"/>
              </w:rPr>
            </w:pPr>
            <w:r w:rsidRPr="00517CA0">
              <w:rPr>
                <w:rFonts w:ascii="Arial" w:hAnsi="Arial" w:cs="Arial"/>
                <w:sz w:val="17"/>
                <w:szCs w:val="17"/>
              </w:rPr>
              <w:t>7</w:t>
            </w:r>
            <w:r w:rsidR="007E0621">
              <w:rPr>
                <w:rFonts w:ascii="Arial" w:hAnsi="Arial" w:cs="Arial"/>
                <w:sz w:val="17"/>
                <w:szCs w:val="17"/>
              </w:rPr>
              <w:t>8</w:t>
            </w:r>
          </w:p>
        </w:tc>
      </w:tr>
      <w:tr w:rsidR="001312C4" w:rsidRPr="00517CA0" w14:paraId="6F1BE74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CEA24D6" w14:textId="392C8976" w:rsidR="001312C4" w:rsidRPr="00517CA0" w:rsidRDefault="001312C4" w:rsidP="001312C4">
            <w:pPr>
              <w:ind w:right="-70"/>
              <w:rPr>
                <w:rFonts w:ascii="Arial" w:hAnsi="Arial" w:cs="Arial"/>
                <w:b/>
                <w:sz w:val="17"/>
                <w:szCs w:val="17"/>
              </w:rPr>
            </w:pPr>
            <w:r w:rsidRPr="00517CA0">
              <w:rPr>
                <w:rFonts w:ascii="Arial" w:hAnsi="Arial" w:cs="Arial"/>
                <w:b/>
                <w:sz w:val="17"/>
                <w:szCs w:val="17"/>
              </w:rPr>
              <w:t>3.12.12.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D93F504" w14:textId="0627CA03" w:rsidR="001312C4" w:rsidRPr="00517CA0" w:rsidRDefault="004A7690" w:rsidP="00621775">
            <w:pPr>
              <w:jc w:val="both"/>
              <w:rPr>
                <w:rFonts w:ascii="Arial" w:hAnsi="Arial" w:cs="Arial"/>
                <w:sz w:val="17"/>
                <w:szCs w:val="17"/>
              </w:rPr>
            </w:pPr>
            <w:r w:rsidRPr="00517CA0">
              <w:rPr>
                <w:rFonts w:ascii="Arial" w:hAnsi="Arial" w:cs="Arial"/>
                <w:sz w:val="17"/>
                <w:szCs w:val="17"/>
              </w:rPr>
              <w:t>Menenjit bakteri paneli</w:t>
            </w:r>
          </w:p>
        </w:tc>
        <w:tc>
          <w:tcPr>
            <w:tcW w:w="1700" w:type="dxa"/>
            <w:tcBorders>
              <w:top w:val="single" w:sz="4" w:space="0" w:color="FFFFFF"/>
              <w:left w:val="single" w:sz="4" w:space="0" w:color="FFFFFF"/>
              <w:bottom w:val="single" w:sz="4" w:space="0" w:color="FFFFFF"/>
              <w:right w:val="single" w:sz="4" w:space="0" w:color="FFFFFF"/>
            </w:tcBorders>
            <w:vAlign w:val="center"/>
          </w:tcPr>
          <w:p w14:paraId="102B7B0A" w14:textId="38026A70" w:rsidR="001312C4" w:rsidRPr="00517CA0" w:rsidRDefault="001312C4" w:rsidP="001312C4">
            <w:pPr>
              <w:jc w:val="center"/>
              <w:rPr>
                <w:rFonts w:ascii="Arial" w:hAnsi="Arial" w:cs="Arial"/>
                <w:sz w:val="17"/>
                <w:szCs w:val="17"/>
              </w:rPr>
            </w:pPr>
          </w:p>
        </w:tc>
      </w:tr>
      <w:tr w:rsidR="001312C4" w:rsidRPr="00517CA0" w14:paraId="3731A1E9"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C8474EC" w14:textId="58E9FBEF" w:rsidR="001312C4" w:rsidRPr="00517CA0" w:rsidRDefault="001312C4" w:rsidP="001312C4">
            <w:pPr>
              <w:ind w:right="-250"/>
              <w:rPr>
                <w:rFonts w:ascii="Arial" w:hAnsi="Arial" w:cs="Arial"/>
                <w:b/>
                <w:sz w:val="17"/>
                <w:szCs w:val="17"/>
              </w:rPr>
            </w:pPr>
            <w:r w:rsidRPr="00517CA0">
              <w:rPr>
                <w:rFonts w:ascii="Arial" w:hAnsi="Arial" w:cs="Arial"/>
                <w:b/>
                <w:sz w:val="17"/>
                <w:szCs w:val="17"/>
              </w:rPr>
              <w:t>3.12.13.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0864B64" w14:textId="7109D0AF" w:rsidR="001312C4" w:rsidRPr="00517CA0" w:rsidRDefault="005D3A41" w:rsidP="001312C4">
            <w:pPr>
              <w:ind w:right="-102"/>
              <w:jc w:val="both"/>
              <w:rPr>
                <w:rFonts w:ascii="Arial" w:hAnsi="Arial" w:cs="Arial"/>
                <w:sz w:val="17"/>
                <w:szCs w:val="17"/>
              </w:rPr>
            </w:pPr>
            <w:r w:rsidRPr="00517CA0">
              <w:rPr>
                <w:rFonts w:ascii="Arial" w:hAnsi="Arial" w:cs="Arial"/>
                <w:sz w:val="17"/>
                <w:szCs w:val="17"/>
              </w:rPr>
              <w:t>Menenjit virüs paneli</w:t>
            </w:r>
          </w:p>
        </w:tc>
        <w:tc>
          <w:tcPr>
            <w:tcW w:w="1700" w:type="dxa"/>
            <w:tcBorders>
              <w:top w:val="single" w:sz="4" w:space="0" w:color="FFFFFF"/>
              <w:left w:val="single" w:sz="4" w:space="0" w:color="FFFFFF"/>
              <w:bottom w:val="single" w:sz="4" w:space="0" w:color="FFFFFF"/>
              <w:right w:val="single" w:sz="4" w:space="0" w:color="FFFFFF"/>
            </w:tcBorders>
            <w:vAlign w:val="center"/>
          </w:tcPr>
          <w:p w14:paraId="5B070402" w14:textId="3C579396" w:rsidR="001312C4" w:rsidRPr="00517CA0" w:rsidRDefault="001312C4" w:rsidP="001312C4">
            <w:pPr>
              <w:jc w:val="center"/>
              <w:rPr>
                <w:rFonts w:ascii="Arial" w:hAnsi="Arial" w:cs="Arial"/>
                <w:sz w:val="17"/>
                <w:szCs w:val="17"/>
              </w:rPr>
            </w:pPr>
          </w:p>
        </w:tc>
      </w:tr>
      <w:tr w:rsidR="001312C4" w:rsidRPr="00517CA0" w14:paraId="62F4BAF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4DFFF5E" w14:textId="2E9D9B10" w:rsidR="001312C4" w:rsidRPr="00517CA0" w:rsidRDefault="001312C4" w:rsidP="001312C4">
            <w:pPr>
              <w:ind w:right="-250"/>
              <w:rPr>
                <w:rFonts w:ascii="Arial" w:hAnsi="Arial" w:cs="Arial"/>
                <w:b/>
                <w:sz w:val="17"/>
                <w:szCs w:val="17"/>
              </w:rPr>
            </w:pPr>
            <w:r w:rsidRPr="00517CA0">
              <w:rPr>
                <w:rFonts w:ascii="Arial" w:hAnsi="Arial" w:cs="Arial"/>
                <w:b/>
                <w:sz w:val="17"/>
                <w:szCs w:val="17"/>
              </w:rPr>
              <w:t>3.12.14.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054A9FF" w14:textId="2A926467" w:rsidR="001312C4" w:rsidRPr="00517CA0" w:rsidRDefault="005D3A41" w:rsidP="001312C4">
            <w:pPr>
              <w:ind w:right="-102"/>
              <w:jc w:val="both"/>
              <w:rPr>
                <w:rFonts w:ascii="Arial" w:hAnsi="Arial" w:cs="Arial"/>
                <w:sz w:val="17"/>
                <w:szCs w:val="17"/>
              </w:rPr>
            </w:pPr>
            <w:r w:rsidRPr="00517CA0">
              <w:rPr>
                <w:rFonts w:ascii="Arial" w:hAnsi="Arial" w:cs="Arial"/>
                <w:sz w:val="17"/>
                <w:szCs w:val="17"/>
              </w:rPr>
              <w:t>Parvovirüs B 19 DNA</w:t>
            </w:r>
            <w:r w:rsidR="007E0621">
              <w:rPr>
                <w:rFonts w:ascii="Arial" w:hAnsi="Arial" w:cs="Arial"/>
                <w:sz w:val="17"/>
                <w:szCs w:val="17"/>
              </w:rPr>
              <w:t>…………………………………………………………..…………</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vAlign w:val="center"/>
          </w:tcPr>
          <w:p w14:paraId="4B0A3DE1" w14:textId="1BE65A92" w:rsidR="001312C4" w:rsidRPr="00517CA0" w:rsidRDefault="007E0621" w:rsidP="001312C4">
            <w:pPr>
              <w:jc w:val="center"/>
              <w:rPr>
                <w:rFonts w:ascii="Arial" w:hAnsi="Arial" w:cs="Arial"/>
                <w:sz w:val="17"/>
                <w:szCs w:val="17"/>
              </w:rPr>
            </w:pPr>
            <w:r>
              <w:rPr>
                <w:rFonts w:ascii="Arial" w:hAnsi="Arial" w:cs="Arial"/>
                <w:sz w:val="17"/>
                <w:szCs w:val="17"/>
              </w:rPr>
              <w:t>79</w:t>
            </w:r>
          </w:p>
        </w:tc>
      </w:tr>
      <w:tr w:rsidR="001312C4" w:rsidRPr="00517CA0" w14:paraId="1DA329A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A7E2612" w14:textId="3DD94A43" w:rsidR="001312C4" w:rsidRPr="00517CA0" w:rsidRDefault="001312C4" w:rsidP="001312C4">
            <w:pPr>
              <w:ind w:right="-250"/>
              <w:rPr>
                <w:rFonts w:ascii="Arial" w:hAnsi="Arial" w:cs="Arial"/>
                <w:b/>
                <w:sz w:val="17"/>
                <w:szCs w:val="17"/>
              </w:rPr>
            </w:pPr>
            <w:r w:rsidRPr="00517CA0">
              <w:rPr>
                <w:rFonts w:ascii="Arial" w:hAnsi="Arial" w:cs="Arial"/>
                <w:b/>
                <w:sz w:val="17"/>
                <w:szCs w:val="17"/>
              </w:rPr>
              <w:t>3.12</w:t>
            </w:r>
            <w:r>
              <w:rPr>
                <w:rFonts w:ascii="Arial" w:hAnsi="Arial" w:cs="Arial"/>
                <w:b/>
                <w:sz w:val="17"/>
                <w:szCs w:val="17"/>
              </w:rPr>
              <w:t>.15</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4877F8B" w14:textId="3AC14692" w:rsidR="001312C4" w:rsidRPr="00517CA0" w:rsidRDefault="00FA7336" w:rsidP="004A7690">
            <w:pPr>
              <w:jc w:val="both"/>
              <w:rPr>
                <w:rFonts w:ascii="Arial" w:hAnsi="Arial" w:cs="Arial"/>
                <w:sz w:val="17"/>
                <w:szCs w:val="17"/>
              </w:rPr>
            </w:pPr>
            <w:r w:rsidRPr="00517CA0">
              <w:rPr>
                <w:rFonts w:ascii="Arial" w:hAnsi="Arial" w:cs="Arial"/>
                <w:sz w:val="17"/>
                <w:szCs w:val="17"/>
              </w:rPr>
              <w:t>Solunum paneli (viral+bakteriyel)</w:t>
            </w:r>
          </w:p>
        </w:tc>
        <w:tc>
          <w:tcPr>
            <w:tcW w:w="1700" w:type="dxa"/>
            <w:tcBorders>
              <w:top w:val="single" w:sz="4" w:space="0" w:color="FFFFFF"/>
              <w:left w:val="single" w:sz="4" w:space="0" w:color="FFFFFF"/>
              <w:bottom w:val="single" w:sz="4" w:space="0" w:color="FFFFFF"/>
              <w:right w:val="single" w:sz="4" w:space="0" w:color="FFFFFF"/>
            </w:tcBorders>
            <w:vAlign w:val="center"/>
          </w:tcPr>
          <w:p w14:paraId="6D34CCD6" w14:textId="138EC36C" w:rsidR="001312C4" w:rsidRPr="00517CA0" w:rsidRDefault="001312C4" w:rsidP="001312C4">
            <w:pPr>
              <w:jc w:val="center"/>
              <w:rPr>
                <w:rFonts w:ascii="Arial" w:hAnsi="Arial" w:cs="Arial"/>
                <w:sz w:val="17"/>
                <w:szCs w:val="17"/>
              </w:rPr>
            </w:pPr>
          </w:p>
        </w:tc>
      </w:tr>
      <w:tr w:rsidR="001312C4" w:rsidRPr="00517CA0" w14:paraId="6E11DBA3"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782961C" w14:textId="08DE6B5F" w:rsidR="001312C4" w:rsidRPr="00517CA0" w:rsidRDefault="001312C4" w:rsidP="001312C4">
            <w:pPr>
              <w:ind w:right="-250"/>
              <w:rPr>
                <w:rFonts w:ascii="Arial" w:hAnsi="Arial" w:cs="Arial"/>
                <w:b/>
                <w:sz w:val="17"/>
                <w:szCs w:val="17"/>
              </w:rPr>
            </w:pPr>
            <w:r w:rsidRPr="00517CA0">
              <w:rPr>
                <w:rFonts w:ascii="Arial" w:hAnsi="Arial" w:cs="Arial"/>
                <w:b/>
                <w:sz w:val="17"/>
                <w:szCs w:val="17"/>
              </w:rPr>
              <w:t>3.12</w:t>
            </w:r>
            <w:r>
              <w:rPr>
                <w:rFonts w:ascii="Arial" w:hAnsi="Arial" w:cs="Arial"/>
                <w:b/>
                <w:sz w:val="17"/>
                <w:szCs w:val="17"/>
              </w:rPr>
              <w:t>.16</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7C575DC" w14:textId="344B3B01" w:rsidR="001312C4" w:rsidRPr="00517CA0" w:rsidRDefault="00FA7336" w:rsidP="001312C4">
            <w:pPr>
              <w:ind w:right="-102"/>
              <w:jc w:val="both"/>
              <w:rPr>
                <w:rFonts w:ascii="Arial" w:hAnsi="Arial" w:cs="Arial"/>
                <w:sz w:val="17"/>
                <w:szCs w:val="17"/>
              </w:rPr>
            </w:pPr>
            <w:r w:rsidRPr="00517CA0">
              <w:rPr>
                <w:rFonts w:ascii="Arial" w:hAnsi="Arial" w:cs="Arial"/>
                <w:sz w:val="17"/>
                <w:szCs w:val="17"/>
              </w:rPr>
              <w:t>TBC DNA (Tipik/Atipik Mycobacterium species DNA)</w:t>
            </w:r>
          </w:p>
        </w:tc>
        <w:tc>
          <w:tcPr>
            <w:tcW w:w="1700" w:type="dxa"/>
            <w:tcBorders>
              <w:top w:val="single" w:sz="4" w:space="0" w:color="FFFFFF"/>
              <w:left w:val="single" w:sz="4" w:space="0" w:color="FFFFFF"/>
              <w:bottom w:val="single" w:sz="4" w:space="0" w:color="FFFFFF"/>
              <w:right w:val="single" w:sz="4" w:space="0" w:color="FFFFFF"/>
            </w:tcBorders>
            <w:vAlign w:val="center"/>
          </w:tcPr>
          <w:p w14:paraId="3D47298D" w14:textId="6ADD27B7" w:rsidR="001312C4" w:rsidRPr="00517CA0" w:rsidRDefault="001312C4" w:rsidP="001312C4">
            <w:pPr>
              <w:jc w:val="center"/>
              <w:rPr>
                <w:rFonts w:ascii="Arial" w:hAnsi="Arial" w:cs="Arial"/>
                <w:sz w:val="17"/>
                <w:szCs w:val="17"/>
              </w:rPr>
            </w:pPr>
          </w:p>
        </w:tc>
      </w:tr>
      <w:tr w:rsidR="001312C4" w:rsidRPr="00517CA0" w14:paraId="1F4772E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E23FF1D" w14:textId="72E01F8C" w:rsidR="001312C4" w:rsidRPr="00517CA0" w:rsidRDefault="001312C4" w:rsidP="001312C4">
            <w:pPr>
              <w:ind w:right="-250"/>
              <w:rPr>
                <w:rFonts w:ascii="Arial" w:hAnsi="Arial" w:cs="Arial"/>
                <w:b/>
                <w:sz w:val="17"/>
                <w:szCs w:val="17"/>
              </w:rPr>
            </w:pPr>
            <w:r w:rsidRPr="00517CA0">
              <w:rPr>
                <w:rFonts w:ascii="Arial" w:hAnsi="Arial" w:cs="Arial"/>
                <w:b/>
                <w:sz w:val="17"/>
                <w:szCs w:val="17"/>
              </w:rPr>
              <w:lastRenderedPageBreak/>
              <w:t>3.12</w:t>
            </w:r>
            <w:r>
              <w:rPr>
                <w:rFonts w:ascii="Arial" w:hAnsi="Arial" w:cs="Arial"/>
                <w:b/>
                <w:sz w:val="17"/>
                <w:szCs w:val="17"/>
              </w:rPr>
              <w:t>.17</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5FEE1F7" w14:textId="7625670C" w:rsidR="001312C4" w:rsidRPr="00517CA0" w:rsidRDefault="00E926FB" w:rsidP="001312C4">
            <w:pPr>
              <w:ind w:right="-102"/>
              <w:jc w:val="both"/>
              <w:rPr>
                <w:rFonts w:ascii="Arial" w:hAnsi="Arial" w:cs="Arial"/>
                <w:sz w:val="17"/>
                <w:szCs w:val="17"/>
              </w:rPr>
            </w:pPr>
            <w:r w:rsidRPr="00517CA0">
              <w:rPr>
                <w:rFonts w:ascii="Arial" w:hAnsi="Arial" w:cs="Arial"/>
                <w:sz w:val="17"/>
                <w:szCs w:val="17"/>
              </w:rPr>
              <w:t>Covid-19 (SARS-CoV-2) PCR…………………………………………………………</w:t>
            </w:r>
            <w:r>
              <w:rPr>
                <w:rFonts w:ascii="Arial" w:hAnsi="Arial" w:cs="Arial"/>
                <w:sz w:val="17"/>
                <w:szCs w:val="17"/>
              </w:rPr>
              <w:t>…</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vAlign w:val="center"/>
          </w:tcPr>
          <w:p w14:paraId="1E2F7FD3" w14:textId="7CA7C821" w:rsidR="001312C4" w:rsidRPr="00517CA0" w:rsidRDefault="00E926FB" w:rsidP="001312C4">
            <w:pPr>
              <w:jc w:val="center"/>
              <w:rPr>
                <w:rFonts w:ascii="Arial" w:hAnsi="Arial" w:cs="Arial"/>
                <w:sz w:val="17"/>
                <w:szCs w:val="17"/>
              </w:rPr>
            </w:pPr>
            <w:r>
              <w:rPr>
                <w:rFonts w:ascii="Arial" w:hAnsi="Arial" w:cs="Arial"/>
                <w:sz w:val="17"/>
                <w:szCs w:val="17"/>
              </w:rPr>
              <w:t>8</w:t>
            </w:r>
            <w:r w:rsidR="005820B0">
              <w:rPr>
                <w:rFonts w:ascii="Arial" w:hAnsi="Arial" w:cs="Arial"/>
                <w:sz w:val="17"/>
                <w:szCs w:val="17"/>
              </w:rPr>
              <w:t>0</w:t>
            </w:r>
          </w:p>
        </w:tc>
      </w:tr>
      <w:tr w:rsidR="001312C4" w:rsidRPr="00517CA0" w14:paraId="6F91F891"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30F088B" w14:textId="492918B8" w:rsidR="001312C4" w:rsidRPr="00517CA0" w:rsidRDefault="001312C4" w:rsidP="001312C4">
            <w:pPr>
              <w:ind w:right="-250"/>
              <w:rPr>
                <w:rFonts w:ascii="Arial" w:hAnsi="Arial" w:cs="Arial"/>
                <w:b/>
                <w:sz w:val="17"/>
                <w:szCs w:val="17"/>
              </w:rPr>
            </w:pPr>
            <w:r w:rsidRPr="00517CA0">
              <w:rPr>
                <w:rFonts w:ascii="Arial" w:hAnsi="Arial" w:cs="Arial"/>
                <w:b/>
                <w:sz w:val="17"/>
                <w:szCs w:val="17"/>
              </w:rPr>
              <w:t>3.12</w:t>
            </w:r>
            <w:r>
              <w:rPr>
                <w:rFonts w:ascii="Arial" w:hAnsi="Arial" w:cs="Arial"/>
                <w:b/>
                <w:sz w:val="17"/>
                <w:szCs w:val="17"/>
              </w:rPr>
              <w:t>.18</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2C77810" w14:textId="2C805782" w:rsidR="001312C4" w:rsidRPr="00517CA0" w:rsidRDefault="00E926FB" w:rsidP="001312C4">
            <w:pPr>
              <w:jc w:val="both"/>
              <w:rPr>
                <w:rFonts w:ascii="Arial" w:hAnsi="Arial" w:cs="Arial"/>
                <w:sz w:val="17"/>
                <w:szCs w:val="17"/>
              </w:rPr>
            </w:pPr>
            <w:r>
              <w:rPr>
                <w:rFonts w:ascii="Arial" w:hAnsi="Arial" w:cs="Arial"/>
                <w:sz w:val="17"/>
                <w:szCs w:val="17"/>
              </w:rPr>
              <w:t>Toxopla</w:t>
            </w:r>
            <w:r w:rsidR="00F37C7A">
              <w:rPr>
                <w:rFonts w:ascii="Arial" w:hAnsi="Arial" w:cs="Arial"/>
                <w:sz w:val="17"/>
                <w:szCs w:val="17"/>
              </w:rPr>
              <w:t>sma PCR</w:t>
            </w:r>
          </w:p>
        </w:tc>
        <w:tc>
          <w:tcPr>
            <w:tcW w:w="1700" w:type="dxa"/>
            <w:tcBorders>
              <w:top w:val="single" w:sz="4" w:space="0" w:color="FFFFFF"/>
              <w:left w:val="single" w:sz="4" w:space="0" w:color="FFFFFF"/>
              <w:bottom w:val="single" w:sz="4" w:space="0" w:color="FFFFFF"/>
              <w:right w:val="single" w:sz="4" w:space="0" w:color="FFFFFF"/>
            </w:tcBorders>
            <w:vAlign w:val="center"/>
          </w:tcPr>
          <w:p w14:paraId="7955E729" w14:textId="01DF66CC" w:rsidR="001312C4" w:rsidRPr="00517CA0" w:rsidRDefault="001312C4" w:rsidP="001312C4">
            <w:pPr>
              <w:jc w:val="center"/>
              <w:rPr>
                <w:rFonts w:ascii="Arial" w:hAnsi="Arial" w:cs="Arial"/>
                <w:sz w:val="17"/>
                <w:szCs w:val="17"/>
              </w:rPr>
            </w:pPr>
          </w:p>
        </w:tc>
      </w:tr>
      <w:tr w:rsidR="001312C4" w:rsidRPr="00517CA0" w14:paraId="32F8125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DF9C970" w14:textId="38E20E50" w:rsidR="001312C4" w:rsidRPr="00517CA0" w:rsidRDefault="001312C4" w:rsidP="001312C4">
            <w:pPr>
              <w:ind w:right="-250"/>
              <w:rPr>
                <w:rFonts w:ascii="Arial" w:hAnsi="Arial" w:cs="Arial"/>
                <w:b/>
                <w:sz w:val="17"/>
                <w:szCs w:val="17"/>
              </w:rPr>
            </w:pPr>
            <w:r w:rsidRPr="00517CA0">
              <w:rPr>
                <w:rFonts w:ascii="Arial" w:hAnsi="Arial" w:cs="Arial"/>
                <w:b/>
                <w:color w:val="C45911" w:themeColor="accent2" w:themeShade="BF"/>
                <w:sz w:val="17"/>
                <w:szCs w:val="17"/>
              </w:rPr>
              <w:t>3.13.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2B1A3C9" w14:textId="4C95F666" w:rsidR="001312C4" w:rsidRPr="00517CA0" w:rsidRDefault="001312C4" w:rsidP="001312C4">
            <w:pPr>
              <w:ind w:right="-102"/>
              <w:rPr>
                <w:rFonts w:ascii="Arial" w:hAnsi="Arial" w:cs="Arial"/>
                <w:b/>
                <w:bCs/>
                <w:color w:val="C45911" w:themeColor="accent2" w:themeShade="BF"/>
                <w:sz w:val="17"/>
                <w:szCs w:val="17"/>
              </w:rPr>
            </w:pPr>
            <w:r w:rsidRPr="00517CA0">
              <w:rPr>
                <w:rFonts w:ascii="Arial" w:hAnsi="Arial" w:cs="Arial"/>
                <w:b/>
                <w:bCs/>
                <w:color w:val="C45911" w:themeColor="accent2" w:themeShade="BF"/>
                <w:sz w:val="17"/>
                <w:szCs w:val="17"/>
              </w:rPr>
              <w:t>Dış Laboratuvar Hizmetleri………………………………………..…………………</w:t>
            </w:r>
            <w:r w:rsidR="007E0B7E">
              <w:rPr>
                <w:rFonts w:ascii="Arial" w:hAnsi="Arial" w:cs="Arial"/>
                <w:b/>
                <w:bCs/>
                <w:color w:val="C45911" w:themeColor="accent2" w:themeShade="BF"/>
                <w:sz w:val="17"/>
                <w:szCs w:val="17"/>
              </w:rPr>
              <w:t>…….</w:t>
            </w:r>
          </w:p>
        </w:tc>
        <w:tc>
          <w:tcPr>
            <w:tcW w:w="1700" w:type="dxa"/>
            <w:tcBorders>
              <w:top w:val="single" w:sz="4" w:space="0" w:color="FFFFFF"/>
              <w:left w:val="single" w:sz="4" w:space="0" w:color="FFFFFF"/>
              <w:bottom w:val="single" w:sz="4" w:space="0" w:color="FFFFFF"/>
              <w:right w:val="single" w:sz="4" w:space="0" w:color="FFFFFF"/>
            </w:tcBorders>
            <w:vAlign w:val="center"/>
          </w:tcPr>
          <w:p w14:paraId="73E4FE2E" w14:textId="64B7CB38" w:rsidR="001312C4" w:rsidRPr="00517CA0" w:rsidRDefault="001312C4" w:rsidP="001312C4">
            <w:pPr>
              <w:jc w:val="center"/>
              <w:rPr>
                <w:rFonts w:ascii="Arial" w:hAnsi="Arial" w:cs="Arial"/>
                <w:sz w:val="17"/>
                <w:szCs w:val="17"/>
              </w:rPr>
            </w:pPr>
            <w:r w:rsidRPr="00517CA0">
              <w:rPr>
                <w:rFonts w:ascii="Arial" w:hAnsi="Arial" w:cs="Arial"/>
                <w:sz w:val="17"/>
                <w:szCs w:val="17"/>
              </w:rPr>
              <w:t>8</w:t>
            </w:r>
            <w:r w:rsidR="005820B0">
              <w:rPr>
                <w:rFonts w:ascii="Arial" w:hAnsi="Arial" w:cs="Arial"/>
                <w:sz w:val="17"/>
                <w:szCs w:val="17"/>
              </w:rPr>
              <w:t>1</w:t>
            </w:r>
          </w:p>
        </w:tc>
      </w:tr>
      <w:tr w:rsidR="001312C4" w:rsidRPr="00517CA0" w14:paraId="4EE3BAF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1E46619" w14:textId="0BF6EC61" w:rsidR="001312C4" w:rsidRPr="00517CA0" w:rsidRDefault="001312C4" w:rsidP="001312C4">
            <w:pPr>
              <w:ind w:right="-250"/>
              <w:rPr>
                <w:rFonts w:ascii="Arial" w:hAnsi="Arial" w:cs="Arial"/>
                <w:b/>
                <w:sz w:val="17"/>
                <w:szCs w:val="17"/>
              </w:rPr>
            </w:pPr>
            <w:r w:rsidRPr="00517CA0">
              <w:rPr>
                <w:rFonts w:ascii="Arial" w:hAnsi="Arial" w:cs="Arial"/>
                <w:b/>
                <w:sz w:val="17"/>
                <w:szCs w:val="17"/>
              </w:rPr>
              <w:t>3.13.1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22DCCC2" w14:textId="44B42EC8" w:rsidR="001312C4" w:rsidRPr="00517CA0" w:rsidRDefault="001312C4" w:rsidP="001312C4">
            <w:pPr>
              <w:jc w:val="both"/>
              <w:rPr>
                <w:rFonts w:ascii="Arial" w:hAnsi="Arial" w:cs="Arial"/>
                <w:sz w:val="17"/>
                <w:szCs w:val="17"/>
              </w:rPr>
            </w:pPr>
            <w:r w:rsidRPr="00517CA0">
              <w:rPr>
                <w:rFonts w:ascii="Arial" w:hAnsi="Arial" w:cs="Arial"/>
                <w:sz w:val="17"/>
                <w:szCs w:val="17"/>
              </w:rPr>
              <w:t>ANA (Anti nükleer antikor)</w:t>
            </w:r>
          </w:p>
        </w:tc>
        <w:tc>
          <w:tcPr>
            <w:tcW w:w="1700" w:type="dxa"/>
            <w:tcBorders>
              <w:top w:val="single" w:sz="4" w:space="0" w:color="FFFFFF"/>
              <w:left w:val="single" w:sz="4" w:space="0" w:color="FFFFFF"/>
              <w:bottom w:val="single" w:sz="4" w:space="0" w:color="FFFFFF"/>
              <w:right w:val="single" w:sz="4" w:space="0" w:color="FFFFFF"/>
            </w:tcBorders>
          </w:tcPr>
          <w:p w14:paraId="12151C1A" w14:textId="77777777" w:rsidR="001312C4" w:rsidRPr="00517CA0" w:rsidRDefault="001312C4" w:rsidP="001312C4">
            <w:pPr>
              <w:jc w:val="center"/>
              <w:rPr>
                <w:rFonts w:ascii="Arial" w:hAnsi="Arial" w:cs="Arial"/>
                <w:sz w:val="17"/>
                <w:szCs w:val="17"/>
              </w:rPr>
            </w:pPr>
          </w:p>
        </w:tc>
      </w:tr>
      <w:tr w:rsidR="001312C4" w:rsidRPr="00517CA0" w14:paraId="74DB6BF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5AF35EA" w14:textId="48B1341F" w:rsidR="001312C4" w:rsidRPr="00517CA0" w:rsidRDefault="001312C4" w:rsidP="001312C4">
            <w:pPr>
              <w:ind w:right="-250"/>
              <w:rPr>
                <w:rFonts w:ascii="Arial" w:hAnsi="Arial" w:cs="Arial"/>
                <w:b/>
                <w:sz w:val="17"/>
                <w:szCs w:val="17"/>
              </w:rPr>
            </w:pPr>
            <w:r w:rsidRPr="00517CA0">
              <w:rPr>
                <w:rFonts w:ascii="Arial" w:hAnsi="Arial" w:cs="Arial"/>
                <w:b/>
                <w:sz w:val="17"/>
                <w:szCs w:val="17"/>
              </w:rPr>
              <w:t>3.13.2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DB41DC2" w14:textId="7A9D48D8" w:rsidR="001312C4" w:rsidRPr="00517CA0" w:rsidRDefault="001312C4" w:rsidP="001312C4">
            <w:pPr>
              <w:jc w:val="both"/>
              <w:rPr>
                <w:rFonts w:ascii="Arial" w:hAnsi="Arial" w:cs="Arial"/>
                <w:sz w:val="17"/>
                <w:szCs w:val="17"/>
              </w:rPr>
            </w:pPr>
            <w:r w:rsidRPr="00517CA0">
              <w:rPr>
                <w:rFonts w:ascii="Arial" w:hAnsi="Arial" w:cs="Arial"/>
                <w:sz w:val="17"/>
                <w:szCs w:val="17"/>
              </w:rPr>
              <w:t>Anti ds DNA</w:t>
            </w:r>
            <w:r w:rsidRPr="00517CA0">
              <w:rPr>
                <w:rFonts w:ascii="Arial" w:hAnsi="Arial" w:cs="Arial"/>
                <w:sz w:val="17"/>
                <w:szCs w:val="17"/>
                <w:shd w:val="clear" w:color="auto" w:fill="FFFFFF"/>
              </w:rPr>
              <w:t xml:space="preserve"> (Double Stranded DNA antikoru)</w:t>
            </w:r>
          </w:p>
        </w:tc>
        <w:tc>
          <w:tcPr>
            <w:tcW w:w="1700" w:type="dxa"/>
            <w:tcBorders>
              <w:top w:val="single" w:sz="4" w:space="0" w:color="FFFFFF"/>
              <w:left w:val="single" w:sz="4" w:space="0" w:color="FFFFFF"/>
              <w:bottom w:val="single" w:sz="4" w:space="0" w:color="FFFFFF"/>
              <w:right w:val="single" w:sz="4" w:space="0" w:color="FFFFFF"/>
            </w:tcBorders>
          </w:tcPr>
          <w:p w14:paraId="31E68DD1" w14:textId="77777777" w:rsidR="001312C4" w:rsidRPr="00517CA0" w:rsidRDefault="001312C4" w:rsidP="001312C4">
            <w:pPr>
              <w:jc w:val="center"/>
              <w:rPr>
                <w:rFonts w:ascii="Arial" w:hAnsi="Arial" w:cs="Arial"/>
                <w:sz w:val="17"/>
                <w:szCs w:val="17"/>
              </w:rPr>
            </w:pPr>
          </w:p>
        </w:tc>
      </w:tr>
      <w:tr w:rsidR="001312C4" w:rsidRPr="00517CA0" w14:paraId="431FE81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30464E1" w14:textId="5FE3B25C" w:rsidR="001312C4" w:rsidRPr="00517CA0" w:rsidRDefault="001312C4" w:rsidP="001312C4">
            <w:pPr>
              <w:ind w:right="-250"/>
              <w:rPr>
                <w:rFonts w:ascii="Arial" w:hAnsi="Arial" w:cs="Arial"/>
                <w:b/>
                <w:sz w:val="17"/>
                <w:szCs w:val="17"/>
              </w:rPr>
            </w:pPr>
            <w:r w:rsidRPr="00517CA0">
              <w:rPr>
                <w:rFonts w:ascii="Arial" w:hAnsi="Arial" w:cs="Arial"/>
                <w:b/>
                <w:sz w:val="17"/>
                <w:szCs w:val="17"/>
              </w:rPr>
              <w:t>3.13.3.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A9F025A" w14:textId="7EAE240E" w:rsidR="001312C4" w:rsidRPr="00517CA0" w:rsidRDefault="001312C4" w:rsidP="001312C4">
            <w:pPr>
              <w:jc w:val="both"/>
              <w:rPr>
                <w:rFonts w:ascii="Arial" w:hAnsi="Arial" w:cs="Arial"/>
                <w:sz w:val="17"/>
                <w:szCs w:val="17"/>
              </w:rPr>
            </w:pPr>
            <w:r w:rsidRPr="00517CA0">
              <w:rPr>
                <w:rFonts w:ascii="Arial" w:hAnsi="Arial" w:cs="Arial"/>
                <w:sz w:val="17"/>
                <w:szCs w:val="17"/>
              </w:rPr>
              <w:t>Anti MPO (Myeloperoksidaz antikor/p-ANCA)</w:t>
            </w:r>
          </w:p>
        </w:tc>
        <w:tc>
          <w:tcPr>
            <w:tcW w:w="1700" w:type="dxa"/>
            <w:tcBorders>
              <w:top w:val="single" w:sz="4" w:space="0" w:color="FFFFFF"/>
              <w:left w:val="single" w:sz="4" w:space="0" w:color="FFFFFF"/>
              <w:bottom w:val="single" w:sz="4" w:space="0" w:color="FFFFFF"/>
              <w:right w:val="single" w:sz="4" w:space="0" w:color="FFFFFF"/>
            </w:tcBorders>
          </w:tcPr>
          <w:p w14:paraId="0129FEC8" w14:textId="77777777" w:rsidR="001312C4" w:rsidRPr="00517CA0" w:rsidRDefault="001312C4" w:rsidP="001312C4">
            <w:pPr>
              <w:jc w:val="center"/>
              <w:rPr>
                <w:rFonts w:ascii="Arial" w:hAnsi="Arial" w:cs="Arial"/>
                <w:sz w:val="17"/>
                <w:szCs w:val="17"/>
              </w:rPr>
            </w:pPr>
          </w:p>
        </w:tc>
      </w:tr>
      <w:tr w:rsidR="001312C4" w:rsidRPr="00517CA0" w14:paraId="016370E0"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1754625" w14:textId="4D627FC6" w:rsidR="001312C4" w:rsidRPr="00517CA0" w:rsidRDefault="001312C4" w:rsidP="001312C4">
            <w:pPr>
              <w:ind w:right="-250"/>
              <w:rPr>
                <w:rFonts w:ascii="Arial" w:hAnsi="Arial" w:cs="Arial"/>
                <w:b/>
                <w:sz w:val="17"/>
                <w:szCs w:val="17"/>
              </w:rPr>
            </w:pPr>
            <w:r w:rsidRPr="00517CA0">
              <w:rPr>
                <w:rFonts w:ascii="Arial" w:hAnsi="Arial" w:cs="Arial"/>
                <w:b/>
                <w:sz w:val="17"/>
                <w:szCs w:val="17"/>
              </w:rPr>
              <w:t>3.13.4.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B10CABD" w14:textId="301A7D00" w:rsidR="001312C4" w:rsidRPr="00517CA0" w:rsidRDefault="001312C4" w:rsidP="001312C4">
            <w:pPr>
              <w:jc w:val="both"/>
              <w:rPr>
                <w:rFonts w:ascii="Arial" w:hAnsi="Arial" w:cs="Arial"/>
                <w:sz w:val="17"/>
                <w:szCs w:val="17"/>
              </w:rPr>
            </w:pPr>
            <w:r w:rsidRPr="00517CA0">
              <w:rPr>
                <w:rFonts w:ascii="Arial" w:hAnsi="Arial" w:cs="Arial"/>
                <w:sz w:val="17"/>
                <w:szCs w:val="17"/>
              </w:rPr>
              <w:t>Anti PR3 (Proteaz 3 antikor/c-ANCA)…………………………………………………...</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3E3E9192" w14:textId="56741FFB" w:rsidR="001312C4" w:rsidRPr="00517CA0" w:rsidRDefault="001312C4" w:rsidP="001312C4">
            <w:pPr>
              <w:jc w:val="center"/>
              <w:rPr>
                <w:rFonts w:ascii="Arial" w:hAnsi="Arial" w:cs="Arial"/>
                <w:sz w:val="17"/>
                <w:szCs w:val="17"/>
              </w:rPr>
            </w:pPr>
            <w:r w:rsidRPr="00517CA0">
              <w:rPr>
                <w:rFonts w:ascii="Arial" w:hAnsi="Arial" w:cs="Arial"/>
                <w:sz w:val="17"/>
                <w:szCs w:val="17"/>
              </w:rPr>
              <w:t>8</w:t>
            </w:r>
            <w:r w:rsidR="005820B0">
              <w:rPr>
                <w:rFonts w:ascii="Arial" w:hAnsi="Arial" w:cs="Arial"/>
                <w:sz w:val="17"/>
                <w:szCs w:val="17"/>
              </w:rPr>
              <w:t>2</w:t>
            </w:r>
          </w:p>
        </w:tc>
      </w:tr>
      <w:tr w:rsidR="001312C4" w:rsidRPr="00517CA0" w14:paraId="15946495"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05A0613" w14:textId="013E6DE1" w:rsidR="001312C4" w:rsidRPr="00517CA0" w:rsidRDefault="001312C4" w:rsidP="001312C4">
            <w:pPr>
              <w:ind w:right="-250"/>
              <w:rPr>
                <w:rFonts w:ascii="Arial" w:hAnsi="Arial" w:cs="Arial"/>
                <w:b/>
                <w:sz w:val="17"/>
                <w:szCs w:val="17"/>
              </w:rPr>
            </w:pPr>
            <w:r w:rsidRPr="00517CA0">
              <w:rPr>
                <w:rFonts w:ascii="Arial" w:hAnsi="Arial" w:cs="Arial"/>
                <w:b/>
                <w:sz w:val="17"/>
                <w:szCs w:val="17"/>
              </w:rPr>
              <w:t>3.13.5.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8A7A5B3" w14:textId="76D81EB6" w:rsidR="001312C4" w:rsidRPr="00517CA0" w:rsidRDefault="001312C4" w:rsidP="001312C4">
            <w:pPr>
              <w:jc w:val="both"/>
              <w:rPr>
                <w:rFonts w:ascii="Arial" w:hAnsi="Arial" w:cs="Arial"/>
                <w:sz w:val="17"/>
                <w:szCs w:val="17"/>
              </w:rPr>
            </w:pPr>
            <w:r w:rsidRPr="00517CA0">
              <w:rPr>
                <w:rFonts w:ascii="Arial" w:hAnsi="Arial" w:cs="Arial"/>
                <w:sz w:val="17"/>
                <w:szCs w:val="17"/>
              </w:rPr>
              <w:t>Anti GBM (Glomerüler bazal membran antikoru)</w:t>
            </w:r>
          </w:p>
        </w:tc>
        <w:tc>
          <w:tcPr>
            <w:tcW w:w="1700" w:type="dxa"/>
            <w:tcBorders>
              <w:top w:val="single" w:sz="4" w:space="0" w:color="FFFFFF"/>
              <w:left w:val="single" w:sz="4" w:space="0" w:color="FFFFFF"/>
              <w:bottom w:val="single" w:sz="4" w:space="0" w:color="FFFFFF"/>
              <w:right w:val="single" w:sz="4" w:space="0" w:color="FFFFFF"/>
            </w:tcBorders>
          </w:tcPr>
          <w:p w14:paraId="728C909A" w14:textId="77777777" w:rsidR="001312C4" w:rsidRPr="00517CA0" w:rsidRDefault="001312C4" w:rsidP="001312C4">
            <w:pPr>
              <w:jc w:val="center"/>
              <w:rPr>
                <w:rFonts w:ascii="Arial" w:hAnsi="Arial" w:cs="Arial"/>
                <w:sz w:val="17"/>
                <w:szCs w:val="17"/>
              </w:rPr>
            </w:pPr>
          </w:p>
        </w:tc>
      </w:tr>
      <w:tr w:rsidR="001312C4" w:rsidRPr="00517CA0" w14:paraId="1F4D92C6"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3F982D2" w14:textId="4243BAF3" w:rsidR="001312C4" w:rsidRPr="00517CA0" w:rsidRDefault="001312C4" w:rsidP="001312C4">
            <w:pPr>
              <w:ind w:right="-250"/>
              <w:rPr>
                <w:rFonts w:ascii="Arial" w:hAnsi="Arial" w:cs="Arial"/>
                <w:b/>
                <w:sz w:val="17"/>
                <w:szCs w:val="17"/>
              </w:rPr>
            </w:pPr>
            <w:r w:rsidRPr="00517CA0">
              <w:rPr>
                <w:rFonts w:ascii="Arial" w:hAnsi="Arial" w:cs="Arial"/>
                <w:b/>
                <w:sz w:val="17"/>
                <w:szCs w:val="17"/>
              </w:rPr>
              <w:t>3.13.6.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61C7427" w14:textId="177C2E6C" w:rsidR="001312C4" w:rsidRPr="00517CA0" w:rsidRDefault="001312C4" w:rsidP="001312C4">
            <w:pPr>
              <w:jc w:val="both"/>
              <w:rPr>
                <w:rFonts w:ascii="Arial" w:hAnsi="Arial" w:cs="Arial"/>
                <w:sz w:val="17"/>
                <w:szCs w:val="17"/>
              </w:rPr>
            </w:pPr>
            <w:r w:rsidRPr="00517CA0">
              <w:rPr>
                <w:rFonts w:ascii="Arial" w:hAnsi="Arial" w:cs="Arial"/>
                <w:sz w:val="17"/>
                <w:szCs w:val="17"/>
              </w:rPr>
              <w:t>Anti tTA (Anti Tissue-Transglutaminase IgA)</w:t>
            </w:r>
          </w:p>
        </w:tc>
        <w:tc>
          <w:tcPr>
            <w:tcW w:w="1700" w:type="dxa"/>
            <w:tcBorders>
              <w:top w:val="single" w:sz="4" w:space="0" w:color="FFFFFF"/>
              <w:left w:val="single" w:sz="4" w:space="0" w:color="FFFFFF"/>
              <w:bottom w:val="single" w:sz="4" w:space="0" w:color="FFFFFF"/>
              <w:right w:val="single" w:sz="4" w:space="0" w:color="FFFFFF"/>
            </w:tcBorders>
          </w:tcPr>
          <w:p w14:paraId="5CA0C90B" w14:textId="77777777" w:rsidR="001312C4" w:rsidRPr="00517CA0" w:rsidRDefault="001312C4" w:rsidP="001312C4">
            <w:pPr>
              <w:jc w:val="center"/>
              <w:rPr>
                <w:rFonts w:ascii="Arial" w:hAnsi="Arial" w:cs="Arial"/>
                <w:sz w:val="17"/>
                <w:szCs w:val="17"/>
              </w:rPr>
            </w:pPr>
          </w:p>
        </w:tc>
      </w:tr>
      <w:tr w:rsidR="001312C4" w:rsidRPr="00517CA0" w14:paraId="3D99EBD8"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38F69DC" w14:textId="3815E367" w:rsidR="001312C4" w:rsidRPr="00517CA0" w:rsidRDefault="001312C4" w:rsidP="001312C4">
            <w:pPr>
              <w:ind w:right="-250"/>
              <w:rPr>
                <w:rFonts w:ascii="Arial" w:hAnsi="Arial" w:cs="Arial"/>
                <w:b/>
                <w:sz w:val="17"/>
                <w:szCs w:val="17"/>
              </w:rPr>
            </w:pPr>
            <w:r w:rsidRPr="00517CA0">
              <w:rPr>
                <w:rFonts w:ascii="Arial" w:hAnsi="Arial" w:cs="Arial"/>
                <w:b/>
                <w:sz w:val="17"/>
                <w:szCs w:val="17"/>
              </w:rPr>
              <w:t>3.13.7.</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FDCE466" w14:textId="3E480478" w:rsidR="001312C4" w:rsidRPr="00517CA0" w:rsidRDefault="001312C4" w:rsidP="001312C4">
            <w:pPr>
              <w:jc w:val="both"/>
              <w:rPr>
                <w:rFonts w:ascii="Arial" w:hAnsi="Arial" w:cs="Arial"/>
                <w:sz w:val="17"/>
                <w:szCs w:val="17"/>
              </w:rPr>
            </w:pPr>
            <w:r w:rsidRPr="00517CA0">
              <w:rPr>
                <w:rFonts w:ascii="Arial" w:hAnsi="Arial" w:cs="Arial"/>
                <w:sz w:val="17"/>
                <w:szCs w:val="17"/>
              </w:rPr>
              <w:t>Anti tTG (Anti Tissue-Transglutaminase IgG) …………………………………………</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58332832" w14:textId="3AB42078" w:rsidR="001312C4" w:rsidRPr="00517CA0" w:rsidRDefault="001312C4" w:rsidP="001312C4">
            <w:pPr>
              <w:jc w:val="center"/>
              <w:rPr>
                <w:rFonts w:ascii="Arial" w:hAnsi="Arial" w:cs="Arial"/>
                <w:sz w:val="17"/>
                <w:szCs w:val="17"/>
              </w:rPr>
            </w:pPr>
            <w:r w:rsidRPr="00517CA0">
              <w:rPr>
                <w:rFonts w:ascii="Arial" w:hAnsi="Arial" w:cs="Arial"/>
                <w:sz w:val="17"/>
                <w:szCs w:val="17"/>
              </w:rPr>
              <w:t>8</w:t>
            </w:r>
            <w:r w:rsidR="005820B0">
              <w:rPr>
                <w:rFonts w:ascii="Arial" w:hAnsi="Arial" w:cs="Arial"/>
                <w:sz w:val="17"/>
                <w:szCs w:val="17"/>
              </w:rPr>
              <w:t>3</w:t>
            </w:r>
          </w:p>
        </w:tc>
      </w:tr>
      <w:tr w:rsidR="001312C4" w:rsidRPr="00517CA0" w14:paraId="52688690"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97B93CD" w14:textId="4FD29714" w:rsidR="001312C4" w:rsidRPr="00517CA0" w:rsidRDefault="001312C4" w:rsidP="001312C4">
            <w:pPr>
              <w:ind w:right="-250"/>
              <w:rPr>
                <w:rFonts w:ascii="Arial" w:hAnsi="Arial" w:cs="Arial"/>
                <w:b/>
                <w:sz w:val="17"/>
                <w:szCs w:val="17"/>
              </w:rPr>
            </w:pPr>
            <w:r w:rsidRPr="00517CA0">
              <w:rPr>
                <w:rFonts w:ascii="Arial" w:hAnsi="Arial" w:cs="Arial"/>
                <w:b/>
                <w:sz w:val="17"/>
                <w:szCs w:val="17"/>
              </w:rPr>
              <w:t>3.13.8.</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4E1FD82" w14:textId="4B2F4961" w:rsidR="001312C4" w:rsidRPr="00517CA0" w:rsidRDefault="001312C4" w:rsidP="001312C4">
            <w:pPr>
              <w:jc w:val="both"/>
              <w:rPr>
                <w:rFonts w:ascii="Arial" w:hAnsi="Arial" w:cs="Arial"/>
                <w:sz w:val="17"/>
                <w:szCs w:val="17"/>
              </w:rPr>
            </w:pPr>
            <w:r w:rsidRPr="00517CA0">
              <w:rPr>
                <w:rFonts w:ascii="Arial" w:hAnsi="Arial" w:cs="Arial"/>
                <w:sz w:val="17"/>
                <w:szCs w:val="17"/>
              </w:rPr>
              <w:t>Anti-Deamidated gliadin protein IgA</w:t>
            </w:r>
          </w:p>
        </w:tc>
        <w:tc>
          <w:tcPr>
            <w:tcW w:w="1700" w:type="dxa"/>
            <w:tcBorders>
              <w:top w:val="single" w:sz="4" w:space="0" w:color="FFFFFF"/>
              <w:left w:val="single" w:sz="4" w:space="0" w:color="FFFFFF"/>
              <w:bottom w:val="single" w:sz="4" w:space="0" w:color="FFFFFF"/>
              <w:right w:val="single" w:sz="4" w:space="0" w:color="FFFFFF"/>
            </w:tcBorders>
          </w:tcPr>
          <w:p w14:paraId="0CC73C7F" w14:textId="77777777" w:rsidR="001312C4" w:rsidRPr="00517CA0" w:rsidRDefault="001312C4" w:rsidP="001312C4">
            <w:pPr>
              <w:jc w:val="center"/>
              <w:rPr>
                <w:rFonts w:ascii="Arial" w:hAnsi="Arial" w:cs="Arial"/>
                <w:sz w:val="17"/>
                <w:szCs w:val="17"/>
              </w:rPr>
            </w:pPr>
          </w:p>
        </w:tc>
      </w:tr>
      <w:tr w:rsidR="001312C4" w:rsidRPr="00517CA0" w14:paraId="4345F63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B53715F" w14:textId="5DA4093B" w:rsidR="001312C4" w:rsidRPr="00517CA0" w:rsidRDefault="001312C4" w:rsidP="001312C4">
            <w:pPr>
              <w:ind w:right="-250"/>
              <w:rPr>
                <w:rFonts w:ascii="Arial" w:hAnsi="Arial" w:cs="Arial"/>
                <w:b/>
                <w:sz w:val="17"/>
                <w:szCs w:val="17"/>
              </w:rPr>
            </w:pPr>
            <w:r w:rsidRPr="00517CA0">
              <w:rPr>
                <w:rFonts w:ascii="Arial" w:hAnsi="Arial" w:cs="Arial"/>
                <w:b/>
                <w:sz w:val="17"/>
                <w:szCs w:val="17"/>
              </w:rPr>
              <w:t>3.13.9.</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B30F0DA" w14:textId="3279F29D" w:rsidR="001312C4" w:rsidRPr="00517CA0" w:rsidRDefault="001312C4" w:rsidP="001312C4">
            <w:pPr>
              <w:jc w:val="both"/>
              <w:rPr>
                <w:rFonts w:ascii="Arial" w:hAnsi="Arial" w:cs="Arial"/>
                <w:sz w:val="17"/>
                <w:szCs w:val="17"/>
              </w:rPr>
            </w:pPr>
            <w:r w:rsidRPr="00517CA0">
              <w:rPr>
                <w:rFonts w:ascii="Arial" w:hAnsi="Arial" w:cs="Arial"/>
                <w:sz w:val="17"/>
                <w:szCs w:val="17"/>
              </w:rPr>
              <w:t xml:space="preserve">Anti-Deamidated gliadin protein IgG </w:t>
            </w:r>
          </w:p>
        </w:tc>
        <w:tc>
          <w:tcPr>
            <w:tcW w:w="1700" w:type="dxa"/>
            <w:tcBorders>
              <w:top w:val="single" w:sz="4" w:space="0" w:color="FFFFFF"/>
              <w:left w:val="single" w:sz="4" w:space="0" w:color="FFFFFF"/>
              <w:bottom w:val="single" w:sz="4" w:space="0" w:color="FFFFFF"/>
              <w:right w:val="single" w:sz="4" w:space="0" w:color="FFFFFF"/>
            </w:tcBorders>
          </w:tcPr>
          <w:p w14:paraId="3F949C88" w14:textId="77777777" w:rsidR="001312C4" w:rsidRPr="00517CA0" w:rsidRDefault="001312C4" w:rsidP="001312C4">
            <w:pPr>
              <w:jc w:val="center"/>
              <w:rPr>
                <w:rFonts w:ascii="Arial" w:hAnsi="Arial" w:cs="Arial"/>
                <w:sz w:val="17"/>
                <w:szCs w:val="17"/>
              </w:rPr>
            </w:pPr>
          </w:p>
        </w:tc>
      </w:tr>
      <w:tr w:rsidR="001312C4" w:rsidRPr="00517CA0" w14:paraId="3E382A7A"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1C9E3FB" w14:textId="6E576C74" w:rsidR="001312C4" w:rsidRPr="00517CA0" w:rsidRDefault="001312C4" w:rsidP="001312C4">
            <w:pPr>
              <w:ind w:right="-250"/>
              <w:rPr>
                <w:rFonts w:ascii="Arial" w:hAnsi="Arial" w:cs="Arial"/>
                <w:b/>
                <w:sz w:val="17"/>
                <w:szCs w:val="17"/>
              </w:rPr>
            </w:pPr>
            <w:r w:rsidRPr="00517CA0">
              <w:rPr>
                <w:rFonts w:ascii="Arial" w:hAnsi="Arial" w:cs="Arial"/>
                <w:b/>
                <w:sz w:val="17"/>
                <w:szCs w:val="17"/>
              </w:rPr>
              <w:t>3.13.10.</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93BD200" w14:textId="1E47E2DD" w:rsidR="001312C4" w:rsidRPr="00517CA0" w:rsidRDefault="001312C4" w:rsidP="001312C4">
            <w:pPr>
              <w:jc w:val="both"/>
              <w:rPr>
                <w:rFonts w:ascii="Arial" w:hAnsi="Arial" w:cs="Arial"/>
                <w:sz w:val="17"/>
                <w:szCs w:val="17"/>
              </w:rPr>
            </w:pPr>
            <w:r w:rsidRPr="00517CA0">
              <w:rPr>
                <w:rFonts w:ascii="Arial" w:hAnsi="Arial" w:cs="Arial"/>
                <w:sz w:val="17"/>
                <w:szCs w:val="17"/>
              </w:rPr>
              <w:t>Anti Kardiolipin IgG………………………………………………………………………</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66F41E38" w14:textId="79C2CE99" w:rsidR="001312C4" w:rsidRPr="00517CA0" w:rsidRDefault="001312C4" w:rsidP="001312C4">
            <w:pPr>
              <w:jc w:val="center"/>
              <w:rPr>
                <w:rFonts w:ascii="Arial" w:hAnsi="Arial" w:cs="Arial"/>
                <w:sz w:val="17"/>
                <w:szCs w:val="17"/>
              </w:rPr>
            </w:pPr>
            <w:r w:rsidRPr="00517CA0">
              <w:rPr>
                <w:rFonts w:ascii="Arial" w:hAnsi="Arial" w:cs="Arial"/>
                <w:sz w:val="17"/>
                <w:szCs w:val="17"/>
              </w:rPr>
              <w:t>8</w:t>
            </w:r>
            <w:r w:rsidR="005820B0">
              <w:rPr>
                <w:rFonts w:ascii="Arial" w:hAnsi="Arial" w:cs="Arial"/>
                <w:sz w:val="17"/>
                <w:szCs w:val="17"/>
              </w:rPr>
              <w:t>4</w:t>
            </w:r>
          </w:p>
        </w:tc>
      </w:tr>
      <w:tr w:rsidR="001312C4" w:rsidRPr="00517CA0" w14:paraId="68B5A14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BCE4669" w14:textId="0FA21F2C" w:rsidR="001312C4" w:rsidRPr="00517CA0" w:rsidRDefault="001312C4" w:rsidP="001312C4">
            <w:pPr>
              <w:ind w:right="-250"/>
              <w:rPr>
                <w:rFonts w:ascii="Arial" w:hAnsi="Arial" w:cs="Arial"/>
                <w:b/>
                <w:sz w:val="17"/>
                <w:szCs w:val="17"/>
              </w:rPr>
            </w:pPr>
            <w:r w:rsidRPr="00517CA0">
              <w:rPr>
                <w:rFonts w:ascii="Arial" w:hAnsi="Arial" w:cs="Arial"/>
                <w:b/>
                <w:sz w:val="17"/>
                <w:szCs w:val="17"/>
              </w:rPr>
              <w:t>3.13.11.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370002A" w14:textId="421A8E0B" w:rsidR="001312C4" w:rsidRPr="00517CA0" w:rsidRDefault="001312C4" w:rsidP="001312C4">
            <w:pPr>
              <w:jc w:val="both"/>
              <w:rPr>
                <w:rFonts w:ascii="Arial" w:hAnsi="Arial" w:cs="Arial"/>
                <w:sz w:val="17"/>
                <w:szCs w:val="17"/>
              </w:rPr>
            </w:pPr>
            <w:r w:rsidRPr="00517CA0">
              <w:rPr>
                <w:rFonts w:ascii="Arial" w:hAnsi="Arial" w:cs="Arial"/>
                <w:sz w:val="17"/>
                <w:szCs w:val="17"/>
              </w:rPr>
              <w:t xml:space="preserve">Anti Kardiolipin IgM </w:t>
            </w:r>
          </w:p>
        </w:tc>
        <w:tc>
          <w:tcPr>
            <w:tcW w:w="1700" w:type="dxa"/>
            <w:tcBorders>
              <w:top w:val="single" w:sz="4" w:space="0" w:color="FFFFFF"/>
              <w:left w:val="single" w:sz="4" w:space="0" w:color="FFFFFF"/>
              <w:bottom w:val="single" w:sz="4" w:space="0" w:color="FFFFFF"/>
              <w:right w:val="single" w:sz="4" w:space="0" w:color="FFFFFF"/>
            </w:tcBorders>
          </w:tcPr>
          <w:p w14:paraId="3AC312D1" w14:textId="77777777" w:rsidR="001312C4" w:rsidRPr="00517CA0" w:rsidRDefault="001312C4" w:rsidP="001312C4">
            <w:pPr>
              <w:jc w:val="center"/>
              <w:rPr>
                <w:rFonts w:ascii="Arial" w:hAnsi="Arial" w:cs="Arial"/>
                <w:sz w:val="17"/>
                <w:szCs w:val="17"/>
              </w:rPr>
            </w:pPr>
          </w:p>
        </w:tc>
      </w:tr>
      <w:tr w:rsidR="001312C4" w:rsidRPr="00517CA0" w14:paraId="521EDE15"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926A392" w14:textId="11901182" w:rsidR="001312C4" w:rsidRPr="00517CA0" w:rsidRDefault="001312C4" w:rsidP="001312C4">
            <w:pPr>
              <w:ind w:right="-250"/>
              <w:rPr>
                <w:rFonts w:ascii="Arial" w:hAnsi="Arial" w:cs="Arial"/>
                <w:b/>
                <w:sz w:val="17"/>
                <w:szCs w:val="17"/>
              </w:rPr>
            </w:pPr>
            <w:r w:rsidRPr="00517CA0">
              <w:rPr>
                <w:rFonts w:ascii="Arial" w:hAnsi="Arial" w:cs="Arial"/>
                <w:b/>
                <w:sz w:val="17"/>
                <w:szCs w:val="17"/>
              </w:rPr>
              <w:t>3.13.12.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A5DDA33" w14:textId="5D59D449" w:rsidR="001312C4" w:rsidRPr="00517CA0" w:rsidRDefault="001312C4" w:rsidP="001312C4">
            <w:pPr>
              <w:jc w:val="both"/>
              <w:rPr>
                <w:rFonts w:ascii="Arial" w:hAnsi="Arial" w:cs="Arial"/>
                <w:sz w:val="17"/>
                <w:szCs w:val="17"/>
              </w:rPr>
            </w:pPr>
            <w:r w:rsidRPr="00517CA0">
              <w:rPr>
                <w:rFonts w:ascii="Arial" w:hAnsi="Arial" w:cs="Arial"/>
                <w:sz w:val="17"/>
                <w:szCs w:val="17"/>
              </w:rPr>
              <w:t>HDV Ag (Hepatit D virüs antijeni)</w:t>
            </w:r>
          </w:p>
        </w:tc>
        <w:tc>
          <w:tcPr>
            <w:tcW w:w="1700" w:type="dxa"/>
            <w:tcBorders>
              <w:top w:val="single" w:sz="4" w:space="0" w:color="FFFFFF"/>
              <w:left w:val="single" w:sz="4" w:space="0" w:color="FFFFFF"/>
              <w:bottom w:val="single" w:sz="4" w:space="0" w:color="FFFFFF"/>
              <w:right w:val="single" w:sz="4" w:space="0" w:color="FFFFFF"/>
            </w:tcBorders>
          </w:tcPr>
          <w:p w14:paraId="0D88BF48" w14:textId="77777777" w:rsidR="001312C4" w:rsidRPr="00517CA0" w:rsidRDefault="001312C4" w:rsidP="001312C4">
            <w:pPr>
              <w:jc w:val="center"/>
              <w:rPr>
                <w:rFonts w:ascii="Arial" w:hAnsi="Arial" w:cs="Arial"/>
                <w:sz w:val="17"/>
                <w:szCs w:val="17"/>
              </w:rPr>
            </w:pPr>
          </w:p>
        </w:tc>
      </w:tr>
      <w:tr w:rsidR="001312C4" w:rsidRPr="00517CA0" w14:paraId="3BF67118"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CCB4B68" w14:textId="5028FA88" w:rsidR="001312C4" w:rsidRPr="00517CA0" w:rsidRDefault="001312C4" w:rsidP="001312C4">
            <w:pPr>
              <w:ind w:right="-250"/>
              <w:rPr>
                <w:rFonts w:ascii="Arial" w:hAnsi="Arial" w:cs="Arial"/>
                <w:b/>
                <w:sz w:val="17"/>
                <w:szCs w:val="17"/>
              </w:rPr>
            </w:pPr>
            <w:r w:rsidRPr="00517CA0">
              <w:rPr>
                <w:rFonts w:ascii="Arial" w:hAnsi="Arial" w:cs="Arial"/>
                <w:b/>
                <w:sz w:val="17"/>
                <w:szCs w:val="17"/>
              </w:rPr>
              <w:t>3.13.13.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E18B536" w14:textId="4836E0B2" w:rsidR="001312C4" w:rsidRPr="00517CA0" w:rsidRDefault="001312C4" w:rsidP="001312C4">
            <w:pPr>
              <w:jc w:val="both"/>
              <w:rPr>
                <w:rFonts w:ascii="Arial" w:hAnsi="Arial" w:cs="Arial"/>
                <w:sz w:val="17"/>
                <w:szCs w:val="17"/>
              </w:rPr>
            </w:pPr>
            <w:r w:rsidRPr="00517CA0">
              <w:rPr>
                <w:rFonts w:ascii="Arial" w:hAnsi="Arial" w:cs="Arial"/>
                <w:sz w:val="17"/>
                <w:szCs w:val="17"/>
              </w:rPr>
              <w:t>Anti HDV Total (Hepatit D virüs antikoru)………………………………………………</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74ECD00D" w14:textId="6BEB36B1" w:rsidR="001312C4" w:rsidRPr="00517CA0" w:rsidRDefault="001312C4" w:rsidP="001312C4">
            <w:pPr>
              <w:jc w:val="center"/>
              <w:rPr>
                <w:rFonts w:ascii="Arial" w:hAnsi="Arial" w:cs="Arial"/>
                <w:sz w:val="17"/>
                <w:szCs w:val="17"/>
              </w:rPr>
            </w:pPr>
            <w:r w:rsidRPr="00517CA0">
              <w:rPr>
                <w:rFonts w:ascii="Arial" w:hAnsi="Arial" w:cs="Arial"/>
                <w:sz w:val="17"/>
                <w:szCs w:val="17"/>
              </w:rPr>
              <w:t>8</w:t>
            </w:r>
            <w:r w:rsidR="005820B0">
              <w:rPr>
                <w:rFonts w:ascii="Arial" w:hAnsi="Arial" w:cs="Arial"/>
                <w:sz w:val="17"/>
                <w:szCs w:val="17"/>
              </w:rPr>
              <w:t>5</w:t>
            </w:r>
          </w:p>
        </w:tc>
      </w:tr>
      <w:tr w:rsidR="001312C4" w:rsidRPr="00517CA0" w14:paraId="10882503"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127D680" w14:textId="749EB163" w:rsidR="001312C4" w:rsidRPr="00517CA0" w:rsidRDefault="001312C4" w:rsidP="001312C4">
            <w:pPr>
              <w:ind w:right="-250"/>
              <w:rPr>
                <w:rFonts w:ascii="Arial" w:hAnsi="Arial" w:cs="Arial"/>
                <w:b/>
                <w:sz w:val="17"/>
                <w:szCs w:val="17"/>
              </w:rPr>
            </w:pPr>
            <w:r w:rsidRPr="00517CA0">
              <w:rPr>
                <w:rFonts w:ascii="Arial" w:hAnsi="Arial" w:cs="Arial"/>
                <w:b/>
                <w:sz w:val="17"/>
                <w:szCs w:val="17"/>
              </w:rPr>
              <w:t>3.13.14.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05CDFD0" w14:textId="14F5EF79" w:rsidR="001312C4" w:rsidRPr="00517CA0" w:rsidRDefault="001312C4" w:rsidP="001312C4">
            <w:pPr>
              <w:jc w:val="both"/>
              <w:rPr>
                <w:rFonts w:ascii="Arial" w:hAnsi="Arial" w:cs="Arial"/>
                <w:sz w:val="17"/>
                <w:szCs w:val="17"/>
              </w:rPr>
            </w:pPr>
            <w:r w:rsidRPr="00517CA0">
              <w:rPr>
                <w:rFonts w:ascii="Arial" w:hAnsi="Arial" w:cs="Arial"/>
                <w:sz w:val="17"/>
                <w:szCs w:val="17"/>
              </w:rPr>
              <w:t>Anti HEV Total (Hepatit E virüs antikoru)</w:t>
            </w:r>
          </w:p>
        </w:tc>
        <w:tc>
          <w:tcPr>
            <w:tcW w:w="1700" w:type="dxa"/>
            <w:tcBorders>
              <w:top w:val="single" w:sz="4" w:space="0" w:color="FFFFFF"/>
              <w:left w:val="single" w:sz="4" w:space="0" w:color="FFFFFF"/>
              <w:bottom w:val="single" w:sz="4" w:space="0" w:color="FFFFFF"/>
              <w:right w:val="single" w:sz="4" w:space="0" w:color="FFFFFF"/>
            </w:tcBorders>
          </w:tcPr>
          <w:p w14:paraId="16031D4F" w14:textId="77777777" w:rsidR="001312C4" w:rsidRPr="00517CA0" w:rsidRDefault="001312C4" w:rsidP="001312C4">
            <w:pPr>
              <w:jc w:val="center"/>
              <w:rPr>
                <w:rFonts w:ascii="Arial" w:hAnsi="Arial" w:cs="Arial"/>
                <w:sz w:val="17"/>
                <w:szCs w:val="17"/>
              </w:rPr>
            </w:pPr>
          </w:p>
        </w:tc>
      </w:tr>
      <w:tr w:rsidR="001312C4" w:rsidRPr="00517CA0" w14:paraId="43A8DB7C"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5D8994A" w14:textId="696AC723" w:rsidR="001312C4" w:rsidRPr="00517CA0" w:rsidRDefault="001312C4" w:rsidP="001312C4">
            <w:pPr>
              <w:ind w:right="-250"/>
              <w:rPr>
                <w:rFonts w:ascii="Arial" w:hAnsi="Arial" w:cs="Arial"/>
                <w:b/>
                <w:sz w:val="17"/>
                <w:szCs w:val="17"/>
              </w:rPr>
            </w:pPr>
            <w:r w:rsidRPr="00517CA0">
              <w:rPr>
                <w:rFonts w:ascii="Arial" w:hAnsi="Arial" w:cs="Arial"/>
                <w:b/>
                <w:sz w:val="17"/>
                <w:szCs w:val="17"/>
              </w:rPr>
              <w:t>3.13.15.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17D820D" w14:textId="5007F612" w:rsidR="001312C4" w:rsidRPr="00517CA0" w:rsidRDefault="001312C4" w:rsidP="001312C4">
            <w:pPr>
              <w:jc w:val="both"/>
              <w:rPr>
                <w:rFonts w:ascii="Arial" w:hAnsi="Arial" w:cs="Arial"/>
                <w:sz w:val="17"/>
                <w:szCs w:val="17"/>
              </w:rPr>
            </w:pPr>
            <w:r w:rsidRPr="00517CA0">
              <w:rPr>
                <w:rFonts w:ascii="Arial" w:hAnsi="Arial" w:cs="Arial"/>
                <w:sz w:val="17"/>
                <w:szCs w:val="17"/>
              </w:rPr>
              <w:t>EBV</w:t>
            </w:r>
            <w:r w:rsidRPr="00517CA0">
              <w:rPr>
                <w:rStyle w:val="st1"/>
                <w:rFonts w:ascii="Arial" w:hAnsi="Arial" w:cs="Arial"/>
                <w:sz w:val="17"/>
                <w:szCs w:val="17"/>
              </w:rPr>
              <w:t xml:space="preserve"> (Epstein-Barr virüs)</w:t>
            </w:r>
            <w:r w:rsidRPr="00517CA0">
              <w:rPr>
                <w:rFonts w:ascii="Arial" w:hAnsi="Arial" w:cs="Arial"/>
                <w:sz w:val="17"/>
                <w:szCs w:val="17"/>
              </w:rPr>
              <w:t xml:space="preserve"> EBNA IgG ……………………………………………………</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56F30237" w14:textId="02DCDB56" w:rsidR="001312C4" w:rsidRPr="00517CA0" w:rsidRDefault="001312C4" w:rsidP="001312C4">
            <w:pPr>
              <w:jc w:val="center"/>
              <w:rPr>
                <w:rFonts w:ascii="Arial" w:hAnsi="Arial" w:cs="Arial"/>
                <w:sz w:val="17"/>
                <w:szCs w:val="17"/>
              </w:rPr>
            </w:pPr>
            <w:r w:rsidRPr="00517CA0">
              <w:rPr>
                <w:rFonts w:ascii="Arial" w:hAnsi="Arial" w:cs="Arial"/>
                <w:sz w:val="17"/>
                <w:szCs w:val="17"/>
              </w:rPr>
              <w:t>8</w:t>
            </w:r>
            <w:r w:rsidR="005820B0">
              <w:rPr>
                <w:rFonts w:ascii="Arial" w:hAnsi="Arial" w:cs="Arial"/>
                <w:sz w:val="17"/>
                <w:szCs w:val="17"/>
              </w:rPr>
              <w:t>6</w:t>
            </w:r>
          </w:p>
        </w:tc>
      </w:tr>
      <w:tr w:rsidR="001312C4" w:rsidRPr="00517CA0" w14:paraId="758C783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8CA5B6E" w14:textId="2C3C0803" w:rsidR="001312C4" w:rsidRPr="00517CA0" w:rsidRDefault="001312C4" w:rsidP="001312C4">
            <w:pPr>
              <w:ind w:right="-250"/>
              <w:rPr>
                <w:rFonts w:ascii="Arial" w:hAnsi="Arial" w:cs="Arial"/>
                <w:b/>
                <w:sz w:val="17"/>
                <w:szCs w:val="17"/>
              </w:rPr>
            </w:pPr>
            <w:r w:rsidRPr="00517CA0">
              <w:rPr>
                <w:rFonts w:ascii="Arial" w:hAnsi="Arial" w:cs="Arial"/>
                <w:b/>
                <w:sz w:val="17"/>
                <w:szCs w:val="17"/>
              </w:rPr>
              <w:t>3.13.16.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6225E5B" w14:textId="572A897B" w:rsidR="001312C4" w:rsidRPr="00517CA0" w:rsidRDefault="001312C4" w:rsidP="001312C4">
            <w:pPr>
              <w:jc w:val="both"/>
              <w:rPr>
                <w:rFonts w:ascii="Arial" w:hAnsi="Arial" w:cs="Arial"/>
                <w:sz w:val="17"/>
                <w:szCs w:val="17"/>
              </w:rPr>
            </w:pPr>
            <w:r w:rsidRPr="00517CA0">
              <w:rPr>
                <w:rFonts w:ascii="Arial" w:hAnsi="Arial" w:cs="Arial"/>
                <w:sz w:val="17"/>
                <w:szCs w:val="17"/>
              </w:rPr>
              <w:t>EBV</w:t>
            </w:r>
            <w:r w:rsidRPr="00517CA0">
              <w:rPr>
                <w:rStyle w:val="st1"/>
                <w:rFonts w:ascii="Arial" w:hAnsi="Arial" w:cs="Arial"/>
                <w:sz w:val="17"/>
                <w:szCs w:val="17"/>
              </w:rPr>
              <w:t xml:space="preserve"> (Epstein-Barr virüs)</w:t>
            </w:r>
            <w:r w:rsidRPr="00517CA0">
              <w:rPr>
                <w:rFonts w:ascii="Arial" w:hAnsi="Arial" w:cs="Arial"/>
                <w:sz w:val="17"/>
                <w:szCs w:val="17"/>
              </w:rPr>
              <w:t xml:space="preserve"> VCA IgG</w:t>
            </w:r>
          </w:p>
        </w:tc>
        <w:tc>
          <w:tcPr>
            <w:tcW w:w="1700" w:type="dxa"/>
            <w:tcBorders>
              <w:top w:val="single" w:sz="4" w:space="0" w:color="FFFFFF"/>
              <w:left w:val="single" w:sz="4" w:space="0" w:color="FFFFFF"/>
              <w:bottom w:val="single" w:sz="4" w:space="0" w:color="FFFFFF"/>
              <w:right w:val="single" w:sz="4" w:space="0" w:color="FFFFFF"/>
            </w:tcBorders>
          </w:tcPr>
          <w:p w14:paraId="2F8AA945" w14:textId="77777777" w:rsidR="001312C4" w:rsidRPr="00517CA0" w:rsidRDefault="001312C4" w:rsidP="001312C4">
            <w:pPr>
              <w:jc w:val="center"/>
              <w:rPr>
                <w:rFonts w:ascii="Arial" w:hAnsi="Arial" w:cs="Arial"/>
                <w:sz w:val="17"/>
                <w:szCs w:val="17"/>
              </w:rPr>
            </w:pPr>
          </w:p>
        </w:tc>
      </w:tr>
      <w:tr w:rsidR="001312C4" w:rsidRPr="00517CA0" w14:paraId="5F82BEF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F875F94" w14:textId="750DC499" w:rsidR="001312C4" w:rsidRPr="00517CA0" w:rsidRDefault="001312C4" w:rsidP="001312C4">
            <w:pPr>
              <w:ind w:right="-250"/>
              <w:rPr>
                <w:rFonts w:ascii="Arial" w:hAnsi="Arial" w:cs="Arial"/>
                <w:b/>
                <w:sz w:val="17"/>
                <w:szCs w:val="17"/>
              </w:rPr>
            </w:pPr>
            <w:r w:rsidRPr="00517CA0">
              <w:rPr>
                <w:rFonts w:ascii="Arial" w:hAnsi="Arial" w:cs="Arial"/>
                <w:b/>
                <w:sz w:val="17"/>
                <w:szCs w:val="17"/>
              </w:rPr>
              <w:t>3.13.17.</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76A946C" w14:textId="53BE0D2A" w:rsidR="001312C4" w:rsidRPr="00517CA0" w:rsidRDefault="001312C4" w:rsidP="001312C4">
            <w:pPr>
              <w:jc w:val="both"/>
              <w:rPr>
                <w:rFonts w:ascii="Arial" w:hAnsi="Arial" w:cs="Arial"/>
                <w:sz w:val="17"/>
                <w:szCs w:val="17"/>
              </w:rPr>
            </w:pPr>
            <w:r w:rsidRPr="00517CA0">
              <w:rPr>
                <w:rFonts w:ascii="Arial" w:hAnsi="Arial" w:cs="Arial"/>
                <w:sz w:val="17"/>
                <w:szCs w:val="17"/>
              </w:rPr>
              <w:t>EBV</w:t>
            </w:r>
            <w:r w:rsidRPr="00517CA0">
              <w:rPr>
                <w:rStyle w:val="st1"/>
                <w:rFonts w:ascii="Arial" w:hAnsi="Arial" w:cs="Arial"/>
                <w:sz w:val="17"/>
                <w:szCs w:val="17"/>
              </w:rPr>
              <w:t xml:space="preserve"> (Epstein-Barr virüs)</w:t>
            </w:r>
            <w:r w:rsidRPr="00517CA0">
              <w:rPr>
                <w:rFonts w:ascii="Arial" w:hAnsi="Arial" w:cs="Arial"/>
                <w:sz w:val="17"/>
                <w:szCs w:val="17"/>
              </w:rPr>
              <w:t xml:space="preserve"> VCA IgM</w:t>
            </w:r>
          </w:p>
        </w:tc>
        <w:tc>
          <w:tcPr>
            <w:tcW w:w="1700" w:type="dxa"/>
            <w:tcBorders>
              <w:top w:val="single" w:sz="4" w:space="0" w:color="FFFFFF"/>
              <w:left w:val="single" w:sz="4" w:space="0" w:color="FFFFFF"/>
              <w:bottom w:val="single" w:sz="4" w:space="0" w:color="FFFFFF"/>
              <w:right w:val="single" w:sz="4" w:space="0" w:color="FFFFFF"/>
            </w:tcBorders>
          </w:tcPr>
          <w:p w14:paraId="0ECCBD31" w14:textId="77777777" w:rsidR="001312C4" w:rsidRPr="00517CA0" w:rsidRDefault="001312C4" w:rsidP="001312C4">
            <w:pPr>
              <w:jc w:val="center"/>
              <w:rPr>
                <w:rFonts w:ascii="Arial" w:hAnsi="Arial" w:cs="Arial"/>
                <w:sz w:val="17"/>
                <w:szCs w:val="17"/>
              </w:rPr>
            </w:pPr>
          </w:p>
        </w:tc>
      </w:tr>
      <w:tr w:rsidR="001312C4" w:rsidRPr="00517CA0" w14:paraId="11C2DB3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EA5E56A" w14:textId="0B42D92D" w:rsidR="001312C4" w:rsidRPr="00517CA0" w:rsidRDefault="001312C4" w:rsidP="001312C4">
            <w:pPr>
              <w:ind w:right="-250"/>
              <w:rPr>
                <w:rFonts w:ascii="Arial" w:hAnsi="Arial" w:cs="Arial"/>
                <w:b/>
                <w:sz w:val="17"/>
                <w:szCs w:val="17"/>
              </w:rPr>
            </w:pPr>
            <w:r w:rsidRPr="00517CA0">
              <w:rPr>
                <w:rFonts w:ascii="Arial" w:hAnsi="Arial" w:cs="Arial"/>
                <w:b/>
                <w:sz w:val="17"/>
                <w:szCs w:val="17"/>
              </w:rPr>
              <w:t>3.13.18.</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D5F083F" w14:textId="68557C08" w:rsidR="001312C4" w:rsidRPr="00517CA0" w:rsidRDefault="001312C4" w:rsidP="001312C4">
            <w:pPr>
              <w:jc w:val="both"/>
              <w:rPr>
                <w:rFonts w:ascii="Arial" w:hAnsi="Arial" w:cs="Arial"/>
                <w:sz w:val="17"/>
                <w:szCs w:val="17"/>
              </w:rPr>
            </w:pPr>
            <w:r w:rsidRPr="00517CA0">
              <w:rPr>
                <w:rFonts w:ascii="Arial" w:hAnsi="Arial" w:cs="Arial"/>
                <w:sz w:val="17"/>
                <w:szCs w:val="17"/>
              </w:rPr>
              <w:t>Mumps (Kabakulak) IgG …………………………………………………………………</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01CC32BB" w14:textId="712AFCE3" w:rsidR="001312C4" w:rsidRPr="00517CA0" w:rsidRDefault="001312C4" w:rsidP="001312C4">
            <w:pPr>
              <w:jc w:val="center"/>
              <w:rPr>
                <w:rFonts w:ascii="Arial" w:hAnsi="Arial" w:cs="Arial"/>
                <w:sz w:val="17"/>
                <w:szCs w:val="17"/>
              </w:rPr>
            </w:pPr>
            <w:r w:rsidRPr="00517CA0">
              <w:rPr>
                <w:rFonts w:ascii="Arial" w:hAnsi="Arial" w:cs="Arial"/>
                <w:sz w:val="17"/>
                <w:szCs w:val="17"/>
              </w:rPr>
              <w:t>8</w:t>
            </w:r>
            <w:r w:rsidR="005820B0">
              <w:rPr>
                <w:rFonts w:ascii="Arial" w:hAnsi="Arial" w:cs="Arial"/>
                <w:sz w:val="17"/>
                <w:szCs w:val="17"/>
              </w:rPr>
              <w:t>7</w:t>
            </w:r>
          </w:p>
        </w:tc>
      </w:tr>
      <w:tr w:rsidR="001312C4" w:rsidRPr="00517CA0" w14:paraId="6A86464A"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C4AC871" w14:textId="7D356C29" w:rsidR="001312C4" w:rsidRPr="00517CA0" w:rsidRDefault="001312C4" w:rsidP="001312C4">
            <w:pPr>
              <w:ind w:right="-250"/>
              <w:rPr>
                <w:rFonts w:ascii="Arial" w:hAnsi="Arial" w:cs="Arial"/>
                <w:b/>
                <w:sz w:val="17"/>
                <w:szCs w:val="17"/>
              </w:rPr>
            </w:pPr>
            <w:r w:rsidRPr="00517CA0">
              <w:rPr>
                <w:rFonts w:ascii="Arial" w:hAnsi="Arial" w:cs="Arial"/>
                <w:b/>
                <w:sz w:val="17"/>
                <w:szCs w:val="17"/>
              </w:rPr>
              <w:t>3.13.19.</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BF870AA" w14:textId="3A56CC8F" w:rsidR="001312C4" w:rsidRPr="00517CA0" w:rsidRDefault="001312C4" w:rsidP="001312C4">
            <w:pPr>
              <w:jc w:val="both"/>
              <w:rPr>
                <w:rFonts w:ascii="Arial" w:hAnsi="Arial" w:cs="Arial"/>
                <w:sz w:val="17"/>
                <w:szCs w:val="17"/>
              </w:rPr>
            </w:pPr>
            <w:r w:rsidRPr="00517CA0">
              <w:rPr>
                <w:rFonts w:ascii="Arial" w:hAnsi="Arial" w:cs="Arial"/>
                <w:sz w:val="17"/>
                <w:szCs w:val="17"/>
              </w:rPr>
              <w:t xml:space="preserve">Mumps (Kabakulak) IgM </w:t>
            </w:r>
          </w:p>
        </w:tc>
        <w:tc>
          <w:tcPr>
            <w:tcW w:w="1700" w:type="dxa"/>
            <w:tcBorders>
              <w:top w:val="single" w:sz="4" w:space="0" w:color="FFFFFF"/>
              <w:left w:val="single" w:sz="4" w:space="0" w:color="FFFFFF"/>
              <w:bottom w:val="single" w:sz="4" w:space="0" w:color="FFFFFF"/>
              <w:right w:val="single" w:sz="4" w:space="0" w:color="FFFFFF"/>
            </w:tcBorders>
          </w:tcPr>
          <w:p w14:paraId="35070CE4" w14:textId="77777777" w:rsidR="001312C4" w:rsidRPr="00517CA0" w:rsidRDefault="001312C4" w:rsidP="001312C4">
            <w:pPr>
              <w:jc w:val="center"/>
              <w:rPr>
                <w:rFonts w:ascii="Arial" w:hAnsi="Arial" w:cs="Arial"/>
                <w:sz w:val="17"/>
                <w:szCs w:val="17"/>
              </w:rPr>
            </w:pPr>
          </w:p>
        </w:tc>
      </w:tr>
      <w:tr w:rsidR="001312C4" w:rsidRPr="00517CA0" w14:paraId="6EF4B75C"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F359A88" w14:textId="1BAE7838" w:rsidR="001312C4" w:rsidRPr="00517CA0" w:rsidRDefault="001312C4" w:rsidP="001312C4">
            <w:pPr>
              <w:ind w:right="-250"/>
              <w:rPr>
                <w:rFonts w:ascii="Arial" w:hAnsi="Arial" w:cs="Arial"/>
                <w:b/>
                <w:sz w:val="17"/>
                <w:szCs w:val="17"/>
              </w:rPr>
            </w:pPr>
            <w:r w:rsidRPr="00517CA0">
              <w:rPr>
                <w:rFonts w:ascii="Arial" w:hAnsi="Arial" w:cs="Arial"/>
                <w:b/>
                <w:sz w:val="17"/>
                <w:szCs w:val="17"/>
              </w:rPr>
              <w:t>3.13.20.</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67647EB" w14:textId="269972E1" w:rsidR="001312C4" w:rsidRPr="00517CA0" w:rsidRDefault="001312C4" w:rsidP="001312C4">
            <w:pPr>
              <w:jc w:val="both"/>
              <w:rPr>
                <w:rFonts w:ascii="Arial" w:hAnsi="Arial" w:cs="Arial"/>
                <w:sz w:val="17"/>
                <w:szCs w:val="17"/>
              </w:rPr>
            </w:pPr>
            <w:r w:rsidRPr="00517CA0">
              <w:rPr>
                <w:rFonts w:ascii="Arial" w:hAnsi="Arial" w:cs="Arial"/>
                <w:sz w:val="17"/>
                <w:szCs w:val="17"/>
              </w:rPr>
              <w:t>Measles (Kızamık) IgG …………………………………………………………………</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32B1ED98" w14:textId="0EF55503" w:rsidR="001312C4" w:rsidRPr="00517CA0" w:rsidRDefault="001312C4" w:rsidP="001312C4">
            <w:pPr>
              <w:jc w:val="center"/>
              <w:rPr>
                <w:rFonts w:ascii="Arial" w:hAnsi="Arial" w:cs="Arial"/>
                <w:sz w:val="17"/>
                <w:szCs w:val="17"/>
              </w:rPr>
            </w:pPr>
            <w:r w:rsidRPr="00517CA0">
              <w:rPr>
                <w:rFonts w:ascii="Arial" w:hAnsi="Arial" w:cs="Arial"/>
                <w:sz w:val="17"/>
                <w:szCs w:val="17"/>
              </w:rPr>
              <w:t>8</w:t>
            </w:r>
            <w:r w:rsidR="005820B0">
              <w:rPr>
                <w:rFonts w:ascii="Arial" w:hAnsi="Arial" w:cs="Arial"/>
                <w:sz w:val="17"/>
                <w:szCs w:val="17"/>
              </w:rPr>
              <w:t>8</w:t>
            </w:r>
          </w:p>
        </w:tc>
      </w:tr>
      <w:tr w:rsidR="001312C4" w:rsidRPr="00517CA0" w14:paraId="662EEA0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D55695F" w14:textId="361D4360" w:rsidR="001312C4" w:rsidRPr="00517CA0" w:rsidRDefault="001312C4" w:rsidP="001312C4">
            <w:pPr>
              <w:ind w:right="-250"/>
              <w:rPr>
                <w:rFonts w:ascii="Arial" w:hAnsi="Arial" w:cs="Arial"/>
                <w:b/>
                <w:sz w:val="17"/>
                <w:szCs w:val="17"/>
              </w:rPr>
            </w:pPr>
            <w:r w:rsidRPr="00517CA0">
              <w:rPr>
                <w:rFonts w:ascii="Arial" w:hAnsi="Arial" w:cs="Arial"/>
                <w:b/>
                <w:sz w:val="17"/>
                <w:szCs w:val="17"/>
              </w:rPr>
              <w:t>3.13.21.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0B8271F" w14:textId="6E476A7C" w:rsidR="001312C4" w:rsidRPr="00517CA0" w:rsidRDefault="001312C4" w:rsidP="001312C4">
            <w:pPr>
              <w:jc w:val="both"/>
              <w:rPr>
                <w:rFonts w:ascii="Arial" w:hAnsi="Arial" w:cs="Arial"/>
                <w:sz w:val="17"/>
                <w:szCs w:val="17"/>
              </w:rPr>
            </w:pPr>
            <w:r w:rsidRPr="00517CA0">
              <w:rPr>
                <w:rFonts w:ascii="Arial" w:hAnsi="Arial" w:cs="Arial"/>
                <w:sz w:val="17"/>
                <w:szCs w:val="17"/>
              </w:rPr>
              <w:t>Measles (Kızamık) IgM</w:t>
            </w:r>
          </w:p>
        </w:tc>
        <w:tc>
          <w:tcPr>
            <w:tcW w:w="1700" w:type="dxa"/>
            <w:tcBorders>
              <w:top w:val="single" w:sz="4" w:space="0" w:color="FFFFFF"/>
              <w:left w:val="single" w:sz="4" w:space="0" w:color="FFFFFF"/>
              <w:bottom w:val="single" w:sz="4" w:space="0" w:color="FFFFFF"/>
              <w:right w:val="single" w:sz="4" w:space="0" w:color="FFFFFF"/>
            </w:tcBorders>
          </w:tcPr>
          <w:p w14:paraId="73C1A048" w14:textId="77777777" w:rsidR="001312C4" w:rsidRPr="00517CA0" w:rsidRDefault="001312C4" w:rsidP="001312C4">
            <w:pPr>
              <w:jc w:val="center"/>
              <w:rPr>
                <w:rFonts w:ascii="Arial" w:hAnsi="Arial" w:cs="Arial"/>
                <w:sz w:val="17"/>
                <w:szCs w:val="17"/>
              </w:rPr>
            </w:pPr>
          </w:p>
        </w:tc>
      </w:tr>
      <w:tr w:rsidR="001312C4" w:rsidRPr="00517CA0" w14:paraId="4BFF79F1"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29BB2E9" w14:textId="4DF47444" w:rsidR="001312C4" w:rsidRPr="00517CA0" w:rsidRDefault="001312C4" w:rsidP="001312C4">
            <w:pPr>
              <w:ind w:right="-250"/>
              <w:rPr>
                <w:rFonts w:ascii="Arial" w:hAnsi="Arial" w:cs="Arial"/>
                <w:b/>
                <w:sz w:val="17"/>
                <w:szCs w:val="17"/>
              </w:rPr>
            </w:pPr>
            <w:r w:rsidRPr="00517CA0">
              <w:rPr>
                <w:rFonts w:ascii="Arial" w:hAnsi="Arial" w:cs="Arial"/>
                <w:b/>
                <w:sz w:val="17"/>
                <w:szCs w:val="17"/>
              </w:rPr>
              <w:t>3.13.22.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A2B79A5" w14:textId="099AEB45" w:rsidR="001312C4" w:rsidRPr="00517CA0" w:rsidRDefault="001312C4" w:rsidP="001312C4">
            <w:pPr>
              <w:jc w:val="both"/>
              <w:rPr>
                <w:rFonts w:ascii="Arial" w:hAnsi="Arial" w:cs="Arial"/>
                <w:sz w:val="17"/>
                <w:szCs w:val="17"/>
              </w:rPr>
            </w:pPr>
            <w:r w:rsidRPr="00517CA0">
              <w:rPr>
                <w:rFonts w:ascii="Arial" w:hAnsi="Arial" w:cs="Arial"/>
                <w:sz w:val="17"/>
                <w:szCs w:val="17"/>
              </w:rPr>
              <w:t>Parvovirüs B19 IgG………………………………………………………………………</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20E6A974" w14:textId="7BA304F7" w:rsidR="001312C4" w:rsidRPr="00517CA0" w:rsidRDefault="005820B0" w:rsidP="001312C4">
            <w:pPr>
              <w:jc w:val="center"/>
              <w:rPr>
                <w:rFonts w:ascii="Arial" w:hAnsi="Arial" w:cs="Arial"/>
                <w:sz w:val="17"/>
                <w:szCs w:val="17"/>
              </w:rPr>
            </w:pPr>
            <w:r>
              <w:rPr>
                <w:rFonts w:ascii="Arial" w:hAnsi="Arial" w:cs="Arial"/>
                <w:sz w:val="17"/>
                <w:szCs w:val="17"/>
              </w:rPr>
              <w:t>89</w:t>
            </w:r>
          </w:p>
        </w:tc>
      </w:tr>
      <w:tr w:rsidR="001312C4" w:rsidRPr="00517CA0" w14:paraId="3E65C1FE"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72D8017" w14:textId="612B1C95" w:rsidR="001312C4" w:rsidRPr="00517CA0" w:rsidRDefault="001312C4" w:rsidP="001312C4">
            <w:pPr>
              <w:ind w:right="-250"/>
              <w:rPr>
                <w:rFonts w:ascii="Arial" w:hAnsi="Arial" w:cs="Arial"/>
                <w:b/>
                <w:sz w:val="17"/>
                <w:szCs w:val="17"/>
              </w:rPr>
            </w:pPr>
            <w:r w:rsidRPr="00517CA0">
              <w:rPr>
                <w:rFonts w:ascii="Arial" w:hAnsi="Arial" w:cs="Arial"/>
                <w:b/>
                <w:sz w:val="17"/>
                <w:szCs w:val="17"/>
              </w:rPr>
              <w:t>3.13.23.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797CAEB" w14:textId="683F7C2F" w:rsidR="001312C4" w:rsidRPr="00517CA0" w:rsidRDefault="001312C4" w:rsidP="001312C4">
            <w:pPr>
              <w:jc w:val="both"/>
              <w:rPr>
                <w:rFonts w:ascii="Arial" w:hAnsi="Arial" w:cs="Arial"/>
                <w:sz w:val="17"/>
                <w:szCs w:val="17"/>
              </w:rPr>
            </w:pPr>
            <w:r w:rsidRPr="00517CA0">
              <w:rPr>
                <w:rFonts w:ascii="Arial" w:hAnsi="Arial" w:cs="Arial"/>
                <w:sz w:val="17"/>
                <w:szCs w:val="17"/>
              </w:rPr>
              <w:t>Parvovirüs B19 IgM</w:t>
            </w:r>
          </w:p>
        </w:tc>
        <w:tc>
          <w:tcPr>
            <w:tcW w:w="1700" w:type="dxa"/>
            <w:tcBorders>
              <w:top w:val="single" w:sz="4" w:space="0" w:color="FFFFFF"/>
              <w:left w:val="single" w:sz="4" w:space="0" w:color="FFFFFF"/>
              <w:bottom w:val="single" w:sz="4" w:space="0" w:color="FFFFFF"/>
              <w:right w:val="single" w:sz="4" w:space="0" w:color="FFFFFF"/>
            </w:tcBorders>
          </w:tcPr>
          <w:p w14:paraId="45508E09" w14:textId="77777777" w:rsidR="001312C4" w:rsidRPr="00517CA0" w:rsidRDefault="001312C4" w:rsidP="001312C4">
            <w:pPr>
              <w:jc w:val="center"/>
              <w:rPr>
                <w:rFonts w:ascii="Arial" w:hAnsi="Arial" w:cs="Arial"/>
                <w:sz w:val="17"/>
                <w:szCs w:val="17"/>
              </w:rPr>
            </w:pPr>
          </w:p>
        </w:tc>
      </w:tr>
      <w:tr w:rsidR="001312C4" w:rsidRPr="00517CA0" w14:paraId="44FF65C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86C5216" w14:textId="2CEED341" w:rsidR="001312C4" w:rsidRPr="00517CA0" w:rsidRDefault="001312C4" w:rsidP="001312C4">
            <w:pPr>
              <w:ind w:right="-250"/>
              <w:rPr>
                <w:rFonts w:ascii="Arial" w:hAnsi="Arial" w:cs="Arial"/>
                <w:b/>
                <w:sz w:val="17"/>
                <w:szCs w:val="17"/>
              </w:rPr>
            </w:pPr>
            <w:r w:rsidRPr="00517CA0">
              <w:rPr>
                <w:rFonts w:ascii="Arial" w:hAnsi="Arial" w:cs="Arial"/>
                <w:b/>
                <w:sz w:val="17"/>
                <w:szCs w:val="17"/>
              </w:rPr>
              <w:t>3.13.24.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E9604D1" w14:textId="0B200159" w:rsidR="001312C4" w:rsidRPr="00517CA0" w:rsidRDefault="001312C4" w:rsidP="001312C4">
            <w:pPr>
              <w:jc w:val="both"/>
              <w:rPr>
                <w:rFonts w:ascii="Arial" w:hAnsi="Arial" w:cs="Arial"/>
                <w:sz w:val="17"/>
                <w:szCs w:val="17"/>
              </w:rPr>
            </w:pPr>
            <w:r w:rsidRPr="00517CA0">
              <w:rPr>
                <w:rFonts w:ascii="Arial" w:hAnsi="Arial" w:cs="Arial"/>
                <w:sz w:val="17"/>
                <w:szCs w:val="17"/>
              </w:rPr>
              <w:t>VZV (Varicella zoster virüs/Suçiçeği) IgG………………………………………………</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7C4382D7" w14:textId="75B5E82B" w:rsidR="001312C4" w:rsidRPr="00517CA0" w:rsidRDefault="005820B0" w:rsidP="001312C4">
            <w:pPr>
              <w:jc w:val="center"/>
              <w:rPr>
                <w:rFonts w:ascii="Arial" w:hAnsi="Arial" w:cs="Arial"/>
                <w:sz w:val="17"/>
                <w:szCs w:val="17"/>
              </w:rPr>
            </w:pPr>
            <w:r>
              <w:rPr>
                <w:rFonts w:ascii="Arial" w:hAnsi="Arial" w:cs="Arial"/>
                <w:sz w:val="17"/>
                <w:szCs w:val="17"/>
              </w:rPr>
              <w:t>90</w:t>
            </w:r>
          </w:p>
        </w:tc>
      </w:tr>
      <w:tr w:rsidR="001312C4" w:rsidRPr="00517CA0" w14:paraId="6A40942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C837325" w14:textId="288C6441" w:rsidR="001312C4" w:rsidRPr="00517CA0" w:rsidRDefault="001312C4" w:rsidP="001312C4">
            <w:pPr>
              <w:ind w:right="-250"/>
              <w:rPr>
                <w:rFonts w:ascii="Arial" w:hAnsi="Arial" w:cs="Arial"/>
                <w:b/>
                <w:sz w:val="17"/>
                <w:szCs w:val="17"/>
              </w:rPr>
            </w:pPr>
            <w:r w:rsidRPr="00517CA0">
              <w:rPr>
                <w:rFonts w:ascii="Arial" w:hAnsi="Arial" w:cs="Arial"/>
                <w:b/>
                <w:sz w:val="17"/>
                <w:szCs w:val="17"/>
              </w:rPr>
              <w:t>3.13.25.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9E52BC2" w14:textId="2706151F" w:rsidR="001312C4" w:rsidRPr="00517CA0" w:rsidRDefault="001312C4" w:rsidP="001312C4">
            <w:pPr>
              <w:jc w:val="both"/>
              <w:rPr>
                <w:rFonts w:ascii="Arial" w:hAnsi="Arial" w:cs="Arial"/>
                <w:sz w:val="17"/>
                <w:szCs w:val="17"/>
              </w:rPr>
            </w:pPr>
            <w:r w:rsidRPr="00517CA0">
              <w:rPr>
                <w:rFonts w:ascii="Arial" w:hAnsi="Arial" w:cs="Arial"/>
                <w:sz w:val="17"/>
                <w:szCs w:val="17"/>
              </w:rPr>
              <w:t>VZV (Varicella zoster virüs/Suçiçeği) IgM</w:t>
            </w:r>
          </w:p>
        </w:tc>
        <w:tc>
          <w:tcPr>
            <w:tcW w:w="1700" w:type="dxa"/>
            <w:tcBorders>
              <w:top w:val="single" w:sz="4" w:space="0" w:color="FFFFFF"/>
              <w:left w:val="single" w:sz="4" w:space="0" w:color="FFFFFF"/>
              <w:bottom w:val="single" w:sz="4" w:space="0" w:color="FFFFFF"/>
              <w:right w:val="single" w:sz="4" w:space="0" w:color="FFFFFF"/>
            </w:tcBorders>
          </w:tcPr>
          <w:p w14:paraId="27CC78BC" w14:textId="77777777" w:rsidR="001312C4" w:rsidRPr="00517CA0" w:rsidRDefault="001312C4" w:rsidP="001312C4">
            <w:pPr>
              <w:jc w:val="center"/>
              <w:rPr>
                <w:rFonts w:ascii="Arial" w:hAnsi="Arial" w:cs="Arial"/>
                <w:sz w:val="17"/>
                <w:szCs w:val="17"/>
              </w:rPr>
            </w:pPr>
          </w:p>
        </w:tc>
      </w:tr>
      <w:tr w:rsidR="001312C4" w:rsidRPr="00517CA0" w14:paraId="4866435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35A2260" w14:textId="25A791AD" w:rsidR="001312C4" w:rsidRPr="00517CA0" w:rsidRDefault="001312C4" w:rsidP="001312C4">
            <w:pPr>
              <w:ind w:right="-250"/>
              <w:rPr>
                <w:rFonts w:ascii="Arial" w:hAnsi="Arial" w:cs="Arial"/>
                <w:b/>
                <w:sz w:val="17"/>
                <w:szCs w:val="17"/>
              </w:rPr>
            </w:pPr>
            <w:r w:rsidRPr="00517CA0">
              <w:rPr>
                <w:rFonts w:ascii="Arial" w:hAnsi="Arial" w:cs="Arial"/>
                <w:b/>
                <w:sz w:val="17"/>
                <w:szCs w:val="17"/>
              </w:rPr>
              <w:t>3.13.26.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3E59836" w14:textId="544D723E" w:rsidR="001312C4" w:rsidRPr="00517CA0" w:rsidRDefault="001312C4" w:rsidP="001312C4">
            <w:pPr>
              <w:jc w:val="both"/>
              <w:rPr>
                <w:rFonts w:ascii="Arial" w:hAnsi="Arial" w:cs="Arial"/>
                <w:sz w:val="17"/>
                <w:szCs w:val="17"/>
              </w:rPr>
            </w:pPr>
            <w:r w:rsidRPr="00517CA0">
              <w:rPr>
                <w:rFonts w:ascii="Arial" w:hAnsi="Arial" w:cs="Arial"/>
                <w:sz w:val="17"/>
                <w:szCs w:val="17"/>
              </w:rPr>
              <w:t>Rubella IgG avidite………………………………………………………………………</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5A0D3991" w14:textId="22F87298" w:rsidR="001312C4" w:rsidRPr="00517CA0" w:rsidRDefault="001312C4" w:rsidP="001312C4">
            <w:pPr>
              <w:jc w:val="center"/>
              <w:rPr>
                <w:rFonts w:ascii="Arial" w:hAnsi="Arial" w:cs="Arial"/>
                <w:sz w:val="17"/>
                <w:szCs w:val="17"/>
              </w:rPr>
            </w:pPr>
            <w:r w:rsidRPr="00517CA0">
              <w:rPr>
                <w:rFonts w:ascii="Arial" w:hAnsi="Arial" w:cs="Arial"/>
                <w:sz w:val="17"/>
                <w:szCs w:val="17"/>
              </w:rPr>
              <w:t>9</w:t>
            </w:r>
            <w:r w:rsidR="005820B0">
              <w:rPr>
                <w:rFonts w:ascii="Arial" w:hAnsi="Arial" w:cs="Arial"/>
                <w:sz w:val="17"/>
                <w:szCs w:val="17"/>
              </w:rPr>
              <w:t>1</w:t>
            </w:r>
          </w:p>
        </w:tc>
      </w:tr>
      <w:tr w:rsidR="001312C4" w:rsidRPr="00517CA0" w14:paraId="3F27125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ED55755" w14:textId="58F76341" w:rsidR="001312C4" w:rsidRPr="00517CA0" w:rsidRDefault="001312C4" w:rsidP="001312C4">
            <w:pPr>
              <w:ind w:right="-250"/>
              <w:rPr>
                <w:rFonts w:ascii="Arial" w:hAnsi="Arial" w:cs="Arial"/>
                <w:b/>
                <w:sz w:val="17"/>
                <w:szCs w:val="17"/>
              </w:rPr>
            </w:pPr>
            <w:r w:rsidRPr="00517CA0">
              <w:rPr>
                <w:rFonts w:ascii="Arial" w:hAnsi="Arial" w:cs="Arial"/>
                <w:b/>
                <w:sz w:val="17"/>
                <w:szCs w:val="17"/>
              </w:rPr>
              <w:t>3.13.27.</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9844905" w14:textId="4720D403" w:rsidR="001312C4" w:rsidRPr="00517CA0" w:rsidRDefault="001312C4" w:rsidP="001312C4">
            <w:pPr>
              <w:jc w:val="both"/>
              <w:rPr>
                <w:rFonts w:ascii="Arial" w:hAnsi="Arial" w:cs="Arial"/>
                <w:sz w:val="17"/>
                <w:szCs w:val="17"/>
              </w:rPr>
            </w:pPr>
            <w:r w:rsidRPr="00517CA0">
              <w:rPr>
                <w:rFonts w:ascii="Arial" w:hAnsi="Arial" w:cs="Arial"/>
                <w:sz w:val="17"/>
                <w:szCs w:val="17"/>
              </w:rPr>
              <w:t>HSV 1/2 (Herpes simpleks virüs) IgG</w:t>
            </w:r>
          </w:p>
        </w:tc>
        <w:tc>
          <w:tcPr>
            <w:tcW w:w="1700" w:type="dxa"/>
            <w:tcBorders>
              <w:top w:val="single" w:sz="4" w:space="0" w:color="FFFFFF"/>
              <w:left w:val="single" w:sz="4" w:space="0" w:color="FFFFFF"/>
              <w:bottom w:val="single" w:sz="4" w:space="0" w:color="FFFFFF"/>
              <w:right w:val="single" w:sz="4" w:space="0" w:color="FFFFFF"/>
            </w:tcBorders>
          </w:tcPr>
          <w:p w14:paraId="22F2294C" w14:textId="77777777" w:rsidR="001312C4" w:rsidRPr="00517CA0" w:rsidRDefault="001312C4" w:rsidP="001312C4">
            <w:pPr>
              <w:jc w:val="center"/>
              <w:rPr>
                <w:rFonts w:ascii="Arial" w:hAnsi="Arial" w:cs="Arial"/>
                <w:sz w:val="17"/>
                <w:szCs w:val="17"/>
              </w:rPr>
            </w:pPr>
          </w:p>
        </w:tc>
      </w:tr>
      <w:tr w:rsidR="001312C4" w:rsidRPr="00517CA0" w14:paraId="3804633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45199F3" w14:textId="1B604733" w:rsidR="001312C4" w:rsidRPr="00517CA0" w:rsidRDefault="001312C4" w:rsidP="001312C4">
            <w:pPr>
              <w:ind w:right="-250"/>
              <w:rPr>
                <w:rFonts w:ascii="Arial" w:hAnsi="Arial" w:cs="Arial"/>
                <w:b/>
                <w:sz w:val="17"/>
                <w:szCs w:val="17"/>
              </w:rPr>
            </w:pPr>
            <w:r w:rsidRPr="00517CA0">
              <w:rPr>
                <w:rFonts w:ascii="Arial" w:hAnsi="Arial" w:cs="Arial"/>
                <w:b/>
                <w:sz w:val="17"/>
                <w:szCs w:val="17"/>
              </w:rPr>
              <w:t>3.13.28.</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98BE434" w14:textId="15A683A8" w:rsidR="001312C4" w:rsidRPr="00517CA0" w:rsidRDefault="001312C4" w:rsidP="001312C4">
            <w:pPr>
              <w:jc w:val="both"/>
              <w:rPr>
                <w:rFonts w:ascii="Arial" w:hAnsi="Arial" w:cs="Arial"/>
                <w:sz w:val="17"/>
                <w:szCs w:val="17"/>
              </w:rPr>
            </w:pPr>
            <w:r w:rsidRPr="00517CA0">
              <w:rPr>
                <w:rFonts w:ascii="Arial" w:hAnsi="Arial" w:cs="Arial"/>
                <w:sz w:val="17"/>
                <w:szCs w:val="17"/>
              </w:rPr>
              <w:t>HSV 1/2 (Herpes simpleks virüs) IgM…………………………………………………</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66BE926E" w14:textId="2B1D29EE" w:rsidR="001312C4" w:rsidRPr="00517CA0" w:rsidRDefault="001312C4" w:rsidP="001312C4">
            <w:pPr>
              <w:jc w:val="center"/>
              <w:rPr>
                <w:rFonts w:ascii="Arial" w:hAnsi="Arial" w:cs="Arial"/>
                <w:sz w:val="17"/>
                <w:szCs w:val="17"/>
              </w:rPr>
            </w:pPr>
            <w:r w:rsidRPr="00517CA0">
              <w:rPr>
                <w:rFonts w:ascii="Arial" w:hAnsi="Arial" w:cs="Arial"/>
                <w:sz w:val="17"/>
                <w:szCs w:val="17"/>
              </w:rPr>
              <w:t>9</w:t>
            </w:r>
            <w:r w:rsidR="005820B0">
              <w:rPr>
                <w:rFonts w:ascii="Arial" w:hAnsi="Arial" w:cs="Arial"/>
                <w:sz w:val="17"/>
                <w:szCs w:val="17"/>
              </w:rPr>
              <w:t>2</w:t>
            </w:r>
          </w:p>
        </w:tc>
      </w:tr>
      <w:tr w:rsidR="001312C4" w:rsidRPr="00517CA0" w14:paraId="6BD3986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C83AA23" w14:textId="2F89DD28" w:rsidR="001312C4" w:rsidRPr="00517CA0" w:rsidRDefault="001312C4" w:rsidP="001312C4">
            <w:pPr>
              <w:ind w:right="-250"/>
              <w:rPr>
                <w:rFonts w:ascii="Arial" w:hAnsi="Arial" w:cs="Arial"/>
                <w:b/>
                <w:sz w:val="17"/>
                <w:szCs w:val="17"/>
              </w:rPr>
            </w:pPr>
            <w:r w:rsidRPr="00517CA0">
              <w:rPr>
                <w:rFonts w:ascii="Arial" w:hAnsi="Arial" w:cs="Arial"/>
                <w:b/>
                <w:sz w:val="17"/>
                <w:szCs w:val="17"/>
              </w:rPr>
              <w:t>3.13.29.</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222BF22" w14:textId="268C6A72" w:rsidR="001312C4" w:rsidRPr="00517CA0" w:rsidRDefault="001312C4" w:rsidP="001312C4">
            <w:pPr>
              <w:jc w:val="both"/>
              <w:rPr>
                <w:rFonts w:ascii="Arial" w:hAnsi="Arial" w:cs="Arial"/>
                <w:sz w:val="17"/>
                <w:szCs w:val="17"/>
              </w:rPr>
            </w:pPr>
            <w:r w:rsidRPr="00517CA0">
              <w:rPr>
                <w:rFonts w:ascii="Arial" w:hAnsi="Arial" w:cs="Arial"/>
                <w:sz w:val="17"/>
                <w:szCs w:val="17"/>
              </w:rPr>
              <w:t>Aspergillus (Galaktomannan antijen)</w:t>
            </w:r>
          </w:p>
        </w:tc>
        <w:tc>
          <w:tcPr>
            <w:tcW w:w="1700" w:type="dxa"/>
            <w:tcBorders>
              <w:top w:val="single" w:sz="4" w:space="0" w:color="FFFFFF"/>
              <w:left w:val="single" w:sz="4" w:space="0" w:color="FFFFFF"/>
              <w:bottom w:val="single" w:sz="4" w:space="0" w:color="FFFFFF"/>
              <w:right w:val="single" w:sz="4" w:space="0" w:color="FFFFFF"/>
            </w:tcBorders>
          </w:tcPr>
          <w:p w14:paraId="0A0B3A98" w14:textId="77777777" w:rsidR="001312C4" w:rsidRPr="00517CA0" w:rsidRDefault="001312C4" w:rsidP="001312C4">
            <w:pPr>
              <w:jc w:val="center"/>
              <w:rPr>
                <w:rFonts w:ascii="Arial" w:hAnsi="Arial" w:cs="Arial"/>
                <w:sz w:val="17"/>
                <w:szCs w:val="17"/>
              </w:rPr>
            </w:pPr>
          </w:p>
        </w:tc>
      </w:tr>
      <w:tr w:rsidR="001312C4" w:rsidRPr="00517CA0" w14:paraId="6403868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C1BF2AA" w14:textId="764C2501" w:rsidR="001312C4" w:rsidRPr="00517CA0" w:rsidRDefault="001312C4" w:rsidP="001312C4">
            <w:pPr>
              <w:ind w:right="-250"/>
              <w:rPr>
                <w:rFonts w:ascii="Arial" w:hAnsi="Arial" w:cs="Arial"/>
                <w:b/>
                <w:sz w:val="17"/>
                <w:szCs w:val="17"/>
              </w:rPr>
            </w:pPr>
            <w:r w:rsidRPr="00517CA0">
              <w:rPr>
                <w:rFonts w:ascii="Arial" w:hAnsi="Arial" w:cs="Arial"/>
                <w:b/>
                <w:sz w:val="17"/>
                <w:szCs w:val="17"/>
              </w:rPr>
              <w:t>3.13.30.</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7394E62" w14:textId="64F714B6" w:rsidR="001312C4" w:rsidRPr="00517CA0" w:rsidRDefault="001312C4" w:rsidP="001312C4">
            <w:pPr>
              <w:jc w:val="both"/>
              <w:rPr>
                <w:rFonts w:ascii="Arial" w:hAnsi="Arial" w:cs="Arial"/>
                <w:sz w:val="17"/>
                <w:szCs w:val="17"/>
              </w:rPr>
            </w:pPr>
            <w:r w:rsidRPr="00517CA0">
              <w:rPr>
                <w:rFonts w:ascii="Arial" w:hAnsi="Arial" w:cs="Arial"/>
                <w:sz w:val="17"/>
                <w:szCs w:val="17"/>
              </w:rPr>
              <w:t>Mycoplasma pneumoniae IgG…………………………………………………………</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2C80CB49" w14:textId="27832042" w:rsidR="001312C4" w:rsidRPr="00517CA0" w:rsidRDefault="001312C4" w:rsidP="001312C4">
            <w:pPr>
              <w:jc w:val="center"/>
              <w:rPr>
                <w:rFonts w:ascii="Arial" w:hAnsi="Arial" w:cs="Arial"/>
                <w:sz w:val="17"/>
                <w:szCs w:val="17"/>
              </w:rPr>
            </w:pPr>
            <w:r w:rsidRPr="00517CA0">
              <w:rPr>
                <w:rFonts w:ascii="Arial" w:hAnsi="Arial" w:cs="Arial"/>
                <w:sz w:val="17"/>
                <w:szCs w:val="17"/>
              </w:rPr>
              <w:t>9</w:t>
            </w:r>
            <w:r w:rsidR="005820B0">
              <w:rPr>
                <w:rFonts w:ascii="Arial" w:hAnsi="Arial" w:cs="Arial"/>
                <w:sz w:val="17"/>
                <w:szCs w:val="17"/>
              </w:rPr>
              <w:t>3</w:t>
            </w:r>
          </w:p>
        </w:tc>
      </w:tr>
      <w:tr w:rsidR="001312C4" w:rsidRPr="00517CA0" w14:paraId="6ADF1410"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2B6C2D1" w14:textId="0B11951D" w:rsidR="001312C4" w:rsidRPr="00517CA0" w:rsidRDefault="001312C4" w:rsidP="001312C4">
            <w:pPr>
              <w:ind w:right="-250"/>
              <w:rPr>
                <w:rFonts w:ascii="Arial" w:hAnsi="Arial" w:cs="Arial"/>
                <w:b/>
                <w:sz w:val="17"/>
                <w:szCs w:val="17"/>
              </w:rPr>
            </w:pPr>
            <w:r w:rsidRPr="00517CA0">
              <w:rPr>
                <w:rFonts w:ascii="Arial" w:hAnsi="Arial" w:cs="Arial"/>
                <w:b/>
                <w:sz w:val="17"/>
                <w:szCs w:val="17"/>
              </w:rPr>
              <w:t>3.13.31.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85C8CE4" w14:textId="3D97EEA3" w:rsidR="001312C4" w:rsidRPr="00517CA0" w:rsidRDefault="001312C4" w:rsidP="001312C4">
            <w:pPr>
              <w:jc w:val="both"/>
              <w:rPr>
                <w:rFonts w:ascii="Arial" w:hAnsi="Arial" w:cs="Arial"/>
                <w:sz w:val="17"/>
                <w:szCs w:val="17"/>
              </w:rPr>
            </w:pPr>
            <w:r w:rsidRPr="00517CA0">
              <w:rPr>
                <w:rFonts w:ascii="Arial" w:hAnsi="Arial" w:cs="Arial"/>
                <w:sz w:val="17"/>
                <w:szCs w:val="17"/>
              </w:rPr>
              <w:t>Mycoplasma pneumoniae IgM</w:t>
            </w:r>
          </w:p>
        </w:tc>
        <w:tc>
          <w:tcPr>
            <w:tcW w:w="1700" w:type="dxa"/>
            <w:tcBorders>
              <w:top w:val="single" w:sz="4" w:space="0" w:color="FFFFFF"/>
              <w:left w:val="single" w:sz="4" w:space="0" w:color="FFFFFF"/>
              <w:bottom w:val="single" w:sz="4" w:space="0" w:color="FFFFFF"/>
              <w:right w:val="single" w:sz="4" w:space="0" w:color="FFFFFF"/>
            </w:tcBorders>
          </w:tcPr>
          <w:p w14:paraId="0195CCD1" w14:textId="77777777" w:rsidR="001312C4" w:rsidRPr="00517CA0" w:rsidRDefault="001312C4" w:rsidP="001312C4">
            <w:pPr>
              <w:jc w:val="center"/>
              <w:rPr>
                <w:rFonts w:ascii="Arial" w:hAnsi="Arial" w:cs="Arial"/>
                <w:sz w:val="17"/>
                <w:szCs w:val="17"/>
              </w:rPr>
            </w:pPr>
          </w:p>
        </w:tc>
      </w:tr>
      <w:tr w:rsidR="001312C4" w:rsidRPr="00517CA0" w14:paraId="113FFC4E"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B331CDB" w14:textId="5EBEF4E8" w:rsidR="001312C4" w:rsidRPr="00517CA0" w:rsidRDefault="001312C4" w:rsidP="001312C4">
            <w:pPr>
              <w:ind w:right="-250"/>
              <w:rPr>
                <w:rFonts w:ascii="Arial" w:hAnsi="Arial" w:cs="Arial"/>
                <w:b/>
                <w:sz w:val="17"/>
                <w:szCs w:val="17"/>
              </w:rPr>
            </w:pPr>
            <w:r w:rsidRPr="00517CA0">
              <w:rPr>
                <w:rFonts w:ascii="Arial" w:hAnsi="Arial" w:cs="Arial"/>
                <w:b/>
                <w:sz w:val="17"/>
                <w:szCs w:val="17"/>
              </w:rPr>
              <w:t>3.13.32.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2E6D30D" w14:textId="37F087F7" w:rsidR="001312C4" w:rsidRPr="00517CA0" w:rsidRDefault="001312C4" w:rsidP="001312C4">
            <w:pPr>
              <w:jc w:val="both"/>
              <w:rPr>
                <w:rFonts w:ascii="Arial" w:hAnsi="Arial" w:cs="Arial"/>
                <w:sz w:val="17"/>
                <w:szCs w:val="17"/>
              </w:rPr>
            </w:pPr>
            <w:r w:rsidRPr="00517CA0">
              <w:rPr>
                <w:rFonts w:ascii="Arial" w:hAnsi="Arial" w:cs="Arial"/>
                <w:sz w:val="17"/>
                <w:szCs w:val="17"/>
              </w:rPr>
              <w:t>Chlamydia pneumoniae IgG……………………………………………………………</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7C3B7D39" w14:textId="052562B7" w:rsidR="001312C4" w:rsidRPr="00517CA0" w:rsidRDefault="001312C4" w:rsidP="001312C4">
            <w:pPr>
              <w:jc w:val="center"/>
              <w:rPr>
                <w:rFonts w:ascii="Arial" w:hAnsi="Arial" w:cs="Arial"/>
                <w:sz w:val="17"/>
                <w:szCs w:val="17"/>
              </w:rPr>
            </w:pPr>
            <w:r w:rsidRPr="00517CA0">
              <w:rPr>
                <w:rFonts w:ascii="Arial" w:hAnsi="Arial" w:cs="Arial"/>
                <w:sz w:val="17"/>
                <w:szCs w:val="17"/>
              </w:rPr>
              <w:t>9</w:t>
            </w:r>
            <w:r w:rsidR="005820B0">
              <w:rPr>
                <w:rFonts w:ascii="Arial" w:hAnsi="Arial" w:cs="Arial"/>
                <w:sz w:val="17"/>
                <w:szCs w:val="17"/>
              </w:rPr>
              <w:t>4</w:t>
            </w:r>
          </w:p>
        </w:tc>
      </w:tr>
      <w:tr w:rsidR="001312C4" w:rsidRPr="00517CA0" w14:paraId="7C34DEC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D0064C1" w14:textId="1353816A" w:rsidR="001312C4" w:rsidRPr="00517CA0" w:rsidRDefault="001312C4" w:rsidP="001312C4">
            <w:pPr>
              <w:ind w:right="-250"/>
              <w:rPr>
                <w:rFonts w:ascii="Arial" w:hAnsi="Arial" w:cs="Arial"/>
                <w:b/>
                <w:sz w:val="17"/>
                <w:szCs w:val="17"/>
              </w:rPr>
            </w:pPr>
            <w:r w:rsidRPr="00517CA0">
              <w:rPr>
                <w:rFonts w:ascii="Arial" w:hAnsi="Arial" w:cs="Arial"/>
                <w:b/>
                <w:sz w:val="17"/>
                <w:szCs w:val="17"/>
              </w:rPr>
              <w:t>3.13.33.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325FF35" w14:textId="683C8F2E" w:rsidR="001312C4" w:rsidRPr="00517CA0" w:rsidRDefault="001312C4" w:rsidP="001312C4">
            <w:pPr>
              <w:jc w:val="both"/>
              <w:rPr>
                <w:rFonts w:ascii="Arial" w:hAnsi="Arial" w:cs="Arial"/>
                <w:sz w:val="17"/>
                <w:szCs w:val="17"/>
              </w:rPr>
            </w:pPr>
            <w:r w:rsidRPr="00517CA0">
              <w:rPr>
                <w:rFonts w:ascii="Arial" w:hAnsi="Arial" w:cs="Arial"/>
                <w:sz w:val="17"/>
                <w:szCs w:val="17"/>
              </w:rPr>
              <w:t>Chlamydia pneumoniae IgM</w:t>
            </w:r>
          </w:p>
        </w:tc>
        <w:tc>
          <w:tcPr>
            <w:tcW w:w="1700" w:type="dxa"/>
            <w:tcBorders>
              <w:top w:val="single" w:sz="4" w:space="0" w:color="FFFFFF"/>
              <w:left w:val="single" w:sz="4" w:space="0" w:color="FFFFFF"/>
              <w:bottom w:val="single" w:sz="4" w:space="0" w:color="FFFFFF"/>
              <w:right w:val="single" w:sz="4" w:space="0" w:color="FFFFFF"/>
            </w:tcBorders>
          </w:tcPr>
          <w:p w14:paraId="53BC5C7C" w14:textId="77777777" w:rsidR="001312C4" w:rsidRPr="00517CA0" w:rsidRDefault="001312C4" w:rsidP="001312C4">
            <w:pPr>
              <w:jc w:val="center"/>
              <w:rPr>
                <w:rFonts w:ascii="Arial" w:hAnsi="Arial" w:cs="Arial"/>
                <w:sz w:val="17"/>
                <w:szCs w:val="17"/>
              </w:rPr>
            </w:pPr>
          </w:p>
        </w:tc>
      </w:tr>
      <w:tr w:rsidR="001312C4" w:rsidRPr="00517CA0" w14:paraId="6DBB4F2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D094ABA" w14:textId="321265B6" w:rsidR="001312C4" w:rsidRPr="00517CA0" w:rsidRDefault="001312C4" w:rsidP="001312C4">
            <w:pPr>
              <w:ind w:right="-250"/>
              <w:rPr>
                <w:rFonts w:ascii="Arial" w:hAnsi="Arial" w:cs="Arial"/>
                <w:b/>
                <w:sz w:val="17"/>
                <w:szCs w:val="17"/>
              </w:rPr>
            </w:pPr>
            <w:r w:rsidRPr="00517CA0">
              <w:rPr>
                <w:rFonts w:ascii="Arial" w:hAnsi="Arial" w:cs="Arial"/>
                <w:b/>
                <w:sz w:val="17"/>
                <w:szCs w:val="17"/>
              </w:rPr>
              <w:t>3.13.34-55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884A680" w14:textId="06D4D78E" w:rsidR="001312C4" w:rsidRPr="00517CA0" w:rsidRDefault="001312C4" w:rsidP="001312C4">
            <w:pPr>
              <w:jc w:val="both"/>
              <w:rPr>
                <w:rFonts w:ascii="Arial" w:hAnsi="Arial" w:cs="Arial"/>
                <w:sz w:val="17"/>
                <w:szCs w:val="17"/>
              </w:rPr>
            </w:pPr>
            <w:r w:rsidRPr="00517CA0">
              <w:rPr>
                <w:rFonts w:ascii="Arial" w:hAnsi="Arial" w:cs="Arial"/>
                <w:sz w:val="17"/>
                <w:szCs w:val="17"/>
              </w:rPr>
              <w:t>Chlamydia trachomatis IgG-IgM</w:t>
            </w:r>
          </w:p>
        </w:tc>
        <w:tc>
          <w:tcPr>
            <w:tcW w:w="1700" w:type="dxa"/>
            <w:tcBorders>
              <w:top w:val="single" w:sz="4" w:space="0" w:color="FFFFFF"/>
              <w:left w:val="single" w:sz="4" w:space="0" w:color="FFFFFF"/>
              <w:bottom w:val="single" w:sz="4" w:space="0" w:color="FFFFFF"/>
              <w:right w:val="single" w:sz="4" w:space="0" w:color="FFFFFF"/>
            </w:tcBorders>
          </w:tcPr>
          <w:p w14:paraId="23F449AE" w14:textId="77777777" w:rsidR="001312C4" w:rsidRPr="00517CA0" w:rsidRDefault="001312C4" w:rsidP="001312C4">
            <w:pPr>
              <w:jc w:val="center"/>
              <w:rPr>
                <w:rFonts w:ascii="Arial" w:hAnsi="Arial" w:cs="Arial"/>
                <w:sz w:val="17"/>
                <w:szCs w:val="17"/>
              </w:rPr>
            </w:pPr>
          </w:p>
        </w:tc>
      </w:tr>
      <w:tr w:rsidR="001312C4" w:rsidRPr="00517CA0" w14:paraId="1AC45DB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C8F8231" w14:textId="7A4CE4B6" w:rsidR="001312C4" w:rsidRPr="00517CA0" w:rsidRDefault="001312C4" w:rsidP="001312C4">
            <w:pPr>
              <w:ind w:right="-250"/>
              <w:rPr>
                <w:rFonts w:ascii="Arial" w:hAnsi="Arial" w:cs="Arial"/>
                <w:b/>
                <w:sz w:val="17"/>
                <w:szCs w:val="17"/>
              </w:rPr>
            </w:pPr>
            <w:r w:rsidRPr="00517CA0">
              <w:rPr>
                <w:rFonts w:ascii="Arial" w:hAnsi="Arial" w:cs="Arial"/>
                <w:b/>
                <w:sz w:val="17"/>
                <w:szCs w:val="17"/>
              </w:rPr>
              <w:t>3.13.36.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8825397" w14:textId="03D49909" w:rsidR="001312C4" w:rsidRPr="00517CA0" w:rsidRDefault="001312C4" w:rsidP="001312C4">
            <w:pPr>
              <w:jc w:val="both"/>
              <w:rPr>
                <w:rFonts w:ascii="Arial" w:hAnsi="Arial" w:cs="Arial"/>
                <w:sz w:val="17"/>
                <w:szCs w:val="17"/>
              </w:rPr>
            </w:pPr>
            <w:r w:rsidRPr="00517CA0">
              <w:rPr>
                <w:rFonts w:ascii="Arial" w:hAnsi="Arial" w:cs="Arial"/>
                <w:sz w:val="17"/>
                <w:szCs w:val="17"/>
              </w:rPr>
              <w:t>Legionella IgG……………………………………………………………………………</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5ACD8DC3" w14:textId="3123A5E2" w:rsidR="001312C4" w:rsidRPr="00517CA0" w:rsidRDefault="001312C4" w:rsidP="001312C4">
            <w:pPr>
              <w:jc w:val="center"/>
              <w:rPr>
                <w:rFonts w:ascii="Arial" w:hAnsi="Arial" w:cs="Arial"/>
                <w:sz w:val="17"/>
                <w:szCs w:val="17"/>
              </w:rPr>
            </w:pPr>
            <w:r w:rsidRPr="00517CA0">
              <w:rPr>
                <w:rFonts w:ascii="Arial" w:hAnsi="Arial" w:cs="Arial"/>
                <w:sz w:val="17"/>
                <w:szCs w:val="17"/>
              </w:rPr>
              <w:t>9</w:t>
            </w:r>
            <w:r w:rsidR="005820B0">
              <w:rPr>
                <w:rFonts w:ascii="Arial" w:hAnsi="Arial" w:cs="Arial"/>
                <w:sz w:val="17"/>
                <w:szCs w:val="17"/>
              </w:rPr>
              <w:t>5</w:t>
            </w:r>
          </w:p>
        </w:tc>
      </w:tr>
      <w:tr w:rsidR="001312C4" w:rsidRPr="00517CA0" w14:paraId="4CD9AEF3"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FCBE4EC" w14:textId="56196C54" w:rsidR="001312C4" w:rsidRPr="00517CA0" w:rsidRDefault="001312C4" w:rsidP="001312C4">
            <w:pPr>
              <w:ind w:right="-250"/>
              <w:rPr>
                <w:rFonts w:ascii="Arial" w:hAnsi="Arial" w:cs="Arial"/>
                <w:b/>
                <w:sz w:val="17"/>
                <w:szCs w:val="17"/>
              </w:rPr>
            </w:pPr>
            <w:r w:rsidRPr="00517CA0">
              <w:rPr>
                <w:rFonts w:ascii="Arial" w:hAnsi="Arial" w:cs="Arial"/>
                <w:b/>
                <w:sz w:val="17"/>
                <w:szCs w:val="17"/>
              </w:rPr>
              <w:t>3.13.37</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C1A0B1F" w14:textId="5D83F3FE" w:rsidR="001312C4" w:rsidRPr="00517CA0" w:rsidRDefault="001312C4" w:rsidP="001312C4">
            <w:pPr>
              <w:jc w:val="both"/>
              <w:rPr>
                <w:rFonts w:ascii="Arial" w:hAnsi="Arial" w:cs="Arial"/>
                <w:sz w:val="17"/>
                <w:szCs w:val="17"/>
              </w:rPr>
            </w:pPr>
            <w:r w:rsidRPr="00517CA0">
              <w:rPr>
                <w:rFonts w:ascii="Arial" w:hAnsi="Arial" w:cs="Arial"/>
                <w:sz w:val="17"/>
                <w:szCs w:val="17"/>
              </w:rPr>
              <w:t>Legionella IgM</w:t>
            </w:r>
          </w:p>
        </w:tc>
        <w:tc>
          <w:tcPr>
            <w:tcW w:w="1700" w:type="dxa"/>
            <w:tcBorders>
              <w:top w:val="single" w:sz="4" w:space="0" w:color="FFFFFF"/>
              <w:left w:val="single" w:sz="4" w:space="0" w:color="FFFFFF"/>
              <w:bottom w:val="single" w:sz="4" w:space="0" w:color="FFFFFF"/>
              <w:right w:val="single" w:sz="4" w:space="0" w:color="FFFFFF"/>
            </w:tcBorders>
          </w:tcPr>
          <w:p w14:paraId="6E2998D9" w14:textId="77777777" w:rsidR="001312C4" w:rsidRPr="00517CA0" w:rsidRDefault="001312C4" w:rsidP="001312C4">
            <w:pPr>
              <w:jc w:val="center"/>
              <w:rPr>
                <w:rFonts w:ascii="Arial" w:hAnsi="Arial" w:cs="Arial"/>
                <w:sz w:val="17"/>
                <w:szCs w:val="17"/>
              </w:rPr>
            </w:pPr>
          </w:p>
        </w:tc>
      </w:tr>
      <w:tr w:rsidR="001312C4" w:rsidRPr="00517CA0" w14:paraId="5D28F3D5"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6DFCDDA" w14:textId="071F0DF2" w:rsidR="001312C4" w:rsidRPr="00517CA0" w:rsidRDefault="001312C4" w:rsidP="001312C4">
            <w:pPr>
              <w:ind w:right="-250"/>
              <w:rPr>
                <w:rFonts w:ascii="Arial" w:hAnsi="Arial" w:cs="Arial"/>
                <w:b/>
                <w:sz w:val="17"/>
                <w:szCs w:val="17"/>
              </w:rPr>
            </w:pPr>
            <w:r w:rsidRPr="00517CA0">
              <w:rPr>
                <w:rFonts w:ascii="Arial" w:hAnsi="Arial" w:cs="Arial"/>
                <w:b/>
                <w:sz w:val="17"/>
                <w:szCs w:val="17"/>
              </w:rPr>
              <w:t>3.13.38.</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2E8E203" w14:textId="42DDD15E" w:rsidR="001312C4" w:rsidRPr="00517CA0" w:rsidRDefault="001312C4" w:rsidP="001312C4">
            <w:pPr>
              <w:jc w:val="both"/>
              <w:rPr>
                <w:rFonts w:ascii="Arial" w:hAnsi="Arial" w:cs="Arial"/>
                <w:sz w:val="17"/>
                <w:szCs w:val="17"/>
              </w:rPr>
            </w:pPr>
            <w:r w:rsidRPr="00517CA0">
              <w:rPr>
                <w:rFonts w:ascii="Arial" w:hAnsi="Arial" w:cs="Arial"/>
                <w:sz w:val="17"/>
                <w:szCs w:val="17"/>
              </w:rPr>
              <w:t>Helicobacter pylori IgA……………………………………………………………………</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5B33614F" w14:textId="66A8EAB1" w:rsidR="001312C4" w:rsidRPr="00517CA0" w:rsidRDefault="001312C4" w:rsidP="001312C4">
            <w:pPr>
              <w:jc w:val="center"/>
              <w:rPr>
                <w:rFonts w:ascii="Arial" w:hAnsi="Arial" w:cs="Arial"/>
                <w:sz w:val="17"/>
                <w:szCs w:val="17"/>
              </w:rPr>
            </w:pPr>
            <w:r w:rsidRPr="00517CA0">
              <w:rPr>
                <w:rFonts w:ascii="Arial" w:hAnsi="Arial" w:cs="Arial"/>
                <w:sz w:val="17"/>
                <w:szCs w:val="17"/>
              </w:rPr>
              <w:t>9</w:t>
            </w:r>
            <w:r w:rsidR="005820B0">
              <w:rPr>
                <w:rFonts w:ascii="Arial" w:hAnsi="Arial" w:cs="Arial"/>
                <w:sz w:val="17"/>
                <w:szCs w:val="17"/>
              </w:rPr>
              <w:t>6</w:t>
            </w:r>
          </w:p>
        </w:tc>
      </w:tr>
      <w:tr w:rsidR="001312C4" w:rsidRPr="00517CA0" w14:paraId="717AA0C5"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8A934E2" w14:textId="08768CE5" w:rsidR="001312C4" w:rsidRPr="00517CA0" w:rsidRDefault="001312C4" w:rsidP="001312C4">
            <w:pPr>
              <w:ind w:right="-250"/>
              <w:rPr>
                <w:rFonts w:ascii="Arial" w:hAnsi="Arial" w:cs="Arial"/>
                <w:b/>
                <w:sz w:val="17"/>
                <w:szCs w:val="17"/>
              </w:rPr>
            </w:pPr>
            <w:r w:rsidRPr="00517CA0">
              <w:rPr>
                <w:rFonts w:ascii="Arial" w:hAnsi="Arial" w:cs="Arial"/>
                <w:b/>
                <w:sz w:val="17"/>
                <w:szCs w:val="17"/>
              </w:rPr>
              <w:t>3.13.39.</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E5EA0F7" w14:textId="27D82AD1" w:rsidR="001312C4" w:rsidRPr="00517CA0" w:rsidRDefault="001312C4" w:rsidP="001312C4">
            <w:pPr>
              <w:jc w:val="both"/>
              <w:rPr>
                <w:rFonts w:ascii="Arial" w:hAnsi="Arial" w:cs="Arial"/>
                <w:sz w:val="17"/>
                <w:szCs w:val="17"/>
              </w:rPr>
            </w:pPr>
            <w:r w:rsidRPr="00517CA0">
              <w:rPr>
                <w:rFonts w:ascii="Arial" w:hAnsi="Arial" w:cs="Arial"/>
                <w:sz w:val="17"/>
                <w:szCs w:val="17"/>
              </w:rPr>
              <w:t>Helicobacter pylori IgG</w:t>
            </w:r>
          </w:p>
        </w:tc>
        <w:tc>
          <w:tcPr>
            <w:tcW w:w="1700" w:type="dxa"/>
            <w:tcBorders>
              <w:top w:val="single" w:sz="4" w:space="0" w:color="FFFFFF"/>
              <w:left w:val="single" w:sz="4" w:space="0" w:color="FFFFFF"/>
              <w:bottom w:val="single" w:sz="4" w:space="0" w:color="FFFFFF"/>
              <w:right w:val="single" w:sz="4" w:space="0" w:color="FFFFFF"/>
            </w:tcBorders>
          </w:tcPr>
          <w:p w14:paraId="2F51D58F" w14:textId="77777777" w:rsidR="001312C4" w:rsidRPr="00517CA0" w:rsidRDefault="001312C4" w:rsidP="001312C4">
            <w:pPr>
              <w:jc w:val="center"/>
              <w:rPr>
                <w:rFonts w:ascii="Arial" w:hAnsi="Arial" w:cs="Arial"/>
                <w:sz w:val="17"/>
                <w:szCs w:val="17"/>
              </w:rPr>
            </w:pPr>
          </w:p>
        </w:tc>
      </w:tr>
      <w:tr w:rsidR="001312C4" w:rsidRPr="00517CA0" w14:paraId="2ACB13C1"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A00F5D5" w14:textId="4BC18AB6" w:rsidR="001312C4" w:rsidRPr="00517CA0" w:rsidRDefault="001312C4" w:rsidP="001312C4">
            <w:pPr>
              <w:ind w:right="-250"/>
              <w:rPr>
                <w:rFonts w:ascii="Arial" w:hAnsi="Arial" w:cs="Arial"/>
                <w:b/>
                <w:sz w:val="17"/>
                <w:szCs w:val="17"/>
              </w:rPr>
            </w:pPr>
            <w:r w:rsidRPr="00517CA0">
              <w:rPr>
                <w:rFonts w:ascii="Arial" w:hAnsi="Arial" w:cs="Arial"/>
                <w:b/>
                <w:sz w:val="17"/>
                <w:szCs w:val="17"/>
              </w:rPr>
              <w:t>3.13.40.</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1E3A614" w14:textId="52B5E0CF" w:rsidR="001312C4" w:rsidRPr="00517CA0" w:rsidRDefault="001312C4" w:rsidP="001312C4">
            <w:pPr>
              <w:jc w:val="both"/>
              <w:rPr>
                <w:rFonts w:ascii="Arial" w:hAnsi="Arial" w:cs="Arial"/>
                <w:sz w:val="17"/>
                <w:szCs w:val="17"/>
              </w:rPr>
            </w:pPr>
            <w:r w:rsidRPr="00517CA0">
              <w:rPr>
                <w:rFonts w:ascii="Arial" w:hAnsi="Arial" w:cs="Arial"/>
                <w:sz w:val="17"/>
                <w:szCs w:val="17"/>
              </w:rPr>
              <w:t>ASMA ……………………………………………………………………………………</w:t>
            </w:r>
            <w:r>
              <w:rPr>
                <w:rFonts w:ascii="Arial" w:hAnsi="Arial" w:cs="Arial"/>
                <w:sz w:val="17"/>
                <w:szCs w:val="17"/>
              </w:rPr>
              <w:t>...</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1566FB80" w14:textId="3A461F9B" w:rsidR="001312C4" w:rsidRPr="00517CA0" w:rsidRDefault="001312C4" w:rsidP="001312C4">
            <w:pPr>
              <w:jc w:val="center"/>
              <w:rPr>
                <w:rFonts w:ascii="Arial" w:hAnsi="Arial" w:cs="Arial"/>
                <w:sz w:val="17"/>
                <w:szCs w:val="17"/>
              </w:rPr>
            </w:pPr>
            <w:r w:rsidRPr="00517CA0">
              <w:rPr>
                <w:rFonts w:ascii="Arial" w:hAnsi="Arial" w:cs="Arial"/>
                <w:sz w:val="17"/>
                <w:szCs w:val="17"/>
              </w:rPr>
              <w:t>9</w:t>
            </w:r>
            <w:r w:rsidR="005820B0">
              <w:rPr>
                <w:rFonts w:ascii="Arial" w:hAnsi="Arial" w:cs="Arial"/>
                <w:sz w:val="17"/>
                <w:szCs w:val="17"/>
              </w:rPr>
              <w:t>7</w:t>
            </w:r>
          </w:p>
        </w:tc>
      </w:tr>
      <w:tr w:rsidR="001312C4" w:rsidRPr="00517CA0" w14:paraId="1F8B17DC"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8178F5E" w14:textId="361F19CE" w:rsidR="001312C4" w:rsidRPr="00517CA0" w:rsidRDefault="001312C4" w:rsidP="001312C4">
            <w:pPr>
              <w:ind w:right="-250"/>
              <w:rPr>
                <w:rFonts w:ascii="Arial" w:hAnsi="Arial" w:cs="Arial"/>
                <w:b/>
                <w:sz w:val="17"/>
                <w:szCs w:val="17"/>
              </w:rPr>
            </w:pPr>
            <w:r w:rsidRPr="00517CA0">
              <w:rPr>
                <w:rFonts w:ascii="Arial" w:hAnsi="Arial" w:cs="Arial"/>
                <w:b/>
                <w:sz w:val="17"/>
                <w:szCs w:val="17"/>
              </w:rPr>
              <w:t>3.13.41.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AE3D9D9" w14:textId="622DC73B" w:rsidR="001312C4" w:rsidRPr="00517CA0" w:rsidRDefault="001312C4" w:rsidP="001312C4">
            <w:pPr>
              <w:jc w:val="both"/>
              <w:rPr>
                <w:rFonts w:ascii="Arial" w:hAnsi="Arial" w:cs="Arial"/>
                <w:sz w:val="17"/>
                <w:szCs w:val="17"/>
              </w:rPr>
            </w:pPr>
            <w:r w:rsidRPr="00517CA0">
              <w:rPr>
                <w:rFonts w:ascii="Arial" w:hAnsi="Arial" w:cs="Arial"/>
                <w:sz w:val="17"/>
                <w:szCs w:val="17"/>
              </w:rPr>
              <w:t xml:space="preserve">AMA M-2 </w:t>
            </w:r>
          </w:p>
        </w:tc>
        <w:tc>
          <w:tcPr>
            <w:tcW w:w="1700" w:type="dxa"/>
            <w:tcBorders>
              <w:top w:val="single" w:sz="4" w:space="0" w:color="FFFFFF"/>
              <w:left w:val="single" w:sz="4" w:space="0" w:color="FFFFFF"/>
              <w:bottom w:val="single" w:sz="4" w:space="0" w:color="FFFFFF"/>
              <w:right w:val="single" w:sz="4" w:space="0" w:color="FFFFFF"/>
            </w:tcBorders>
          </w:tcPr>
          <w:p w14:paraId="2229255D" w14:textId="77777777" w:rsidR="001312C4" w:rsidRPr="00517CA0" w:rsidRDefault="001312C4" w:rsidP="001312C4">
            <w:pPr>
              <w:jc w:val="center"/>
              <w:rPr>
                <w:rFonts w:ascii="Arial" w:hAnsi="Arial" w:cs="Arial"/>
                <w:sz w:val="17"/>
                <w:szCs w:val="17"/>
              </w:rPr>
            </w:pPr>
          </w:p>
        </w:tc>
      </w:tr>
      <w:tr w:rsidR="001312C4" w:rsidRPr="00517CA0" w14:paraId="16BA1DA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D555058" w14:textId="169296D7" w:rsidR="001312C4" w:rsidRPr="00517CA0" w:rsidRDefault="001312C4" w:rsidP="001312C4">
            <w:pPr>
              <w:ind w:right="-250"/>
              <w:rPr>
                <w:rFonts w:ascii="Arial" w:hAnsi="Arial" w:cs="Arial"/>
                <w:b/>
                <w:sz w:val="17"/>
                <w:szCs w:val="17"/>
              </w:rPr>
            </w:pPr>
            <w:r>
              <w:rPr>
                <w:rFonts w:ascii="Arial" w:hAnsi="Arial" w:cs="Arial"/>
                <w:b/>
                <w:sz w:val="17"/>
                <w:szCs w:val="17"/>
              </w:rPr>
              <w:t>3.14.1.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CF7FB77" w14:textId="39AFB41C" w:rsidR="001312C4" w:rsidRPr="000E1E78" w:rsidRDefault="001312C4" w:rsidP="00A5630E">
            <w:pPr>
              <w:jc w:val="both"/>
              <w:rPr>
                <w:rFonts w:ascii="Arial" w:hAnsi="Arial" w:cs="Arial"/>
                <w:sz w:val="17"/>
                <w:szCs w:val="17"/>
              </w:rPr>
            </w:pPr>
            <w:r>
              <w:rPr>
                <w:rFonts w:ascii="Arial" w:hAnsi="Arial" w:cs="Arial"/>
                <w:sz w:val="17"/>
                <w:szCs w:val="17"/>
              </w:rPr>
              <w:t>Akut Lösemi Paneli</w:t>
            </w:r>
            <w:r w:rsidR="00A5630E" w:rsidRPr="00517CA0">
              <w:rPr>
                <w:rFonts w:ascii="Arial" w:hAnsi="Arial" w:cs="Arial"/>
                <w:sz w:val="17"/>
                <w:szCs w:val="17"/>
              </w:rPr>
              <w:t>………………………………………………………………</w:t>
            </w:r>
            <w:r w:rsidR="00A5630E">
              <w:rPr>
                <w:rFonts w:ascii="Arial" w:hAnsi="Arial" w:cs="Arial"/>
                <w:sz w:val="17"/>
                <w:szCs w:val="17"/>
              </w:rPr>
              <w:t>...</w:t>
            </w:r>
            <w:r w:rsidR="00A5630E" w:rsidRPr="00517CA0">
              <w:rPr>
                <w:rFonts w:ascii="Arial" w:hAnsi="Arial" w:cs="Arial"/>
                <w:sz w:val="17"/>
                <w:szCs w:val="17"/>
              </w:rPr>
              <w:t>……</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7076C03F" w14:textId="7A141318" w:rsidR="001312C4" w:rsidRPr="00517CA0" w:rsidRDefault="001312C4" w:rsidP="001312C4">
            <w:pPr>
              <w:jc w:val="center"/>
              <w:rPr>
                <w:rFonts w:ascii="Arial" w:hAnsi="Arial" w:cs="Arial"/>
                <w:sz w:val="17"/>
                <w:szCs w:val="17"/>
              </w:rPr>
            </w:pPr>
            <w:r>
              <w:rPr>
                <w:rFonts w:ascii="Arial" w:hAnsi="Arial" w:cs="Arial"/>
                <w:sz w:val="17"/>
                <w:szCs w:val="17"/>
              </w:rPr>
              <w:t>9</w:t>
            </w:r>
            <w:r w:rsidR="005820B0">
              <w:rPr>
                <w:rFonts w:ascii="Arial" w:hAnsi="Arial" w:cs="Arial"/>
                <w:sz w:val="17"/>
                <w:szCs w:val="17"/>
              </w:rPr>
              <w:t>8</w:t>
            </w:r>
          </w:p>
        </w:tc>
      </w:tr>
      <w:tr w:rsidR="001312C4" w:rsidRPr="00517CA0" w14:paraId="770C27C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B1395CB" w14:textId="37E44167" w:rsidR="001312C4" w:rsidRPr="00517CA0" w:rsidRDefault="001312C4" w:rsidP="001312C4">
            <w:pPr>
              <w:ind w:right="-250"/>
              <w:rPr>
                <w:rFonts w:ascii="Arial" w:hAnsi="Arial" w:cs="Arial"/>
                <w:b/>
                <w:sz w:val="17"/>
                <w:szCs w:val="17"/>
              </w:rPr>
            </w:pPr>
            <w:r>
              <w:rPr>
                <w:rFonts w:ascii="Arial" w:hAnsi="Arial" w:cs="Arial"/>
                <w:b/>
                <w:sz w:val="17"/>
                <w:szCs w:val="17"/>
              </w:rPr>
              <w:t>3.14.2.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9667FAF" w14:textId="044F5A55" w:rsidR="001312C4" w:rsidRPr="000E1E78" w:rsidRDefault="001312C4" w:rsidP="001312C4">
            <w:pPr>
              <w:jc w:val="both"/>
              <w:rPr>
                <w:rFonts w:ascii="Arial" w:hAnsi="Arial" w:cs="Arial"/>
                <w:sz w:val="17"/>
                <w:szCs w:val="17"/>
              </w:rPr>
            </w:pPr>
            <w:r>
              <w:rPr>
                <w:rFonts w:ascii="Arial" w:hAnsi="Arial" w:cs="Arial"/>
                <w:sz w:val="17"/>
                <w:szCs w:val="17"/>
              </w:rPr>
              <w:t>T ALL Paneli………………………………………………………………………………</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1C3D4EFE" w14:textId="611972F5" w:rsidR="001312C4" w:rsidRPr="00517CA0" w:rsidRDefault="00A5630E" w:rsidP="001312C4">
            <w:pPr>
              <w:jc w:val="center"/>
              <w:rPr>
                <w:rFonts w:ascii="Arial" w:hAnsi="Arial" w:cs="Arial"/>
                <w:sz w:val="17"/>
                <w:szCs w:val="17"/>
              </w:rPr>
            </w:pPr>
            <w:r>
              <w:rPr>
                <w:rFonts w:ascii="Arial" w:hAnsi="Arial" w:cs="Arial"/>
                <w:sz w:val="17"/>
                <w:szCs w:val="17"/>
              </w:rPr>
              <w:t>99</w:t>
            </w:r>
          </w:p>
        </w:tc>
      </w:tr>
      <w:tr w:rsidR="001312C4" w:rsidRPr="00517CA0" w14:paraId="266A920E"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73C392C" w14:textId="5846A90F" w:rsidR="001312C4" w:rsidRPr="00517CA0" w:rsidRDefault="001312C4" w:rsidP="001312C4">
            <w:pPr>
              <w:ind w:right="-250"/>
              <w:rPr>
                <w:rFonts w:ascii="Arial" w:hAnsi="Arial" w:cs="Arial"/>
                <w:b/>
                <w:sz w:val="17"/>
                <w:szCs w:val="17"/>
              </w:rPr>
            </w:pPr>
            <w:r>
              <w:rPr>
                <w:rFonts w:ascii="Arial" w:hAnsi="Arial" w:cs="Arial"/>
                <w:b/>
                <w:sz w:val="17"/>
                <w:szCs w:val="17"/>
              </w:rPr>
              <w:t>3.14.3.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C6A05A0" w14:textId="1C6A732F" w:rsidR="001312C4" w:rsidRPr="00517CA0" w:rsidRDefault="001312C4" w:rsidP="001312C4">
            <w:pPr>
              <w:jc w:val="both"/>
              <w:rPr>
                <w:rFonts w:ascii="Arial" w:hAnsi="Arial" w:cs="Arial"/>
                <w:sz w:val="17"/>
                <w:szCs w:val="17"/>
              </w:rPr>
            </w:pPr>
            <w:r>
              <w:rPr>
                <w:rFonts w:ascii="Arial" w:hAnsi="Arial" w:cs="Arial"/>
                <w:sz w:val="17"/>
                <w:szCs w:val="17"/>
              </w:rPr>
              <w:t>B ALL Paneli</w:t>
            </w:r>
          </w:p>
        </w:tc>
        <w:tc>
          <w:tcPr>
            <w:tcW w:w="1700" w:type="dxa"/>
            <w:tcBorders>
              <w:top w:val="single" w:sz="4" w:space="0" w:color="FFFFFF"/>
              <w:left w:val="single" w:sz="4" w:space="0" w:color="FFFFFF"/>
              <w:bottom w:val="single" w:sz="4" w:space="0" w:color="FFFFFF"/>
              <w:right w:val="single" w:sz="4" w:space="0" w:color="FFFFFF"/>
            </w:tcBorders>
          </w:tcPr>
          <w:p w14:paraId="0A66D79F" w14:textId="77777777" w:rsidR="001312C4" w:rsidRPr="00517CA0" w:rsidRDefault="001312C4" w:rsidP="001312C4">
            <w:pPr>
              <w:jc w:val="center"/>
              <w:rPr>
                <w:rFonts w:ascii="Arial" w:hAnsi="Arial" w:cs="Arial"/>
                <w:sz w:val="17"/>
                <w:szCs w:val="17"/>
              </w:rPr>
            </w:pPr>
          </w:p>
        </w:tc>
      </w:tr>
      <w:tr w:rsidR="001312C4" w:rsidRPr="00517CA0" w14:paraId="048E5D5E"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5E87173" w14:textId="3AD18134" w:rsidR="001312C4" w:rsidRPr="00517CA0" w:rsidRDefault="001312C4" w:rsidP="001312C4">
            <w:pPr>
              <w:ind w:right="-250"/>
              <w:rPr>
                <w:rFonts w:ascii="Arial" w:hAnsi="Arial" w:cs="Arial"/>
                <w:b/>
                <w:sz w:val="17"/>
                <w:szCs w:val="17"/>
              </w:rPr>
            </w:pPr>
            <w:r>
              <w:rPr>
                <w:rFonts w:ascii="Arial" w:hAnsi="Arial" w:cs="Arial"/>
                <w:b/>
                <w:sz w:val="17"/>
                <w:szCs w:val="17"/>
              </w:rPr>
              <w:t>3.14.4.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155399F" w14:textId="12568B66" w:rsidR="001312C4" w:rsidRPr="00517CA0" w:rsidRDefault="001312C4" w:rsidP="001312C4">
            <w:pPr>
              <w:jc w:val="both"/>
              <w:rPr>
                <w:rFonts w:ascii="Arial" w:hAnsi="Arial" w:cs="Arial"/>
                <w:sz w:val="17"/>
                <w:szCs w:val="17"/>
              </w:rPr>
            </w:pPr>
            <w:r>
              <w:rPr>
                <w:rFonts w:ascii="Arial" w:hAnsi="Arial" w:cs="Arial"/>
                <w:sz w:val="17"/>
                <w:szCs w:val="17"/>
              </w:rPr>
              <w:t>AML Paneli</w:t>
            </w:r>
          </w:p>
        </w:tc>
        <w:tc>
          <w:tcPr>
            <w:tcW w:w="1700" w:type="dxa"/>
            <w:tcBorders>
              <w:top w:val="single" w:sz="4" w:space="0" w:color="FFFFFF"/>
              <w:left w:val="single" w:sz="4" w:space="0" w:color="FFFFFF"/>
              <w:bottom w:val="single" w:sz="4" w:space="0" w:color="FFFFFF"/>
              <w:right w:val="single" w:sz="4" w:space="0" w:color="FFFFFF"/>
            </w:tcBorders>
          </w:tcPr>
          <w:p w14:paraId="5D90515E" w14:textId="77777777" w:rsidR="001312C4" w:rsidRPr="00517CA0" w:rsidRDefault="001312C4" w:rsidP="001312C4">
            <w:pPr>
              <w:jc w:val="center"/>
              <w:rPr>
                <w:rFonts w:ascii="Arial" w:hAnsi="Arial" w:cs="Arial"/>
                <w:sz w:val="17"/>
                <w:szCs w:val="17"/>
              </w:rPr>
            </w:pPr>
          </w:p>
        </w:tc>
      </w:tr>
      <w:tr w:rsidR="001312C4" w:rsidRPr="00517CA0" w14:paraId="5F9296C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B4BBA36" w14:textId="1D2E83ED" w:rsidR="001312C4" w:rsidRPr="00517CA0" w:rsidRDefault="001312C4" w:rsidP="001312C4">
            <w:pPr>
              <w:ind w:right="-250"/>
              <w:rPr>
                <w:rFonts w:ascii="Arial" w:hAnsi="Arial" w:cs="Arial"/>
                <w:b/>
                <w:sz w:val="17"/>
                <w:szCs w:val="17"/>
              </w:rPr>
            </w:pPr>
            <w:r>
              <w:rPr>
                <w:rFonts w:ascii="Arial" w:hAnsi="Arial" w:cs="Arial"/>
                <w:b/>
                <w:sz w:val="17"/>
                <w:szCs w:val="17"/>
              </w:rPr>
              <w:t>3.14.5.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33384CE" w14:textId="7F6BAA3D" w:rsidR="001312C4" w:rsidRPr="00517CA0" w:rsidRDefault="001312C4" w:rsidP="001312C4">
            <w:pPr>
              <w:jc w:val="both"/>
              <w:rPr>
                <w:rFonts w:ascii="Arial" w:hAnsi="Arial" w:cs="Arial"/>
                <w:sz w:val="17"/>
                <w:szCs w:val="17"/>
              </w:rPr>
            </w:pPr>
            <w:r>
              <w:rPr>
                <w:rFonts w:ascii="Arial" w:hAnsi="Arial" w:cs="Arial"/>
                <w:sz w:val="17"/>
                <w:szCs w:val="17"/>
              </w:rPr>
              <w:t>KLL Paneli…………………………………………………………………………………</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4A7AAED9" w14:textId="6C1A7D7C" w:rsidR="001312C4" w:rsidRPr="00517CA0" w:rsidRDefault="001312C4" w:rsidP="001312C4">
            <w:pPr>
              <w:jc w:val="center"/>
              <w:rPr>
                <w:rFonts w:ascii="Arial" w:hAnsi="Arial" w:cs="Arial"/>
                <w:sz w:val="17"/>
                <w:szCs w:val="17"/>
              </w:rPr>
            </w:pPr>
            <w:r>
              <w:rPr>
                <w:rFonts w:ascii="Arial" w:hAnsi="Arial" w:cs="Arial"/>
                <w:sz w:val="17"/>
                <w:szCs w:val="17"/>
              </w:rPr>
              <w:t>10</w:t>
            </w:r>
            <w:r w:rsidR="00A5630E">
              <w:rPr>
                <w:rFonts w:ascii="Arial" w:hAnsi="Arial" w:cs="Arial"/>
                <w:sz w:val="17"/>
                <w:szCs w:val="17"/>
              </w:rPr>
              <w:t>0</w:t>
            </w:r>
          </w:p>
        </w:tc>
      </w:tr>
      <w:tr w:rsidR="001312C4" w:rsidRPr="00517CA0" w14:paraId="41CFD7C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558A9D7" w14:textId="5AC4E42A" w:rsidR="001312C4" w:rsidRPr="00517CA0" w:rsidRDefault="001312C4" w:rsidP="001312C4">
            <w:pPr>
              <w:ind w:right="-250"/>
              <w:rPr>
                <w:rFonts w:ascii="Arial" w:hAnsi="Arial" w:cs="Arial"/>
                <w:b/>
                <w:sz w:val="17"/>
                <w:szCs w:val="17"/>
              </w:rPr>
            </w:pPr>
            <w:r>
              <w:rPr>
                <w:rFonts w:ascii="Arial" w:hAnsi="Arial" w:cs="Arial"/>
                <w:b/>
                <w:sz w:val="17"/>
                <w:szCs w:val="17"/>
              </w:rPr>
              <w:t>3.14.6.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5788EEB" w14:textId="4E7203BC" w:rsidR="001312C4" w:rsidRPr="00517CA0" w:rsidRDefault="001312C4" w:rsidP="001312C4">
            <w:pPr>
              <w:jc w:val="both"/>
              <w:rPr>
                <w:rFonts w:ascii="Arial" w:hAnsi="Arial" w:cs="Arial"/>
                <w:sz w:val="17"/>
                <w:szCs w:val="17"/>
              </w:rPr>
            </w:pPr>
            <w:r>
              <w:rPr>
                <w:rFonts w:ascii="Arial" w:hAnsi="Arial" w:cs="Arial"/>
                <w:sz w:val="17"/>
                <w:szCs w:val="17"/>
              </w:rPr>
              <w:t>Multiple Myeloma Paneli</w:t>
            </w:r>
          </w:p>
        </w:tc>
        <w:tc>
          <w:tcPr>
            <w:tcW w:w="1700" w:type="dxa"/>
            <w:tcBorders>
              <w:top w:val="single" w:sz="4" w:space="0" w:color="FFFFFF"/>
              <w:left w:val="single" w:sz="4" w:space="0" w:color="FFFFFF"/>
              <w:bottom w:val="single" w:sz="4" w:space="0" w:color="FFFFFF"/>
              <w:right w:val="single" w:sz="4" w:space="0" w:color="FFFFFF"/>
            </w:tcBorders>
          </w:tcPr>
          <w:p w14:paraId="5D0FCA46" w14:textId="77777777" w:rsidR="001312C4" w:rsidRPr="00517CA0" w:rsidRDefault="001312C4" w:rsidP="001312C4">
            <w:pPr>
              <w:jc w:val="center"/>
              <w:rPr>
                <w:rFonts w:ascii="Arial" w:hAnsi="Arial" w:cs="Arial"/>
                <w:sz w:val="17"/>
                <w:szCs w:val="17"/>
              </w:rPr>
            </w:pPr>
          </w:p>
        </w:tc>
      </w:tr>
      <w:tr w:rsidR="001312C4" w:rsidRPr="00517CA0" w14:paraId="65979B78"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5C37A7F" w14:textId="07063365" w:rsidR="001312C4" w:rsidRPr="00517CA0" w:rsidRDefault="001312C4" w:rsidP="001312C4">
            <w:pPr>
              <w:ind w:right="-250"/>
              <w:rPr>
                <w:rFonts w:ascii="Arial" w:hAnsi="Arial" w:cs="Arial"/>
                <w:b/>
                <w:sz w:val="17"/>
                <w:szCs w:val="17"/>
              </w:rPr>
            </w:pPr>
            <w:r>
              <w:rPr>
                <w:rFonts w:ascii="Arial" w:hAnsi="Arial" w:cs="Arial"/>
                <w:b/>
                <w:sz w:val="17"/>
                <w:szCs w:val="17"/>
              </w:rPr>
              <w:t>3.14.7.</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73F4A61" w14:textId="6D5C2B50" w:rsidR="001312C4" w:rsidRPr="00517CA0" w:rsidRDefault="001312C4" w:rsidP="001312C4">
            <w:pPr>
              <w:jc w:val="both"/>
              <w:rPr>
                <w:rFonts w:ascii="Arial" w:hAnsi="Arial" w:cs="Arial"/>
                <w:sz w:val="17"/>
                <w:szCs w:val="17"/>
              </w:rPr>
            </w:pPr>
            <w:r>
              <w:rPr>
                <w:rFonts w:ascii="Arial" w:hAnsi="Arial" w:cs="Arial"/>
                <w:sz w:val="17"/>
                <w:szCs w:val="17"/>
              </w:rPr>
              <w:t>Trombosit Paneli……………………………………………………………………………</w:t>
            </w:r>
            <w:r w:rsidR="007E0B7E">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621548D2" w14:textId="52B52931" w:rsidR="001312C4" w:rsidRPr="00517CA0" w:rsidRDefault="001312C4" w:rsidP="001312C4">
            <w:pPr>
              <w:jc w:val="center"/>
              <w:rPr>
                <w:rFonts w:ascii="Arial" w:hAnsi="Arial" w:cs="Arial"/>
                <w:sz w:val="17"/>
                <w:szCs w:val="17"/>
              </w:rPr>
            </w:pPr>
            <w:r>
              <w:rPr>
                <w:rFonts w:ascii="Arial" w:hAnsi="Arial" w:cs="Arial"/>
                <w:sz w:val="17"/>
                <w:szCs w:val="17"/>
              </w:rPr>
              <w:t>10</w:t>
            </w:r>
            <w:r w:rsidR="00A5630E">
              <w:rPr>
                <w:rFonts w:ascii="Arial" w:hAnsi="Arial" w:cs="Arial"/>
                <w:sz w:val="17"/>
                <w:szCs w:val="17"/>
              </w:rPr>
              <w:t>1</w:t>
            </w:r>
          </w:p>
        </w:tc>
      </w:tr>
      <w:tr w:rsidR="001312C4" w:rsidRPr="00517CA0" w14:paraId="597C10CC"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41637F2" w14:textId="0A5ADBB5" w:rsidR="001312C4" w:rsidRPr="00517CA0" w:rsidRDefault="001312C4" w:rsidP="001312C4">
            <w:pPr>
              <w:ind w:right="-250"/>
              <w:rPr>
                <w:rFonts w:ascii="Arial" w:hAnsi="Arial" w:cs="Arial"/>
                <w:b/>
                <w:sz w:val="17"/>
                <w:szCs w:val="17"/>
              </w:rPr>
            </w:pPr>
            <w:r>
              <w:rPr>
                <w:rFonts w:ascii="Arial" w:hAnsi="Arial" w:cs="Arial"/>
                <w:b/>
                <w:sz w:val="17"/>
                <w:szCs w:val="17"/>
              </w:rPr>
              <w:t>3.14.8.</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36CF58A" w14:textId="1F23BAAB" w:rsidR="001312C4" w:rsidRPr="00517CA0" w:rsidRDefault="001312C4" w:rsidP="001312C4">
            <w:pPr>
              <w:jc w:val="both"/>
              <w:rPr>
                <w:rFonts w:ascii="Arial" w:hAnsi="Arial" w:cs="Arial"/>
                <w:sz w:val="17"/>
                <w:szCs w:val="17"/>
              </w:rPr>
            </w:pPr>
            <w:r>
              <w:rPr>
                <w:rFonts w:ascii="Arial" w:hAnsi="Arial" w:cs="Arial"/>
                <w:sz w:val="17"/>
                <w:szCs w:val="17"/>
              </w:rPr>
              <w:t>HIV Paneli</w:t>
            </w:r>
          </w:p>
        </w:tc>
        <w:tc>
          <w:tcPr>
            <w:tcW w:w="1700" w:type="dxa"/>
            <w:tcBorders>
              <w:top w:val="single" w:sz="4" w:space="0" w:color="FFFFFF"/>
              <w:left w:val="single" w:sz="4" w:space="0" w:color="FFFFFF"/>
              <w:bottom w:val="single" w:sz="4" w:space="0" w:color="FFFFFF"/>
              <w:right w:val="single" w:sz="4" w:space="0" w:color="FFFFFF"/>
            </w:tcBorders>
          </w:tcPr>
          <w:p w14:paraId="06147292" w14:textId="77777777" w:rsidR="001312C4" w:rsidRPr="00517CA0" w:rsidRDefault="001312C4" w:rsidP="001312C4">
            <w:pPr>
              <w:jc w:val="center"/>
              <w:rPr>
                <w:rFonts w:ascii="Arial" w:hAnsi="Arial" w:cs="Arial"/>
                <w:sz w:val="17"/>
                <w:szCs w:val="17"/>
              </w:rPr>
            </w:pPr>
          </w:p>
        </w:tc>
      </w:tr>
      <w:tr w:rsidR="001312C4" w:rsidRPr="00517CA0" w14:paraId="174B4CC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D8F8989" w14:textId="7ED84117" w:rsidR="001312C4" w:rsidRPr="00517CA0" w:rsidRDefault="001312C4" w:rsidP="001312C4">
            <w:pPr>
              <w:ind w:right="-250"/>
              <w:rPr>
                <w:rFonts w:ascii="Arial" w:hAnsi="Arial" w:cs="Arial"/>
                <w:b/>
                <w:sz w:val="17"/>
                <w:szCs w:val="17"/>
              </w:rPr>
            </w:pPr>
            <w:r>
              <w:rPr>
                <w:rFonts w:ascii="Arial" w:hAnsi="Arial" w:cs="Arial"/>
                <w:b/>
                <w:sz w:val="17"/>
                <w:szCs w:val="17"/>
              </w:rPr>
              <w:t>3.14.9.</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69C3CF1" w14:textId="39F665BA" w:rsidR="001312C4" w:rsidRPr="00517CA0" w:rsidRDefault="001312C4" w:rsidP="001312C4">
            <w:pPr>
              <w:jc w:val="both"/>
              <w:rPr>
                <w:rFonts w:ascii="Arial" w:hAnsi="Arial" w:cs="Arial"/>
                <w:sz w:val="17"/>
                <w:szCs w:val="17"/>
              </w:rPr>
            </w:pPr>
            <w:r>
              <w:rPr>
                <w:rFonts w:ascii="Arial" w:hAnsi="Arial" w:cs="Arial"/>
                <w:sz w:val="17"/>
                <w:szCs w:val="17"/>
              </w:rPr>
              <w:t>Sezary Paneli</w:t>
            </w:r>
          </w:p>
        </w:tc>
        <w:tc>
          <w:tcPr>
            <w:tcW w:w="1700" w:type="dxa"/>
            <w:tcBorders>
              <w:top w:val="single" w:sz="4" w:space="0" w:color="FFFFFF"/>
              <w:left w:val="single" w:sz="4" w:space="0" w:color="FFFFFF"/>
              <w:bottom w:val="single" w:sz="4" w:space="0" w:color="FFFFFF"/>
              <w:right w:val="single" w:sz="4" w:space="0" w:color="FFFFFF"/>
            </w:tcBorders>
          </w:tcPr>
          <w:p w14:paraId="02DA99CF" w14:textId="77777777" w:rsidR="001312C4" w:rsidRPr="00517CA0" w:rsidRDefault="001312C4" w:rsidP="001312C4">
            <w:pPr>
              <w:jc w:val="center"/>
              <w:rPr>
                <w:rFonts w:ascii="Arial" w:hAnsi="Arial" w:cs="Arial"/>
                <w:sz w:val="17"/>
                <w:szCs w:val="17"/>
              </w:rPr>
            </w:pPr>
          </w:p>
        </w:tc>
      </w:tr>
      <w:tr w:rsidR="001312C4" w:rsidRPr="00517CA0" w14:paraId="61A8685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A51F605" w14:textId="77777777" w:rsidR="001312C4" w:rsidRDefault="001312C4" w:rsidP="001312C4">
            <w:pPr>
              <w:ind w:right="-250"/>
              <w:rPr>
                <w:rFonts w:ascii="Arial" w:hAnsi="Arial" w:cs="Arial"/>
                <w:b/>
                <w:sz w:val="17"/>
                <w:szCs w:val="17"/>
              </w:rPr>
            </w:pP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557F8A1" w14:textId="77777777" w:rsidR="001312C4" w:rsidRDefault="001312C4" w:rsidP="001312C4">
            <w:pPr>
              <w:jc w:val="both"/>
              <w:rPr>
                <w:rFonts w:ascii="Arial" w:hAnsi="Arial" w:cs="Arial"/>
                <w:sz w:val="17"/>
                <w:szCs w:val="17"/>
              </w:rPr>
            </w:pPr>
          </w:p>
        </w:tc>
        <w:tc>
          <w:tcPr>
            <w:tcW w:w="1700" w:type="dxa"/>
            <w:tcBorders>
              <w:top w:val="single" w:sz="4" w:space="0" w:color="FFFFFF"/>
              <w:left w:val="single" w:sz="4" w:space="0" w:color="FFFFFF"/>
              <w:bottom w:val="single" w:sz="4" w:space="0" w:color="FFFFFF"/>
              <w:right w:val="single" w:sz="4" w:space="0" w:color="FFFFFF"/>
            </w:tcBorders>
          </w:tcPr>
          <w:p w14:paraId="5AEA1805" w14:textId="77777777" w:rsidR="001312C4" w:rsidRPr="00517CA0" w:rsidRDefault="001312C4" w:rsidP="001312C4">
            <w:pPr>
              <w:jc w:val="center"/>
              <w:rPr>
                <w:rFonts w:ascii="Arial" w:hAnsi="Arial" w:cs="Arial"/>
                <w:sz w:val="17"/>
                <w:szCs w:val="17"/>
              </w:rPr>
            </w:pPr>
          </w:p>
        </w:tc>
      </w:tr>
      <w:tr w:rsidR="001312C4" w:rsidRPr="00517CA0" w14:paraId="6E73234A"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1188149C" w14:textId="22EBE008" w:rsidR="001312C4" w:rsidRPr="00517CA0" w:rsidRDefault="001312C4" w:rsidP="001312C4">
            <w:pP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4.</w:t>
            </w:r>
          </w:p>
        </w:tc>
        <w:tc>
          <w:tcPr>
            <w:tcW w:w="7406" w:type="dxa"/>
            <w:gridSpan w:val="3"/>
            <w:tcBorders>
              <w:top w:val="single" w:sz="4" w:space="0" w:color="FFFFFF"/>
              <w:left w:val="single" w:sz="4" w:space="0" w:color="FFFFFF"/>
              <w:bottom w:val="single" w:sz="4" w:space="0" w:color="FFFFFF"/>
              <w:right w:val="single" w:sz="4" w:space="0" w:color="FFFFFF"/>
            </w:tcBorders>
          </w:tcPr>
          <w:p w14:paraId="2C8B62B7" w14:textId="513D0430" w:rsidR="001312C4" w:rsidRPr="00517CA0" w:rsidRDefault="001312C4" w:rsidP="001312C4">
            <w:pPr>
              <w:ind w:right="-102"/>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Tıbbi Mikrobiyoloji Laboratuvarı Test İstem Formu ………………………………</w:t>
            </w:r>
            <w:r w:rsidR="007E0B7E">
              <w:rPr>
                <w:rFonts w:ascii="Arial" w:hAnsi="Arial" w:cs="Arial"/>
                <w:b/>
                <w:color w:val="C45911" w:themeColor="accent2" w:themeShade="BF"/>
                <w:sz w:val="17"/>
                <w:szCs w:val="17"/>
              </w:rPr>
              <w:t>……</w:t>
            </w:r>
          </w:p>
        </w:tc>
        <w:tc>
          <w:tcPr>
            <w:tcW w:w="1700" w:type="dxa"/>
            <w:tcBorders>
              <w:top w:val="single" w:sz="4" w:space="0" w:color="FFFFFF"/>
              <w:left w:val="single" w:sz="4" w:space="0" w:color="FFFFFF"/>
              <w:bottom w:val="single" w:sz="4" w:space="0" w:color="FFFFFF"/>
              <w:right w:val="single" w:sz="4" w:space="0" w:color="FFFFFF"/>
            </w:tcBorders>
            <w:vAlign w:val="center"/>
          </w:tcPr>
          <w:p w14:paraId="7A56C93D" w14:textId="3913DF5A" w:rsidR="001312C4" w:rsidRPr="00517CA0" w:rsidRDefault="001312C4" w:rsidP="001312C4">
            <w:pPr>
              <w:ind w:left="-114" w:right="-137"/>
              <w:jc w:val="center"/>
              <w:rPr>
                <w:rFonts w:ascii="Arial" w:hAnsi="Arial" w:cs="Arial"/>
                <w:b/>
                <w:color w:val="C45911" w:themeColor="accent2" w:themeShade="BF"/>
                <w:sz w:val="17"/>
                <w:szCs w:val="17"/>
              </w:rPr>
            </w:pPr>
            <w:r>
              <w:rPr>
                <w:rFonts w:ascii="Arial" w:hAnsi="Arial" w:cs="Arial"/>
                <w:b/>
                <w:color w:val="C45911" w:themeColor="accent2" w:themeShade="BF"/>
                <w:sz w:val="17"/>
                <w:szCs w:val="17"/>
              </w:rPr>
              <w:t>10</w:t>
            </w:r>
            <w:r w:rsidR="00F50033">
              <w:rPr>
                <w:rFonts w:ascii="Arial" w:hAnsi="Arial" w:cs="Arial"/>
                <w:b/>
                <w:color w:val="C45911" w:themeColor="accent2" w:themeShade="BF"/>
                <w:sz w:val="17"/>
                <w:szCs w:val="17"/>
              </w:rPr>
              <w:t>2</w:t>
            </w:r>
          </w:p>
        </w:tc>
      </w:tr>
      <w:tr w:rsidR="001312C4" w:rsidRPr="00517CA0" w14:paraId="10186409"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521DD115" w14:textId="77777777" w:rsidR="001312C4" w:rsidRPr="00517CA0" w:rsidRDefault="001312C4" w:rsidP="001312C4">
            <w:pP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5.</w:t>
            </w:r>
          </w:p>
        </w:tc>
        <w:tc>
          <w:tcPr>
            <w:tcW w:w="7406" w:type="dxa"/>
            <w:gridSpan w:val="3"/>
            <w:tcBorders>
              <w:top w:val="single" w:sz="4" w:space="0" w:color="FFFFFF"/>
              <w:left w:val="single" w:sz="4" w:space="0" w:color="FFFFFF"/>
              <w:bottom w:val="single" w:sz="4" w:space="0" w:color="FFFFFF"/>
              <w:right w:val="single" w:sz="4" w:space="0" w:color="FFFFFF"/>
            </w:tcBorders>
          </w:tcPr>
          <w:p w14:paraId="5CEAEE91" w14:textId="772A45F0" w:rsidR="001312C4" w:rsidRPr="00517CA0" w:rsidRDefault="001312C4" w:rsidP="001312C4">
            <w:pPr>
              <w:ind w:right="-102"/>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Tıbbi Mikrobiyoloji Laboratuvarı Testlerinin Çalışma ve Sonuç Süreleri ………</w:t>
            </w:r>
            <w:r w:rsidR="007E0B7E">
              <w:rPr>
                <w:rFonts w:ascii="Arial" w:hAnsi="Arial" w:cs="Arial"/>
                <w:b/>
                <w:color w:val="C45911" w:themeColor="accent2" w:themeShade="BF"/>
                <w:sz w:val="17"/>
                <w:szCs w:val="17"/>
              </w:rPr>
              <w:t>…..</w:t>
            </w:r>
          </w:p>
        </w:tc>
        <w:tc>
          <w:tcPr>
            <w:tcW w:w="1700" w:type="dxa"/>
            <w:tcBorders>
              <w:top w:val="single" w:sz="4" w:space="0" w:color="FFFFFF"/>
              <w:left w:val="single" w:sz="4" w:space="0" w:color="FFFFFF"/>
              <w:bottom w:val="single" w:sz="4" w:space="0" w:color="FFFFFF"/>
              <w:right w:val="single" w:sz="4" w:space="0" w:color="FFFFFF"/>
            </w:tcBorders>
            <w:vAlign w:val="center"/>
          </w:tcPr>
          <w:p w14:paraId="3BCF05A5" w14:textId="3929B4A6" w:rsidR="001312C4" w:rsidRPr="00517CA0" w:rsidRDefault="001312C4" w:rsidP="001312C4">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10</w:t>
            </w:r>
            <w:r w:rsidR="00F50033">
              <w:rPr>
                <w:rFonts w:ascii="Arial" w:hAnsi="Arial" w:cs="Arial"/>
                <w:b/>
                <w:color w:val="C45911" w:themeColor="accent2" w:themeShade="BF"/>
                <w:sz w:val="17"/>
                <w:szCs w:val="17"/>
              </w:rPr>
              <w:t>4</w:t>
            </w:r>
          </w:p>
        </w:tc>
      </w:tr>
      <w:tr w:rsidR="001312C4" w:rsidRPr="00517CA0" w14:paraId="0F82A44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12C25FA0" w14:textId="77777777" w:rsidR="001312C4" w:rsidRPr="00517CA0" w:rsidRDefault="001312C4" w:rsidP="001312C4">
            <w:pP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6.</w:t>
            </w:r>
          </w:p>
        </w:tc>
        <w:tc>
          <w:tcPr>
            <w:tcW w:w="7406" w:type="dxa"/>
            <w:gridSpan w:val="3"/>
            <w:tcBorders>
              <w:top w:val="single" w:sz="4" w:space="0" w:color="FFFFFF"/>
              <w:left w:val="single" w:sz="4" w:space="0" w:color="FFFFFF"/>
              <w:bottom w:val="single" w:sz="4" w:space="0" w:color="FFFFFF"/>
              <w:right w:val="single" w:sz="4" w:space="0" w:color="FFFFFF"/>
            </w:tcBorders>
          </w:tcPr>
          <w:p w14:paraId="45DB3300" w14:textId="184C2E9C" w:rsidR="001312C4" w:rsidRPr="00517CA0" w:rsidRDefault="00A5630E" w:rsidP="001312C4">
            <w:pPr>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Kaynaklar</w:t>
            </w:r>
          </w:p>
        </w:tc>
        <w:tc>
          <w:tcPr>
            <w:tcW w:w="1700" w:type="dxa"/>
            <w:tcBorders>
              <w:top w:val="single" w:sz="4" w:space="0" w:color="FFFFFF"/>
              <w:left w:val="single" w:sz="4" w:space="0" w:color="FFFFFF"/>
              <w:bottom w:val="single" w:sz="4" w:space="0" w:color="FFFFFF"/>
              <w:right w:val="single" w:sz="4" w:space="0" w:color="FFFFFF"/>
            </w:tcBorders>
          </w:tcPr>
          <w:p w14:paraId="0540517C" w14:textId="09D9F98C" w:rsidR="001312C4" w:rsidRPr="00517CA0" w:rsidRDefault="001312C4" w:rsidP="001312C4">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10</w:t>
            </w:r>
            <w:r w:rsidR="00F50033">
              <w:rPr>
                <w:rFonts w:ascii="Arial" w:hAnsi="Arial" w:cs="Arial"/>
                <w:b/>
                <w:color w:val="C45911" w:themeColor="accent2" w:themeShade="BF"/>
                <w:sz w:val="17"/>
                <w:szCs w:val="17"/>
              </w:rPr>
              <w:t>5</w:t>
            </w:r>
          </w:p>
        </w:tc>
      </w:tr>
      <w:tr w:rsidR="001312C4" w:rsidRPr="00517CA0" w14:paraId="54560AB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11E60D53" w14:textId="175B9ADE" w:rsidR="001312C4" w:rsidRPr="00517CA0" w:rsidRDefault="001312C4" w:rsidP="001312C4">
            <w:pPr>
              <w:rPr>
                <w:rFonts w:ascii="Arial" w:hAnsi="Arial" w:cs="Arial"/>
                <w:b/>
                <w:color w:val="C45911" w:themeColor="accent2" w:themeShade="BF"/>
                <w:sz w:val="17"/>
                <w:szCs w:val="17"/>
              </w:rPr>
            </w:pPr>
          </w:p>
        </w:tc>
        <w:tc>
          <w:tcPr>
            <w:tcW w:w="7406" w:type="dxa"/>
            <w:gridSpan w:val="3"/>
            <w:tcBorders>
              <w:top w:val="single" w:sz="4" w:space="0" w:color="FFFFFF"/>
              <w:left w:val="single" w:sz="4" w:space="0" w:color="FFFFFF"/>
              <w:bottom w:val="single" w:sz="4" w:space="0" w:color="FFFFFF"/>
              <w:right w:val="single" w:sz="4" w:space="0" w:color="FFFFFF"/>
            </w:tcBorders>
          </w:tcPr>
          <w:p w14:paraId="4199D2BD" w14:textId="56AF25DB" w:rsidR="001312C4" w:rsidRPr="00517CA0" w:rsidRDefault="001312C4" w:rsidP="001312C4">
            <w:pPr>
              <w:jc w:val="both"/>
              <w:rPr>
                <w:rFonts w:ascii="Arial" w:hAnsi="Arial" w:cs="Arial"/>
                <w:b/>
                <w:color w:val="C45911" w:themeColor="accent2" w:themeShade="BF"/>
                <w:sz w:val="17"/>
                <w:szCs w:val="17"/>
              </w:rPr>
            </w:pPr>
          </w:p>
        </w:tc>
        <w:tc>
          <w:tcPr>
            <w:tcW w:w="1700" w:type="dxa"/>
            <w:tcBorders>
              <w:top w:val="single" w:sz="4" w:space="0" w:color="FFFFFF"/>
              <w:left w:val="single" w:sz="4" w:space="0" w:color="FFFFFF"/>
              <w:bottom w:val="single" w:sz="4" w:space="0" w:color="FFFFFF"/>
              <w:right w:val="single" w:sz="4" w:space="0" w:color="FFFFFF"/>
            </w:tcBorders>
            <w:vAlign w:val="center"/>
          </w:tcPr>
          <w:p w14:paraId="45366F3B" w14:textId="3DA4C74D" w:rsidR="001312C4" w:rsidRPr="00517CA0" w:rsidRDefault="001312C4" w:rsidP="001312C4">
            <w:pPr>
              <w:jc w:val="center"/>
              <w:rPr>
                <w:rFonts w:ascii="Arial" w:hAnsi="Arial" w:cs="Arial"/>
                <w:b/>
                <w:color w:val="C45911" w:themeColor="accent2" w:themeShade="BF"/>
                <w:sz w:val="17"/>
                <w:szCs w:val="17"/>
              </w:rPr>
            </w:pPr>
          </w:p>
        </w:tc>
      </w:tr>
      <w:tr w:rsidR="001312C4" w:rsidRPr="00C26D88" w14:paraId="0C0E4F95" w14:textId="77777777" w:rsidTr="005056BA">
        <w:tc>
          <w:tcPr>
            <w:tcW w:w="959" w:type="dxa"/>
            <w:tcBorders>
              <w:top w:val="single" w:sz="4" w:space="0" w:color="FFFFFF"/>
              <w:left w:val="single" w:sz="4" w:space="0" w:color="FFFFFF"/>
              <w:bottom w:val="single" w:sz="4" w:space="0" w:color="FFFFFF"/>
              <w:right w:val="single" w:sz="4" w:space="0" w:color="FFFFFF"/>
            </w:tcBorders>
          </w:tcPr>
          <w:p w14:paraId="03E5F7FC" w14:textId="77777777" w:rsidR="001312C4" w:rsidRPr="00CA5706" w:rsidRDefault="001312C4" w:rsidP="001312C4">
            <w:pPr>
              <w:rPr>
                <w:rFonts w:ascii="Arial" w:hAnsi="Arial" w:cs="Arial"/>
                <w:b/>
                <w:sz w:val="20"/>
                <w:szCs w:val="20"/>
              </w:rPr>
            </w:pPr>
          </w:p>
        </w:tc>
        <w:tc>
          <w:tcPr>
            <w:tcW w:w="7371" w:type="dxa"/>
            <w:tcBorders>
              <w:top w:val="single" w:sz="4" w:space="0" w:color="FFFFFF"/>
              <w:left w:val="single" w:sz="4" w:space="0" w:color="FFFFFF"/>
              <w:bottom w:val="single" w:sz="4" w:space="0" w:color="FFFFFF"/>
              <w:right w:val="single" w:sz="4" w:space="0" w:color="FFFFFF"/>
            </w:tcBorders>
          </w:tcPr>
          <w:p w14:paraId="2867286F" w14:textId="77777777" w:rsidR="001312C4" w:rsidRPr="00CA5706" w:rsidRDefault="001312C4" w:rsidP="001312C4">
            <w:pPr>
              <w:jc w:val="both"/>
              <w:rPr>
                <w:rFonts w:ascii="Arial" w:hAnsi="Arial" w:cs="Arial"/>
                <w:b/>
                <w:sz w:val="20"/>
                <w:szCs w:val="20"/>
              </w:rPr>
            </w:pPr>
          </w:p>
        </w:tc>
        <w:tc>
          <w:tcPr>
            <w:tcW w:w="1735" w:type="dxa"/>
            <w:gridSpan w:val="3"/>
            <w:tcBorders>
              <w:top w:val="single" w:sz="4" w:space="0" w:color="FFFFFF"/>
              <w:left w:val="single" w:sz="4" w:space="0" w:color="FFFFFF"/>
              <w:bottom w:val="single" w:sz="4" w:space="0" w:color="FFFFFF"/>
              <w:right w:val="single" w:sz="4" w:space="0" w:color="FFFFFF"/>
            </w:tcBorders>
            <w:vAlign w:val="center"/>
          </w:tcPr>
          <w:p w14:paraId="1886F268" w14:textId="77777777" w:rsidR="001312C4" w:rsidRPr="00C26D88" w:rsidRDefault="001312C4" w:rsidP="001312C4">
            <w:pPr>
              <w:jc w:val="center"/>
              <w:rPr>
                <w:rFonts w:ascii="Arial" w:hAnsi="Arial" w:cs="Arial"/>
                <w:sz w:val="20"/>
                <w:szCs w:val="20"/>
              </w:rPr>
            </w:pPr>
          </w:p>
        </w:tc>
      </w:tr>
      <w:tr w:rsidR="001312C4" w:rsidRPr="00BC2B72" w14:paraId="43B3EFE4" w14:textId="77777777" w:rsidTr="005056BA">
        <w:trPr>
          <w:trHeight w:val="219"/>
        </w:trPr>
        <w:tc>
          <w:tcPr>
            <w:tcW w:w="10065" w:type="dxa"/>
            <w:gridSpan w:val="5"/>
            <w:tcBorders>
              <w:top w:val="single" w:sz="4" w:space="0" w:color="FFFFFF"/>
              <w:left w:val="single" w:sz="4" w:space="0" w:color="FFFFFF"/>
              <w:bottom w:val="single" w:sz="4" w:space="0" w:color="FFFFFF"/>
              <w:right w:val="single" w:sz="4" w:space="0" w:color="FFFFFF"/>
            </w:tcBorders>
            <w:vAlign w:val="center"/>
          </w:tcPr>
          <w:p w14:paraId="19C207DA" w14:textId="6A311D5F" w:rsidR="001312C4" w:rsidRPr="00BC2B72" w:rsidRDefault="001312C4" w:rsidP="001312C4">
            <w:pPr>
              <w:jc w:val="both"/>
              <w:rPr>
                <w:rFonts w:ascii="Arial" w:hAnsi="Arial" w:cs="Arial"/>
                <w:sz w:val="20"/>
                <w:szCs w:val="20"/>
              </w:rPr>
            </w:pPr>
          </w:p>
        </w:tc>
      </w:tr>
    </w:tbl>
    <w:p w14:paraId="721F69D3" w14:textId="77777777" w:rsidR="00777ABA" w:rsidRDefault="00777ABA" w:rsidP="00541079">
      <w:pPr>
        <w:jc w:val="both"/>
        <w:rPr>
          <w:rFonts w:ascii="Arial" w:hAnsi="Arial" w:cs="Arial"/>
          <w:bCs/>
          <w:sz w:val="20"/>
          <w:szCs w:val="20"/>
        </w:rPr>
      </w:pPr>
    </w:p>
    <w:p w14:paraId="068939B9" w14:textId="77777777" w:rsidR="00517CA0" w:rsidRDefault="00517CA0" w:rsidP="00541079">
      <w:pPr>
        <w:jc w:val="both"/>
        <w:rPr>
          <w:rFonts w:ascii="Arial" w:hAnsi="Arial" w:cs="Arial"/>
          <w:bCs/>
          <w:sz w:val="20"/>
          <w:szCs w:val="20"/>
        </w:rPr>
      </w:pPr>
    </w:p>
    <w:p w14:paraId="04C90A9C" w14:textId="77777777" w:rsidR="00517CA0" w:rsidRDefault="00517CA0" w:rsidP="00541079">
      <w:pPr>
        <w:jc w:val="both"/>
        <w:rPr>
          <w:rFonts w:ascii="Arial" w:hAnsi="Arial" w:cs="Arial"/>
          <w:bCs/>
          <w:sz w:val="20"/>
          <w:szCs w:val="20"/>
        </w:rPr>
      </w:pPr>
    </w:p>
    <w:p w14:paraId="3050F6B7" w14:textId="77777777" w:rsidR="00A5630E" w:rsidRDefault="00A5630E" w:rsidP="00541079">
      <w:pPr>
        <w:jc w:val="both"/>
        <w:rPr>
          <w:rFonts w:ascii="Arial" w:hAnsi="Arial" w:cs="Arial"/>
          <w:bCs/>
          <w:sz w:val="20"/>
          <w:szCs w:val="20"/>
        </w:rPr>
      </w:pPr>
    </w:p>
    <w:p w14:paraId="2D158992" w14:textId="77777777" w:rsidR="00A5630E" w:rsidRDefault="00A5630E" w:rsidP="00541079">
      <w:pPr>
        <w:jc w:val="both"/>
        <w:rPr>
          <w:rFonts w:ascii="Arial" w:hAnsi="Arial" w:cs="Arial"/>
          <w:bCs/>
          <w:sz w:val="20"/>
          <w:szCs w:val="20"/>
        </w:rPr>
      </w:pPr>
    </w:p>
    <w:p w14:paraId="2E4B7DA2" w14:textId="77777777" w:rsidR="00A5630E" w:rsidRDefault="00A5630E" w:rsidP="00541079">
      <w:pPr>
        <w:jc w:val="both"/>
        <w:rPr>
          <w:rFonts w:ascii="Arial" w:hAnsi="Arial" w:cs="Arial"/>
          <w:bCs/>
          <w:sz w:val="20"/>
          <w:szCs w:val="20"/>
        </w:rPr>
      </w:pPr>
    </w:p>
    <w:p w14:paraId="211F704B" w14:textId="77777777" w:rsidR="00A5630E" w:rsidRDefault="00A5630E" w:rsidP="00541079">
      <w:pPr>
        <w:jc w:val="both"/>
        <w:rPr>
          <w:rFonts w:ascii="Arial" w:hAnsi="Arial" w:cs="Arial"/>
          <w:bCs/>
          <w:sz w:val="20"/>
          <w:szCs w:val="20"/>
        </w:rPr>
      </w:pPr>
    </w:p>
    <w:p w14:paraId="4E23A8D0" w14:textId="77777777" w:rsidR="00A5630E" w:rsidRDefault="00A5630E" w:rsidP="00541079">
      <w:pPr>
        <w:jc w:val="both"/>
        <w:rPr>
          <w:rFonts w:ascii="Arial" w:hAnsi="Arial" w:cs="Arial"/>
          <w:bCs/>
          <w:sz w:val="20"/>
          <w:szCs w:val="20"/>
        </w:rPr>
      </w:pPr>
    </w:p>
    <w:p w14:paraId="44D8C282" w14:textId="77777777" w:rsidR="00F95684" w:rsidRDefault="00F95684" w:rsidP="00541079">
      <w:pPr>
        <w:jc w:val="both"/>
        <w:rPr>
          <w:rFonts w:ascii="Arial" w:hAnsi="Arial" w:cs="Arial"/>
          <w:bCs/>
          <w:sz w:val="20"/>
          <w:szCs w:val="20"/>
        </w:rPr>
      </w:pPr>
    </w:p>
    <w:p w14:paraId="7D119285" w14:textId="77777777" w:rsidR="00BD4F4C" w:rsidRPr="003F2FAB" w:rsidRDefault="00BD4F4C" w:rsidP="00541079">
      <w:pPr>
        <w:jc w:val="both"/>
        <w:rPr>
          <w:rFonts w:ascii="Arial" w:hAnsi="Arial" w:cs="Arial"/>
          <w:bCs/>
          <w:sz w:val="20"/>
          <w:szCs w:val="20"/>
        </w:rPr>
      </w:pPr>
    </w:p>
    <w:p w14:paraId="27914BBA" w14:textId="0C76DC4A" w:rsidR="003F2613" w:rsidRPr="00943572" w:rsidRDefault="00F51A46" w:rsidP="003A4492">
      <w:pPr>
        <w:spacing w:line="0" w:lineRule="atLeast"/>
        <w:jc w:val="both"/>
        <w:rPr>
          <w:rFonts w:ascii="Arial" w:hAnsi="Arial" w:cs="Arial"/>
          <w:b/>
          <w:sz w:val="20"/>
          <w:szCs w:val="20"/>
        </w:rPr>
      </w:pPr>
      <w:r w:rsidRPr="00943572">
        <w:rPr>
          <w:rFonts w:ascii="Arial" w:hAnsi="Arial" w:cs="Arial"/>
          <w:b/>
          <w:sz w:val="20"/>
          <w:szCs w:val="20"/>
        </w:rPr>
        <w:t>1</w:t>
      </w:r>
      <w:r w:rsidR="0091360C">
        <w:rPr>
          <w:rFonts w:ascii="Arial" w:hAnsi="Arial" w:cs="Arial"/>
          <w:b/>
          <w:sz w:val="20"/>
          <w:szCs w:val="20"/>
        </w:rPr>
        <w:t>.</w:t>
      </w:r>
      <w:r w:rsidR="000C09C7" w:rsidRPr="00943572">
        <w:rPr>
          <w:rFonts w:ascii="Arial" w:hAnsi="Arial" w:cs="Arial"/>
          <w:b/>
          <w:sz w:val="20"/>
          <w:szCs w:val="20"/>
        </w:rPr>
        <w:t xml:space="preserve"> </w:t>
      </w:r>
      <w:r w:rsidR="006040C4" w:rsidRPr="00943572">
        <w:rPr>
          <w:rFonts w:ascii="Arial" w:hAnsi="Arial" w:cs="Arial"/>
          <w:b/>
          <w:sz w:val="20"/>
          <w:szCs w:val="20"/>
        </w:rPr>
        <w:t>TIBBİ MİKROBİYOLOJİ L</w:t>
      </w:r>
      <w:r w:rsidRPr="00943572">
        <w:rPr>
          <w:rFonts w:ascii="Arial" w:hAnsi="Arial" w:cs="Arial"/>
          <w:b/>
          <w:sz w:val="20"/>
          <w:szCs w:val="20"/>
        </w:rPr>
        <w:t>ABORATUVARINDA ÇALIŞMA ALANLARI</w:t>
      </w:r>
    </w:p>
    <w:p w14:paraId="0C12E156" w14:textId="77777777" w:rsidR="00801664" w:rsidRPr="00BF2180" w:rsidRDefault="00801664" w:rsidP="003A4492">
      <w:pPr>
        <w:spacing w:line="0" w:lineRule="atLeast"/>
        <w:jc w:val="both"/>
        <w:rPr>
          <w:rFonts w:ascii="Arial" w:hAnsi="Arial" w:cs="Arial"/>
          <w:b/>
          <w:sz w:val="20"/>
          <w:szCs w:val="20"/>
        </w:rPr>
      </w:pPr>
    </w:p>
    <w:tbl>
      <w:tblPr>
        <w:tblStyle w:val="TabloKlavuzu"/>
        <w:tblW w:w="10065" w:type="dxa"/>
        <w:tblInd w:w="-147" w:type="dxa"/>
        <w:tblLook w:val="04A0" w:firstRow="1" w:lastRow="0" w:firstColumn="1" w:lastColumn="0" w:noHBand="0" w:noVBand="1"/>
      </w:tblPr>
      <w:tblGrid>
        <w:gridCol w:w="4638"/>
        <w:gridCol w:w="5427"/>
      </w:tblGrid>
      <w:tr w:rsidR="00F11573" w:rsidRPr="000D7651" w14:paraId="5EAE8B07" w14:textId="77777777" w:rsidTr="00EC448B">
        <w:tc>
          <w:tcPr>
            <w:tcW w:w="1006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B5B4DA6" w14:textId="77777777" w:rsidR="00F11573" w:rsidRPr="003C489B" w:rsidRDefault="00F11573" w:rsidP="00F11573">
            <w:pPr>
              <w:spacing w:line="0" w:lineRule="atLeast"/>
              <w:jc w:val="both"/>
              <w:rPr>
                <w:rFonts w:ascii="Arial" w:hAnsi="Arial" w:cs="Arial"/>
                <w:b/>
                <w:color w:val="ED7D31" w:themeColor="accent2"/>
                <w:sz w:val="20"/>
                <w:szCs w:val="20"/>
              </w:rPr>
            </w:pPr>
            <w:r w:rsidRPr="003C489B">
              <w:rPr>
                <w:rFonts w:ascii="Arial" w:hAnsi="Arial" w:cs="Arial"/>
                <w:b/>
                <w:color w:val="ED7D31" w:themeColor="accent2"/>
                <w:sz w:val="20"/>
                <w:szCs w:val="20"/>
              </w:rPr>
              <w:t>1-</w:t>
            </w:r>
            <w:r w:rsidR="000C09C7" w:rsidRPr="003C489B">
              <w:rPr>
                <w:rFonts w:ascii="Arial" w:hAnsi="Arial" w:cs="Arial"/>
                <w:b/>
                <w:color w:val="ED7D31" w:themeColor="accent2"/>
                <w:sz w:val="20"/>
                <w:szCs w:val="20"/>
              </w:rPr>
              <w:t xml:space="preserve"> </w:t>
            </w:r>
            <w:r w:rsidRPr="003C489B">
              <w:rPr>
                <w:rFonts w:ascii="Arial" w:hAnsi="Arial" w:cs="Arial"/>
                <w:b/>
                <w:color w:val="ED7D31" w:themeColor="accent2"/>
                <w:sz w:val="20"/>
                <w:szCs w:val="20"/>
              </w:rPr>
              <w:t>Bakteriyoloji Testleri Ünitesi:</w:t>
            </w:r>
          </w:p>
          <w:p w14:paraId="08BEB5FF" w14:textId="77777777" w:rsidR="00F11573" w:rsidRPr="000D7651" w:rsidRDefault="00F11573" w:rsidP="00F11573">
            <w:pPr>
              <w:spacing w:line="0" w:lineRule="atLeast"/>
              <w:jc w:val="both"/>
              <w:rPr>
                <w:rFonts w:ascii="Arial" w:hAnsi="Arial" w:cs="Arial"/>
                <w:b/>
                <w:sz w:val="20"/>
                <w:szCs w:val="20"/>
              </w:rPr>
            </w:pPr>
            <w:r w:rsidRPr="003C489B">
              <w:rPr>
                <w:rFonts w:ascii="Arial" w:hAnsi="Arial" w:cs="Arial"/>
                <w:b/>
                <w:color w:val="ED7D31" w:themeColor="accent2"/>
                <w:sz w:val="20"/>
                <w:szCs w:val="20"/>
              </w:rPr>
              <w:t xml:space="preserve">a) </w:t>
            </w:r>
            <w:r w:rsidRPr="000D7651">
              <w:rPr>
                <w:rFonts w:ascii="Arial" w:hAnsi="Arial" w:cs="Arial"/>
                <w:sz w:val="20"/>
                <w:szCs w:val="20"/>
              </w:rPr>
              <w:t xml:space="preserve">Mikroskopi (Boyalı-Boyasız inceleme) </w:t>
            </w:r>
          </w:p>
          <w:p w14:paraId="17589F34" w14:textId="77777777" w:rsidR="00F11573" w:rsidRPr="000D7651" w:rsidRDefault="00F11573" w:rsidP="00F11573">
            <w:pPr>
              <w:spacing w:line="0" w:lineRule="atLeast"/>
              <w:jc w:val="both"/>
              <w:rPr>
                <w:rFonts w:ascii="Arial" w:hAnsi="Arial" w:cs="Arial"/>
                <w:sz w:val="20"/>
                <w:szCs w:val="20"/>
              </w:rPr>
            </w:pPr>
            <w:r w:rsidRPr="003C489B">
              <w:rPr>
                <w:rFonts w:ascii="Arial" w:hAnsi="Arial" w:cs="Arial"/>
                <w:b/>
                <w:color w:val="ED7D31" w:themeColor="accent2"/>
                <w:sz w:val="20"/>
                <w:szCs w:val="20"/>
              </w:rPr>
              <w:t>b)</w:t>
            </w:r>
            <w:r w:rsidRPr="003C489B">
              <w:rPr>
                <w:rFonts w:ascii="Arial" w:hAnsi="Arial" w:cs="Arial"/>
                <w:color w:val="ED7D31" w:themeColor="accent2"/>
                <w:sz w:val="20"/>
                <w:szCs w:val="20"/>
              </w:rPr>
              <w:t xml:space="preserve"> </w:t>
            </w:r>
            <w:r w:rsidRPr="000D7651">
              <w:rPr>
                <w:rFonts w:ascii="Arial" w:hAnsi="Arial" w:cs="Arial"/>
                <w:sz w:val="20"/>
                <w:szCs w:val="20"/>
              </w:rPr>
              <w:t xml:space="preserve">Aerop Kültür+İdantifikasyon/Tanımlama-Antimikrobiyal duyarlılık/dirençlilik testleri </w:t>
            </w:r>
          </w:p>
          <w:p w14:paraId="3DE03DC5" w14:textId="77777777" w:rsidR="00F11573" w:rsidRPr="000D7651" w:rsidRDefault="00F11573" w:rsidP="00A76E6F">
            <w:pPr>
              <w:spacing w:line="0" w:lineRule="atLeast"/>
              <w:jc w:val="both"/>
              <w:rPr>
                <w:rFonts w:ascii="Arial" w:hAnsi="Arial" w:cs="Arial"/>
                <w:b/>
                <w:sz w:val="20"/>
                <w:szCs w:val="20"/>
              </w:rPr>
            </w:pPr>
            <w:r w:rsidRPr="003C489B">
              <w:rPr>
                <w:rFonts w:ascii="Arial" w:hAnsi="Arial" w:cs="Arial"/>
                <w:b/>
                <w:color w:val="ED7D31" w:themeColor="accent2"/>
                <w:sz w:val="20"/>
                <w:szCs w:val="20"/>
              </w:rPr>
              <w:t>c)</w:t>
            </w:r>
            <w:r w:rsidRPr="003C489B">
              <w:rPr>
                <w:rFonts w:ascii="Arial" w:hAnsi="Arial" w:cs="Arial"/>
                <w:color w:val="ED7D31" w:themeColor="accent2"/>
                <w:sz w:val="20"/>
                <w:szCs w:val="20"/>
              </w:rPr>
              <w:t xml:space="preserve"> </w:t>
            </w:r>
            <w:r w:rsidRPr="000D7651">
              <w:rPr>
                <w:rFonts w:ascii="Arial" w:hAnsi="Arial" w:cs="Arial"/>
                <w:sz w:val="20"/>
                <w:szCs w:val="20"/>
              </w:rPr>
              <w:t>Anaerop Kültür+İdantifikasyon/Tanımlama-Antimikrobiyal duyarlılık/dirençlilik testleri</w:t>
            </w:r>
          </w:p>
        </w:tc>
      </w:tr>
      <w:tr w:rsidR="008E3622" w:rsidRPr="000D7651" w14:paraId="15C1B8C2" w14:textId="77777777" w:rsidTr="00EC448B">
        <w:tc>
          <w:tcPr>
            <w:tcW w:w="1006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9186AED" w14:textId="77777777" w:rsidR="008E3622" w:rsidRDefault="008E3622" w:rsidP="008E3622">
            <w:pPr>
              <w:spacing w:line="0" w:lineRule="atLeast"/>
              <w:jc w:val="both"/>
              <w:rPr>
                <w:rFonts w:ascii="Arial" w:hAnsi="Arial" w:cs="Arial"/>
                <w:b/>
                <w:sz w:val="20"/>
                <w:szCs w:val="20"/>
              </w:rPr>
            </w:pPr>
          </w:p>
          <w:p w14:paraId="68CAE8B3" w14:textId="77777777" w:rsidR="00BF2180" w:rsidRPr="00C62CBB" w:rsidRDefault="00BF2180" w:rsidP="008E3622">
            <w:pPr>
              <w:spacing w:line="0" w:lineRule="atLeast"/>
              <w:jc w:val="both"/>
              <w:rPr>
                <w:rFonts w:ascii="Arial" w:hAnsi="Arial" w:cs="Arial"/>
                <w:b/>
                <w:color w:val="FF0000"/>
                <w:sz w:val="20"/>
                <w:szCs w:val="20"/>
              </w:rPr>
            </w:pPr>
          </w:p>
          <w:p w14:paraId="4B4E1CBA" w14:textId="77777777" w:rsidR="008E3622" w:rsidRPr="003C489B" w:rsidRDefault="00A76E6F" w:rsidP="008E3622">
            <w:pPr>
              <w:spacing w:line="0" w:lineRule="atLeast"/>
              <w:jc w:val="both"/>
              <w:rPr>
                <w:rFonts w:ascii="Arial" w:hAnsi="Arial" w:cs="Arial"/>
                <w:b/>
                <w:color w:val="ED7D31" w:themeColor="accent2"/>
                <w:sz w:val="20"/>
                <w:szCs w:val="20"/>
              </w:rPr>
            </w:pPr>
            <w:r w:rsidRPr="003C489B">
              <w:rPr>
                <w:rFonts w:ascii="Arial" w:hAnsi="Arial" w:cs="Arial"/>
                <w:b/>
                <w:color w:val="ED7D31" w:themeColor="accent2"/>
                <w:sz w:val="20"/>
                <w:szCs w:val="20"/>
              </w:rPr>
              <w:t>2</w:t>
            </w:r>
            <w:r w:rsidR="008E3622" w:rsidRPr="003C489B">
              <w:rPr>
                <w:rFonts w:ascii="Arial" w:hAnsi="Arial" w:cs="Arial"/>
                <w:b/>
                <w:color w:val="ED7D31" w:themeColor="accent2"/>
                <w:sz w:val="20"/>
                <w:szCs w:val="20"/>
              </w:rPr>
              <w:t>-</w:t>
            </w:r>
            <w:r w:rsidR="000C09C7" w:rsidRPr="003C489B">
              <w:rPr>
                <w:rFonts w:ascii="Arial" w:hAnsi="Arial" w:cs="Arial"/>
                <w:b/>
                <w:color w:val="ED7D31" w:themeColor="accent2"/>
                <w:sz w:val="20"/>
                <w:szCs w:val="20"/>
              </w:rPr>
              <w:t xml:space="preserve"> </w:t>
            </w:r>
            <w:r w:rsidR="00C9134B" w:rsidRPr="003C489B">
              <w:rPr>
                <w:rFonts w:ascii="Arial" w:hAnsi="Arial" w:cs="Arial"/>
                <w:b/>
                <w:color w:val="ED7D31" w:themeColor="accent2"/>
                <w:sz w:val="20"/>
                <w:szCs w:val="20"/>
              </w:rPr>
              <w:t xml:space="preserve">Tüberküloz </w:t>
            </w:r>
            <w:r w:rsidR="00AD4CF9" w:rsidRPr="003C489B">
              <w:rPr>
                <w:rFonts w:ascii="Arial" w:hAnsi="Arial" w:cs="Arial"/>
                <w:b/>
                <w:color w:val="ED7D31" w:themeColor="accent2"/>
                <w:sz w:val="20"/>
                <w:szCs w:val="20"/>
              </w:rPr>
              <w:t>(</w:t>
            </w:r>
            <w:r w:rsidR="00C9134B" w:rsidRPr="003C489B">
              <w:rPr>
                <w:rFonts w:ascii="Arial" w:hAnsi="Arial" w:cs="Arial"/>
                <w:b/>
                <w:color w:val="ED7D31" w:themeColor="accent2"/>
                <w:sz w:val="20"/>
                <w:szCs w:val="20"/>
              </w:rPr>
              <w:t>Tbc</w:t>
            </w:r>
            <w:r w:rsidR="00AD4CF9" w:rsidRPr="003C489B">
              <w:rPr>
                <w:rFonts w:ascii="Arial" w:hAnsi="Arial" w:cs="Arial"/>
                <w:b/>
                <w:color w:val="ED7D31" w:themeColor="accent2"/>
                <w:sz w:val="20"/>
                <w:szCs w:val="20"/>
              </w:rPr>
              <w:t>)</w:t>
            </w:r>
            <w:r w:rsidR="008E3622" w:rsidRPr="003C489B">
              <w:rPr>
                <w:rFonts w:ascii="Arial" w:hAnsi="Arial" w:cs="Arial"/>
                <w:b/>
                <w:color w:val="ED7D31" w:themeColor="accent2"/>
                <w:sz w:val="20"/>
                <w:szCs w:val="20"/>
              </w:rPr>
              <w:t xml:space="preserve"> Testleri Ünitesi:</w:t>
            </w:r>
          </w:p>
          <w:p w14:paraId="0EB0F586" w14:textId="77777777" w:rsidR="008E3622" w:rsidRPr="000D7651" w:rsidRDefault="008E3622" w:rsidP="008E3622">
            <w:pPr>
              <w:spacing w:line="0" w:lineRule="atLeast"/>
              <w:jc w:val="both"/>
              <w:rPr>
                <w:rFonts w:ascii="Arial" w:hAnsi="Arial" w:cs="Arial"/>
                <w:sz w:val="20"/>
                <w:szCs w:val="20"/>
              </w:rPr>
            </w:pPr>
            <w:r w:rsidRPr="009501D4">
              <w:rPr>
                <w:rFonts w:ascii="Arial" w:hAnsi="Arial" w:cs="Arial"/>
                <w:b/>
                <w:color w:val="ED7D31" w:themeColor="accent2"/>
                <w:sz w:val="20"/>
                <w:szCs w:val="20"/>
              </w:rPr>
              <w:t>a)</w:t>
            </w:r>
            <w:r w:rsidRPr="009501D4">
              <w:rPr>
                <w:rFonts w:ascii="Arial" w:hAnsi="Arial" w:cs="Arial"/>
                <w:color w:val="ED7D31" w:themeColor="accent2"/>
                <w:sz w:val="20"/>
                <w:szCs w:val="20"/>
              </w:rPr>
              <w:t xml:space="preserve"> </w:t>
            </w:r>
            <w:r w:rsidR="00AD4CF9" w:rsidRPr="000D7651">
              <w:rPr>
                <w:rFonts w:ascii="Arial" w:hAnsi="Arial" w:cs="Arial"/>
                <w:sz w:val="20"/>
                <w:szCs w:val="20"/>
              </w:rPr>
              <w:t xml:space="preserve">ARB </w:t>
            </w:r>
            <w:r w:rsidRPr="000D7651">
              <w:rPr>
                <w:rFonts w:ascii="Arial" w:hAnsi="Arial" w:cs="Arial"/>
                <w:sz w:val="20"/>
                <w:szCs w:val="20"/>
              </w:rPr>
              <w:t xml:space="preserve">Mikroskopi </w:t>
            </w:r>
          </w:p>
          <w:p w14:paraId="35C7C303" w14:textId="77777777" w:rsidR="00AD4CF9" w:rsidRPr="000D7651" w:rsidRDefault="00AD4CF9" w:rsidP="008E3622">
            <w:pPr>
              <w:spacing w:line="0" w:lineRule="atLeast"/>
              <w:jc w:val="both"/>
              <w:rPr>
                <w:rFonts w:ascii="Arial" w:hAnsi="Arial" w:cs="Arial"/>
                <w:sz w:val="20"/>
                <w:szCs w:val="20"/>
              </w:rPr>
            </w:pPr>
            <w:r w:rsidRPr="009501D4">
              <w:rPr>
                <w:rFonts w:ascii="Arial" w:hAnsi="Arial" w:cs="Arial"/>
                <w:b/>
                <w:color w:val="ED7D31" w:themeColor="accent2"/>
                <w:sz w:val="20"/>
                <w:szCs w:val="20"/>
              </w:rPr>
              <w:t xml:space="preserve">b) </w:t>
            </w:r>
            <w:r w:rsidR="00A76E6F" w:rsidRPr="000D7651">
              <w:rPr>
                <w:rFonts w:ascii="Arial" w:hAnsi="Arial" w:cs="Arial"/>
                <w:sz w:val="20"/>
                <w:szCs w:val="20"/>
              </w:rPr>
              <w:t>Mikobakteri Kültür</w:t>
            </w:r>
            <w:r w:rsidR="008D2B02" w:rsidRPr="000D7651">
              <w:rPr>
                <w:rFonts w:ascii="Arial" w:hAnsi="Arial" w:cs="Arial"/>
                <w:sz w:val="20"/>
                <w:szCs w:val="20"/>
              </w:rPr>
              <w:t xml:space="preserve"> (Konvansiyonel ve </w:t>
            </w:r>
            <w:r w:rsidR="007C26BF" w:rsidRPr="000D7651">
              <w:rPr>
                <w:rFonts w:ascii="Arial" w:hAnsi="Arial" w:cs="Arial"/>
                <w:sz w:val="20"/>
                <w:szCs w:val="20"/>
              </w:rPr>
              <w:t>O</w:t>
            </w:r>
            <w:r w:rsidR="008D2B02" w:rsidRPr="000D7651">
              <w:rPr>
                <w:rFonts w:ascii="Arial" w:hAnsi="Arial" w:cs="Arial"/>
                <w:sz w:val="20"/>
                <w:szCs w:val="20"/>
              </w:rPr>
              <w:t>tomatize Yöntemler)</w:t>
            </w:r>
          </w:p>
          <w:p w14:paraId="4B911FCF" w14:textId="77777777" w:rsidR="008E3622" w:rsidRPr="000D7651" w:rsidRDefault="00AD4CF9" w:rsidP="008E3622">
            <w:pPr>
              <w:spacing w:line="0" w:lineRule="atLeast"/>
              <w:jc w:val="both"/>
              <w:rPr>
                <w:rFonts w:ascii="Arial" w:hAnsi="Arial" w:cs="Arial"/>
                <w:b/>
                <w:sz w:val="20"/>
                <w:szCs w:val="20"/>
              </w:rPr>
            </w:pPr>
            <w:r w:rsidRPr="009501D4">
              <w:rPr>
                <w:rFonts w:ascii="Arial" w:hAnsi="Arial" w:cs="Arial"/>
                <w:b/>
                <w:color w:val="ED7D31" w:themeColor="accent2"/>
                <w:sz w:val="20"/>
                <w:szCs w:val="20"/>
              </w:rPr>
              <w:t>c)</w:t>
            </w:r>
            <w:r w:rsidRPr="009501D4">
              <w:rPr>
                <w:rFonts w:ascii="Arial" w:hAnsi="Arial" w:cs="Arial"/>
                <w:color w:val="ED7D31" w:themeColor="accent2"/>
                <w:sz w:val="20"/>
                <w:szCs w:val="20"/>
              </w:rPr>
              <w:t xml:space="preserve"> </w:t>
            </w:r>
            <w:r w:rsidR="008E3622" w:rsidRPr="000D7651">
              <w:rPr>
                <w:rFonts w:ascii="Arial" w:hAnsi="Arial" w:cs="Arial"/>
                <w:sz w:val="20"/>
                <w:szCs w:val="20"/>
              </w:rPr>
              <w:t>İdantifikasyon/Tanımlama-Antimikobakteriyel duyarlılık/dirençlilik testleri</w:t>
            </w:r>
          </w:p>
          <w:p w14:paraId="197E1A40" w14:textId="77777777" w:rsidR="008E3622" w:rsidRPr="000D7651" w:rsidRDefault="00A76E6F" w:rsidP="007C26BF">
            <w:pPr>
              <w:spacing w:line="0" w:lineRule="atLeast"/>
              <w:jc w:val="both"/>
              <w:rPr>
                <w:rFonts w:ascii="Arial" w:hAnsi="Arial" w:cs="Arial"/>
                <w:b/>
                <w:sz w:val="20"/>
                <w:szCs w:val="20"/>
              </w:rPr>
            </w:pPr>
            <w:r w:rsidRPr="009501D4">
              <w:rPr>
                <w:rFonts w:ascii="Arial" w:hAnsi="Arial" w:cs="Arial"/>
                <w:b/>
                <w:color w:val="ED7D31" w:themeColor="accent2"/>
                <w:sz w:val="20"/>
                <w:szCs w:val="20"/>
              </w:rPr>
              <w:t>d</w:t>
            </w:r>
            <w:r w:rsidR="008E3622" w:rsidRPr="009501D4">
              <w:rPr>
                <w:rFonts w:ascii="Arial" w:hAnsi="Arial" w:cs="Arial"/>
                <w:b/>
                <w:color w:val="ED7D31" w:themeColor="accent2"/>
                <w:sz w:val="20"/>
                <w:szCs w:val="20"/>
              </w:rPr>
              <w:t xml:space="preserve">) </w:t>
            </w:r>
            <w:r w:rsidR="007C26BF" w:rsidRPr="000D7651">
              <w:rPr>
                <w:rFonts w:ascii="Arial" w:hAnsi="Arial" w:cs="Arial"/>
                <w:sz w:val="20"/>
                <w:szCs w:val="20"/>
              </w:rPr>
              <w:t>Tüberkülin</w:t>
            </w:r>
            <w:r w:rsidR="007C26BF" w:rsidRPr="000D7651">
              <w:rPr>
                <w:rFonts w:ascii="Arial" w:hAnsi="Arial" w:cs="Arial"/>
                <w:b/>
                <w:sz w:val="20"/>
                <w:szCs w:val="20"/>
              </w:rPr>
              <w:t xml:space="preserve"> </w:t>
            </w:r>
            <w:r w:rsidR="008E3622" w:rsidRPr="000D7651">
              <w:rPr>
                <w:rFonts w:ascii="Arial" w:hAnsi="Arial" w:cs="Arial"/>
                <w:sz w:val="20"/>
                <w:szCs w:val="20"/>
              </w:rPr>
              <w:t xml:space="preserve">Deri </w:t>
            </w:r>
            <w:r w:rsidR="007C26BF" w:rsidRPr="000D7651">
              <w:rPr>
                <w:rFonts w:ascii="Arial" w:hAnsi="Arial" w:cs="Arial"/>
                <w:sz w:val="20"/>
                <w:szCs w:val="20"/>
              </w:rPr>
              <w:t>T</w:t>
            </w:r>
            <w:r w:rsidR="008E3622" w:rsidRPr="000D7651">
              <w:rPr>
                <w:rFonts w:ascii="Arial" w:hAnsi="Arial" w:cs="Arial"/>
                <w:sz w:val="20"/>
                <w:szCs w:val="20"/>
              </w:rPr>
              <w:t>est</w:t>
            </w:r>
            <w:r w:rsidRPr="000D7651">
              <w:rPr>
                <w:rFonts w:ascii="Arial" w:hAnsi="Arial" w:cs="Arial"/>
                <w:sz w:val="20"/>
                <w:szCs w:val="20"/>
              </w:rPr>
              <w:t>i</w:t>
            </w:r>
          </w:p>
        </w:tc>
      </w:tr>
      <w:tr w:rsidR="00F11573" w:rsidRPr="000D7651" w14:paraId="7E6BCE38" w14:textId="77777777" w:rsidTr="00EC448B">
        <w:tc>
          <w:tcPr>
            <w:tcW w:w="1006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3D9A419" w14:textId="77777777" w:rsidR="008E3622" w:rsidRDefault="008E3622" w:rsidP="00F11573">
            <w:pPr>
              <w:spacing w:line="0" w:lineRule="atLeast"/>
              <w:jc w:val="both"/>
              <w:rPr>
                <w:rFonts w:ascii="Arial" w:hAnsi="Arial" w:cs="Arial"/>
                <w:b/>
                <w:sz w:val="20"/>
                <w:szCs w:val="20"/>
              </w:rPr>
            </w:pPr>
          </w:p>
          <w:p w14:paraId="0F7920B6" w14:textId="77777777" w:rsidR="00BF2180" w:rsidRPr="00BF2180" w:rsidRDefault="00BF2180" w:rsidP="00F11573">
            <w:pPr>
              <w:spacing w:line="0" w:lineRule="atLeast"/>
              <w:jc w:val="both"/>
              <w:rPr>
                <w:rFonts w:ascii="Arial" w:hAnsi="Arial" w:cs="Arial"/>
                <w:b/>
                <w:sz w:val="20"/>
                <w:szCs w:val="20"/>
              </w:rPr>
            </w:pPr>
          </w:p>
          <w:p w14:paraId="34E8A07D" w14:textId="77777777" w:rsidR="00F11573" w:rsidRPr="009501D4" w:rsidRDefault="00A76E6F" w:rsidP="00F11573">
            <w:pPr>
              <w:spacing w:line="0" w:lineRule="atLeast"/>
              <w:jc w:val="both"/>
              <w:rPr>
                <w:rFonts w:ascii="Arial" w:hAnsi="Arial" w:cs="Arial"/>
                <w:b/>
                <w:color w:val="ED7D31" w:themeColor="accent2"/>
                <w:sz w:val="20"/>
                <w:szCs w:val="20"/>
              </w:rPr>
            </w:pPr>
            <w:r w:rsidRPr="009501D4">
              <w:rPr>
                <w:rFonts w:ascii="Arial" w:hAnsi="Arial" w:cs="Arial"/>
                <w:b/>
                <w:color w:val="ED7D31" w:themeColor="accent2"/>
                <w:sz w:val="20"/>
                <w:szCs w:val="20"/>
              </w:rPr>
              <w:t>3</w:t>
            </w:r>
            <w:r w:rsidR="00F11573" w:rsidRPr="009501D4">
              <w:rPr>
                <w:rFonts w:ascii="Arial" w:hAnsi="Arial" w:cs="Arial"/>
                <w:b/>
                <w:color w:val="ED7D31" w:themeColor="accent2"/>
                <w:sz w:val="20"/>
                <w:szCs w:val="20"/>
              </w:rPr>
              <w:t>-</w:t>
            </w:r>
            <w:r w:rsidR="000C09C7" w:rsidRPr="009501D4">
              <w:rPr>
                <w:rFonts w:ascii="Arial" w:hAnsi="Arial" w:cs="Arial"/>
                <w:b/>
                <w:color w:val="ED7D31" w:themeColor="accent2"/>
                <w:sz w:val="20"/>
                <w:szCs w:val="20"/>
              </w:rPr>
              <w:t xml:space="preserve"> </w:t>
            </w:r>
            <w:r w:rsidR="00F11573" w:rsidRPr="009501D4">
              <w:rPr>
                <w:rFonts w:ascii="Arial" w:hAnsi="Arial" w:cs="Arial"/>
                <w:b/>
                <w:color w:val="ED7D31" w:themeColor="accent2"/>
                <w:sz w:val="20"/>
                <w:szCs w:val="20"/>
              </w:rPr>
              <w:t>Mikoloji Testleri Ünitesi:</w:t>
            </w:r>
          </w:p>
          <w:p w14:paraId="5B61A1FE" w14:textId="77777777" w:rsidR="00F11573" w:rsidRPr="000D7651" w:rsidRDefault="00F11573" w:rsidP="00F11573">
            <w:pPr>
              <w:spacing w:line="0" w:lineRule="atLeast"/>
              <w:jc w:val="both"/>
              <w:rPr>
                <w:rFonts w:ascii="Arial" w:hAnsi="Arial" w:cs="Arial"/>
                <w:sz w:val="20"/>
                <w:szCs w:val="20"/>
              </w:rPr>
            </w:pPr>
            <w:r w:rsidRPr="009501D4">
              <w:rPr>
                <w:rFonts w:ascii="Arial" w:hAnsi="Arial" w:cs="Arial"/>
                <w:b/>
                <w:color w:val="ED7D31" w:themeColor="accent2"/>
                <w:sz w:val="20"/>
                <w:szCs w:val="20"/>
              </w:rPr>
              <w:t>a)</w:t>
            </w:r>
            <w:r w:rsidRPr="009501D4">
              <w:rPr>
                <w:rFonts w:ascii="Arial" w:hAnsi="Arial" w:cs="Arial"/>
                <w:color w:val="ED7D31" w:themeColor="accent2"/>
                <w:sz w:val="20"/>
                <w:szCs w:val="20"/>
              </w:rPr>
              <w:t xml:space="preserve"> </w:t>
            </w:r>
            <w:r w:rsidRPr="000D7651">
              <w:rPr>
                <w:rFonts w:ascii="Arial" w:hAnsi="Arial" w:cs="Arial"/>
                <w:sz w:val="20"/>
                <w:szCs w:val="20"/>
              </w:rPr>
              <w:t xml:space="preserve">Mikroskopi (Boyalı-Boyasız inceleme) </w:t>
            </w:r>
          </w:p>
          <w:p w14:paraId="4B906B29" w14:textId="77777777" w:rsidR="00F11573" w:rsidRPr="000D7651" w:rsidRDefault="00F11573" w:rsidP="00F11573">
            <w:pPr>
              <w:spacing w:line="0" w:lineRule="atLeast"/>
              <w:jc w:val="both"/>
              <w:rPr>
                <w:rFonts w:ascii="Arial" w:hAnsi="Arial" w:cs="Arial"/>
                <w:b/>
                <w:sz w:val="20"/>
                <w:szCs w:val="20"/>
              </w:rPr>
            </w:pPr>
            <w:r w:rsidRPr="009501D4">
              <w:rPr>
                <w:rFonts w:ascii="Arial" w:hAnsi="Arial" w:cs="Arial"/>
                <w:b/>
                <w:color w:val="ED7D31" w:themeColor="accent2"/>
                <w:sz w:val="20"/>
                <w:szCs w:val="20"/>
              </w:rPr>
              <w:t>b)</w:t>
            </w:r>
            <w:r w:rsidRPr="009501D4">
              <w:rPr>
                <w:rFonts w:ascii="Arial" w:hAnsi="Arial" w:cs="Arial"/>
                <w:color w:val="ED7D31" w:themeColor="accent2"/>
                <w:sz w:val="20"/>
                <w:szCs w:val="20"/>
              </w:rPr>
              <w:t xml:space="preserve"> </w:t>
            </w:r>
            <w:r w:rsidRPr="000D7651">
              <w:rPr>
                <w:rFonts w:ascii="Arial" w:hAnsi="Arial" w:cs="Arial"/>
                <w:sz w:val="20"/>
                <w:szCs w:val="20"/>
              </w:rPr>
              <w:t xml:space="preserve">Kültür+İdantifikasyon/Tanımlama-Antifungal duyarlılık testleri </w:t>
            </w:r>
          </w:p>
        </w:tc>
      </w:tr>
      <w:tr w:rsidR="00F11573" w:rsidRPr="000D7651" w14:paraId="4245459C" w14:textId="77777777" w:rsidTr="00DE1775">
        <w:trPr>
          <w:trHeight w:val="966"/>
        </w:trPr>
        <w:tc>
          <w:tcPr>
            <w:tcW w:w="46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8D341BE" w14:textId="77777777" w:rsidR="00EC448B" w:rsidRDefault="00EC448B" w:rsidP="00F11573">
            <w:pPr>
              <w:spacing w:line="0" w:lineRule="atLeast"/>
              <w:jc w:val="both"/>
              <w:rPr>
                <w:rFonts w:ascii="Arial" w:hAnsi="Arial" w:cs="Arial"/>
                <w:b/>
                <w:sz w:val="20"/>
                <w:szCs w:val="20"/>
              </w:rPr>
            </w:pPr>
          </w:p>
          <w:p w14:paraId="2B8DD231" w14:textId="77777777" w:rsidR="00BF2180" w:rsidRPr="009501D4" w:rsidRDefault="00BF2180" w:rsidP="00F11573">
            <w:pPr>
              <w:spacing w:line="0" w:lineRule="atLeast"/>
              <w:jc w:val="both"/>
              <w:rPr>
                <w:rFonts w:ascii="Arial" w:hAnsi="Arial" w:cs="Arial"/>
                <w:b/>
                <w:color w:val="ED7D31" w:themeColor="accent2"/>
                <w:sz w:val="20"/>
                <w:szCs w:val="20"/>
              </w:rPr>
            </w:pPr>
          </w:p>
          <w:p w14:paraId="7AC5762B" w14:textId="77777777" w:rsidR="00F11573" w:rsidRPr="009501D4" w:rsidRDefault="00A76E6F" w:rsidP="00F11573">
            <w:pPr>
              <w:spacing w:line="0" w:lineRule="atLeast"/>
              <w:jc w:val="both"/>
              <w:rPr>
                <w:rFonts w:ascii="Arial" w:hAnsi="Arial" w:cs="Arial"/>
                <w:b/>
                <w:color w:val="ED7D31" w:themeColor="accent2"/>
                <w:sz w:val="20"/>
                <w:szCs w:val="20"/>
              </w:rPr>
            </w:pPr>
            <w:r w:rsidRPr="009501D4">
              <w:rPr>
                <w:rFonts w:ascii="Arial" w:hAnsi="Arial" w:cs="Arial"/>
                <w:b/>
                <w:color w:val="ED7D31" w:themeColor="accent2"/>
                <w:sz w:val="20"/>
                <w:szCs w:val="20"/>
              </w:rPr>
              <w:t>4</w:t>
            </w:r>
            <w:r w:rsidR="00F11573" w:rsidRPr="009501D4">
              <w:rPr>
                <w:rFonts w:ascii="Arial" w:hAnsi="Arial" w:cs="Arial"/>
                <w:b/>
                <w:color w:val="ED7D31" w:themeColor="accent2"/>
                <w:sz w:val="20"/>
                <w:szCs w:val="20"/>
              </w:rPr>
              <w:t>-</w:t>
            </w:r>
            <w:r w:rsidR="000C09C7" w:rsidRPr="009501D4">
              <w:rPr>
                <w:rFonts w:ascii="Arial" w:hAnsi="Arial" w:cs="Arial"/>
                <w:b/>
                <w:color w:val="ED7D31" w:themeColor="accent2"/>
                <w:sz w:val="20"/>
                <w:szCs w:val="20"/>
              </w:rPr>
              <w:t xml:space="preserve"> </w:t>
            </w:r>
            <w:r w:rsidR="00F11573" w:rsidRPr="009501D4">
              <w:rPr>
                <w:rFonts w:ascii="Arial" w:hAnsi="Arial" w:cs="Arial"/>
                <w:b/>
                <w:color w:val="ED7D31" w:themeColor="accent2"/>
                <w:sz w:val="20"/>
                <w:szCs w:val="20"/>
              </w:rPr>
              <w:t>Seroloji Testleri Ünitesi:</w:t>
            </w:r>
          </w:p>
          <w:p w14:paraId="04533DB2" w14:textId="77777777" w:rsidR="00F11573" w:rsidRPr="000D7651" w:rsidRDefault="00F11573" w:rsidP="00F11573">
            <w:pPr>
              <w:spacing w:line="0" w:lineRule="atLeast"/>
              <w:jc w:val="both"/>
              <w:rPr>
                <w:rFonts w:ascii="Arial" w:hAnsi="Arial" w:cs="Arial"/>
                <w:b/>
                <w:sz w:val="20"/>
                <w:szCs w:val="20"/>
              </w:rPr>
            </w:pPr>
            <w:r w:rsidRPr="009501D4">
              <w:rPr>
                <w:rFonts w:ascii="Arial" w:hAnsi="Arial" w:cs="Arial"/>
                <w:b/>
                <w:color w:val="ED7D31" w:themeColor="accent2"/>
                <w:sz w:val="20"/>
                <w:szCs w:val="20"/>
              </w:rPr>
              <w:t xml:space="preserve">a) </w:t>
            </w:r>
            <w:r w:rsidRPr="000D7651">
              <w:rPr>
                <w:rFonts w:ascii="Arial" w:hAnsi="Arial" w:cs="Arial"/>
                <w:sz w:val="20"/>
                <w:szCs w:val="20"/>
              </w:rPr>
              <w:t xml:space="preserve">Bakteriyel testler </w:t>
            </w:r>
          </w:p>
          <w:p w14:paraId="087282B3" w14:textId="77777777" w:rsidR="00F11573" w:rsidRPr="000D7651" w:rsidRDefault="00F11573" w:rsidP="00F11573">
            <w:pPr>
              <w:spacing w:line="0" w:lineRule="atLeast"/>
              <w:jc w:val="both"/>
              <w:rPr>
                <w:rFonts w:ascii="Arial" w:hAnsi="Arial" w:cs="Arial"/>
                <w:sz w:val="20"/>
                <w:szCs w:val="20"/>
              </w:rPr>
            </w:pPr>
            <w:r w:rsidRPr="009501D4">
              <w:rPr>
                <w:rFonts w:ascii="Arial" w:hAnsi="Arial" w:cs="Arial"/>
                <w:b/>
                <w:color w:val="ED7D31" w:themeColor="accent2"/>
                <w:sz w:val="20"/>
                <w:szCs w:val="20"/>
              </w:rPr>
              <w:t xml:space="preserve">b) </w:t>
            </w:r>
            <w:r w:rsidRPr="000D7651">
              <w:rPr>
                <w:rFonts w:ascii="Arial" w:hAnsi="Arial" w:cs="Arial"/>
                <w:sz w:val="20"/>
                <w:szCs w:val="20"/>
              </w:rPr>
              <w:t xml:space="preserve">Viral testler </w:t>
            </w:r>
          </w:p>
          <w:p w14:paraId="2C0CC6E0" w14:textId="77777777" w:rsidR="00F11573" w:rsidRPr="00C62CBB" w:rsidRDefault="00F11573" w:rsidP="00DE1775">
            <w:pPr>
              <w:spacing w:line="0" w:lineRule="atLeast"/>
              <w:ind w:right="-108"/>
              <w:jc w:val="both"/>
              <w:rPr>
                <w:rFonts w:ascii="Arial" w:hAnsi="Arial" w:cs="Arial"/>
                <w:b/>
                <w:color w:val="C45911" w:themeColor="accent2" w:themeShade="BF"/>
                <w:sz w:val="20"/>
                <w:szCs w:val="20"/>
              </w:rPr>
            </w:pPr>
            <w:r w:rsidRPr="009501D4">
              <w:rPr>
                <w:rFonts w:ascii="Arial" w:hAnsi="Arial" w:cs="Arial"/>
                <w:b/>
                <w:color w:val="ED7D31" w:themeColor="accent2"/>
                <w:sz w:val="20"/>
                <w:szCs w:val="20"/>
              </w:rPr>
              <w:t>c)</w:t>
            </w:r>
            <w:r w:rsidRPr="009501D4">
              <w:rPr>
                <w:rFonts w:ascii="Arial" w:hAnsi="Arial" w:cs="Arial"/>
                <w:color w:val="ED7D31" w:themeColor="accent2"/>
                <w:sz w:val="20"/>
                <w:szCs w:val="20"/>
              </w:rPr>
              <w:t xml:space="preserve"> </w:t>
            </w:r>
            <w:r w:rsidRPr="000D7651">
              <w:rPr>
                <w:rFonts w:ascii="Arial" w:hAnsi="Arial" w:cs="Arial"/>
                <w:sz w:val="20"/>
                <w:szCs w:val="20"/>
              </w:rPr>
              <w:t>Paraziter testler</w:t>
            </w:r>
            <w:r w:rsidR="00DE1775" w:rsidRPr="000558A5">
              <w:rPr>
                <w:rFonts w:ascii="Arial" w:hAnsi="Arial" w:cs="Arial"/>
                <w:b/>
                <w:color w:val="C45911" w:themeColor="accent2" w:themeShade="BF"/>
                <w:sz w:val="20"/>
                <w:szCs w:val="20"/>
              </w:rPr>
              <w:t xml:space="preserve"> </w:t>
            </w:r>
          </w:p>
        </w:tc>
        <w:tc>
          <w:tcPr>
            <w:tcW w:w="54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1363B8C" w14:textId="77777777" w:rsidR="00EC448B" w:rsidRDefault="00EC448B" w:rsidP="00F11573">
            <w:pPr>
              <w:spacing w:line="0" w:lineRule="atLeast"/>
              <w:ind w:right="33"/>
              <w:jc w:val="both"/>
              <w:rPr>
                <w:rFonts w:ascii="Arial" w:hAnsi="Arial" w:cs="Arial"/>
                <w:b/>
                <w:sz w:val="20"/>
                <w:szCs w:val="20"/>
              </w:rPr>
            </w:pPr>
          </w:p>
          <w:p w14:paraId="189717DE" w14:textId="77777777" w:rsidR="00BF2180" w:rsidRPr="000D7651" w:rsidRDefault="00BF2180" w:rsidP="00F11573">
            <w:pPr>
              <w:spacing w:line="0" w:lineRule="atLeast"/>
              <w:ind w:right="33"/>
              <w:jc w:val="both"/>
              <w:rPr>
                <w:rFonts w:ascii="Arial" w:hAnsi="Arial" w:cs="Arial"/>
                <w:b/>
                <w:sz w:val="20"/>
                <w:szCs w:val="20"/>
              </w:rPr>
            </w:pPr>
          </w:p>
          <w:p w14:paraId="777B675A" w14:textId="7D140011" w:rsidR="00ED16B5" w:rsidRPr="009501D4" w:rsidRDefault="001D6336" w:rsidP="00ED16B5">
            <w:pPr>
              <w:spacing w:line="0" w:lineRule="atLeast"/>
              <w:jc w:val="both"/>
              <w:rPr>
                <w:rFonts w:ascii="Arial" w:hAnsi="Arial" w:cs="Arial"/>
                <w:b/>
                <w:color w:val="ED7D31" w:themeColor="accent2"/>
                <w:sz w:val="20"/>
                <w:szCs w:val="20"/>
              </w:rPr>
            </w:pPr>
            <w:r>
              <w:rPr>
                <w:rFonts w:ascii="Arial" w:hAnsi="Arial" w:cs="Arial"/>
                <w:b/>
                <w:color w:val="ED7D31" w:themeColor="accent2"/>
                <w:sz w:val="20"/>
                <w:szCs w:val="20"/>
              </w:rPr>
              <w:t>9</w:t>
            </w:r>
            <w:r w:rsidR="00ED16B5" w:rsidRPr="009501D4">
              <w:rPr>
                <w:rFonts w:ascii="Arial" w:hAnsi="Arial" w:cs="Arial"/>
                <w:b/>
                <w:color w:val="ED7D31" w:themeColor="accent2"/>
                <w:sz w:val="20"/>
                <w:szCs w:val="20"/>
              </w:rPr>
              <w:t>- Parazitoloji Testleri Ünitesi:</w:t>
            </w:r>
          </w:p>
          <w:p w14:paraId="5438ECE1" w14:textId="77777777" w:rsidR="00ED16B5" w:rsidRPr="000D7651" w:rsidRDefault="00ED16B5" w:rsidP="00ED16B5">
            <w:pPr>
              <w:spacing w:line="0" w:lineRule="atLeast"/>
              <w:jc w:val="both"/>
              <w:rPr>
                <w:rFonts w:ascii="Arial" w:hAnsi="Arial" w:cs="Arial"/>
                <w:sz w:val="20"/>
                <w:szCs w:val="20"/>
              </w:rPr>
            </w:pPr>
            <w:r w:rsidRPr="00E215A6">
              <w:rPr>
                <w:rFonts w:ascii="Arial" w:hAnsi="Arial" w:cs="Arial"/>
                <w:b/>
                <w:color w:val="ED7D31" w:themeColor="accent2"/>
                <w:sz w:val="20"/>
                <w:szCs w:val="20"/>
              </w:rPr>
              <w:t xml:space="preserve">a) </w:t>
            </w:r>
            <w:r w:rsidRPr="000D7651">
              <w:rPr>
                <w:rFonts w:ascii="Arial" w:hAnsi="Arial" w:cs="Arial"/>
                <w:sz w:val="20"/>
                <w:szCs w:val="20"/>
              </w:rPr>
              <w:t>Mikroskopi (Boyalı-Boyasız inceleme)</w:t>
            </w:r>
          </w:p>
          <w:p w14:paraId="26E45BAA" w14:textId="77777777" w:rsidR="00ED16B5" w:rsidRDefault="00ED16B5" w:rsidP="00ED16B5">
            <w:pPr>
              <w:rPr>
                <w:rFonts w:ascii="Arial" w:hAnsi="Arial" w:cs="Arial"/>
                <w:sz w:val="20"/>
                <w:szCs w:val="20"/>
              </w:rPr>
            </w:pPr>
          </w:p>
          <w:p w14:paraId="219D6020" w14:textId="3884E83E" w:rsidR="006C1A50" w:rsidRPr="009501D4" w:rsidRDefault="001D6336" w:rsidP="006C1A50">
            <w:pPr>
              <w:rPr>
                <w:rFonts w:ascii="Arial" w:hAnsi="Arial" w:cs="Arial"/>
                <w:b/>
                <w:color w:val="ED7D31" w:themeColor="accent2"/>
                <w:sz w:val="20"/>
                <w:szCs w:val="20"/>
              </w:rPr>
            </w:pPr>
            <w:r>
              <w:rPr>
                <w:rFonts w:ascii="Arial" w:hAnsi="Arial" w:cs="Arial"/>
                <w:b/>
                <w:color w:val="ED7D31" w:themeColor="accent2"/>
                <w:sz w:val="20"/>
                <w:szCs w:val="20"/>
              </w:rPr>
              <w:t>10</w:t>
            </w:r>
            <w:r w:rsidR="006C1A50" w:rsidRPr="009501D4">
              <w:rPr>
                <w:rFonts w:ascii="Arial" w:hAnsi="Arial" w:cs="Arial"/>
                <w:b/>
                <w:color w:val="ED7D31" w:themeColor="accent2"/>
                <w:sz w:val="20"/>
                <w:szCs w:val="20"/>
              </w:rPr>
              <w:t>-Kalite ünitesi</w:t>
            </w:r>
          </w:p>
          <w:p w14:paraId="2D7D7D86" w14:textId="77777777" w:rsidR="00F11573" w:rsidRPr="000D7651" w:rsidRDefault="00F11573" w:rsidP="00F11573">
            <w:pPr>
              <w:spacing w:line="0" w:lineRule="atLeast"/>
              <w:jc w:val="both"/>
              <w:rPr>
                <w:rFonts w:ascii="Arial" w:hAnsi="Arial" w:cs="Arial"/>
                <w:b/>
                <w:sz w:val="20"/>
                <w:szCs w:val="20"/>
              </w:rPr>
            </w:pPr>
          </w:p>
        </w:tc>
      </w:tr>
      <w:tr w:rsidR="00F11573" w:rsidRPr="000D7651" w14:paraId="18F8DB27" w14:textId="77777777" w:rsidTr="00EC448B">
        <w:tc>
          <w:tcPr>
            <w:tcW w:w="46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68C59E5" w14:textId="77777777" w:rsidR="00BF2180" w:rsidRPr="006C1A50" w:rsidRDefault="00BF2180" w:rsidP="00EC448B">
            <w:pPr>
              <w:spacing w:line="0" w:lineRule="atLeast"/>
              <w:ind w:right="-108"/>
              <w:jc w:val="both"/>
              <w:rPr>
                <w:rFonts w:ascii="Arial" w:hAnsi="Arial" w:cs="Arial"/>
                <w:b/>
                <w:sz w:val="20"/>
                <w:szCs w:val="20"/>
              </w:rPr>
            </w:pPr>
          </w:p>
          <w:p w14:paraId="0161996F" w14:textId="77777777" w:rsidR="00ED16B5" w:rsidRPr="00E215A6" w:rsidRDefault="00ED16B5" w:rsidP="00ED16B5">
            <w:pPr>
              <w:spacing w:line="0" w:lineRule="atLeast"/>
              <w:ind w:right="33"/>
              <w:jc w:val="both"/>
              <w:rPr>
                <w:rFonts w:ascii="Arial" w:hAnsi="Arial" w:cs="Arial"/>
                <w:b/>
                <w:color w:val="ED7D31" w:themeColor="accent2"/>
                <w:sz w:val="20"/>
                <w:szCs w:val="20"/>
              </w:rPr>
            </w:pPr>
            <w:r w:rsidRPr="00E215A6">
              <w:rPr>
                <w:rFonts w:ascii="Arial" w:hAnsi="Arial" w:cs="Arial"/>
                <w:b/>
                <w:color w:val="ED7D31" w:themeColor="accent2"/>
                <w:sz w:val="20"/>
                <w:szCs w:val="20"/>
              </w:rPr>
              <w:t xml:space="preserve">5- Elisa Testleri Ünitesi: </w:t>
            </w:r>
          </w:p>
          <w:p w14:paraId="1847F8E4" w14:textId="77777777" w:rsidR="00ED16B5" w:rsidRPr="006C1A50" w:rsidRDefault="00ED16B5" w:rsidP="00ED16B5">
            <w:pPr>
              <w:spacing w:line="0" w:lineRule="atLeast"/>
              <w:ind w:right="33"/>
              <w:jc w:val="both"/>
              <w:rPr>
                <w:rFonts w:ascii="Arial" w:hAnsi="Arial" w:cs="Arial"/>
                <w:sz w:val="20"/>
                <w:szCs w:val="20"/>
              </w:rPr>
            </w:pPr>
            <w:r w:rsidRPr="00E215A6">
              <w:rPr>
                <w:rFonts w:ascii="Arial" w:hAnsi="Arial" w:cs="Arial"/>
                <w:b/>
                <w:color w:val="ED7D31" w:themeColor="accent2"/>
                <w:sz w:val="20"/>
                <w:szCs w:val="20"/>
              </w:rPr>
              <w:t>a)</w:t>
            </w:r>
            <w:r w:rsidRPr="00E215A6">
              <w:rPr>
                <w:rFonts w:ascii="Arial" w:hAnsi="Arial" w:cs="Arial"/>
                <w:color w:val="ED7D31" w:themeColor="accent2"/>
                <w:sz w:val="20"/>
                <w:szCs w:val="20"/>
              </w:rPr>
              <w:t xml:space="preserve"> </w:t>
            </w:r>
            <w:r w:rsidRPr="006C1A50">
              <w:rPr>
                <w:rFonts w:ascii="Arial" w:hAnsi="Arial" w:cs="Arial"/>
                <w:sz w:val="20"/>
                <w:szCs w:val="20"/>
              </w:rPr>
              <w:t>Bakteriyel Enzim İmmunoassay testleri</w:t>
            </w:r>
          </w:p>
          <w:p w14:paraId="1C23F3D6" w14:textId="77777777" w:rsidR="00ED16B5" w:rsidRPr="006C1A50" w:rsidRDefault="00ED16B5" w:rsidP="00ED16B5">
            <w:pPr>
              <w:spacing w:line="0" w:lineRule="atLeast"/>
              <w:jc w:val="both"/>
              <w:rPr>
                <w:rFonts w:ascii="Arial" w:hAnsi="Arial" w:cs="Arial"/>
                <w:sz w:val="20"/>
                <w:szCs w:val="20"/>
              </w:rPr>
            </w:pPr>
            <w:r w:rsidRPr="00E215A6">
              <w:rPr>
                <w:rFonts w:ascii="Arial" w:hAnsi="Arial" w:cs="Arial"/>
                <w:b/>
                <w:color w:val="ED7D31" w:themeColor="accent2"/>
                <w:sz w:val="20"/>
                <w:szCs w:val="20"/>
              </w:rPr>
              <w:t>b)</w:t>
            </w:r>
            <w:r w:rsidRPr="00E215A6">
              <w:rPr>
                <w:rFonts w:ascii="Arial" w:hAnsi="Arial" w:cs="Arial"/>
                <w:color w:val="ED7D31" w:themeColor="accent2"/>
                <w:sz w:val="20"/>
                <w:szCs w:val="20"/>
              </w:rPr>
              <w:t xml:space="preserve"> </w:t>
            </w:r>
            <w:r w:rsidRPr="006C1A50">
              <w:rPr>
                <w:rFonts w:ascii="Arial" w:hAnsi="Arial" w:cs="Arial"/>
                <w:sz w:val="20"/>
                <w:szCs w:val="20"/>
              </w:rPr>
              <w:t xml:space="preserve">Viral Enzim İmmunoassay testleri </w:t>
            </w:r>
          </w:p>
          <w:p w14:paraId="2A4E0FC7" w14:textId="77777777" w:rsidR="00EC448B" w:rsidRPr="006C1A50" w:rsidRDefault="00ED16B5" w:rsidP="00ED16B5">
            <w:pPr>
              <w:spacing w:line="0" w:lineRule="atLeast"/>
              <w:ind w:right="-108"/>
              <w:jc w:val="both"/>
              <w:rPr>
                <w:rFonts w:ascii="Arial" w:hAnsi="Arial" w:cs="Arial"/>
                <w:sz w:val="20"/>
                <w:szCs w:val="20"/>
              </w:rPr>
            </w:pPr>
            <w:r w:rsidRPr="00E215A6">
              <w:rPr>
                <w:rFonts w:ascii="Arial" w:hAnsi="Arial" w:cs="Arial"/>
                <w:b/>
                <w:color w:val="ED7D31" w:themeColor="accent2"/>
                <w:sz w:val="20"/>
                <w:szCs w:val="20"/>
              </w:rPr>
              <w:t>c)</w:t>
            </w:r>
            <w:r w:rsidRPr="00E215A6">
              <w:rPr>
                <w:rFonts w:ascii="Arial" w:hAnsi="Arial" w:cs="Arial"/>
                <w:color w:val="ED7D31" w:themeColor="accent2"/>
                <w:sz w:val="20"/>
                <w:szCs w:val="20"/>
              </w:rPr>
              <w:t xml:space="preserve"> </w:t>
            </w:r>
            <w:r w:rsidRPr="006C1A50">
              <w:rPr>
                <w:rFonts w:ascii="Arial" w:hAnsi="Arial" w:cs="Arial"/>
                <w:sz w:val="20"/>
                <w:szCs w:val="20"/>
              </w:rPr>
              <w:t>Paraziter Enzim İmmunoassay testleri</w:t>
            </w:r>
          </w:p>
          <w:p w14:paraId="0FC01BE0" w14:textId="77777777" w:rsidR="00ED16B5" w:rsidRPr="006C1A50" w:rsidRDefault="00ED16B5" w:rsidP="00ED16B5">
            <w:pPr>
              <w:spacing w:line="0" w:lineRule="atLeast"/>
              <w:ind w:right="-108"/>
              <w:jc w:val="both"/>
              <w:rPr>
                <w:rFonts w:ascii="Arial" w:hAnsi="Arial" w:cs="Arial"/>
                <w:b/>
                <w:sz w:val="20"/>
                <w:szCs w:val="20"/>
              </w:rPr>
            </w:pPr>
          </w:p>
        </w:tc>
        <w:tc>
          <w:tcPr>
            <w:tcW w:w="54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7FA22A6" w14:textId="77777777" w:rsidR="00EC448B" w:rsidRPr="006C1A50" w:rsidRDefault="00EC448B" w:rsidP="00EC448B">
            <w:pPr>
              <w:spacing w:line="0" w:lineRule="atLeast"/>
              <w:jc w:val="both"/>
              <w:rPr>
                <w:rFonts w:ascii="Arial" w:hAnsi="Arial" w:cs="Arial"/>
                <w:b/>
                <w:sz w:val="20"/>
                <w:szCs w:val="20"/>
              </w:rPr>
            </w:pPr>
          </w:p>
          <w:p w14:paraId="32101A54" w14:textId="52AFF981" w:rsidR="006C1A50" w:rsidRPr="00E215A6" w:rsidRDefault="001D6336" w:rsidP="006C1A50">
            <w:pPr>
              <w:spacing w:line="0" w:lineRule="atLeast"/>
              <w:jc w:val="both"/>
              <w:rPr>
                <w:rFonts w:ascii="Arial" w:hAnsi="Arial" w:cs="Arial"/>
                <w:b/>
                <w:color w:val="ED7D31" w:themeColor="accent2"/>
                <w:sz w:val="20"/>
                <w:szCs w:val="20"/>
              </w:rPr>
            </w:pPr>
            <w:r>
              <w:rPr>
                <w:rFonts w:ascii="Arial" w:hAnsi="Arial" w:cs="Arial"/>
                <w:b/>
                <w:color w:val="ED7D31" w:themeColor="accent2"/>
                <w:sz w:val="20"/>
                <w:szCs w:val="20"/>
              </w:rPr>
              <w:t>11</w:t>
            </w:r>
            <w:r w:rsidR="006C1A50" w:rsidRPr="00E215A6">
              <w:rPr>
                <w:rFonts w:ascii="Arial" w:hAnsi="Arial" w:cs="Arial"/>
                <w:b/>
                <w:color w:val="ED7D31" w:themeColor="accent2"/>
                <w:sz w:val="20"/>
                <w:szCs w:val="20"/>
              </w:rPr>
              <w:t>-Sterilizasyon ünitesi</w:t>
            </w:r>
          </w:p>
          <w:p w14:paraId="2ECEC668" w14:textId="77777777" w:rsidR="00BF2180" w:rsidRPr="006C1A50" w:rsidRDefault="00BF2180" w:rsidP="00EC448B">
            <w:pPr>
              <w:spacing w:line="0" w:lineRule="atLeast"/>
              <w:jc w:val="both"/>
              <w:rPr>
                <w:rFonts w:ascii="Arial" w:hAnsi="Arial" w:cs="Arial"/>
                <w:b/>
                <w:sz w:val="20"/>
                <w:szCs w:val="20"/>
              </w:rPr>
            </w:pPr>
          </w:p>
          <w:p w14:paraId="4D9E5EF8" w14:textId="5A55C5F1" w:rsidR="00C9134B" w:rsidRPr="00E215A6" w:rsidRDefault="001D6336" w:rsidP="006C1A50">
            <w:pPr>
              <w:spacing w:line="0" w:lineRule="atLeast"/>
              <w:jc w:val="both"/>
              <w:rPr>
                <w:rFonts w:ascii="Arial" w:hAnsi="Arial" w:cs="Arial"/>
                <w:b/>
                <w:color w:val="ED7D31" w:themeColor="accent2"/>
                <w:sz w:val="20"/>
                <w:szCs w:val="20"/>
              </w:rPr>
            </w:pPr>
            <w:r>
              <w:rPr>
                <w:rFonts w:ascii="Arial" w:hAnsi="Arial" w:cs="Arial"/>
                <w:b/>
                <w:color w:val="ED7D31" w:themeColor="accent2"/>
                <w:sz w:val="20"/>
                <w:szCs w:val="20"/>
              </w:rPr>
              <w:t>12</w:t>
            </w:r>
            <w:r w:rsidR="006C1A50" w:rsidRPr="00E215A6">
              <w:rPr>
                <w:rFonts w:ascii="Arial" w:hAnsi="Arial" w:cs="Arial"/>
                <w:b/>
                <w:color w:val="ED7D31" w:themeColor="accent2"/>
                <w:sz w:val="20"/>
                <w:szCs w:val="20"/>
              </w:rPr>
              <w:t>-Stok ünitesi/Depo</w:t>
            </w:r>
          </w:p>
          <w:p w14:paraId="4FAE2C1B" w14:textId="77777777" w:rsidR="006C1A50" w:rsidRDefault="006C1A50" w:rsidP="006C1A50">
            <w:pPr>
              <w:spacing w:line="0" w:lineRule="atLeast"/>
              <w:jc w:val="both"/>
              <w:rPr>
                <w:rFonts w:ascii="Arial" w:hAnsi="Arial" w:cs="Arial"/>
                <w:b/>
                <w:color w:val="FF0000"/>
                <w:sz w:val="20"/>
                <w:szCs w:val="20"/>
              </w:rPr>
            </w:pPr>
          </w:p>
          <w:p w14:paraId="67DEE3BE" w14:textId="7C8EA808" w:rsidR="006C1A50" w:rsidRPr="00E215A6" w:rsidRDefault="001D6336" w:rsidP="006C1A50">
            <w:pPr>
              <w:spacing w:line="0" w:lineRule="atLeast"/>
              <w:jc w:val="both"/>
              <w:rPr>
                <w:rFonts w:ascii="Arial" w:hAnsi="Arial" w:cs="Arial"/>
                <w:b/>
                <w:color w:val="ED7D31" w:themeColor="accent2"/>
                <w:sz w:val="20"/>
                <w:szCs w:val="20"/>
              </w:rPr>
            </w:pPr>
            <w:r>
              <w:rPr>
                <w:rFonts w:ascii="Arial" w:hAnsi="Arial" w:cs="Arial"/>
                <w:b/>
                <w:color w:val="ED7D31" w:themeColor="accent2"/>
                <w:sz w:val="20"/>
                <w:szCs w:val="20"/>
              </w:rPr>
              <w:t>13</w:t>
            </w:r>
            <w:r w:rsidR="006C1A50" w:rsidRPr="00E215A6">
              <w:rPr>
                <w:rFonts w:ascii="Arial" w:hAnsi="Arial" w:cs="Arial"/>
                <w:b/>
                <w:color w:val="ED7D31" w:themeColor="accent2"/>
                <w:sz w:val="20"/>
                <w:szCs w:val="20"/>
              </w:rPr>
              <w:t>-Sekreterlik ünitesi</w:t>
            </w:r>
          </w:p>
          <w:p w14:paraId="6CD3EB5A" w14:textId="77777777" w:rsidR="006C1A50" w:rsidRPr="006C1A50" w:rsidRDefault="006C1A50" w:rsidP="006C1A50">
            <w:pPr>
              <w:spacing w:line="0" w:lineRule="atLeast"/>
              <w:jc w:val="both"/>
              <w:rPr>
                <w:rFonts w:ascii="Arial" w:hAnsi="Arial" w:cs="Arial"/>
                <w:b/>
                <w:sz w:val="20"/>
                <w:szCs w:val="20"/>
              </w:rPr>
            </w:pPr>
            <w:r w:rsidRPr="00E215A6">
              <w:rPr>
                <w:rFonts w:ascii="Arial" w:hAnsi="Arial" w:cs="Arial"/>
                <w:b/>
                <w:color w:val="ED7D31" w:themeColor="accent2"/>
                <w:sz w:val="20"/>
                <w:szCs w:val="20"/>
              </w:rPr>
              <w:t xml:space="preserve">a)  </w:t>
            </w:r>
            <w:r w:rsidRPr="006C1A50">
              <w:rPr>
                <w:rFonts w:ascii="Arial" w:hAnsi="Arial" w:cs="Arial"/>
                <w:sz w:val="20"/>
                <w:szCs w:val="20"/>
              </w:rPr>
              <w:t>Numune kabul</w:t>
            </w:r>
          </w:p>
        </w:tc>
      </w:tr>
    </w:tbl>
    <w:p w14:paraId="1DFC1999" w14:textId="77777777" w:rsidR="00BF2180" w:rsidRPr="00ED16B5" w:rsidRDefault="00BF2180" w:rsidP="00F45AF9">
      <w:pPr>
        <w:spacing w:line="0" w:lineRule="atLeast"/>
        <w:jc w:val="both"/>
        <w:rPr>
          <w:rFonts w:ascii="Arial" w:hAnsi="Arial" w:cs="Arial"/>
          <w:b/>
          <w:color w:val="FF0000"/>
          <w:sz w:val="2"/>
          <w:szCs w:val="2"/>
        </w:rPr>
      </w:pPr>
    </w:p>
    <w:p w14:paraId="6B6EBF6C" w14:textId="77777777" w:rsidR="00ED16B5" w:rsidRPr="00C62CBB" w:rsidRDefault="00ED16B5" w:rsidP="00ED16B5">
      <w:pPr>
        <w:spacing w:line="0" w:lineRule="atLeast"/>
        <w:ind w:right="-108"/>
        <w:jc w:val="both"/>
        <w:rPr>
          <w:rFonts w:ascii="Arial" w:hAnsi="Arial" w:cs="Arial"/>
          <w:color w:val="FF0000"/>
          <w:sz w:val="20"/>
          <w:szCs w:val="20"/>
        </w:rPr>
      </w:pPr>
      <w:r w:rsidRPr="00E215A6">
        <w:rPr>
          <w:rFonts w:ascii="Arial" w:hAnsi="Arial" w:cs="Arial"/>
          <w:b/>
          <w:color w:val="ED7D31" w:themeColor="accent2"/>
          <w:sz w:val="20"/>
          <w:szCs w:val="20"/>
        </w:rPr>
        <w:t>6- Moleküler Testleri Ünitesi:</w:t>
      </w:r>
      <w:r w:rsidRPr="00E215A6">
        <w:rPr>
          <w:rFonts w:ascii="Arial" w:hAnsi="Arial" w:cs="Arial"/>
          <w:color w:val="ED7D31" w:themeColor="accent2"/>
          <w:sz w:val="20"/>
          <w:szCs w:val="20"/>
        </w:rPr>
        <w:t xml:space="preserve">   </w:t>
      </w:r>
      <w:r w:rsidR="006C1A50" w:rsidRPr="00E215A6">
        <w:rPr>
          <w:rFonts w:ascii="Arial" w:hAnsi="Arial" w:cs="Arial"/>
          <w:color w:val="ED7D31" w:themeColor="accent2"/>
          <w:sz w:val="20"/>
          <w:szCs w:val="20"/>
        </w:rPr>
        <w:t xml:space="preserve">                               </w:t>
      </w:r>
      <w:r w:rsidR="006C1A50" w:rsidRPr="00E215A6">
        <w:rPr>
          <w:rFonts w:ascii="Arial" w:hAnsi="Arial" w:cs="Arial"/>
          <w:b/>
          <w:color w:val="ED7D31" w:themeColor="accent2"/>
          <w:sz w:val="20"/>
          <w:szCs w:val="20"/>
        </w:rPr>
        <w:t xml:space="preserve">b) </w:t>
      </w:r>
      <w:r w:rsidR="006C1A50" w:rsidRPr="00E215A6">
        <w:rPr>
          <w:rFonts w:ascii="Arial" w:hAnsi="Arial" w:cs="Arial"/>
          <w:sz w:val="20"/>
          <w:szCs w:val="20"/>
        </w:rPr>
        <w:t xml:space="preserve"> </w:t>
      </w:r>
      <w:r w:rsidR="006C1A50" w:rsidRPr="006C1A50">
        <w:rPr>
          <w:rFonts w:ascii="Arial" w:hAnsi="Arial" w:cs="Arial"/>
          <w:sz w:val="20"/>
          <w:szCs w:val="20"/>
        </w:rPr>
        <w:t>Raporlama</w:t>
      </w:r>
      <w:r w:rsidRPr="006C1A50">
        <w:rPr>
          <w:rFonts w:ascii="Arial" w:hAnsi="Arial" w:cs="Arial"/>
          <w:sz w:val="20"/>
          <w:szCs w:val="20"/>
        </w:rPr>
        <w:t xml:space="preserve"> </w:t>
      </w:r>
      <w:r w:rsidRPr="00C62CBB">
        <w:rPr>
          <w:rFonts w:ascii="Arial" w:hAnsi="Arial" w:cs="Arial"/>
          <w:color w:val="FF0000"/>
          <w:sz w:val="20"/>
          <w:szCs w:val="20"/>
        </w:rPr>
        <w:t xml:space="preserve">      </w:t>
      </w:r>
    </w:p>
    <w:p w14:paraId="12B27EF5" w14:textId="77777777" w:rsidR="00ED16B5" w:rsidRPr="000D7651" w:rsidRDefault="00ED16B5" w:rsidP="00ED16B5">
      <w:pPr>
        <w:spacing w:line="0" w:lineRule="atLeast"/>
        <w:ind w:right="-108"/>
        <w:jc w:val="both"/>
        <w:rPr>
          <w:rFonts w:ascii="Arial" w:hAnsi="Arial" w:cs="Arial"/>
          <w:sz w:val="20"/>
          <w:szCs w:val="20"/>
        </w:rPr>
      </w:pPr>
      <w:r w:rsidRPr="00E215A6">
        <w:rPr>
          <w:rFonts w:ascii="Arial" w:hAnsi="Arial" w:cs="Arial"/>
          <w:b/>
          <w:color w:val="ED7D31" w:themeColor="accent2"/>
          <w:sz w:val="20"/>
          <w:szCs w:val="20"/>
        </w:rPr>
        <w:t>a)</w:t>
      </w:r>
      <w:r w:rsidRPr="00E215A6">
        <w:rPr>
          <w:rFonts w:ascii="Arial" w:hAnsi="Arial" w:cs="Arial"/>
          <w:color w:val="ED7D31" w:themeColor="accent2"/>
          <w:sz w:val="20"/>
          <w:szCs w:val="20"/>
        </w:rPr>
        <w:t xml:space="preserve"> </w:t>
      </w:r>
      <w:r w:rsidRPr="000D7651">
        <w:rPr>
          <w:rFonts w:ascii="Arial" w:hAnsi="Arial" w:cs="Arial"/>
          <w:sz w:val="20"/>
          <w:szCs w:val="20"/>
        </w:rPr>
        <w:t xml:space="preserve">Bakteriyel Moleküler (PCR) testler     </w:t>
      </w:r>
    </w:p>
    <w:p w14:paraId="64BD460F" w14:textId="77777777" w:rsidR="00ED16B5" w:rsidRPr="000D7651" w:rsidRDefault="00ED16B5" w:rsidP="00ED16B5">
      <w:pPr>
        <w:spacing w:line="0" w:lineRule="atLeast"/>
        <w:ind w:right="-108"/>
        <w:jc w:val="both"/>
        <w:rPr>
          <w:rFonts w:ascii="Arial" w:hAnsi="Arial" w:cs="Arial"/>
          <w:sz w:val="20"/>
          <w:szCs w:val="20"/>
        </w:rPr>
      </w:pPr>
      <w:r w:rsidRPr="00E215A6">
        <w:rPr>
          <w:rFonts w:ascii="Arial" w:hAnsi="Arial" w:cs="Arial"/>
          <w:b/>
          <w:color w:val="ED7D31" w:themeColor="accent2"/>
          <w:sz w:val="20"/>
          <w:szCs w:val="20"/>
        </w:rPr>
        <w:t>b)</w:t>
      </w:r>
      <w:r w:rsidRPr="00E215A6">
        <w:rPr>
          <w:rFonts w:ascii="Arial" w:hAnsi="Arial" w:cs="Arial"/>
          <w:color w:val="ED7D31" w:themeColor="accent2"/>
          <w:sz w:val="20"/>
          <w:szCs w:val="20"/>
        </w:rPr>
        <w:t xml:space="preserve"> </w:t>
      </w:r>
      <w:r w:rsidRPr="000D7651">
        <w:rPr>
          <w:rFonts w:ascii="Arial" w:hAnsi="Arial" w:cs="Arial"/>
          <w:sz w:val="20"/>
          <w:szCs w:val="20"/>
        </w:rPr>
        <w:t xml:space="preserve">Viral Moleküler (PCR) testler </w:t>
      </w:r>
    </w:p>
    <w:p w14:paraId="4C358B1C" w14:textId="77777777" w:rsidR="00ED16B5" w:rsidRPr="000D7651" w:rsidRDefault="00ED16B5" w:rsidP="00ED16B5">
      <w:pPr>
        <w:spacing w:line="0" w:lineRule="atLeast"/>
        <w:ind w:right="-108"/>
        <w:jc w:val="both"/>
        <w:rPr>
          <w:rFonts w:ascii="Arial" w:hAnsi="Arial" w:cs="Arial"/>
          <w:sz w:val="20"/>
          <w:szCs w:val="20"/>
        </w:rPr>
      </w:pPr>
      <w:r w:rsidRPr="00E215A6">
        <w:rPr>
          <w:rFonts w:ascii="Arial" w:hAnsi="Arial" w:cs="Arial"/>
          <w:b/>
          <w:color w:val="ED7D31" w:themeColor="accent2"/>
          <w:sz w:val="20"/>
          <w:szCs w:val="20"/>
        </w:rPr>
        <w:t>c)</w:t>
      </w:r>
      <w:r w:rsidRPr="00E215A6">
        <w:rPr>
          <w:rFonts w:ascii="Arial" w:hAnsi="Arial" w:cs="Arial"/>
          <w:color w:val="ED7D31" w:themeColor="accent2"/>
          <w:sz w:val="20"/>
          <w:szCs w:val="20"/>
        </w:rPr>
        <w:t xml:space="preserve"> </w:t>
      </w:r>
      <w:r w:rsidRPr="000D7651">
        <w:rPr>
          <w:rFonts w:ascii="Arial" w:hAnsi="Arial" w:cs="Arial"/>
          <w:sz w:val="20"/>
          <w:szCs w:val="20"/>
        </w:rPr>
        <w:t>Fungal Moleküler (PCR) testler</w:t>
      </w:r>
    </w:p>
    <w:p w14:paraId="3D268CF6" w14:textId="77777777" w:rsidR="00ED16B5" w:rsidRPr="000D7651" w:rsidRDefault="00ED16B5" w:rsidP="00ED16B5">
      <w:pPr>
        <w:spacing w:line="0" w:lineRule="atLeast"/>
        <w:ind w:right="-108"/>
        <w:jc w:val="both"/>
        <w:rPr>
          <w:rFonts w:ascii="Arial" w:hAnsi="Arial" w:cs="Arial"/>
          <w:sz w:val="20"/>
          <w:szCs w:val="20"/>
        </w:rPr>
      </w:pPr>
      <w:r w:rsidRPr="00E215A6">
        <w:rPr>
          <w:rFonts w:ascii="Arial" w:hAnsi="Arial" w:cs="Arial"/>
          <w:b/>
          <w:color w:val="ED7D31" w:themeColor="accent2"/>
          <w:sz w:val="20"/>
          <w:szCs w:val="20"/>
        </w:rPr>
        <w:t>d)</w:t>
      </w:r>
      <w:r w:rsidRPr="00E215A6">
        <w:rPr>
          <w:rFonts w:ascii="Arial" w:hAnsi="Arial" w:cs="Arial"/>
          <w:color w:val="ED7D31" w:themeColor="accent2"/>
          <w:sz w:val="20"/>
          <w:szCs w:val="20"/>
        </w:rPr>
        <w:t xml:space="preserve"> </w:t>
      </w:r>
      <w:r w:rsidRPr="000D7651">
        <w:rPr>
          <w:rFonts w:ascii="Arial" w:hAnsi="Arial" w:cs="Arial"/>
          <w:sz w:val="20"/>
          <w:szCs w:val="20"/>
        </w:rPr>
        <w:t>Paraziter Moleküler (PCR) testler</w:t>
      </w:r>
    </w:p>
    <w:p w14:paraId="0AFA8067" w14:textId="77777777" w:rsidR="00ED16B5" w:rsidRPr="000D7651" w:rsidRDefault="00ED16B5" w:rsidP="00ED16B5">
      <w:pPr>
        <w:spacing w:line="0" w:lineRule="atLeast"/>
        <w:ind w:right="34"/>
        <w:jc w:val="both"/>
        <w:rPr>
          <w:rFonts w:ascii="Arial" w:hAnsi="Arial" w:cs="Arial"/>
          <w:sz w:val="20"/>
          <w:szCs w:val="20"/>
        </w:rPr>
      </w:pPr>
      <w:r w:rsidRPr="00E215A6">
        <w:rPr>
          <w:rFonts w:ascii="Arial" w:hAnsi="Arial" w:cs="Arial"/>
          <w:b/>
          <w:color w:val="ED7D31" w:themeColor="accent2"/>
          <w:sz w:val="20"/>
          <w:szCs w:val="20"/>
        </w:rPr>
        <w:t>e)</w:t>
      </w:r>
      <w:r w:rsidRPr="00E215A6">
        <w:rPr>
          <w:rFonts w:ascii="Arial" w:hAnsi="Arial" w:cs="Arial"/>
          <w:color w:val="ED7D31" w:themeColor="accent2"/>
          <w:sz w:val="20"/>
          <w:szCs w:val="20"/>
        </w:rPr>
        <w:t xml:space="preserve"> </w:t>
      </w:r>
      <w:r w:rsidRPr="000D7651">
        <w:rPr>
          <w:rFonts w:ascii="Arial" w:hAnsi="Arial" w:cs="Arial"/>
          <w:sz w:val="20"/>
          <w:szCs w:val="20"/>
        </w:rPr>
        <w:t>Antimikrobiyal Moleküler (PCR) testler</w:t>
      </w:r>
    </w:p>
    <w:p w14:paraId="471CAA63" w14:textId="77777777" w:rsidR="00BF2180" w:rsidRDefault="00ED16B5" w:rsidP="00ED16B5">
      <w:pPr>
        <w:spacing w:line="0" w:lineRule="atLeast"/>
        <w:jc w:val="both"/>
        <w:rPr>
          <w:rFonts w:ascii="Arial" w:hAnsi="Arial" w:cs="Arial"/>
          <w:sz w:val="20"/>
          <w:szCs w:val="20"/>
        </w:rPr>
      </w:pPr>
      <w:r w:rsidRPr="00E215A6">
        <w:rPr>
          <w:rFonts w:ascii="Arial" w:hAnsi="Arial" w:cs="Arial"/>
          <w:b/>
          <w:color w:val="ED7D31" w:themeColor="accent2"/>
          <w:sz w:val="20"/>
          <w:szCs w:val="20"/>
        </w:rPr>
        <w:t>f)</w:t>
      </w:r>
      <w:r w:rsidRPr="00E215A6">
        <w:rPr>
          <w:rFonts w:ascii="Arial" w:hAnsi="Arial" w:cs="Arial"/>
          <w:color w:val="ED7D31" w:themeColor="accent2"/>
          <w:sz w:val="20"/>
          <w:szCs w:val="20"/>
        </w:rPr>
        <w:t xml:space="preserve"> </w:t>
      </w:r>
      <w:r w:rsidRPr="00E215A6">
        <w:rPr>
          <w:rFonts w:ascii="Arial" w:hAnsi="Arial" w:cs="Arial"/>
          <w:sz w:val="20"/>
          <w:szCs w:val="20"/>
        </w:rPr>
        <w:t xml:space="preserve"> </w:t>
      </w:r>
      <w:r w:rsidRPr="000D7651">
        <w:rPr>
          <w:rFonts w:ascii="Arial" w:hAnsi="Arial" w:cs="Arial"/>
          <w:sz w:val="20"/>
          <w:szCs w:val="20"/>
        </w:rPr>
        <w:t>Antifungal Moleküler (PCR) testler</w:t>
      </w:r>
    </w:p>
    <w:p w14:paraId="65910D42" w14:textId="77777777" w:rsidR="001D6336" w:rsidRDefault="001D6336" w:rsidP="00ED16B5">
      <w:pPr>
        <w:spacing w:line="0" w:lineRule="atLeast"/>
        <w:jc w:val="both"/>
        <w:rPr>
          <w:rFonts w:ascii="Arial" w:hAnsi="Arial" w:cs="Arial"/>
          <w:sz w:val="20"/>
          <w:szCs w:val="20"/>
        </w:rPr>
      </w:pPr>
    </w:p>
    <w:p w14:paraId="08B69C82" w14:textId="609EE08C" w:rsidR="001D6336" w:rsidRPr="001D6336" w:rsidRDefault="001D6336" w:rsidP="00ED16B5">
      <w:pPr>
        <w:spacing w:line="0" w:lineRule="atLeast"/>
        <w:jc w:val="both"/>
        <w:rPr>
          <w:rFonts w:ascii="Arial" w:hAnsi="Arial" w:cs="Arial"/>
          <w:b/>
          <w:color w:val="ED7D31" w:themeColor="accent2"/>
          <w:sz w:val="20"/>
          <w:szCs w:val="20"/>
        </w:rPr>
      </w:pPr>
      <w:r w:rsidRPr="001D6336">
        <w:rPr>
          <w:rFonts w:ascii="Arial" w:hAnsi="Arial" w:cs="Arial"/>
          <w:b/>
          <w:color w:val="ED7D31" w:themeColor="accent2"/>
          <w:sz w:val="20"/>
          <w:szCs w:val="20"/>
        </w:rPr>
        <w:t>8-Flow Sitometri Ünitesi</w:t>
      </w:r>
    </w:p>
    <w:p w14:paraId="31C16FEF" w14:textId="77777777" w:rsidR="00BF2180" w:rsidRDefault="00BF2180" w:rsidP="00F45AF9">
      <w:pPr>
        <w:spacing w:line="0" w:lineRule="atLeast"/>
        <w:jc w:val="both"/>
        <w:rPr>
          <w:rFonts w:ascii="Arial" w:hAnsi="Arial" w:cs="Arial"/>
          <w:b/>
          <w:color w:val="FF0000"/>
          <w:sz w:val="20"/>
          <w:szCs w:val="20"/>
        </w:rPr>
      </w:pPr>
    </w:p>
    <w:p w14:paraId="64EFE0BD" w14:textId="77777777" w:rsidR="00BF2180" w:rsidRDefault="00BF2180" w:rsidP="00F45AF9">
      <w:pPr>
        <w:spacing w:line="0" w:lineRule="atLeast"/>
        <w:jc w:val="both"/>
        <w:rPr>
          <w:rFonts w:ascii="Arial" w:hAnsi="Arial" w:cs="Arial"/>
          <w:b/>
          <w:color w:val="FF0000"/>
          <w:sz w:val="20"/>
          <w:szCs w:val="20"/>
        </w:rPr>
      </w:pPr>
    </w:p>
    <w:p w14:paraId="618DA659" w14:textId="77777777" w:rsidR="00BF2180" w:rsidRDefault="00BF2180" w:rsidP="00F45AF9">
      <w:pPr>
        <w:spacing w:line="0" w:lineRule="atLeast"/>
        <w:jc w:val="both"/>
        <w:rPr>
          <w:rFonts w:ascii="Arial" w:hAnsi="Arial" w:cs="Arial"/>
          <w:b/>
          <w:color w:val="FF0000"/>
          <w:sz w:val="20"/>
          <w:szCs w:val="20"/>
        </w:rPr>
      </w:pPr>
    </w:p>
    <w:p w14:paraId="12338F8F" w14:textId="77777777" w:rsidR="00BF2180" w:rsidRDefault="00BF2180" w:rsidP="00F45AF9">
      <w:pPr>
        <w:spacing w:line="0" w:lineRule="atLeast"/>
        <w:jc w:val="both"/>
        <w:rPr>
          <w:rFonts w:ascii="Arial" w:hAnsi="Arial" w:cs="Arial"/>
          <w:b/>
          <w:color w:val="FF0000"/>
          <w:sz w:val="20"/>
          <w:szCs w:val="20"/>
        </w:rPr>
      </w:pPr>
    </w:p>
    <w:p w14:paraId="5F1711A7" w14:textId="77777777" w:rsidR="00BF2180" w:rsidRDefault="00BF2180" w:rsidP="00F45AF9">
      <w:pPr>
        <w:spacing w:line="0" w:lineRule="atLeast"/>
        <w:jc w:val="both"/>
        <w:rPr>
          <w:rFonts w:ascii="Arial" w:hAnsi="Arial" w:cs="Arial"/>
          <w:b/>
          <w:color w:val="FF0000"/>
          <w:sz w:val="20"/>
          <w:szCs w:val="20"/>
        </w:rPr>
      </w:pPr>
    </w:p>
    <w:p w14:paraId="130D100F" w14:textId="77777777" w:rsidR="006C1A50" w:rsidRDefault="006C1A50" w:rsidP="00F45AF9">
      <w:pPr>
        <w:spacing w:line="0" w:lineRule="atLeast"/>
        <w:jc w:val="both"/>
        <w:rPr>
          <w:rFonts w:ascii="Arial" w:hAnsi="Arial" w:cs="Arial"/>
          <w:b/>
          <w:color w:val="FF0000"/>
          <w:sz w:val="20"/>
          <w:szCs w:val="20"/>
        </w:rPr>
      </w:pPr>
    </w:p>
    <w:p w14:paraId="772DC180" w14:textId="77777777" w:rsidR="006C1A50" w:rsidRDefault="006C1A50" w:rsidP="00F45AF9">
      <w:pPr>
        <w:spacing w:line="0" w:lineRule="atLeast"/>
        <w:jc w:val="both"/>
        <w:rPr>
          <w:rFonts w:ascii="Arial" w:hAnsi="Arial" w:cs="Arial"/>
          <w:b/>
          <w:color w:val="FF0000"/>
          <w:sz w:val="20"/>
          <w:szCs w:val="20"/>
        </w:rPr>
      </w:pPr>
    </w:p>
    <w:p w14:paraId="3165323A" w14:textId="77777777" w:rsidR="006C1A50" w:rsidRDefault="006C1A50" w:rsidP="00F45AF9">
      <w:pPr>
        <w:spacing w:line="0" w:lineRule="atLeast"/>
        <w:jc w:val="both"/>
        <w:rPr>
          <w:rFonts w:ascii="Arial" w:hAnsi="Arial" w:cs="Arial"/>
          <w:b/>
          <w:color w:val="FF0000"/>
          <w:sz w:val="20"/>
          <w:szCs w:val="20"/>
        </w:rPr>
      </w:pPr>
    </w:p>
    <w:p w14:paraId="252B55AE" w14:textId="77777777" w:rsidR="00086232" w:rsidRPr="00912785" w:rsidRDefault="006040C4" w:rsidP="00F45AF9">
      <w:pPr>
        <w:spacing w:line="0" w:lineRule="atLeast"/>
        <w:jc w:val="both"/>
        <w:rPr>
          <w:rFonts w:ascii="Arial" w:hAnsi="Arial" w:cs="Arial"/>
          <w:b/>
          <w:color w:val="ED7D31" w:themeColor="accent2"/>
          <w:sz w:val="20"/>
          <w:szCs w:val="20"/>
        </w:rPr>
      </w:pPr>
      <w:r w:rsidRPr="00912785">
        <w:rPr>
          <w:rFonts w:ascii="Arial" w:hAnsi="Arial" w:cs="Arial"/>
          <w:b/>
          <w:color w:val="ED7D31" w:themeColor="accent2"/>
          <w:sz w:val="20"/>
          <w:szCs w:val="20"/>
        </w:rPr>
        <w:t>İLETİŞİM:</w:t>
      </w:r>
    </w:p>
    <w:p w14:paraId="518D3AED" w14:textId="2509583F" w:rsidR="00D7187C" w:rsidRDefault="006040C4" w:rsidP="00D7187C">
      <w:pPr>
        <w:spacing w:line="0" w:lineRule="atLeast"/>
        <w:jc w:val="both"/>
        <w:rPr>
          <w:rFonts w:ascii="Arial" w:hAnsi="Arial" w:cs="Arial"/>
          <w:sz w:val="20"/>
          <w:szCs w:val="20"/>
        </w:rPr>
      </w:pPr>
      <w:r w:rsidRPr="000D7651">
        <w:rPr>
          <w:rFonts w:ascii="Arial" w:hAnsi="Arial" w:cs="Arial"/>
          <w:sz w:val="20"/>
          <w:szCs w:val="20"/>
        </w:rPr>
        <w:t>Laboratuvar Sorumlu</w:t>
      </w:r>
      <w:r w:rsidR="00876555">
        <w:rPr>
          <w:rFonts w:ascii="Arial" w:hAnsi="Arial" w:cs="Arial"/>
          <w:sz w:val="20"/>
          <w:szCs w:val="20"/>
        </w:rPr>
        <w:t>su Dr.</w:t>
      </w:r>
      <w:r w:rsidR="0010465A">
        <w:rPr>
          <w:rFonts w:ascii="Arial" w:hAnsi="Arial" w:cs="Arial"/>
          <w:sz w:val="20"/>
          <w:szCs w:val="20"/>
        </w:rPr>
        <w:t xml:space="preserve"> </w:t>
      </w:r>
      <w:r w:rsidR="00876555">
        <w:rPr>
          <w:rFonts w:ascii="Arial" w:hAnsi="Arial" w:cs="Arial"/>
          <w:sz w:val="20"/>
          <w:szCs w:val="20"/>
        </w:rPr>
        <w:t>Öğr.</w:t>
      </w:r>
      <w:r w:rsidR="0010465A">
        <w:rPr>
          <w:rFonts w:ascii="Arial" w:hAnsi="Arial" w:cs="Arial"/>
          <w:sz w:val="20"/>
          <w:szCs w:val="20"/>
        </w:rPr>
        <w:t xml:space="preserve"> </w:t>
      </w:r>
      <w:r w:rsidR="00876555">
        <w:rPr>
          <w:rFonts w:ascii="Arial" w:hAnsi="Arial" w:cs="Arial"/>
          <w:sz w:val="20"/>
          <w:szCs w:val="20"/>
        </w:rPr>
        <w:t>Üyesi Mürşit HASBEK</w:t>
      </w:r>
      <w:r w:rsidRPr="000D7651">
        <w:rPr>
          <w:rFonts w:ascii="Arial" w:hAnsi="Arial" w:cs="Arial"/>
          <w:sz w:val="20"/>
          <w:szCs w:val="20"/>
        </w:rPr>
        <w:t xml:space="preserve"> Tel: 0 346 258</w:t>
      </w:r>
      <w:r w:rsidR="000C09C7">
        <w:rPr>
          <w:rFonts w:ascii="Arial" w:hAnsi="Arial" w:cs="Arial"/>
          <w:sz w:val="20"/>
          <w:szCs w:val="20"/>
        </w:rPr>
        <w:t xml:space="preserve"> </w:t>
      </w:r>
      <w:r w:rsidR="00876555">
        <w:rPr>
          <w:rFonts w:ascii="Arial" w:hAnsi="Arial" w:cs="Arial"/>
          <w:sz w:val="20"/>
          <w:szCs w:val="20"/>
        </w:rPr>
        <w:t>13 7</w:t>
      </w:r>
      <w:r w:rsidRPr="000D7651">
        <w:rPr>
          <w:rFonts w:ascii="Arial" w:hAnsi="Arial" w:cs="Arial"/>
          <w:sz w:val="20"/>
          <w:szCs w:val="20"/>
        </w:rPr>
        <w:t>1</w:t>
      </w:r>
    </w:p>
    <w:p w14:paraId="2C71B694" w14:textId="1182837F" w:rsidR="0010465A" w:rsidRDefault="0010465A" w:rsidP="00D7187C">
      <w:pPr>
        <w:spacing w:line="0" w:lineRule="atLeast"/>
        <w:jc w:val="both"/>
        <w:rPr>
          <w:rFonts w:ascii="Arial" w:hAnsi="Arial" w:cs="Arial"/>
          <w:sz w:val="20"/>
          <w:szCs w:val="20"/>
        </w:rPr>
      </w:pPr>
      <w:r>
        <w:rPr>
          <w:rFonts w:ascii="Arial" w:hAnsi="Arial" w:cs="Arial"/>
          <w:sz w:val="20"/>
          <w:szCs w:val="20"/>
        </w:rPr>
        <w:t xml:space="preserve">Laboratuvar Sorumlu Teknikeri Sağlık Teknikeri Ayşegül ALTUN </w:t>
      </w:r>
      <w:r w:rsidRPr="0010465A">
        <w:rPr>
          <w:rFonts w:ascii="Arial" w:hAnsi="Arial" w:cs="Arial"/>
          <w:sz w:val="20"/>
          <w:szCs w:val="20"/>
        </w:rPr>
        <w:t xml:space="preserve">Tel: </w:t>
      </w:r>
      <w:r>
        <w:rPr>
          <w:rFonts w:ascii="Arial" w:hAnsi="Arial" w:cs="Arial"/>
          <w:sz w:val="20"/>
          <w:szCs w:val="20"/>
        </w:rPr>
        <w:t>0 346 258 13 89</w:t>
      </w:r>
    </w:p>
    <w:p w14:paraId="021AECA9" w14:textId="39080DC3" w:rsidR="0010465A" w:rsidRPr="0010465A" w:rsidRDefault="0010465A" w:rsidP="00D7187C">
      <w:pPr>
        <w:spacing w:line="0" w:lineRule="atLeast"/>
        <w:jc w:val="both"/>
        <w:rPr>
          <w:rFonts w:ascii="Arial" w:hAnsi="Arial" w:cs="Arial"/>
          <w:b/>
          <w:sz w:val="20"/>
          <w:szCs w:val="20"/>
        </w:rPr>
      </w:pPr>
      <w:r w:rsidRPr="000D7651">
        <w:rPr>
          <w:rFonts w:ascii="Arial" w:hAnsi="Arial" w:cs="Arial"/>
          <w:sz w:val="20"/>
          <w:szCs w:val="20"/>
        </w:rPr>
        <w:t>Laboratuvar Sekreterliği Tel: 0 346 258</w:t>
      </w:r>
      <w:r>
        <w:rPr>
          <w:rFonts w:ascii="Arial" w:hAnsi="Arial" w:cs="Arial"/>
          <w:sz w:val="20"/>
          <w:szCs w:val="20"/>
        </w:rPr>
        <w:t xml:space="preserve"> </w:t>
      </w:r>
      <w:r w:rsidRPr="000D7651">
        <w:rPr>
          <w:rFonts w:ascii="Arial" w:hAnsi="Arial" w:cs="Arial"/>
          <w:sz w:val="20"/>
          <w:szCs w:val="20"/>
        </w:rPr>
        <w:t xml:space="preserve">13 60 - 66 </w:t>
      </w:r>
    </w:p>
    <w:p w14:paraId="321A86A4" w14:textId="77777777" w:rsidR="00CB3C83" w:rsidRDefault="006040C4" w:rsidP="00F308AA">
      <w:pPr>
        <w:spacing w:line="0" w:lineRule="atLeast"/>
        <w:jc w:val="both"/>
        <w:rPr>
          <w:rFonts w:ascii="Arial" w:hAnsi="Arial" w:cs="Arial"/>
          <w:sz w:val="20"/>
          <w:szCs w:val="20"/>
        </w:rPr>
      </w:pPr>
      <w:r w:rsidRPr="000D7651">
        <w:rPr>
          <w:rFonts w:ascii="Arial" w:hAnsi="Arial" w:cs="Arial"/>
          <w:sz w:val="20"/>
          <w:szCs w:val="20"/>
        </w:rPr>
        <w:t xml:space="preserve">Cumhuriyet Üniversitesi Tıp Fakültesi Uygulama ve Araştırma Hastanesi </w:t>
      </w:r>
    </w:p>
    <w:p w14:paraId="6260A0FE" w14:textId="20D44727" w:rsidR="00BE25D1" w:rsidRPr="00800437" w:rsidRDefault="006040C4" w:rsidP="00F308AA">
      <w:pPr>
        <w:spacing w:line="0" w:lineRule="atLeast"/>
        <w:jc w:val="both"/>
        <w:rPr>
          <w:rFonts w:ascii="Arial" w:hAnsi="Arial" w:cs="Arial"/>
          <w:sz w:val="20"/>
          <w:szCs w:val="20"/>
        </w:rPr>
      </w:pPr>
      <w:r w:rsidRPr="000D7651">
        <w:rPr>
          <w:rFonts w:ascii="Arial" w:hAnsi="Arial" w:cs="Arial"/>
          <w:sz w:val="20"/>
          <w:szCs w:val="20"/>
        </w:rPr>
        <w:t xml:space="preserve">Tıbbi Mikrobiyoloji Laboratuvarı </w:t>
      </w:r>
      <w:r w:rsidR="0010465A">
        <w:rPr>
          <w:rFonts w:ascii="Arial" w:hAnsi="Arial" w:cs="Arial"/>
          <w:sz w:val="20"/>
          <w:szCs w:val="20"/>
        </w:rPr>
        <w:t xml:space="preserve"> </w:t>
      </w:r>
      <w:r w:rsidR="00050C7B">
        <w:rPr>
          <w:rFonts w:ascii="Arial" w:hAnsi="Arial" w:cs="Arial"/>
          <w:sz w:val="20"/>
          <w:szCs w:val="20"/>
        </w:rPr>
        <w:t xml:space="preserve">  </w:t>
      </w:r>
      <w:r w:rsidRPr="000D7651">
        <w:rPr>
          <w:rFonts w:ascii="Arial" w:hAnsi="Arial" w:cs="Arial"/>
          <w:sz w:val="20"/>
          <w:szCs w:val="20"/>
        </w:rPr>
        <w:t xml:space="preserve">58140 </w:t>
      </w:r>
      <w:r w:rsidR="00FC4109" w:rsidRPr="000D7651">
        <w:rPr>
          <w:rFonts w:ascii="Arial" w:hAnsi="Arial" w:cs="Arial"/>
          <w:sz w:val="20"/>
          <w:szCs w:val="20"/>
        </w:rPr>
        <w:t xml:space="preserve"> </w:t>
      </w:r>
      <w:r w:rsidR="0010465A">
        <w:rPr>
          <w:rFonts w:ascii="Arial" w:hAnsi="Arial" w:cs="Arial"/>
          <w:sz w:val="20"/>
          <w:szCs w:val="20"/>
        </w:rPr>
        <w:t xml:space="preserve"> </w:t>
      </w:r>
      <w:r w:rsidRPr="000D7651">
        <w:rPr>
          <w:rFonts w:ascii="Arial" w:hAnsi="Arial" w:cs="Arial"/>
          <w:sz w:val="20"/>
          <w:szCs w:val="20"/>
        </w:rPr>
        <w:t>Sivas</w:t>
      </w:r>
    </w:p>
    <w:tbl>
      <w:tblPr>
        <w:tblStyle w:val="TabloKlavuzu"/>
        <w:tblpPr w:leftFromText="141" w:rightFromText="141" w:horzAnchor="margin" w:tblpY="-598"/>
        <w:tblW w:w="9782" w:type="dxa"/>
        <w:tblLayout w:type="fixed"/>
        <w:tblLook w:val="04A0" w:firstRow="1" w:lastRow="0" w:firstColumn="1" w:lastColumn="0" w:noHBand="0" w:noVBand="1"/>
      </w:tblPr>
      <w:tblGrid>
        <w:gridCol w:w="3260"/>
        <w:gridCol w:w="3261"/>
        <w:gridCol w:w="3261"/>
      </w:tblGrid>
      <w:tr w:rsidR="00BE25D1" w14:paraId="67C99355" w14:textId="77777777" w:rsidTr="00800437">
        <w:trPr>
          <w:trHeight w:val="2963"/>
        </w:trPr>
        <w:tc>
          <w:tcPr>
            <w:tcW w:w="3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6C2B841" w14:textId="5B00C9E5" w:rsidR="00BE25D1" w:rsidRDefault="00BE25D1" w:rsidP="00800437">
            <w:pPr>
              <w:spacing w:line="0" w:lineRule="atLeast"/>
              <w:rPr>
                <w:rFonts w:ascii="Arial" w:hAnsi="Arial" w:cs="Arial"/>
                <w:b/>
                <w:bCs/>
                <w:noProof/>
                <w:sz w:val="20"/>
                <w:szCs w:val="20"/>
              </w:rPr>
            </w:pPr>
          </w:p>
          <w:p w14:paraId="0A72D8CA" w14:textId="77777777" w:rsidR="00BE25D1" w:rsidRDefault="00BE25D1" w:rsidP="00800437">
            <w:pPr>
              <w:spacing w:line="0" w:lineRule="atLeast"/>
              <w:jc w:val="center"/>
              <w:rPr>
                <w:rFonts w:ascii="Arial" w:hAnsi="Arial" w:cs="Arial"/>
                <w:b/>
                <w:bCs/>
                <w:noProof/>
                <w:sz w:val="20"/>
                <w:szCs w:val="20"/>
              </w:rPr>
            </w:pPr>
            <w:r>
              <w:rPr>
                <w:rFonts w:ascii="Arial" w:hAnsi="Arial" w:cs="Arial"/>
                <w:b/>
                <w:bCs/>
                <w:noProof/>
                <w:sz w:val="20"/>
                <w:szCs w:val="20"/>
              </w:rPr>
              <w:drawing>
                <wp:inline distT="0" distB="0" distL="0" distR="0" wp14:anchorId="58BF23BD" wp14:editId="79EE924F">
                  <wp:extent cx="1559107" cy="1863280"/>
                  <wp:effectExtent l="318" t="0" r="3492" b="3493"/>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210316_132007.jpg"/>
                          <pic:cNvPicPr/>
                        </pic:nvPicPr>
                        <pic:blipFill rotWithShape="1">
                          <a:blip r:embed="rId16" cstate="print">
                            <a:extLst>
                              <a:ext uri="{28A0092B-C50C-407E-A947-70E740481C1C}">
                                <a14:useLocalDpi xmlns:a14="http://schemas.microsoft.com/office/drawing/2010/main" val="0"/>
                              </a:ext>
                            </a:extLst>
                          </a:blip>
                          <a:srcRect l="22700" t="9773" r="26788" b="20308"/>
                          <a:stretch/>
                        </pic:blipFill>
                        <pic:spPr bwMode="auto">
                          <a:xfrm rot="5400000">
                            <a:off x="0" y="0"/>
                            <a:ext cx="1624804" cy="1941794"/>
                          </a:xfrm>
                          <a:prstGeom prst="rect">
                            <a:avLst/>
                          </a:prstGeom>
                          <a:ln>
                            <a:noFill/>
                          </a:ln>
                          <a:extLst>
                            <a:ext uri="{53640926-AAD7-44D8-BBD7-CCE9431645EC}">
                              <a14:shadowObscured xmlns:a14="http://schemas.microsoft.com/office/drawing/2010/main"/>
                            </a:ext>
                          </a:extLst>
                        </pic:spPr>
                      </pic:pic>
                    </a:graphicData>
                  </a:graphic>
                </wp:inline>
              </w:drawing>
            </w:r>
          </w:p>
          <w:p w14:paraId="4114652A" w14:textId="31D5D930" w:rsidR="00A33A70" w:rsidRPr="00A33A70" w:rsidRDefault="00A33A70" w:rsidP="00800437">
            <w:pPr>
              <w:spacing w:line="0" w:lineRule="atLeast"/>
              <w:jc w:val="center"/>
              <w:rPr>
                <w:rFonts w:asciiTheme="minorHAnsi" w:hAnsiTheme="minorHAnsi" w:cs="Arial"/>
                <w:bCs/>
                <w:noProof/>
                <w:sz w:val="16"/>
                <w:szCs w:val="16"/>
              </w:rPr>
            </w:pPr>
            <w:r w:rsidRPr="00A33A70">
              <w:rPr>
                <w:rFonts w:asciiTheme="minorHAnsi" w:hAnsiTheme="minorHAnsi" w:cs="Arial"/>
                <w:bCs/>
                <w:noProof/>
                <w:sz w:val="16"/>
                <w:szCs w:val="16"/>
              </w:rPr>
              <w:t>Sekreterlik</w:t>
            </w:r>
            <w:r w:rsidR="00257D4D">
              <w:rPr>
                <w:rFonts w:asciiTheme="minorHAnsi" w:hAnsiTheme="minorHAnsi" w:cs="Arial"/>
                <w:bCs/>
                <w:noProof/>
                <w:sz w:val="16"/>
                <w:szCs w:val="16"/>
              </w:rPr>
              <w:t>/Numune kabul/Raporlama</w:t>
            </w:r>
          </w:p>
        </w:tc>
        <w:tc>
          <w:tcPr>
            <w:tcW w:w="3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CE0FF6A" w14:textId="77777777" w:rsidR="00BE25D1" w:rsidRDefault="00BE25D1" w:rsidP="00800437">
            <w:pPr>
              <w:jc w:val="center"/>
              <w:rPr>
                <w:rFonts w:ascii="Arial" w:hAnsi="Arial" w:cs="Arial"/>
                <w:b/>
                <w:bCs/>
                <w:noProof/>
                <w:sz w:val="20"/>
                <w:szCs w:val="20"/>
              </w:rPr>
            </w:pPr>
          </w:p>
          <w:p w14:paraId="0CAA84EC" w14:textId="77777777" w:rsidR="00BE25D1" w:rsidRDefault="00BE25D1" w:rsidP="00800437">
            <w:pPr>
              <w:spacing w:line="0" w:lineRule="atLeast"/>
              <w:jc w:val="center"/>
              <w:rPr>
                <w:rFonts w:ascii="Arial" w:hAnsi="Arial" w:cs="Arial"/>
                <w:b/>
                <w:bCs/>
                <w:noProof/>
                <w:sz w:val="20"/>
                <w:szCs w:val="20"/>
              </w:rPr>
            </w:pPr>
            <w:r>
              <w:rPr>
                <w:rFonts w:ascii="Arial" w:hAnsi="Arial" w:cs="Arial"/>
                <w:b/>
                <w:bCs/>
                <w:noProof/>
                <w:sz w:val="20"/>
                <w:szCs w:val="20"/>
              </w:rPr>
              <w:drawing>
                <wp:inline distT="0" distB="0" distL="0" distR="0" wp14:anchorId="3C064DD7" wp14:editId="3A5746FF">
                  <wp:extent cx="1561292" cy="1725381"/>
                  <wp:effectExtent l="0" t="6033"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210316_130852.jpg"/>
                          <pic:cNvPicPr/>
                        </pic:nvPicPr>
                        <pic:blipFill rotWithShape="1">
                          <a:blip r:embed="rId17" cstate="print">
                            <a:extLst>
                              <a:ext uri="{28A0092B-C50C-407E-A947-70E740481C1C}">
                                <a14:useLocalDpi xmlns:a14="http://schemas.microsoft.com/office/drawing/2010/main" val="0"/>
                              </a:ext>
                            </a:extLst>
                          </a:blip>
                          <a:srcRect l="11133" t="8884" r="11614" b="6174"/>
                          <a:stretch/>
                        </pic:blipFill>
                        <pic:spPr bwMode="auto">
                          <a:xfrm rot="5400000">
                            <a:off x="0" y="0"/>
                            <a:ext cx="1584383" cy="1750899"/>
                          </a:xfrm>
                          <a:prstGeom prst="rect">
                            <a:avLst/>
                          </a:prstGeom>
                          <a:ln>
                            <a:noFill/>
                          </a:ln>
                          <a:extLst>
                            <a:ext uri="{53640926-AAD7-44D8-BBD7-CCE9431645EC}">
                              <a14:shadowObscured xmlns:a14="http://schemas.microsoft.com/office/drawing/2010/main"/>
                            </a:ext>
                          </a:extLst>
                        </pic:spPr>
                      </pic:pic>
                    </a:graphicData>
                  </a:graphic>
                </wp:inline>
              </w:drawing>
            </w:r>
          </w:p>
          <w:p w14:paraId="46D5A328" w14:textId="0BAD42F6" w:rsidR="00257D4D" w:rsidRPr="00257D4D" w:rsidRDefault="00257D4D" w:rsidP="00800437">
            <w:pPr>
              <w:spacing w:line="0" w:lineRule="atLeast"/>
              <w:jc w:val="center"/>
              <w:rPr>
                <w:rFonts w:asciiTheme="minorHAnsi" w:hAnsiTheme="minorHAnsi" w:cs="Arial"/>
                <w:bCs/>
                <w:noProof/>
                <w:sz w:val="16"/>
                <w:szCs w:val="16"/>
              </w:rPr>
            </w:pPr>
            <w:r>
              <w:rPr>
                <w:rFonts w:asciiTheme="minorHAnsi" w:hAnsiTheme="minorHAnsi" w:cs="Arial"/>
                <w:bCs/>
                <w:noProof/>
                <w:sz w:val="16"/>
                <w:szCs w:val="16"/>
              </w:rPr>
              <w:t>Mikrokopi/Ekim</w:t>
            </w:r>
          </w:p>
        </w:tc>
        <w:tc>
          <w:tcPr>
            <w:tcW w:w="3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33B70B7" w14:textId="77777777" w:rsidR="00BE25D1" w:rsidRDefault="00BE25D1" w:rsidP="00800437">
            <w:pPr>
              <w:spacing w:line="0" w:lineRule="atLeast"/>
              <w:jc w:val="center"/>
              <w:rPr>
                <w:rFonts w:ascii="Arial" w:hAnsi="Arial" w:cs="Arial"/>
                <w:b/>
                <w:bCs/>
                <w:noProof/>
                <w:sz w:val="20"/>
                <w:szCs w:val="20"/>
              </w:rPr>
            </w:pPr>
          </w:p>
          <w:p w14:paraId="77EAC4FC" w14:textId="77777777" w:rsidR="00BE25D1" w:rsidRDefault="00BE25D1" w:rsidP="00800437">
            <w:pPr>
              <w:spacing w:line="0" w:lineRule="atLeast"/>
              <w:jc w:val="center"/>
              <w:rPr>
                <w:rFonts w:ascii="Arial" w:hAnsi="Arial" w:cs="Arial"/>
                <w:b/>
                <w:bCs/>
                <w:noProof/>
                <w:sz w:val="20"/>
                <w:szCs w:val="20"/>
              </w:rPr>
            </w:pPr>
            <w:r>
              <w:rPr>
                <w:rFonts w:ascii="Arial" w:hAnsi="Arial" w:cs="Arial"/>
                <w:b/>
                <w:bCs/>
                <w:noProof/>
                <w:sz w:val="20"/>
                <w:szCs w:val="20"/>
              </w:rPr>
              <w:drawing>
                <wp:inline distT="0" distB="0" distL="0" distR="0" wp14:anchorId="7787F8C7" wp14:editId="0509146D">
                  <wp:extent cx="1546461" cy="1729105"/>
                  <wp:effectExtent l="3810" t="0" r="635" b="635"/>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210316_130947.jpg"/>
                          <pic:cNvPicPr/>
                        </pic:nvPicPr>
                        <pic:blipFill rotWithShape="1">
                          <a:blip r:embed="rId18" cstate="print">
                            <a:extLst>
                              <a:ext uri="{28A0092B-C50C-407E-A947-70E740481C1C}">
                                <a14:useLocalDpi xmlns:a14="http://schemas.microsoft.com/office/drawing/2010/main" val="0"/>
                              </a:ext>
                            </a:extLst>
                          </a:blip>
                          <a:srcRect l="24254" t="6417" r="25437" b="6576"/>
                          <a:stretch/>
                        </pic:blipFill>
                        <pic:spPr bwMode="auto">
                          <a:xfrm rot="5400000">
                            <a:off x="0" y="0"/>
                            <a:ext cx="1583291" cy="1770284"/>
                          </a:xfrm>
                          <a:prstGeom prst="rect">
                            <a:avLst/>
                          </a:prstGeom>
                          <a:ln>
                            <a:noFill/>
                          </a:ln>
                          <a:extLst>
                            <a:ext uri="{53640926-AAD7-44D8-BBD7-CCE9431645EC}">
                              <a14:shadowObscured xmlns:a14="http://schemas.microsoft.com/office/drawing/2010/main"/>
                            </a:ext>
                          </a:extLst>
                        </pic:spPr>
                      </pic:pic>
                    </a:graphicData>
                  </a:graphic>
                </wp:inline>
              </w:drawing>
            </w:r>
          </w:p>
          <w:p w14:paraId="4C22A2BA" w14:textId="272CDC39" w:rsidR="00BE25D1" w:rsidRPr="00257D4D" w:rsidRDefault="00894F9F" w:rsidP="00800437">
            <w:pPr>
              <w:spacing w:line="0" w:lineRule="atLeast"/>
              <w:jc w:val="center"/>
              <w:rPr>
                <w:rFonts w:asciiTheme="minorHAnsi" w:hAnsiTheme="minorHAnsi" w:cs="Arial"/>
                <w:bCs/>
                <w:noProof/>
                <w:sz w:val="16"/>
                <w:szCs w:val="16"/>
              </w:rPr>
            </w:pPr>
            <w:r>
              <w:rPr>
                <w:rFonts w:asciiTheme="minorHAnsi" w:hAnsiTheme="minorHAnsi" w:cs="Arial"/>
                <w:bCs/>
                <w:noProof/>
                <w:sz w:val="16"/>
                <w:szCs w:val="16"/>
              </w:rPr>
              <w:t>Kültür Antibiogram</w:t>
            </w:r>
          </w:p>
        </w:tc>
      </w:tr>
      <w:tr w:rsidR="00BE25D1" w14:paraId="4254C491" w14:textId="77777777" w:rsidTr="00800437">
        <w:trPr>
          <w:trHeight w:val="2254"/>
        </w:trPr>
        <w:tc>
          <w:tcPr>
            <w:tcW w:w="3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37EF9CD" w14:textId="3E47654D" w:rsidR="00BE25D1" w:rsidRDefault="00BE4AFD" w:rsidP="00800437">
            <w:pPr>
              <w:spacing w:line="0" w:lineRule="atLeast"/>
              <w:jc w:val="center"/>
              <w:rPr>
                <w:rFonts w:ascii="Arial" w:hAnsi="Arial" w:cs="Arial"/>
                <w:b/>
                <w:bCs/>
                <w:noProof/>
                <w:sz w:val="20"/>
                <w:szCs w:val="20"/>
              </w:rPr>
            </w:pPr>
            <w:r>
              <w:rPr>
                <w:rFonts w:ascii="Arial" w:hAnsi="Arial" w:cs="Arial"/>
                <w:b/>
                <w:bCs/>
                <w:noProof/>
                <w:sz w:val="20"/>
                <w:szCs w:val="20"/>
              </w:rPr>
              <w:drawing>
                <wp:inline distT="0" distB="0" distL="0" distR="0" wp14:anchorId="54060F31" wp14:editId="11570B93">
                  <wp:extent cx="1932940" cy="1327150"/>
                  <wp:effectExtent l="0" t="0" r="0" b="635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18e007d-b607-4bc3-93d4-fb918759061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32940" cy="1327150"/>
                          </a:xfrm>
                          <a:prstGeom prst="rect">
                            <a:avLst/>
                          </a:prstGeom>
                        </pic:spPr>
                      </pic:pic>
                    </a:graphicData>
                  </a:graphic>
                </wp:inline>
              </w:drawing>
            </w:r>
          </w:p>
          <w:p w14:paraId="640B10F0" w14:textId="19421121" w:rsidR="00257D4D" w:rsidRPr="00257D4D" w:rsidRDefault="00257D4D" w:rsidP="00800437">
            <w:pPr>
              <w:spacing w:line="0" w:lineRule="atLeast"/>
              <w:jc w:val="center"/>
              <w:rPr>
                <w:rFonts w:asciiTheme="minorHAnsi" w:hAnsiTheme="minorHAnsi" w:cs="Arial"/>
                <w:bCs/>
                <w:noProof/>
                <w:sz w:val="16"/>
                <w:szCs w:val="16"/>
              </w:rPr>
            </w:pPr>
            <w:r w:rsidRPr="00257D4D">
              <w:rPr>
                <w:rFonts w:asciiTheme="minorHAnsi" w:hAnsiTheme="minorHAnsi" w:cs="Arial"/>
                <w:bCs/>
                <w:noProof/>
                <w:sz w:val="16"/>
                <w:szCs w:val="16"/>
              </w:rPr>
              <w:t>ELISA</w:t>
            </w:r>
          </w:p>
        </w:tc>
        <w:tc>
          <w:tcPr>
            <w:tcW w:w="3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38DA05" w14:textId="77777777" w:rsidR="00BE25D1" w:rsidRDefault="00E1729A" w:rsidP="00800437">
            <w:pPr>
              <w:spacing w:line="0" w:lineRule="atLeast"/>
              <w:jc w:val="center"/>
              <w:rPr>
                <w:rFonts w:ascii="Arial" w:hAnsi="Arial" w:cs="Arial"/>
                <w:b/>
                <w:bCs/>
                <w:noProof/>
                <w:sz w:val="20"/>
                <w:szCs w:val="20"/>
              </w:rPr>
            </w:pPr>
            <w:r>
              <w:rPr>
                <w:rFonts w:ascii="Arial" w:hAnsi="Arial" w:cs="Arial"/>
                <w:b/>
                <w:bCs/>
                <w:noProof/>
                <w:sz w:val="20"/>
                <w:szCs w:val="20"/>
              </w:rPr>
              <w:drawing>
                <wp:inline distT="0" distB="0" distL="0" distR="0" wp14:anchorId="5DC755F0" wp14:editId="47D601F1">
                  <wp:extent cx="1323975" cy="1816145"/>
                  <wp:effectExtent l="1588"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210316_161808.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1333855" cy="1829697"/>
                          </a:xfrm>
                          <a:prstGeom prst="rect">
                            <a:avLst/>
                          </a:prstGeom>
                        </pic:spPr>
                      </pic:pic>
                    </a:graphicData>
                  </a:graphic>
                </wp:inline>
              </w:drawing>
            </w:r>
          </w:p>
          <w:p w14:paraId="1261D7A0" w14:textId="2DA1F3E5" w:rsidR="00E1729A" w:rsidRPr="00257D4D" w:rsidRDefault="00257D4D" w:rsidP="00800437">
            <w:pPr>
              <w:spacing w:line="0" w:lineRule="atLeast"/>
              <w:jc w:val="center"/>
              <w:rPr>
                <w:rFonts w:asciiTheme="minorHAnsi" w:hAnsiTheme="minorHAnsi" w:cs="Arial"/>
                <w:bCs/>
                <w:noProof/>
                <w:sz w:val="16"/>
                <w:szCs w:val="16"/>
              </w:rPr>
            </w:pPr>
            <w:r w:rsidRPr="00257D4D">
              <w:rPr>
                <w:rFonts w:asciiTheme="minorHAnsi" w:hAnsiTheme="minorHAnsi" w:cs="Arial"/>
                <w:bCs/>
                <w:noProof/>
                <w:sz w:val="16"/>
                <w:szCs w:val="16"/>
              </w:rPr>
              <w:t>Negatif basıçlı oda</w:t>
            </w:r>
          </w:p>
        </w:tc>
        <w:tc>
          <w:tcPr>
            <w:tcW w:w="3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4955B8F" w14:textId="77777777" w:rsidR="00BE25D1" w:rsidRDefault="00BE25D1" w:rsidP="00800437">
            <w:pPr>
              <w:spacing w:line="0" w:lineRule="atLeast"/>
              <w:jc w:val="center"/>
              <w:rPr>
                <w:rFonts w:ascii="Arial" w:hAnsi="Arial" w:cs="Arial"/>
                <w:b/>
                <w:bCs/>
                <w:noProof/>
                <w:sz w:val="20"/>
                <w:szCs w:val="20"/>
              </w:rPr>
            </w:pPr>
            <w:r>
              <w:rPr>
                <w:rFonts w:ascii="Arial" w:hAnsi="Arial" w:cs="Arial"/>
                <w:b/>
                <w:bCs/>
                <w:noProof/>
                <w:sz w:val="20"/>
                <w:szCs w:val="20"/>
              </w:rPr>
              <w:drawing>
                <wp:inline distT="0" distB="0" distL="0" distR="0" wp14:anchorId="3CC34CF1" wp14:editId="7549BEBC">
                  <wp:extent cx="1329037" cy="1744345"/>
                  <wp:effectExtent l="1587" t="0" r="6668" b="6667"/>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210316_131134.jp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1348515" cy="1769910"/>
                          </a:xfrm>
                          <a:prstGeom prst="rect">
                            <a:avLst/>
                          </a:prstGeom>
                        </pic:spPr>
                      </pic:pic>
                    </a:graphicData>
                  </a:graphic>
                </wp:inline>
              </w:drawing>
            </w:r>
          </w:p>
          <w:p w14:paraId="64F5BCB1" w14:textId="238124BB" w:rsidR="00257D4D" w:rsidRPr="00626471" w:rsidRDefault="00894F9F" w:rsidP="00800437">
            <w:pPr>
              <w:spacing w:line="0" w:lineRule="atLeast"/>
              <w:jc w:val="center"/>
              <w:rPr>
                <w:rFonts w:asciiTheme="minorHAnsi" w:hAnsiTheme="minorHAnsi" w:cs="Arial"/>
                <w:bCs/>
                <w:noProof/>
                <w:sz w:val="16"/>
                <w:szCs w:val="16"/>
              </w:rPr>
            </w:pPr>
            <w:r>
              <w:rPr>
                <w:rFonts w:asciiTheme="minorHAnsi" w:hAnsiTheme="minorHAnsi" w:cs="Arial"/>
                <w:bCs/>
                <w:noProof/>
                <w:sz w:val="16"/>
                <w:szCs w:val="16"/>
              </w:rPr>
              <w:t>Tüberküloz (Tbc)</w:t>
            </w:r>
          </w:p>
        </w:tc>
      </w:tr>
      <w:tr w:rsidR="008E7F06" w14:paraId="26A0EBF2" w14:textId="77777777" w:rsidTr="00800437">
        <w:trPr>
          <w:trHeight w:val="2254"/>
        </w:trPr>
        <w:tc>
          <w:tcPr>
            <w:tcW w:w="3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A6A0484" w14:textId="2AA14217" w:rsidR="008E7F06" w:rsidRDefault="008E7F06" w:rsidP="00800437">
            <w:pPr>
              <w:spacing w:line="0" w:lineRule="atLeast"/>
              <w:jc w:val="center"/>
              <w:rPr>
                <w:rFonts w:ascii="Arial" w:hAnsi="Arial" w:cs="Arial"/>
                <w:b/>
                <w:bCs/>
                <w:noProof/>
                <w:sz w:val="20"/>
                <w:szCs w:val="20"/>
              </w:rPr>
            </w:pPr>
            <w:r>
              <w:rPr>
                <w:rFonts w:ascii="Arial" w:hAnsi="Arial" w:cs="Arial"/>
                <w:b/>
                <w:bCs/>
                <w:noProof/>
                <w:sz w:val="20"/>
                <w:szCs w:val="20"/>
              </w:rPr>
              <w:drawing>
                <wp:inline distT="0" distB="0" distL="0" distR="0" wp14:anchorId="0771460C" wp14:editId="1F98FE19">
                  <wp:extent cx="1943100" cy="1460310"/>
                  <wp:effectExtent l="0" t="0" r="0" b="6985"/>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210316_12570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52506" cy="1467379"/>
                          </a:xfrm>
                          <a:prstGeom prst="rect">
                            <a:avLst/>
                          </a:prstGeom>
                        </pic:spPr>
                      </pic:pic>
                    </a:graphicData>
                  </a:graphic>
                </wp:inline>
              </w:drawing>
            </w:r>
          </w:p>
        </w:tc>
        <w:tc>
          <w:tcPr>
            <w:tcW w:w="3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03C3D94" w14:textId="249BC02D" w:rsidR="008E7F06" w:rsidRDefault="008E7F06" w:rsidP="00800437">
            <w:pPr>
              <w:spacing w:line="0" w:lineRule="atLeast"/>
              <w:jc w:val="center"/>
              <w:rPr>
                <w:rFonts w:ascii="Arial" w:hAnsi="Arial" w:cs="Arial"/>
                <w:b/>
                <w:bCs/>
                <w:noProof/>
                <w:sz w:val="20"/>
                <w:szCs w:val="20"/>
              </w:rPr>
            </w:pPr>
            <w:r>
              <w:rPr>
                <w:rFonts w:ascii="Arial" w:hAnsi="Arial" w:cs="Arial"/>
                <w:b/>
                <w:bCs/>
                <w:noProof/>
                <w:sz w:val="20"/>
                <w:szCs w:val="20"/>
              </w:rPr>
              <w:drawing>
                <wp:inline distT="0" distB="0" distL="0" distR="0" wp14:anchorId="062856B1" wp14:editId="54927DB2">
                  <wp:extent cx="1932114" cy="1459865"/>
                  <wp:effectExtent l="0" t="0" r="0" b="6985"/>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210316_16020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54446" cy="1476739"/>
                          </a:xfrm>
                          <a:prstGeom prst="rect">
                            <a:avLst/>
                          </a:prstGeom>
                        </pic:spPr>
                      </pic:pic>
                    </a:graphicData>
                  </a:graphic>
                </wp:inline>
              </w:drawing>
            </w:r>
          </w:p>
        </w:tc>
        <w:tc>
          <w:tcPr>
            <w:tcW w:w="3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21339E6" w14:textId="5D3EA21C" w:rsidR="008E7F06" w:rsidRDefault="008E7F06" w:rsidP="00800437">
            <w:pPr>
              <w:spacing w:line="0" w:lineRule="atLeast"/>
              <w:jc w:val="center"/>
              <w:rPr>
                <w:rFonts w:ascii="Arial" w:hAnsi="Arial" w:cs="Arial"/>
                <w:b/>
                <w:bCs/>
                <w:noProof/>
                <w:sz w:val="20"/>
                <w:szCs w:val="20"/>
              </w:rPr>
            </w:pPr>
            <w:r>
              <w:rPr>
                <w:rFonts w:asciiTheme="minorHAnsi" w:hAnsiTheme="minorHAnsi" w:cs="Arial"/>
                <w:bCs/>
                <w:noProof/>
                <w:sz w:val="16"/>
                <w:szCs w:val="16"/>
              </w:rPr>
              <w:drawing>
                <wp:inline distT="0" distB="0" distL="0" distR="0" wp14:anchorId="46DDF9A4" wp14:editId="4CBEF0E1">
                  <wp:extent cx="1932305" cy="1459865"/>
                  <wp:effectExtent l="0" t="0" r="0" b="698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8760175-5c03-4a3b-a43c-5693b9417807.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51462" cy="1474338"/>
                          </a:xfrm>
                          <a:prstGeom prst="rect">
                            <a:avLst/>
                          </a:prstGeom>
                        </pic:spPr>
                      </pic:pic>
                    </a:graphicData>
                  </a:graphic>
                </wp:inline>
              </w:drawing>
            </w:r>
          </w:p>
        </w:tc>
      </w:tr>
    </w:tbl>
    <w:p w14:paraId="542BBB95" w14:textId="33778C32" w:rsidR="008E7F06" w:rsidRPr="008E7F06" w:rsidRDefault="008E7F06" w:rsidP="00F308AA">
      <w:pPr>
        <w:spacing w:line="0" w:lineRule="atLeast"/>
        <w:jc w:val="both"/>
        <w:rPr>
          <w:rFonts w:asciiTheme="minorHAnsi" w:hAnsiTheme="minorHAnsi" w:cs="Arial"/>
          <w:bCs/>
          <w:sz w:val="16"/>
          <w:szCs w:val="16"/>
        </w:rPr>
      </w:pPr>
      <w:r>
        <w:rPr>
          <w:rFonts w:ascii="Arial" w:hAnsi="Arial" w:cs="Arial"/>
          <w:b/>
          <w:bCs/>
          <w:sz w:val="20"/>
          <w:szCs w:val="20"/>
        </w:rPr>
        <w:t xml:space="preserve">                       </w:t>
      </w:r>
      <w:r w:rsidRPr="008E7F06">
        <w:rPr>
          <w:rFonts w:asciiTheme="minorHAnsi" w:hAnsiTheme="minorHAnsi" w:cs="Arial"/>
          <w:bCs/>
          <w:sz w:val="16"/>
          <w:szCs w:val="16"/>
        </w:rPr>
        <w:t>Moleküler</w:t>
      </w:r>
      <w:r>
        <w:rPr>
          <w:rFonts w:asciiTheme="minorHAnsi" w:hAnsiTheme="minorHAnsi" w:cs="Arial"/>
          <w:bCs/>
          <w:sz w:val="16"/>
          <w:szCs w:val="16"/>
        </w:rPr>
        <w:t xml:space="preserve">                                                                        Seroloji                                                                              Flow Sitometri</w:t>
      </w:r>
    </w:p>
    <w:p w14:paraId="2CC826C9" w14:textId="77777777" w:rsidR="008E7F06" w:rsidRDefault="008E7F06" w:rsidP="00F308AA">
      <w:pPr>
        <w:spacing w:line="0" w:lineRule="atLeast"/>
        <w:jc w:val="both"/>
        <w:rPr>
          <w:rFonts w:ascii="Arial" w:hAnsi="Arial" w:cs="Arial"/>
          <w:b/>
          <w:bCs/>
          <w:sz w:val="20"/>
          <w:szCs w:val="20"/>
        </w:rPr>
      </w:pPr>
    </w:p>
    <w:p w14:paraId="1584B6D4" w14:textId="1A8A6F34" w:rsidR="008E7F06" w:rsidRDefault="00E84FBF" w:rsidP="00F308AA">
      <w:pPr>
        <w:spacing w:line="0" w:lineRule="atLeast"/>
        <w:jc w:val="both"/>
        <w:rPr>
          <w:rFonts w:ascii="Arial" w:hAnsi="Arial" w:cs="Arial"/>
          <w:b/>
          <w:bCs/>
          <w:sz w:val="20"/>
          <w:szCs w:val="20"/>
        </w:rPr>
      </w:pPr>
      <w:r>
        <w:rPr>
          <w:rFonts w:ascii="Arial" w:hAnsi="Arial" w:cs="Arial"/>
          <w:b/>
          <w:bCs/>
          <w:sz w:val="20"/>
          <w:szCs w:val="20"/>
        </w:rPr>
        <w:t xml:space="preserve"> </w:t>
      </w:r>
    </w:p>
    <w:p w14:paraId="073EAA40" w14:textId="77777777" w:rsidR="00582AB1" w:rsidRDefault="00582AB1" w:rsidP="00F308AA">
      <w:pPr>
        <w:spacing w:line="0" w:lineRule="atLeast"/>
        <w:jc w:val="both"/>
        <w:rPr>
          <w:rFonts w:ascii="Arial" w:hAnsi="Arial" w:cs="Arial"/>
          <w:b/>
          <w:bCs/>
          <w:sz w:val="20"/>
          <w:szCs w:val="20"/>
        </w:rPr>
      </w:pPr>
    </w:p>
    <w:p w14:paraId="0D6E50AA" w14:textId="77777777" w:rsidR="00582AB1" w:rsidRDefault="00582AB1" w:rsidP="00F308AA">
      <w:pPr>
        <w:spacing w:line="0" w:lineRule="atLeast"/>
        <w:jc w:val="both"/>
        <w:rPr>
          <w:rFonts w:ascii="Arial" w:hAnsi="Arial" w:cs="Arial"/>
          <w:b/>
          <w:bCs/>
          <w:sz w:val="20"/>
          <w:szCs w:val="20"/>
        </w:rPr>
      </w:pPr>
    </w:p>
    <w:tbl>
      <w:tblPr>
        <w:tblStyle w:val="TabloKlavuzu"/>
        <w:tblW w:w="9642" w:type="dxa"/>
        <w:tblLook w:val="04A0" w:firstRow="1" w:lastRow="0" w:firstColumn="1" w:lastColumn="0" w:noHBand="0" w:noVBand="1"/>
      </w:tblPr>
      <w:tblGrid>
        <w:gridCol w:w="9642"/>
      </w:tblGrid>
      <w:tr w:rsidR="00E104BD" w14:paraId="0B310308" w14:textId="77777777" w:rsidTr="00A72959">
        <w:trPr>
          <w:trHeight w:val="4789"/>
        </w:trPr>
        <w:tc>
          <w:tcPr>
            <w:tcW w:w="9642" w:type="dxa"/>
            <w:tcBorders>
              <w:top w:val="single" w:sz="4" w:space="0" w:color="FFFFFF"/>
              <w:left w:val="single" w:sz="4" w:space="0" w:color="FFFFFF"/>
              <w:bottom w:val="single" w:sz="4" w:space="0" w:color="FFFFFF"/>
              <w:right w:val="single" w:sz="4" w:space="0" w:color="FFFFFF"/>
            </w:tcBorders>
          </w:tcPr>
          <w:p w14:paraId="10287EF5" w14:textId="77777777" w:rsidR="00582AB1" w:rsidRDefault="00E84FBF" w:rsidP="00F308AA">
            <w:pPr>
              <w:spacing w:line="0" w:lineRule="atLeast"/>
              <w:jc w:val="both"/>
              <w:rPr>
                <w:rFonts w:ascii="Arial" w:hAnsi="Arial" w:cs="Arial"/>
                <w:b/>
                <w:bCs/>
                <w:noProof/>
                <w:sz w:val="20"/>
                <w:szCs w:val="20"/>
              </w:rPr>
            </w:pPr>
            <w:r>
              <w:rPr>
                <w:rFonts w:ascii="Arial" w:hAnsi="Arial" w:cs="Arial"/>
                <w:b/>
                <w:bCs/>
                <w:sz w:val="20"/>
                <w:szCs w:val="20"/>
              </w:rPr>
              <w:t xml:space="preserve"> </w:t>
            </w:r>
          </w:p>
          <w:p w14:paraId="16276067" w14:textId="7C9B31FA" w:rsidR="0046309B" w:rsidRDefault="00582AB1" w:rsidP="00F308AA">
            <w:pPr>
              <w:spacing w:line="0" w:lineRule="atLeast"/>
              <w:jc w:val="both"/>
              <w:rPr>
                <w:rFonts w:ascii="Arial" w:hAnsi="Arial" w:cs="Arial"/>
                <w:b/>
                <w:bCs/>
                <w:sz w:val="20"/>
                <w:szCs w:val="20"/>
              </w:rPr>
            </w:pPr>
            <w:r>
              <w:rPr>
                <w:rFonts w:ascii="Arial" w:hAnsi="Arial" w:cs="Arial"/>
                <w:b/>
                <w:bCs/>
                <w:noProof/>
                <w:sz w:val="20"/>
                <w:szCs w:val="20"/>
              </w:rPr>
              <w:drawing>
                <wp:inline distT="0" distB="0" distL="0" distR="0" wp14:anchorId="4986E77C" wp14:editId="18FBB60E">
                  <wp:extent cx="5984875" cy="3360393"/>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İKROBİYOLOJİ LAB. EKİBİ 19 02 2021 (2).JPG"/>
                          <pic:cNvPicPr/>
                        </pic:nvPicPr>
                        <pic:blipFill rotWithShape="1">
                          <a:blip r:embed="rId25" cstate="print">
                            <a:extLst>
                              <a:ext uri="{28A0092B-C50C-407E-A947-70E740481C1C}">
                                <a14:useLocalDpi xmlns:a14="http://schemas.microsoft.com/office/drawing/2010/main" val="0"/>
                              </a:ext>
                            </a:extLst>
                          </a:blip>
                          <a:srcRect t="10205" b="20841"/>
                          <a:stretch/>
                        </pic:blipFill>
                        <pic:spPr bwMode="auto">
                          <a:xfrm>
                            <a:off x="0" y="0"/>
                            <a:ext cx="5998242" cy="3367898"/>
                          </a:xfrm>
                          <a:prstGeom prst="rect">
                            <a:avLst/>
                          </a:prstGeom>
                          <a:ln>
                            <a:noFill/>
                          </a:ln>
                          <a:extLst>
                            <a:ext uri="{53640926-AAD7-44D8-BBD7-CCE9431645EC}">
                              <a14:shadowObscured xmlns:a14="http://schemas.microsoft.com/office/drawing/2010/main"/>
                            </a:ext>
                          </a:extLst>
                        </pic:spPr>
                      </pic:pic>
                    </a:graphicData>
                  </a:graphic>
                </wp:inline>
              </w:drawing>
            </w:r>
          </w:p>
          <w:p w14:paraId="47BF2666" w14:textId="6DA4839C" w:rsidR="00582AB1" w:rsidRPr="002B035B" w:rsidRDefault="002B035B" w:rsidP="002B035B">
            <w:pPr>
              <w:spacing w:line="0" w:lineRule="atLeast"/>
              <w:jc w:val="center"/>
              <w:rPr>
                <w:rFonts w:ascii="Arial" w:hAnsi="Arial" w:cs="Arial"/>
                <w:bCs/>
                <w:sz w:val="20"/>
                <w:szCs w:val="20"/>
              </w:rPr>
            </w:pPr>
            <w:r w:rsidRPr="002B035B">
              <w:rPr>
                <w:rFonts w:ascii="Arial" w:hAnsi="Arial" w:cs="Arial"/>
                <w:bCs/>
                <w:sz w:val="20"/>
                <w:szCs w:val="20"/>
              </w:rPr>
              <w:t>Mikrobiyoloji Laboratuvar Ekibi</w:t>
            </w:r>
          </w:p>
        </w:tc>
      </w:tr>
    </w:tbl>
    <w:p w14:paraId="204FAE26" w14:textId="77777777" w:rsidR="00582AB1" w:rsidRDefault="00582AB1" w:rsidP="00F308AA">
      <w:pPr>
        <w:spacing w:line="0" w:lineRule="atLeast"/>
        <w:jc w:val="both"/>
        <w:rPr>
          <w:rFonts w:ascii="Arial" w:hAnsi="Arial" w:cs="Arial"/>
          <w:b/>
          <w:bCs/>
          <w:sz w:val="20"/>
          <w:szCs w:val="20"/>
        </w:rPr>
      </w:pPr>
    </w:p>
    <w:p w14:paraId="603306D8" w14:textId="284D1BD2" w:rsidR="006D6179" w:rsidRDefault="00800437" w:rsidP="00F308AA">
      <w:pPr>
        <w:spacing w:line="0" w:lineRule="atLeast"/>
        <w:jc w:val="both"/>
        <w:rPr>
          <w:rFonts w:ascii="Arial" w:hAnsi="Arial" w:cs="Arial"/>
          <w:b/>
          <w:bCs/>
          <w:sz w:val="20"/>
          <w:szCs w:val="20"/>
        </w:rPr>
      </w:pPr>
      <w:r>
        <w:rPr>
          <w:rFonts w:ascii="Arial" w:hAnsi="Arial" w:cs="Arial"/>
          <w:b/>
          <w:bCs/>
          <w:sz w:val="20"/>
          <w:szCs w:val="20"/>
        </w:rPr>
        <w:lastRenderedPageBreak/>
        <w:t>2</w:t>
      </w:r>
      <w:r w:rsidR="0063072A" w:rsidRPr="00943572">
        <w:rPr>
          <w:rFonts w:ascii="Arial" w:hAnsi="Arial" w:cs="Arial"/>
          <w:b/>
          <w:bCs/>
          <w:sz w:val="20"/>
          <w:szCs w:val="20"/>
        </w:rPr>
        <w:t>.</w:t>
      </w:r>
      <w:r w:rsidR="000C09C7" w:rsidRPr="00943572">
        <w:rPr>
          <w:rFonts w:ascii="Arial" w:hAnsi="Arial" w:cs="Arial"/>
          <w:b/>
          <w:bCs/>
          <w:sz w:val="20"/>
          <w:szCs w:val="20"/>
        </w:rPr>
        <w:t xml:space="preserve"> </w:t>
      </w:r>
      <w:r w:rsidR="006D6179" w:rsidRPr="00943572">
        <w:rPr>
          <w:rFonts w:ascii="Arial" w:hAnsi="Arial" w:cs="Arial"/>
          <w:b/>
          <w:bCs/>
          <w:sz w:val="20"/>
          <w:szCs w:val="20"/>
        </w:rPr>
        <w:t xml:space="preserve">GENEL </w:t>
      </w:r>
      <w:r w:rsidR="00E87956" w:rsidRPr="00943572">
        <w:rPr>
          <w:rFonts w:ascii="Arial" w:hAnsi="Arial" w:cs="Arial"/>
          <w:b/>
          <w:bCs/>
          <w:sz w:val="20"/>
          <w:szCs w:val="20"/>
        </w:rPr>
        <w:t xml:space="preserve">LABORATUVAR </w:t>
      </w:r>
      <w:r w:rsidR="006D6179" w:rsidRPr="00943572">
        <w:rPr>
          <w:rFonts w:ascii="Arial" w:hAnsi="Arial" w:cs="Arial"/>
          <w:b/>
          <w:bCs/>
          <w:sz w:val="20"/>
          <w:szCs w:val="20"/>
        </w:rPr>
        <w:t>BİLGİLER</w:t>
      </w:r>
      <w:r w:rsidR="00D64898" w:rsidRPr="00943572">
        <w:rPr>
          <w:rFonts w:ascii="Arial" w:hAnsi="Arial" w:cs="Arial"/>
          <w:b/>
          <w:bCs/>
          <w:sz w:val="20"/>
          <w:szCs w:val="20"/>
        </w:rPr>
        <w:t>İ</w:t>
      </w:r>
    </w:p>
    <w:p w14:paraId="22E01A65" w14:textId="77777777" w:rsidR="001F6FD6" w:rsidRDefault="001F6FD6" w:rsidP="001F6FD6">
      <w:pPr>
        <w:spacing w:line="0" w:lineRule="atLeast"/>
        <w:jc w:val="both"/>
      </w:pPr>
    </w:p>
    <w:p w14:paraId="180943E4" w14:textId="449C7CD6" w:rsidR="001F6FD6" w:rsidRPr="00E455E8" w:rsidRDefault="00572A4F" w:rsidP="001F6FD6">
      <w:pPr>
        <w:spacing w:line="0" w:lineRule="atLeast"/>
        <w:jc w:val="both"/>
        <w:rPr>
          <w:rFonts w:ascii="Arial" w:hAnsi="Arial" w:cs="Arial"/>
          <w:bCs/>
          <w:sz w:val="20"/>
          <w:szCs w:val="20"/>
        </w:rPr>
      </w:pPr>
      <w:r w:rsidRPr="00E455E8">
        <w:rPr>
          <w:rFonts w:ascii="Arial" w:hAnsi="Arial" w:cs="Arial"/>
          <w:sz w:val="20"/>
          <w:szCs w:val="20"/>
        </w:rPr>
        <w:t xml:space="preserve">            </w:t>
      </w:r>
      <w:r w:rsidR="001F6FD6" w:rsidRPr="00E455E8">
        <w:rPr>
          <w:rFonts w:ascii="Arial" w:hAnsi="Arial" w:cs="Arial"/>
          <w:sz w:val="20"/>
          <w:szCs w:val="20"/>
        </w:rPr>
        <w:t xml:space="preserve">Laboratuvarlar; </w:t>
      </w:r>
      <w:r w:rsidR="00E455E8">
        <w:rPr>
          <w:rFonts w:ascii="Arial" w:hAnsi="Arial" w:cs="Arial"/>
          <w:sz w:val="20"/>
          <w:szCs w:val="20"/>
        </w:rPr>
        <w:t>Tanı ve T</w:t>
      </w:r>
      <w:r w:rsidR="00F35FF5">
        <w:rPr>
          <w:rFonts w:ascii="Arial" w:hAnsi="Arial" w:cs="Arial"/>
          <w:sz w:val="20"/>
          <w:szCs w:val="20"/>
        </w:rPr>
        <w:t xml:space="preserve">edavinin takibinde </w:t>
      </w:r>
      <w:r w:rsidR="001F6FD6" w:rsidRPr="00E455E8">
        <w:rPr>
          <w:rFonts w:ascii="Arial" w:hAnsi="Arial" w:cs="Arial"/>
          <w:sz w:val="20"/>
          <w:szCs w:val="20"/>
        </w:rPr>
        <w:t>önemli bir konumda yer alırlar.</w:t>
      </w:r>
      <w:r w:rsidRPr="00E455E8">
        <w:rPr>
          <w:rFonts w:ascii="Arial" w:hAnsi="Arial" w:cs="Arial"/>
          <w:sz w:val="20"/>
          <w:szCs w:val="20"/>
        </w:rPr>
        <w:t xml:space="preserve"> Test sonuçlarının </w:t>
      </w:r>
      <w:r w:rsidRPr="00E455E8">
        <w:rPr>
          <w:rFonts w:ascii="Arial" w:hAnsi="Arial" w:cs="Arial"/>
          <w:bCs/>
          <w:sz w:val="20"/>
          <w:szCs w:val="20"/>
        </w:rPr>
        <w:t>doğru/güvenli en kısa sürede/zamanında</w:t>
      </w:r>
      <w:r w:rsidR="00171D32">
        <w:rPr>
          <w:rFonts w:ascii="Arial" w:hAnsi="Arial" w:cs="Arial"/>
          <w:bCs/>
          <w:sz w:val="20"/>
          <w:szCs w:val="20"/>
        </w:rPr>
        <w:t xml:space="preserve"> verilebilmesi</w:t>
      </w:r>
      <w:r w:rsidRPr="00E455E8">
        <w:rPr>
          <w:rFonts w:ascii="Arial" w:hAnsi="Arial" w:cs="Arial"/>
          <w:bCs/>
          <w:sz w:val="20"/>
          <w:szCs w:val="20"/>
        </w:rPr>
        <w:t xml:space="preserve"> için</w:t>
      </w:r>
      <w:r w:rsidR="00E455E8">
        <w:rPr>
          <w:rFonts w:ascii="Arial" w:hAnsi="Arial" w:cs="Arial"/>
          <w:bCs/>
          <w:sz w:val="20"/>
          <w:szCs w:val="20"/>
        </w:rPr>
        <w:t>;</w:t>
      </w:r>
      <w:r w:rsidRPr="00E455E8">
        <w:rPr>
          <w:rFonts w:ascii="Arial" w:hAnsi="Arial" w:cs="Arial"/>
          <w:bCs/>
          <w:sz w:val="20"/>
          <w:szCs w:val="20"/>
        </w:rPr>
        <w:t xml:space="preserve"> </w:t>
      </w:r>
      <w:r w:rsidR="00171D32">
        <w:rPr>
          <w:rFonts w:ascii="Arial" w:hAnsi="Arial" w:cs="Arial"/>
          <w:bCs/>
          <w:sz w:val="20"/>
          <w:szCs w:val="20"/>
        </w:rPr>
        <w:t>Örneklerin m</w:t>
      </w:r>
      <w:r w:rsidRPr="00E455E8">
        <w:rPr>
          <w:rFonts w:ascii="Arial" w:hAnsi="Arial" w:cs="Arial"/>
          <w:bCs/>
          <w:sz w:val="20"/>
          <w:szCs w:val="20"/>
        </w:rPr>
        <w:t xml:space="preserve">ikrobiyal örnek alma ve gönderme koşullarına uygun olarak </w:t>
      </w:r>
      <w:r w:rsidR="00171D32">
        <w:rPr>
          <w:rFonts w:ascii="Arial" w:hAnsi="Arial" w:cs="Arial"/>
          <w:bCs/>
          <w:sz w:val="20"/>
          <w:szCs w:val="20"/>
        </w:rPr>
        <w:t>alınıp,</w:t>
      </w:r>
      <w:r w:rsidR="00E455E8">
        <w:rPr>
          <w:rFonts w:ascii="Arial" w:hAnsi="Arial" w:cs="Arial"/>
          <w:bCs/>
          <w:sz w:val="20"/>
          <w:szCs w:val="20"/>
        </w:rPr>
        <w:t xml:space="preserve"> </w:t>
      </w:r>
      <w:r w:rsidR="00171D32">
        <w:rPr>
          <w:rFonts w:ascii="Arial" w:hAnsi="Arial" w:cs="Arial"/>
          <w:bCs/>
          <w:sz w:val="20"/>
          <w:szCs w:val="20"/>
        </w:rPr>
        <w:t>hızla laboratuvara ulaştırılması,</w:t>
      </w:r>
      <w:r w:rsidRPr="00E455E8">
        <w:rPr>
          <w:rFonts w:ascii="Arial" w:hAnsi="Arial" w:cs="Arial"/>
          <w:bCs/>
          <w:sz w:val="20"/>
          <w:szCs w:val="20"/>
        </w:rPr>
        <w:t xml:space="preserve"> standartlara uygun test kit/leri ve yöntemleriyle önemle incelenmesi/araştırılması gerekmektedir.</w:t>
      </w:r>
    </w:p>
    <w:p w14:paraId="506A1C48" w14:textId="755448DA" w:rsidR="00E455E8" w:rsidRDefault="00572A4F" w:rsidP="00E455E8">
      <w:pPr>
        <w:pStyle w:val="NormalWeb"/>
        <w:shd w:val="clear" w:color="auto" w:fill="FFFFFF"/>
        <w:spacing w:before="0" w:beforeAutospacing="0" w:after="375" w:afterAutospacing="0"/>
        <w:ind w:firstLine="708"/>
        <w:jc w:val="both"/>
        <w:rPr>
          <w:rFonts w:ascii="Arial" w:hAnsi="Arial" w:cs="Arial"/>
          <w:sz w:val="20"/>
          <w:szCs w:val="20"/>
        </w:rPr>
      </w:pPr>
      <w:r w:rsidRPr="00E455E8">
        <w:rPr>
          <w:rFonts w:ascii="Arial" w:hAnsi="Arial" w:cs="Arial"/>
          <w:sz w:val="20"/>
          <w:szCs w:val="20"/>
        </w:rPr>
        <w:t>Tıbbi Mikrobiyoloji Laborat</w:t>
      </w:r>
      <w:r w:rsidR="001F6FD6" w:rsidRPr="00E455E8">
        <w:rPr>
          <w:rFonts w:ascii="Arial" w:hAnsi="Arial" w:cs="Arial"/>
          <w:sz w:val="20"/>
          <w:szCs w:val="20"/>
        </w:rPr>
        <w:t>uvarımız Hasta kabul/raporlama, Mikroskopi/Ekim, Kültür Antibiogram,</w:t>
      </w:r>
      <w:r w:rsidR="00171D32">
        <w:rPr>
          <w:rFonts w:ascii="Arial" w:hAnsi="Arial" w:cs="Arial"/>
          <w:sz w:val="20"/>
          <w:szCs w:val="20"/>
        </w:rPr>
        <w:t xml:space="preserve"> </w:t>
      </w:r>
      <w:r w:rsidR="001F6FD6" w:rsidRPr="00E455E8">
        <w:rPr>
          <w:rFonts w:ascii="Arial" w:hAnsi="Arial" w:cs="Arial"/>
          <w:sz w:val="20"/>
          <w:szCs w:val="20"/>
        </w:rPr>
        <w:t xml:space="preserve">ARB Mikroskopi/Tbc Kültür, Seroloji, </w:t>
      </w:r>
      <w:r w:rsidR="002B035B">
        <w:rPr>
          <w:rFonts w:ascii="Arial" w:hAnsi="Arial" w:cs="Arial"/>
          <w:sz w:val="20"/>
          <w:szCs w:val="20"/>
        </w:rPr>
        <w:t xml:space="preserve">Parazitoloji, </w:t>
      </w:r>
      <w:r w:rsidR="001F6FD6" w:rsidRPr="00E455E8">
        <w:rPr>
          <w:rFonts w:ascii="Arial" w:hAnsi="Arial" w:cs="Arial"/>
          <w:sz w:val="20"/>
          <w:szCs w:val="20"/>
        </w:rPr>
        <w:t>ELISA, Moleküler, Flow Sitometri, Kalite, Besiyeri hazırlama, Depo</w:t>
      </w:r>
      <w:r w:rsidR="002B035B">
        <w:rPr>
          <w:rFonts w:ascii="Arial" w:hAnsi="Arial" w:cs="Arial"/>
          <w:sz w:val="20"/>
          <w:szCs w:val="20"/>
        </w:rPr>
        <w:t xml:space="preserve"> ve Sterilizasyon olmak üzere 13</w:t>
      </w:r>
      <w:r w:rsidR="001F6FD6" w:rsidRPr="00E455E8">
        <w:rPr>
          <w:rFonts w:ascii="Arial" w:hAnsi="Arial" w:cs="Arial"/>
          <w:sz w:val="20"/>
          <w:szCs w:val="20"/>
        </w:rPr>
        <w:t xml:space="preserve"> ayrı alanda yapılandırı</w:t>
      </w:r>
      <w:r w:rsidR="000210E8">
        <w:rPr>
          <w:rFonts w:ascii="Arial" w:hAnsi="Arial" w:cs="Arial"/>
          <w:sz w:val="20"/>
          <w:szCs w:val="20"/>
        </w:rPr>
        <w:t>l</w:t>
      </w:r>
      <w:r w:rsidR="00F35FF5">
        <w:rPr>
          <w:rFonts w:ascii="Arial" w:hAnsi="Arial" w:cs="Arial"/>
          <w:sz w:val="20"/>
          <w:szCs w:val="20"/>
        </w:rPr>
        <w:t xml:space="preserve">mış </w:t>
      </w:r>
      <w:r w:rsidR="001F6FD6" w:rsidRPr="00E455E8">
        <w:rPr>
          <w:rFonts w:ascii="Arial" w:hAnsi="Arial" w:cs="Arial"/>
          <w:sz w:val="20"/>
          <w:szCs w:val="20"/>
        </w:rPr>
        <w:t>ve</w:t>
      </w:r>
      <w:r w:rsidR="00F35FF5">
        <w:rPr>
          <w:rFonts w:ascii="Arial" w:hAnsi="Arial" w:cs="Arial"/>
          <w:sz w:val="20"/>
          <w:szCs w:val="20"/>
        </w:rPr>
        <w:t xml:space="preserve"> </w:t>
      </w:r>
      <w:r w:rsidR="001F6FD6" w:rsidRPr="00E455E8">
        <w:rPr>
          <w:rFonts w:ascii="Arial" w:hAnsi="Arial" w:cs="Arial"/>
          <w:sz w:val="20"/>
          <w:szCs w:val="20"/>
        </w:rPr>
        <w:t>gününümüz teknolojisine uygun cihazlar, çok çeşitli test yöntemleri kullanılarak, tecrübeli ekibi ile (Uzman</w:t>
      </w:r>
      <w:r w:rsidR="00F35FF5">
        <w:rPr>
          <w:rFonts w:ascii="Arial" w:hAnsi="Arial" w:cs="Arial"/>
          <w:sz w:val="20"/>
          <w:szCs w:val="20"/>
        </w:rPr>
        <w:t xml:space="preserve"> Dr.</w:t>
      </w:r>
      <w:r w:rsidR="001F6FD6" w:rsidRPr="00E455E8">
        <w:rPr>
          <w:rFonts w:ascii="Arial" w:hAnsi="Arial" w:cs="Arial"/>
          <w:sz w:val="20"/>
          <w:szCs w:val="20"/>
        </w:rPr>
        <w:t>, Araştırma görevlisi, Tekniker/Biyolog, Sekreter, Yardımcı personel</w:t>
      </w:r>
      <w:r w:rsidR="00E455E8" w:rsidRPr="00E455E8">
        <w:rPr>
          <w:rFonts w:ascii="Arial" w:hAnsi="Arial" w:cs="Arial"/>
          <w:sz w:val="20"/>
          <w:szCs w:val="20"/>
        </w:rPr>
        <w:t>) 7/24 kesintisiz hizmet vermektedir</w:t>
      </w:r>
      <w:r w:rsidR="001F6FD6" w:rsidRPr="00E455E8">
        <w:rPr>
          <w:rFonts w:ascii="Arial" w:hAnsi="Arial" w:cs="Arial"/>
          <w:sz w:val="20"/>
          <w:szCs w:val="20"/>
        </w:rPr>
        <w:t>.</w:t>
      </w:r>
    </w:p>
    <w:p w14:paraId="76D26824" w14:textId="77777777" w:rsidR="00707CB9" w:rsidRDefault="00707CB9" w:rsidP="005E6322">
      <w:pPr>
        <w:spacing w:line="0" w:lineRule="atLeast"/>
        <w:rPr>
          <w:rFonts w:ascii="Arial" w:hAnsi="Arial" w:cs="Arial"/>
          <w:b/>
          <w:bCs/>
          <w:sz w:val="20"/>
          <w:szCs w:val="20"/>
        </w:rPr>
      </w:pPr>
    </w:p>
    <w:p w14:paraId="1CB83E02" w14:textId="77777777" w:rsidR="00E943E2" w:rsidRPr="00CB3C83" w:rsidRDefault="00E943E2" w:rsidP="005E6322">
      <w:pPr>
        <w:spacing w:line="0" w:lineRule="atLeast"/>
        <w:rPr>
          <w:rFonts w:ascii="Arial" w:hAnsi="Arial" w:cs="Arial"/>
          <w:b/>
          <w:bCs/>
          <w:sz w:val="20"/>
          <w:szCs w:val="20"/>
        </w:rPr>
      </w:pPr>
    </w:p>
    <w:p w14:paraId="632FA61F" w14:textId="77777777" w:rsidR="00AE056E" w:rsidRPr="00CB3C83" w:rsidRDefault="00AE056E" w:rsidP="005E6322">
      <w:pPr>
        <w:spacing w:line="0" w:lineRule="atLeast"/>
        <w:rPr>
          <w:rFonts w:ascii="Arial" w:hAnsi="Arial" w:cs="Arial"/>
          <w:b/>
          <w:bCs/>
          <w:sz w:val="20"/>
          <w:szCs w:val="20"/>
        </w:rPr>
      </w:pPr>
    </w:p>
    <w:p w14:paraId="3604D378" w14:textId="77777777" w:rsidR="006D6179" w:rsidRPr="00943572" w:rsidRDefault="0063072A" w:rsidP="009808DE">
      <w:pPr>
        <w:spacing w:line="0" w:lineRule="atLeast"/>
        <w:rPr>
          <w:rFonts w:ascii="Arial" w:hAnsi="Arial" w:cs="Arial"/>
          <w:b/>
          <w:bCs/>
          <w:sz w:val="20"/>
          <w:szCs w:val="20"/>
        </w:rPr>
      </w:pPr>
      <w:r w:rsidRPr="00943572">
        <w:rPr>
          <w:rFonts w:ascii="Arial" w:hAnsi="Arial" w:cs="Arial"/>
          <w:b/>
          <w:bCs/>
          <w:sz w:val="20"/>
          <w:szCs w:val="20"/>
        </w:rPr>
        <w:t>2.1.</w:t>
      </w:r>
      <w:r w:rsidR="000C09C7" w:rsidRPr="00943572">
        <w:rPr>
          <w:rFonts w:ascii="Arial" w:hAnsi="Arial" w:cs="Arial"/>
          <w:b/>
          <w:bCs/>
          <w:sz w:val="20"/>
          <w:szCs w:val="20"/>
        </w:rPr>
        <w:t xml:space="preserve"> </w:t>
      </w:r>
      <w:r w:rsidR="001D6A52" w:rsidRPr="00943572">
        <w:rPr>
          <w:rFonts w:ascii="Arial" w:hAnsi="Arial" w:cs="Arial"/>
          <w:b/>
          <w:bCs/>
          <w:sz w:val="20"/>
          <w:szCs w:val="20"/>
        </w:rPr>
        <w:t>ÖRNEK MATERYALLERİN SEÇİMİ VE ALINMASI</w:t>
      </w:r>
    </w:p>
    <w:p w14:paraId="7231851F" w14:textId="77777777" w:rsidR="00AE056E" w:rsidRPr="00CB3C83" w:rsidRDefault="00AE056E" w:rsidP="009808DE">
      <w:pPr>
        <w:spacing w:line="0" w:lineRule="atLeast"/>
        <w:rPr>
          <w:rFonts w:ascii="Arial" w:hAnsi="Arial" w:cs="Arial"/>
          <w:b/>
          <w:bCs/>
          <w:sz w:val="20"/>
          <w:szCs w:val="20"/>
        </w:rPr>
      </w:pPr>
    </w:p>
    <w:p w14:paraId="70CCF0FE" w14:textId="77777777" w:rsidR="006D6179" w:rsidRPr="00CB3C83" w:rsidRDefault="007E429C" w:rsidP="006D6179">
      <w:pPr>
        <w:spacing w:line="0" w:lineRule="atLeast"/>
        <w:jc w:val="both"/>
        <w:rPr>
          <w:rFonts w:ascii="Arial" w:hAnsi="Arial" w:cs="Arial"/>
          <w:bCs/>
          <w:sz w:val="20"/>
          <w:szCs w:val="20"/>
        </w:rPr>
      </w:pPr>
      <w:r w:rsidRPr="00CB3C83">
        <w:rPr>
          <w:rFonts w:ascii="Arial" w:hAnsi="Arial" w:cs="Arial"/>
          <w:bCs/>
          <w:sz w:val="20"/>
          <w:szCs w:val="20"/>
        </w:rPr>
        <w:tab/>
        <w:t>Mikrobiyal</w:t>
      </w:r>
      <w:r w:rsidR="006D6179" w:rsidRPr="00CB3C83">
        <w:rPr>
          <w:rFonts w:ascii="Arial" w:hAnsi="Arial" w:cs="Arial"/>
          <w:bCs/>
          <w:sz w:val="20"/>
          <w:szCs w:val="20"/>
        </w:rPr>
        <w:t xml:space="preserve"> testler içi</w:t>
      </w:r>
      <w:r w:rsidRPr="00CB3C83">
        <w:rPr>
          <w:rFonts w:ascii="Arial" w:hAnsi="Arial" w:cs="Arial"/>
          <w:bCs/>
          <w:sz w:val="20"/>
          <w:szCs w:val="20"/>
        </w:rPr>
        <w:t>n aktif hastalık sürecinin önemli</w:t>
      </w:r>
      <w:r w:rsidR="006D6179" w:rsidRPr="00CB3C83">
        <w:rPr>
          <w:rFonts w:ascii="Arial" w:hAnsi="Arial" w:cs="Arial"/>
          <w:bCs/>
          <w:sz w:val="20"/>
          <w:szCs w:val="20"/>
        </w:rPr>
        <w:t xml:space="preserve"> bir bölgesinden örnek</w:t>
      </w:r>
      <w:r w:rsidRPr="00CB3C83">
        <w:rPr>
          <w:rFonts w:ascii="Arial" w:hAnsi="Arial" w:cs="Arial"/>
          <w:bCs/>
          <w:sz w:val="20"/>
          <w:szCs w:val="20"/>
        </w:rPr>
        <w:t xml:space="preserve"> materyal</w:t>
      </w:r>
      <w:r w:rsidR="006D6179" w:rsidRPr="00CB3C83">
        <w:rPr>
          <w:rFonts w:ascii="Arial" w:hAnsi="Arial" w:cs="Arial"/>
          <w:bCs/>
          <w:sz w:val="20"/>
          <w:szCs w:val="20"/>
        </w:rPr>
        <w:t xml:space="preserve"> </w:t>
      </w:r>
      <w:r w:rsidRPr="00CB3C83">
        <w:rPr>
          <w:rFonts w:ascii="Arial" w:hAnsi="Arial" w:cs="Arial"/>
          <w:bCs/>
          <w:sz w:val="20"/>
          <w:szCs w:val="20"/>
        </w:rPr>
        <w:t>alınmalıdır</w:t>
      </w:r>
      <w:r w:rsidR="006D6179" w:rsidRPr="00CB3C83">
        <w:rPr>
          <w:rFonts w:ascii="Arial" w:hAnsi="Arial" w:cs="Arial"/>
          <w:bCs/>
          <w:sz w:val="20"/>
          <w:szCs w:val="20"/>
        </w:rPr>
        <w:t xml:space="preserve">. Enflamatuvar oluşumun bulunduğu, kontamine floranın olmadığı bölge en uygun yerdir. </w:t>
      </w:r>
      <w:r w:rsidR="00524170" w:rsidRPr="00CB3C83">
        <w:rPr>
          <w:rFonts w:ascii="Arial" w:hAnsi="Arial" w:cs="Arial"/>
          <w:bCs/>
          <w:sz w:val="20"/>
          <w:szCs w:val="20"/>
        </w:rPr>
        <w:t>Genelde pekçok örnek alınan bölge</w:t>
      </w:r>
      <w:r w:rsidR="006D6179" w:rsidRPr="00CB3C83">
        <w:rPr>
          <w:rFonts w:ascii="Arial" w:hAnsi="Arial" w:cs="Arial"/>
          <w:bCs/>
          <w:sz w:val="20"/>
          <w:szCs w:val="20"/>
        </w:rPr>
        <w:t xml:space="preserve"> farklı yoğunlukta kommensal bakterilerle bulaşıktır. Örneğin üretra florası elemanları mi</w:t>
      </w:r>
      <w:r w:rsidR="002C2E56" w:rsidRPr="00CB3C83">
        <w:rPr>
          <w:rFonts w:ascii="Arial" w:hAnsi="Arial" w:cs="Arial"/>
          <w:bCs/>
          <w:sz w:val="20"/>
          <w:szCs w:val="20"/>
        </w:rPr>
        <w:t>ksiyon ile toplanan idrarı, deri</w:t>
      </w:r>
      <w:r w:rsidR="006D6179" w:rsidRPr="00CB3C83">
        <w:rPr>
          <w:rFonts w:ascii="Arial" w:hAnsi="Arial" w:cs="Arial"/>
          <w:bCs/>
          <w:sz w:val="20"/>
          <w:szCs w:val="20"/>
        </w:rPr>
        <w:t xml:space="preserve"> florası elemanları perkütan yolla alınan kanı, vajinal ve servikal flora elemanları serviksten girilerek toplanan</w:t>
      </w:r>
      <w:r w:rsidR="002C2E56" w:rsidRPr="00CB3C83">
        <w:rPr>
          <w:rFonts w:ascii="Arial" w:hAnsi="Arial" w:cs="Arial"/>
          <w:bCs/>
          <w:sz w:val="20"/>
          <w:szCs w:val="20"/>
        </w:rPr>
        <w:t xml:space="preserve"> endometrium örneklerini, deride</w:t>
      </w:r>
      <w:r w:rsidR="006D6179" w:rsidRPr="00CB3C83">
        <w:rPr>
          <w:rFonts w:ascii="Arial" w:hAnsi="Arial" w:cs="Arial"/>
          <w:bCs/>
          <w:sz w:val="20"/>
          <w:szCs w:val="20"/>
        </w:rPr>
        <w:t xml:space="preserve"> ve çevrede bulunan flora elema</w:t>
      </w:r>
      <w:r w:rsidR="002C2E56" w:rsidRPr="00CB3C83">
        <w:rPr>
          <w:rFonts w:ascii="Arial" w:hAnsi="Arial" w:cs="Arial"/>
          <w:bCs/>
          <w:sz w:val="20"/>
          <w:szCs w:val="20"/>
        </w:rPr>
        <w:t>nları kutanöz fistüller ile deri</w:t>
      </w:r>
      <w:r w:rsidR="006D6179" w:rsidRPr="00CB3C83">
        <w:rPr>
          <w:rFonts w:ascii="Arial" w:hAnsi="Arial" w:cs="Arial"/>
          <w:bCs/>
          <w:sz w:val="20"/>
          <w:szCs w:val="20"/>
        </w:rPr>
        <w:t xml:space="preserve"> ve muköz membran yüzeyine açılan derin yaraları, dış kulak yolu flora elemanları timpanik membranın yırtılması sonucunda ortaya çıkan orta kulak sıvısını, nazofarinks ve nazal yollardaki flora elemanları nazal sinüslerden alınan örnekleri ve üst solunum yolu flora elemanları balgam ve diğer alt solunum yolu örneklerini kontamine e</w:t>
      </w:r>
      <w:r w:rsidR="00917EBA" w:rsidRPr="00CB3C83">
        <w:rPr>
          <w:rFonts w:ascii="Arial" w:hAnsi="Arial" w:cs="Arial"/>
          <w:bCs/>
          <w:sz w:val="20"/>
          <w:szCs w:val="20"/>
        </w:rPr>
        <w:t>debil</w:t>
      </w:r>
      <w:r w:rsidR="00EB752B" w:rsidRPr="00CB3C83">
        <w:rPr>
          <w:rFonts w:ascii="Arial" w:hAnsi="Arial" w:cs="Arial"/>
          <w:bCs/>
          <w:sz w:val="20"/>
          <w:szCs w:val="20"/>
        </w:rPr>
        <w:t>mektedir</w:t>
      </w:r>
      <w:r w:rsidR="00917EBA" w:rsidRPr="00CB3C83">
        <w:rPr>
          <w:rFonts w:ascii="Arial" w:hAnsi="Arial" w:cs="Arial"/>
          <w:bCs/>
          <w:sz w:val="20"/>
          <w:szCs w:val="20"/>
        </w:rPr>
        <w:t>ler</w:t>
      </w:r>
      <w:r w:rsidR="00EF403A" w:rsidRPr="00CB3C83">
        <w:rPr>
          <w:rFonts w:ascii="Arial" w:hAnsi="Arial" w:cs="Arial"/>
          <w:bCs/>
          <w:sz w:val="20"/>
          <w:szCs w:val="20"/>
        </w:rPr>
        <w:t>.</w:t>
      </w:r>
    </w:p>
    <w:p w14:paraId="01462E7F" w14:textId="77777777" w:rsidR="00AE056E" w:rsidRPr="00CB3C83" w:rsidRDefault="00AE056E" w:rsidP="006D6179">
      <w:pPr>
        <w:spacing w:line="0" w:lineRule="atLeast"/>
        <w:jc w:val="both"/>
        <w:rPr>
          <w:rFonts w:ascii="Arial" w:hAnsi="Arial" w:cs="Arial"/>
          <w:bCs/>
          <w:sz w:val="20"/>
          <w:szCs w:val="20"/>
        </w:rPr>
      </w:pPr>
    </w:p>
    <w:p w14:paraId="7C72791A" w14:textId="77777777" w:rsidR="006D6179" w:rsidRPr="00CB3C83" w:rsidRDefault="007E429C" w:rsidP="009808DE">
      <w:pPr>
        <w:spacing w:line="0" w:lineRule="atLeast"/>
        <w:ind w:firstLine="708"/>
        <w:jc w:val="both"/>
        <w:rPr>
          <w:rFonts w:ascii="Arial" w:hAnsi="Arial" w:cs="Arial"/>
          <w:bCs/>
          <w:sz w:val="20"/>
          <w:szCs w:val="20"/>
          <w:u w:val="single"/>
        </w:rPr>
      </w:pPr>
      <w:r w:rsidRPr="00CB3C83">
        <w:rPr>
          <w:rFonts w:ascii="Arial" w:hAnsi="Arial" w:cs="Arial"/>
          <w:bCs/>
          <w:sz w:val="20"/>
          <w:szCs w:val="20"/>
          <w:u w:val="single"/>
        </w:rPr>
        <w:t>Genel örnek materyal alımı koşulları:</w:t>
      </w:r>
    </w:p>
    <w:p w14:paraId="4E9CD8C6" w14:textId="77777777" w:rsidR="00633226" w:rsidRPr="00CB3C83" w:rsidRDefault="00633226" w:rsidP="009808DE">
      <w:pPr>
        <w:spacing w:line="0" w:lineRule="atLeast"/>
        <w:ind w:firstLine="708"/>
        <w:jc w:val="both"/>
        <w:rPr>
          <w:rFonts w:ascii="Arial" w:hAnsi="Arial" w:cs="Arial"/>
          <w:bCs/>
          <w:sz w:val="20"/>
          <w:szCs w:val="20"/>
        </w:rPr>
      </w:pPr>
    </w:p>
    <w:p w14:paraId="723512BF" w14:textId="77777777" w:rsidR="006D6179" w:rsidRPr="00CB3C83" w:rsidRDefault="006D6179" w:rsidP="008E310C">
      <w:pPr>
        <w:numPr>
          <w:ilvl w:val="0"/>
          <w:numId w:val="3"/>
        </w:numPr>
        <w:spacing w:line="0" w:lineRule="atLeast"/>
        <w:jc w:val="both"/>
        <w:rPr>
          <w:rFonts w:ascii="Arial" w:hAnsi="Arial" w:cs="Arial"/>
          <w:bCs/>
          <w:sz w:val="20"/>
          <w:szCs w:val="20"/>
        </w:rPr>
      </w:pPr>
      <w:r w:rsidRPr="00CB3C83">
        <w:rPr>
          <w:rFonts w:ascii="Arial" w:hAnsi="Arial" w:cs="Arial"/>
          <w:bCs/>
          <w:sz w:val="20"/>
          <w:szCs w:val="20"/>
        </w:rPr>
        <w:t xml:space="preserve">Örneğin </w:t>
      </w:r>
      <w:r w:rsidR="007E429C" w:rsidRPr="00CB3C83">
        <w:rPr>
          <w:rFonts w:ascii="Arial" w:hAnsi="Arial" w:cs="Arial"/>
          <w:bCs/>
          <w:sz w:val="20"/>
          <w:szCs w:val="20"/>
        </w:rPr>
        <w:t>alınması</w:t>
      </w:r>
      <w:r w:rsidRPr="00CB3C83">
        <w:rPr>
          <w:rFonts w:ascii="Arial" w:hAnsi="Arial" w:cs="Arial"/>
          <w:bCs/>
          <w:sz w:val="20"/>
          <w:szCs w:val="20"/>
        </w:rPr>
        <w:t xml:space="preserve"> için uygun anatomik bölge</w:t>
      </w:r>
      <w:r w:rsidR="007E429C" w:rsidRPr="00CB3C83">
        <w:rPr>
          <w:rFonts w:ascii="Arial" w:hAnsi="Arial" w:cs="Arial"/>
          <w:bCs/>
          <w:sz w:val="20"/>
          <w:szCs w:val="20"/>
        </w:rPr>
        <w:t>nin</w:t>
      </w:r>
      <w:r w:rsidRPr="00CB3C83">
        <w:rPr>
          <w:rFonts w:ascii="Arial" w:hAnsi="Arial" w:cs="Arial"/>
          <w:bCs/>
          <w:sz w:val="20"/>
          <w:szCs w:val="20"/>
        </w:rPr>
        <w:t xml:space="preserve"> seçil</w:t>
      </w:r>
      <w:r w:rsidR="007E429C" w:rsidRPr="00CB3C83">
        <w:rPr>
          <w:rFonts w:ascii="Arial" w:hAnsi="Arial" w:cs="Arial"/>
          <w:bCs/>
          <w:sz w:val="20"/>
          <w:szCs w:val="20"/>
        </w:rPr>
        <w:t>mesi,</w:t>
      </w:r>
    </w:p>
    <w:p w14:paraId="791D1C06" w14:textId="77777777" w:rsidR="00633226" w:rsidRPr="00CB3C83" w:rsidRDefault="00633226" w:rsidP="00633226">
      <w:pPr>
        <w:spacing w:line="0" w:lineRule="atLeast"/>
        <w:ind w:left="1068"/>
        <w:jc w:val="both"/>
        <w:rPr>
          <w:rFonts w:ascii="Arial" w:hAnsi="Arial" w:cs="Arial"/>
          <w:bCs/>
          <w:sz w:val="20"/>
          <w:szCs w:val="20"/>
        </w:rPr>
      </w:pPr>
    </w:p>
    <w:p w14:paraId="6CC90F15" w14:textId="77777777" w:rsidR="006D6179" w:rsidRPr="00CB3C83" w:rsidRDefault="007E429C" w:rsidP="008E310C">
      <w:pPr>
        <w:numPr>
          <w:ilvl w:val="0"/>
          <w:numId w:val="3"/>
        </w:numPr>
        <w:spacing w:line="0" w:lineRule="atLeast"/>
        <w:jc w:val="both"/>
        <w:rPr>
          <w:rFonts w:ascii="Arial" w:hAnsi="Arial" w:cs="Arial"/>
          <w:bCs/>
          <w:sz w:val="20"/>
          <w:szCs w:val="20"/>
        </w:rPr>
      </w:pPr>
      <w:r w:rsidRPr="00CB3C83">
        <w:rPr>
          <w:rFonts w:ascii="Arial" w:hAnsi="Arial" w:cs="Arial"/>
          <w:bCs/>
          <w:sz w:val="20"/>
          <w:szCs w:val="20"/>
        </w:rPr>
        <w:t>Bölgenin</w:t>
      </w:r>
      <w:r w:rsidR="006D6179" w:rsidRPr="00CB3C83">
        <w:rPr>
          <w:rFonts w:ascii="Arial" w:hAnsi="Arial" w:cs="Arial"/>
          <w:bCs/>
          <w:sz w:val="20"/>
          <w:szCs w:val="20"/>
        </w:rPr>
        <w:t xml:space="preserve"> flora üyeleri ile kontamine olmasından kaçınıl</w:t>
      </w:r>
      <w:r w:rsidRPr="00CB3C83">
        <w:rPr>
          <w:rFonts w:ascii="Arial" w:hAnsi="Arial" w:cs="Arial"/>
          <w:bCs/>
          <w:sz w:val="20"/>
          <w:szCs w:val="20"/>
        </w:rPr>
        <w:t>mas</w:t>
      </w:r>
      <w:r w:rsidR="006D6179" w:rsidRPr="00CB3C83">
        <w:rPr>
          <w:rFonts w:ascii="Arial" w:hAnsi="Arial" w:cs="Arial"/>
          <w:bCs/>
          <w:sz w:val="20"/>
          <w:szCs w:val="20"/>
        </w:rPr>
        <w:t>ı</w:t>
      </w:r>
      <w:r w:rsidRPr="00CB3C83">
        <w:rPr>
          <w:rFonts w:ascii="Arial" w:hAnsi="Arial" w:cs="Arial"/>
          <w:bCs/>
          <w:sz w:val="20"/>
          <w:szCs w:val="20"/>
        </w:rPr>
        <w:t>,</w:t>
      </w:r>
      <w:r w:rsidR="006D6179" w:rsidRPr="00CB3C83">
        <w:rPr>
          <w:rFonts w:ascii="Arial" w:hAnsi="Arial" w:cs="Arial"/>
          <w:bCs/>
          <w:sz w:val="20"/>
          <w:szCs w:val="20"/>
        </w:rPr>
        <w:t xml:space="preserve"> </w:t>
      </w:r>
    </w:p>
    <w:p w14:paraId="78549109" w14:textId="77777777" w:rsidR="00633226" w:rsidRPr="00CB3C83" w:rsidRDefault="00633226" w:rsidP="00633226">
      <w:pPr>
        <w:spacing w:line="0" w:lineRule="atLeast"/>
        <w:ind w:left="1068"/>
        <w:jc w:val="both"/>
        <w:rPr>
          <w:rFonts w:ascii="Arial" w:hAnsi="Arial" w:cs="Arial"/>
          <w:bCs/>
          <w:sz w:val="20"/>
          <w:szCs w:val="20"/>
        </w:rPr>
      </w:pPr>
    </w:p>
    <w:p w14:paraId="5F4D0293" w14:textId="77777777" w:rsidR="006D6179" w:rsidRPr="00CB3C83" w:rsidRDefault="006D6179" w:rsidP="008E310C">
      <w:pPr>
        <w:numPr>
          <w:ilvl w:val="0"/>
          <w:numId w:val="3"/>
        </w:numPr>
        <w:spacing w:line="0" w:lineRule="atLeast"/>
        <w:jc w:val="both"/>
        <w:rPr>
          <w:rFonts w:ascii="Arial" w:hAnsi="Arial" w:cs="Arial"/>
          <w:bCs/>
          <w:sz w:val="20"/>
          <w:szCs w:val="20"/>
        </w:rPr>
      </w:pPr>
      <w:r w:rsidRPr="00CB3C83">
        <w:rPr>
          <w:rFonts w:ascii="Arial" w:hAnsi="Arial" w:cs="Arial"/>
          <w:bCs/>
          <w:sz w:val="20"/>
          <w:szCs w:val="20"/>
        </w:rPr>
        <w:t>Anaerob bakterilerden şüphelenildiğinde yüzey antisepsisini takiben dokudan aspirasyon ve biyopsi örneği alınması en uygun yöntemlerdir. Nispeten az miktarda</w:t>
      </w:r>
      <w:r w:rsidR="001C5262" w:rsidRPr="00CB3C83">
        <w:rPr>
          <w:rFonts w:ascii="Arial" w:hAnsi="Arial" w:cs="Arial"/>
          <w:bCs/>
          <w:sz w:val="20"/>
          <w:szCs w:val="20"/>
        </w:rPr>
        <w:t xml:space="preserve"> örnekleme gerçekleşmesi, eküvyon</w:t>
      </w:r>
      <w:r w:rsidRPr="00CB3C83">
        <w:rPr>
          <w:rFonts w:ascii="Arial" w:hAnsi="Arial" w:cs="Arial"/>
          <w:bCs/>
          <w:sz w:val="20"/>
          <w:szCs w:val="20"/>
        </w:rPr>
        <w:t xml:space="preserve"> üzerindeki anaerobların gerçekten elde edilmesindeki zorluk, </w:t>
      </w:r>
      <w:r w:rsidR="001C5262" w:rsidRPr="00CB3C83">
        <w:rPr>
          <w:rFonts w:ascii="Arial" w:hAnsi="Arial" w:cs="Arial"/>
          <w:bCs/>
          <w:sz w:val="20"/>
          <w:szCs w:val="20"/>
        </w:rPr>
        <w:t>eküvyonun</w:t>
      </w:r>
      <w:r w:rsidRPr="00CB3C83">
        <w:rPr>
          <w:rFonts w:ascii="Arial" w:hAnsi="Arial" w:cs="Arial"/>
          <w:bCs/>
          <w:sz w:val="20"/>
          <w:szCs w:val="20"/>
        </w:rPr>
        <w:t xml:space="preserve"> hava ile teması, </w:t>
      </w:r>
      <w:r w:rsidR="001C5262" w:rsidRPr="00CB3C83">
        <w:rPr>
          <w:rFonts w:ascii="Arial" w:hAnsi="Arial" w:cs="Arial"/>
          <w:bCs/>
          <w:sz w:val="20"/>
          <w:szCs w:val="20"/>
        </w:rPr>
        <w:t>eküvyonun</w:t>
      </w:r>
      <w:r w:rsidRPr="00CB3C83">
        <w:rPr>
          <w:rFonts w:ascii="Arial" w:hAnsi="Arial" w:cs="Arial"/>
          <w:bCs/>
          <w:sz w:val="20"/>
          <w:szCs w:val="20"/>
        </w:rPr>
        <w:t xml:space="preserve"> yakındaki yaygın normal flora üyelerince kontamine edilebilme kolaylığı nedeniyle </w:t>
      </w:r>
      <w:r w:rsidR="001C5262" w:rsidRPr="00CB3C83">
        <w:rPr>
          <w:rFonts w:ascii="Arial" w:hAnsi="Arial" w:cs="Arial"/>
          <w:bCs/>
          <w:sz w:val="20"/>
          <w:szCs w:val="20"/>
        </w:rPr>
        <w:t>eküvyon</w:t>
      </w:r>
      <w:r w:rsidR="00B80E80" w:rsidRPr="00CB3C83">
        <w:rPr>
          <w:rFonts w:ascii="Arial" w:hAnsi="Arial" w:cs="Arial"/>
          <w:bCs/>
          <w:sz w:val="20"/>
          <w:szCs w:val="20"/>
        </w:rPr>
        <w:t xml:space="preserve"> ile örnekleme önerilmektedir</w:t>
      </w:r>
      <w:r w:rsidRPr="00CB3C83">
        <w:rPr>
          <w:rFonts w:ascii="Arial" w:hAnsi="Arial" w:cs="Arial"/>
          <w:bCs/>
          <w:sz w:val="20"/>
          <w:szCs w:val="20"/>
        </w:rPr>
        <w:t xml:space="preserve">. </w:t>
      </w:r>
      <w:r w:rsidR="00B80E80" w:rsidRPr="00CB3C83">
        <w:rPr>
          <w:rFonts w:ascii="Arial" w:hAnsi="Arial" w:cs="Arial"/>
          <w:bCs/>
          <w:sz w:val="20"/>
          <w:szCs w:val="20"/>
        </w:rPr>
        <w:t>Ayrıca anaerob</w:t>
      </w:r>
      <w:r w:rsidRPr="00CB3C83">
        <w:rPr>
          <w:rFonts w:ascii="Arial" w:hAnsi="Arial" w:cs="Arial"/>
          <w:bCs/>
          <w:sz w:val="20"/>
          <w:szCs w:val="20"/>
        </w:rPr>
        <w:t xml:space="preserve"> kültür örnekleri, tamamen hava sızdırmaz taşıyıcı kaplar içinde bulunmadıkları takdirde, soğuk örneğe oksijen daha kolay nüfuz ettiği için, buzdolabında d</w:t>
      </w:r>
      <w:r w:rsidR="001C5262" w:rsidRPr="00CB3C83">
        <w:rPr>
          <w:rFonts w:ascii="Arial" w:hAnsi="Arial" w:cs="Arial"/>
          <w:bCs/>
          <w:sz w:val="20"/>
          <w:szCs w:val="20"/>
        </w:rPr>
        <w:t>eğil oda sıcaklığında</w:t>
      </w:r>
      <w:r w:rsidR="007E429C" w:rsidRPr="00CB3C83">
        <w:rPr>
          <w:rFonts w:ascii="Arial" w:hAnsi="Arial" w:cs="Arial"/>
          <w:bCs/>
          <w:sz w:val="20"/>
          <w:szCs w:val="20"/>
        </w:rPr>
        <w:t xml:space="preserve"> saklanması önerilmektedir.</w:t>
      </w:r>
    </w:p>
    <w:p w14:paraId="2868A86E" w14:textId="77777777" w:rsidR="0063072A" w:rsidRPr="00CB3C83" w:rsidRDefault="0063072A" w:rsidP="0063072A">
      <w:pPr>
        <w:spacing w:line="0" w:lineRule="atLeast"/>
        <w:jc w:val="both"/>
        <w:rPr>
          <w:rFonts w:ascii="Arial" w:hAnsi="Arial" w:cs="Arial"/>
          <w:bCs/>
          <w:sz w:val="20"/>
          <w:szCs w:val="20"/>
        </w:rPr>
      </w:pPr>
    </w:p>
    <w:p w14:paraId="5212546F" w14:textId="77777777" w:rsidR="006D6179" w:rsidRPr="00CB3C83" w:rsidRDefault="006D6179" w:rsidP="008E310C">
      <w:pPr>
        <w:numPr>
          <w:ilvl w:val="0"/>
          <w:numId w:val="3"/>
        </w:numPr>
        <w:spacing w:line="0" w:lineRule="atLeast"/>
        <w:jc w:val="both"/>
        <w:rPr>
          <w:rFonts w:ascii="Arial" w:hAnsi="Arial" w:cs="Arial"/>
          <w:bCs/>
          <w:sz w:val="20"/>
          <w:szCs w:val="20"/>
        </w:rPr>
      </w:pPr>
      <w:r w:rsidRPr="00CB3C83">
        <w:rPr>
          <w:rFonts w:ascii="Arial" w:hAnsi="Arial" w:cs="Arial"/>
          <w:bCs/>
          <w:sz w:val="20"/>
          <w:szCs w:val="20"/>
        </w:rPr>
        <w:t xml:space="preserve">Tatmin edici uygulamalar için bütün testlerin yapılmasına olanak sağlayan yeterli miktarda örnek </w:t>
      </w:r>
      <w:r w:rsidR="007E429C" w:rsidRPr="00CB3C83">
        <w:rPr>
          <w:rFonts w:ascii="Arial" w:hAnsi="Arial" w:cs="Arial"/>
          <w:bCs/>
          <w:sz w:val="20"/>
          <w:szCs w:val="20"/>
        </w:rPr>
        <w:t>materyal istenmektedir.</w:t>
      </w:r>
      <w:r w:rsidRPr="00CB3C83">
        <w:rPr>
          <w:rFonts w:ascii="Arial" w:hAnsi="Arial" w:cs="Arial"/>
          <w:bCs/>
          <w:sz w:val="20"/>
          <w:szCs w:val="20"/>
        </w:rPr>
        <w:t xml:space="preserve"> </w:t>
      </w:r>
      <w:r w:rsidR="007E429C" w:rsidRPr="00CB3C83">
        <w:rPr>
          <w:rFonts w:ascii="Arial" w:hAnsi="Arial" w:cs="Arial"/>
          <w:bCs/>
          <w:sz w:val="20"/>
          <w:szCs w:val="20"/>
        </w:rPr>
        <w:t>Yanlış/hatalı alınan ya da u</w:t>
      </w:r>
      <w:r w:rsidRPr="00CB3C83">
        <w:rPr>
          <w:rFonts w:ascii="Arial" w:hAnsi="Arial" w:cs="Arial"/>
          <w:bCs/>
          <w:sz w:val="20"/>
          <w:szCs w:val="20"/>
        </w:rPr>
        <w:t xml:space="preserve">ygun olmayan örnek </w:t>
      </w:r>
      <w:r w:rsidR="007E429C" w:rsidRPr="00CB3C83">
        <w:rPr>
          <w:rFonts w:ascii="Arial" w:hAnsi="Arial" w:cs="Arial"/>
          <w:bCs/>
          <w:sz w:val="20"/>
          <w:szCs w:val="20"/>
        </w:rPr>
        <w:t>materyaller sp</w:t>
      </w:r>
      <w:r w:rsidR="00CF54E6" w:rsidRPr="00CB3C83">
        <w:rPr>
          <w:rFonts w:ascii="Arial" w:hAnsi="Arial" w:cs="Arial"/>
          <w:bCs/>
          <w:sz w:val="20"/>
          <w:szCs w:val="20"/>
        </w:rPr>
        <w:t>ontane, çapraz reaksiyonlara kısaca</w:t>
      </w:r>
      <w:r w:rsidR="007E429C" w:rsidRPr="00CB3C83">
        <w:rPr>
          <w:rFonts w:ascii="Arial" w:hAnsi="Arial" w:cs="Arial"/>
          <w:bCs/>
          <w:sz w:val="20"/>
          <w:szCs w:val="20"/>
        </w:rPr>
        <w:t xml:space="preserve"> hatalı/yanlış </w:t>
      </w:r>
      <w:r w:rsidRPr="00CB3C83">
        <w:rPr>
          <w:rFonts w:ascii="Arial" w:hAnsi="Arial" w:cs="Arial"/>
          <w:bCs/>
          <w:sz w:val="20"/>
          <w:szCs w:val="20"/>
        </w:rPr>
        <w:t>sonuçlara yol aç</w:t>
      </w:r>
      <w:r w:rsidR="007E429C" w:rsidRPr="00CB3C83">
        <w:rPr>
          <w:rFonts w:ascii="Arial" w:hAnsi="Arial" w:cs="Arial"/>
          <w:bCs/>
          <w:sz w:val="20"/>
          <w:szCs w:val="20"/>
        </w:rPr>
        <w:t>maktadır.</w:t>
      </w:r>
    </w:p>
    <w:p w14:paraId="243E0350" w14:textId="77777777" w:rsidR="00633226" w:rsidRPr="00CB3C83" w:rsidRDefault="00633226" w:rsidP="009808DE">
      <w:pPr>
        <w:spacing w:line="0" w:lineRule="atLeast"/>
        <w:ind w:firstLine="708"/>
        <w:jc w:val="both"/>
        <w:rPr>
          <w:rFonts w:ascii="Arial" w:hAnsi="Arial" w:cs="Arial"/>
          <w:bCs/>
          <w:sz w:val="20"/>
          <w:szCs w:val="20"/>
        </w:rPr>
      </w:pPr>
    </w:p>
    <w:p w14:paraId="7A11D77F" w14:textId="77777777" w:rsidR="006D6179" w:rsidRPr="00CB3C83" w:rsidRDefault="00291211" w:rsidP="008E310C">
      <w:pPr>
        <w:numPr>
          <w:ilvl w:val="0"/>
          <w:numId w:val="3"/>
        </w:numPr>
        <w:spacing w:line="0" w:lineRule="atLeast"/>
        <w:jc w:val="both"/>
        <w:rPr>
          <w:rFonts w:ascii="Arial" w:hAnsi="Arial" w:cs="Arial"/>
          <w:bCs/>
          <w:sz w:val="20"/>
          <w:szCs w:val="20"/>
        </w:rPr>
      </w:pPr>
      <w:r w:rsidRPr="00CB3C83">
        <w:rPr>
          <w:rFonts w:ascii="Arial" w:hAnsi="Arial" w:cs="Arial"/>
          <w:bCs/>
          <w:sz w:val="20"/>
          <w:szCs w:val="20"/>
        </w:rPr>
        <w:t>Ö</w:t>
      </w:r>
      <w:r w:rsidR="006D6179" w:rsidRPr="00CB3C83">
        <w:rPr>
          <w:rFonts w:ascii="Arial" w:hAnsi="Arial" w:cs="Arial"/>
          <w:bCs/>
          <w:sz w:val="20"/>
          <w:szCs w:val="20"/>
        </w:rPr>
        <w:t>rnek</w:t>
      </w:r>
      <w:r w:rsidRPr="00CB3C83">
        <w:rPr>
          <w:rFonts w:ascii="Arial" w:hAnsi="Arial" w:cs="Arial"/>
          <w:bCs/>
          <w:sz w:val="20"/>
          <w:szCs w:val="20"/>
        </w:rPr>
        <w:t xml:space="preserve"> materyal kaplarına</w:t>
      </w:r>
      <w:r w:rsidR="006D6179" w:rsidRPr="00CB3C83">
        <w:rPr>
          <w:rFonts w:ascii="Arial" w:hAnsi="Arial" w:cs="Arial"/>
          <w:bCs/>
          <w:sz w:val="20"/>
          <w:szCs w:val="20"/>
        </w:rPr>
        <w:t>, hastanın ismi ve protokol numarası, örneğin alınma yeri, gün</w:t>
      </w:r>
      <w:r w:rsidRPr="00CB3C83">
        <w:rPr>
          <w:rFonts w:ascii="Arial" w:hAnsi="Arial" w:cs="Arial"/>
          <w:bCs/>
          <w:sz w:val="20"/>
          <w:szCs w:val="20"/>
        </w:rPr>
        <w:t xml:space="preserve">ü, saati ve </w:t>
      </w:r>
      <w:r w:rsidR="006D6179" w:rsidRPr="00CB3C83">
        <w:rPr>
          <w:rFonts w:ascii="Arial" w:hAnsi="Arial" w:cs="Arial"/>
          <w:bCs/>
          <w:sz w:val="20"/>
          <w:szCs w:val="20"/>
        </w:rPr>
        <w:t xml:space="preserve">örneği alan </w:t>
      </w:r>
      <w:r w:rsidRPr="00CB3C83">
        <w:rPr>
          <w:rFonts w:ascii="Arial" w:hAnsi="Arial" w:cs="Arial"/>
          <w:bCs/>
          <w:sz w:val="20"/>
          <w:szCs w:val="20"/>
        </w:rPr>
        <w:t xml:space="preserve">sağlık personelinin </w:t>
      </w:r>
      <w:r w:rsidR="006D6179" w:rsidRPr="00CB3C83">
        <w:rPr>
          <w:rFonts w:ascii="Arial" w:hAnsi="Arial" w:cs="Arial"/>
          <w:bCs/>
          <w:sz w:val="20"/>
          <w:szCs w:val="20"/>
        </w:rPr>
        <w:t>ismi yazılarak etiketlenir.</w:t>
      </w:r>
    </w:p>
    <w:p w14:paraId="19850F43" w14:textId="77777777" w:rsidR="00633226" w:rsidRPr="00CB3C83" w:rsidRDefault="00633226" w:rsidP="006D6179">
      <w:pPr>
        <w:spacing w:line="0" w:lineRule="atLeast"/>
        <w:ind w:firstLine="708"/>
        <w:jc w:val="both"/>
        <w:rPr>
          <w:rFonts w:ascii="Arial" w:hAnsi="Arial" w:cs="Arial"/>
          <w:bCs/>
          <w:sz w:val="20"/>
          <w:szCs w:val="20"/>
        </w:rPr>
      </w:pPr>
    </w:p>
    <w:p w14:paraId="20A73504" w14:textId="77777777" w:rsidR="00BB20CE" w:rsidRPr="00F56FB9" w:rsidRDefault="006D6179" w:rsidP="008E310C">
      <w:pPr>
        <w:numPr>
          <w:ilvl w:val="0"/>
          <w:numId w:val="3"/>
        </w:numPr>
        <w:spacing w:line="0" w:lineRule="atLeast"/>
        <w:jc w:val="both"/>
        <w:rPr>
          <w:rFonts w:ascii="Arial" w:hAnsi="Arial" w:cs="Arial"/>
          <w:bCs/>
          <w:sz w:val="20"/>
          <w:szCs w:val="20"/>
        </w:rPr>
      </w:pPr>
      <w:r w:rsidRPr="00CB3C83">
        <w:rPr>
          <w:rFonts w:ascii="Arial" w:hAnsi="Arial" w:cs="Arial"/>
          <w:bCs/>
          <w:sz w:val="20"/>
          <w:szCs w:val="20"/>
        </w:rPr>
        <w:t xml:space="preserve">Patojen </w:t>
      </w:r>
      <w:r w:rsidR="00291211" w:rsidRPr="00CB3C83">
        <w:rPr>
          <w:rFonts w:ascii="Arial" w:hAnsi="Arial" w:cs="Arial"/>
          <w:bCs/>
          <w:sz w:val="20"/>
          <w:szCs w:val="20"/>
        </w:rPr>
        <w:t xml:space="preserve">mikroorganizmaların tahrip olmadan </w:t>
      </w:r>
      <w:r w:rsidRPr="00CB3C83">
        <w:rPr>
          <w:rFonts w:ascii="Arial" w:hAnsi="Arial" w:cs="Arial"/>
          <w:bCs/>
          <w:sz w:val="20"/>
          <w:szCs w:val="20"/>
        </w:rPr>
        <w:t>canlı kalması, örneklerin sızmaları</w:t>
      </w:r>
      <w:r w:rsidR="00291211" w:rsidRPr="00CB3C83">
        <w:rPr>
          <w:rFonts w:ascii="Arial" w:hAnsi="Arial" w:cs="Arial"/>
          <w:bCs/>
          <w:sz w:val="20"/>
          <w:szCs w:val="20"/>
        </w:rPr>
        <w:t>/taşmaları önlenerek taşınması ve işleme alınması</w:t>
      </w:r>
      <w:r w:rsidRPr="00CB3C83">
        <w:rPr>
          <w:rFonts w:ascii="Arial" w:hAnsi="Arial" w:cs="Arial"/>
          <w:bCs/>
          <w:sz w:val="20"/>
          <w:szCs w:val="20"/>
        </w:rPr>
        <w:t xml:space="preserve"> sırasında </w:t>
      </w:r>
      <w:r w:rsidR="00291211" w:rsidRPr="00CB3C83">
        <w:rPr>
          <w:rFonts w:ascii="Arial" w:hAnsi="Arial" w:cs="Arial"/>
          <w:bCs/>
          <w:sz w:val="20"/>
          <w:szCs w:val="20"/>
        </w:rPr>
        <w:t>bula</w:t>
      </w:r>
      <w:r w:rsidR="001B79F2" w:rsidRPr="00CB3C83">
        <w:rPr>
          <w:rFonts w:ascii="Arial" w:hAnsi="Arial" w:cs="Arial"/>
          <w:bCs/>
          <w:sz w:val="20"/>
          <w:szCs w:val="20"/>
        </w:rPr>
        <w:t>ş</w:t>
      </w:r>
      <w:r w:rsidR="00291211" w:rsidRPr="00CB3C83">
        <w:rPr>
          <w:rFonts w:ascii="Arial" w:hAnsi="Arial" w:cs="Arial"/>
          <w:bCs/>
          <w:sz w:val="20"/>
          <w:szCs w:val="20"/>
        </w:rPr>
        <w:t xml:space="preserve"> olmaması için</w:t>
      </w:r>
      <w:r w:rsidRPr="00CB3C83">
        <w:rPr>
          <w:rFonts w:ascii="Arial" w:hAnsi="Arial" w:cs="Arial"/>
          <w:bCs/>
          <w:sz w:val="20"/>
          <w:szCs w:val="20"/>
        </w:rPr>
        <w:t xml:space="preserve"> örnek </w:t>
      </w:r>
      <w:r w:rsidR="00291211" w:rsidRPr="00CB3C83">
        <w:rPr>
          <w:rFonts w:ascii="Arial" w:hAnsi="Arial" w:cs="Arial"/>
          <w:bCs/>
          <w:sz w:val="20"/>
          <w:szCs w:val="20"/>
        </w:rPr>
        <w:t xml:space="preserve">materyal </w:t>
      </w:r>
      <w:r w:rsidRPr="00CB3C83">
        <w:rPr>
          <w:rFonts w:ascii="Arial" w:hAnsi="Arial" w:cs="Arial"/>
          <w:bCs/>
          <w:sz w:val="20"/>
          <w:szCs w:val="20"/>
        </w:rPr>
        <w:t>taşıyıcı kap</w:t>
      </w:r>
      <w:r w:rsidR="00291211" w:rsidRPr="00CB3C83">
        <w:rPr>
          <w:rFonts w:ascii="Arial" w:hAnsi="Arial" w:cs="Arial"/>
          <w:bCs/>
          <w:sz w:val="20"/>
          <w:szCs w:val="20"/>
        </w:rPr>
        <w:t>lar (kapsüller)</w:t>
      </w:r>
      <w:r w:rsidRPr="00CB3C83">
        <w:rPr>
          <w:rFonts w:ascii="Arial" w:hAnsi="Arial" w:cs="Arial"/>
          <w:bCs/>
          <w:sz w:val="20"/>
          <w:szCs w:val="20"/>
        </w:rPr>
        <w:t xml:space="preserve"> kullanıl</w:t>
      </w:r>
      <w:r w:rsidR="00291211" w:rsidRPr="00CB3C83">
        <w:rPr>
          <w:rFonts w:ascii="Arial" w:hAnsi="Arial" w:cs="Arial"/>
          <w:bCs/>
          <w:sz w:val="20"/>
          <w:szCs w:val="20"/>
        </w:rPr>
        <w:t>malıdır.</w:t>
      </w:r>
    </w:p>
    <w:p w14:paraId="49A98C5B" w14:textId="77777777" w:rsidR="00227993" w:rsidRDefault="00227993" w:rsidP="006D6179">
      <w:pPr>
        <w:spacing w:line="0" w:lineRule="atLeast"/>
        <w:rPr>
          <w:rFonts w:ascii="Arial" w:hAnsi="Arial" w:cs="Arial"/>
          <w:b/>
          <w:bCs/>
          <w:sz w:val="20"/>
          <w:szCs w:val="20"/>
        </w:rPr>
      </w:pPr>
    </w:p>
    <w:p w14:paraId="087A57DA" w14:textId="77777777" w:rsidR="00310823" w:rsidRDefault="00310823" w:rsidP="006D6179">
      <w:pPr>
        <w:spacing w:line="0" w:lineRule="atLeast"/>
        <w:rPr>
          <w:rFonts w:ascii="Arial" w:hAnsi="Arial" w:cs="Arial"/>
          <w:b/>
          <w:bCs/>
          <w:sz w:val="20"/>
          <w:szCs w:val="20"/>
        </w:rPr>
      </w:pPr>
    </w:p>
    <w:p w14:paraId="58890309" w14:textId="77777777" w:rsidR="00310823" w:rsidRDefault="00310823" w:rsidP="006D6179">
      <w:pPr>
        <w:spacing w:line="0" w:lineRule="atLeast"/>
        <w:rPr>
          <w:rFonts w:ascii="Arial" w:hAnsi="Arial" w:cs="Arial"/>
          <w:b/>
          <w:bCs/>
          <w:sz w:val="20"/>
          <w:szCs w:val="20"/>
        </w:rPr>
      </w:pPr>
    </w:p>
    <w:p w14:paraId="1B465CFE" w14:textId="77777777" w:rsidR="00310823" w:rsidRDefault="00310823" w:rsidP="006D6179">
      <w:pPr>
        <w:spacing w:line="0" w:lineRule="atLeast"/>
        <w:rPr>
          <w:rFonts w:ascii="Arial" w:hAnsi="Arial" w:cs="Arial"/>
          <w:b/>
          <w:bCs/>
          <w:sz w:val="20"/>
          <w:szCs w:val="20"/>
        </w:rPr>
      </w:pPr>
    </w:p>
    <w:p w14:paraId="756A4540" w14:textId="77777777" w:rsidR="00310823" w:rsidRDefault="00310823" w:rsidP="006D6179">
      <w:pPr>
        <w:spacing w:line="0" w:lineRule="atLeast"/>
        <w:rPr>
          <w:rFonts w:ascii="Arial" w:hAnsi="Arial" w:cs="Arial"/>
          <w:b/>
          <w:bCs/>
          <w:sz w:val="20"/>
          <w:szCs w:val="20"/>
        </w:rPr>
      </w:pPr>
    </w:p>
    <w:p w14:paraId="08EFA54F" w14:textId="77777777" w:rsidR="00310823" w:rsidRDefault="00310823" w:rsidP="006D6179">
      <w:pPr>
        <w:spacing w:line="0" w:lineRule="atLeast"/>
        <w:rPr>
          <w:rFonts w:ascii="Arial" w:hAnsi="Arial" w:cs="Arial"/>
          <w:b/>
          <w:bCs/>
          <w:sz w:val="20"/>
          <w:szCs w:val="20"/>
        </w:rPr>
      </w:pPr>
    </w:p>
    <w:p w14:paraId="7AC9B041" w14:textId="77777777" w:rsidR="00D21C93" w:rsidRDefault="00D21C93" w:rsidP="006D6179">
      <w:pPr>
        <w:spacing w:line="0" w:lineRule="atLeast"/>
        <w:rPr>
          <w:rFonts w:ascii="Arial" w:hAnsi="Arial" w:cs="Arial"/>
          <w:b/>
          <w:bCs/>
          <w:sz w:val="20"/>
          <w:szCs w:val="20"/>
        </w:rPr>
      </w:pPr>
    </w:p>
    <w:p w14:paraId="267BBA8E" w14:textId="77777777" w:rsidR="00D21C93" w:rsidRDefault="00D21C93" w:rsidP="006D6179">
      <w:pPr>
        <w:spacing w:line="0" w:lineRule="atLeast"/>
        <w:rPr>
          <w:rFonts w:ascii="Arial" w:hAnsi="Arial" w:cs="Arial"/>
          <w:b/>
          <w:bCs/>
          <w:sz w:val="20"/>
          <w:szCs w:val="20"/>
        </w:rPr>
      </w:pPr>
    </w:p>
    <w:p w14:paraId="2DFCA157" w14:textId="77777777" w:rsidR="00642052" w:rsidRDefault="00642052" w:rsidP="006D6179">
      <w:pPr>
        <w:spacing w:line="0" w:lineRule="atLeast"/>
        <w:rPr>
          <w:rFonts w:ascii="Arial" w:hAnsi="Arial" w:cs="Arial"/>
          <w:b/>
          <w:bCs/>
          <w:sz w:val="20"/>
          <w:szCs w:val="20"/>
        </w:rPr>
      </w:pPr>
    </w:p>
    <w:p w14:paraId="6CA58151" w14:textId="77777777" w:rsidR="00310823" w:rsidRDefault="00310823" w:rsidP="006D6179">
      <w:pPr>
        <w:spacing w:line="0" w:lineRule="atLeast"/>
        <w:rPr>
          <w:rFonts w:ascii="Arial" w:hAnsi="Arial" w:cs="Arial"/>
          <w:b/>
          <w:bCs/>
          <w:sz w:val="20"/>
          <w:szCs w:val="20"/>
        </w:rPr>
      </w:pPr>
    </w:p>
    <w:p w14:paraId="245EF46B" w14:textId="77777777" w:rsidR="00075E9B" w:rsidRPr="00943572" w:rsidRDefault="00FF738C" w:rsidP="006D6179">
      <w:pPr>
        <w:spacing w:line="0" w:lineRule="atLeast"/>
        <w:rPr>
          <w:rFonts w:ascii="Arial" w:hAnsi="Arial" w:cs="Arial"/>
          <w:b/>
          <w:bCs/>
          <w:caps/>
          <w:sz w:val="20"/>
          <w:szCs w:val="20"/>
        </w:rPr>
      </w:pPr>
      <w:r w:rsidRPr="00943572">
        <w:rPr>
          <w:rFonts w:ascii="Arial" w:hAnsi="Arial" w:cs="Arial"/>
          <w:b/>
          <w:bCs/>
          <w:sz w:val="20"/>
          <w:szCs w:val="20"/>
        </w:rPr>
        <w:lastRenderedPageBreak/>
        <w:t>2.2.</w:t>
      </w:r>
      <w:r w:rsidR="000C09C7" w:rsidRPr="00943572">
        <w:rPr>
          <w:rFonts w:ascii="Arial" w:hAnsi="Arial" w:cs="Arial"/>
          <w:b/>
          <w:bCs/>
          <w:sz w:val="20"/>
          <w:szCs w:val="20"/>
        </w:rPr>
        <w:t xml:space="preserve"> </w:t>
      </w:r>
      <w:r w:rsidR="00CA096F" w:rsidRPr="00943572">
        <w:rPr>
          <w:rFonts w:ascii="Arial" w:hAnsi="Arial" w:cs="Arial"/>
          <w:b/>
          <w:bCs/>
          <w:sz w:val="20"/>
          <w:szCs w:val="20"/>
        </w:rPr>
        <w:t>MİKROBİYAL KÜLTÜRÜ YAPILAN YAYGIN KLİNİK ÖRNEKLERİN SEÇİMİ</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3167"/>
        <w:gridCol w:w="284"/>
        <w:gridCol w:w="3523"/>
      </w:tblGrid>
      <w:tr w:rsidR="00ED3B34" w:rsidRPr="00ED3B34" w14:paraId="3BA1F5B2" w14:textId="77777777" w:rsidTr="00CB1C5F">
        <w:tc>
          <w:tcPr>
            <w:tcW w:w="2093" w:type="dxa"/>
            <w:vMerge w:val="restart"/>
            <w:tcBorders>
              <w:left w:val="single" w:sz="4" w:space="0" w:color="FFFFFF"/>
              <w:right w:val="single" w:sz="4" w:space="0" w:color="DEEAF6" w:themeColor="accent1" w:themeTint="33"/>
            </w:tcBorders>
            <w:shd w:val="clear" w:color="auto" w:fill="DEEAF6" w:themeFill="accent1" w:themeFillTint="33"/>
            <w:vAlign w:val="center"/>
          </w:tcPr>
          <w:p w14:paraId="69D3673D" w14:textId="77777777" w:rsidR="006D6179" w:rsidRPr="006B6B63" w:rsidRDefault="006D6179" w:rsidP="006D6179">
            <w:pPr>
              <w:tabs>
                <w:tab w:val="center" w:pos="4536"/>
                <w:tab w:val="right" w:pos="9072"/>
              </w:tabs>
              <w:spacing w:line="0" w:lineRule="atLeast"/>
              <w:rPr>
                <w:rFonts w:ascii="Arial" w:hAnsi="Arial" w:cs="Arial"/>
                <w:b/>
                <w:bCs/>
                <w:color w:val="FF0000"/>
                <w:sz w:val="20"/>
                <w:szCs w:val="20"/>
              </w:rPr>
            </w:pPr>
            <w:r w:rsidRPr="006B6B63">
              <w:rPr>
                <w:rFonts w:ascii="Arial" w:hAnsi="Arial" w:cs="Arial"/>
                <w:b/>
                <w:bCs/>
                <w:color w:val="FF0000"/>
                <w:sz w:val="20"/>
                <w:szCs w:val="20"/>
              </w:rPr>
              <w:t>Anatomik bölge</w:t>
            </w:r>
          </w:p>
        </w:tc>
        <w:tc>
          <w:tcPr>
            <w:tcW w:w="6974" w:type="dxa"/>
            <w:gridSpan w:val="3"/>
            <w:tcBorders>
              <w:left w:val="single" w:sz="4" w:space="0" w:color="DEEAF6" w:themeColor="accent1" w:themeTint="33"/>
              <w:right w:val="single" w:sz="4" w:space="0" w:color="FFFFFF"/>
            </w:tcBorders>
            <w:shd w:val="clear" w:color="auto" w:fill="DEEAF6" w:themeFill="accent1" w:themeFillTint="33"/>
          </w:tcPr>
          <w:p w14:paraId="6E2C7C1A" w14:textId="77777777" w:rsidR="00075E9B" w:rsidRPr="006B6B63" w:rsidRDefault="006D6179" w:rsidP="00A471B0">
            <w:pPr>
              <w:tabs>
                <w:tab w:val="center" w:pos="4536"/>
                <w:tab w:val="right" w:pos="9072"/>
              </w:tabs>
              <w:spacing w:line="0" w:lineRule="atLeast"/>
              <w:jc w:val="center"/>
              <w:rPr>
                <w:rFonts w:ascii="Arial" w:hAnsi="Arial" w:cs="Arial"/>
                <w:b/>
                <w:bCs/>
                <w:color w:val="FF0000"/>
                <w:sz w:val="20"/>
                <w:szCs w:val="20"/>
              </w:rPr>
            </w:pPr>
            <w:r w:rsidRPr="006B6B63">
              <w:rPr>
                <w:rFonts w:ascii="Arial" w:hAnsi="Arial" w:cs="Arial"/>
                <w:b/>
                <w:bCs/>
                <w:color w:val="FF0000"/>
                <w:sz w:val="20"/>
                <w:szCs w:val="20"/>
              </w:rPr>
              <w:t>Klinik Örnek/ler</w:t>
            </w:r>
          </w:p>
        </w:tc>
      </w:tr>
      <w:tr w:rsidR="00ED3B34" w:rsidRPr="00ED3B34" w14:paraId="30C59F01" w14:textId="77777777" w:rsidTr="00CB1C5F">
        <w:tc>
          <w:tcPr>
            <w:tcW w:w="2093" w:type="dxa"/>
            <w:vMerge/>
            <w:tcBorders>
              <w:left w:val="single" w:sz="4" w:space="0" w:color="FFFFFF"/>
              <w:right w:val="single" w:sz="4" w:space="0" w:color="DEEAF6" w:themeColor="accent1" w:themeTint="33"/>
            </w:tcBorders>
            <w:shd w:val="clear" w:color="auto" w:fill="DEEAF6" w:themeFill="accent1" w:themeFillTint="33"/>
            <w:vAlign w:val="center"/>
          </w:tcPr>
          <w:p w14:paraId="4F5B7811" w14:textId="77777777" w:rsidR="006D6179" w:rsidRPr="006B6B63" w:rsidRDefault="006D6179" w:rsidP="006D6179">
            <w:pPr>
              <w:tabs>
                <w:tab w:val="center" w:pos="4536"/>
                <w:tab w:val="right" w:pos="9072"/>
              </w:tabs>
              <w:spacing w:line="0" w:lineRule="atLeast"/>
              <w:rPr>
                <w:rFonts w:ascii="Arial" w:hAnsi="Arial" w:cs="Arial"/>
                <w:b/>
                <w:bCs/>
                <w:color w:val="FF0000"/>
                <w:sz w:val="20"/>
                <w:szCs w:val="20"/>
              </w:rPr>
            </w:pPr>
          </w:p>
        </w:tc>
        <w:tc>
          <w:tcPr>
            <w:tcW w:w="3167" w:type="dxa"/>
            <w:tcBorders>
              <w:left w:val="single" w:sz="4" w:space="0" w:color="DEEAF6" w:themeColor="accent1" w:themeTint="33"/>
              <w:right w:val="single" w:sz="4" w:space="0" w:color="DEEAF6" w:themeColor="accent1" w:themeTint="33"/>
            </w:tcBorders>
            <w:shd w:val="clear" w:color="auto" w:fill="DEEAF6" w:themeFill="accent1" w:themeFillTint="33"/>
          </w:tcPr>
          <w:p w14:paraId="031A0C2E" w14:textId="77777777" w:rsidR="006D6179" w:rsidRPr="006B6B63" w:rsidRDefault="006D6179" w:rsidP="00A471B0">
            <w:pPr>
              <w:tabs>
                <w:tab w:val="center" w:pos="4536"/>
                <w:tab w:val="right" w:pos="9072"/>
              </w:tabs>
              <w:spacing w:line="0" w:lineRule="atLeast"/>
              <w:jc w:val="center"/>
              <w:rPr>
                <w:rFonts w:ascii="Arial" w:hAnsi="Arial" w:cs="Arial"/>
                <w:b/>
                <w:bCs/>
                <w:color w:val="FF0000"/>
                <w:sz w:val="20"/>
                <w:szCs w:val="20"/>
              </w:rPr>
            </w:pPr>
            <w:r w:rsidRPr="006B6B63">
              <w:rPr>
                <w:rFonts w:ascii="Arial" w:hAnsi="Arial" w:cs="Arial"/>
                <w:b/>
                <w:bCs/>
                <w:color w:val="FF0000"/>
                <w:sz w:val="20"/>
                <w:szCs w:val="20"/>
              </w:rPr>
              <w:t>Uygun</w:t>
            </w:r>
          </w:p>
        </w:tc>
        <w:tc>
          <w:tcPr>
            <w:tcW w:w="284" w:type="dxa"/>
            <w:tcBorders>
              <w:left w:val="single" w:sz="4" w:space="0" w:color="DEEAF6" w:themeColor="accent1" w:themeTint="33"/>
              <w:right w:val="single" w:sz="4" w:space="0" w:color="DEEAF6" w:themeColor="accent1" w:themeTint="33"/>
            </w:tcBorders>
            <w:shd w:val="clear" w:color="auto" w:fill="DEEAF6" w:themeFill="accent1" w:themeFillTint="33"/>
          </w:tcPr>
          <w:p w14:paraId="1951F8AF" w14:textId="77777777" w:rsidR="006D6179" w:rsidRPr="006B6B63" w:rsidRDefault="006D6179" w:rsidP="006D6179">
            <w:pPr>
              <w:tabs>
                <w:tab w:val="center" w:pos="4536"/>
                <w:tab w:val="right" w:pos="9072"/>
              </w:tabs>
              <w:spacing w:line="0" w:lineRule="atLeast"/>
              <w:jc w:val="both"/>
              <w:rPr>
                <w:rFonts w:ascii="Arial" w:hAnsi="Arial" w:cs="Arial"/>
                <w:b/>
                <w:bCs/>
                <w:color w:val="FF0000"/>
                <w:sz w:val="20"/>
                <w:szCs w:val="20"/>
              </w:rPr>
            </w:pPr>
          </w:p>
        </w:tc>
        <w:tc>
          <w:tcPr>
            <w:tcW w:w="3523" w:type="dxa"/>
            <w:tcBorders>
              <w:left w:val="single" w:sz="4" w:space="0" w:color="DEEAF6" w:themeColor="accent1" w:themeTint="33"/>
              <w:right w:val="single" w:sz="4" w:space="0" w:color="FFFFFF"/>
            </w:tcBorders>
            <w:shd w:val="clear" w:color="auto" w:fill="DEEAF6" w:themeFill="accent1" w:themeFillTint="33"/>
          </w:tcPr>
          <w:p w14:paraId="78BE1F59" w14:textId="77777777" w:rsidR="00075E9B" w:rsidRPr="006B6B63" w:rsidRDefault="006D6179" w:rsidP="00A471B0">
            <w:pPr>
              <w:tabs>
                <w:tab w:val="center" w:pos="4536"/>
                <w:tab w:val="right" w:pos="9072"/>
              </w:tabs>
              <w:spacing w:line="0" w:lineRule="atLeast"/>
              <w:jc w:val="center"/>
              <w:rPr>
                <w:rFonts w:ascii="Arial" w:hAnsi="Arial" w:cs="Arial"/>
                <w:b/>
                <w:bCs/>
                <w:color w:val="FF0000"/>
                <w:sz w:val="20"/>
                <w:szCs w:val="20"/>
              </w:rPr>
            </w:pPr>
            <w:r w:rsidRPr="006B6B63">
              <w:rPr>
                <w:rFonts w:ascii="Arial" w:hAnsi="Arial" w:cs="Arial"/>
                <w:b/>
                <w:bCs/>
                <w:color w:val="FF0000"/>
                <w:sz w:val="20"/>
                <w:szCs w:val="20"/>
              </w:rPr>
              <w:t>Uygun Olmayan</w:t>
            </w:r>
          </w:p>
        </w:tc>
      </w:tr>
      <w:tr w:rsidR="006D6179" w:rsidRPr="00A471B0" w14:paraId="6A52C901" w14:textId="77777777" w:rsidTr="00CB1C5F">
        <w:tc>
          <w:tcPr>
            <w:tcW w:w="2093" w:type="dxa"/>
            <w:tcBorders>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vAlign w:val="center"/>
          </w:tcPr>
          <w:p w14:paraId="2871C501" w14:textId="77777777" w:rsidR="006D6179" w:rsidRPr="00A471B0" w:rsidRDefault="006D6179" w:rsidP="006D6179">
            <w:pPr>
              <w:tabs>
                <w:tab w:val="center" w:pos="4536"/>
                <w:tab w:val="right" w:pos="9072"/>
              </w:tabs>
              <w:spacing w:line="0" w:lineRule="atLeast"/>
              <w:rPr>
                <w:rFonts w:ascii="Arial" w:hAnsi="Arial" w:cs="Arial"/>
                <w:b/>
                <w:bCs/>
                <w:sz w:val="10"/>
                <w:szCs w:val="10"/>
              </w:rPr>
            </w:pPr>
          </w:p>
        </w:tc>
        <w:tc>
          <w:tcPr>
            <w:tcW w:w="3167" w:type="dxa"/>
            <w:tcBorders>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2F9F7076" w14:textId="77777777" w:rsidR="009E2C3A" w:rsidRPr="00A471B0" w:rsidRDefault="009E2C3A" w:rsidP="006D6179">
            <w:pPr>
              <w:tabs>
                <w:tab w:val="center" w:pos="4536"/>
                <w:tab w:val="right" w:pos="9072"/>
              </w:tabs>
              <w:spacing w:line="0" w:lineRule="atLeast"/>
              <w:jc w:val="both"/>
              <w:rPr>
                <w:rFonts w:ascii="Arial" w:hAnsi="Arial" w:cs="Arial"/>
                <w:bCs/>
                <w:sz w:val="10"/>
                <w:szCs w:val="10"/>
              </w:rPr>
            </w:pPr>
          </w:p>
        </w:tc>
        <w:tc>
          <w:tcPr>
            <w:tcW w:w="284" w:type="dxa"/>
            <w:tcBorders>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12AA2215" w14:textId="77777777" w:rsidR="006D6179" w:rsidRPr="00A471B0" w:rsidRDefault="006D6179" w:rsidP="006D6179">
            <w:pPr>
              <w:tabs>
                <w:tab w:val="center" w:pos="4536"/>
                <w:tab w:val="right" w:pos="9072"/>
              </w:tabs>
              <w:spacing w:line="0" w:lineRule="atLeast"/>
              <w:jc w:val="both"/>
              <w:rPr>
                <w:rFonts w:ascii="Arial" w:hAnsi="Arial" w:cs="Arial"/>
                <w:bCs/>
                <w:sz w:val="10"/>
                <w:szCs w:val="10"/>
              </w:rPr>
            </w:pPr>
          </w:p>
        </w:tc>
        <w:tc>
          <w:tcPr>
            <w:tcW w:w="3523" w:type="dxa"/>
            <w:tcBorders>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23EA307C" w14:textId="77777777" w:rsidR="00075E9B" w:rsidRPr="00A471B0" w:rsidRDefault="00075E9B" w:rsidP="006D6179">
            <w:pPr>
              <w:tabs>
                <w:tab w:val="center" w:pos="4536"/>
                <w:tab w:val="right" w:pos="9072"/>
              </w:tabs>
              <w:spacing w:line="0" w:lineRule="atLeast"/>
              <w:jc w:val="both"/>
              <w:rPr>
                <w:rFonts w:ascii="Arial" w:hAnsi="Arial" w:cs="Arial"/>
                <w:bCs/>
                <w:sz w:val="10"/>
                <w:szCs w:val="10"/>
              </w:rPr>
            </w:pPr>
          </w:p>
        </w:tc>
      </w:tr>
      <w:tr w:rsidR="006D6179" w:rsidRPr="00A471B0" w14:paraId="3468B07A" w14:textId="77777777" w:rsidTr="00CB1C5F">
        <w:tc>
          <w:tcPr>
            <w:tcW w:w="2093"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04F621E7" w14:textId="77777777" w:rsidR="006D6179" w:rsidRPr="00A471B0" w:rsidRDefault="006D6179" w:rsidP="00A471B0">
            <w:pPr>
              <w:tabs>
                <w:tab w:val="center" w:pos="4536"/>
                <w:tab w:val="right" w:pos="9072"/>
              </w:tabs>
              <w:spacing w:line="0" w:lineRule="atLeast"/>
              <w:rPr>
                <w:rFonts w:ascii="Arial" w:hAnsi="Arial" w:cs="Arial"/>
                <w:b/>
                <w:bCs/>
                <w:sz w:val="18"/>
                <w:szCs w:val="18"/>
              </w:rPr>
            </w:pPr>
            <w:r w:rsidRPr="00A471B0">
              <w:rPr>
                <w:rFonts w:ascii="Arial" w:hAnsi="Arial" w:cs="Arial"/>
                <w:b/>
                <w:bCs/>
                <w:sz w:val="18"/>
                <w:szCs w:val="18"/>
              </w:rPr>
              <w:t>Alt solunum yolu</w:t>
            </w:r>
          </w:p>
        </w:tc>
        <w:tc>
          <w:tcPr>
            <w:tcW w:w="3167"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717F5C07"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Öksürükle çıkarılmış taze mukus</w:t>
            </w:r>
            <w:r w:rsidR="00E23D0B" w:rsidRPr="00A471B0">
              <w:rPr>
                <w:rFonts w:ascii="Arial" w:hAnsi="Arial" w:cs="Arial"/>
                <w:bCs/>
                <w:sz w:val="18"/>
                <w:szCs w:val="18"/>
              </w:rPr>
              <w:t>lu ve iltihap hücrel</w:t>
            </w:r>
            <w:r w:rsidRPr="00A471B0">
              <w:rPr>
                <w:rFonts w:ascii="Arial" w:hAnsi="Arial" w:cs="Arial"/>
                <w:bCs/>
                <w:sz w:val="18"/>
                <w:szCs w:val="18"/>
              </w:rPr>
              <w:t>i (irin</w:t>
            </w:r>
            <w:r w:rsidR="00E23D0B" w:rsidRPr="00A471B0">
              <w:rPr>
                <w:rFonts w:ascii="Arial" w:hAnsi="Arial" w:cs="Arial"/>
                <w:bCs/>
                <w:sz w:val="18"/>
                <w:szCs w:val="18"/>
              </w:rPr>
              <w:t>li</w:t>
            </w:r>
            <w:r w:rsidRPr="00A471B0">
              <w:rPr>
                <w:rFonts w:ascii="Arial" w:hAnsi="Arial" w:cs="Arial"/>
                <w:bCs/>
                <w:sz w:val="18"/>
                <w:szCs w:val="18"/>
              </w:rPr>
              <w:t>), balgam</w:t>
            </w:r>
          </w:p>
        </w:tc>
        <w:tc>
          <w:tcPr>
            <w:tcW w:w="284"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3DFA72D4"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p>
        </w:tc>
        <w:tc>
          <w:tcPr>
            <w:tcW w:w="3523"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4C13F346"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Tükürük, orofarinks salgıları, nazofarinksten sinüs drenajı</w:t>
            </w:r>
          </w:p>
        </w:tc>
      </w:tr>
      <w:tr w:rsidR="006D6179" w:rsidRPr="00A471B0" w14:paraId="552DF284" w14:textId="77777777" w:rsidTr="00CB1C5F">
        <w:tc>
          <w:tcPr>
            <w:tcW w:w="2093"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vAlign w:val="center"/>
          </w:tcPr>
          <w:p w14:paraId="2F470F50" w14:textId="77777777" w:rsidR="006D6179" w:rsidRPr="00A471B0" w:rsidRDefault="006D6179" w:rsidP="006D6179">
            <w:pPr>
              <w:tabs>
                <w:tab w:val="center" w:pos="4536"/>
                <w:tab w:val="right" w:pos="9072"/>
              </w:tabs>
              <w:spacing w:line="0" w:lineRule="atLeast"/>
              <w:rPr>
                <w:rFonts w:ascii="Arial" w:hAnsi="Arial" w:cs="Arial"/>
                <w:b/>
                <w:bCs/>
                <w:sz w:val="6"/>
                <w:szCs w:val="6"/>
              </w:rPr>
            </w:pPr>
          </w:p>
        </w:tc>
        <w:tc>
          <w:tcPr>
            <w:tcW w:w="3167"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5423457B"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p w14:paraId="682D5C38" w14:textId="77777777" w:rsidR="00075E9B" w:rsidRPr="00A471B0" w:rsidRDefault="00075E9B" w:rsidP="006D6179">
            <w:pPr>
              <w:tabs>
                <w:tab w:val="center" w:pos="4536"/>
                <w:tab w:val="right" w:pos="9072"/>
              </w:tabs>
              <w:spacing w:line="0" w:lineRule="atLeast"/>
              <w:jc w:val="both"/>
              <w:rPr>
                <w:rFonts w:ascii="Arial" w:hAnsi="Arial" w:cs="Arial"/>
                <w:bCs/>
                <w:sz w:val="6"/>
                <w:szCs w:val="6"/>
              </w:rPr>
            </w:pPr>
          </w:p>
        </w:tc>
        <w:tc>
          <w:tcPr>
            <w:tcW w:w="284"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2F37B6B2"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tc>
        <w:tc>
          <w:tcPr>
            <w:tcW w:w="3523"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0768A927"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tc>
      </w:tr>
      <w:tr w:rsidR="006D6179" w:rsidRPr="00A471B0" w14:paraId="7CBF726B" w14:textId="77777777" w:rsidTr="00CB1C5F">
        <w:tc>
          <w:tcPr>
            <w:tcW w:w="2093"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5EBD9861" w14:textId="77777777" w:rsidR="006D6179" w:rsidRPr="00A471B0" w:rsidRDefault="006D6179" w:rsidP="00A471B0">
            <w:pPr>
              <w:tabs>
                <w:tab w:val="center" w:pos="4536"/>
                <w:tab w:val="right" w:pos="9072"/>
              </w:tabs>
              <w:spacing w:line="0" w:lineRule="atLeast"/>
              <w:rPr>
                <w:rFonts w:ascii="Arial" w:hAnsi="Arial" w:cs="Arial"/>
                <w:b/>
                <w:bCs/>
                <w:sz w:val="18"/>
                <w:szCs w:val="18"/>
              </w:rPr>
            </w:pPr>
            <w:r w:rsidRPr="00A471B0">
              <w:rPr>
                <w:rFonts w:ascii="Arial" w:hAnsi="Arial" w:cs="Arial"/>
                <w:b/>
                <w:bCs/>
                <w:sz w:val="18"/>
                <w:szCs w:val="18"/>
              </w:rPr>
              <w:t>Sinüs</w:t>
            </w:r>
          </w:p>
        </w:tc>
        <w:tc>
          <w:tcPr>
            <w:tcW w:w="3167"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2A8BA6B1"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Direk sinüs aspirasyonu ya da yıkama ile toplanan salgılar, endoskopi sırasında toplanan küretaj ve biyopsi materyali</w:t>
            </w:r>
          </w:p>
        </w:tc>
        <w:tc>
          <w:tcPr>
            <w:tcW w:w="284"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4A86ABE4"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p>
        </w:tc>
        <w:tc>
          <w:tcPr>
            <w:tcW w:w="3523"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2B7D30A2"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Burun ya da nazofarinks sürüntüsü, nazofarinks salgıları, balgam ve tükürük</w:t>
            </w:r>
          </w:p>
        </w:tc>
      </w:tr>
      <w:tr w:rsidR="006D6179" w:rsidRPr="00A471B0" w14:paraId="088F69DF" w14:textId="77777777" w:rsidTr="00CB1C5F">
        <w:tc>
          <w:tcPr>
            <w:tcW w:w="2093"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vAlign w:val="center"/>
          </w:tcPr>
          <w:p w14:paraId="57955C38" w14:textId="77777777" w:rsidR="006D6179" w:rsidRPr="00A471B0" w:rsidRDefault="006D6179" w:rsidP="006D6179">
            <w:pPr>
              <w:tabs>
                <w:tab w:val="center" w:pos="4536"/>
                <w:tab w:val="right" w:pos="9072"/>
              </w:tabs>
              <w:spacing w:line="0" w:lineRule="atLeast"/>
              <w:rPr>
                <w:rFonts w:ascii="Arial" w:hAnsi="Arial" w:cs="Arial"/>
                <w:b/>
                <w:bCs/>
                <w:sz w:val="6"/>
                <w:szCs w:val="6"/>
              </w:rPr>
            </w:pPr>
          </w:p>
        </w:tc>
        <w:tc>
          <w:tcPr>
            <w:tcW w:w="3167"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17FFB92C"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p w14:paraId="486F84E1" w14:textId="77777777" w:rsidR="00075E9B" w:rsidRPr="00A471B0" w:rsidRDefault="00075E9B" w:rsidP="006D6179">
            <w:pPr>
              <w:tabs>
                <w:tab w:val="center" w:pos="4536"/>
                <w:tab w:val="right" w:pos="9072"/>
              </w:tabs>
              <w:spacing w:line="0" w:lineRule="atLeast"/>
              <w:jc w:val="both"/>
              <w:rPr>
                <w:rFonts w:ascii="Arial" w:hAnsi="Arial" w:cs="Arial"/>
                <w:bCs/>
                <w:sz w:val="6"/>
                <w:szCs w:val="6"/>
              </w:rPr>
            </w:pPr>
          </w:p>
        </w:tc>
        <w:tc>
          <w:tcPr>
            <w:tcW w:w="284"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794998E8"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tc>
        <w:tc>
          <w:tcPr>
            <w:tcW w:w="3523"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177BEF13"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tc>
      </w:tr>
      <w:tr w:rsidR="006D6179" w:rsidRPr="00A471B0" w14:paraId="22B4E0EC" w14:textId="77777777" w:rsidTr="00CB1C5F">
        <w:tc>
          <w:tcPr>
            <w:tcW w:w="2093"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00DD4BCF" w14:textId="77777777" w:rsidR="006D6179" w:rsidRPr="00A471B0" w:rsidRDefault="006D6179" w:rsidP="00A471B0">
            <w:pPr>
              <w:tabs>
                <w:tab w:val="center" w:pos="4536"/>
                <w:tab w:val="right" w:pos="9072"/>
              </w:tabs>
              <w:spacing w:line="0" w:lineRule="atLeast"/>
              <w:rPr>
                <w:rFonts w:ascii="Arial" w:hAnsi="Arial" w:cs="Arial"/>
                <w:b/>
                <w:bCs/>
                <w:sz w:val="18"/>
                <w:szCs w:val="18"/>
              </w:rPr>
            </w:pPr>
            <w:r w:rsidRPr="00A471B0">
              <w:rPr>
                <w:rFonts w:ascii="Arial" w:hAnsi="Arial" w:cs="Arial"/>
                <w:b/>
                <w:bCs/>
                <w:sz w:val="18"/>
                <w:szCs w:val="18"/>
              </w:rPr>
              <w:t>İdrar yolu</w:t>
            </w:r>
          </w:p>
        </w:tc>
        <w:tc>
          <w:tcPr>
            <w:tcW w:w="3167"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44B1F5BA"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Orta akım idrarı, düz kateterizasyon ile toplanan</w:t>
            </w:r>
            <w:r w:rsidR="00A471B0">
              <w:rPr>
                <w:rFonts w:ascii="Arial" w:hAnsi="Arial" w:cs="Arial"/>
                <w:bCs/>
                <w:sz w:val="18"/>
                <w:szCs w:val="18"/>
              </w:rPr>
              <w:t xml:space="preserve"> </w:t>
            </w:r>
            <w:r w:rsidRPr="00A471B0">
              <w:rPr>
                <w:rFonts w:ascii="Arial" w:hAnsi="Arial" w:cs="Arial"/>
                <w:bCs/>
                <w:sz w:val="18"/>
                <w:szCs w:val="18"/>
              </w:rPr>
              <w:t>idrar, suprapubik aspirasyonla toplanan idrar, sistoskopi ya da diğer cerrahi girişimler sırasında toplanan idrar</w:t>
            </w:r>
          </w:p>
        </w:tc>
        <w:tc>
          <w:tcPr>
            <w:tcW w:w="284"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7A2CBCE1"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p>
        </w:tc>
        <w:tc>
          <w:tcPr>
            <w:tcW w:w="3523"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21570704" w14:textId="77777777" w:rsidR="006D6179" w:rsidRPr="00A471B0" w:rsidRDefault="006D6179" w:rsidP="00EA7F18">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Foley kateterin toplama torbasından alınan idrar, bebek torba</w:t>
            </w:r>
            <w:r w:rsidR="00EA7F18" w:rsidRPr="00A471B0">
              <w:rPr>
                <w:rFonts w:ascii="Arial" w:hAnsi="Arial" w:cs="Arial"/>
                <w:bCs/>
                <w:sz w:val="18"/>
                <w:szCs w:val="18"/>
              </w:rPr>
              <w:t>sın</w:t>
            </w:r>
            <w:r w:rsidRPr="00A471B0">
              <w:rPr>
                <w:rFonts w:ascii="Arial" w:hAnsi="Arial" w:cs="Arial"/>
                <w:bCs/>
                <w:sz w:val="18"/>
                <w:szCs w:val="18"/>
              </w:rPr>
              <w:t>dan alınan idrar</w:t>
            </w:r>
          </w:p>
        </w:tc>
      </w:tr>
      <w:tr w:rsidR="006D6179" w:rsidRPr="00A471B0" w14:paraId="075070E6" w14:textId="77777777" w:rsidTr="00CB1C5F">
        <w:tc>
          <w:tcPr>
            <w:tcW w:w="2093"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vAlign w:val="center"/>
          </w:tcPr>
          <w:p w14:paraId="1025879E" w14:textId="77777777" w:rsidR="006D6179" w:rsidRPr="00A471B0" w:rsidRDefault="006D6179" w:rsidP="006D6179">
            <w:pPr>
              <w:tabs>
                <w:tab w:val="center" w:pos="4536"/>
                <w:tab w:val="right" w:pos="9072"/>
              </w:tabs>
              <w:spacing w:line="0" w:lineRule="atLeast"/>
              <w:rPr>
                <w:rFonts w:ascii="Arial" w:hAnsi="Arial" w:cs="Arial"/>
                <w:b/>
                <w:bCs/>
                <w:sz w:val="6"/>
                <w:szCs w:val="6"/>
              </w:rPr>
            </w:pPr>
          </w:p>
        </w:tc>
        <w:tc>
          <w:tcPr>
            <w:tcW w:w="3167"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0AD06FA0"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p w14:paraId="7956FB94" w14:textId="77777777" w:rsidR="00075E9B" w:rsidRPr="00A471B0" w:rsidRDefault="00075E9B" w:rsidP="006D6179">
            <w:pPr>
              <w:tabs>
                <w:tab w:val="center" w:pos="4536"/>
                <w:tab w:val="right" w:pos="9072"/>
              </w:tabs>
              <w:spacing w:line="0" w:lineRule="atLeast"/>
              <w:jc w:val="both"/>
              <w:rPr>
                <w:rFonts w:ascii="Arial" w:hAnsi="Arial" w:cs="Arial"/>
                <w:bCs/>
                <w:sz w:val="6"/>
                <w:szCs w:val="6"/>
              </w:rPr>
            </w:pPr>
          </w:p>
        </w:tc>
        <w:tc>
          <w:tcPr>
            <w:tcW w:w="284"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18FE4E49"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tc>
        <w:tc>
          <w:tcPr>
            <w:tcW w:w="3523"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6F0E0130"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tc>
      </w:tr>
      <w:tr w:rsidR="006D6179" w:rsidRPr="00A471B0" w14:paraId="29D45FB7" w14:textId="77777777" w:rsidTr="00CB1C5F">
        <w:tc>
          <w:tcPr>
            <w:tcW w:w="2093"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3407CEBE" w14:textId="77777777" w:rsidR="006D6179" w:rsidRPr="00A471B0" w:rsidRDefault="006D6179" w:rsidP="00A471B0">
            <w:pPr>
              <w:tabs>
                <w:tab w:val="center" w:pos="4536"/>
                <w:tab w:val="right" w:pos="9072"/>
              </w:tabs>
              <w:spacing w:line="0" w:lineRule="atLeast"/>
              <w:rPr>
                <w:rFonts w:ascii="Arial" w:hAnsi="Arial" w:cs="Arial"/>
                <w:b/>
                <w:bCs/>
                <w:sz w:val="18"/>
                <w:szCs w:val="18"/>
              </w:rPr>
            </w:pPr>
            <w:r w:rsidRPr="00A471B0">
              <w:rPr>
                <w:rFonts w:ascii="Arial" w:hAnsi="Arial" w:cs="Arial"/>
                <w:b/>
                <w:bCs/>
                <w:sz w:val="18"/>
                <w:szCs w:val="18"/>
              </w:rPr>
              <w:t>Yüzeyel yara</w:t>
            </w:r>
          </w:p>
        </w:tc>
        <w:tc>
          <w:tcPr>
            <w:tcW w:w="3167"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2A9328CA"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İrin ya da lokal ir</w:t>
            </w:r>
            <w:r w:rsidR="006A194B" w:rsidRPr="00A471B0">
              <w:rPr>
                <w:rFonts w:ascii="Arial" w:hAnsi="Arial" w:cs="Arial"/>
                <w:bCs/>
                <w:sz w:val="18"/>
                <w:szCs w:val="18"/>
              </w:rPr>
              <w:t>r</w:t>
            </w:r>
            <w:r w:rsidRPr="00A471B0">
              <w:rPr>
                <w:rFonts w:ascii="Arial" w:hAnsi="Arial" w:cs="Arial"/>
                <w:bCs/>
                <w:sz w:val="18"/>
                <w:szCs w:val="18"/>
              </w:rPr>
              <w:t>igasyon (bakteriyostatik olmayan serum fizyolojik) sıvısı aspirasyonları, deri kenarında püy çıkan yerden sürüntü</w:t>
            </w:r>
          </w:p>
        </w:tc>
        <w:tc>
          <w:tcPr>
            <w:tcW w:w="284"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6A909816"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p>
        </w:tc>
        <w:tc>
          <w:tcPr>
            <w:tcW w:w="3523"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48276181"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Yüzey materyali ya da yüzey materyali ile kontamine sürüntü örneği, koruyucu içeren serum fizyolojik ile irigasyon</w:t>
            </w:r>
          </w:p>
        </w:tc>
      </w:tr>
      <w:tr w:rsidR="006D6179" w:rsidRPr="00A471B0" w14:paraId="509FB41C" w14:textId="77777777" w:rsidTr="00CB1C5F">
        <w:tc>
          <w:tcPr>
            <w:tcW w:w="2093"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vAlign w:val="center"/>
          </w:tcPr>
          <w:p w14:paraId="5368BEC1" w14:textId="77777777" w:rsidR="006D6179" w:rsidRPr="00A471B0" w:rsidRDefault="006D6179" w:rsidP="006D6179">
            <w:pPr>
              <w:tabs>
                <w:tab w:val="center" w:pos="4536"/>
                <w:tab w:val="right" w:pos="9072"/>
              </w:tabs>
              <w:spacing w:line="0" w:lineRule="atLeast"/>
              <w:rPr>
                <w:rFonts w:ascii="Arial" w:hAnsi="Arial" w:cs="Arial"/>
                <w:b/>
                <w:bCs/>
                <w:sz w:val="6"/>
                <w:szCs w:val="6"/>
              </w:rPr>
            </w:pPr>
          </w:p>
        </w:tc>
        <w:tc>
          <w:tcPr>
            <w:tcW w:w="3167"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746AD2B1"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p w14:paraId="4121D5AC" w14:textId="77777777" w:rsidR="00075E9B" w:rsidRPr="00A471B0" w:rsidRDefault="00075E9B" w:rsidP="006D6179">
            <w:pPr>
              <w:tabs>
                <w:tab w:val="center" w:pos="4536"/>
                <w:tab w:val="right" w:pos="9072"/>
              </w:tabs>
              <w:spacing w:line="0" w:lineRule="atLeast"/>
              <w:jc w:val="both"/>
              <w:rPr>
                <w:rFonts w:ascii="Arial" w:hAnsi="Arial" w:cs="Arial"/>
                <w:bCs/>
                <w:sz w:val="6"/>
                <w:szCs w:val="6"/>
              </w:rPr>
            </w:pPr>
          </w:p>
        </w:tc>
        <w:tc>
          <w:tcPr>
            <w:tcW w:w="284"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4A0F0D9D"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tc>
        <w:tc>
          <w:tcPr>
            <w:tcW w:w="3523"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3E8A099D"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tc>
      </w:tr>
      <w:tr w:rsidR="006D6179" w:rsidRPr="00A471B0" w14:paraId="19246D59" w14:textId="77777777" w:rsidTr="00CB1C5F">
        <w:tc>
          <w:tcPr>
            <w:tcW w:w="2093"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19CD7B7A" w14:textId="77777777" w:rsidR="006D6179" w:rsidRPr="00A471B0" w:rsidRDefault="006D6179" w:rsidP="00A471B0">
            <w:pPr>
              <w:tabs>
                <w:tab w:val="center" w:pos="4536"/>
                <w:tab w:val="right" w:pos="9072"/>
              </w:tabs>
              <w:spacing w:line="0" w:lineRule="atLeast"/>
              <w:rPr>
                <w:rFonts w:ascii="Arial" w:hAnsi="Arial" w:cs="Arial"/>
                <w:b/>
                <w:bCs/>
                <w:sz w:val="18"/>
                <w:szCs w:val="18"/>
              </w:rPr>
            </w:pPr>
            <w:r w:rsidRPr="00A471B0">
              <w:rPr>
                <w:rFonts w:ascii="Arial" w:hAnsi="Arial" w:cs="Arial"/>
                <w:b/>
                <w:bCs/>
                <w:sz w:val="18"/>
                <w:szCs w:val="18"/>
              </w:rPr>
              <w:t>Derin yara</w:t>
            </w:r>
          </w:p>
        </w:tc>
        <w:tc>
          <w:tcPr>
            <w:tcW w:w="3167"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7B06C0F9"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Derin subkutanöz bölgeden püy, nekrotik doku ya da doku</w:t>
            </w:r>
          </w:p>
        </w:tc>
        <w:tc>
          <w:tcPr>
            <w:tcW w:w="284"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4D25FF80"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p>
        </w:tc>
        <w:tc>
          <w:tcPr>
            <w:tcW w:w="3523"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45C7B2D5"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Yüzey materyali ile kontamine örnek</w:t>
            </w:r>
          </w:p>
        </w:tc>
      </w:tr>
      <w:tr w:rsidR="006D6179" w:rsidRPr="00A471B0" w14:paraId="1DD0A0EE" w14:textId="77777777" w:rsidTr="00CB1C5F">
        <w:tc>
          <w:tcPr>
            <w:tcW w:w="2093"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vAlign w:val="center"/>
          </w:tcPr>
          <w:p w14:paraId="2583AC40" w14:textId="77777777" w:rsidR="006D6179" w:rsidRPr="00A471B0" w:rsidRDefault="006D6179" w:rsidP="006D6179">
            <w:pPr>
              <w:tabs>
                <w:tab w:val="center" w:pos="4536"/>
                <w:tab w:val="right" w:pos="9072"/>
              </w:tabs>
              <w:spacing w:line="0" w:lineRule="atLeast"/>
              <w:rPr>
                <w:rFonts w:ascii="Arial" w:hAnsi="Arial" w:cs="Arial"/>
                <w:b/>
                <w:bCs/>
                <w:sz w:val="6"/>
                <w:szCs w:val="6"/>
              </w:rPr>
            </w:pPr>
          </w:p>
        </w:tc>
        <w:tc>
          <w:tcPr>
            <w:tcW w:w="3167"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4773E093"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p w14:paraId="437B52A0" w14:textId="77777777" w:rsidR="00075E9B" w:rsidRPr="00A471B0" w:rsidRDefault="00075E9B" w:rsidP="006D6179">
            <w:pPr>
              <w:tabs>
                <w:tab w:val="center" w:pos="4536"/>
                <w:tab w:val="right" w:pos="9072"/>
              </w:tabs>
              <w:spacing w:line="0" w:lineRule="atLeast"/>
              <w:jc w:val="both"/>
              <w:rPr>
                <w:rFonts w:ascii="Arial" w:hAnsi="Arial" w:cs="Arial"/>
                <w:bCs/>
                <w:sz w:val="6"/>
                <w:szCs w:val="6"/>
              </w:rPr>
            </w:pPr>
          </w:p>
        </w:tc>
        <w:tc>
          <w:tcPr>
            <w:tcW w:w="284"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6D1D9B30"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tc>
        <w:tc>
          <w:tcPr>
            <w:tcW w:w="3523"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23D78330"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tc>
      </w:tr>
      <w:tr w:rsidR="006D6179" w:rsidRPr="00A471B0" w14:paraId="6AC56029" w14:textId="77777777" w:rsidTr="00CB1C5F">
        <w:tc>
          <w:tcPr>
            <w:tcW w:w="2093"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67BA91CA" w14:textId="77777777" w:rsidR="006D6179" w:rsidRPr="00A471B0" w:rsidRDefault="006D6179" w:rsidP="00A471B0">
            <w:pPr>
              <w:tabs>
                <w:tab w:val="center" w:pos="4536"/>
                <w:tab w:val="right" w:pos="9072"/>
              </w:tabs>
              <w:spacing w:line="0" w:lineRule="atLeast"/>
              <w:rPr>
                <w:rFonts w:ascii="Arial" w:hAnsi="Arial" w:cs="Arial"/>
                <w:b/>
                <w:bCs/>
                <w:sz w:val="18"/>
                <w:szCs w:val="18"/>
              </w:rPr>
            </w:pPr>
            <w:r w:rsidRPr="00A471B0">
              <w:rPr>
                <w:rFonts w:ascii="Arial" w:hAnsi="Arial" w:cs="Arial"/>
                <w:b/>
                <w:bCs/>
                <w:sz w:val="18"/>
                <w:szCs w:val="18"/>
              </w:rPr>
              <w:t>Gastrointestinal yol</w:t>
            </w:r>
          </w:p>
        </w:tc>
        <w:tc>
          <w:tcPr>
            <w:tcW w:w="3167"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7B77EF96"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Taze dışkı, endoskopi sırasında toplanan yıkama sıvıları veya dışkı; rektal sürüntü (seçilmiş olgularda)</w:t>
            </w:r>
          </w:p>
        </w:tc>
        <w:tc>
          <w:tcPr>
            <w:tcW w:w="284"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432F3B56"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p>
        </w:tc>
        <w:tc>
          <w:tcPr>
            <w:tcW w:w="3523"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0604372D"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Üç günden fazla hastanede kaldıktan sonra ishal gelişen hastadan bakteriyel kültür için alınan rektal sürüntü örneği</w:t>
            </w:r>
          </w:p>
        </w:tc>
      </w:tr>
      <w:tr w:rsidR="006D6179" w:rsidRPr="00A471B0" w14:paraId="7513161D" w14:textId="77777777" w:rsidTr="00CB1C5F">
        <w:tc>
          <w:tcPr>
            <w:tcW w:w="2093"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vAlign w:val="center"/>
          </w:tcPr>
          <w:p w14:paraId="3106E22E" w14:textId="77777777" w:rsidR="006D6179" w:rsidRPr="00A471B0" w:rsidRDefault="006D6179" w:rsidP="006D6179">
            <w:pPr>
              <w:tabs>
                <w:tab w:val="center" w:pos="4536"/>
                <w:tab w:val="right" w:pos="9072"/>
              </w:tabs>
              <w:spacing w:line="0" w:lineRule="atLeast"/>
              <w:rPr>
                <w:rFonts w:ascii="Arial" w:hAnsi="Arial" w:cs="Arial"/>
                <w:b/>
                <w:bCs/>
                <w:sz w:val="6"/>
                <w:szCs w:val="6"/>
              </w:rPr>
            </w:pPr>
          </w:p>
        </w:tc>
        <w:tc>
          <w:tcPr>
            <w:tcW w:w="3167"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701FDE18"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tc>
        <w:tc>
          <w:tcPr>
            <w:tcW w:w="284"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11982154"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tc>
        <w:tc>
          <w:tcPr>
            <w:tcW w:w="3523"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1443487E"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p w14:paraId="7440CD5B" w14:textId="77777777" w:rsidR="00075E9B" w:rsidRPr="00A471B0" w:rsidRDefault="00075E9B" w:rsidP="006D6179">
            <w:pPr>
              <w:tabs>
                <w:tab w:val="center" w:pos="4536"/>
                <w:tab w:val="right" w:pos="9072"/>
              </w:tabs>
              <w:spacing w:line="0" w:lineRule="atLeast"/>
              <w:jc w:val="both"/>
              <w:rPr>
                <w:rFonts w:ascii="Arial" w:hAnsi="Arial" w:cs="Arial"/>
                <w:bCs/>
                <w:sz w:val="6"/>
                <w:szCs w:val="6"/>
              </w:rPr>
            </w:pPr>
          </w:p>
        </w:tc>
      </w:tr>
      <w:tr w:rsidR="006D6179" w:rsidRPr="00A471B0" w14:paraId="791CF2D6" w14:textId="77777777" w:rsidTr="00CB1C5F">
        <w:tc>
          <w:tcPr>
            <w:tcW w:w="2093" w:type="dxa"/>
            <w:tcBorders>
              <w:top w:val="single" w:sz="4" w:space="0" w:color="DEEAF6" w:themeColor="accent1" w:themeTint="33"/>
              <w:left w:val="single" w:sz="4" w:space="0" w:color="FFFFFF"/>
              <w:right w:val="single" w:sz="4" w:space="0" w:color="DEEAF6" w:themeColor="accent1" w:themeTint="33"/>
            </w:tcBorders>
            <w:shd w:val="clear" w:color="auto" w:fill="DEEAF6" w:themeFill="accent1" w:themeFillTint="33"/>
          </w:tcPr>
          <w:p w14:paraId="784452B0" w14:textId="77777777" w:rsidR="006D6179" w:rsidRPr="00A471B0" w:rsidRDefault="006D6179" w:rsidP="009E2C3A">
            <w:pPr>
              <w:tabs>
                <w:tab w:val="center" w:pos="4536"/>
                <w:tab w:val="right" w:pos="9072"/>
              </w:tabs>
              <w:spacing w:line="0" w:lineRule="atLeast"/>
              <w:rPr>
                <w:rFonts w:ascii="Arial" w:hAnsi="Arial" w:cs="Arial"/>
                <w:b/>
                <w:bCs/>
                <w:sz w:val="18"/>
                <w:szCs w:val="18"/>
              </w:rPr>
            </w:pPr>
            <w:r w:rsidRPr="00A471B0">
              <w:rPr>
                <w:rFonts w:ascii="Arial" w:hAnsi="Arial" w:cs="Arial"/>
                <w:b/>
                <w:bCs/>
                <w:sz w:val="18"/>
                <w:szCs w:val="18"/>
              </w:rPr>
              <w:t>Venöz kan</w:t>
            </w:r>
          </w:p>
        </w:tc>
        <w:tc>
          <w:tcPr>
            <w:tcW w:w="3167" w:type="dxa"/>
            <w:tcBorders>
              <w:top w:val="single" w:sz="4" w:space="0" w:color="DEEAF6" w:themeColor="accent1" w:themeTint="33"/>
              <w:left w:val="single" w:sz="4" w:space="0" w:color="DEEAF6" w:themeColor="accent1" w:themeTint="33"/>
              <w:right w:val="single" w:sz="4" w:space="0" w:color="DEEAF6" w:themeColor="accent1" w:themeTint="33"/>
            </w:tcBorders>
            <w:shd w:val="clear" w:color="auto" w:fill="DEEAF6" w:themeFill="accent1" w:themeFillTint="33"/>
          </w:tcPr>
          <w:p w14:paraId="70252963" w14:textId="77777777" w:rsidR="006D6179" w:rsidRPr="00A471B0" w:rsidRDefault="006D6179" w:rsidP="00F7547C">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Antibiyotiğe başlanmadan önce, iyot içeren bileşikler ya da klorheksidin ile antisepsi sonrasında 40 kg ü</w:t>
            </w:r>
            <w:r w:rsidR="00EA7F18" w:rsidRPr="00A471B0">
              <w:rPr>
                <w:rFonts w:ascii="Arial" w:hAnsi="Arial" w:cs="Arial"/>
                <w:bCs/>
                <w:sz w:val="18"/>
                <w:szCs w:val="18"/>
              </w:rPr>
              <w:t>zerinde ağırlığı olan hastaları</w:t>
            </w:r>
            <w:r w:rsidRPr="00A471B0">
              <w:rPr>
                <w:rFonts w:ascii="Arial" w:hAnsi="Arial" w:cs="Arial"/>
                <w:bCs/>
                <w:sz w:val="18"/>
                <w:szCs w:val="18"/>
              </w:rPr>
              <w:t>n farklı venler</w:t>
            </w:r>
            <w:r w:rsidR="00EA7F18" w:rsidRPr="00A471B0">
              <w:rPr>
                <w:rFonts w:ascii="Arial" w:hAnsi="Arial" w:cs="Arial"/>
                <w:bCs/>
                <w:sz w:val="18"/>
                <w:szCs w:val="18"/>
              </w:rPr>
              <w:t>in</w:t>
            </w:r>
            <w:r w:rsidRPr="00A471B0">
              <w:rPr>
                <w:rFonts w:ascii="Arial" w:hAnsi="Arial" w:cs="Arial"/>
                <w:bCs/>
                <w:sz w:val="18"/>
                <w:szCs w:val="18"/>
              </w:rPr>
              <w:t>den her biri yaklaşık</w:t>
            </w:r>
            <w:r w:rsidR="00A471B0">
              <w:rPr>
                <w:rFonts w:ascii="Arial" w:hAnsi="Arial" w:cs="Arial"/>
                <w:bCs/>
                <w:sz w:val="18"/>
                <w:szCs w:val="18"/>
              </w:rPr>
              <w:t xml:space="preserve"> </w:t>
            </w:r>
            <w:r w:rsidR="006040C4" w:rsidRPr="00A471B0">
              <w:rPr>
                <w:rFonts w:ascii="Arial" w:hAnsi="Arial" w:cs="Arial"/>
                <w:bCs/>
                <w:sz w:val="18"/>
                <w:szCs w:val="18"/>
              </w:rPr>
              <w:t xml:space="preserve">10 ml </w:t>
            </w:r>
            <w:r w:rsidR="00F7547C" w:rsidRPr="00A471B0">
              <w:rPr>
                <w:rFonts w:ascii="Arial" w:hAnsi="Arial" w:cs="Arial"/>
                <w:bCs/>
                <w:sz w:val="18"/>
                <w:szCs w:val="18"/>
              </w:rPr>
              <w:t>kadar alınan</w:t>
            </w:r>
            <w:r w:rsidRPr="00A471B0">
              <w:rPr>
                <w:rFonts w:ascii="Arial" w:hAnsi="Arial" w:cs="Arial"/>
                <w:bCs/>
                <w:sz w:val="18"/>
                <w:szCs w:val="18"/>
              </w:rPr>
              <w:t xml:space="preserve"> iki ya da üç kan örneği  </w:t>
            </w:r>
          </w:p>
          <w:p w14:paraId="5CB1BA1E" w14:textId="77777777" w:rsidR="009E2C3A" w:rsidRPr="00A471B0" w:rsidRDefault="009E2C3A" w:rsidP="00F7547C">
            <w:pPr>
              <w:tabs>
                <w:tab w:val="center" w:pos="4536"/>
                <w:tab w:val="right" w:pos="9072"/>
              </w:tabs>
              <w:spacing w:line="0" w:lineRule="atLeast"/>
              <w:jc w:val="both"/>
              <w:rPr>
                <w:rFonts w:ascii="Arial" w:hAnsi="Arial" w:cs="Arial"/>
                <w:bCs/>
                <w:sz w:val="10"/>
                <w:szCs w:val="10"/>
              </w:rPr>
            </w:pPr>
          </w:p>
        </w:tc>
        <w:tc>
          <w:tcPr>
            <w:tcW w:w="284" w:type="dxa"/>
            <w:tcBorders>
              <w:top w:val="single" w:sz="4" w:space="0" w:color="DEEAF6" w:themeColor="accent1" w:themeTint="33"/>
              <w:left w:val="single" w:sz="4" w:space="0" w:color="DEEAF6" w:themeColor="accent1" w:themeTint="33"/>
              <w:right w:val="single" w:sz="4" w:space="0" w:color="DEEAF6" w:themeColor="accent1" w:themeTint="33"/>
            </w:tcBorders>
            <w:shd w:val="clear" w:color="auto" w:fill="DEEAF6" w:themeFill="accent1" w:themeFillTint="33"/>
          </w:tcPr>
          <w:p w14:paraId="293DF42E"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p>
        </w:tc>
        <w:tc>
          <w:tcPr>
            <w:tcW w:w="3523" w:type="dxa"/>
            <w:tcBorders>
              <w:top w:val="single" w:sz="4" w:space="0" w:color="DEEAF6" w:themeColor="accent1" w:themeTint="33"/>
              <w:left w:val="single" w:sz="4" w:space="0" w:color="DEEAF6" w:themeColor="accent1" w:themeTint="33"/>
              <w:right w:val="single" w:sz="4" w:space="0" w:color="FFFFFF"/>
            </w:tcBorders>
            <w:shd w:val="clear" w:color="auto" w:fill="DEEAF6" w:themeFill="accent1" w:themeFillTint="33"/>
          </w:tcPr>
          <w:p w14:paraId="48CD5609"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Pıhtılaşmış kan; 24 saatlik süre içinde toplanan bir ya da üçten fazla kan örneği; her kültürde</w:t>
            </w:r>
            <w:r w:rsidR="00A471B0">
              <w:rPr>
                <w:rFonts w:ascii="Arial" w:hAnsi="Arial" w:cs="Arial"/>
                <w:bCs/>
                <w:sz w:val="18"/>
                <w:szCs w:val="18"/>
              </w:rPr>
              <w:t xml:space="preserve"> yaklaşık </w:t>
            </w:r>
            <w:r w:rsidR="006040C4" w:rsidRPr="00A471B0">
              <w:rPr>
                <w:rFonts w:ascii="Arial" w:hAnsi="Arial" w:cs="Arial"/>
                <w:bCs/>
                <w:sz w:val="18"/>
                <w:szCs w:val="18"/>
              </w:rPr>
              <w:t>10 ml</w:t>
            </w:r>
            <w:r w:rsidRPr="00A471B0">
              <w:rPr>
                <w:rFonts w:ascii="Arial" w:hAnsi="Arial" w:cs="Arial"/>
                <w:bCs/>
                <w:sz w:val="18"/>
                <w:szCs w:val="18"/>
              </w:rPr>
              <w:t xml:space="preserve"> kan (her kan alımında); sadece alkol ile antisepsi (erişkinlerde)</w:t>
            </w:r>
          </w:p>
          <w:p w14:paraId="086A827F" w14:textId="77777777" w:rsidR="00075E9B" w:rsidRPr="00A471B0" w:rsidRDefault="00075E9B" w:rsidP="006D6179">
            <w:pPr>
              <w:tabs>
                <w:tab w:val="center" w:pos="4536"/>
                <w:tab w:val="right" w:pos="9072"/>
              </w:tabs>
              <w:spacing w:line="0" w:lineRule="atLeast"/>
              <w:jc w:val="both"/>
              <w:rPr>
                <w:rFonts w:ascii="Arial" w:hAnsi="Arial" w:cs="Arial"/>
                <w:b/>
                <w:bCs/>
                <w:sz w:val="18"/>
                <w:szCs w:val="18"/>
              </w:rPr>
            </w:pPr>
          </w:p>
        </w:tc>
      </w:tr>
    </w:tbl>
    <w:p w14:paraId="669CFE7D" w14:textId="77777777" w:rsidR="001A78B8" w:rsidRDefault="001A78B8" w:rsidP="000135B1">
      <w:pPr>
        <w:spacing w:line="0" w:lineRule="atLeast"/>
        <w:rPr>
          <w:b/>
          <w:bCs/>
          <w:sz w:val="20"/>
          <w:szCs w:val="20"/>
        </w:rPr>
      </w:pPr>
    </w:p>
    <w:p w14:paraId="2FDC0044" w14:textId="77777777" w:rsidR="005271E1" w:rsidRDefault="005271E1" w:rsidP="000135B1">
      <w:pPr>
        <w:spacing w:line="0" w:lineRule="atLeast"/>
        <w:rPr>
          <w:b/>
          <w:bCs/>
          <w:sz w:val="20"/>
          <w:szCs w:val="20"/>
        </w:rPr>
      </w:pPr>
    </w:p>
    <w:p w14:paraId="2602F809" w14:textId="77777777" w:rsidR="00A471B0" w:rsidRPr="00707CB9" w:rsidRDefault="00A471B0" w:rsidP="000135B1">
      <w:pPr>
        <w:spacing w:line="0" w:lineRule="atLeast"/>
        <w:rPr>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2"/>
        <w:gridCol w:w="4350"/>
      </w:tblGrid>
      <w:tr w:rsidR="006D6179" w:rsidRPr="00CB3C83" w14:paraId="1BC54805" w14:textId="77777777" w:rsidTr="00B92FAC">
        <w:tc>
          <w:tcPr>
            <w:tcW w:w="9062" w:type="dxa"/>
            <w:gridSpan w:val="2"/>
            <w:tcBorders>
              <w:top w:val="single" w:sz="4" w:space="0" w:color="FFFFFF"/>
              <w:left w:val="single" w:sz="4" w:space="0" w:color="FFFFFF"/>
              <w:right w:val="single" w:sz="4" w:space="0" w:color="FFFFFF"/>
            </w:tcBorders>
          </w:tcPr>
          <w:p w14:paraId="5AF2481C" w14:textId="77777777" w:rsidR="00075E9B" w:rsidRPr="00A471B0" w:rsidRDefault="00FF738C" w:rsidP="00FF738C">
            <w:pPr>
              <w:tabs>
                <w:tab w:val="center" w:pos="4536"/>
                <w:tab w:val="right" w:pos="9072"/>
              </w:tabs>
              <w:spacing w:line="0" w:lineRule="atLeast"/>
              <w:rPr>
                <w:rFonts w:ascii="Arial" w:hAnsi="Arial" w:cs="Arial"/>
                <w:b/>
                <w:bCs/>
                <w:color w:val="2F5496" w:themeColor="accent5" w:themeShade="BF"/>
                <w:sz w:val="20"/>
                <w:szCs w:val="20"/>
              </w:rPr>
            </w:pPr>
            <w:r w:rsidRPr="00943572">
              <w:rPr>
                <w:rFonts w:ascii="Arial" w:hAnsi="Arial" w:cs="Arial"/>
                <w:b/>
                <w:bCs/>
                <w:sz w:val="20"/>
                <w:szCs w:val="20"/>
              </w:rPr>
              <w:t>2.3.</w:t>
            </w:r>
            <w:r w:rsidR="000C09C7" w:rsidRPr="00943572">
              <w:rPr>
                <w:rFonts w:ascii="Arial" w:hAnsi="Arial" w:cs="Arial"/>
                <w:b/>
                <w:bCs/>
                <w:sz w:val="20"/>
                <w:szCs w:val="20"/>
              </w:rPr>
              <w:t xml:space="preserve"> </w:t>
            </w:r>
            <w:r w:rsidRPr="00943572">
              <w:rPr>
                <w:rFonts w:ascii="Arial" w:hAnsi="Arial" w:cs="Arial"/>
                <w:b/>
                <w:bCs/>
                <w:sz w:val="20"/>
                <w:szCs w:val="20"/>
              </w:rPr>
              <w:t>ANAEROBİK KÜLTÜR İÇİN ÇEŞİTLİ ÖRNEKLERİN UYGUNLUĞU</w:t>
            </w:r>
          </w:p>
        </w:tc>
      </w:tr>
      <w:tr w:rsidR="00ED3B34" w:rsidRPr="00ED3B34" w14:paraId="64BA3DCC" w14:textId="77777777" w:rsidTr="00CB1C5F">
        <w:tc>
          <w:tcPr>
            <w:tcW w:w="4712" w:type="dxa"/>
            <w:tcBorders>
              <w:left w:val="single" w:sz="4" w:space="0" w:color="FFFFFF"/>
              <w:right w:val="single" w:sz="4" w:space="0" w:color="DEEAF6" w:themeColor="accent1" w:themeTint="33"/>
            </w:tcBorders>
            <w:shd w:val="clear" w:color="auto" w:fill="DEEAF6" w:themeFill="accent1" w:themeFillTint="33"/>
          </w:tcPr>
          <w:p w14:paraId="7A68A63A" w14:textId="77777777" w:rsidR="006D6179" w:rsidRPr="006B6B63" w:rsidRDefault="00FF2429" w:rsidP="006D6179">
            <w:pPr>
              <w:tabs>
                <w:tab w:val="center" w:pos="4536"/>
                <w:tab w:val="right" w:pos="9072"/>
              </w:tabs>
              <w:spacing w:line="0" w:lineRule="atLeast"/>
              <w:rPr>
                <w:rFonts w:ascii="Arial" w:hAnsi="Arial" w:cs="Arial"/>
                <w:b/>
                <w:bCs/>
                <w:color w:val="FF0000"/>
                <w:sz w:val="20"/>
                <w:szCs w:val="20"/>
              </w:rPr>
            </w:pPr>
            <w:r w:rsidRPr="006B6B63">
              <w:rPr>
                <w:rFonts w:ascii="Arial" w:hAnsi="Arial" w:cs="Arial"/>
                <w:b/>
                <w:bCs/>
                <w:color w:val="FF0000"/>
                <w:sz w:val="20"/>
                <w:szCs w:val="20"/>
              </w:rPr>
              <w:t>Kabul edilebilir örnek (alma</w:t>
            </w:r>
            <w:r w:rsidR="006D6179" w:rsidRPr="006B6B63">
              <w:rPr>
                <w:rFonts w:ascii="Arial" w:hAnsi="Arial" w:cs="Arial"/>
                <w:b/>
                <w:bCs/>
                <w:color w:val="FF0000"/>
                <w:sz w:val="20"/>
                <w:szCs w:val="20"/>
              </w:rPr>
              <w:t xml:space="preserve"> yöntemi)</w:t>
            </w:r>
          </w:p>
        </w:tc>
        <w:tc>
          <w:tcPr>
            <w:tcW w:w="4350" w:type="dxa"/>
            <w:tcBorders>
              <w:left w:val="single" w:sz="4" w:space="0" w:color="DEEAF6" w:themeColor="accent1" w:themeTint="33"/>
              <w:right w:val="single" w:sz="4" w:space="0" w:color="FFFFFF"/>
            </w:tcBorders>
            <w:shd w:val="clear" w:color="auto" w:fill="DEEAF6" w:themeFill="accent1" w:themeFillTint="33"/>
          </w:tcPr>
          <w:p w14:paraId="1BBE0B0A" w14:textId="77777777" w:rsidR="00A24163" w:rsidRPr="006B6B63" w:rsidRDefault="008B21A8" w:rsidP="006D6179">
            <w:pPr>
              <w:tabs>
                <w:tab w:val="center" w:pos="4536"/>
                <w:tab w:val="right" w:pos="9072"/>
              </w:tabs>
              <w:spacing w:line="0" w:lineRule="atLeast"/>
              <w:rPr>
                <w:rFonts w:ascii="Arial" w:hAnsi="Arial" w:cs="Arial"/>
                <w:b/>
                <w:bCs/>
                <w:color w:val="FF0000"/>
                <w:sz w:val="20"/>
                <w:szCs w:val="20"/>
              </w:rPr>
            </w:pPr>
            <w:r w:rsidRPr="006B6B63">
              <w:rPr>
                <w:rFonts w:ascii="Arial" w:hAnsi="Arial" w:cs="Arial"/>
                <w:b/>
                <w:bCs/>
                <w:color w:val="FF0000"/>
                <w:sz w:val="20"/>
                <w:szCs w:val="20"/>
              </w:rPr>
              <w:t>Kabul edileme</w:t>
            </w:r>
            <w:r w:rsidR="00EA7F18" w:rsidRPr="006B6B63">
              <w:rPr>
                <w:rFonts w:ascii="Arial" w:hAnsi="Arial" w:cs="Arial"/>
                <w:b/>
                <w:bCs/>
                <w:color w:val="FF0000"/>
                <w:sz w:val="20"/>
                <w:szCs w:val="20"/>
              </w:rPr>
              <w:t>yen</w:t>
            </w:r>
            <w:r w:rsidR="006D6179" w:rsidRPr="006B6B63">
              <w:rPr>
                <w:rFonts w:ascii="Arial" w:hAnsi="Arial" w:cs="Arial"/>
                <w:b/>
                <w:bCs/>
                <w:color w:val="FF0000"/>
                <w:sz w:val="20"/>
                <w:szCs w:val="20"/>
              </w:rPr>
              <w:t xml:space="preserve"> örnek</w:t>
            </w:r>
          </w:p>
        </w:tc>
      </w:tr>
      <w:tr w:rsidR="006D6179" w:rsidRPr="00696C81" w14:paraId="23E1AE55" w14:textId="77777777" w:rsidTr="00CB1C5F">
        <w:tc>
          <w:tcPr>
            <w:tcW w:w="4712" w:type="dxa"/>
            <w:tcBorders>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57E199AB" w14:textId="77777777" w:rsidR="006D6179" w:rsidRPr="00696C81" w:rsidRDefault="006D6179" w:rsidP="006D6179">
            <w:pPr>
              <w:tabs>
                <w:tab w:val="center" w:pos="4536"/>
                <w:tab w:val="right" w:pos="9072"/>
              </w:tabs>
              <w:spacing w:line="0" w:lineRule="atLeast"/>
              <w:rPr>
                <w:rFonts w:ascii="Arial" w:hAnsi="Arial" w:cs="Arial"/>
                <w:b/>
                <w:bCs/>
                <w:sz w:val="6"/>
                <w:szCs w:val="6"/>
              </w:rPr>
            </w:pPr>
          </w:p>
          <w:p w14:paraId="04D117CE" w14:textId="77777777" w:rsidR="00075E9B" w:rsidRPr="00696C81" w:rsidRDefault="00075E9B" w:rsidP="006D6179">
            <w:pPr>
              <w:tabs>
                <w:tab w:val="center" w:pos="4536"/>
                <w:tab w:val="right" w:pos="9072"/>
              </w:tabs>
              <w:spacing w:line="0" w:lineRule="atLeast"/>
              <w:rPr>
                <w:rFonts w:ascii="Arial" w:hAnsi="Arial" w:cs="Arial"/>
                <w:b/>
                <w:bCs/>
                <w:sz w:val="6"/>
                <w:szCs w:val="6"/>
              </w:rPr>
            </w:pPr>
          </w:p>
          <w:p w14:paraId="648AF5C7" w14:textId="77777777" w:rsidR="00075E9B" w:rsidRPr="00696C81" w:rsidRDefault="00075E9B" w:rsidP="006D6179">
            <w:pPr>
              <w:tabs>
                <w:tab w:val="center" w:pos="4536"/>
                <w:tab w:val="right" w:pos="9072"/>
              </w:tabs>
              <w:spacing w:line="0" w:lineRule="atLeast"/>
              <w:rPr>
                <w:rFonts w:ascii="Arial" w:hAnsi="Arial" w:cs="Arial"/>
                <w:b/>
                <w:bCs/>
                <w:sz w:val="6"/>
                <w:szCs w:val="6"/>
              </w:rPr>
            </w:pPr>
          </w:p>
        </w:tc>
        <w:tc>
          <w:tcPr>
            <w:tcW w:w="4350" w:type="dxa"/>
            <w:tcBorders>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4203B91F" w14:textId="77777777" w:rsidR="006D6179" w:rsidRPr="00696C81" w:rsidRDefault="006D6179" w:rsidP="006D6179">
            <w:pPr>
              <w:tabs>
                <w:tab w:val="center" w:pos="4536"/>
                <w:tab w:val="right" w:pos="9072"/>
              </w:tabs>
              <w:spacing w:line="0" w:lineRule="atLeast"/>
              <w:rPr>
                <w:rFonts w:ascii="Arial" w:hAnsi="Arial" w:cs="Arial"/>
                <w:b/>
                <w:bCs/>
                <w:sz w:val="6"/>
                <w:szCs w:val="6"/>
              </w:rPr>
            </w:pPr>
          </w:p>
        </w:tc>
      </w:tr>
      <w:tr w:rsidR="006D6179" w:rsidRPr="00B92FAC" w14:paraId="09C3F080"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23E9C514" w14:textId="77777777" w:rsidR="006D6179" w:rsidRPr="00B92FAC" w:rsidRDefault="006D6179" w:rsidP="006D6179">
            <w:pPr>
              <w:tabs>
                <w:tab w:val="center" w:pos="4536"/>
                <w:tab w:val="right" w:pos="9072"/>
              </w:tabs>
              <w:spacing w:line="0" w:lineRule="atLeast"/>
              <w:jc w:val="both"/>
              <w:rPr>
                <w:rFonts w:ascii="Arial" w:hAnsi="Arial" w:cs="Arial"/>
                <w:bCs/>
                <w:sz w:val="18"/>
                <w:szCs w:val="18"/>
              </w:rPr>
            </w:pPr>
            <w:r w:rsidRPr="00B92FAC">
              <w:rPr>
                <w:rFonts w:ascii="Arial" w:hAnsi="Arial" w:cs="Arial"/>
                <w:bCs/>
                <w:sz w:val="18"/>
                <w:szCs w:val="18"/>
              </w:rPr>
              <w:t>Aspirat (iğne ya da enjektör ile alınan)</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5A3A4DB5" w14:textId="77777777" w:rsidR="006D6179" w:rsidRPr="00B92FAC" w:rsidRDefault="006D6179" w:rsidP="006D6179">
            <w:pPr>
              <w:tabs>
                <w:tab w:val="center" w:pos="4536"/>
                <w:tab w:val="right" w:pos="9072"/>
              </w:tabs>
              <w:spacing w:line="0" w:lineRule="atLeast"/>
              <w:rPr>
                <w:rFonts w:ascii="Arial" w:hAnsi="Arial" w:cs="Arial"/>
                <w:bCs/>
                <w:sz w:val="18"/>
                <w:szCs w:val="18"/>
              </w:rPr>
            </w:pPr>
            <w:r w:rsidRPr="00B92FAC">
              <w:rPr>
                <w:rFonts w:ascii="Arial" w:hAnsi="Arial" w:cs="Arial"/>
                <w:bCs/>
                <w:sz w:val="18"/>
                <w:szCs w:val="18"/>
              </w:rPr>
              <w:t>Bronkoalveoler lavaj sıvısı</w:t>
            </w:r>
          </w:p>
        </w:tc>
      </w:tr>
      <w:tr w:rsidR="006D6179" w:rsidRPr="00696C81" w14:paraId="1550F676"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3CEE0683" w14:textId="77777777" w:rsidR="006D6179" w:rsidRPr="00696C81" w:rsidRDefault="006D6179" w:rsidP="006D6179">
            <w:pPr>
              <w:tabs>
                <w:tab w:val="center" w:pos="4536"/>
                <w:tab w:val="right" w:pos="9072"/>
              </w:tabs>
              <w:spacing w:line="0" w:lineRule="atLeast"/>
              <w:jc w:val="both"/>
              <w:rPr>
                <w:rFonts w:ascii="Arial" w:hAnsi="Arial" w:cs="Arial"/>
                <w:bCs/>
                <w:sz w:val="6"/>
                <w:szCs w:val="6"/>
              </w:rPr>
            </w:pPr>
          </w:p>
          <w:p w14:paraId="127CA948" w14:textId="77777777" w:rsidR="00075E9B" w:rsidRPr="00696C81" w:rsidRDefault="00075E9B" w:rsidP="006D6179">
            <w:pPr>
              <w:tabs>
                <w:tab w:val="center" w:pos="4536"/>
                <w:tab w:val="right" w:pos="9072"/>
              </w:tabs>
              <w:spacing w:line="0" w:lineRule="atLeast"/>
              <w:jc w:val="both"/>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5376F2E4"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B92FAC" w14:paraId="0D291208"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5E0BDA57" w14:textId="77777777" w:rsidR="006D6179" w:rsidRPr="00B92FAC" w:rsidRDefault="006D6179" w:rsidP="006D6179">
            <w:pPr>
              <w:tabs>
                <w:tab w:val="center" w:pos="4536"/>
                <w:tab w:val="right" w:pos="9072"/>
              </w:tabs>
              <w:spacing w:line="0" w:lineRule="atLeast"/>
              <w:rPr>
                <w:rFonts w:ascii="Arial" w:hAnsi="Arial" w:cs="Arial"/>
                <w:bCs/>
                <w:sz w:val="18"/>
                <w:szCs w:val="18"/>
              </w:rPr>
            </w:pPr>
            <w:r w:rsidRPr="00B92FAC">
              <w:rPr>
                <w:rFonts w:ascii="Arial" w:hAnsi="Arial" w:cs="Arial"/>
                <w:bCs/>
                <w:sz w:val="18"/>
                <w:szCs w:val="18"/>
              </w:rPr>
              <w:t>Bartholin bezi inflamasyonu/salgıları</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07C434C5" w14:textId="77777777" w:rsidR="006D6179" w:rsidRPr="00B92FAC" w:rsidRDefault="006D6179" w:rsidP="006D6179">
            <w:pPr>
              <w:tabs>
                <w:tab w:val="center" w:pos="4536"/>
                <w:tab w:val="right" w:pos="9072"/>
              </w:tabs>
              <w:spacing w:line="0" w:lineRule="atLeast"/>
              <w:rPr>
                <w:rFonts w:ascii="Arial" w:hAnsi="Arial" w:cs="Arial"/>
                <w:bCs/>
                <w:sz w:val="18"/>
                <w:szCs w:val="18"/>
              </w:rPr>
            </w:pPr>
            <w:r w:rsidRPr="00B92FAC">
              <w:rPr>
                <w:rFonts w:ascii="Arial" w:hAnsi="Arial" w:cs="Arial"/>
                <w:bCs/>
                <w:sz w:val="18"/>
                <w:szCs w:val="18"/>
              </w:rPr>
              <w:t>Serviks salgıları</w:t>
            </w:r>
          </w:p>
        </w:tc>
      </w:tr>
      <w:tr w:rsidR="006D6179" w:rsidRPr="00696C81" w14:paraId="4A1E862D"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7BA573AD" w14:textId="77777777" w:rsidR="006D6179" w:rsidRPr="00696C81" w:rsidRDefault="006D6179" w:rsidP="006D6179">
            <w:pPr>
              <w:tabs>
                <w:tab w:val="center" w:pos="4536"/>
                <w:tab w:val="right" w:pos="9072"/>
              </w:tabs>
              <w:spacing w:line="0" w:lineRule="atLeast"/>
              <w:rPr>
                <w:rFonts w:ascii="Arial" w:hAnsi="Arial" w:cs="Arial"/>
                <w:bCs/>
                <w:sz w:val="6"/>
                <w:szCs w:val="6"/>
              </w:rPr>
            </w:pPr>
          </w:p>
          <w:p w14:paraId="1553AB96" w14:textId="77777777" w:rsidR="00075E9B" w:rsidRPr="00696C81" w:rsidRDefault="00075E9B" w:rsidP="006D6179">
            <w:pPr>
              <w:tabs>
                <w:tab w:val="center" w:pos="4536"/>
                <w:tab w:val="right" w:pos="9072"/>
              </w:tabs>
              <w:spacing w:line="0" w:lineRule="atLeast"/>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45EA5728"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B92FAC" w14:paraId="5A075759"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100E54BA" w14:textId="77777777" w:rsidR="006D6179" w:rsidRPr="00B92FAC" w:rsidRDefault="006D6179" w:rsidP="006D6179">
            <w:pPr>
              <w:tabs>
                <w:tab w:val="center" w:pos="4536"/>
                <w:tab w:val="right" w:pos="9072"/>
              </w:tabs>
              <w:spacing w:line="0" w:lineRule="atLeast"/>
              <w:rPr>
                <w:rFonts w:ascii="Arial" w:hAnsi="Arial" w:cs="Arial"/>
                <w:bCs/>
                <w:sz w:val="18"/>
                <w:szCs w:val="18"/>
              </w:rPr>
            </w:pPr>
            <w:r w:rsidRPr="00B92FAC">
              <w:rPr>
                <w:rFonts w:ascii="Arial" w:hAnsi="Arial" w:cs="Arial"/>
                <w:bCs/>
                <w:sz w:val="18"/>
                <w:szCs w:val="18"/>
              </w:rPr>
              <w:t>Kan (venöz)</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10D51806" w14:textId="77777777" w:rsidR="006D6179" w:rsidRPr="00B92FAC" w:rsidRDefault="006D6179" w:rsidP="006D6179">
            <w:pPr>
              <w:tabs>
                <w:tab w:val="center" w:pos="4536"/>
                <w:tab w:val="right" w:pos="9072"/>
              </w:tabs>
              <w:spacing w:line="0" w:lineRule="atLeast"/>
              <w:rPr>
                <w:rFonts w:ascii="Arial" w:hAnsi="Arial" w:cs="Arial"/>
                <w:bCs/>
                <w:sz w:val="18"/>
                <w:szCs w:val="18"/>
              </w:rPr>
            </w:pPr>
            <w:r w:rsidRPr="00B92FAC">
              <w:rPr>
                <w:rFonts w:ascii="Arial" w:hAnsi="Arial" w:cs="Arial"/>
                <w:bCs/>
                <w:sz w:val="18"/>
                <w:szCs w:val="18"/>
              </w:rPr>
              <w:t>Endotrakeal salgılar (aspirat)</w:t>
            </w:r>
          </w:p>
        </w:tc>
      </w:tr>
      <w:tr w:rsidR="006D6179" w:rsidRPr="00696C81" w14:paraId="52E880E6"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66AEE1DF" w14:textId="77777777" w:rsidR="006D6179" w:rsidRPr="00696C81" w:rsidRDefault="006D6179" w:rsidP="006D6179">
            <w:pPr>
              <w:tabs>
                <w:tab w:val="center" w:pos="4536"/>
                <w:tab w:val="right" w:pos="9072"/>
              </w:tabs>
              <w:spacing w:line="0" w:lineRule="atLeast"/>
              <w:rPr>
                <w:rFonts w:ascii="Arial" w:hAnsi="Arial" w:cs="Arial"/>
                <w:bCs/>
                <w:sz w:val="6"/>
                <w:szCs w:val="6"/>
              </w:rPr>
            </w:pPr>
          </w:p>
          <w:p w14:paraId="5E1C2178" w14:textId="77777777" w:rsidR="00075E9B" w:rsidRPr="00696C81" w:rsidRDefault="00075E9B" w:rsidP="006D6179">
            <w:pPr>
              <w:tabs>
                <w:tab w:val="center" w:pos="4536"/>
                <w:tab w:val="right" w:pos="9072"/>
              </w:tabs>
              <w:spacing w:line="0" w:lineRule="atLeast"/>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783CE34A"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696C81" w14:paraId="71AA783B"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3CA5CA80"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Kemik iliği (aspirat)</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3F566D43"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Loşiya sıvısı</w:t>
            </w:r>
          </w:p>
        </w:tc>
      </w:tr>
      <w:tr w:rsidR="006D6179" w:rsidRPr="00696C81" w14:paraId="5C2A7CE6"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33D367EB" w14:textId="77777777" w:rsidR="006D6179" w:rsidRPr="00696C81" w:rsidRDefault="006D6179" w:rsidP="006D6179">
            <w:pPr>
              <w:tabs>
                <w:tab w:val="center" w:pos="4536"/>
                <w:tab w:val="right" w:pos="9072"/>
              </w:tabs>
              <w:spacing w:line="0" w:lineRule="atLeast"/>
              <w:rPr>
                <w:rFonts w:ascii="Arial" w:hAnsi="Arial" w:cs="Arial"/>
                <w:bCs/>
                <w:sz w:val="6"/>
                <w:szCs w:val="6"/>
              </w:rPr>
            </w:pPr>
          </w:p>
          <w:p w14:paraId="50467F35" w14:textId="77777777" w:rsidR="00075E9B" w:rsidRPr="00696C81" w:rsidRDefault="00075E9B" w:rsidP="006D6179">
            <w:pPr>
              <w:tabs>
                <w:tab w:val="center" w:pos="4536"/>
                <w:tab w:val="right" w:pos="9072"/>
              </w:tabs>
              <w:spacing w:line="0" w:lineRule="atLeast"/>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3B8AF01E"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696C81" w14:paraId="64830F41"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650660C3" w14:textId="77777777" w:rsidR="006D6179" w:rsidRPr="00696C81" w:rsidRDefault="006D6179" w:rsidP="00B92FAC">
            <w:pPr>
              <w:tabs>
                <w:tab w:val="center" w:pos="4282"/>
                <w:tab w:val="right" w:pos="9072"/>
              </w:tabs>
              <w:spacing w:line="0" w:lineRule="atLeast"/>
              <w:ind w:right="-69"/>
              <w:rPr>
                <w:rFonts w:ascii="Arial" w:hAnsi="Arial" w:cs="Arial"/>
                <w:bCs/>
                <w:sz w:val="18"/>
                <w:szCs w:val="18"/>
              </w:rPr>
            </w:pPr>
            <w:r w:rsidRPr="00696C81">
              <w:rPr>
                <w:rFonts w:ascii="Arial" w:hAnsi="Arial" w:cs="Arial"/>
                <w:bCs/>
                <w:sz w:val="18"/>
                <w:szCs w:val="18"/>
              </w:rPr>
              <w:t>Bronkoskopik salgılar (korunmuş fırçalı örnekleme)</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40BB178B"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Nazofarinks sürüntüsü</w:t>
            </w:r>
          </w:p>
        </w:tc>
      </w:tr>
      <w:tr w:rsidR="006D6179" w:rsidRPr="00696C81" w14:paraId="5972FE0F"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12ED0FB3" w14:textId="77777777" w:rsidR="006D6179" w:rsidRPr="00696C81" w:rsidRDefault="006D6179" w:rsidP="006D6179">
            <w:pPr>
              <w:tabs>
                <w:tab w:val="center" w:pos="4536"/>
                <w:tab w:val="right" w:pos="9072"/>
              </w:tabs>
              <w:spacing w:line="0" w:lineRule="atLeast"/>
              <w:rPr>
                <w:rFonts w:ascii="Arial" w:hAnsi="Arial" w:cs="Arial"/>
                <w:bCs/>
                <w:sz w:val="6"/>
                <w:szCs w:val="6"/>
              </w:rPr>
            </w:pPr>
          </w:p>
          <w:p w14:paraId="2B800CC3" w14:textId="77777777" w:rsidR="00075E9B" w:rsidRPr="00696C81" w:rsidRDefault="00075E9B" w:rsidP="006D6179">
            <w:pPr>
              <w:tabs>
                <w:tab w:val="center" w:pos="4536"/>
                <w:tab w:val="right" w:pos="9072"/>
              </w:tabs>
              <w:spacing w:line="0" w:lineRule="atLeast"/>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6A765A4C"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696C81" w14:paraId="2367D863"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2B89673B"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Kuldosentez sıvısı (aspirat)</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514A1DD8"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Perineal sürüntü</w:t>
            </w:r>
          </w:p>
        </w:tc>
      </w:tr>
      <w:tr w:rsidR="006D6179" w:rsidRPr="00696C81" w14:paraId="79B306D7"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61E51D89" w14:textId="77777777" w:rsidR="006D6179" w:rsidRPr="00696C81" w:rsidRDefault="006D6179" w:rsidP="006D6179">
            <w:pPr>
              <w:tabs>
                <w:tab w:val="center" w:pos="4536"/>
                <w:tab w:val="right" w:pos="9072"/>
              </w:tabs>
              <w:spacing w:line="0" w:lineRule="atLeast"/>
              <w:rPr>
                <w:rFonts w:ascii="Arial" w:hAnsi="Arial" w:cs="Arial"/>
                <w:bCs/>
                <w:sz w:val="6"/>
                <w:szCs w:val="6"/>
              </w:rPr>
            </w:pPr>
          </w:p>
          <w:p w14:paraId="2DAB0D3A" w14:textId="77777777" w:rsidR="00075E9B" w:rsidRPr="00696C81" w:rsidRDefault="00075E9B" w:rsidP="006D6179">
            <w:pPr>
              <w:tabs>
                <w:tab w:val="center" w:pos="4536"/>
                <w:tab w:val="right" w:pos="9072"/>
              </w:tabs>
              <w:spacing w:line="0" w:lineRule="atLeast"/>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16273899"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696C81" w14:paraId="637C35F1"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641A6E53"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Fallop tüpü sıvı ya da dokusu (aspirat/biyopsi)</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650748AE"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Prostat sıvısı ve semen</w:t>
            </w:r>
          </w:p>
        </w:tc>
      </w:tr>
      <w:tr w:rsidR="006D6179" w:rsidRPr="00696C81" w14:paraId="030B0C4E"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2F2E4C9F" w14:textId="77777777" w:rsidR="006D6179" w:rsidRPr="00696C81" w:rsidRDefault="006D6179" w:rsidP="006D6179">
            <w:pPr>
              <w:tabs>
                <w:tab w:val="center" w:pos="4536"/>
                <w:tab w:val="right" w:pos="9072"/>
              </w:tabs>
              <w:spacing w:line="0" w:lineRule="atLeast"/>
              <w:rPr>
                <w:rFonts w:ascii="Arial" w:hAnsi="Arial" w:cs="Arial"/>
                <w:bCs/>
                <w:sz w:val="6"/>
                <w:szCs w:val="6"/>
              </w:rPr>
            </w:pPr>
          </w:p>
          <w:p w14:paraId="1E3E4316" w14:textId="77777777" w:rsidR="00075E9B" w:rsidRPr="00696C81" w:rsidRDefault="00075E9B" w:rsidP="006D6179">
            <w:pPr>
              <w:tabs>
                <w:tab w:val="center" w:pos="4536"/>
                <w:tab w:val="right" w:pos="9072"/>
              </w:tabs>
              <w:spacing w:line="0" w:lineRule="atLeast"/>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55A055DE"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696C81" w14:paraId="20FE8AB8"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59E3B9F7"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 xml:space="preserve">RİA (Rahim İçi Araç), </w:t>
            </w:r>
            <w:r w:rsidRPr="00696C81">
              <w:rPr>
                <w:rFonts w:ascii="Arial" w:hAnsi="Arial" w:cs="Arial"/>
                <w:bCs/>
                <w:i/>
                <w:sz w:val="18"/>
                <w:szCs w:val="18"/>
              </w:rPr>
              <w:t>Actinomyces spp</w:t>
            </w:r>
            <w:r w:rsidRPr="00696C81">
              <w:rPr>
                <w:rFonts w:ascii="Arial" w:hAnsi="Arial" w:cs="Arial"/>
                <w:bCs/>
                <w:sz w:val="18"/>
                <w:szCs w:val="18"/>
              </w:rPr>
              <w:t xml:space="preserve"> için</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10622A54"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Sinüs yıkama sıvısı ve sürüntüsü</w:t>
            </w:r>
          </w:p>
        </w:tc>
      </w:tr>
      <w:tr w:rsidR="006D6179" w:rsidRPr="00696C81" w14:paraId="58897DCA"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601C8324" w14:textId="77777777" w:rsidR="006D6179" w:rsidRPr="00696C81" w:rsidRDefault="006D6179" w:rsidP="006D6179">
            <w:pPr>
              <w:tabs>
                <w:tab w:val="center" w:pos="4536"/>
                <w:tab w:val="right" w:pos="9072"/>
              </w:tabs>
              <w:spacing w:line="0" w:lineRule="atLeast"/>
              <w:rPr>
                <w:rFonts w:ascii="Arial" w:hAnsi="Arial" w:cs="Arial"/>
                <w:bCs/>
                <w:sz w:val="6"/>
                <w:szCs w:val="6"/>
              </w:rPr>
            </w:pPr>
          </w:p>
          <w:p w14:paraId="40DFF52A" w14:textId="77777777" w:rsidR="00075E9B" w:rsidRPr="00696C81" w:rsidRDefault="00075E9B" w:rsidP="006D6179">
            <w:pPr>
              <w:tabs>
                <w:tab w:val="center" w:pos="4536"/>
                <w:tab w:val="right" w:pos="9072"/>
              </w:tabs>
              <w:spacing w:line="0" w:lineRule="atLeast"/>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6ACD141D"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696C81" w14:paraId="29876355"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2DABA5E5"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Nazal sinüs (aspirat)</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2D08112B"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Balgam (ekspektorasyon ile veya indüklenmiş)</w:t>
            </w:r>
          </w:p>
        </w:tc>
      </w:tr>
      <w:tr w:rsidR="006D6179" w:rsidRPr="00696C81" w14:paraId="15F7E2FB"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49FA7D02" w14:textId="77777777" w:rsidR="006D6179" w:rsidRPr="00696C81" w:rsidRDefault="006D6179" w:rsidP="006D6179">
            <w:pPr>
              <w:tabs>
                <w:tab w:val="center" w:pos="4536"/>
                <w:tab w:val="right" w:pos="9072"/>
              </w:tabs>
              <w:spacing w:line="0" w:lineRule="atLeast"/>
              <w:rPr>
                <w:rFonts w:ascii="Arial" w:hAnsi="Arial" w:cs="Arial"/>
                <w:bCs/>
                <w:sz w:val="6"/>
                <w:szCs w:val="6"/>
              </w:rPr>
            </w:pPr>
          </w:p>
          <w:p w14:paraId="299A9A5B" w14:textId="77777777" w:rsidR="00075E9B" w:rsidRPr="00696C81" w:rsidRDefault="00075E9B" w:rsidP="006D6179">
            <w:pPr>
              <w:tabs>
                <w:tab w:val="center" w:pos="4536"/>
                <w:tab w:val="right" w:pos="9072"/>
              </w:tabs>
              <w:spacing w:line="0" w:lineRule="atLeast"/>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2B206CBA"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696C81" w14:paraId="01F4FCC6"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61CB6EA1" w14:textId="77777777" w:rsidR="006D6179" w:rsidRPr="00696C81" w:rsidRDefault="006A194B"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Plase</w:t>
            </w:r>
            <w:r w:rsidR="006D6179" w:rsidRPr="00696C81">
              <w:rPr>
                <w:rFonts w:ascii="Arial" w:hAnsi="Arial" w:cs="Arial"/>
                <w:bCs/>
                <w:sz w:val="18"/>
                <w:szCs w:val="18"/>
              </w:rPr>
              <w:t>nta dokusu (sezeryanla doğum)</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54600036"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Dışkı ve rektal sürüntü örnekleri</w:t>
            </w:r>
          </w:p>
        </w:tc>
      </w:tr>
      <w:tr w:rsidR="006D6179" w:rsidRPr="00696C81" w14:paraId="13E5033C"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2E91F3A6" w14:textId="77777777" w:rsidR="006D6179" w:rsidRPr="00696C81" w:rsidRDefault="006D6179" w:rsidP="006D6179">
            <w:pPr>
              <w:tabs>
                <w:tab w:val="center" w:pos="4536"/>
                <w:tab w:val="right" w:pos="9072"/>
              </w:tabs>
              <w:spacing w:line="0" w:lineRule="atLeast"/>
              <w:rPr>
                <w:rFonts w:ascii="Arial" w:hAnsi="Arial" w:cs="Arial"/>
                <w:bCs/>
                <w:sz w:val="6"/>
                <w:szCs w:val="6"/>
              </w:rPr>
            </w:pPr>
          </w:p>
          <w:p w14:paraId="303CF83B" w14:textId="77777777" w:rsidR="00075E9B" w:rsidRPr="00696C81" w:rsidRDefault="00075E9B" w:rsidP="006D6179">
            <w:pPr>
              <w:tabs>
                <w:tab w:val="center" w:pos="4536"/>
                <w:tab w:val="right" w:pos="9072"/>
              </w:tabs>
              <w:spacing w:line="0" w:lineRule="atLeast"/>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2E0BC082"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696C81" w14:paraId="4A2C5CAC"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53B9DDA0"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 xml:space="preserve">Dışkı, </w:t>
            </w:r>
            <w:r w:rsidRPr="00696C81">
              <w:rPr>
                <w:rFonts w:ascii="Arial" w:hAnsi="Arial" w:cs="Arial"/>
                <w:bCs/>
                <w:i/>
                <w:sz w:val="18"/>
                <w:szCs w:val="18"/>
              </w:rPr>
              <w:t>C. difficile</w:t>
            </w:r>
            <w:r w:rsidRPr="00696C81">
              <w:rPr>
                <w:rFonts w:ascii="Arial" w:hAnsi="Arial" w:cs="Arial"/>
                <w:bCs/>
                <w:sz w:val="18"/>
                <w:szCs w:val="18"/>
              </w:rPr>
              <w:t xml:space="preserve"> için</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1C78323F"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Trakeostomi salgıları</w:t>
            </w:r>
          </w:p>
        </w:tc>
      </w:tr>
      <w:tr w:rsidR="006D6179" w:rsidRPr="00696C81" w14:paraId="2628631B"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22EC1EC2" w14:textId="77777777" w:rsidR="006D6179" w:rsidRPr="00696C81" w:rsidRDefault="006D6179" w:rsidP="006D6179">
            <w:pPr>
              <w:tabs>
                <w:tab w:val="center" w:pos="4536"/>
                <w:tab w:val="right" w:pos="9072"/>
              </w:tabs>
              <w:spacing w:line="0" w:lineRule="atLeast"/>
              <w:rPr>
                <w:rFonts w:ascii="Arial" w:hAnsi="Arial" w:cs="Arial"/>
                <w:bCs/>
                <w:sz w:val="6"/>
                <w:szCs w:val="6"/>
              </w:rPr>
            </w:pPr>
          </w:p>
          <w:p w14:paraId="5764BE02" w14:textId="77777777" w:rsidR="00075E9B" w:rsidRPr="00696C81" w:rsidRDefault="00075E9B" w:rsidP="006D6179">
            <w:pPr>
              <w:tabs>
                <w:tab w:val="center" w:pos="4536"/>
                <w:tab w:val="right" w:pos="9072"/>
              </w:tabs>
              <w:spacing w:line="0" w:lineRule="atLeast"/>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4EDA4225"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696C81" w14:paraId="2FF35259"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766EB83B"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Cerrahi bölge (aspirat, doku)</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109E9CD5"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Üretral salgılar</w:t>
            </w:r>
          </w:p>
        </w:tc>
      </w:tr>
      <w:tr w:rsidR="006D6179" w:rsidRPr="00696C81" w14:paraId="10C6A965"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24AAF84D" w14:textId="77777777" w:rsidR="006D6179" w:rsidRPr="00696C81" w:rsidRDefault="006D6179" w:rsidP="006D6179">
            <w:pPr>
              <w:tabs>
                <w:tab w:val="center" w:pos="4536"/>
                <w:tab w:val="right" w:pos="9072"/>
              </w:tabs>
              <w:spacing w:line="0" w:lineRule="atLeast"/>
              <w:rPr>
                <w:rFonts w:ascii="Arial" w:hAnsi="Arial" w:cs="Arial"/>
                <w:bCs/>
                <w:sz w:val="6"/>
                <w:szCs w:val="6"/>
              </w:rPr>
            </w:pPr>
          </w:p>
          <w:p w14:paraId="4E045EE4" w14:textId="77777777" w:rsidR="00075E9B" w:rsidRPr="00696C81" w:rsidRDefault="00075E9B" w:rsidP="006D6179">
            <w:pPr>
              <w:tabs>
                <w:tab w:val="center" w:pos="4536"/>
                <w:tab w:val="right" w:pos="9072"/>
              </w:tabs>
              <w:spacing w:line="0" w:lineRule="atLeast"/>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18B91E28"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696C81" w14:paraId="2F9E72AF"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305D3865"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Transtrakeal aspirat</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03495715" w14:textId="77777777" w:rsidR="006D6179" w:rsidRPr="00696C81" w:rsidRDefault="006D6179" w:rsidP="00B92FAC">
            <w:pPr>
              <w:tabs>
                <w:tab w:val="center" w:pos="4536"/>
                <w:tab w:val="right" w:pos="9072"/>
              </w:tabs>
              <w:spacing w:line="0" w:lineRule="atLeast"/>
              <w:ind w:right="-255"/>
              <w:rPr>
                <w:rFonts w:ascii="Arial" w:hAnsi="Arial" w:cs="Arial"/>
                <w:bCs/>
                <w:sz w:val="18"/>
                <w:szCs w:val="18"/>
              </w:rPr>
            </w:pPr>
            <w:r w:rsidRPr="00696C81">
              <w:rPr>
                <w:rFonts w:ascii="Arial" w:hAnsi="Arial" w:cs="Arial"/>
                <w:bCs/>
                <w:sz w:val="18"/>
                <w:szCs w:val="18"/>
              </w:rPr>
              <w:t>İdrar (miksiyon ile çıkartılan ve kateterden alınan)</w:t>
            </w:r>
          </w:p>
        </w:tc>
      </w:tr>
      <w:tr w:rsidR="006D6179" w:rsidRPr="00696C81" w14:paraId="1ACBD609"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6CA263F0" w14:textId="77777777" w:rsidR="006D6179" w:rsidRPr="00696C81" w:rsidRDefault="006D6179" w:rsidP="006D6179">
            <w:pPr>
              <w:tabs>
                <w:tab w:val="center" w:pos="4536"/>
                <w:tab w:val="right" w:pos="9072"/>
              </w:tabs>
              <w:spacing w:line="0" w:lineRule="atLeast"/>
              <w:rPr>
                <w:rFonts w:ascii="Arial" w:hAnsi="Arial" w:cs="Arial"/>
                <w:bCs/>
                <w:sz w:val="6"/>
                <w:szCs w:val="6"/>
              </w:rPr>
            </w:pPr>
          </w:p>
          <w:p w14:paraId="2CE0E028" w14:textId="77777777" w:rsidR="00075E9B" w:rsidRPr="00696C81" w:rsidRDefault="00075E9B" w:rsidP="006D6179">
            <w:pPr>
              <w:tabs>
                <w:tab w:val="center" w:pos="4536"/>
                <w:tab w:val="right" w:pos="9072"/>
              </w:tabs>
              <w:spacing w:line="0" w:lineRule="atLeast"/>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4A041CA6"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696C81" w14:paraId="486F3592" w14:textId="77777777" w:rsidTr="00642052">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18DEE6EC"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İdrar (suprapubik aspirat)</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3A4DA26F" w14:textId="77777777" w:rsidR="00075E9B"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Vajina ya da vulva salgısı (sürüntü)</w:t>
            </w:r>
          </w:p>
          <w:p w14:paraId="4F5D46BA" w14:textId="77777777" w:rsidR="00075E9B" w:rsidRPr="00696C81" w:rsidRDefault="00075E9B" w:rsidP="006D6179">
            <w:pPr>
              <w:tabs>
                <w:tab w:val="center" w:pos="4536"/>
                <w:tab w:val="right" w:pos="9072"/>
              </w:tabs>
              <w:spacing w:line="0" w:lineRule="atLeast"/>
              <w:rPr>
                <w:rFonts w:ascii="Arial" w:hAnsi="Arial" w:cs="Arial"/>
                <w:bCs/>
                <w:sz w:val="10"/>
                <w:szCs w:val="10"/>
              </w:rPr>
            </w:pPr>
          </w:p>
        </w:tc>
      </w:tr>
      <w:tr w:rsidR="00642052" w:rsidRPr="00696C81" w14:paraId="215977DB" w14:textId="77777777" w:rsidTr="00CB1C5F">
        <w:tc>
          <w:tcPr>
            <w:tcW w:w="4712" w:type="dxa"/>
            <w:tcBorders>
              <w:top w:val="single" w:sz="4" w:space="0" w:color="DEEAF6" w:themeColor="accent1" w:themeTint="33"/>
              <w:left w:val="single" w:sz="4" w:space="0" w:color="FFFFFF"/>
              <w:right w:val="single" w:sz="4" w:space="0" w:color="DEEAF6" w:themeColor="accent1" w:themeTint="33"/>
            </w:tcBorders>
            <w:shd w:val="clear" w:color="auto" w:fill="DEEAF6" w:themeFill="accent1" w:themeFillTint="33"/>
          </w:tcPr>
          <w:p w14:paraId="0937F636" w14:textId="77777777" w:rsidR="00642052" w:rsidRPr="00696C81" w:rsidRDefault="00642052" w:rsidP="006D6179">
            <w:pPr>
              <w:tabs>
                <w:tab w:val="center" w:pos="4536"/>
                <w:tab w:val="right" w:pos="9072"/>
              </w:tabs>
              <w:spacing w:line="0" w:lineRule="atLeast"/>
              <w:rPr>
                <w:rFonts w:ascii="Arial" w:hAnsi="Arial" w:cs="Arial"/>
                <w:bCs/>
                <w:sz w:val="18"/>
                <w:szCs w:val="18"/>
              </w:rPr>
            </w:pPr>
          </w:p>
        </w:tc>
        <w:tc>
          <w:tcPr>
            <w:tcW w:w="4350" w:type="dxa"/>
            <w:tcBorders>
              <w:top w:val="single" w:sz="4" w:space="0" w:color="DEEAF6" w:themeColor="accent1" w:themeTint="33"/>
              <w:left w:val="single" w:sz="4" w:space="0" w:color="DEEAF6" w:themeColor="accent1" w:themeTint="33"/>
              <w:right w:val="single" w:sz="4" w:space="0" w:color="FFFFFF"/>
            </w:tcBorders>
            <w:shd w:val="clear" w:color="auto" w:fill="DEEAF6" w:themeFill="accent1" w:themeFillTint="33"/>
          </w:tcPr>
          <w:p w14:paraId="42ED36BB" w14:textId="77777777" w:rsidR="00642052" w:rsidRPr="00696C81" w:rsidRDefault="00642052" w:rsidP="006D6179">
            <w:pPr>
              <w:tabs>
                <w:tab w:val="center" w:pos="4536"/>
                <w:tab w:val="right" w:pos="9072"/>
              </w:tabs>
              <w:spacing w:line="0" w:lineRule="atLeast"/>
              <w:rPr>
                <w:rFonts w:ascii="Arial" w:hAnsi="Arial" w:cs="Arial"/>
                <w:bCs/>
                <w:sz w:val="18"/>
                <w:szCs w:val="18"/>
              </w:rPr>
            </w:pPr>
          </w:p>
        </w:tc>
      </w:tr>
    </w:tbl>
    <w:p w14:paraId="16FA9F7B" w14:textId="77777777" w:rsidR="00777ABA" w:rsidRDefault="00777ABA" w:rsidP="00D023D1">
      <w:pPr>
        <w:spacing w:line="0" w:lineRule="atLeast"/>
        <w:rPr>
          <w:rFonts w:ascii="Arial" w:hAnsi="Arial" w:cs="Arial"/>
          <w:b/>
          <w:bCs/>
          <w:sz w:val="20"/>
          <w:szCs w:val="20"/>
        </w:rPr>
      </w:pPr>
    </w:p>
    <w:p w14:paraId="238630A7" w14:textId="77777777" w:rsidR="006D6179" w:rsidRPr="00943572" w:rsidRDefault="00E85369" w:rsidP="00D023D1">
      <w:pPr>
        <w:spacing w:line="0" w:lineRule="atLeast"/>
        <w:rPr>
          <w:rFonts w:ascii="Arial" w:hAnsi="Arial" w:cs="Arial"/>
          <w:b/>
          <w:bCs/>
          <w:sz w:val="20"/>
          <w:szCs w:val="20"/>
        </w:rPr>
      </w:pPr>
      <w:r w:rsidRPr="00943572">
        <w:rPr>
          <w:rFonts w:ascii="Arial" w:hAnsi="Arial" w:cs="Arial"/>
          <w:b/>
          <w:bCs/>
          <w:sz w:val="20"/>
          <w:szCs w:val="20"/>
        </w:rPr>
        <w:lastRenderedPageBreak/>
        <w:t>2.4.</w:t>
      </w:r>
      <w:r w:rsidR="000C09C7" w:rsidRPr="00943572">
        <w:rPr>
          <w:rFonts w:ascii="Arial" w:hAnsi="Arial" w:cs="Arial"/>
          <w:b/>
          <w:bCs/>
          <w:sz w:val="20"/>
          <w:szCs w:val="20"/>
        </w:rPr>
        <w:t xml:space="preserve"> </w:t>
      </w:r>
      <w:r w:rsidR="001D6A52" w:rsidRPr="00943572">
        <w:rPr>
          <w:rFonts w:ascii="Arial" w:hAnsi="Arial" w:cs="Arial"/>
          <w:b/>
          <w:bCs/>
          <w:sz w:val="20"/>
          <w:szCs w:val="20"/>
        </w:rPr>
        <w:t>ÖRNEKLERİN TAŞINMASI</w:t>
      </w:r>
    </w:p>
    <w:p w14:paraId="6E053F1F" w14:textId="77777777" w:rsidR="00D93960" w:rsidRPr="001159CC" w:rsidRDefault="00D93960" w:rsidP="00D023D1">
      <w:pPr>
        <w:spacing w:line="0" w:lineRule="atLeast"/>
        <w:rPr>
          <w:rFonts w:ascii="Arial" w:hAnsi="Arial" w:cs="Arial"/>
          <w:b/>
          <w:bCs/>
          <w:sz w:val="6"/>
          <w:szCs w:val="6"/>
        </w:rPr>
      </w:pPr>
    </w:p>
    <w:p w14:paraId="5A537AE7" w14:textId="77777777" w:rsidR="006D6179" w:rsidRPr="00CB3C83" w:rsidRDefault="005271E1" w:rsidP="005271E1">
      <w:pPr>
        <w:spacing w:line="0" w:lineRule="atLeast"/>
        <w:jc w:val="both"/>
        <w:rPr>
          <w:rFonts w:ascii="Arial" w:hAnsi="Arial" w:cs="Arial"/>
          <w:bCs/>
          <w:sz w:val="20"/>
          <w:szCs w:val="20"/>
        </w:rPr>
      </w:pPr>
      <w:r>
        <w:rPr>
          <w:rFonts w:ascii="Arial" w:hAnsi="Arial" w:cs="Arial"/>
          <w:bCs/>
          <w:sz w:val="20"/>
          <w:szCs w:val="20"/>
        </w:rPr>
        <w:t xml:space="preserve">          </w:t>
      </w:r>
      <w:r w:rsidR="006D6179" w:rsidRPr="00CB3C83">
        <w:rPr>
          <w:rFonts w:ascii="Arial" w:hAnsi="Arial" w:cs="Arial"/>
          <w:bCs/>
          <w:sz w:val="20"/>
          <w:szCs w:val="20"/>
        </w:rPr>
        <w:t xml:space="preserve">Mikrobiyal kültürü yapılacak </w:t>
      </w:r>
      <w:r w:rsidR="00345C28" w:rsidRPr="00CB3C83">
        <w:rPr>
          <w:rFonts w:ascii="Arial" w:hAnsi="Arial" w:cs="Arial"/>
          <w:bCs/>
          <w:sz w:val="20"/>
          <w:szCs w:val="20"/>
        </w:rPr>
        <w:t xml:space="preserve">klinik </w:t>
      </w:r>
      <w:r w:rsidR="006D6179" w:rsidRPr="00CB3C83">
        <w:rPr>
          <w:rFonts w:ascii="Arial" w:hAnsi="Arial" w:cs="Arial"/>
          <w:bCs/>
          <w:sz w:val="20"/>
          <w:szCs w:val="20"/>
        </w:rPr>
        <w:t>örnek</w:t>
      </w:r>
      <w:r w:rsidR="00345C28" w:rsidRPr="00CB3C83">
        <w:rPr>
          <w:rFonts w:ascii="Arial" w:hAnsi="Arial" w:cs="Arial"/>
          <w:bCs/>
          <w:sz w:val="20"/>
          <w:szCs w:val="20"/>
        </w:rPr>
        <w:t>lerden doğru/güvenli sonuç alınabilmesi için örneklerin uygun</w:t>
      </w:r>
      <w:r w:rsidR="00FE0FAE" w:rsidRPr="00CB3C83">
        <w:rPr>
          <w:rFonts w:ascii="Arial" w:hAnsi="Arial" w:cs="Arial"/>
          <w:bCs/>
          <w:sz w:val="20"/>
          <w:szCs w:val="20"/>
        </w:rPr>
        <w:t xml:space="preserve"> koşullarda alınıp</w:t>
      </w:r>
      <w:r w:rsidR="00345C28" w:rsidRPr="00CB3C83">
        <w:rPr>
          <w:rFonts w:ascii="Arial" w:hAnsi="Arial" w:cs="Arial"/>
          <w:bCs/>
          <w:sz w:val="20"/>
          <w:szCs w:val="20"/>
        </w:rPr>
        <w:t xml:space="preserve"> laboratuvara en kısa sürede gönderilmesi gerekmektedir.</w:t>
      </w:r>
    </w:p>
    <w:p w14:paraId="4F9EC676" w14:textId="77777777" w:rsidR="00D93960" w:rsidRPr="00CB3C83" w:rsidRDefault="00D93960" w:rsidP="00D023D1">
      <w:pPr>
        <w:spacing w:line="0" w:lineRule="atLeast"/>
        <w:ind w:firstLine="708"/>
        <w:jc w:val="both"/>
        <w:rPr>
          <w:rFonts w:ascii="Arial" w:hAnsi="Arial" w:cs="Arial"/>
          <w:bCs/>
          <w:sz w:val="20"/>
          <w:szCs w:val="20"/>
        </w:rPr>
      </w:pPr>
    </w:p>
    <w:p w14:paraId="19306ED7" w14:textId="77777777" w:rsidR="00F350B8" w:rsidRPr="00CB3C83" w:rsidRDefault="005271E1" w:rsidP="005271E1">
      <w:pPr>
        <w:spacing w:line="0" w:lineRule="atLeast"/>
        <w:jc w:val="both"/>
        <w:rPr>
          <w:rFonts w:ascii="Arial" w:hAnsi="Arial" w:cs="Arial"/>
          <w:bCs/>
          <w:sz w:val="20"/>
          <w:szCs w:val="20"/>
        </w:rPr>
      </w:pPr>
      <w:r>
        <w:rPr>
          <w:rFonts w:ascii="Arial" w:hAnsi="Arial" w:cs="Arial"/>
          <w:bCs/>
          <w:sz w:val="20"/>
          <w:szCs w:val="20"/>
        </w:rPr>
        <w:t xml:space="preserve">          </w:t>
      </w:r>
      <w:r w:rsidR="00FE0FAE" w:rsidRPr="00CB3C83">
        <w:rPr>
          <w:rFonts w:ascii="Arial" w:hAnsi="Arial" w:cs="Arial"/>
          <w:bCs/>
          <w:sz w:val="20"/>
          <w:szCs w:val="20"/>
        </w:rPr>
        <w:t>Ö</w:t>
      </w:r>
      <w:r w:rsidR="006D6179" w:rsidRPr="00CB3C83">
        <w:rPr>
          <w:rFonts w:ascii="Arial" w:hAnsi="Arial" w:cs="Arial"/>
          <w:bCs/>
          <w:sz w:val="20"/>
          <w:szCs w:val="20"/>
        </w:rPr>
        <w:t>rnek</w:t>
      </w:r>
      <w:r w:rsidR="00FE0FAE" w:rsidRPr="00CB3C83">
        <w:rPr>
          <w:rFonts w:ascii="Arial" w:hAnsi="Arial" w:cs="Arial"/>
          <w:bCs/>
          <w:sz w:val="20"/>
          <w:szCs w:val="20"/>
        </w:rPr>
        <w:t xml:space="preserve"> materyal</w:t>
      </w:r>
      <w:r w:rsidR="006D6179" w:rsidRPr="00CB3C83">
        <w:rPr>
          <w:rFonts w:ascii="Arial" w:hAnsi="Arial" w:cs="Arial"/>
          <w:bCs/>
          <w:sz w:val="20"/>
          <w:szCs w:val="20"/>
        </w:rPr>
        <w:t xml:space="preserve"> taşıma k</w:t>
      </w:r>
      <w:r w:rsidR="001C1BF1" w:rsidRPr="00CB3C83">
        <w:rPr>
          <w:rFonts w:ascii="Arial" w:hAnsi="Arial" w:cs="Arial"/>
          <w:bCs/>
          <w:sz w:val="20"/>
          <w:szCs w:val="20"/>
        </w:rPr>
        <w:t>ı</w:t>
      </w:r>
      <w:r w:rsidR="006D6179" w:rsidRPr="00CB3C83">
        <w:rPr>
          <w:rFonts w:ascii="Arial" w:hAnsi="Arial" w:cs="Arial"/>
          <w:bCs/>
          <w:sz w:val="20"/>
          <w:szCs w:val="20"/>
        </w:rPr>
        <w:t>lavuz</w:t>
      </w:r>
      <w:r w:rsidR="00FE0FAE" w:rsidRPr="00CB3C83">
        <w:rPr>
          <w:rFonts w:ascii="Arial" w:hAnsi="Arial" w:cs="Arial"/>
          <w:bCs/>
          <w:sz w:val="20"/>
          <w:szCs w:val="20"/>
        </w:rPr>
        <w:t>ları aşağıdaki maddeleri içermektedir:</w:t>
      </w:r>
    </w:p>
    <w:p w14:paraId="7218FD01" w14:textId="77777777" w:rsidR="00D93960" w:rsidRPr="00FD57F0" w:rsidRDefault="00D93960" w:rsidP="00D023D1">
      <w:pPr>
        <w:spacing w:line="0" w:lineRule="atLeast"/>
        <w:ind w:firstLine="708"/>
        <w:jc w:val="both"/>
        <w:rPr>
          <w:rFonts w:ascii="Arial" w:hAnsi="Arial" w:cs="Arial"/>
          <w:bCs/>
          <w:sz w:val="10"/>
          <w:szCs w:val="10"/>
        </w:rPr>
      </w:pPr>
    </w:p>
    <w:p w14:paraId="43AEF378" w14:textId="77777777" w:rsidR="00D93960" w:rsidRPr="00CB3C83" w:rsidRDefault="006D6179" w:rsidP="008E310C">
      <w:pPr>
        <w:numPr>
          <w:ilvl w:val="0"/>
          <w:numId w:val="4"/>
        </w:numPr>
        <w:spacing w:line="0" w:lineRule="atLeast"/>
        <w:ind w:left="567" w:hanging="283"/>
        <w:jc w:val="both"/>
        <w:rPr>
          <w:rFonts w:ascii="Arial" w:hAnsi="Arial" w:cs="Arial"/>
          <w:bCs/>
          <w:sz w:val="20"/>
          <w:szCs w:val="20"/>
        </w:rPr>
      </w:pPr>
      <w:r w:rsidRPr="00CB3C83">
        <w:rPr>
          <w:rFonts w:ascii="Arial" w:hAnsi="Arial" w:cs="Arial"/>
          <w:bCs/>
          <w:sz w:val="20"/>
          <w:szCs w:val="20"/>
        </w:rPr>
        <w:t>Örnek</w:t>
      </w:r>
      <w:r w:rsidR="002239CC" w:rsidRPr="00CB3C83">
        <w:rPr>
          <w:rFonts w:ascii="Arial" w:hAnsi="Arial" w:cs="Arial"/>
          <w:bCs/>
          <w:sz w:val="20"/>
          <w:szCs w:val="20"/>
        </w:rPr>
        <w:t xml:space="preserve"> materyaller laboratuvara hızla</w:t>
      </w:r>
      <w:r w:rsidR="00EF403A" w:rsidRPr="00CB3C83">
        <w:rPr>
          <w:rFonts w:ascii="Arial" w:hAnsi="Arial" w:cs="Arial"/>
          <w:bCs/>
          <w:sz w:val="20"/>
          <w:szCs w:val="20"/>
        </w:rPr>
        <w:t xml:space="preserve"> taşınmalıdır. Eğer taşımada</w:t>
      </w:r>
      <w:r w:rsidRPr="00CB3C83">
        <w:rPr>
          <w:rFonts w:ascii="Arial" w:hAnsi="Arial" w:cs="Arial"/>
          <w:bCs/>
          <w:sz w:val="20"/>
          <w:szCs w:val="20"/>
        </w:rPr>
        <w:t xml:space="preserve"> 2 saa</w:t>
      </w:r>
      <w:r w:rsidR="00EF403A" w:rsidRPr="00CB3C83">
        <w:rPr>
          <w:rFonts w:ascii="Arial" w:hAnsi="Arial" w:cs="Arial"/>
          <w:bCs/>
          <w:sz w:val="20"/>
          <w:szCs w:val="20"/>
        </w:rPr>
        <w:t>tten daha uzun süreye ihtiyaç</w:t>
      </w:r>
      <w:r w:rsidRPr="00CB3C83">
        <w:rPr>
          <w:rFonts w:ascii="Arial" w:hAnsi="Arial" w:cs="Arial"/>
          <w:bCs/>
          <w:sz w:val="20"/>
          <w:szCs w:val="20"/>
        </w:rPr>
        <w:t xml:space="preserve"> varsa özel taşıma</w:t>
      </w:r>
      <w:r w:rsidR="008A2094" w:rsidRPr="00CB3C83">
        <w:rPr>
          <w:rFonts w:ascii="Arial" w:hAnsi="Arial" w:cs="Arial"/>
          <w:bCs/>
          <w:sz w:val="20"/>
          <w:szCs w:val="20"/>
        </w:rPr>
        <w:t>/transport</w:t>
      </w:r>
      <w:r w:rsidRPr="00CB3C83">
        <w:rPr>
          <w:rFonts w:ascii="Arial" w:hAnsi="Arial" w:cs="Arial"/>
          <w:bCs/>
          <w:sz w:val="20"/>
          <w:szCs w:val="20"/>
        </w:rPr>
        <w:t xml:space="preserve"> </w:t>
      </w:r>
      <w:r w:rsidR="00DC06AC" w:rsidRPr="00CB3C83">
        <w:rPr>
          <w:rFonts w:ascii="Arial" w:hAnsi="Arial" w:cs="Arial"/>
          <w:bCs/>
          <w:sz w:val="20"/>
          <w:szCs w:val="20"/>
        </w:rPr>
        <w:t>besiyeri ya da buzdolabı sıcaklığına</w:t>
      </w:r>
      <w:r w:rsidRPr="00CB3C83">
        <w:rPr>
          <w:rFonts w:ascii="Arial" w:hAnsi="Arial" w:cs="Arial"/>
          <w:bCs/>
          <w:sz w:val="20"/>
          <w:szCs w:val="20"/>
        </w:rPr>
        <w:t xml:space="preserve"> gereksinim vardır.</w:t>
      </w:r>
    </w:p>
    <w:p w14:paraId="29BF0FD9" w14:textId="77777777" w:rsidR="00D93960" w:rsidRPr="000D0F82" w:rsidRDefault="00D93960" w:rsidP="00D93960">
      <w:pPr>
        <w:spacing w:line="0" w:lineRule="atLeast"/>
        <w:ind w:left="720"/>
        <w:jc w:val="both"/>
        <w:rPr>
          <w:rFonts w:ascii="Arial" w:hAnsi="Arial" w:cs="Arial"/>
          <w:bCs/>
          <w:sz w:val="12"/>
          <w:szCs w:val="12"/>
        </w:rPr>
      </w:pPr>
    </w:p>
    <w:p w14:paraId="21CFB5BA" w14:textId="77777777" w:rsidR="00D93960" w:rsidRPr="00CB3C83" w:rsidRDefault="006D6179" w:rsidP="008E310C">
      <w:pPr>
        <w:numPr>
          <w:ilvl w:val="0"/>
          <w:numId w:val="4"/>
        </w:numPr>
        <w:spacing w:line="0" w:lineRule="atLeast"/>
        <w:ind w:left="567" w:hanging="283"/>
        <w:jc w:val="both"/>
        <w:rPr>
          <w:rFonts w:ascii="Arial" w:hAnsi="Arial" w:cs="Arial"/>
          <w:bCs/>
          <w:sz w:val="20"/>
          <w:szCs w:val="20"/>
        </w:rPr>
      </w:pPr>
      <w:r w:rsidRPr="00CB3C83">
        <w:rPr>
          <w:rFonts w:ascii="Arial" w:hAnsi="Arial" w:cs="Arial"/>
          <w:bCs/>
          <w:sz w:val="20"/>
          <w:szCs w:val="20"/>
        </w:rPr>
        <w:t>Mikrobiyal kültür</w:t>
      </w:r>
      <w:r w:rsidR="003D6B43" w:rsidRPr="00CB3C83">
        <w:rPr>
          <w:rFonts w:ascii="Arial" w:hAnsi="Arial" w:cs="Arial"/>
          <w:bCs/>
          <w:sz w:val="20"/>
          <w:szCs w:val="20"/>
        </w:rPr>
        <w:t>ü yapılacak birçok</w:t>
      </w:r>
      <w:r w:rsidRPr="00CB3C83">
        <w:rPr>
          <w:rFonts w:ascii="Arial" w:hAnsi="Arial" w:cs="Arial"/>
          <w:bCs/>
          <w:sz w:val="20"/>
          <w:szCs w:val="20"/>
        </w:rPr>
        <w:t xml:space="preserve"> örnek</w:t>
      </w:r>
      <w:r w:rsidR="00EF403A" w:rsidRPr="00CB3C83">
        <w:rPr>
          <w:rFonts w:ascii="Arial" w:hAnsi="Arial" w:cs="Arial"/>
          <w:bCs/>
          <w:sz w:val="20"/>
          <w:szCs w:val="20"/>
        </w:rPr>
        <w:t xml:space="preserve"> materyal</w:t>
      </w:r>
      <w:r w:rsidR="003D6B43" w:rsidRPr="00CB3C83">
        <w:rPr>
          <w:rFonts w:ascii="Arial" w:hAnsi="Arial" w:cs="Arial"/>
          <w:bCs/>
          <w:sz w:val="20"/>
          <w:szCs w:val="20"/>
        </w:rPr>
        <w:t>ler</w:t>
      </w:r>
      <w:r w:rsidRPr="00CB3C83">
        <w:rPr>
          <w:rFonts w:ascii="Arial" w:hAnsi="Arial" w:cs="Arial"/>
          <w:bCs/>
          <w:sz w:val="20"/>
          <w:szCs w:val="20"/>
        </w:rPr>
        <w:t xml:space="preserve"> uygun taşıma bes</w:t>
      </w:r>
      <w:r w:rsidR="00DC06AC" w:rsidRPr="00CB3C83">
        <w:rPr>
          <w:rFonts w:ascii="Arial" w:hAnsi="Arial" w:cs="Arial"/>
          <w:bCs/>
          <w:sz w:val="20"/>
          <w:szCs w:val="20"/>
        </w:rPr>
        <w:t>iyerinde ya da buzdolabı sıcaklığında</w:t>
      </w:r>
      <w:r w:rsidR="003D6B43" w:rsidRPr="00CB3C83">
        <w:rPr>
          <w:rFonts w:ascii="Arial" w:hAnsi="Arial" w:cs="Arial"/>
          <w:bCs/>
          <w:sz w:val="20"/>
          <w:szCs w:val="20"/>
        </w:rPr>
        <w:t xml:space="preserve"> 24 saatten fazla tutul</w:t>
      </w:r>
      <w:r w:rsidR="00EF403A" w:rsidRPr="00CB3C83">
        <w:rPr>
          <w:rFonts w:ascii="Arial" w:hAnsi="Arial" w:cs="Arial"/>
          <w:bCs/>
          <w:sz w:val="20"/>
          <w:szCs w:val="20"/>
        </w:rPr>
        <w:t>mamalıdır</w:t>
      </w:r>
      <w:r w:rsidRPr="00CB3C83">
        <w:rPr>
          <w:rFonts w:ascii="Arial" w:hAnsi="Arial" w:cs="Arial"/>
          <w:bCs/>
          <w:sz w:val="20"/>
          <w:szCs w:val="20"/>
        </w:rPr>
        <w:t>.</w:t>
      </w:r>
    </w:p>
    <w:p w14:paraId="387B5565" w14:textId="77777777" w:rsidR="00D93960" w:rsidRPr="000D0F82" w:rsidRDefault="00D93960" w:rsidP="00D93960">
      <w:pPr>
        <w:spacing w:line="0" w:lineRule="atLeast"/>
        <w:jc w:val="both"/>
        <w:rPr>
          <w:rFonts w:ascii="Arial" w:hAnsi="Arial" w:cs="Arial"/>
          <w:bCs/>
          <w:sz w:val="12"/>
          <w:szCs w:val="12"/>
        </w:rPr>
      </w:pPr>
    </w:p>
    <w:p w14:paraId="6E87DFB3" w14:textId="77777777" w:rsidR="00F350B8" w:rsidRPr="00CB3C83" w:rsidRDefault="006D6179" w:rsidP="008E310C">
      <w:pPr>
        <w:numPr>
          <w:ilvl w:val="0"/>
          <w:numId w:val="4"/>
        </w:numPr>
        <w:spacing w:line="0" w:lineRule="atLeast"/>
        <w:ind w:left="567" w:hanging="283"/>
        <w:jc w:val="both"/>
        <w:rPr>
          <w:rFonts w:ascii="Arial" w:hAnsi="Arial" w:cs="Arial"/>
          <w:bCs/>
          <w:sz w:val="20"/>
          <w:szCs w:val="20"/>
        </w:rPr>
      </w:pPr>
      <w:r w:rsidRPr="00CB3C83">
        <w:rPr>
          <w:rFonts w:ascii="Arial" w:hAnsi="Arial" w:cs="Arial"/>
          <w:bCs/>
          <w:sz w:val="20"/>
          <w:szCs w:val="20"/>
        </w:rPr>
        <w:t xml:space="preserve">Mikrobiyal kültür örnekleri için en uzun taşıma süresi örneğin miktarına </w:t>
      </w:r>
      <w:r w:rsidR="003D6B43" w:rsidRPr="00CB3C83">
        <w:rPr>
          <w:rFonts w:ascii="Arial" w:hAnsi="Arial" w:cs="Arial"/>
          <w:bCs/>
          <w:sz w:val="20"/>
          <w:szCs w:val="20"/>
        </w:rPr>
        <w:t xml:space="preserve">ve muhtemel etkenin izolasyon durumuna </w:t>
      </w:r>
      <w:r w:rsidRPr="00CB3C83">
        <w:rPr>
          <w:rFonts w:ascii="Arial" w:hAnsi="Arial" w:cs="Arial"/>
          <w:bCs/>
          <w:sz w:val="20"/>
          <w:szCs w:val="20"/>
        </w:rPr>
        <w:t xml:space="preserve">bağlı olarak belirlenir. Az miktardaki </w:t>
      </w:r>
      <w:r w:rsidR="008A2094" w:rsidRPr="00CB3C83">
        <w:rPr>
          <w:rFonts w:ascii="Arial" w:hAnsi="Arial" w:cs="Arial"/>
          <w:bCs/>
          <w:sz w:val="20"/>
          <w:szCs w:val="20"/>
        </w:rPr>
        <w:t>(</w:t>
      </w:r>
      <w:r w:rsidR="008A2094" w:rsidRPr="00CB3C83">
        <w:rPr>
          <w:rFonts w:ascii="Arial" w:hAnsi="Arial" w:cs="Arial"/>
          <w:bCs/>
          <w:sz w:val="20"/>
          <w:szCs w:val="20"/>
          <w:u w:val="single"/>
        </w:rPr>
        <w:t>&lt;</w:t>
      </w:r>
      <w:r w:rsidR="008A2094" w:rsidRPr="00CB3C83">
        <w:rPr>
          <w:rFonts w:ascii="Arial" w:hAnsi="Arial" w:cs="Arial"/>
          <w:bCs/>
          <w:sz w:val="20"/>
          <w:szCs w:val="20"/>
        </w:rPr>
        <w:t xml:space="preserve"> 1 ml) </w:t>
      </w:r>
      <w:r w:rsidRPr="00CB3C83">
        <w:rPr>
          <w:rFonts w:ascii="Arial" w:hAnsi="Arial" w:cs="Arial"/>
          <w:bCs/>
          <w:sz w:val="20"/>
          <w:szCs w:val="20"/>
        </w:rPr>
        <w:t xml:space="preserve">sıvı </w:t>
      </w:r>
      <w:r w:rsidR="008E2180" w:rsidRPr="00CB3C83">
        <w:rPr>
          <w:rFonts w:ascii="Arial" w:hAnsi="Arial" w:cs="Arial"/>
          <w:bCs/>
          <w:sz w:val="20"/>
          <w:szCs w:val="20"/>
        </w:rPr>
        <w:t xml:space="preserve">ya da </w:t>
      </w:r>
      <w:r w:rsidR="008A2094" w:rsidRPr="00CB3C83">
        <w:rPr>
          <w:rFonts w:ascii="Arial" w:hAnsi="Arial" w:cs="Arial"/>
          <w:bCs/>
          <w:sz w:val="20"/>
          <w:szCs w:val="20"/>
        </w:rPr>
        <w:t>(</w:t>
      </w:r>
      <w:r w:rsidR="008A2094" w:rsidRPr="00CB3C83">
        <w:rPr>
          <w:rFonts w:ascii="Arial" w:hAnsi="Arial" w:cs="Arial"/>
          <w:bCs/>
          <w:sz w:val="20"/>
          <w:szCs w:val="20"/>
          <w:u w:val="single"/>
        </w:rPr>
        <w:t>&lt;</w:t>
      </w:r>
      <w:r w:rsidR="008A2094" w:rsidRPr="00CB3C83">
        <w:rPr>
          <w:rFonts w:ascii="Arial" w:hAnsi="Arial" w:cs="Arial"/>
          <w:bCs/>
          <w:sz w:val="20"/>
          <w:szCs w:val="20"/>
        </w:rPr>
        <w:t xml:space="preserve"> 1 cm</w:t>
      </w:r>
      <w:r w:rsidR="008A2094" w:rsidRPr="00CB3C83">
        <w:rPr>
          <w:rFonts w:ascii="Arial" w:hAnsi="Arial" w:cs="Arial"/>
          <w:bCs/>
          <w:sz w:val="20"/>
          <w:szCs w:val="20"/>
          <w:vertAlign w:val="superscript"/>
        </w:rPr>
        <w:t>3</w:t>
      </w:r>
      <w:r w:rsidR="008A2094" w:rsidRPr="00CB3C83">
        <w:rPr>
          <w:rFonts w:ascii="Arial" w:hAnsi="Arial" w:cs="Arial"/>
          <w:bCs/>
          <w:sz w:val="20"/>
          <w:szCs w:val="20"/>
        </w:rPr>
        <w:t>/</w:t>
      </w:r>
      <w:r w:rsidR="008A2094" w:rsidRPr="00CB3C83">
        <w:rPr>
          <w:rFonts w:ascii="Arial" w:hAnsi="Arial" w:cs="Arial"/>
          <w:bCs/>
          <w:sz w:val="20"/>
          <w:szCs w:val="20"/>
          <w:vertAlign w:val="superscript"/>
        </w:rPr>
        <w:t xml:space="preserve"> </w:t>
      </w:r>
      <w:r w:rsidR="008A2094" w:rsidRPr="00CB3C83">
        <w:rPr>
          <w:rFonts w:ascii="Arial" w:hAnsi="Arial" w:cs="Arial"/>
          <w:bCs/>
          <w:sz w:val="20"/>
          <w:szCs w:val="20"/>
          <w:u w:val="single"/>
        </w:rPr>
        <w:t>&lt;</w:t>
      </w:r>
      <w:r w:rsidR="008A2094" w:rsidRPr="00CB3C83">
        <w:rPr>
          <w:rFonts w:ascii="Arial" w:hAnsi="Arial" w:cs="Arial"/>
          <w:bCs/>
          <w:sz w:val="20"/>
          <w:szCs w:val="20"/>
        </w:rPr>
        <w:t xml:space="preserve"> 1 gr) doku</w:t>
      </w:r>
      <w:r w:rsidR="00D93960" w:rsidRPr="00CB3C83">
        <w:rPr>
          <w:rFonts w:ascii="Arial" w:hAnsi="Arial" w:cs="Arial"/>
          <w:bCs/>
          <w:sz w:val="20"/>
          <w:szCs w:val="20"/>
        </w:rPr>
        <w:t xml:space="preserve"> </w:t>
      </w:r>
      <w:r w:rsidR="00A2642E" w:rsidRPr="00CB3C83">
        <w:rPr>
          <w:rFonts w:ascii="Arial" w:hAnsi="Arial" w:cs="Arial"/>
          <w:bCs/>
          <w:sz w:val="20"/>
          <w:szCs w:val="20"/>
        </w:rPr>
        <w:t xml:space="preserve">buharlaşma, kuruma gibi olumsuz çevre koşullarından </w:t>
      </w:r>
      <w:r w:rsidR="008A2094" w:rsidRPr="00CB3C83">
        <w:rPr>
          <w:rFonts w:ascii="Arial" w:hAnsi="Arial" w:cs="Arial"/>
          <w:bCs/>
          <w:sz w:val="20"/>
          <w:szCs w:val="20"/>
        </w:rPr>
        <w:t>kaçınılarak</w:t>
      </w:r>
      <w:r w:rsidR="00DC06AC" w:rsidRPr="00CB3C83">
        <w:rPr>
          <w:rFonts w:ascii="Arial" w:hAnsi="Arial" w:cs="Arial"/>
          <w:bCs/>
          <w:sz w:val="20"/>
          <w:szCs w:val="20"/>
        </w:rPr>
        <w:t xml:space="preserve"> </w:t>
      </w:r>
      <w:r w:rsidRPr="00CB3C83">
        <w:rPr>
          <w:rFonts w:ascii="Arial" w:hAnsi="Arial" w:cs="Arial"/>
          <w:bCs/>
          <w:sz w:val="20"/>
          <w:szCs w:val="20"/>
        </w:rPr>
        <w:t>15-30 dakika içerisinde</w:t>
      </w:r>
      <w:r w:rsidR="00EF403A" w:rsidRPr="00CB3C83">
        <w:rPr>
          <w:rFonts w:ascii="Arial" w:hAnsi="Arial" w:cs="Arial"/>
          <w:bCs/>
          <w:sz w:val="20"/>
          <w:szCs w:val="20"/>
        </w:rPr>
        <w:t xml:space="preserve"> laboratuvara</w:t>
      </w:r>
      <w:r w:rsidRPr="00CB3C83">
        <w:rPr>
          <w:rFonts w:ascii="Arial" w:hAnsi="Arial" w:cs="Arial"/>
          <w:bCs/>
          <w:sz w:val="20"/>
          <w:szCs w:val="20"/>
        </w:rPr>
        <w:t xml:space="preserve"> gönder</w:t>
      </w:r>
      <w:r w:rsidR="003D6B43" w:rsidRPr="00CB3C83">
        <w:rPr>
          <w:rFonts w:ascii="Arial" w:hAnsi="Arial" w:cs="Arial"/>
          <w:bCs/>
          <w:sz w:val="20"/>
          <w:szCs w:val="20"/>
        </w:rPr>
        <w:t>ilmelidir. Daha fazla miktar/hacimdeki örnekler ile</w:t>
      </w:r>
      <w:r w:rsidRPr="00CB3C83">
        <w:rPr>
          <w:rFonts w:ascii="Arial" w:hAnsi="Arial" w:cs="Arial"/>
          <w:bCs/>
          <w:sz w:val="20"/>
          <w:szCs w:val="20"/>
        </w:rPr>
        <w:t xml:space="preserve"> taşıma besiyerindeki örnekler</w:t>
      </w:r>
      <w:r w:rsidR="00D93960" w:rsidRPr="00CB3C83">
        <w:rPr>
          <w:rFonts w:ascii="Arial" w:hAnsi="Arial" w:cs="Arial"/>
          <w:bCs/>
          <w:sz w:val="20"/>
          <w:szCs w:val="20"/>
        </w:rPr>
        <w:t xml:space="preserve"> </w:t>
      </w:r>
      <w:r w:rsidR="003D6B43" w:rsidRPr="00CB3C83">
        <w:rPr>
          <w:rFonts w:ascii="Arial" w:hAnsi="Arial" w:cs="Arial"/>
          <w:bCs/>
          <w:sz w:val="20"/>
          <w:szCs w:val="20"/>
          <w:u w:val="single"/>
        </w:rPr>
        <w:t>&lt;</w:t>
      </w:r>
      <w:r w:rsidRPr="00CB3C83">
        <w:rPr>
          <w:rFonts w:ascii="Arial" w:hAnsi="Arial" w:cs="Arial"/>
          <w:bCs/>
          <w:sz w:val="20"/>
          <w:szCs w:val="20"/>
        </w:rPr>
        <w:t xml:space="preserve"> 24 saate kadar</w:t>
      </w:r>
      <w:r w:rsidR="00A2642E" w:rsidRPr="00CB3C83">
        <w:rPr>
          <w:rFonts w:ascii="Arial" w:hAnsi="Arial" w:cs="Arial"/>
          <w:bCs/>
          <w:sz w:val="20"/>
          <w:szCs w:val="20"/>
        </w:rPr>
        <w:t xml:space="preserve"> uygun koşullarda</w:t>
      </w:r>
      <w:r w:rsidRPr="00CB3C83">
        <w:rPr>
          <w:rFonts w:ascii="Arial" w:hAnsi="Arial" w:cs="Arial"/>
          <w:bCs/>
          <w:sz w:val="20"/>
          <w:szCs w:val="20"/>
        </w:rPr>
        <w:t xml:space="preserve"> saklanabilir.</w:t>
      </w:r>
    </w:p>
    <w:p w14:paraId="6D9DD853" w14:textId="77777777" w:rsidR="00D93960" w:rsidRPr="000D0F82" w:rsidRDefault="00D93960" w:rsidP="00D93960">
      <w:pPr>
        <w:spacing w:line="0" w:lineRule="atLeast"/>
        <w:jc w:val="both"/>
        <w:rPr>
          <w:rFonts w:ascii="Arial" w:eastAsia="Calibri" w:hAnsi="Arial" w:cs="Arial"/>
          <w:bCs/>
          <w:sz w:val="12"/>
          <w:szCs w:val="12"/>
          <w:lang w:eastAsia="en-US"/>
        </w:rPr>
      </w:pPr>
    </w:p>
    <w:p w14:paraId="73B0A6AF" w14:textId="77777777" w:rsidR="00D21C93" w:rsidRDefault="006D6179" w:rsidP="008E310C">
      <w:pPr>
        <w:numPr>
          <w:ilvl w:val="0"/>
          <w:numId w:val="4"/>
        </w:numPr>
        <w:spacing w:line="0" w:lineRule="atLeast"/>
        <w:ind w:left="567" w:hanging="283"/>
        <w:jc w:val="both"/>
        <w:rPr>
          <w:rFonts w:ascii="Arial" w:hAnsi="Arial" w:cs="Arial"/>
          <w:bCs/>
          <w:sz w:val="20"/>
          <w:szCs w:val="20"/>
        </w:rPr>
      </w:pPr>
      <w:r w:rsidRPr="00CB3C83">
        <w:rPr>
          <w:rFonts w:ascii="Arial" w:hAnsi="Arial" w:cs="Arial"/>
          <w:bCs/>
          <w:sz w:val="20"/>
          <w:szCs w:val="20"/>
        </w:rPr>
        <w:t>Özellikle çe</w:t>
      </w:r>
      <w:r w:rsidR="00EF403A" w:rsidRPr="00CB3C83">
        <w:rPr>
          <w:rFonts w:ascii="Arial" w:hAnsi="Arial" w:cs="Arial"/>
          <w:bCs/>
          <w:sz w:val="20"/>
          <w:szCs w:val="20"/>
        </w:rPr>
        <w:t>vre şartlarına duyarlı</w:t>
      </w:r>
      <w:r w:rsidRPr="00CB3C83">
        <w:rPr>
          <w:rFonts w:ascii="Arial" w:hAnsi="Arial" w:cs="Arial"/>
          <w:bCs/>
          <w:sz w:val="20"/>
          <w:szCs w:val="20"/>
        </w:rPr>
        <w:t xml:space="preserve"> olan bakteriler </w:t>
      </w:r>
      <w:r w:rsidRPr="00CB3C83">
        <w:rPr>
          <w:rFonts w:ascii="Arial" w:hAnsi="Arial" w:cs="Arial"/>
          <w:bCs/>
          <w:i/>
          <w:sz w:val="20"/>
          <w:szCs w:val="20"/>
        </w:rPr>
        <w:t>Shigella spp</w:t>
      </w:r>
      <w:r w:rsidRPr="00CB3C83">
        <w:rPr>
          <w:rFonts w:ascii="Arial" w:hAnsi="Arial" w:cs="Arial"/>
          <w:bCs/>
          <w:sz w:val="20"/>
          <w:szCs w:val="20"/>
        </w:rPr>
        <w:t xml:space="preserve">, </w:t>
      </w:r>
      <w:r w:rsidRPr="00CB3C83">
        <w:rPr>
          <w:rFonts w:ascii="Arial" w:hAnsi="Arial" w:cs="Arial"/>
          <w:bCs/>
          <w:i/>
          <w:sz w:val="20"/>
          <w:szCs w:val="20"/>
        </w:rPr>
        <w:t>Neisseria gonorrhoeae</w:t>
      </w:r>
      <w:r w:rsidRPr="00CB3C83">
        <w:rPr>
          <w:rFonts w:ascii="Arial" w:hAnsi="Arial" w:cs="Arial"/>
          <w:bCs/>
          <w:sz w:val="20"/>
          <w:szCs w:val="20"/>
        </w:rPr>
        <w:t xml:space="preserve">, </w:t>
      </w:r>
      <w:r w:rsidRPr="00CB3C83">
        <w:rPr>
          <w:rFonts w:ascii="Arial" w:hAnsi="Arial" w:cs="Arial"/>
          <w:bCs/>
          <w:i/>
          <w:sz w:val="20"/>
          <w:szCs w:val="20"/>
        </w:rPr>
        <w:t>Neisseria meningitidis</w:t>
      </w:r>
      <w:r w:rsidRPr="00CB3C83">
        <w:rPr>
          <w:rFonts w:ascii="Arial" w:hAnsi="Arial" w:cs="Arial"/>
          <w:bCs/>
          <w:sz w:val="20"/>
          <w:szCs w:val="20"/>
        </w:rPr>
        <w:t xml:space="preserve">, </w:t>
      </w:r>
      <w:r w:rsidRPr="00CB3C83">
        <w:rPr>
          <w:rFonts w:ascii="Arial" w:hAnsi="Arial" w:cs="Arial"/>
          <w:bCs/>
          <w:i/>
          <w:sz w:val="20"/>
          <w:szCs w:val="20"/>
        </w:rPr>
        <w:t>Haemophilus influenzae</w:t>
      </w:r>
      <w:r w:rsidRPr="00CB3C83">
        <w:rPr>
          <w:rFonts w:ascii="Arial" w:hAnsi="Arial" w:cs="Arial"/>
          <w:bCs/>
          <w:sz w:val="20"/>
          <w:szCs w:val="20"/>
        </w:rPr>
        <w:t xml:space="preserve">, </w:t>
      </w:r>
      <w:r w:rsidRPr="00CB3C83">
        <w:rPr>
          <w:rFonts w:ascii="Arial" w:hAnsi="Arial" w:cs="Arial"/>
          <w:bCs/>
          <w:i/>
          <w:sz w:val="20"/>
          <w:szCs w:val="20"/>
        </w:rPr>
        <w:t>Streptococcus pneumoniae</w:t>
      </w:r>
      <w:r w:rsidR="00EF403A" w:rsidRPr="00CB3C83">
        <w:rPr>
          <w:rFonts w:ascii="Arial" w:hAnsi="Arial" w:cs="Arial"/>
          <w:bCs/>
          <w:sz w:val="20"/>
          <w:szCs w:val="20"/>
        </w:rPr>
        <w:t>,</w:t>
      </w:r>
      <w:r w:rsidRPr="00CB3C83">
        <w:rPr>
          <w:rFonts w:ascii="Arial" w:hAnsi="Arial" w:cs="Arial"/>
          <w:bCs/>
          <w:sz w:val="20"/>
          <w:szCs w:val="20"/>
        </w:rPr>
        <w:t xml:space="preserve"> anaerob</w:t>
      </w:r>
      <w:r w:rsidR="00EF403A" w:rsidRPr="00CB3C83">
        <w:rPr>
          <w:rFonts w:ascii="Arial" w:hAnsi="Arial" w:cs="Arial"/>
          <w:bCs/>
          <w:sz w:val="20"/>
          <w:szCs w:val="20"/>
        </w:rPr>
        <w:t xml:space="preserve"> vb bakteriler</w:t>
      </w:r>
      <w:r w:rsidR="00A2642E" w:rsidRPr="00CB3C83">
        <w:rPr>
          <w:rFonts w:ascii="Arial" w:hAnsi="Arial" w:cs="Arial"/>
          <w:bCs/>
          <w:sz w:val="20"/>
          <w:szCs w:val="20"/>
        </w:rPr>
        <w:t>in</w:t>
      </w:r>
      <w:r w:rsidRPr="00CB3C83">
        <w:rPr>
          <w:rFonts w:ascii="Arial" w:hAnsi="Arial" w:cs="Arial"/>
          <w:bCs/>
          <w:sz w:val="20"/>
          <w:szCs w:val="20"/>
        </w:rPr>
        <w:t xml:space="preserve"> </w:t>
      </w:r>
      <w:r w:rsidR="00EF403A" w:rsidRPr="00CB3C83">
        <w:rPr>
          <w:rFonts w:ascii="Arial" w:hAnsi="Arial" w:cs="Arial"/>
          <w:bCs/>
          <w:sz w:val="20"/>
          <w:szCs w:val="20"/>
        </w:rPr>
        <w:t>izolasyonları</w:t>
      </w:r>
      <w:r w:rsidRPr="00CB3C83">
        <w:rPr>
          <w:rFonts w:ascii="Arial" w:hAnsi="Arial" w:cs="Arial"/>
          <w:bCs/>
          <w:sz w:val="20"/>
          <w:szCs w:val="20"/>
        </w:rPr>
        <w:t xml:space="preserve"> için örnek</w:t>
      </w:r>
      <w:r w:rsidR="00EF403A" w:rsidRPr="00CB3C83">
        <w:rPr>
          <w:rFonts w:ascii="Arial" w:hAnsi="Arial" w:cs="Arial"/>
          <w:bCs/>
          <w:sz w:val="20"/>
          <w:szCs w:val="20"/>
        </w:rPr>
        <w:t xml:space="preserve"> materyal</w:t>
      </w:r>
      <w:r w:rsidRPr="00CB3C83">
        <w:rPr>
          <w:rFonts w:ascii="Arial" w:hAnsi="Arial" w:cs="Arial"/>
          <w:bCs/>
          <w:sz w:val="20"/>
          <w:szCs w:val="20"/>
        </w:rPr>
        <w:t>lerin</w:t>
      </w:r>
      <w:r w:rsidR="00A2642E" w:rsidRPr="00CB3C83">
        <w:rPr>
          <w:rFonts w:ascii="Arial" w:hAnsi="Arial" w:cs="Arial"/>
          <w:bCs/>
          <w:sz w:val="20"/>
          <w:szCs w:val="20"/>
        </w:rPr>
        <w:t xml:space="preserve"> laboratuvara ulaştığında</w:t>
      </w:r>
      <w:r w:rsidR="00EF403A" w:rsidRPr="00CB3C83">
        <w:rPr>
          <w:rFonts w:ascii="Arial" w:hAnsi="Arial" w:cs="Arial"/>
          <w:bCs/>
          <w:sz w:val="20"/>
          <w:szCs w:val="20"/>
        </w:rPr>
        <w:t xml:space="preserve"> hemen işleme alınması gerekmekte</w:t>
      </w:r>
      <w:r w:rsidRPr="00CB3C83">
        <w:rPr>
          <w:rFonts w:ascii="Arial" w:hAnsi="Arial" w:cs="Arial"/>
          <w:bCs/>
          <w:sz w:val="20"/>
          <w:szCs w:val="20"/>
        </w:rPr>
        <w:t xml:space="preserve">dir. </w:t>
      </w:r>
      <w:r w:rsidR="003D6B43" w:rsidRPr="00CB3C83">
        <w:rPr>
          <w:rFonts w:ascii="Arial" w:hAnsi="Arial" w:cs="Arial"/>
          <w:bCs/>
          <w:sz w:val="20"/>
          <w:szCs w:val="20"/>
        </w:rPr>
        <w:t>Örnek materyallerin 6</w:t>
      </w:r>
      <w:r w:rsidRPr="00CB3C83">
        <w:rPr>
          <w:rFonts w:ascii="Arial" w:hAnsi="Arial" w:cs="Arial"/>
          <w:bCs/>
          <w:sz w:val="20"/>
          <w:szCs w:val="20"/>
        </w:rPr>
        <w:t xml:space="preserve"> saati geçen gecikmeler</w:t>
      </w:r>
      <w:r w:rsidR="00EF403A" w:rsidRPr="00CB3C83">
        <w:rPr>
          <w:rFonts w:ascii="Arial" w:hAnsi="Arial" w:cs="Arial"/>
          <w:bCs/>
          <w:sz w:val="20"/>
          <w:szCs w:val="20"/>
        </w:rPr>
        <w:t>in</w:t>
      </w:r>
      <w:r w:rsidRPr="00CB3C83">
        <w:rPr>
          <w:rFonts w:ascii="Arial" w:hAnsi="Arial" w:cs="Arial"/>
          <w:bCs/>
          <w:sz w:val="20"/>
          <w:szCs w:val="20"/>
        </w:rPr>
        <w:t>de</w:t>
      </w:r>
      <w:r w:rsidR="00EF403A" w:rsidRPr="00CB3C83">
        <w:rPr>
          <w:rFonts w:ascii="Arial" w:hAnsi="Arial" w:cs="Arial"/>
          <w:bCs/>
          <w:sz w:val="20"/>
          <w:szCs w:val="20"/>
        </w:rPr>
        <w:t xml:space="preserve"> taşıma</w:t>
      </w:r>
      <w:r w:rsidR="00F060CF" w:rsidRPr="00CB3C83">
        <w:rPr>
          <w:rFonts w:ascii="Arial" w:hAnsi="Arial" w:cs="Arial"/>
          <w:bCs/>
          <w:sz w:val="20"/>
          <w:szCs w:val="20"/>
        </w:rPr>
        <w:t>/transport</w:t>
      </w:r>
      <w:r w:rsidR="00EF403A" w:rsidRPr="00CB3C83">
        <w:rPr>
          <w:rFonts w:ascii="Arial" w:hAnsi="Arial" w:cs="Arial"/>
          <w:bCs/>
          <w:sz w:val="20"/>
          <w:szCs w:val="20"/>
        </w:rPr>
        <w:t xml:space="preserve"> besiyeri kullanılırsa en az miktarda CFU kaybı olmaktadır</w:t>
      </w:r>
      <w:r w:rsidRPr="00CB3C83">
        <w:rPr>
          <w:rFonts w:ascii="Arial" w:hAnsi="Arial" w:cs="Arial"/>
          <w:bCs/>
          <w:sz w:val="20"/>
          <w:szCs w:val="20"/>
        </w:rPr>
        <w:t>. Daha uzun süreli gecikmeler, taşıma besiyeri kullanılsa bile mikroorganizmanın</w:t>
      </w:r>
      <w:r w:rsidR="00F060CF" w:rsidRPr="00CB3C83">
        <w:rPr>
          <w:rFonts w:ascii="Arial" w:hAnsi="Arial" w:cs="Arial"/>
          <w:bCs/>
          <w:sz w:val="20"/>
          <w:szCs w:val="20"/>
        </w:rPr>
        <w:t xml:space="preserve"> önemli kaybına neden olacağı için</w:t>
      </w:r>
      <w:r w:rsidR="001C1BF1" w:rsidRPr="00CB3C83">
        <w:rPr>
          <w:rFonts w:ascii="Arial" w:hAnsi="Arial" w:cs="Arial"/>
          <w:bCs/>
          <w:sz w:val="20"/>
          <w:szCs w:val="20"/>
        </w:rPr>
        <w:t xml:space="preserve"> 6</w:t>
      </w:r>
      <w:r w:rsidRPr="00CB3C83">
        <w:rPr>
          <w:rFonts w:ascii="Arial" w:hAnsi="Arial" w:cs="Arial"/>
          <w:bCs/>
          <w:sz w:val="20"/>
          <w:szCs w:val="20"/>
        </w:rPr>
        <w:t xml:space="preserve"> saatten fazla gecikme halinde örneğin buzdolabında bulun</w:t>
      </w:r>
      <w:r w:rsidR="00F060CF" w:rsidRPr="00CB3C83">
        <w:rPr>
          <w:rFonts w:ascii="Arial" w:hAnsi="Arial" w:cs="Arial"/>
          <w:bCs/>
          <w:sz w:val="20"/>
          <w:szCs w:val="20"/>
        </w:rPr>
        <w:t>ması izolasyon şansını arttırır. A</w:t>
      </w:r>
      <w:r w:rsidRPr="00CB3C83">
        <w:rPr>
          <w:rFonts w:ascii="Arial" w:hAnsi="Arial" w:cs="Arial"/>
          <w:bCs/>
          <w:sz w:val="20"/>
          <w:szCs w:val="20"/>
        </w:rPr>
        <w:t>ncak anaerob içeren örnekl</w:t>
      </w:r>
      <w:r w:rsidR="00EF403A" w:rsidRPr="00CB3C83">
        <w:rPr>
          <w:rFonts w:ascii="Arial" w:hAnsi="Arial" w:cs="Arial"/>
          <w:bCs/>
          <w:sz w:val="20"/>
          <w:szCs w:val="20"/>
        </w:rPr>
        <w:t>er</w:t>
      </w:r>
      <w:r w:rsidR="001C1BF1" w:rsidRPr="00CB3C83">
        <w:rPr>
          <w:rFonts w:ascii="Arial" w:hAnsi="Arial" w:cs="Arial"/>
          <w:bCs/>
          <w:sz w:val="20"/>
          <w:szCs w:val="20"/>
        </w:rPr>
        <w:t>in</w:t>
      </w:r>
      <w:r w:rsidR="00EF403A" w:rsidRPr="00CB3C83">
        <w:rPr>
          <w:rFonts w:ascii="Arial" w:hAnsi="Arial" w:cs="Arial"/>
          <w:bCs/>
          <w:sz w:val="20"/>
          <w:szCs w:val="20"/>
        </w:rPr>
        <w:t xml:space="preserve"> </w:t>
      </w:r>
      <w:r w:rsidR="003D6B43" w:rsidRPr="00CB3C83">
        <w:rPr>
          <w:rFonts w:ascii="Arial" w:hAnsi="Arial" w:cs="Arial"/>
          <w:bCs/>
          <w:sz w:val="20"/>
          <w:szCs w:val="20"/>
        </w:rPr>
        <w:t xml:space="preserve">soğuk </w:t>
      </w:r>
      <w:r w:rsidR="00EF403A" w:rsidRPr="00CB3C83">
        <w:rPr>
          <w:rFonts w:ascii="Arial" w:hAnsi="Arial" w:cs="Arial"/>
          <w:bCs/>
          <w:sz w:val="20"/>
          <w:szCs w:val="20"/>
        </w:rPr>
        <w:t>ortam</w:t>
      </w:r>
      <w:r w:rsidR="003D6B43" w:rsidRPr="00CB3C83">
        <w:rPr>
          <w:rFonts w:ascii="Arial" w:hAnsi="Arial" w:cs="Arial"/>
          <w:bCs/>
          <w:sz w:val="20"/>
          <w:szCs w:val="20"/>
        </w:rPr>
        <w:t>da değil oda</w:t>
      </w:r>
      <w:r w:rsidR="00DC06AC" w:rsidRPr="00CB3C83">
        <w:rPr>
          <w:rFonts w:ascii="Arial" w:hAnsi="Arial" w:cs="Arial"/>
          <w:bCs/>
          <w:sz w:val="20"/>
          <w:szCs w:val="20"/>
        </w:rPr>
        <w:t xml:space="preserve"> sıcaklığında</w:t>
      </w:r>
      <w:r w:rsidR="00A143C7" w:rsidRPr="00CB3C83">
        <w:rPr>
          <w:rFonts w:ascii="Arial" w:hAnsi="Arial" w:cs="Arial"/>
          <w:bCs/>
          <w:sz w:val="20"/>
          <w:szCs w:val="20"/>
        </w:rPr>
        <w:t xml:space="preserve"> saklanması önerilmektedir</w:t>
      </w:r>
      <w:r w:rsidR="00EF403A" w:rsidRPr="00CB3C83">
        <w:rPr>
          <w:rFonts w:ascii="Arial" w:hAnsi="Arial" w:cs="Arial"/>
          <w:bCs/>
          <w:sz w:val="20"/>
          <w:szCs w:val="20"/>
        </w:rPr>
        <w:t>.</w:t>
      </w:r>
      <w:r w:rsidRPr="00CB3C83">
        <w:rPr>
          <w:rFonts w:ascii="Arial" w:hAnsi="Arial" w:cs="Arial"/>
          <w:bCs/>
          <w:sz w:val="20"/>
          <w:szCs w:val="20"/>
        </w:rPr>
        <w:t xml:space="preserve">    </w:t>
      </w:r>
    </w:p>
    <w:p w14:paraId="5B80E38F" w14:textId="5AF78441" w:rsidR="006D6179" w:rsidRPr="00CB3C83" w:rsidRDefault="006D6179" w:rsidP="00D21C93">
      <w:pPr>
        <w:spacing w:line="0" w:lineRule="atLeast"/>
        <w:ind w:left="567"/>
        <w:jc w:val="both"/>
        <w:rPr>
          <w:rFonts w:ascii="Arial" w:hAnsi="Arial" w:cs="Arial"/>
          <w:bCs/>
          <w:sz w:val="20"/>
          <w:szCs w:val="20"/>
        </w:rPr>
      </w:pPr>
      <w:r w:rsidRPr="00CB3C83">
        <w:rPr>
          <w:rFonts w:ascii="Arial" w:hAnsi="Arial" w:cs="Arial"/>
          <w:bCs/>
          <w:sz w:val="20"/>
          <w:szCs w:val="20"/>
        </w:rPr>
        <w:t xml:space="preserve">                                                                                                                                                                                                                                                                                                                                                                                                                                                                                                                                                                                                </w:t>
      </w:r>
    </w:p>
    <w:p w14:paraId="7AA6C514" w14:textId="77777777" w:rsidR="000D0F82" w:rsidRPr="00E062B3" w:rsidRDefault="000D0F82" w:rsidP="00D023D1">
      <w:pPr>
        <w:spacing w:line="0" w:lineRule="atLeast"/>
        <w:rPr>
          <w:rFonts w:ascii="Arial" w:hAnsi="Arial" w:cs="Arial"/>
          <w:b/>
          <w:bCs/>
          <w:sz w:val="6"/>
          <w:szCs w:val="6"/>
        </w:rPr>
      </w:pPr>
    </w:p>
    <w:p w14:paraId="6AE39230" w14:textId="77777777" w:rsidR="005271E1" w:rsidRPr="001159CC" w:rsidRDefault="005271E1" w:rsidP="00D023D1">
      <w:pPr>
        <w:spacing w:line="0" w:lineRule="atLeast"/>
        <w:rPr>
          <w:rFonts w:ascii="Arial" w:hAnsi="Arial" w:cs="Arial"/>
          <w:b/>
          <w:bCs/>
          <w:sz w:val="6"/>
          <w:szCs w:val="6"/>
        </w:rPr>
      </w:pPr>
    </w:p>
    <w:p w14:paraId="065E2CE7" w14:textId="77777777" w:rsidR="001159CC" w:rsidRDefault="001D6A52" w:rsidP="00D023D1">
      <w:pPr>
        <w:spacing w:line="0" w:lineRule="atLeast"/>
        <w:rPr>
          <w:rFonts w:ascii="Arial" w:hAnsi="Arial" w:cs="Arial"/>
          <w:b/>
          <w:bCs/>
          <w:sz w:val="18"/>
          <w:szCs w:val="18"/>
        </w:rPr>
      </w:pPr>
      <w:r w:rsidRPr="00943572">
        <w:rPr>
          <w:rFonts w:ascii="Arial" w:hAnsi="Arial" w:cs="Arial"/>
          <w:b/>
          <w:bCs/>
          <w:sz w:val="20"/>
          <w:szCs w:val="20"/>
        </w:rPr>
        <w:t xml:space="preserve">2.5. </w:t>
      </w:r>
      <w:r w:rsidR="001159CC">
        <w:rPr>
          <w:rFonts w:ascii="Arial" w:hAnsi="Arial" w:cs="Arial"/>
          <w:b/>
          <w:bCs/>
          <w:sz w:val="18"/>
          <w:szCs w:val="18"/>
        </w:rPr>
        <w:t>ÖRNEK MATERYALLERİN ALINMASI</w:t>
      </w:r>
      <w:r w:rsidR="001159CC">
        <w:rPr>
          <w:rFonts w:ascii="Arial" w:hAnsi="Arial" w:cs="Arial"/>
          <w:b/>
          <w:sz w:val="18"/>
          <w:szCs w:val="18"/>
        </w:rPr>
        <w:t>,</w:t>
      </w:r>
      <w:r w:rsidRPr="00943572">
        <w:rPr>
          <w:rFonts w:ascii="Arial" w:hAnsi="Arial" w:cs="Arial"/>
          <w:b/>
          <w:bCs/>
          <w:sz w:val="18"/>
          <w:szCs w:val="18"/>
        </w:rPr>
        <w:t xml:space="preserve"> GÖNDERİLMESİ</w:t>
      </w:r>
      <w:r w:rsidR="001159CC">
        <w:rPr>
          <w:rFonts w:ascii="Arial" w:hAnsi="Arial" w:cs="Arial"/>
          <w:b/>
          <w:bCs/>
          <w:sz w:val="18"/>
          <w:szCs w:val="18"/>
        </w:rPr>
        <w:t xml:space="preserve">, </w:t>
      </w:r>
      <w:r w:rsidR="001159CC">
        <w:rPr>
          <w:rFonts w:ascii="Arial" w:hAnsi="Arial" w:cs="Arial"/>
          <w:b/>
          <w:sz w:val="18"/>
          <w:szCs w:val="18"/>
        </w:rPr>
        <w:t>ANALİZ ÖNCESİ SAKLANMASI</w:t>
      </w:r>
      <w:r w:rsidRPr="00943572">
        <w:rPr>
          <w:rFonts w:ascii="Arial" w:hAnsi="Arial" w:cs="Arial"/>
          <w:b/>
          <w:sz w:val="18"/>
          <w:szCs w:val="18"/>
        </w:rPr>
        <w:t xml:space="preserve"> </w:t>
      </w:r>
      <w:r w:rsidRPr="00943572">
        <w:rPr>
          <w:rFonts w:ascii="Arial" w:hAnsi="Arial" w:cs="Arial"/>
          <w:b/>
          <w:bCs/>
          <w:sz w:val="18"/>
          <w:szCs w:val="18"/>
        </w:rPr>
        <w:t xml:space="preserve">VE </w:t>
      </w:r>
    </w:p>
    <w:p w14:paraId="376C3A71" w14:textId="3493858B" w:rsidR="00075E9B" w:rsidRPr="001159CC" w:rsidRDefault="001159CC" w:rsidP="00D023D1">
      <w:pPr>
        <w:spacing w:line="0" w:lineRule="atLeast"/>
        <w:rPr>
          <w:rFonts w:ascii="Arial" w:hAnsi="Arial" w:cs="Arial"/>
          <w:b/>
          <w:bCs/>
          <w:sz w:val="18"/>
          <w:szCs w:val="18"/>
        </w:rPr>
      </w:pPr>
      <w:r>
        <w:rPr>
          <w:rFonts w:ascii="Arial" w:hAnsi="Arial" w:cs="Arial"/>
          <w:b/>
          <w:bCs/>
          <w:sz w:val="18"/>
          <w:szCs w:val="18"/>
        </w:rPr>
        <w:t xml:space="preserve">        </w:t>
      </w:r>
      <w:r w:rsidR="001D6A52" w:rsidRPr="00943572">
        <w:rPr>
          <w:rFonts w:ascii="Arial" w:hAnsi="Arial" w:cs="Arial"/>
          <w:b/>
          <w:bCs/>
          <w:sz w:val="18"/>
          <w:szCs w:val="18"/>
        </w:rPr>
        <w:t>RED-KABUL KRİTERLERİ</w:t>
      </w:r>
    </w:p>
    <w:p w14:paraId="4E0AD665" w14:textId="77777777" w:rsidR="00303A4D" w:rsidRPr="00CB3C83" w:rsidRDefault="00303A4D" w:rsidP="00D023D1">
      <w:pPr>
        <w:spacing w:line="0" w:lineRule="atLeast"/>
        <w:rPr>
          <w:rFonts w:ascii="Arial" w:hAnsi="Arial" w:cs="Arial"/>
          <w:b/>
          <w:sz w:val="20"/>
          <w:szCs w:val="20"/>
        </w:rPr>
      </w:pPr>
    </w:p>
    <w:p w14:paraId="10CFB643" w14:textId="77777777" w:rsidR="00A24D8C" w:rsidRPr="00CB3C83" w:rsidRDefault="005271E1" w:rsidP="005271E1">
      <w:pPr>
        <w:spacing w:line="0" w:lineRule="atLeast"/>
        <w:ind w:firstLine="360"/>
        <w:jc w:val="both"/>
        <w:rPr>
          <w:rFonts w:ascii="Arial" w:hAnsi="Arial" w:cs="Arial"/>
          <w:sz w:val="20"/>
          <w:szCs w:val="20"/>
        </w:rPr>
      </w:pPr>
      <w:r>
        <w:rPr>
          <w:rFonts w:ascii="Arial" w:hAnsi="Arial" w:cs="Arial"/>
          <w:sz w:val="20"/>
          <w:szCs w:val="20"/>
        </w:rPr>
        <w:t xml:space="preserve">    </w:t>
      </w:r>
      <w:r w:rsidR="003330BA" w:rsidRPr="00CB3C83">
        <w:rPr>
          <w:rFonts w:ascii="Arial" w:hAnsi="Arial" w:cs="Arial"/>
          <w:sz w:val="20"/>
          <w:szCs w:val="20"/>
        </w:rPr>
        <w:t>Mikrobiyal incelemesi yapılacak olan</w:t>
      </w:r>
      <w:r w:rsidR="00075E9B" w:rsidRPr="00CB3C83">
        <w:rPr>
          <w:rFonts w:ascii="Arial" w:hAnsi="Arial" w:cs="Arial"/>
          <w:sz w:val="20"/>
          <w:szCs w:val="20"/>
        </w:rPr>
        <w:t xml:space="preserve"> örnek</w:t>
      </w:r>
      <w:r w:rsidR="003330BA" w:rsidRPr="00CB3C83">
        <w:rPr>
          <w:rFonts w:ascii="Arial" w:hAnsi="Arial" w:cs="Arial"/>
          <w:sz w:val="20"/>
          <w:szCs w:val="20"/>
        </w:rPr>
        <w:t xml:space="preserve"> materyal</w:t>
      </w:r>
      <w:r w:rsidR="00A24D8C" w:rsidRPr="00CB3C83">
        <w:rPr>
          <w:rFonts w:ascii="Arial" w:hAnsi="Arial" w:cs="Arial"/>
          <w:sz w:val="20"/>
          <w:szCs w:val="20"/>
        </w:rPr>
        <w:t>lerin uygun koşullarda</w:t>
      </w:r>
      <w:r w:rsidR="00075E9B" w:rsidRPr="00CB3C83">
        <w:rPr>
          <w:rFonts w:ascii="Arial" w:hAnsi="Arial" w:cs="Arial"/>
          <w:sz w:val="20"/>
          <w:szCs w:val="20"/>
        </w:rPr>
        <w:t xml:space="preserve"> alınması, saklanması ve la</w:t>
      </w:r>
      <w:r w:rsidR="003330BA" w:rsidRPr="00CB3C83">
        <w:rPr>
          <w:rFonts w:ascii="Arial" w:hAnsi="Arial" w:cs="Arial"/>
          <w:sz w:val="20"/>
          <w:szCs w:val="20"/>
        </w:rPr>
        <w:t>boratuvara gönderilmesi doğru/güvenilir</w:t>
      </w:r>
      <w:r w:rsidR="00075E9B" w:rsidRPr="00CB3C83">
        <w:rPr>
          <w:rFonts w:ascii="Arial" w:hAnsi="Arial" w:cs="Arial"/>
          <w:sz w:val="20"/>
          <w:szCs w:val="20"/>
        </w:rPr>
        <w:t xml:space="preserve"> sonuç al</w:t>
      </w:r>
      <w:r w:rsidR="003330BA" w:rsidRPr="00CB3C83">
        <w:rPr>
          <w:rFonts w:ascii="Arial" w:hAnsi="Arial" w:cs="Arial"/>
          <w:sz w:val="20"/>
          <w:szCs w:val="20"/>
        </w:rPr>
        <w:t>ınabilmesi için önemli</w:t>
      </w:r>
      <w:r w:rsidR="00075E9B" w:rsidRPr="00CB3C83">
        <w:rPr>
          <w:rFonts w:ascii="Arial" w:hAnsi="Arial" w:cs="Arial"/>
          <w:sz w:val="20"/>
          <w:szCs w:val="20"/>
        </w:rPr>
        <w:t>dir.</w:t>
      </w:r>
    </w:p>
    <w:p w14:paraId="0B8FEC74" w14:textId="77777777" w:rsidR="00303A4D" w:rsidRPr="00E062B3" w:rsidRDefault="00303A4D" w:rsidP="00D023D1">
      <w:pPr>
        <w:spacing w:line="0" w:lineRule="atLeast"/>
        <w:ind w:firstLine="708"/>
        <w:jc w:val="both"/>
        <w:rPr>
          <w:rFonts w:ascii="Arial" w:hAnsi="Arial" w:cs="Arial"/>
          <w:sz w:val="4"/>
          <w:szCs w:val="4"/>
        </w:rPr>
      </w:pPr>
    </w:p>
    <w:p w14:paraId="2B6ED5E4" w14:textId="77777777" w:rsidR="00303A4D" w:rsidRPr="00CB3C83" w:rsidRDefault="005271E1" w:rsidP="00303A4D">
      <w:pPr>
        <w:spacing w:line="0" w:lineRule="atLeast"/>
        <w:ind w:firstLine="360"/>
        <w:jc w:val="both"/>
        <w:rPr>
          <w:rFonts w:ascii="Arial" w:hAnsi="Arial" w:cs="Arial"/>
          <w:sz w:val="20"/>
          <w:szCs w:val="20"/>
        </w:rPr>
      </w:pPr>
      <w:r>
        <w:rPr>
          <w:rFonts w:ascii="Arial" w:hAnsi="Arial" w:cs="Arial"/>
          <w:sz w:val="20"/>
          <w:szCs w:val="20"/>
        </w:rPr>
        <w:t xml:space="preserve">    </w:t>
      </w:r>
      <w:r w:rsidR="00075E9B" w:rsidRPr="00CB3C83">
        <w:rPr>
          <w:rFonts w:ascii="Arial" w:hAnsi="Arial" w:cs="Arial"/>
          <w:sz w:val="20"/>
          <w:szCs w:val="20"/>
        </w:rPr>
        <w:t>Labotratuvara gelen önek</w:t>
      </w:r>
      <w:r w:rsidR="003330BA" w:rsidRPr="00CB3C83">
        <w:rPr>
          <w:rFonts w:ascii="Arial" w:hAnsi="Arial" w:cs="Arial"/>
          <w:sz w:val="20"/>
          <w:szCs w:val="20"/>
        </w:rPr>
        <w:t xml:space="preserve"> materyaller:</w:t>
      </w:r>
    </w:p>
    <w:p w14:paraId="561044B3" w14:textId="77777777" w:rsidR="00303A4D" w:rsidRPr="00E062B3" w:rsidRDefault="00303A4D" w:rsidP="00303A4D">
      <w:pPr>
        <w:spacing w:line="0" w:lineRule="atLeast"/>
        <w:ind w:firstLine="360"/>
        <w:jc w:val="both"/>
        <w:rPr>
          <w:rFonts w:ascii="Arial" w:hAnsi="Arial" w:cs="Arial"/>
          <w:sz w:val="4"/>
          <w:szCs w:val="4"/>
        </w:rPr>
      </w:pPr>
    </w:p>
    <w:p w14:paraId="49285BB2" w14:textId="77777777" w:rsidR="00075E9B" w:rsidRPr="00CB3C83" w:rsidRDefault="00B9691A" w:rsidP="008E310C">
      <w:pPr>
        <w:numPr>
          <w:ilvl w:val="0"/>
          <w:numId w:val="5"/>
        </w:numPr>
        <w:spacing w:line="0" w:lineRule="atLeast"/>
        <w:ind w:left="567" w:hanging="283"/>
        <w:jc w:val="both"/>
        <w:rPr>
          <w:rFonts w:ascii="Arial" w:hAnsi="Arial" w:cs="Arial"/>
          <w:sz w:val="20"/>
          <w:szCs w:val="20"/>
        </w:rPr>
      </w:pPr>
      <w:r w:rsidRPr="00CB3C83">
        <w:rPr>
          <w:rFonts w:ascii="Arial" w:hAnsi="Arial" w:cs="Arial"/>
          <w:sz w:val="20"/>
          <w:szCs w:val="20"/>
        </w:rPr>
        <w:t>Has</w:t>
      </w:r>
      <w:r w:rsidR="00970DA2" w:rsidRPr="00CB3C83">
        <w:rPr>
          <w:rFonts w:ascii="Arial" w:hAnsi="Arial" w:cs="Arial"/>
          <w:sz w:val="20"/>
          <w:szCs w:val="20"/>
        </w:rPr>
        <w:t>tane bilgi yönetim sisteminde (</w:t>
      </w:r>
      <w:r w:rsidR="00075E9B" w:rsidRPr="00CB3C83">
        <w:rPr>
          <w:rFonts w:ascii="Arial" w:hAnsi="Arial" w:cs="Arial"/>
          <w:sz w:val="20"/>
          <w:szCs w:val="20"/>
        </w:rPr>
        <w:t>HBYS</w:t>
      </w:r>
      <w:r w:rsidR="00970DA2" w:rsidRPr="00CB3C83">
        <w:rPr>
          <w:rFonts w:ascii="Arial" w:hAnsi="Arial" w:cs="Arial"/>
          <w:sz w:val="20"/>
          <w:szCs w:val="20"/>
        </w:rPr>
        <w:t>)</w:t>
      </w:r>
      <w:r w:rsidR="00075E9B" w:rsidRPr="00CB3C83">
        <w:rPr>
          <w:rFonts w:ascii="Arial" w:hAnsi="Arial" w:cs="Arial"/>
          <w:sz w:val="20"/>
          <w:szCs w:val="20"/>
        </w:rPr>
        <w:t xml:space="preserve"> tetkik girişinin yapılıp yapılmadığı kontrol edilmelidir.</w:t>
      </w:r>
    </w:p>
    <w:p w14:paraId="2C529F3F" w14:textId="77777777" w:rsidR="00303A4D" w:rsidRPr="00E062B3" w:rsidRDefault="00303A4D" w:rsidP="00303A4D">
      <w:pPr>
        <w:spacing w:line="0" w:lineRule="atLeast"/>
        <w:ind w:left="720"/>
        <w:jc w:val="both"/>
        <w:rPr>
          <w:rFonts w:ascii="Arial" w:hAnsi="Arial" w:cs="Arial"/>
          <w:sz w:val="6"/>
          <w:szCs w:val="6"/>
        </w:rPr>
      </w:pPr>
    </w:p>
    <w:p w14:paraId="78B3F6B8" w14:textId="77777777" w:rsidR="00075E9B" w:rsidRPr="00CB3C83" w:rsidRDefault="003330BA" w:rsidP="008E310C">
      <w:pPr>
        <w:numPr>
          <w:ilvl w:val="0"/>
          <w:numId w:val="1"/>
        </w:numPr>
        <w:spacing w:line="0" w:lineRule="atLeast"/>
        <w:ind w:left="567" w:hanging="283"/>
        <w:jc w:val="both"/>
        <w:rPr>
          <w:rFonts w:ascii="Arial" w:hAnsi="Arial" w:cs="Arial"/>
          <w:sz w:val="20"/>
          <w:szCs w:val="20"/>
        </w:rPr>
      </w:pPr>
      <w:r w:rsidRPr="00CB3C83">
        <w:rPr>
          <w:rFonts w:ascii="Arial" w:hAnsi="Arial" w:cs="Arial"/>
          <w:sz w:val="20"/>
          <w:szCs w:val="20"/>
        </w:rPr>
        <w:t>Örnek materyalin</w:t>
      </w:r>
      <w:r w:rsidR="00970DA2" w:rsidRPr="00CB3C83">
        <w:rPr>
          <w:rFonts w:ascii="Arial" w:hAnsi="Arial" w:cs="Arial"/>
          <w:sz w:val="20"/>
          <w:szCs w:val="20"/>
        </w:rPr>
        <w:t xml:space="preserve"> hangi servis </w:t>
      </w:r>
      <w:r w:rsidR="00075E9B" w:rsidRPr="00CB3C83">
        <w:rPr>
          <w:rFonts w:ascii="Arial" w:hAnsi="Arial" w:cs="Arial"/>
          <w:sz w:val="20"/>
          <w:szCs w:val="20"/>
        </w:rPr>
        <w:t>ve kim tarafından alındığı</w:t>
      </w:r>
      <w:r w:rsidRPr="00CB3C83">
        <w:rPr>
          <w:rFonts w:ascii="Arial" w:hAnsi="Arial" w:cs="Arial"/>
          <w:sz w:val="20"/>
          <w:szCs w:val="20"/>
        </w:rPr>
        <w:t xml:space="preserve">, </w:t>
      </w:r>
      <w:r w:rsidR="009F4C11" w:rsidRPr="00CB3C83">
        <w:rPr>
          <w:rFonts w:ascii="Arial" w:hAnsi="Arial" w:cs="Arial"/>
          <w:sz w:val="20"/>
          <w:szCs w:val="20"/>
        </w:rPr>
        <w:t>tarih</w:t>
      </w:r>
      <w:r w:rsidR="00075E9B" w:rsidRPr="00CB3C83">
        <w:rPr>
          <w:rFonts w:ascii="Arial" w:hAnsi="Arial" w:cs="Arial"/>
          <w:sz w:val="20"/>
          <w:szCs w:val="20"/>
        </w:rPr>
        <w:t xml:space="preserve"> </w:t>
      </w:r>
      <w:r w:rsidRPr="00CB3C83">
        <w:rPr>
          <w:rFonts w:ascii="Arial" w:hAnsi="Arial" w:cs="Arial"/>
          <w:sz w:val="20"/>
          <w:szCs w:val="20"/>
        </w:rPr>
        <w:t xml:space="preserve">ve saati </w:t>
      </w:r>
      <w:r w:rsidR="00075E9B" w:rsidRPr="00CB3C83">
        <w:rPr>
          <w:rFonts w:ascii="Arial" w:hAnsi="Arial" w:cs="Arial"/>
          <w:sz w:val="20"/>
          <w:szCs w:val="20"/>
        </w:rPr>
        <w:t>sistemde görülmelidir.</w:t>
      </w:r>
    </w:p>
    <w:p w14:paraId="2B0CF1F2" w14:textId="77777777" w:rsidR="00303A4D" w:rsidRPr="00E062B3" w:rsidRDefault="00303A4D" w:rsidP="00303A4D">
      <w:pPr>
        <w:spacing w:line="0" w:lineRule="atLeast"/>
        <w:ind w:left="720"/>
        <w:jc w:val="both"/>
        <w:rPr>
          <w:rFonts w:ascii="Arial" w:hAnsi="Arial" w:cs="Arial"/>
          <w:sz w:val="6"/>
          <w:szCs w:val="6"/>
        </w:rPr>
      </w:pPr>
    </w:p>
    <w:p w14:paraId="2AAAA98E" w14:textId="77777777" w:rsidR="00075E9B" w:rsidRPr="00CB3C83" w:rsidRDefault="00970DA2" w:rsidP="008E310C">
      <w:pPr>
        <w:numPr>
          <w:ilvl w:val="0"/>
          <w:numId w:val="1"/>
        </w:numPr>
        <w:spacing w:line="0" w:lineRule="atLeast"/>
        <w:ind w:left="567" w:hanging="283"/>
        <w:jc w:val="both"/>
        <w:rPr>
          <w:rFonts w:ascii="Arial" w:hAnsi="Arial" w:cs="Arial"/>
          <w:sz w:val="20"/>
          <w:szCs w:val="20"/>
        </w:rPr>
      </w:pPr>
      <w:r w:rsidRPr="00CB3C83">
        <w:rPr>
          <w:rFonts w:ascii="Arial" w:hAnsi="Arial" w:cs="Arial"/>
          <w:sz w:val="20"/>
          <w:szCs w:val="20"/>
        </w:rPr>
        <w:t>HBYS</w:t>
      </w:r>
      <w:r w:rsidR="00075E9B" w:rsidRPr="00CB3C83">
        <w:rPr>
          <w:rFonts w:ascii="Arial" w:hAnsi="Arial" w:cs="Arial"/>
          <w:sz w:val="20"/>
          <w:szCs w:val="20"/>
        </w:rPr>
        <w:t>’de bilgileri görülen örnek</w:t>
      </w:r>
      <w:r w:rsidR="0026543A" w:rsidRPr="00CB3C83">
        <w:rPr>
          <w:rFonts w:ascii="Arial" w:hAnsi="Arial" w:cs="Arial"/>
          <w:sz w:val="20"/>
          <w:szCs w:val="20"/>
        </w:rPr>
        <w:t xml:space="preserve"> materyal</w:t>
      </w:r>
      <w:r w:rsidR="00FC0DD8" w:rsidRPr="00CB3C83">
        <w:rPr>
          <w:rFonts w:ascii="Arial" w:hAnsi="Arial" w:cs="Arial"/>
          <w:sz w:val="20"/>
          <w:szCs w:val="20"/>
        </w:rPr>
        <w:t>ler nitelik ve nicelik</w:t>
      </w:r>
      <w:r w:rsidR="00075E9B" w:rsidRPr="00CB3C83">
        <w:rPr>
          <w:rFonts w:ascii="Arial" w:hAnsi="Arial" w:cs="Arial"/>
          <w:sz w:val="20"/>
          <w:szCs w:val="20"/>
        </w:rPr>
        <w:t xml:space="preserve"> olarak değerlendirilir.</w:t>
      </w:r>
    </w:p>
    <w:p w14:paraId="703781DA" w14:textId="77777777" w:rsidR="00303A4D" w:rsidRPr="00E062B3" w:rsidRDefault="00303A4D" w:rsidP="00303A4D">
      <w:pPr>
        <w:spacing w:line="0" w:lineRule="atLeast"/>
        <w:jc w:val="both"/>
        <w:rPr>
          <w:rFonts w:ascii="Arial" w:hAnsi="Arial" w:cs="Arial"/>
          <w:sz w:val="6"/>
          <w:szCs w:val="6"/>
        </w:rPr>
      </w:pPr>
    </w:p>
    <w:p w14:paraId="1C7D7D29" w14:textId="77777777" w:rsidR="00075E9B" w:rsidRPr="00CB3C83" w:rsidRDefault="00075E9B" w:rsidP="008E310C">
      <w:pPr>
        <w:numPr>
          <w:ilvl w:val="0"/>
          <w:numId w:val="1"/>
        </w:numPr>
        <w:spacing w:line="0" w:lineRule="atLeast"/>
        <w:ind w:left="567" w:hanging="283"/>
        <w:jc w:val="both"/>
        <w:rPr>
          <w:rFonts w:ascii="Arial" w:hAnsi="Arial" w:cs="Arial"/>
          <w:sz w:val="20"/>
          <w:szCs w:val="20"/>
        </w:rPr>
      </w:pPr>
      <w:r w:rsidRPr="00CB3C83">
        <w:rPr>
          <w:rFonts w:ascii="Arial" w:hAnsi="Arial" w:cs="Arial"/>
          <w:sz w:val="20"/>
          <w:szCs w:val="20"/>
        </w:rPr>
        <w:t>Örnek</w:t>
      </w:r>
      <w:r w:rsidR="00C6067A" w:rsidRPr="00CB3C83">
        <w:rPr>
          <w:rFonts w:ascii="Arial" w:hAnsi="Arial" w:cs="Arial"/>
          <w:sz w:val="20"/>
          <w:szCs w:val="20"/>
        </w:rPr>
        <w:t xml:space="preserve"> mater</w:t>
      </w:r>
      <w:r w:rsidR="0026543A" w:rsidRPr="00CB3C83">
        <w:rPr>
          <w:rFonts w:ascii="Arial" w:hAnsi="Arial" w:cs="Arial"/>
          <w:sz w:val="20"/>
          <w:szCs w:val="20"/>
        </w:rPr>
        <w:t>yal</w:t>
      </w:r>
      <w:r w:rsidRPr="00CB3C83">
        <w:rPr>
          <w:rFonts w:ascii="Arial" w:hAnsi="Arial" w:cs="Arial"/>
          <w:sz w:val="20"/>
          <w:szCs w:val="20"/>
        </w:rPr>
        <w:t xml:space="preserve">ler steril/uygun </w:t>
      </w:r>
      <w:r w:rsidR="0026543A" w:rsidRPr="00CB3C83">
        <w:rPr>
          <w:rFonts w:ascii="Arial" w:hAnsi="Arial" w:cs="Arial"/>
          <w:sz w:val="20"/>
          <w:szCs w:val="20"/>
        </w:rPr>
        <w:t>kaplarda ve yeterli miktarda ise</w:t>
      </w:r>
      <w:r w:rsidRPr="00CB3C83">
        <w:rPr>
          <w:rFonts w:ascii="Arial" w:hAnsi="Arial" w:cs="Arial"/>
          <w:sz w:val="20"/>
          <w:szCs w:val="20"/>
        </w:rPr>
        <w:t xml:space="preserve"> </w:t>
      </w:r>
      <w:r w:rsidR="00C6067A" w:rsidRPr="00CB3C83">
        <w:rPr>
          <w:rFonts w:ascii="Arial" w:hAnsi="Arial" w:cs="Arial"/>
          <w:sz w:val="20"/>
          <w:szCs w:val="20"/>
        </w:rPr>
        <w:t xml:space="preserve">kabul </w:t>
      </w:r>
      <w:r w:rsidRPr="00CB3C83">
        <w:rPr>
          <w:rFonts w:ascii="Arial" w:hAnsi="Arial" w:cs="Arial"/>
          <w:sz w:val="20"/>
          <w:szCs w:val="20"/>
        </w:rPr>
        <w:t>edilmelidir.(Örn</w:t>
      </w:r>
      <w:r w:rsidR="009F4C11" w:rsidRPr="00CB3C83">
        <w:rPr>
          <w:rFonts w:ascii="Arial" w:hAnsi="Arial" w:cs="Arial"/>
          <w:sz w:val="20"/>
          <w:szCs w:val="20"/>
        </w:rPr>
        <w:t xml:space="preserve">eklerin bulunduğu kaplar steril, </w:t>
      </w:r>
      <w:r w:rsidRPr="00CB3C83">
        <w:rPr>
          <w:rFonts w:ascii="Arial" w:hAnsi="Arial" w:cs="Arial"/>
          <w:sz w:val="20"/>
          <w:szCs w:val="20"/>
        </w:rPr>
        <w:t>uygun ve tek kullanımlık kaplar olmalıdır. Örnek kaplarının ağızları sıkıca kapatılmalı ve örnek</w:t>
      </w:r>
      <w:r w:rsidR="0026543A" w:rsidRPr="00CB3C83">
        <w:rPr>
          <w:rFonts w:ascii="Arial" w:hAnsi="Arial" w:cs="Arial"/>
          <w:sz w:val="20"/>
          <w:szCs w:val="20"/>
        </w:rPr>
        <w:t xml:space="preserve"> materyal</w:t>
      </w:r>
      <w:r w:rsidRPr="00CB3C83">
        <w:rPr>
          <w:rFonts w:ascii="Arial" w:hAnsi="Arial" w:cs="Arial"/>
          <w:sz w:val="20"/>
          <w:szCs w:val="20"/>
        </w:rPr>
        <w:t>ler dışarıya asla sız</w:t>
      </w:r>
      <w:r w:rsidR="0026543A" w:rsidRPr="00CB3C83">
        <w:rPr>
          <w:rFonts w:ascii="Arial" w:hAnsi="Arial" w:cs="Arial"/>
          <w:sz w:val="20"/>
          <w:szCs w:val="20"/>
        </w:rPr>
        <w:t>mamalıdır.</w:t>
      </w:r>
      <w:r w:rsidRPr="00CB3C83">
        <w:rPr>
          <w:rFonts w:ascii="Arial" w:hAnsi="Arial" w:cs="Arial"/>
          <w:sz w:val="20"/>
          <w:szCs w:val="20"/>
        </w:rPr>
        <w:t>)</w:t>
      </w:r>
    </w:p>
    <w:p w14:paraId="15375634" w14:textId="77777777" w:rsidR="00303A4D" w:rsidRPr="00E062B3" w:rsidRDefault="00303A4D" w:rsidP="00303A4D">
      <w:pPr>
        <w:spacing w:line="0" w:lineRule="atLeast"/>
        <w:jc w:val="both"/>
        <w:rPr>
          <w:rFonts w:ascii="Arial" w:hAnsi="Arial" w:cs="Arial"/>
          <w:sz w:val="6"/>
          <w:szCs w:val="6"/>
        </w:rPr>
      </w:pPr>
    </w:p>
    <w:p w14:paraId="06F2C73C" w14:textId="77777777" w:rsidR="00075E9B" w:rsidRPr="00CB3C83" w:rsidRDefault="00075E9B" w:rsidP="008E310C">
      <w:pPr>
        <w:numPr>
          <w:ilvl w:val="0"/>
          <w:numId w:val="2"/>
        </w:numPr>
        <w:spacing w:line="0" w:lineRule="atLeast"/>
        <w:ind w:left="567" w:hanging="283"/>
        <w:jc w:val="both"/>
        <w:rPr>
          <w:rFonts w:ascii="Arial" w:hAnsi="Arial" w:cs="Arial"/>
          <w:sz w:val="20"/>
          <w:szCs w:val="20"/>
        </w:rPr>
      </w:pPr>
      <w:r w:rsidRPr="00CB3C83">
        <w:rPr>
          <w:rFonts w:ascii="Arial" w:hAnsi="Arial" w:cs="Arial"/>
          <w:sz w:val="20"/>
          <w:szCs w:val="20"/>
        </w:rPr>
        <w:t>Örnek</w:t>
      </w:r>
      <w:r w:rsidR="00D73F4E" w:rsidRPr="00CB3C83">
        <w:rPr>
          <w:rFonts w:ascii="Arial" w:hAnsi="Arial" w:cs="Arial"/>
          <w:sz w:val="20"/>
          <w:szCs w:val="20"/>
        </w:rPr>
        <w:t xml:space="preserve"> materyal</w:t>
      </w:r>
      <w:r w:rsidRPr="00CB3C83">
        <w:rPr>
          <w:rFonts w:ascii="Arial" w:hAnsi="Arial" w:cs="Arial"/>
          <w:sz w:val="20"/>
          <w:szCs w:val="20"/>
        </w:rPr>
        <w:t>ler istenilen özellikleri taşımalıdır.</w:t>
      </w:r>
      <w:r w:rsidR="00E221AD" w:rsidRPr="00CB3C83">
        <w:rPr>
          <w:rFonts w:ascii="Arial" w:hAnsi="Arial" w:cs="Arial"/>
          <w:sz w:val="20"/>
          <w:szCs w:val="20"/>
        </w:rPr>
        <w:t>(Kurumuş eküvyonlu</w:t>
      </w:r>
      <w:r w:rsidRPr="00CB3C83">
        <w:rPr>
          <w:rFonts w:ascii="Arial" w:hAnsi="Arial" w:cs="Arial"/>
          <w:sz w:val="20"/>
          <w:szCs w:val="20"/>
        </w:rPr>
        <w:t xml:space="preserve"> örnekler, balgam yerine tükürük örnekleri, bekletilmiş, kokmuş vb. idrar örnekleri, aerop şartlarda getirilen örneklerden anaerop kültür istemleri gibi çalışma materyallerinin istenilen koşulları taşımadığı durumlarda örnek</w:t>
      </w:r>
      <w:r w:rsidR="00D73F4E" w:rsidRPr="00CB3C83">
        <w:rPr>
          <w:rFonts w:ascii="Arial" w:hAnsi="Arial" w:cs="Arial"/>
          <w:sz w:val="20"/>
          <w:szCs w:val="20"/>
        </w:rPr>
        <w:t xml:space="preserve"> materyal</w:t>
      </w:r>
      <w:r w:rsidRPr="00CB3C83">
        <w:rPr>
          <w:rFonts w:ascii="Arial" w:hAnsi="Arial" w:cs="Arial"/>
          <w:sz w:val="20"/>
          <w:szCs w:val="20"/>
        </w:rPr>
        <w:t xml:space="preserve">ler </w:t>
      </w:r>
      <w:r w:rsidR="00F060CF" w:rsidRPr="00CB3C83">
        <w:rPr>
          <w:rFonts w:ascii="Arial" w:hAnsi="Arial" w:cs="Arial"/>
          <w:sz w:val="20"/>
          <w:szCs w:val="20"/>
        </w:rPr>
        <w:t>red edil</w:t>
      </w:r>
      <w:r w:rsidRPr="00CB3C83">
        <w:rPr>
          <w:rFonts w:ascii="Arial" w:hAnsi="Arial" w:cs="Arial"/>
          <w:sz w:val="20"/>
          <w:szCs w:val="20"/>
        </w:rPr>
        <w:t xml:space="preserve">melidir.) </w:t>
      </w:r>
    </w:p>
    <w:p w14:paraId="2AD20112" w14:textId="77777777" w:rsidR="00303A4D" w:rsidRPr="000D0F82" w:rsidRDefault="00303A4D" w:rsidP="00303A4D">
      <w:pPr>
        <w:spacing w:line="0" w:lineRule="atLeast"/>
        <w:ind w:left="360"/>
        <w:jc w:val="both"/>
        <w:rPr>
          <w:rFonts w:ascii="Arial" w:hAnsi="Arial" w:cs="Arial"/>
          <w:sz w:val="12"/>
          <w:szCs w:val="12"/>
        </w:rPr>
      </w:pPr>
    </w:p>
    <w:p w14:paraId="557FD2D3" w14:textId="77777777" w:rsidR="00075E9B" w:rsidRPr="00CB3C83" w:rsidRDefault="00075E9B" w:rsidP="008E310C">
      <w:pPr>
        <w:numPr>
          <w:ilvl w:val="0"/>
          <w:numId w:val="2"/>
        </w:numPr>
        <w:spacing w:line="0" w:lineRule="atLeast"/>
        <w:ind w:left="567" w:hanging="283"/>
        <w:jc w:val="both"/>
        <w:rPr>
          <w:rFonts w:ascii="Arial" w:hAnsi="Arial" w:cs="Arial"/>
          <w:sz w:val="20"/>
          <w:szCs w:val="20"/>
        </w:rPr>
      </w:pPr>
      <w:r w:rsidRPr="00CB3C83">
        <w:rPr>
          <w:rFonts w:ascii="Arial" w:hAnsi="Arial" w:cs="Arial"/>
          <w:sz w:val="20"/>
          <w:szCs w:val="20"/>
        </w:rPr>
        <w:t>Hemoliz</w:t>
      </w:r>
      <w:r w:rsidR="00D73F4E" w:rsidRPr="00CB3C83">
        <w:rPr>
          <w:rFonts w:ascii="Arial" w:hAnsi="Arial" w:cs="Arial"/>
          <w:sz w:val="20"/>
          <w:szCs w:val="20"/>
        </w:rPr>
        <w:t>li ve pıhtılaşmış</w:t>
      </w:r>
      <w:r w:rsidRPr="00CB3C83">
        <w:rPr>
          <w:rFonts w:ascii="Arial" w:hAnsi="Arial" w:cs="Arial"/>
          <w:sz w:val="20"/>
          <w:szCs w:val="20"/>
        </w:rPr>
        <w:t xml:space="preserve"> kan örnekleri kabul edilmemelidir.</w:t>
      </w:r>
    </w:p>
    <w:p w14:paraId="23C7C6D7" w14:textId="77777777" w:rsidR="00303A4D" w:rsidRPr="000D0F82" w:rsidRDefault="00303A4D" w:rsidP="00303A4D">
      <w:pPr>
        <w:spacing w:line="0" w:lineRule="atLeast"/>
        <w:jc w:val="both"/>
        <w:rPr>
          <w:rFonts w:ascii="Arial" w:hAnsi="Arial" w:cs="Arial"/>
          <w:sz w:val="12"/>
          <w:szCs w:val="12"/>
        </w:rPr>
      </w:pPr>
    </w:p>
    <w:p w14:paraId="4223E5F2" w14:textId="77777777" w:rsidR="00075E9B" w:rsidRPr="00CB3C83" w:rsidRDefault="00075E9B" w:rsidP="008E310C">
      <w:pPr>
        <w:numPr>
          <w:ilvl w:val="0"/>
          <w:numId w:val="2"/>
        </w:numPr>
        <w:spacing w:line="0" w:lineRule="atLeast"/>
        <w:ind w:left="567" w:hanging="283"/>
        <w:jc w:val="both"/>
        <w:rPr>
          <w:rFonts w:ascii="Arial" w:hAnsi="Arial" w:cs="Arial"/>
          <w:sz w:val="20"/>
          <w:szCs w:val="20"/>
        </w:rPr>
      </w:pPr>
      <w:r w:rsidRPr="00CB3C83">
        <w:rPr>
          <w:rFonts w:ascii="Arial" w:hAnsi="Arial" w:cs="Arial"/>
          <w:sz w:val="20"/>
          <w:szCs w:val="20"/>
        </w:rPr>
        <w:t xml:space="preserve">Örnek kaplarının/tüplerinin üzerinde örneğin tam olarak ne olduğu, hasta bilgilerinin ve </w:t>
      </w:r>
      <w:r w:rsidR="00E221AD" w:rsidRPr="00CB3C83">
        <w:rPr>
          <w:rFonts w:ascii="Arial" w:hAnsi="Arial" w:cs="Arial"/>
          <w:sz w:val="20"/>
          <w:szCs w:val="20"/>
        </w:rPr>
        <w:t xml:space="preserve">muhtemel ön </w:t>
      </w:r>
      <w:r w:rsidRPr="00CB3C83">
        <w:rPr>
          <w:rFonts w:ascii="Arial" w:hAnsi="Arial" w:cs="Arial"/>
          <w:sz w:val="20"/>
          <w:szCs w:val="20"/>
        </w:rPr>
        <w:t xml:space="preserve">tanısının </w:t>
      </w:r>
      <w:r w:rsidR="009F4C11" w:rsidRPr="00CB3C83">
        <w:rPr>
          <w:rFonts w:ascii="Arial" w:hAnsi="Arial" w:cs="Arial"/>
          <w:sz w:val="20"/>
          <w:szCs w:val="20"/>
        </w:rPr>
        <w:t xml:space="preserve">istenilen testlerin </w:t>
      </w:r>
      <w:r w:rsidRPr="00CB3C83">
        <w:rPr>
          <w:rFonts w:ascii="Arial" w:hAnsi="Arial" w:cs="Arial"/>
          <w:sz w:val="20"/>
          <w:szCs w:val="20"/>
        </w:rPr>
        <w:t xml:space="preserve">yer aldığı barkot bulunmalıdır. Barkotta yazılı bilgilerle </w:t>
      </w:r>
      <w:r w:rsidR="009F4C11" w:rsidRPr="00CB3C83">
        <w:rPr>
          <w:rFonts w:ascii="Arial" w:hAnsi="Arial" w:cs="Arial"/>
          <w:sz w:val="20"/>
          <w:szCs w:val="20"/>
        </w:rPr>
        <w:t>klinik örnek</w:t>
      </w:r>
      <w:r w:rsidRPr="00CB3C83">
        <w:rPr>
          <w:rFonts w:ascii="Arial" w:hAnsi="Arial" w:cs="Arial"/>
          <w:sz w:val="20"/>
          <w:szCs w:val="20"/>
        </w:rPr>
        <w:t xml:space="preserve"> arasında bir uyumsuzluk varsa örne</w:t>
      </w:r>
      <w:r w:rsidR="00F060CF" w:rsidRPr="00CB3C83">
        <w:rPr>
          <w:rFonts w:ascii="Arial" w:hAnsi="Arial" w:cs="Arial"/>
          <w:sz w:val="20"/>
          <w:szCs w:val="20"/>
        </w:rPr>
        <w:t>k red edil</w:t>
      </w:r>
      <w:r w:rsidR="00970DA2" w:rsidRPr="00CB3C83">
        <w:rPr>
          <w:rFonts w:ascii="Arial" w:hAnsi="Arial" w:cs="Arial"/>
          <w:sz w:val="20"/>
          <w:szCs w:val="20"/>
        </w:rPr>
        <w:t>melidir</w:t>
      </w:r>
      <w:r w:rsidR="00E221AD" w:rsidRPr="00CB3C83">
        <w:rPr>
          <w:rFonts w:ascii="Arial" w:hAnsi="Arial" w:cs="Arial"/>
          <w:sz w:val="20"/>
          <w:szCs w:val="20"/>
        </w:rPr>
        <w:t xml:space="preserve"> (</w:t>
      </w:r>
      <w:r w:rsidR="00970DA2" w:rsidRPr="00CB3C83">
        <w:rPr>
          <w:rFonts w:ascii="Arial" w:hAnsi="Arial" w:cs="Arial"/>
          <w:sz w:val="20"/>
          <w:szCs w:val="20"/>
        </w:rPr>
        <w:t>G</w:t>
      </w:r>
      <w:r w:rsidRPr="00CB3C83">
        <w:rPr>
          <w:rFonts w:ascii="Arial" w:hAnsi="Arial" w:cs="Arial"/>
          <w:sz w:val="20"/>
          <w:szCs w:val="20"/>
        </w:rPr>
        <w:t>aita numunesi örneğinin üzerine yapıştırılmış idrar kültür barkotu vb.)</w:t>
      </w:r>
      <w:r w:rsidR="00970DA2" w:rsidRPr="00CB3C83">
        <w:rPr>
          <w:rFonts w:ascii="Arial" w:hAnsi="Arial" w:cs="Arial"/>
          <w:sz w:val="20"/>
          <w:szCs w:val="20"/>
        </w:rPr>
        <w:t>.</w:t>
      </w:r>
    </w:p>
    <w:p w14:paraId="76394576" w14:textId="77777777" w:rsidR="00303A4D" w:rsidRPr="00E062B3" w:rsidRDefault="00303A4D" w:rsidP="00303A4D">
      <w:pPr>
        <w:spacing w:line="0" w:lineRule="atLeast"/>
        <w:jc w:val="both"/>
        <w:rPr>
          <w:rFonts w:ascii="Arial" w:hAnsi="Arial" w:cs="Arial"/>
          <w:sz w:val="6"/>
          <w:szCs w:val="6"/>
        </w:rPr>
      </w:pPr>
    </w:p>
    <w:p w14:paraId="7A487BDE" w14:textId="6CFE10CD" w:rsidR="0091360C" w:rsidRDefault="00075E9B" w:rsidP="008E310C">
      <w:pPr>
        <w:numPr>
          <w:ilvl w:val="0"/>
          <w:numId w:val="2"/>
        </w:numPr>
        <w:spacing w:line="0" w:lineRule="atLeast"/>
        <w:ind w:left="567" w:hanging="283"/>
        <w:jc w:val="both"/>
        <w:rPr>
          <w:rFonts w:ascii="Arial" w:hAnsi="Arial" w:cs="Arial"/>
          <w:sz w:val="20"/>
          <w:szCs w:val="20"/>
        </w:rPr>
      </w:pPr>
      <w:r w:rsidRPr="00CB3C83">
        <w:rPr>
          <w:rFonts w:ascii="Arial" w:hAnsi="Arial" w:cs="Arial"/>
          <w:sz w:val="20"/>
          <w:szCs w:val="20"/>
        </w:rPr>
        <w:t>Laboratuvara kabul edilmeyen</w:t>
      </w:r>
      <w:r w:rsidR="00F060CF" w:rsidRPr="00CB3C83">
        <w:rPr>
          <w:rFonts w:ascii="Arial" w:hAnsi="Arial" w:cs="Arial"/>
          <w:sz w:val="20"/>
          <w:szCs w:val="20"/>
        </w:rPr>
        <w:t>/red edilen</w:t>
      </w:r>
      <w:r w:rsidRPr="00CB3C83">
        <w:rPr>
          <w:rFonts w:ascii="Arial" w:hAnsi="Arial" w:cs="Arial"/>
          <w:sz w:val="20"/>
          <w:szCs w:val="20"/>
        </w:rPr>
        <w:t xml:space="preserve"> </w:t>
      </w:r>
      <w:r w:rsidR="009F4C11" w:rsidRPr="00CB3C83">
        <w:rPr>
          <w:rFonts w:ascii="Arial" w:hAnsi="Arial" w:cs="Arial"/>
          <w:sz w:val="20"/>
          <w:szCs w:val="20"/>
        </w:rPr>
        <w:t xml:space="preserve">klinik </w:t>
      </w:r>
      <w:r w:rsidRPr="00CB3C83">
        <w:rPr>
          <w:rFonts w:ascii="Arial" w:hAnsi="Arial" w:cs="Arial"/>
          <w:sz w:val="20"/>
          <w:szCs w:val="20"/>
        </w:rPr>
        <w:t>örnekler, reddedilme nedenleri</w:t>
      </w:r>
      <w:r w:rsidR="009F4C11" w:rsidRPr="00CB3C83">
        <w:rPr>
          <w:rFonts w:ascii="Arial" w:hAnsi="Arial" w:cs="Arial"/>
          <w:sz w:val="20"/>
          <w:szCs w:val="20"/>
        </w:rPr>
        <w:t xml:space="preserve"> ile birlikte </w:t>
      </w:r>
      <w:r w:rsidR="00970DA2" w:rsidRPr="00CB3C83">
        <w:rPr>
          <w:rFonts w:ascii="Arial" w:hAnsi="Arial" w:cs="Arial"/>
          <w:sz w:val="20"/>
          <w:szCs w:val="20"/>
        </w:rPr>
        <w:t>HBYS</w:t>
      </w:r>
      <w:r w:rsidR="009F4C11" w:rsidRPr="00CB3C83">
        <w:rPr>
          <w:rFonts w:ascii="Arial" w:hAnsi="Arial" w:cs="Arial"/>
          <w:sz w:val="20"/>
          <w:szCs w:val="20"/>
        </w:rPr>
        <w:t>’ne girilerek klinik</w:t>
      </w:r>
      <w:r w:rsidRPr="00CB3C83">
        <w:rPr>
          <w:rFonts w:ascii="Arial" w:hAnsi="Arial" w:cs="Arial"/>
          <w:sz w:val="20"/>
          <w:szCs w:val="20"/>
        </w:rPr>
        <w:t xml:space="preserve"> örnek</w:t>
      </w:r>
      <w:r w:rsidR="00DC11FE" w:rsidRPr="00CB3C83">
        <w:rPr>
          <w:rFonts w:ascii="Arial" w:hAnsi="Arial" w:cs="Arial"/>
          <w:sz w:val="20"/>
          <w:szCs w:val="20"/>
        </w:rPr>
        <w:t>lerin tekrarlanması istenil</w:t>
      </w:r>
      <w:r w:rsidR="00D73F4E" w:rsidRPr="00CB3C83">
        <w:rPr>
          <w:rFonts w:ascii="Arial" w:hAnsi="Arial" w:cs="Arial"/>
          <w:sz w:val="20"/>
          <w:szCs w:val="20"/>
        </w:rPr>
        <w:t>melid</w:t>
      </w:r>
      <w:r w:rsidRPr="00CB3C83">
        <w:rPr>
          <w:rFonts w:ascii="Arial" w:hAnsi="Arial" w:cs="Arial"/>
          <w:sz w:val="20"/>
          <w:szCs w:val="20"/>
        </w:rPr>
        <w:t>ir.</w:t>
      </w:r>
    </w:p>
    <w:p w14:paraId="69D78946" w14:textId="77777777" w:rsidR="0091360C" w:rsidRPr="00E062B3" w:rsidRDefault="0091360C" w:rsidP="0091360C">
      <w:pPr>
        <w:spacing w:line="0" w:lineRule="atLeast"/>
        <w:jc w:val="both"/>
        <w:rPr>
          <w:rFonts w:ascii="Arial" w:hAnsi="Arial" w:cs="Arial"/>
          <w:sz w:val="6"/>
          <w:szCs w:val="6"/>
        </w:rPr>
      </w:pPr>
    </w:p>
    <w:p w14:paraId="0C5C3809" w14:textId="58B9DCF8" w:rsidR="001A5E80" w:rsidRDefault="00E12B4F" w:rsidP="008E310C">
      <w:pPr>
        <w:numPr>
          <w:ilvl w:val="0"/>
          <w:numId w:val="2"/>
        </w:numPr>
        <w:spacing w:line="0" w:lineRule="atLeast"/>
        <w:ind w:left="567" w:hanging="283"/>
        <w:jc w:val="both"/>
        <w:rPr>
          <w:rFonts w:ascii="Arial" w:hAnsi="Arial" w:cs="Arial"/>
          <w:sz w:val="20"/>
          <w:szCs w:val="20"/>
        </w:rPr>
      </w:pPr>
      <w:r w:rsidRPr="0091360C">
        <w:rPr>
          <w:rFonts w:ascii="Arial" w:hAnsi="Arial" w:cs="Arial"/>
          <w:sz w:val="20"/>
          <w:szCs w:val="20"/>
        </w:rPr>
        <w:t>HBYS’</w:t>
      </w:r>
      <w:r w:rsidR="00075E9B" w:rsidRPr="0091360C">
        <w:rPr>
          <w:rFonts w:ascii="Arial" w:hAnsi="Arial" w:cs="Arial"/>
          <w:sz w:val="20"/>
          <w:szCs w:val="20"/>
        </w:rPr>
        <w:t>de bilgileri eksiksiz olarak bulunan, tetkik girişleri yapılmış, yeterli miktarda ve uygun koşullarda laboratuvara ulaştırılmış örnek</w:t>
      </w:r>
      <w:r w:rsidR="00D73F4E" w:rsidRPr="0091360C">
        <w:rPr>
          <w:rFonts w:ascii="Arial" w:hAnsi="Arial" w:cs="Arial"/>
          <w:sz w:val="20"/>
          <w:szCs w:val="20"/>
        </w:rPr>
        <w:t xml:space="preserve"> materyal</w:t>
      </w:r>
      <w:r w:rsidR="00075E9B" w:rsidRPr="0091360C">
        <w:rPr>
          <w:rFonts w:ascii="Arial" w:hAnsi="Arial" w:cs="Arial"/>
          <w:sz w:val="20"/>
          <w:szCs w:val="20"/>
        </w:rPr>
        <w:t>ler</w:t>
      </w:r>
      <w:r w:rsidR="009F4C11" w:rsidRPr="0091360C">
        <w:rPr>
          <w:rFonts w:ascii="Arial" w:hAnsi="Arial" w:cs="Arial"/>
          <w:sz w:val="20"/>
          <w:szCs w:val="20"/>
        </w:rPr>
        <w:t>/klinik örnekler</w:t>
      </w:r>
      <w:r w:rsidR="00075E9B" w:rsidRPr="0091360C">
        <w:rPr>
          <w:rFonts w:ascii="Arial" w:hAnsi="Arial" w:cs="Arial"/>
          <w:sz w:val="20"/>
          <w:szCs w:val="20"/>
        </w:rPr>
        <w:t xml:space="preserve"> laboratuvar barkotları kesilerek kabul edilir. Laboratuvara kabul edilen örnek</w:t>
      </w:r>
      <w:r w:rsidR="00D73F4E" w:rsidRPr="0091360C">
        <w:rPr>
          <w:rFonts w:ascii="Arial" w:hAnsi="Arial" w:cs="Arial"/>
          <w:sz w:val="20"/>
          <w:szCs w:val="20"/>
        </w:rPr>
        <w:t xml:space="preserve"> materyal</w:t>
      </w:r>
      <w:r w:rsidR="00075E9B" w:rsidRPr="0091360C">
        <w:rPr>
          <w:rFonts w:ascii="Arial" w:hAnsi="Arial" w:cs="Arial"/>
          <w:sz w:val="20"/>
          <w:szCs w:val="20"/>
        </w:rPr>
        <w:t>le</w:t>
      </w:r>
      <w:r w:rsidRPr="0091360C">
        <w:rPr>
          <w:rFonts w:ascii="Arial" w:hAnsi="Arial" w:cs="Arial"/>
          <w:sz w:val="20"/>
          <w:szCs w:val="20"/>
        </w:rPr>
        <w:t>r</w:t>
      </w:r>
      <w:r w:rsidR="00075E9B" w:rsidRPr="0091360C">
        <w:rPr>
          <w:rFonts w:ascii="Arial" w:hAnsi="Arial" w:cs="Arial"/>
          <w:sz w:val="20"/>
          <w:szCs w:val="20"/>
        </w:rPr>
        <w:t xml:space="preserve"> çalışmaların yapılacağı laboratuvar alanlarına</w:t>
      </w:r>
      <w:r w:rsidR="009F4C11" w:rsidRPr="0091360C">
        <w:rPr>
          <w:rFonts w:ascii="Arial" w:hAnsi="Arial" w:cs="Arial"/>
          <w:sz w:val="20"/>
          <w:szCs w:val="20"/>
        </w:rPr>
        <w:t>/birimlerine</w:t>
      </w:r>
      <w:r w:rsidR="00D73F4E" w:rsidRPr="0091360C">
        <w:rPr>
          <w:rFonts w:ascii="Arial" w:hAnsi="Arial" w:cs="Arial"/>
          <w:sz w:val="20"/>
          <w:szCs w:val="20"/>
        </w:rPr>
        <w:t xml:space="preserve"> ancak</w:t>
      </w:r>
      <w:r w:rsidR="009F4C11" w:rsidRPr="0091360C">
        <w:rPr>
          <w:rFonts w:ascii="Arial" w:hAnsi="Arial" w:cs="Arial"/>
          <w:sz w:val="20"/>
          <w:szCs w:val="20"/>
        </w:rPr>
        <w:t xml:space="preserve"> ilgili teknik elemanlar tarafından</w:t>
      </w:r>
      <w:r w:rsidR="00075E9B" w:rsidRPr="0091360C">
        <w:rPr>
          <w:rFonts w:ascii="Arial" w:hAnsi="Arial" w:cs="Arial"/>
          <w:sz w:val="20"/>
          <w:szCs w:val="20"/>
        </w:rPr>
        <w:t xml:space="preserve"> alın</w:t>
      </w:r>
      <w:r w:rsidR="00F060CF" w:rsidRPr="0091360C">
        <w:rPr>
          <w:rFonts w:ascii="Arial" w:hAnsi="Arial" w:cs="Arial"/>
          <w:sz w:val="20"/>
          <w:szCs w:val="20"/>
        </w:rPr>
        <w:t>ma</w:t>
      </w:r>
      <w:r w:rsidR="0091360C">
        <w:rPr>
          <w:rFonts w:ascii="Arial" w:hAnsi="Arial" w:cs="Arial"/>
          <w:sz w:val="20"/>
          <w:szCs w:val="20"/>
        </w:rPr>
        <w:t>lıdır.</w:t>
      </w:r>
    </w:p>
    <w:p w14:paraId="7140D1CD" w14:textId="77777777" w:rsidR="0091360C" w:rsidRPr="00E062B3" w:rsidRDefault="0091360C" w:rsidP="00E062B3">
      <w:pPr>
        <w:rPr>
          <w:rFonts w:ascii="Arial" w:hAnsi="Arial" w:cs="Arial"/>
          <w:sz w:val="6"/>
          <w:szCs w:val="6"/>
        </w:rPr>
      </w:pPr>
    </w:p>
    <w:p w14:paraId="3CDF4E43" w14:textId="2BBA09A2" w:rsidR="00754E65" w:rsidRPr="000210E8" w:rsidRDefault="0091360C" w:rsidP="001A5E80">
      <w:pPr>
        <w:numPr>
          <w:ilvl w:val="0"/>
          <w:numId w:val="2"/>
        </w:numPr>
        <w:spacing w:line="0" w:lineRule="atLeast"/>
        <w:ind w:left="567" w:hanging="283"/>
        <w:jc w:val="both"/>
        <w:rPr>
          <w:rFonts w:ascii="Arial" w:hAnsi="Arial" w:cs="Arial"/>
          <w:sz w:val="20"/>
          <w:szCs w:val="20"/>
        </w:rPr>
        <w:sectPr w:rsidR="00754E65" w:rsidRPr="000210E8" w:rsidSect="005820B0">
          <w:footerReference w:type="default" r:id="rId26"/>
          <w:footerReference w:type="first" r:id="rId27"/>
          <w:pgSz w:w="11906" w:h="16838"/>
          <w:pgMar w:top="1276" w:right="1417" w:bottom="1276" w:left="1417" w:header="709" w:footer="709" w:gutter="0"/>
          <w:pgNumType w:start="1"/>
          <w:cols w:space="708"/>
          <w:titlePg/>
          <w:docGrid w:linePitch="360"/>
        </w:sectPr>
      </w:pPr>
      <w:r>
        <w:rPr>
          <w:rFonts w:ascii="Arial" w:hAnsi="Arial" w:cs="Arial"/>
          <w:sz w:val="20"/>
          <w:szCs w:val="20"/>
        </w:rPr>
        <w:t xml:space="preserve">Numuneler </w:t>
      </w:r>
      <w:r w:rsidR="00ED7388">
        <w:rPr>
          <w:rFonts w:ascii="Arial" w:hAnsi="Arial" w:cs="Arial"/>
          <w:sz w:val="20"/>
          <w:szCs w:val="20"/>
        </w:rPr>
        <w:t>kayıt işlemlerinden hemen sonra bekletilmeden</w:t>
      </w:r>
      <w:r>
        <w:rPr>
          <w:rFonts w:ascii="Arial" w:hAnsi="Arial" w:cs="Arial"/>
          <w:sz w:val="20"/>
          <w:szCs w:val="20"/>
        </w:rPr>
        <w:t xml:space="preserve"> işleme alınmalı,</w:t>
      </w:r>
      <w:r w:rsidR="00ED7388">
        <w:rPr>
          <w:rFonts w:ascii="Arial" w:hAnsi="Arial" w:cs="Arial"/>
          <w:sz w:val="20"/>
          <w:szCs w:val="20"/>
        </w:rPr>
        <w:t xml:space="preserve"> çalışma günü belirlenmiş testleri var ise, test çalışma prosedürlerinde belirlenen saklama koşullarına göre teknik elemanlar tarafından belirlenen yerlerde muhafaza edil</w:t>
      </w:r>
      <w:r w:rsidR="00E062B3">
        <w:rPr>
          <w:rFonts w:ascii="Arial" w:hAnsi="Arial" w:cs="Arial"/>
          <w:sz w:val="20"/>
          <w:szCs w:val="20"/>
        </w:rPr>
        <w:t>melid</w:t>
      </w:r>
      <w:r w:rsidR="000210E8">
        <w:rPr>
          <w:rFonts w:ascii="Arial" w:hAnsi="Arial" w:cs="Arial"/>
          <w:sz w:val="20"/>
          <w:szCs w:val="20"/>
        </w:rPr>
        <w:t>ir.</w:t>
      </w:r>
    </w:p>
    <w:p w14:paraId="5DCA2C17" w14:textId="77777777" w:rsidR="006D6179" w:rsidRPr="00943572" w:rsidRDefault="00207792" w:rsidP="00FD57F0">
      <w:pPr>
        <w:spacing w:line="0" w:lineRule="atLeast"/>
        <w:ind w:left="-426"/>
        <w:rPr>
          <w:rFonts w:ascii="Arial" w:hAnsi="Arial" w:cs="Arial"/>
          <w:b/>
          <w:bCs/>
          <w:caps/>
          <w:sz w:val="20"/>
          <w:szCs w:val="20"/>
        </w:rPr>
      </w:pPr>
      <w:r w:rsidRPr="00943572">
        <w:rPr>
          <w:rFonts w:ascii="Arial" w:hAnsi="Arial" w:cs="Arial"/>
          <w:b/>
          <w:bCs/>
          <w:sz w:val="20"/>
          <w:szCs w:val="20"/>
        </w:rPr>
        <w:lastRenderedPageBreak/>
        <w:t>2.6</w:t>
      </w:r>
      <w:r w:rsidR="00D64898" w:rsidRPr="00943572">
        <w:rPr>
          <w:rFonts w:ascii="Arial" w:hAnsi="Arial" w:cs="Arial"/>
          <w:b/>
          <w:bCs/>
          <w:sz w:val="20"/>
          <w:szCs w:val="20"/>
        </w:rPr>
        <w:t>.</w:t>
      </w:r>
      <w:r w:rsidR="00B37A40" w:rsidRPr="00943572">
        <w:rPr>
          <w:rFonts w:ascii="Arial" w:hAnsi="Arial" w:cs="Arial"/>
          <w:b/>
          <w:bCs/>
          <w:sz w:val="20"/>
          <w:szCs w:val="20"/>
        </w:rPr>
        <w:t xml:space="preserve"> </w:t>
      </w:r>
      <w:r w:rsidR="006D6179" w:rsidRPr="00943572">
        <w:rPr>
          <w:rFonts w:ascii="Arial" w:hAnsi="Arial" w:cs="Arial"/>
          <w:b/>
          <w:bCs/>
          <w:caps/>
          <w:sz w:val="20"/>
          <w:szCs w:val="20"/>
        </w:rPr>
        <w:t>Mikrobiyal</w:t>
      </w:r>
      <w:r w:rsidR="002F67D9" w:rsidRPr="00943572">
        <w:rPr>
          <w:rFonts w:ascii="Arial" w:hAnsi="Arial" w:cs="Arial"/>
          <w:b/>
          <w:bCs/>
          <w:caps/>
          <w:sz w:val="20"/>
          <w:szCs w:val="20"/>
        </w:rPr>
        <w:t>/KLİNİK</w:t>
      </w:r>
      <w:r w:rsidR="006D6179" w:rsidRPr="00943572">
        <w:rPr>
          <w:rFonts w:ascii="Arial" w:hAnsi="Arial" w:cs="Arial"/>
          <w:b/>
          <w:bCs/>
          <w:caps/>
          <w:sz w:val="20"/>
          <w:szCs w:val="20"/>
        </w:rPr>
        <w:t xml:space="preserve"> Örnek</w:t>
      </w:r>
      <w:r w:rsidR="002F67D9" w:rsidRPr="00943572">
        <w:rPr>
          <w:rFonts w:ascii="Arial" w:hAnsi="Arial" w:cs="Arial"/>
          <w:b/>
          <w:bCs/>
          <w:caps/>
          <w:sz w:val="20"/>
          <w:szCs w:val="20"/>
        </w:rPr>
        <w:t>LERİN ALINMASI</w:t>
      </w:r>
      <w:r w:rsidR="006D6179" w:rsidRPr="00943572">
        <w:rPr>
          <w:rFonts w:ascii="Arial" w:hAnsi="Arial" w:cs="Arial"/>
          <w:b/>
          <w:bCs/>
          <w:caps/>
          <w:sz w:val="20"/>
          <w:szCs w:val="20"/>
        </w:rPr>
        <w:t>, Taşıma</w:t>
      </w:r>
      <w:r w:rsidR="002F67D9" w:rsidRPr="00943572">
        <w:rPr>
          <w:rFonts w:ascii="Arial" w:hAnsi="Arial" w:cs="Arial"/>
          <w:b/>
          <w:bCs/>
          <w:caps/>
          <w:sz w:val="20"/>
          <w:szCs w:val="20"/>
        </w:rPr>
        <w:t>SI</w:t>
      </w:r>
      <w:r w:rsidR="006D6179" w:rsidRPr="00943572">
        <w:rPr>
          <w:rFonts w:ascii="Arial" w:hAnsi="Arial" w:cs="Arial"/>
          <w:b/>
          <w:bCs/>
          <w:caps/>
          <w:sz w:val="20"/>
          <w:szCs w:val="20"/>
        </w:rPr>
        <w:t xml:space="preserve"> ve Sakla</w:t>
      </w:r>
      <w:r w:rsidR="00407FE7" w:rsidRPr="00943572">
        <w:rPr>
          <w:rFonts w:ascii="Arial" w:hAnsi="Arial" w:cs="Arial"/>
          <w:b/>
          <w:bCs/>
          <w:caps/>
          <w:sz w:val="20"/>
          <w:szCs w:val="20"/>
        </w:rPr>
        <w:t>N</w:t>
      </w:r>
      <w:r w:rsidR="006D6179" w:rsidRPr="00943572">
        <w:rPr>
          <w:rFonts w:ascii="Arial" w:hAnsi="Arial" w:cs="Arial"/>
          <w:b/>
          <w:bCs/>
          <w:caps/>
          <w:sz w:val="20"/>
          <w:szCs w:val="20"/>
        </w:rPr>
        <w:t>ma</w:t>
      </w:r>
      <w:r w:rsidR="002F67D9" w:rsidRPr="00943572">
        <w:rPr>
          <w:rFonts w:ascii="Arial" w:hAnsi="Arial" w:cs="Arial"/>
          <w:b/>
          <w:bCs/>
          <w:caps/>
          <w:sz w:val="20"/>
          <w:szCs w:val="20"/>
        </w:rPr>
        <w:t>SI</w:t>
      </w:r>
      <w:r w:rsidR="006D6179" w:rsidRPr="00943572">
        <w:rPr>
          <w:rFonts w:ascii="Arial" w:hAnsi="Arial" w:cs="Arial"/>
          <w:b/>
          <w:bCs/>
          <w:caps/>
          <w:sz w:val="20"/>
          <w:szCs w:val="20"/>
        </w:rPr>
        <w:t xml:space="preserve"> </w:t>
      </w:r>
      <w:r w:rsidR="002F67D9" w:rsidRPr="00943572">
        <w:rPr>
          <w:rFonts w:ascii="Arial" w:hAnsi="Arial" w:cs="Arial"/>
          <w:b/>
          <w:bCs/>
          <w:caps/>
          <w:sz w:val="20"/>
          <w:szCs w:val="20"/>
        </w:rPr>
        <w:t>YÖNTEMLERİ</w:t>
      </w:r>
    </w:p>
    <w:p w14:paraId="300A60B3" w14:textId="77777777" w:rsidR="005D52F0" w:rsidRPr="00707CB9" w:rsidRDefault="005D52F0" w:rsidP="006D6179">
      <w:pPr>
        <w:spacing w:line="0" w:lineRule="atLeast"/>
        <w:rPr>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4"/>
        <w:gridCol w:w="2905"/>
        <w:gridCol w:w="1701"/>
        <w:gridCol w:w="1735"/>
        <w:gridCol w:w="1843"/>
        <w:gridCol w:w="1559"/>
        <w:gridCol w:w="4111"/>
      </w:tblGrid>
      <w:tr w:rsidR="000558A5" w:rsidRPr="000558A5" w14:paraId="77655A29" w14:textId="77777777" w:rsidTr="00582F80">
        <w:tc>
          <w:tcPr>
            <w:tcW w:w="1314" w:type="dxa"/>
            <w:tcBorders>
              <w:left w:val="single" w:sz="4" w:space="0" w:color="FFFFFF"/>
              <w:right w:val="single" w:sz="4" w:space="0" w:color="FFFFFF"/>
            </w:tcBorders>
            <w:vAlign w:val="center"/>
          </w:tcPr>
          <w:p w14:paraId="192C6D8D" w14:textId="77777777" w:rsidR="006D6179" w:rsidRPr="00162C66" w:rsidRDefault="006D6179" w:rsidP="006D6179">
            <w:pPr>
              <w:tabs>
                <w:tab w:val="center" w:pos="4536"/>
                <w:tab w:val="right" w:pos="9072"/>
              </w:tabs>
              <w:spacing w:line="0" w:lineRule="atLeast"/>
              <w:jc w:val="center"/>
              <w:rPr>
                <w:rFonts w:ascii="Arial" w:hAnsi="Arial" w:cs="Arial"/>
                <w:b/>
                <w:bCs/>
                <w:color w:val="FF0000"/>
                <w:sz w:val="20"/>
                <w:szCs w:val="20"/>
              </w:rPr>
            </w:pPr>
            <w:r w:rsidRPr="00162C66">
              <w:rPr>
                <w:rFonts w:ascii="Arial" w:hAnsi="Arial" w:cs="Arial"/>
                <w:b/>
                <w:bCs/>
                <w:color w:val="FF0000"/>
                <w:sz w:val="20"/>
                <w:szCs w:val="20"/>
              </w:rPr>
              <w:t>Örnek türü (kaynak)</w:t>
            </w:r>
          </w:p>
        </w:tc>
        <w:tc>
          <w:tcPr>
            <w:tcW w:w="2905" w:type="dxa"/>
            <w:tcBorders>
              <w:left w:val="single" w:sz="4" w:space="0" w:color="FFFFFF"/>
              <w:right w:val="single" w:sz="4" w:space="0" w:color="FFFFFF"/>
            </w:tcBorders>
            <w:vAlign w:val="center"/>
          </w:tcPr>
          <w:p w14:paraId="58736861" w14:textId="77777777" w:rsidR="006D6179" w:rsidRPr="00162C66" w:rsidRDefault="0054632D" w:rsidP="006D6179">
            <w:pPr>
              <w:tabs>
                <w:tab w:val="center" w:pos="4536"/>
                <w:tab w:val="right" w:pos="9072"/>
              </w:tabs>
              <w:spacing w:line="0" w:lineRule="atLeast"/>
              <w:jc w:val="center"/>
              <w:rPr>
                <w:rFonts w:ascii="Arial" w:hAnsi="Arial" w:cs="Arial"/>
                <w:b/>
                <w:bCs/>
                <w:color w:val="FF0000"/>
                <w:sz w:val="20"/>
                <w:szCs w:val="20"/>
              </w:rPr>
            </w:pPr>
            <w:r w:rsidRPr="00162C66">
              <w:rPr>
                <w:rFonts w:ascii="Arial" w:hAnsi="Arial" w:cs="Arial"/>
                <w:b/>
                <w:bCs/>
                <w:color w:val="FF0000"/>
                <w:sz w:val="20"/>
                <w:szCs w:val="20"/>
              </w:rPr>
              <w:t>Örnek alma yöntemi</w:t>
            </w:r>
          </w:p>
        </w:tc>
        <w:tc>
          <w:tcPr>
            <w:tcW w:w="1701" w:type="dxa"/>
            <w:tcBorders>
              <w:left w:val="single" w:sz="4" w:space="0" w:color="FFFFFF"/>
              <w:right w:val="single" w:sz="4" w:space="0" w:color="FFFFFF"/>
            </w:tcBorders>
            <w:vAlign w:val="center"/>
          </w:tcPr>
          <w:p w14:paraId="5E7826E1" w14:textId="77777777" w:rsidR="00EA1065" w:rsidRPr="00162C66" w:rsidRDefault="00EA1065" w:rsidP="001D10F8">
            <w:pPr>
              <w:tabs>
                <w:tab w:val="center" w:pos="4536"/>
                <w:tab w:val="right" w:pos="9072"/>
              </w:tabs>
              <w:spacing w:line="0" w:lineRule="atLeast"/>
              <w:ind w:right="-108"/>
              <w:jc w:val="center"/>
              <w:rPr>
                <w:rFonts w:ascii="Arial" w:hAnsi="Arial" w:cs="Arial"/>
                <w:b/>
                <w:bCs/>
                <w:color w:val="FF0000"/>
                <w:sz w:val="20"/>
                <w:szCs w:val="20"/>
              </w:rPr>
            </w:pPr>
          </w:p>
          <w:p w14:paraId="4278772E" w14:textId="77777777" w:rsidR="006D6179" w:rsidRPr="00162C66" w:rsidRDefault="006D6179" w:rsidP="001D10F8">
            <w:pPr>
              <w:tabs>
                <w:tab w:val="center" w:pos="4536"/>
                <w:tab w:val="right" w:pos="9072"/>
              </w:tabs>
              <w:spacing w:line="0" w:lineRule="atLeast"/>
              <w:ind w:right="-108"/>
              <w:jc w:val="center"/>
              <w:rPr>
                <w:rFonts w:ascii="Arial" w:hAnsi="Arial" w:cs="Arial"/>
                <w:b/>
                <w:bCs/>
                <w:color w:val="FF0000"/>
                <w:sz w:val="20"/>
                <w:szCs w:val="20"/>
              </w:rPr>
            </w:pPr>
            <w:r w:rsidRPr="00162C66">
              <w:rPr>
                <w:rFonts w:ascii="Arial" w:hAnsi="Arial" w:cs="Arial"/>
                <w:b/>
                <w:bCs/>
                <w:color w:val="FF0000"/>
                <w:sz w:val="20"/>
                <w:szCs w:val="20"/>
              </w:rPr>
              <w:t>Taşıma yöntemi ve/veya</w:t>
            </w:r>
          </w:p>
          <w:p w14:paraId="2280F9B4" w14:textId="77777777" w:rsidR="006D6179" w:rsidRPr="00162C66" w:rsidRDefault="006D6179" w:rsidP="006D6179">
            <w:pPr>
              <w:tabs>
                <w:tab w:val="center" w:pos="4536"/>
                <w:tab w:val="right" w:pos="9072"/>
              </w:tabs>
              <w:spacing w:line="0" w:lineRule="atLeast"/>
              <w:jc w:val="center"/>
              <w:rPr>
                <w:rFonts w:ascii="Arial" w:hAnsi="Arial" w:cs="Arial"/>
                <w:b/>
                <w:bCs/>
                <w:color w:val="FF0000"/>
                <w:sz w:val="20"/>
                <w:szCs w:val="20"/>
              </w:rPr>
            </w:pPr>
            <w:r w:rsidRPr="00162C66">
              <w:rPr>
                <w:rFonts w:ascii="Arial" w:hAnsi="Arial" w:cs="Arial"/>
                <w:b/>
                <w:bCs/>
                <w:color w:val="FF0000"/>
                <w:sz w:val="20"/>
                <w:szCs w:val="20"/>
              </w:rPr>
              <w:t>en az miktar</w:t>
            </w:r>
          </w:p>
          <w:p w14:paraId="48F827A3" w14:textId="77777777" w:rsidR="00EA1065" w:rsidRPr="00162C66"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735" w:type="dxa"/>
            <w:tcBorders>
              <w:left w:val="single" w:sz="4" w:space="0" w:color="FFFFFF"/>
              <w:right w:val="single" w:sz="4" w:space="0" w:color="FFFFFF"/>
            </w:tcBorders>
            <w:vAlign w:val="center"/>
          </w:tcPr>
          <w:p w14:paraId="7315695C" w14:textId="77777777" w:rsidR="006D6179" w:rsidRPr="00162C66" w:rsidRDefault="006D6179" w:rsidP="006D6179">
            <w:pPr>
              <w:tabs>
                <w:tab w:val="center" w:pos="4536"/>
                <w:tab w:val="right" w:pos="9072"/>
              </w:tabs>
              <w:spacing w:line="0" w:lineRule="atLeast"/>
              <w:jc w:val="center"/>
              <w:rPr>
                <w:rFonts w:ascii="Arial" w:hAnsi="Arial" w:cs="Arial"/>
                <w:b/>
                <w:bCs/>
                <w:color w:val="FF0000"/>
                <w:sz w:val="20"/>
                <w:szCs w:val="20"/>
              </w:rPr>
            </w:pPr>
            <w:r w:rsidRPr="00162C66">
              <w:rPr>
                <w:rFonts w:ascii="Arial" w:hAnsi="Arial" w:cs="Arial"/>
                <w:b/>
                <w:bCs/>
                <w:color w:val="FF0000"/>
                <w:sz w:val="20"/>
                <w:szCs w:val="20"/>
              </w:rPr>
              <w:t>Taşıma</w:t>
            </w:r>
          </w:p>
          <w:p w14:paraId="1777E3C3" w14:textId="77777777" w:rsidR="006D6179" w:rsidRPr="00162C66" w:rsidRDefault="006D6179" w:rsidP="006D6179">
            <w:pPr>
              <w:tabs>
                <w:tab w:val="center" w:pos="4536"/>
                <w:tab w:val="right" w:pos="9072"/>
              </w:tabs>
              <w:spacing w:line="0" w:lineRule="atLeast"/>
              <w:jc w:val="center"/>
              <w:rPr>
                <w:rFonts w:ascii="Arial" w:hAnsi="Arial" w:cs="Arial"/>
                <w:b/>
                <w:bCs/>
                <w:color w:val="FF0000"/>
                <w:sz w:val="20"/>
                <w:szCs w:val="20"/>
              </w:rPr>
            </w:pPr>
            <w:r w:rsidRPr="00162C66">
              <w:rPr>
                <w:rFonts w:ascii="Arial" w:hAnsi="Arial" w:cs="Arial"/>
                <w:b/>
                <w:bCs/>
                <w:color w:val="FF0000"/>
                <w:sz w:val="20"/>
                <w:szCs w:val="20"/>
              </w:rPr>
              <w:t>süresi</w:t>
            </w:r>
          </w:p>
          <w:p w14:paraId="6D6974B2" w14:textId="77777777" w:rsidR="006D6179" w:rsidRPr="00162C66" w:rsidRDefault="002538C2" w:rsidP="006D6179">
            <w:pPr>
              <w:tabs>
                <w:tab w:val="center" w:pos="4536"/>
                <w:tab w:val="right" w:pos="9072"/>
              </w:tabs>
              <w:spacing w:line="0" w:lineRule="atLeast"/>
              <w:jc w:val="center"/>
              <w:rPr>
                <w:rFonts w:ascii="Arial" w:hAnsi="Arial" w:cs="Arial"/>
                <w:b/>
                <w:bCs/>
                <w:color w:val="FF0000"/>
                <w:sz w:val="20"/>
                <w:szCs w:val="20"/>
              </w:rPr>
            </w:pPr>
            <w:r w:rsidRPr="00162C66">
              <w:rPr>
                <w:rFonts w:ascii="Arial" w:hAnsi="Arial" w:cs="Arial"/>
                <w:b/>
                <w:bCs/>
                <w:color w:val="FF0000"/>
                <w:sz w:val="20"/>
                <w:szCs w:val="20"/>
              </w:rPr>
              <w:t>ve sıcaklığı</w:t>
            </w:r>
          </w:p>
        </w:tc>
        <w:tc>
          <w:tcPr>
            <w:tcW w:w="1843" w:type="dxa"/>
            <w:tcBorders>
              <w:left w:val="single" w:sz="4" w:space="0" w:color="FFFFFF"/>
              <w:right w:val="single" w:sz="4" w:space="0" w:color="FFFFFF"/>
            </w:tcBorders>
            <w:vAlign w:val="center"/>
          </w:tcPr>
          <w:p w14:paraId="01AECE19" w14:textId="77777777" w:rsidR="006D6179" w:rsidRPr="00162C66" w:rsidRDefault="006D6179" w:rsidP="006D6179">
            <w:pPr>
              <w:tabs>
                <w:tab w:val="center" w:pos="4536"/>
                <w:tab w:val="right" w:pos="9072"/>
              </w:tabs>
              <w:spacing w:line="0" w:lineRule="atLeast"/>
              <w:jc w:val="center"/>
              <w:rPr>
                <w:rFonts w:ascii="Arial" w:hAnsi="Arial" w:cs="Arial"/>
                <w:b/>
                <w:bCs/>
                <w:color w:val="FF0000"/>
                <w:sz w:val="20"/>
                <w:szCs w:val="20"/>
              </w:rPr>
            </w:pPr>
            <w:r w:rsidRPr="00162C66">
              <w:rPr>
                <w:rFonts w:ascii="Arial" w:hAnsi="Arial" w:cs="Arial"/>
                <w:b/>
                <w:bCs/>
                <w:color w:val="FF0000"/>
                <w:sz w:val="20"/>
                <w:szCs w:val="20"/>
              </w:rPr>
              <w:t>Saklama</w:t>
            </w:r>
          </w:p>
          <w:p w14:paraId="2A254B42" w14:textId="77777777" w:rsidR="006D6179" w:rsidRPr="00162C66" w:rsidRDefault="006D6179" w:rsidP="006D6179">
            <w:pPr>
              <w:tabs>
                <w:tab w:val="center" w:pos="4536"/>
                <w:tab w:val="right" w:pos="9072"/>
              </w:tabs>
              <w:spacing w:line="0" w:lineRule="atLeast"/>
              <w:jc w:val="center"/>
              <w:rPr>
                <w:rFonts w:ascii="Arial" w:hAnsi="Arial" w:cs="Arial"/>
                <w:b/>
                <w:bCs/>
                <w:color w:val="FF0000"/>
                <w:sz w:val="20"/>
                <w:szCs w:val="20"/>
              </w:rPr>
            </w:pPr>
            <w:r w:rsidRPr="00162C66">
              <w:rPr>
                <w:rFonts w:ascii="Arial" w:hAnsi="Arial" w:cs="Arial"/>
                <w:b/>
                <w:bCs/>
                <w:color w:val="FF0000"/>
                <w:sz w:val="20"/>
                <w:szCs w:val="20"/>
              </w:rPr>
              <w:t>süresi</w:t>
            </w:r>
          </w:p>
          <w:p w14:paraId="73C4E2F7" w14:textId="77777777" w:rsidR="006D6179" w:rsidRPr="00162C66" w:rsidRDefault="002538C2" w:rsidP="006D6179">
            <w:pPr>
              <w:tabs>
                <w:tab w:val="center" w:pos="4536"/>
                <w:tab w:val="right" w:pos="9072"/>
              </w:tabs>
              <w:spacing w:line="0" w:lineRule="atLeast"/>
              <w:jc w:val="center"/>
              <w:rPr>
                <w:rFonts w:ascii="Arial" w:hAnsi="Arial" w:cs="Arial"/>
                <w:b/>
                <w:bCs/>
                <w:color w:val="FF0000"/>
                <w:sz w:val="20"/>
                <w:szCs w:val="20"/>
              </w:rPr>
            </w:pPr>
            <w:r w:rsidRPr="00162C66">
              <w:rPr>
                <w:rFonts w:ascii="Arial" w:hAnsi="Arial" w:cs="Arial"/>
                <w:b/>
                <w:bCs/>
                <w:color w:val="FF0000"/>
                <w:sz w:val="20"/>
                <w:szCs w:val="20"/>
              </w:rPr>
              <w:t>ve sıcaklığı</w:t>
            </w:r>
          </w:p>
        </w:tc>
        <w:tc>
          <w:tcPr>
            <w:tcW w:w="1559" w:type="dxa"/>
            <w:tcBorders>
              <w:left w:val="single" w:sz="4" w:space="0" w:color="FFFFFF"/>
              <w:right w:val="single" w:sz="4" w:space="0" w:color="FFFFFF"/>
            </w:tcBorders>
            <w:vAlign w:val="center"/>
          </w:tcPr>
          <w:p w14:paraId="63441337" w14:textId="77777777" w:rsidR="006D6179" w:rsidRPr="00162C66" w:rsidRDefault="006D6179" w:rsidP="006D6179">
            <w:pPr>
              <w:tabs>
                <w:tab w:val="center" w:pos="4536"/>
                <w:tab w:val="right" w:pos="9072"/>
              </w:tabs>
              <w:spacing w:line="0" w:lineRule="atLeast"/>
              <w:jc w:val="center"/>
              <w:rPr>
                <w:rFonts w:ascii="Arial" w:hAnsi="Arial" w:cs="Arial"/>
                <w:b/>
                <w:bCs/>
                <w:color w:val="FF0000"/>
                <w:sz w:val="20"/>
                <w:szCs w:val="20"/>
              </w:rPr>
            </w:pPr>
            <w:r w:rsidRPr="00162C66">
              <w:rPr>
                <w:rFonts w:ascii="Arial" w:hAnsi="Arial" w:cs="Arial"/>
                <w:b/>
                <w:bCs/>
                <w:color w:val="FF0000"/>
                <w:sz w:val="20"/>
                <w:szCs w:val="20"/>
              </w:rPr>
              <w:t>Tekrar limitleri</w:t>
            </w:r>
          </w:p>
        </w:tc>
        <w:tc>
          <w:tcPr>
            <w:tcW w:w="4111" w:type="dxa"/>
            <w:tcBorders>
              <w:left w:val="single" w:sz="4" w:space="0" w:color="FFFFFF"/>
              <w:right w:val="single" w:sz="4" w:space="0" w:color="FFFFFF"/>
            </w:tcBorders>
            <w:vAlign w:val="center"/>
          </w:tcPr>
          <w:p w14:paraId="45A21DFD" w14:textId="77777777" w:rsidR="006D6179" w:rsidRPr="00162C66" w:rsidRDefault="006D6179" w:rsidP="006D6179">
            <w:pPr>
              <w:tabs>
                <w:tab w:val="center" w:pos="4536"/>
                <w:tab w:val="right" w:pos="9072"/>
              </w:tabs>
              <w:spacing w:line="0" w:lineRule="atLeast"/>
              <w:jc w:val="center"/>
              <w:rPr>
                <w:rFonts w:ascii="Arial" w:hAnsi="Arial" w:cs="Arial"/>
                <w:b/>
                <w:bCs/>
                <w:color w:val="FF0000"/>
                <w:sz w:val="20"/>
                <w:szCs w:val="20"/>
              </w:rPr>
            </w:pPr>
            <w:r w:rsidRPr="00162C66">
              <w:rPr>
                <w:rFonts w:ascii="Arial" w:hAnsi="Arial" w:cs="Arial"/>
                <w:b/>
                <w:bCs/>
                <w:color w:val="FF0000"/>
                <w:sz w:val="20"/>
                <w:szCs w:val="20"/>
              </w:rPr>
              <w:t>Açıklama</w:t>
            </w:r>
          </w:p>
        </w:tc>
      </w:tr>
      <w:tr w:rsidR="006D6179" w:rsidRPr="001D10F8" w14:paraId="1A267473" w14:textId="77777777" w:rsidTr="00582F80">
        <w:tc>
          <w:tcPr>
            <w:tcW w:w="1314" w:type="dxa"/>
            <w:tcBorders>
              <w:left w:val="single" w:sz="4" w:space="0" w:color="FFFFFF"/>
              <w:bottom w:val="single" w:sz="4" w:space="0" w:color="FFFFFF"/>
              <w:right w:val="single" w:sz="4" w:space="0" w:color="FFFFFF"/>
            </w:tcBorders>
            <w:vAlign w:val="center"/>
          </w:tcPr>
          <w:p w14:paraId="0640BC47" w14:textId="77777777" w:rsidR="006D6179" w:rsidRDefault="006D6179" w:rsidP="006D6179">
            <w:pPr>
              <w:tabs>
                <w:tab w:val="center" w:pos="4536"/>
                <w:tab w:val="right" w:pos="9072"/>
              </w:tabs>
              <w:spacing w:line="0" w:lineRule="atLeast"/>
              <w:jc w:val="both"/>
              <w:rPr>
                <w:rFonts w:ascii="Arial" w:hAnsi="Arial" w:cs="Arial"/>
                <w:b/>
                <w:bCs/>
                <w:sz w:val="20"/>
                <w:szCs w:val="20"/>
              </w:rPr>
            </w:pPr>
          </w:p>
          <w:p w14:paraId="7C839A20" w14:textId="77777777" w:rsidR="00B739D1" w:rsidRPr="001D10F8" w:rsidRDefault="00B739D1" w:rsidP="006D6179">
            <w:pPr>
              <w:tabs>
                <w:tab w:val="center" w:pos="4536"/>
                <w:tab w:val="right" w:pos="9072"/>
              </w:tabs>
              <w:spacing w:line="0" w:lineRule="atLeast"/>
              <w:jc w:val="both"/>
              <w:rPr>
                <w:rFonts w:ascii="Arial" w:hAnsi="Arial" w:cs="Arial"/>
                <w:b/>
                <w:bCs/>
                <w:sz w:val="20"/>
                <w:szCs w:val="20"/>
              </w:rPr>
            </w:pPr>
          </w:p>
        </w:tc>
        <w:tc>
          <w:tcPr>
            <w:tcW w:w="2905" w:type="dxa"/>
            <w:tcBorders>
              <w:left w:val="single" w:sz="4" w:space="0" w:color="FFFFFF"/>
              <w:bottom w:val="single" w:sz="4" w:space="0" w:color="FFFFFF"/>
              <w:right w:val="single" w:sz="4" w:space="0" w:color="FFFFFF"/>
            </w:tcBorders>
            <w:vAlign w:val="center"/>
          </w:tcPr>
          <w:p w14:paraId="5FBCAF84"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p>
        </w:tc>
        <w:tc>
          <w:tcPr>
            <w:tcW w:w="1701" w:type="dxa"/>
            <w:tcBorders>
              <w:left w:val="single" w:sz="4" w:space="0" w:color="FFFFFF"/>
              <w:bottom w:val="single" w:sz="4" w:space="0" w:color="FFFFFF"/>
              <w:right w:val="single" w:sz="4" w:space="0" w:color="FFFFFF"/>
            </w:tcBorders>
            <w:vAlign w:val="center"/>
          </w:tcPr>
          <w:p w14:paraId="64A63863"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735" w:type="dxa"/>
            <w:tcBorders>
              <w:left w:val="single" w:sz="4" w:space="0" w:color="FFFFFF"/>
              <w:bottom w:val="single" w:sz="4" w:space="0" w:color="FFFFFF"/>
              <w:right w:val="single" w:sz="4" w:space="0" w:color="FFFFFF"/>
            </w:tcBorders>
            <w:vAlign w:val="center"/>
          </w:tcPr>
          <w:p w14:paraId="57CE1B36"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left w:val="single" w:sz="4" w:space="0" w:color="FFFFFF"/>
              <w:bottom w:val="single" w:sz="4" w:space="0" w:color="FFFFFF"/>
              <w:right w:val="single" w:sz="4" w:space="0" w:color="FFFFFF"/>
            </w:tcBorders>
            <w:vAlign w:val="center"/>
          </w:tcPr>
          <w:p w14:paraId="18F6BA04"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559" w:type="dxa"/>
            <w:tcBorders>
              <w:left w:val="single" w:sz="4" w:space="0" w:color="FFFFFF"/>
              <w:bottom w:val="single" w:sz="4" w:space="0" w:color="FFFFFF"/>
              <w:right w:val="single" w:sz="4" w:space="0" w:color="FFFFFF"/>
            </w:tcBorders>
            <w:vAlign w:val="center"/>
          </w:tcPr>
          <w:p w14:paraId="4C4AE54C"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4111" w:type="dxa"/>
            <w:tcBorders>
              <w:left w:val="single" w:sz="4" w:space="0" w:color="FFFFFF"/>
              <w:bottom w:val="single" w:sz="4" w:space="0" w:color="FFFFFF"/>
              <w:right w:val="single" w:sz="4" w:space="0" w:color="FFFFFF"/>
            </w:tcBorders>
            <w:vAlign w:val="center"/>
          </w:tcPr>
          <w:p w14:paraId="704B7723"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p>
        </w:tc>
      </w:tr>
      <w:tr w:rsidR="006D6179" w:rsidRPr="001D10F8" w14:paraId="52708BD2" w14:textId="77777777" w:rsidTr="00582F80">
        <w:tc>
          <w:tcPr>
            <w:tcW w:w="1314" w:type="dxa"/>
            <w:tcBorders>
              <w:top w:val="single" w:sz="4" w:space="0" w:color="FFFFFF"/>
              <w:left w:val="single" w:sz="4" w:space="0" w:color="FFFFFF"/>
              <w:bottom w:val="single" w:sz="4" w:space="0" w:color="FFFFFF"/>
              <w:right w:val="single" w:sz="4" w:space="0" w:color="FFFFFF"/>
            </w:tcBorders>
            <w:vAlign w:val="center"/>
          </w:tcPr>
          <w:p w14:paraId="504E27A2" w14:textId="77777777" w:rsidR="006D6179" w:rsidRPr="00A73563" w:rsidRDefault="006D6179" w:rsidP="006D6179">
            <w:pPr>
              <w:tabs>
                <w:tab w:val="center" w:pos="4536"/>
                <w:tab w:val="right" w:pos="9072"/>
              </w:tabs>
              <w:spacing w:line="0" w:lineRule="atLeast"/>
              <w:jc w:val="both"/>
              <w:rPr>
                <w:rFonts w:ascii="Arial" w:hAnsi="Arial" w:cs="Arial"/>
                <w:b/>
                <w:bCs/>
                <w:color w:val="FF0000"/>
                <w:sz w:val="20"/>
                <w:szCs w:val="20"/>
              </w:rPr>
            </w:pPr>
            <w:r w:rsidRPr="00A73563">
              <w:rPr>
                <w:rFonts w:ascii="Arial" w:hAnsi="Arial" w:cs="Arial"/>
                <w:b/>
                <w:bCs/>
                <w:color w:val="FF0000"/>
                <w:sz w:val="20"/>
                <w:szCs w:val="20"/>
              </w:rPr>
              <w:t>Apseler</w:t>
            </w:r>
          </w:p>
        </w:tc>
        <w:tc>
          <w:tcPr>
            <w:tcW w:w="2905" w:type="dxa"/>
            <w:tcBorders>
              <w:top w:val="single" w:sz="4" w:space="0" w:color="FFFFFF"/>
              <w:left w:val="single" w:sz="4" w:space="0" w:color="FFFFFF"/>
              <w:bottom w:val="single" w:sz="4" w:space="0" w:color="FFFFFF"/>
              <w:right w:val="single" w:sz="4" w:space="0" w:color="FFFFFF"/>
            </w:tcBorders>
            <w:vAlign w:val="center"/>
          </w:tcPr>
          <w:p w14:paraId="6153531B"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vAlign w:val="center"/>
          </w:tcPr>
          <w:p w14:paraId="54A82A2B"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735" w:type="dxa"/>
            <w:tcBorders>
              <w:top w:val="single" w:sz="4" w:space="0" w:color="FFFFFF"/>
              <w:left w:val="single" w:sz="4" w:space="0" w:color="FFFFFF"/>
              <w:bottom w:val="single" w:sz="4" w:space="0" w:color="FFFFFF"/>
              <w:right w:val="single" w:sz="4" w:space="0" w:color="FFFFFF"/>
            </w:tcBorders>
            <w:vAlign w:val="center"/>
          </w:tcPr>
          <w:p w14:paraId="52669B05"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vAlign w:val="center"/>
          </w:tcPr>
          <w:p w14:paraId="45560222"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559" w:type="dxa"/>
            <w:tcBorders>
              <w:top w:val="single" w:sz="4" w:space="0" w:color="FFFFFF"/>
              <w:left w:val="single" w:sz="4" w:space="0" w:color="FFFFFF"/>
              <w:bottom w:val="single" w:sz="4" w:space="0" w:color="FFFFFF"/>
              <w:right w:val="single" w:sz="4" w:space="0" w:color="FFFFFF"/>
            </w:tcBorders>
            <w:vAlign w:val="center"/>
          </w:tcPr>
          <w:p w14:paraId="0F9C9ABC"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4111" w:type="dxa"/>
            <w:tcBorders>
              <w:top w:val="single" w:sz="4" w:space="0" w:color="FFFFFF"/>
              <w:left w:val="single" w:sz="4" w:space="0" w:color="FFFFFF"/>
              <w:bottom w:val="single" w:sz="4" w:space="0" w:color="FFFFFF"/>
              <w:right w:val="single" w:sz="4" w:space="0" w:color="FFFFFF"/>
            </w:tcBorders>
            <w:vAlign w:val="center"/>
          </w:tcPr>
          <w:p w14:paraId="05E8E39C"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p>
        </w:tc>
      </w:tr>
      <w:tr w:rsidR="006D6179" w:rsidRPr="001D10F8" w14:paraId="7FFAD564" w14:textId="77777777" w:rsidTr="00582F80">
        <w:trPr>
          <w:trHeight w:val="1364"/>
        </w:trPr>
        <w:tc>
          <w:tcPr>
            <w:tcW w:w="1314" w:type="dxa"/>
            <w:tcBorders>
              <w:top w:val="single" w:sz="4" w:space="0" w:color="FFFFFF"/>
              <w:left w:val="single" w:sz="4" w:space="0" w:color="FFFFFF"/>
              <w:bottom w:val="single" w:sz="4" w:space="0" w:color="FFFFFF"/>
              <w:right w:val="single" w:sz="4" w:space="0" w:color="FFFFFF"/>
            </w:tcBorders>
          </w:tcPr>
          <w:p w14:paraId="42B0E150" w14:textId="77777777" w:rsidR="006D6179" w:rsidRPr="00A73563" w:rsidRDefault="006D6179" w:rsidP="006D6179">
            <w:pPr>
              <w:tabs>
                <w:tab w:val="center" w:pos="4536"/>
                <w:tab w:val="right" w:pos="9072"/>
              </w:tabs>
              <w:spacing w:line="0" w:lineRule="atLeast"/>
              <w:jc w:val="both"/>
              <w:rPr>
                <w:rFonts w:ascii="Arial" w:hAnsi="Arial" w:cs="Arial"/>
                <w:b/>
                <w:bCs/>
                <w:color w:val="FF0000"/>
                <w:sz w:val="20"/>
                <w:szCs w:val="20"/>
              </w:rPr>
            </w:pPr>
            <w:r w:rsidRPr="00A73563">
              <w:rPr>
                <w:rFonts w:ascii="Arial" w:hAnsi="Arial" w:cs="Arial"/>
                <w:b/>
                <w:bCs/>
                <w:color w:val="FF0000"/>
                <w:sz w:val="20"/>
                <w:szCs w:val="20"/>
              </w:rPr>
              <w:t>genel</w:t>
            </w:r>
          </w:p>
        </w:tc>
        <w:tc>
          <w:tcPr>
            <w:tcW w:w="2905" w:type="dxa"/>
            <w:tcBorders>
              <w:top w:val="single" w:sz="4" w:space="0" w:color="FFFFFF"/>
              <w:left w:val="single" w:sz="4" w:space="0" w:color="FFFFFF"/>
              <w:bottom w:val="single" w:sz="4" w:space="0" w:color="FFFFFF"/>
              <w:right w:val="single" w:sz="4" w:space="0" w:color="FFFFFF"/>
            </w:tcBorders>
          </w:tcPr>
          <w:p w14:paraId="16C094BB" w14:textId="77777777" w:rsidR="006D6179" w:rsidRPr="001D10F8" w:rsidRDefault="006D6179" w:rsidP="006D6179">
            <w:pPr>
              <w:tabs>
                <w:tab w:val="center" w:pos="4536"/>
                <w:tab w:val="right" w:pos="9072"/>
              </w:tabs>
              <w:spacing w:line="0" w:lineRule="atLeast"/>
              <w:jc w:val="both"/>
              <w:rPr>
                <w:rFonts w:ascii="Arial" w:hAnsi="Arial" w:cs="Arial"/>
                <w:bCs/>
                <w:color w:val="000000"/>
                <w:sz w:val="20"/>
                <w:szCs w:val="20"/>
              </w:rPr>
            </w:pPr>
            <w:r w:rsidRPr="001D10F8">
              <w:rPr>
                <w:rFonts w:ascii="Arial" w:hAnsi="Arial" w:cs="Arial"/>
                <w:bCs/>
                <w:color w:val="000000"/>
                <w:sz w:val="20"/>
                <w:szCs w:val="20"/>
              </w:rPr>
              <w:t>Steril serum fizyolojik ya da %70’lik alkol ile yüzeydeki eksuda uzaklaştırılır.</w:t>
            </w:r>
          </w:p>
        </w:tc>
        <w:tc>
          <w:tcPr>
            <w:tcW w:w="1701" w:type="dxa"/>
            <w:tcBorders>
              <w:top w:val="single" w:sz="4" w:space="0" w:color="FFFFFF"/>
              <w:left w:val="single" w:sz="4" w:space="0" w:color="FFFFFF"/>
              <w:bottom w:val="single" w:sz="4" w:space="0" w:color="FFFFFF"/>
              <w:right w:val="single" w:sz="4" w:space="0" w:color="FFFFFF"/>
            </w:tcBorders>
          </w:tcPr>
          <w:p w14:paraId="7516752A" w14:textId="77777777" w:rsidR="006D6179" w:rsidRPr="001D10F8" w:rsidRDefault="006D6179" w:rsidP="006D6179">
            <w:pPr>
              <w:tabs>
                <w:tab w:val="center" w:pos="4536"/>
                <w:tab w:val="right" w:pos="9072"/>
              </w:tabs>
              <w:spacing w:line="0" w:lineRule="atLeast"/>
              <w:jc w:val="center"/>
              <w:rPr>
                <w:rFonts w:ascii="Arial" w:hAnsi="Arial" w:cs="Arial"/>
                <w:bCs/>
                <w:color w:val="000000"/>
                <w:sz w:val="20"/>
                <w:szCs w:val="20"/>
              </w:rPr>
            </w:pPr>
            <w:r w:rsidRPr="001D10F8">
              <w:rPr>
                <w:rFonts w:ascii="Arial" w:hAnsi="Arial" w:cs="Arial"/>
                <w:bCs/>
                <w:color w:val="000000"/>
                <w:sz w:val="20"/>
                <w:szCs w:val="20"/>
              </w:rPr>
              <w:t>-</w:t>
            </w:r>
          </w:p>
        </w:tc>
        <w:tc>
          <w:tcPr>
            <w:tcW w:w="1735" w:type="dxa"/>
            <w:tcBorders>
              <w:top w:val="single" w:sz="4" w:space="0" w:color="FFFFFF"/>
              <w:left w:val="single" w:sz="4" w:space="0" w:color="FFFFFF"/>
              <w:bottom w:val="single" w:sz="4" w:space="0" w:color="FFFFFF"/>
              <w:right w:val="single" w:sz="4" w:space="0" w:color="FFFFFF"/>
            </w:tcBorders>
          </w:tcPr>
          <w:p w14:paraId="7999C50A" w14:textId="77777777" w:rsidR="006D6179" w:rsidRPr="001D10F8" w:rsidRDefault="006D6179" w:rsidP="006D6179">
            <w:pPr>
              <w:tabs>
                <w:tab w:val="center" w:pos="4536"/>
                <w:tab w:val="right" w:pos="9072"/>
              </w:tabs>
              <w:spacing w:line="0" w:lineRule="atLeast"/>
              <w:jc w:val="center"/>
              <w:rPr>
                <w:rFonts w:ascii="Arial" w:hAnsi="Arial" w:cs="Arial"/>
                <w:bCs/>
                <w:color w:val="000000"/>
                <w:sz w:val="20"/>
                <w:szCs w:val="20"/>
              </w:rPr>
            </w:pPr>
            <w:r w:rsidRPr="001D10F8">
              <w:rPr>
                <w:rFonts w:ascii="Arial" w:hAnsi="Arial" w:cs="Arial"/>
                <w:bCs/>
                <w:color w:val="000000"/>
                <w:sz w:val="20"/>
                <w:szCs w:val="20"/>
              </w:rPr>
              <w:t>-</w:t>
            </w:r>
          </w:p>
        </w:tc>
        <w:tc>
          <w:tcPr>
            <w:tcW w:w="1843" w:type="dxa"/>
            <w:tcBorders>
              <w:top w:val="single" w:sz="4" w:space="0" w:color="FFFFFF"/>
              <w:left w:val="single" w:sz="4" w:space="0" w:color="FFFFFF"/>
              <w:bottom w:val="single" w:sz="4" w:space="0" w:color="FFFFFF"/>
              <w:right w:val="single" w:sz="4" w:space="0" w:color="FFFFFF"/>
            </w:tcBorders>
          </w:tcPr>
          <w:p w14:paraId="1B290958" w14:textId="77777777" w:rsidR="006D6179" w:rsidRPr="001D10F8" w:rsidRDefault="006D6179" w:rsidP="006D6179">
            <w:pPr>
              <w:tabs>
                <w:tab w:val="center" w:pos="4536"/>
                <w:tab w:val="right" w:pos="9072"/>
              </w:tabs>
              <w:spacing w:line="0" w:lineRule="atLeast"/>
              <w:jc w:val="center"/>
              <w:rPr>
                <w:rFonts w:ascii="Arial" w:hAnsi="Arial" w:cs="Arial"/>
                <w:bCs/>
                <w:color w:val="000000"/>
                <w:sz w:val="20"/>
                <w:szCs w:val="20"/>
              </w:rPr>
            </w:pPr>
            <w:r w:rsidRPr="001D10F8">
              <w:rPr>
                <w:rFonts w:ascii="Arial" w:hAnsi="Arial" w:cs="Arial"/>
                <w:bCs/>
                <w:color w:val="000000"/>
                <w:sz w:val="20"/>
                <w:szCs w:val="20"/>
              </w:rPr>
              <w:t>-</w:t>
            </w:r>
          </w:p>
        </w:tc>
        <w:tc>
          <w:tcPr>
            <w:tcW w:w="1559" w:type="dxa"/>
            <w:tcBorders>
              <w:top w:val="single" w:sz="4" w:space="0" w:color="FFFFFF"/>
              <w:left w:val="single" w:sz="4" w:space="0" w:color="FFFFFF"/>
              <w:bottom w:val="single" w:sz="4" w:space="0" w:color="FFFFFF"/>
              <w:right w:val="single" w:sz="4" w:space="0" w:color="FFFFFF"/>
            </w:tcBorders>
          </w:tcPr>
          <w:p w14:paraId="1058406D" w14:textId="77777777" w:rsidR="006D6179" w:rsidRPr="001D10F8" w:rsidRDefault="006D6179" w:rsidP="006D6179">
            <w:pPr>
              <w:tabs>
                <w:tab w:val="center" w:pos="4536"/>
                <w:tab w:val="right" w:pos="9072"/>
              </w:tabs>
              <w:spacing w:line="0" w:lineRule="atLeast"/>
              <w:jc w:val="center"/>
              <w:rPr>
                <w:rFonts w:ascii="Arial" w:hAnsi="Arial" w:cs="Arial"/>
                <w:bCs/>
                <w:color w:val="000000"/>
                <w:sz w:val="20"/>
                <w:szCs w:val="20"/>
              </w:rPr>
            </w:pPr>
            <w:r w:rsidRPr="001D10F8">
              <w:rPr>
                <w:rFonts w:ascii="Arial" w:hAnsi="Arial" w:cs="Arial"/>
                <w:bCs/>
                <w:color w:val="000000"/>
                <w:sz w:val="20"/>
                <w:szCs w:val="20"/>
              </w:rPr>
              <w:t>-</w:t>
            </w:r>
          </w:p>
        </w:tc>
        <w:tc>
          <w:tcPr>
            <w:tcW w:w="4111" w:type="dxa"/>
            <w:tcBorders>
              <w:top w:val="single" w:sz="4" w:space="0" w:color="FFFFFF"/>
              <w:left w:val="single" w:sz="4" w:space="0" w:color="FFFFFF"/>
              <w:bottom w:val="single" w:sz="4" w:space="0" w:color="FFFFFF"/>
              <w:right w:val="single" w:sz="4" w:space="0" w:color="FFFFFF"/>
            </w:tcBorders>
          </w:tcPr>
          <w:p w14:paraId="24AC45B4" w14:textId="77777777" w:rsidR="006D6179" w:rsidRPr="001D10F8" w:rsidRDefault="006D6179" w:rsidP="00F123A4">
            <w:pPr>
              <w:tabs>
                <w:tab w:val="center" w:pos="4536"/>
                <w:tab w:val="right" w:pos="9072"/>
              </w:tabs>
              <w:spacing w:line="0" w:lineRule="atLeast"/>
              <w:jc w:val="both"/>
              <w:rPr>
                <w:rFonts w:ascii="Arial" w:hAnsi="Arial" w:cs="Arial"/>
                <w:bCs/>
                <w:color w:val="000000"/>
                <w:sz w:val="20"/>
                <w:szCs w:val="20"/>
              </w:rPr>
            </w:pPr>
            <w:r w:rsidRPr="001D10F8">
              <w:rPr>
                <w:rFonts w:ascii="Arial" w:hAnsi="Arial" w:cs="Arial"/>
                <w:bCs/>
                <w:color w:val="000000"/>
                <w:sz w:val="20"/>
                <w:szCs w:val="20"/>
              </w:rPr>
              <w:t>Doku ya da aspirat daima bir sürüntü örneğinden değerlidir. Eğer sürüntü örneği kullanılacak ise (sadece aerobik kültür için söz konusu olabilir) kültür ve gram boyama için iki ayrı sürüntü alınmalıdır. Sürüntü örneği Stuart</w:t>
            </w:r>
            <w:r w:rsidR="00F123A4" w:rsidRPr="001D10F8">
              <w:rPr>
                <w:rFonts w:ascii="Arial" w:hAnsi="Arial" w:cs="Arial"/>
                <w:bCs/>
                <w:color w:val="000000"/>
                <w:sz w:val="20"/>
                <w:szCs w:val="20"/>
              </w:rPr>
              <w:t>,</w:t>
            </w:r>
            <w:r w:rsidRPr="001D10F8">
              <w:rPr>
                <w:rFonts w:ascii="Arial" w:hAnsi="Arial" w:cs="Arial"/>
                <w:bCs/>
                <w:color w:val="000000"/>
                <w:sz w:val="20"/>
                <w:szCs w:val="20"/>
              </w:rPr>
              <w:t xml:space="preserve"> Amies</w:t>
            </w:r>
            <w:r w:rsidR="00F123A4" w:rsidRPr="001D10F8">
              <w:rPr>
                <w:rFonts w:ascii="Arial" w:hAnsi="Arial" w:cs="Arial"/>
                <w:bCs/>
                <w:color w:val="000000"/>
                <w:sz w:val="20"/>
                <w:szCs w:val="20"/>
              </w:rPr>
              <w:t xml:space="preserve"> vb</w:t>
            </w:r>
            <w:r w:rsidR="002738AC">
              <w:rPr>
                <w:rFonts w:ascii="Arial" w:hAnsi="Arial" w:cs="Arial"/>
                <w:bCs/>
                <w:color w:val="000000"/>
                <w:sz w:val="20"/>
                <w:szCs w:val="20"/>
              </w:rPr>
              <w:t xml:space="preserve"> besiyerine alınarak korunmalıdır.</w:t>
            </w:r>
          </w:p>
        </w:tc>
      </w:tr>
      <w:tr w:rsidR="006D6179" w:rsidRPr="001D10F8" w14:paraId="04EBA75B" w14:textId="77777777" w:rsidTr="00582F80">
        <w:tc>
          <w:tcPr>
            <w:tcW w:w="1314" w:type="dxa"/>
            <w:tcBorders>
              <w:top w:val="single" w:sz="4" w:space="0" w:color="FFFFFF"/>
              <w:left w:val="single" w:sz="4" w:space="0" w:color="FFFFFF"/>
              <w:bottom w:val="single" w:sz="4" w:space="0" w:color="FFFFFF"/>
              <w:right w:val="single" w:sz="4" w:space="0" w:color="FFFFFF"/>
            </w:tcBorders>
          </w:tcPr>
          <w:p w14:paraId="54D956B6" w14:textId="77777777" w:rsidR="006D6179" w:rsidRPr="001D6A52"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2905" w:type="dxa"/>
            <w:tcBorders>
              <w:top w:val="single" w:sz="4" w:space="0" w:color="FFFFFF"/>
              <w:left w:val="single" w:sz="4" w:space="0" w:color="FFFFFF"/>
              <w:bottom w:val="single" w:sz="4" w:space="0" w:color="FFFFFF"/>
              <w:right w:val="single" w:sz="4" w:space="0" w:color="FFFFFF"/>
            </w:tcBorders>
          </w:tcPr>
          <w:p w14:paraId="30E067D9"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2BFCC09B"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p w14:paraId="1A75CCCF"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735" w:type="dxa"/>
            <w:tcBorders>
              <w:top w:val="single" w:sz="4" w:space="0" w:color="FFFFFF"/>
              <w:left w:val="single" w:sz="4" w:space="0" w:color="FFFFFF"/>
              <w:bottom w:val="single" w:sz="4" w:space="0" w:color="FFFFFF"/>
              <w:right w:val="single" w:sz="4" w:space="0" w:color="FFFFFF"/>
            </w:tcBorders>
          </w:tcPr>
          <w:p w14:paraId="343ED427"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695DA36C"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559" w:type="dxa"/>
            <w:tcBorders>
              <w:top w:val="single" w:sz="4" w:space="0" w:color="FFFFFF"/>
              <w:left w:val="single" w:sz="4" w:space="0" w:color="FFFFFF"/>
              <w:bottom w:val="single" w:sz="4" w:space="0" w:color="FFFFFF"/>
              <w:right w:val="single" w:sz="4" w:space="0" w:color="FFFFFF"/>
            </w:tcBorders>
          </w:tcPr>
          <w:p w14:paraId="48535C79"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4111" w:type="dxa"/>
            <w:tcBorders>
              <w:top w:val="single" w:sz="4" w:space="0" w:color="FFFFFF"/>
              <w:left w:val="single" w:sz="4" w:space="0" w:color="FFFFFF"/>
              <w:bottom w:val="single" w:sz="4" w:space="0" w:color="FFFFFF"/>
              <w:right w:val="single" w:sz="4" w:space="0" w:color="FFFFFF"/>
            </w:tcBorders>
          </w:tcPr>
          <w:p w14:paraId="410F598F"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p>
        </w:tc>
      </w:tr>
      <w:tr w:rsidR="006D6179" w:rsidRPr="001D10F8" w14:paraId="1C525D8E" w14:textId="77777777" w:rsidTr="00582F80">
        <w:tc>
          <w:tcPr>
            <w:tcW w:w="1314" w:type="dxa"/>
            <w:tcBorders>
              <w:top w:val="single" w:sz="4" w:space="0" w:color="FFFFFF"/>
              <w:left w:val="single" w:sz="4" w:space="0" w:color="FFFFFF"/>
              <w:bottom w:val="single" w:sz="4" w:space="0" w:color="FFFFFF"/>
              <w:right w:val="single" w:sz="4" w:space="0" w:color="FFFFFF"/>
            </w:tcBorders>
          </w:tcPr>
          <w:p w14:paraId="5F8010D1" w14:textId="77777777" w:rsidR="006D6179" w:rsidRPr="001D6A52" w:rsidRDefault="00531CBC"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A</w:t>
            </w:r>
            <w:r w:rsidR="006D6179" w:rsidRPr="00A73563">
              <w:rPr>
                <w:rFonts w:ascii="Arial" w:hAnsi="Arial" w:cs="Arial"/>
                <w:b/>
                <w:bCs/>
                <w:color w:val="FF0000"/>
                <w:sz w:val="20"/>
                <w:szCs w:val="20"/>
              </w:rPr>
              <w:t>çık</w:t>
            </w:r>
          </w:p>
        </w:tc>
        <w:tc>
          <w:tcPr>
            <w:tcW w:w="2905" w:type="dxa"/>
            <w:tcBorders>
              <w:top w:val="single" w:sz="4" w:space="0" w:color="FFFFFF"/>
              <w:left w:val="single" w:sz="4" w:space="0" w:color="FFFFFF"/>
              <w:bottom w:val="single" w:sz="4" w:space="0" w:color="FFFFFF"/>
              <w:right w:val="single" w:sz="4" w:space="0" w:color="FFFFFF"/>
            </w:tcBorders>
          </w:tcPr>
          <w:p w14:paraId="4F121C0F"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r w:rsidRPr="001D10F8">
              <w:rPr>
                <w:rFonts w:ascii="Arial" w:hAnsi="Arial" w:cs="Arial"/>
                <w:bCs/>
                <w:sz w:val="20"/>
                <w:szCs w:val="20"/>
              </w:rPr>
              <w:t>Mümküns</w:t>
            </w:r>
            <w:r w:rsidR="00A822EF" w:rsidRPr="001D10F8">
              <w:rPr>
                <w:rFonts w:ascii="Arial" w:hAnsi="Arial" w:cs="Arial"/>
                <w:bCs/>
                <w:sz w:val="20"/>
                <w:szCs w:val="20"/>
              </w:rPr>
              <w:t>e örnekleme için derinine eküvyon</w:t>
            </w:r>
            <w:r w:rsidRPr="001D10F8">
              <w:rPr>
                <w:rFonts w:ascii="Arial" w:hAnsi="Arial" w:cs="Arial"/>
                <w:bCs/>
                <w:sz w:val="20"/>
                <w:szCs w:val="20"/>
              </w:rPr>
              <w:t xml:space="preserve"> ile girilerek lezyonun taze kenarından aspire edilir</w:t>
            </w:r>
            <w:r w:rsidR="00DA6416" w:rsidRPr="001D10F8">
              <w:rPr>
                <w:rFonts w:ascii="Arial" w:hAnsi="Arial" w:cs="Arial"/>
                <w:bCs/>
                <w:sz w:val="20"/>
                <w:szCs w:val="20"/>
              </w:rPr>
              <w:t>/sürüntü alınır</w:t>
            </w:r>
            <w:r w:rsidRPr="001D10F8">
              <w:rPr>
                <w:rFonts w:ascii="Arial" w:hAnsi="Arial" w:cs="Arial"/>
                <w:bCs/>
                <w:sz w:val="20"/>
                <w:szCs w:val="20"/>
              </w:rPr>
              <w:t>.</w:t>
            </w:r>
          </w:p>
        </w:tc>
        <w:tc>
          <w:tcPr>
            <w:tcW w:w="1701" w:type="dxa"/>
            <w:tcBorders>
              <w:top w:val="single" w:sz="4" w:space="0" w:color="FFFFFF"/>
              <w:left w:val="single" w:sz="4" w:space="0" w:color="FFFFFF"/>
              <w:bottom w:val="single" w:sz="4" w:space="0" w:color="FFFFFF"/>
              <w:right w:val="single" w:sz="4" w:space="0" w:color="FFFFFF"/>
            </w:tcBorders>
          </w:tcPr>
          <w:p w14:paraId="04CB4824" w14:textId="77777777" w:rsidR="006D6179" w:rsidRPr="001D10F8" w:rsidRDefault="00A822EF"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eküvyon</w:t>
            </w:r>
            <w:r w:rsidR="006D6179" w:rsidRPr="001D10F8">
              <w:rPr>
                <w:rFonts w:ascii="Arial" w:hAnsi="Arial" w:cs="Arial"/>
                <w:bCs/>
                <w:sz w:val="20"/>
                <w:szCs w:val="20"/>
              </w:rPr>
              <w:t xml:space="preserve"> taşıma sistemi</w:t>
            </w:r>
            <w:r w:rsidR="00DA6416" w:rsidRPr="001D10F8">
              <w:rPr>
                <w:rFonts w:ascii="Arial" w:hAnsi="Arial" w:cs="Arial"/>
                <w:bCs/>
                <w:sz w:val="20"/>
                <w:szCs w:val="20"/>
              </w:rPr>
              <w:t>, sürüntü</w:t>
            </w:r>
          </w:p>
        </w:tc>
        <w:tc>
          <w:tcPr>
            <w:tcW w:w="1735" w:type="dxa"/>
            <w:tcBorders>
              <w:top w:val="single" w:sz="4" w:space="0" w:color="FFFFFF"/>
              <w:left w:val="single" w:sz="4" w:space="0" w:color="FFFFFF"/>
              <w:bottom w:val="single" w:sz="4" w:space="0" w:color="FFFFFF"/>
              <w:right w:val="single" w:sz="4" w:space="0" w:color="FFFFFF"/>
            </w:tcBorders>
          </w:tcPr>
          <w:p w14:paraId="059B34A5" w14:textId="77777777" w:rsidR="006D6179" w:rsidRPr="001D10F8" w:rsidRDefault="001E4B4A" w:rsidP="00E01F1B">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sidR="00E01F1B">
              <w:rPr>
                <w:rFonts w:ascii="Arial" w:hAnsi="Arial" w:cs="Arial"/>
                <w:bCs/>
                <w:sz w:val="20"/>
                <w:szCs w:val="20"/>
              </w:rPr>
              <w:t>-30</w:t>
            </w:r>
            <w:r w:rsidRPr="001D10F8">
              <w:rPr>
                <w:rFonts w:ascii="Arial" w:hAnsi="Arial" w:cs="Arial"/>
                <w:bCs/>
                <w:sz w:val="20"/>
                <w:szCs w:val="20"/>
              </w:rPr>
              <w:t xml:space="preserve"> dakika</w:t>
            </w:r>
            <w:r w:rsidR="006D6179" w:rsidRPr="001D10F8">
              <w:rPr>
                <w:rFonts w:ascii="Arial" w:hAnsi="Arial" w:cs="Arial"/>
                <w:bCs/>
                <w:sz w:val="20"/>
                <w:szCs w:val="20"/>
              </w:rPr>
              <w:t>,</w:t>
            </w:r>
          </w:p>
          <w:p w14:paraId="2E3F4DD2" w14:textId="77777777" w:rsidR="006D6179" w:rsidRPr="001D10F8" w:rsidRDefault="002538C2" w:rsidP="002538C2">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Oda</w:t>
            </w:r>
            <w:r w:rsidR="00A822EF" w:rsidRPr="001D10F8">
              <w:rPr>
                <w:rFonts w:ascii="Arial" w:hAnsi="Arial" w:cs="Arial"/>
                <w:bCs/>
                <w:sz w:val="20"/>
                <w:szCs w:val="20"/>
              </w:rPr>
              <w:t xml:space="preserve"> </w:t>
            </w:r>
            <w:r>
              <w:rPr>
                <w:rFonts w:ascii="Arial" w:hAnsi="Arial" w:cs="Arial"/>
                <w:bCs/>
                <w:sz w:val="20"/>
                <w:szCs w:val="20"/>
              </w:rPr>
              <w:t>sıcaklığında</w:t>
            </w:r>
          </w:p>
        </w:tc>
        <w:tc>
          <w:tcPr>
            <w:tcW w:w="1843" w:type="dxa"/>
            <w:tcBorders>
              <w:top w:val="single" w:sz="4" w:space="0" w:color="FFFFFF"/>
              <w:left w:val="single" w:sz="4" w:space="0" w:color="FFFFFF"/>
              <w:bottom w:val="single" w:sz="4" w:space="0" w:color="FFFFFF"/>
              <w:right w:val="single" w:sz="4" w:space="0" w:color="FFFFFF"/>
            </w:tcBorders>
          </w:tcPr>
          <w:p w14:paraId="4D994DC0"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u w:val="single"/>
              </w:rPr>
              <w:t>&lt;</w:t>
            </w:r>
            <w:r w:rsidR="001E4B4A" w:rsidRPr="001D10F8">
              <w:rPr>
                <w:rFonts w:ascii="Arial" w:hAnsi="Arial" w:cs="Arial"/>
                <w:bCs/>
                <w:sz w:val="20"/>
                <w:szCs w:val="20"/>
              </w:rPr>
              <w:t xml:space="preserve"> 2</w:t>
            </w:r>
            <w:r w:rsidRPr="001D10F8">
              <w:rPr>
                <w:rFonts w:ascii="Arial" w:hAnsi="Arial" w:cs="Arial"/>
                <w:bCs/>
                <w:sz w:val="20"/>
                <w:szCs w:val="20"/>
              </w:rPr>
              <w:t xml:space="preserve"> saat,</w:t>
            </w:r>
          </w:p>
          <w:p w14:paraId="0D489E23" w14:textId="77777777" w:rsidR="006D6179" w:rsidRPr="001D10F8" w:rsidRDefault="002538C2"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Oda</w:t>
            </w:r>
            <w:r w:rsidR="005D76E2" w:rsidRPr="001D10F8">
              <w:rPr>
                <w:rFonts w:ascii="Arial" w:hAnsi="Arial" w:cs="Arial"/>
                <w:bCs/>
                <w:sz w:val="20"/>
                <w:szCs w:val="20"/>
              </w:rPr>
              <w:t xml:space="preserve"> </w:t>
            </w:r>
            <w:r>
              <w:rPr>
                <w:rFonts w:ascii="Arial" w:hAnsi="Arial" w:cs="Arial"/>
                <w:bCs/>
                <w:sz w:val="20"/>
                <w:szCs w:val="20"/>
              </w:rPr>
              <w:t>sıcaklığında</w:t>
            </w:r>
          </w:p>
        </w:tc>
        <w:tc>
          <w:tcPr>
            <w:tcW w:w="1559" w:type="dxa"/>
            <w:tcBorders>
              <w:top w:val="single" w:sz="4" w:space="0" w:color="FFFFFF"/>
              <w:left w:val="single" w:sz="4" w:space="0" w:color="FFFFFF"/>
              <w:bottom w:val="single" w:sz="4" w:space="0" w:color="FFFFFF"/>
              <w:right w:val="single" w:sz="4" w:space="0" w:color="FFFFFF"/>
            </w:tcBorders>
          </w:tcPr>
          <w:p w14:paraId="35E760F5"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Her kaynaktan günde 1 kez</w:t>
            </w:r>
          </w:p>
        </w:tc>
        <w:tc>
          <w:tcPr>
            <w:tcW w:w="4111" w:type="dxa"/>
            <w:tcBorders>
              <w:top w:val="single" w:sz="4" w:space="0" w:color="FFFFFF"/>
              <w:left w:val="single" w:sz="4" w:space="0" w:color="FFFFFF"/>
              <w:bottom w:val="single" w:sz="4" w:space="0" w:color="FFFFFF"/>
              <w:right w:val="single" w:sz="4" w:space="0" w:color="FFFFFF"/>
            </w:tcBorders>
          </w:tcPr>
          <w:p w14:paraId="087F7258"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r w:rsidRPr="001D10F8">
              <w:rPr>
                <w:rFonts w:ascii="Arial" w:hAnsi="Arial" w:cs="Arial"/>
                <w:bCs/>
                <w:sz w:val="20"/>
                <w:szCs w:val="20"/>
              </w:rPr>
              <w:t>Lezyonun tabanı ya da apse duvarı örnekleri oldukça verimlidir.</w:t>
            </w:r>
          </w:p>
        </w:tc>
      </w:tr>
      <w:tr w:rsidR="006D6179" w:rsidRPr="001D10F8" w14:paraId="11AED276" w14:textId="77777777" w:rsidTr="00582F80">
        <w:tc>
          <w:tcPr>
            <w:tcW w:w="1314" w:type="dxa"/>
            <w:tcBorders>
              <w:top w:val="single" w:sz="4" w:space="0" w:color="FFFFFF"/>
              <w:left w:val="single" w:sz="4" w:space="0" w:color="FFFFFF"/>
              <w:bottom w:val="single" w:sz="4" w:space="0" w:color="FFFFFF"/>
              <w:right w:val="single" w:sz="4" w:space="0" w:color="FFFFFF"/>
            </w:tcBorders>
          </w:tcPr>
          <w:p w14:paraId="1EDBE448" w14:textId="77777777" w:rsidR="006D6179" w:rsidRPr="001D6A52"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2905" w:type="dxa"/>
            <w:tcBorders>
              <w:top w:val="single" w:sz="4" w:space="0" w:color="FFFFFF"/>
              <w:left w:val="single" w:sz="4" w:space="0" w:color="FFFFFF"/>
              <w:bottom w:val="single" w:sz="4" w:space="0" w:color="FFFFFF"/>
              <w:right w:val="single" w:sz="4" w:space="0" w:color="FFFFFF"/>
            </w:tcBorders>
          </w:tcPr>
          <w:p w14:paraId="74D173DF"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p>
          <w:p w14:paraId="22572A6C"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0503472E"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735" w:type="dxa"/>
            <w:tcBorders>
              <w:top w:val="single" w:sz="4" w:space="0" w:color="FFFFFF"/>
              <w:left w:val="single" w:sz="4" w:space="0" w:color="FFFFFF"/>
              <w:bottom w:val="single" w:sz="4" w:space="0" w:color="FFFFFF"/>
              <w:right w:val="single" w:sz="4" w:space="0" w:color="FFFFFF"/>
            </w:tcBorders>
          </w:tcPr>
          <w:p w14:paraId="69CE704C"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2FB7037B"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559" w:type="dxa"/>
            <w:tcBorders>
              <w:top w:val="single" w:sz="4" w:space="0" w:color="FFFFFF"/>
              <w:left w:val="single" w:sz="4" w:space="0" w:color="FFFFFF"/>
              <w:bottom w:val="single" w:sz="4" w:space="0" w:color="FFFFFF"/>
              <w:right w:val="single" w:sz="4" w:space="0" w:color="FFFFFF"/>
            </w:tcBorders>
          </w:tcPr>
          <w:p w14:paraId="1B0D406E"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4111" w:type="dxa"/>
            <w:tcBorders>
              <w:top w:val="single" w:sz="4" w:space="0" w:color="FFFFFF"/>
              <w:left w:val="single" w:sz="4" w:space="0" w:color="FFFFFF"/>
              <w:bottom w:val="single" w:sz="4" w:space="0" w:color="FFFFFF"/>
              <w:right w:val="single" w:sz="4" w:space="0" w:color="FFFFFF"/>
            </w:tcBorders>
          </w:tcPr>
          <w:p w14:paraId="666D7F05"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p>
        </w:tc>
      </w:tr>
      <w:tr w:rsidR="006D6179" w:rsidRPr="001D10F8" w14:paraId="25805088" w14:textId="77777777" w:rsidTr="00582F80">
        <w:tc>
          <w:tcPr>
            <w:tcW w:w="1314" w:type="dxa"/>
            <w:tcBorders>
              <w:top w:val="single" w:sz="4" w:space="0" w:color="FFFFFF"/>
              <w:left w:val="single" w:sz="4" w:space="0" w:color="FFFFFF"/>
              <w:bottom w:val="single" w:sz="4" w:space="0" w:color="FFFFFF"/>
              <w:right w:val="single" w:sz="4" w:space="0" w:color="FFFFFF"/>
            </w:tcBorders>
          </w:tcPr>
          <w:p w14:paraId="7ACCC511" w14:textId="77777777" w:rsidR="006D6179" w:rsidRPr="001D6A52"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Kapalı</w:t>
            </w:r>
          </w:p>
        </w:tc>
        <w:tc>
          <w:tcPr>
            <w:tcW w:w="2905" w:type="dxa"/>
            <w:tcBorders>
              <w:top w:val="single" w:sz="4" w:space="0" w:color="FFFFFF"/>
              <w:left w:val="single" w:sz="4" w:space="0" w:color="FFFFFF"/>
              <w:bottom w:val="single" w:sz="4" w:space="0" w:color="FFFFFF"/>
              <w:right w:val="single" w:sz="4" w:space="0" w:color="FFFFFF"/>
            </w:tcBorders>
          </w:tcPr>
          <w:p w14:paraId="1CB112F7"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r w:rsidRPr="001D10F8">
              <w:rPr>
                <w:rFonts w:ascii="Arial" w:hAnsi="Arial" w:cs="Arial"/>
                <w:bCs/>
                <w:sz w:val="20"/>
                <w:szCs w:val="20"/>
              </w:rPr>
              <w:t>Apse materyali iğne ya da enjektör ile aspire edilir. Aseptik şartlarda bütün materyal anaerobik taşıma ortamına aktarılır.</w:t>
            </w:r>
          </w:p>
        </w:tc>
        <w:tc>
          <w:tcPr>
            <w:tcW w:w="1701" w:type="dxa"/>
            <w:tcBorders>
              <w:top w:val="single" w:sz="4" w:space="0" w:color="FFFFFF"/>
              <w:left w:val="single" w:sz="4" w:space="0" w:color="FFFFFF"/>
              <w:bottom w:val="single" w:sz="4" w:space="0" w:color="FFFFFF"/>
              <w:right w:val="single" w:sz="4" w:space="0" w:color="FFFFFF"/>
            </w:tcBorders>
          </w:tcPr>
          <w:p w14:paraId="503155E3"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 xml:space="preserve">Anaeroik taşıma sistemi, </w:t>
            </w:r>
            <w:r w:rsidRPr="001D10F8">
              <w:rPr>
                <w:rFonts w:ascii="Arial" w:hAnsi="Arial" w:cs="Arial"/>
                <w:bCs/>
                <w:sz w:val="20"/>
                <w:szCs w:val="20"/>
                <w:u w:val="single"/>
              </w:rPr>
              <w:t>&gt;</w:t>
            </w:r>
            <w:r w:rsidR="00A822EF" w:rsidRPr="001D10F8">
              <w:rPr>
                <w:rFonts w:ascii="Arial" w:hAnsi="Arial" w:cs="Arial"/>
                <w:bCs/>
                <w:sz w:val="20"/>
                <w:szCs w:val="20"/>
              </w:rPr>
              <w:t xml:space="preserve"> 2</w:t>
            </w:r>
            <w:r w:rsidRPr="001D10F8">
              <w:rPr>
                <w:rFonts w:ascii="Arial" w:hAnsi="Arial" w:cs="Arial"/>
                <w:bCs/>
                <w:sz w:val="20"/>
                <w:szCs w:val="20"/>
              </w:rPr>
              <w:t xml:space="preserve"> ml</w:t>
            </w:r>
          </w:p>
        </w:tc>
        <w:tc>
          <w:tcPr>
            <w:tcW w:w="1735" w:type="dxa"/>
            <w:tcBorders>
              <w:top w:val="single" w:sz="4" w:space="0" w:color="FFFFFF"/>
              <w:left w:val="single" w:sz="4" w:space="0" w:color="FFFFFF"/>
              <w:bottom w:val="single" w:sz="4" w:space="0" w:color="FFFFFF"/>
              <w:right w:val="single" w:sz="4" w:space="0" w:color="FFFFFF"/>
            </w:tcBorders>
          </w:tcPr>
          <w:p w14:paraId="0FB8BC3C" w14:textId="77777777" w:rsidR="00E01F1B" w:rsidRPr="001D10F8" w:rsidRDefault="00E01F1B" w:rsidP="00E01F1B">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3D1A0A50" w14:textId="77777777" w:rsidR="006D6179" w:rsidRPr="001D10F8" w:rsidRDefault="002538C2" w:rsidP="001E4B4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Oda</w:t>
            </w:r>
            <w:r w:rsidR="001E4B4A" w:rsidRPr="001D10F8">
              <w:rPr>
                <w:rFonts w:ascii="Arial" w:hAnsi="Arial" w:cs="Arial"/>
                <w:bCs/>
                <w:sz w:val="20"/>
                <w:szCs w:val="20"/>
              </w:rPr>
              <w:t xml:space="preserve"> </w:t>
            </w:r>
            <w:r>
              <w:rPr>
                <w:rFonts w:ascii="Arial" w:hAnsi="Arial" w:cs="Arial"/>
                <w:bCs/>
                <w:sz w:val="20"/>
                <w:szCs w:val="20"/>
              </w:rPr>
              <w:t>sıcaklığında</w:t>
            </w:r>
          </w:p>
        </w:tc>
        <w:tc>
          <w:tcPr>
            <w:tcW w:w="1843" w:type="dxa"/>
            <w:tcBorders>
              <w:top w:val="single" w:sz="4" w:space="0" w:color="FFFFFF"/>
              <w:left w:val="single" w:sz="4" w:space="0" w:color="FFFFFF"/>
              <w:bottom w:val="single" w:sz="4" w:space="0" w:color="FFFFFF"/>
              <w:right w:val="single" w:sz="4" w:space="0" w:color="FFFFFF"/>
            </w:tcBorders>
          </w:tcPr>
          <w:p w14:paraId="2B0A619A" w14:textId="77777777" w:rsidR="001E4B4A" w:rsidRPr="001D10F8" w:rsidRDefault="001E4B4A" w:rsidP="001E4B4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u w:val="single"/>
              </w:rPr>
              <w:t>&lt;</w:t>
            </w:r>
            <w:r w:rsidRPr="001D10F8">
              <w:rPr>
                <w:rFonts w:ascii="Arial" w:hAnsi="Arial" w:cs="Arial"/>
                <w:bCs/>
                <w:sz w:val="20"/>
                <w:szCs w:val="20"/>
              </w:rPr>
              <w:t xml:space="preserve"> 2 saat,</w:t>
            </w:r>
          </w:p>
          <w:p w14:paraId="484F0FCF" w14:textId="77777777" w:rsidR="006D6179" w:rsidRPr="001D10F8" w:rsidRDefault="002538C2" w:rsidP="001E4B4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Oda</w:t>
            </w:r>
            <w:r w:rsidR="001E4B4A" w:rsidRPr="001D10F8">
              <w:rPr>
                <w:rFonts w:ascii="Arial" w:hAnsi="Arial" w:cs="Arial"/>
                <w:bCs/>
                <w:sz w:val="20"/>
                <w:szCs w:val="20"/>
              </w:rPr>
              <w:t xml:space="preserve"> </w:t>
            </w:r>
            <w:r>
              <w:rPr>
                <w:rFonts w:ascii="Arial" w:hAnsi="Arial" w:cs="Arial"/>
                <w:bCs/>
                <w:sz w:val="20"/>
                <w:szCs w:val="20"/>
              </w:rPr>
              <w:t>sıcaklığında</w:t>
            </w:r>
          </w:p>
        </w:tc>
        <w:tc>
          <w:tcPr>
            <w:tcW w:w="1559" w:type="dxa"/>
            <w:tcBorders>
              <w:top w:val="single" w:sz="4" w:space="0" w:color="FFFFFF"/>
              <w:left w:val="single" w:sz="4" w:space="0" w:color="FFFFFF"/>
              <w:bottom w:val="single" w:sz="4" w:space="0" w:color="FFFFFF"/>
              <w:right w:val="single" w:sz="4" w:space="0" w:color="FFFFFF"/>
            </w:tcBorders>
          </w:tcPr>
          <w:p w14:paraId="1C1E6140"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Her kaynaktan günde 1 kez</w:t>
            </w:r>
          </w:p>
        </w:tc>
        <w:tc>
          <w:tcPr>
            <w:tcW w:w="4111" w:type="dxa"/>
            <w:tcBorders>
              <w:top w:val="single" w:sz="4" w:space="0" w:color="FFFFFF"/>
              <w:left w:val="single" w:sz="4" w:space="0" w:color="FFFFFF"/>
              <w:bottom w:val="single" w:sz="4" w:space="0" w:color="FFFFFF"/>
              <w:right w:val="single" w:sz="4" w:space="0" w:color="FFFFFF"/>
            </w:tcBorders>
          </w:tcPr>
          <w:p w14:paraId="5485A10D"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r w:rsidRPr="001D10F8">
              <w:rPr>
                <w:rFonts w:ascii="Arial" w:hAnsi="Arial" w:cs="Arial"/>
                <w:bCs/>
                <w:sz w:val="20"/>
                <w:szCs w:val="20"/>
              </w:rPr>
              <w:t>Yüzey materyalinin kontaminasyonu enfeksiyon oluşumunda yer almayan bakterilerin kolonizasyonunu gösterir. Taşım</w:t>
            </w:r>
            <w:r w:rsidR="002738AC">
              <w:rPr>
                <w:rFonts w:ascii="Arial" w:hAnsi="Arial" w:cs="Arial"/>
                <w:bCs/>
                <w:sz w:val="20"/>
                <w:szCs w:val="20"/>
              </w:rPr>
              <w:t>a amacıyla enjektör kullanılmamalıdır.</w:t>
            </w:r>
          </w:p>
        </w:tc>
      </w:tr>
      <w:tr w:rsidR="006D6179" w:rsidRPr="001D10F8" w14:paraId="15790834" w14:textId="77777777" w:rsidTr="00582F80">
        <w:tc>
          <w:tcPr>
            <w:tcW w:w="1314" w:type="dxa"/>
            <w:tcBorders>
              <w:top w:val="single" w:sz="4" w:space="0" w:color="FFFFFF"/>
              <w:left w:val="single" w:sz="4" w:space="0" w:color="FFFFFF"/>
              <w:bottom w:val="single" w:sz="4" w:space="0" w:color="FFFFFF"/>
              <w:right w:val="single" w:sz="4" w:space="0" w:color="FFFFFF"/>
            </w:tcBorders>
          </w:tcPr>
          <w:p w14:paraId="469E3EF5" w14:textId="77777777" w:rsidR="006D6179" w:rsidRPr="001D6A52"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2905" w:type="dxa"/>
            <w:tcBorders>
              <w:top w:val="single" w:sz="4" w:space="0" w:color="FFFFFF"/>
              <w:left w:val="single" w:sz="4" w:space="0" w:color="FFFFFF"/>
              <w:bottom w:val="single" w:sz="4" w:space="0" w:color="FFFFFF"/>
              <w:right w:val="single" w:sz="4" w:space="0" w:color="FFFFFF"/>
            </w:tcBorders>
          </w:tcPr>
          <w:p w14:paraId="3FE216C5"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5F904E45"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735" w:type="dxa"/>
            <w:tcBorders>
              <w:top w:val="single" w:sz="4" w:space="0" w:color="FFFFFF"/>
              <w:left w:val="single" w:sz="4" w:space="0" w:color="FFFFFF"/>
              <w:bottom w:val="single" w:sz="4" w:space="0" w:color="FFFFFF"/>
              <w:right w:val="single" w:sz="4" w:space="0" w:color="FFFFFF"/>
            </w:tcBorders>
          </w:tcPr>
          <w:p w14:paraId="3E178A94"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282C1D9E"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559" w:type="dxa"/>
            <w:tcBorders>
              <w:top w:val="single" w:sz="4" w:space="0" w:color="FFFFFF"/>
              <w:left w:val="single" w:sz="4" w:space="0" w:color="FFFFFF"/>
              <w:bottom w:val="single" w:sz="4" w:space="0" w:color="FFFFFF"/>
              <w:right w:val="single" w:sz="4" w:space="0" w:color="FFFFFF"/>
            </w:tcBorders>
          </w:tcPr>
          <w:p w14:paraId="3F7905AC"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4111" w:type="dxa"/>
            <w:tcBorders>
              <w:top w:val="single" w:sz="4" w:space="0" w:color="FFFFFF"/>
              <w:left w:val="single" w:sz="4" w:space="0" w:color="FFFFFF"/>
              <w:bottom w:val="single" w:sz="4" w:space="0" w:color="FFFFFF"/>
              <w:right w:val="single" w:sz="4" w:space="0" w:color="FFFFFF"/>
            </w:tcBorders>
          </w:tcPr>
          <w:p w14:paraId="20DB7812"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p>
          <w:p w14:paraId="1E9A0330"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p>
        </w:tc>
      </w:tr>
      <w:tr w:rsidR="006D6179" w:rsidRPr="001D10F8" w14:paraId="473DDB18" w14:textId="77777777" w:rsidTr="00582F80">
        <w:tc>
          <w:tcPr>
            <w:tcW w:w="1314" w:type="dxa"/>
            <w:tcBorders>
              <w:top w:val="single" w:sz="4" w:space="0" w:color="FFFFFF"/>
              <w:left w:val="single" w:sz="4" w:space="0" w:color="FFFFFF"/>
              <w:right w:val="single" w:sz="4" w:space="0" w:color="FFFFFF"/>
            </w:tcBorders>
          </w:tcPr>
          <w:p w14:paraId="5F3C7C78" w14:textId="77777777" w:rsidR="006D6179" w:rsidRPr="001D6A52"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Isırık yarası</w:t>
            </w:r>
          </w:p>
        </w:tc>
        <w:tc>
          <w:tcPr>
            <w:tcW w:w="2905" w:type="dxa"/>
            <w:tcBorders>
              <w:top w:val="single" w:sz="4" w:space="0" w:color="FFFFFF"/>
              <w:left w:val="single" w:sz="4" w:space="0" w:color="FFFFFF"/>
              <w:right w:val="single" w:sz="4" w:space="0" w:color="FFFFFF"/>
            </w:tcBorders>
          </w:tcPr>
          <w:p w14:paraId="2E7FEFAC"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r w:rsidRPr="001D10F8">
              <w:rPr>
                <w:rFonts w:ascii="Arial" w:hAnsi="Arial" w:cs="Arial"/>
                <w:bCs/>
                <w:color w:val="000000"/>
                <w:sz w:val="20"/>
                <w:szCs w:val="20"/>
              </w:rPr>
              <w:t>Apseler bölümün</w:t>
            </w:r>
            <w:r w:rsidR="00100B59" w:rsidRPr="001D10F8">
              <w:rPr>
                <w:rFonts w:ascii="Arial" w:hAnsi="Arial" w:cs="Arial"/>
                <w:bCs/>
                <w:color w:val="000000"/>
                <w:sz w:val="20"/>
                <w:szCs w:val="20"/>
              </w:rPr>
              <w:t>de anlatıldı.</w:t>
            </w:r>
          </w:p>
        </w:tc>
        <w:tc>
          <w:tcPr>
            <w:tcW w:w="1701" w:type="dxa"/>
            <w:tcBorders>
              <w:top w:val="single" w:sz="4" w:space="0" w:color="FFFFFF"/>
              <w:left w:val="single" w:sz="4" w:space="0" w:color="FFFFFF"/>
              <w:right w:val="single" w:sz="4" w:space="0" w:color="FFFFFF"/>
            </w:tcBorders>
          </w:tcPr>
          <w:p w14:paraId="7D1A586C"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w:t>
            </w:r>
          </w:p>
        </w:tc>
        <w:tc>
          <w:tcPr>
            <w:tcW w:w="1735" w:type="dxa"/>
            <w:tcBorders>
              <w:top w:val="single" w:sz="4" w:space="0" w:color="FFFFFF"/>
              <w:left w:val="single" w:sz="4" w:space="0" w:color="FFFFFF"/>
              <w:right w:val="single" w:sz="4" w:space="0" w:color="FFFFFF"/>
            </w:tcBorders>
          </w:tcPr>
          <w:p w14:paraId="76BF1740"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w:t>
            </w:r>
          </w:p>
        </w:tc>
        <w:tc>
          <w:tcPr>
            <w:tcW w:w="1843" w:type="dxa"/>
            <w:tcBorders>
              <w:top w:val="single" w:sz="4" w:space="0" w:color="FFFFFF"/>
              <w:left w:val="single" w:sz="4" w:space="0" w:color="FFFFFF"/>
              <w:right w:val="single" w:sz="4" w:space="0" w:color="FFFFFF"/>
            </w:tcBorders>
          </w:tcPr>
          <w:p w14:paraId="1BEBE15F"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w:t>
            </w:r>
          </w:p>
        </w:tc>
        <w:tc>
          <w:tcPr>
            <w:tcW w:w="1559" w:type="dxa"/>
            <w:tcBorders>
              <w:top w:val="single" w:sz="4" w:space="0" w:color="FFFFFF"/>
              <w:left w:val="single" w:sz="4" w:space="0" w:color="FFFFFF"/>
              <w:right w:val="single" w:sz="4" w:space="0" w:color="FFFFFF"/>
            </w:tcBorders>
          </w:tcPr>
          <w:p w14:paraId="4331BB60"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w:t>
            </w:r>
          </w:p>
        </w:tc>
        <w:tc>
          <w:tcPr>
            <w:tcW w:w="4111" w:type="dxa"/>
            <w:tcBorders>
              <w:top w:val="single" w:sz="4" w:space="0" w:color="FFFFFF"/>
              <w:left w:val="single" w:sz="4" w:space="0" w:color="FFFFFF"/>
              <w:right w:val="single" w:sz="4" w:space="0" w:color="FFFFFF"/>
            </w:tcBorders>
          </w:tcPr>
          <w:p w14:paraId="65EE1EC0"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r w:rsidRPr="001D10F8">
              <w:rPr>
                <w:rFonts w:ascii="Arial" w:hAnsi="Arial" w:cs="Arial"/>
                <w:bCs/>
                <w:sz w:val="20"/>
                <w:szCs w:val="20"/>
              </w:rPr>
              <w:t>Enfeksiyon belirtisi bulunmayan 12 saatten daha yeni (enfeksiyon etkenlerinin genellikle bulunmadığı) hayvan ısırığı ile oluşmuş yar</w:t>
            </w:r>
            <w:r w:rsidR="002738AC">
              <w:rPr>
                <w:rFonts w:ascii="Arial" w:hAnsi="Arial" w:cs="Arial"/>
                <w:bCs/>
                <w:sz w:val="20"/>
                <w:szCs w:val="20"/>
              </w:rPr>
              <w:t>alara kültür yapılmamalıdır.</w:t>
            </w:r>
          </w:p>
          <w:p w14:paraId="7B1E9386" w14:textId="77777777" w:rsidR="00D64898" w:rsidRDefault="00D64898" w:rsidP="006D6179">
            <w:pPr>
              <w:tabs>
                <w:tab w:val="center" w:pos="4536"/>
                <w:tab w:val="right" w:pos="9072"/>
              </w:tabs>
              <w:spacing w:line="0" w:lineRule="atLeast"/>
              <w:jc w:val="both"/>
              <w:rPr>
                <w:rFonts w:ascii="Arial" w:hAnsi="Arial" w:cs="Arial"/>
                <w:bCs/>
                <w:sz w:val="20"/>
                <w:szCs w:val="20"/>
              </w:rPr>
            </w:pPr>
          </w:p>
          <w:p w14:paraId="5F0E6B79" w14:textId="77777777" w:rsidR="00B739D1" w:rsidRPr="001D10F8" w:rsidRDefault="00B739D1" w:rsidP="006D6179">
            <w:pPr>
              <w:tabs>
                <w:tab w:val="center" w:pos="4536"/>
                <w:tab w:val="right" w:pos="9072"/>
              </w:tabs>
              <w:spacing w:line="0" w:lineRule="atLeast"/>
              <w:jc w:val="both"/>
              <w:rPr>
                <w:rFonts w:ascii="Arial" w:hAnsi="Arial" w:cs="Arial"/>
                <w:bCs/>
                <w:sz w:val="20"/>
                <w:szCs w:val="20"/>
              </w:rPr>
            </w:pPr>
          </w:p>
        </w:tc>
      </w:tr>
    </w:tbl>
    <w:p w14:paraId="2B0B1544" w14:textId="77777777" w:rsidR="00B73734" w:rsidRPr="00943572" w:rsidRDefault="00B73734" w:rsidP="005E3912">
      <w:pPr>
        <w:spacing w:line="0" w:lineRule="atLeast"/>
        <w:ind w:left="-567" w:firstLine="141"/>
        <w:rPr>
          <w:rFonts w:ascii="Arial" w:hAnsi="Arial" w:cs="Arial"/>
          <w:b/>
          <w:bCs/>
          <w:caps/>
          <w:sz w:val="20"/>
          <w:szCs w:val="20"/>
        </w:rPr>
      </w:pPr>
      <w:r w:rsidRPr="00943572">
        <w:rPr>
          <w:rFonts w:ascii="Arial" w:hAnsi="Arial" w:cs="Arial"/>
          <w:b/>
          <w:bCs/>
          <w:sz w:val="20"/>
          <w:szCs w:val="20"/>
        </w:rPr>
        <w:lastRenderedPageBreak/>
        <w:t>2</w:t>
      </w:r>
      <w:r w:rsidR="00207792" w:rsidRPr="00943572">
        <w:rPr>
          <w:rFonts w:ascii="Arial" w:hAnsi="Arial" w:cs="Arial"/>
          <w:b/>
          <w:bCs/>
          <w:sz w:val="20"/>
          <w:szCs w:val="20"/>
        </w:rPr>
        <w:t>.6</w:t>
      </w:r>
      <w:r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633B9A9B" w14:textId="77777777" w:rsidR="005D52F0" w:rsidRPr="00343C1A"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3402"/>
        <w:gridCol w:w="1701"/>
        <w:gridCol w:w="1843"/>
        <w:gridCol w:w="1843"/>
        <w:gridCol w:w="1871"/>
        <w:gridCol w:w="3232"/>
      </w:tblGrid>
      <w:tr w:rsidR="006D6179" w:rsidRPr="00983560" w14:paraId="299D82DB" w14:textId="77777777" w:rsidTr="003C0FCE">
        <w:tc>
          <w:tcPr>
            <w:tcW w:w="1276" w:type="dxa"/>
            <w:tcBorders>
              <w:left w:val="single" w:sz="4" w:space="0" w:color="FFFFFF"/>
              <w:right w:val="single" w:sz="4" w:space="0" w:color="FFFFFF"/>
            </w:tcBorders>
            <w:vAlign w:val="center"/>
          </w:tcPr>
          <w:p w14:paraId="00A72266"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türü (kaynak)</w:t>
            </w:r>
          </w:p>
        </w:tc>
        <w:tc>
          <w:tcPr>
            <w:tcW w:w="3402" w:type="dxa"/>
            <w:tcBorders>
              <w:left w:val="single" w:sz="4" w:space="0" w:color="FFFFFF"/>
              <w:right w:val="single" w:sz="4" w:space="0" w:color="FFFFFF"/>
            </w:tcBorders>
            <w:vAlign w:val="center"/>
          </w:tcPr>
          <w:p w14:paraId="26DF60B9" w14:textId="77777777" w:rsidR="006D6179" w:rsidRPr="00A73563" w:rsidRDefault="0054632D"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alma yöntemi</w:t>
            </w:r>
          </w:p>
        </w:tc>
        <w:tc>
          <w:tcPr>
            <w:tcW w:w="1701" w:type="dxa"/>
            <w:tcBorders>
              <w:left w:val="single" w:sz="4" w:space="0" w:color="FFFFFF"/>
              <w:right w:val="single" w:sz="4" w:space="0" w:color="FFFFFF"/>
            </w:tcBorders>
            <w:vAlign w:val="center"/>
          </w:tcPr>
          <w:p w14:paraId="628E5F7D" w14:textId="77777777" w:rsidR="00EA1065" w:rsidRPr="00A73563" w:rsidRDefault="00EA1065" w:rsidP="008C64B0">
            <w:pPr>
              <w:tabs>
                <w:tab w:val="center" w:pos="4536"/>
                <w:tab w:val="right" w:pos="9072"/>
              </w:tabs>
              <w:spacing w:line="0" w:lineRule="atLeast"/>
              <w:ind w:right="-108"/>
              <w:jc w:val="center"/>
              <w:rPr>
                <w:rFonts w:ascii="Arial" w:hAnsi="Arial" w:cs="Arial"/>
                <w:b/>
                <w:bCs/>
                <w:color w:val="FF0000"/>
                <w:sz w:val="20"/>
                <w:szCs w:val="20"/>
              </w:rPr>
            </w:pPr>
          </w:p>
          <w:p w14:paraId="0AF2324A" w14:textId="77777777" w:rsidR="006D6179" w:rsidRPr="00A73563" w:rsidRDefault="006D6179" w:rsidP="008C64B0">
            <w:pPr>
              <w:tabs>
                <w:tab w:val="center" w:pos="4536"/>
                <w:tab w:val="right" w:pos="9072"/>
              </w:tabs>
              <w:spacing w:line="0" w:lineRule="atLeast"/>
              <w:ind w:right="-108"/>
              <w:jc w:val="center"/>
              <w:rPr>
                <w:rFonts w:ascii="Arial" w:hAnsi="Arial" w:cs="Arial"/>
                <w:b/>
                <w:bCs/>
                <w:color w:val="FF0000"/>
                <w:sz w:val="20"/>
                <w:szCs w:val="20"/>
              </w:rPr>
            </w:pPr>
            <w:r w:rsidRPr="00A73563">
              <w:rPr>
                <w:rFonts w:ascii="Arial" w:hAnsi="Arial" w:cs="Arial"/>
                <w:b/>
                <w:bCs/>
                <w:color w:val="FF0000"/>
                <w:sz w:val="20"/>
                <w:szCs w:val="20"/>
              </w:rPr>
              <w:t>Taşıma yöntemi ve/veya</w:t>
            </w:r>
          </w:p>
          <w:p w14:paraId="08800406"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en az miktar</w:t>
            </w:r>
          </w:p>
          <w:p w14:paraId="32270411" w14:textId="77777777" w:rsidR="00EA1065" w:rsidRPr="00A73563"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843" w:type="dxa"/>
            <w:tcBorders>
              <w:left w:val="single" w:sz="4" w:space="0" w:color="FFFFFF"/>
              <w:right w:val="single" w:sz="4" w:space="0" w:color="FFFFFF"/>
            </w:tcBorders>
            <w:vAlign w:val="center"/>
          </w:tcPr>
          <w:p w14:paraId="1DD3C842"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Taşıma</w:t>
            </w:r>
          </w:p>
          <w:p w14:paraId="60B65BC6"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süresi</w:t>
            </w:r>
          </w:p>
          <w:p w14:paraId="4EEBA5ED"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 xml:space="preserve">ve </w:t>
            </w:r>
            <w:r w:rsidR="00661071" w:rsidRPr="00A73563">
              <w:rPr>
                <w:rFonts w:ascii="Arial" w:hAnsi="Arial" w:cs="Arial"/>
                <w:b/>
                <w:bCs/>
                <w:color w:val="FF0000"/>
                <w:sz w:val="20"/>
                <w:szCs w:val="20"/>
              </w:rPr>
              <w:t>sıcaklığı</w:t>
            </w:r>
          </w:p>
        </w:tc>
        <w:tc>
          <w:tcPr>
            <w:tcW w:w="1843" w:type="dxa"/>
            <w:tcBorders>
              <w:left w:val="single" w:sz="4" w:space="0" w:color="FFFFFF"/>
              <w:right w:val="single" w:sz="4" w:space="0" w:color="FFFFFF"/>
            </w:tcBorders>
            <w:vAlign w:val="center"/>
          </w:tcPr>
          <w:p w14:paraId="41495D9F"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Saklama</w:t>
            </w:r>
          </w:p>
          <w:p w14:paraId="36998583"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süresi</w:t>
            </w:r>
          </w:p>
          <w:p w14:paraId="3AA3C9E2"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 xml:space="preserve">ve </w:t>
            </w:r>
            <w:r w:rsidR="00661071" w:rsidRPr="00A73563">
              <w:rPr>
                <w:rFonts w:ascii="Arial" w:hAnsi="Arial" w:cs="Arial"/>
                <w:b/>
                <w:bCs/>
                <w:color w:val="FF0000"/>
                <w:sz w:val="20"/>
                <w:szCs w:val="20"/>
              </w:rPr>
              <w:t>sıcaklığı</w:t>
            </w:r>
          </w:p>
        </w:tc>
        <w:tc>
          <w:tcPr>
            <w:tcW w:w="1871" w:type="dxa"/>
            <w:tcBorders>
              <w:left w:val="single" w:sz="4" w:space="0" w:color="FFFFFF"/>
              <w:right w:val="single" w:sz="4" w:space="0" w:color="FFFFFF"/>
            </w:tcBorders>
            <w:vAlign w:val="center"/>
          </w:tcPr>
          <w:p w14:paraId="3884AE08"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Tekrar limitleri</w:t>
            </w:r>
          </w:p>
        </w:tc>
        <w:tc>
          <w:tcPr>
            <w:tcW w:w="3232" w:type="dxa"/>
            <w:tcBorders>
              <w:left w:val="single" w:sz="4" w:space="0" w:color="FFFFFF"/>
              <w:right w:val="single" w:sz="4" w:space="0" w:color="FFFFFF"/>
            </w:tcBorders>
            <w:vAlign w:val="center"/>
          </w:tcPr>
          <w:p w14:paraId="551534F5"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Açıklama</w:t>
            </w:r>
          </w:p>
        </w:tc>
      </w:tr>
      <w:tr w:rsidR="006D6179" w:rsidRPr="00343C1A" w14:paraId="56559DFE" w14:textId="77777777" w:rsidTr="003C0FCE">
        <w:tc>
          <w:tcPr>
            <w:tcW w:w="1276" w:type="dxa"/>
            <w:tcBorders>
              <w:top w:val="single" w:sz="4" w:space="0" w:color="FFFFFF"/>
              <w:left w:val="single" w:sz="4" w:space="0" w:color="FFFFFF"/>
              <w:right w:val="single" w:sz="4" w:space="0" w:color="FFFFFF"/>
            </w:tcBorders>
          </w:tcPr>
          <w:p w14:paraId="1AB1DBF6" w14:textId="77777777" w:rsidR="00B739D1" w:rsidRDefault="00B739D1"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34501C06" w14:textId="77777777" w:rsidR="006D6179" w:rsidRPr="00343C1A" w:rsidRDefault="006D6179" w:rsidP="006D6179">
            <w:pPr>
              <w:tabs>
                <w:tab w:val="center" w:pos="4536"/>
                <w:tab w:val="right" w:pos="9072"/>
              </w:tabs>
              <w:spacing w:line="0" w:lineRule="atLeast"/>
              <w:jc w:val="both"/>
              <w:rPr>
                <w:rFonts w:ascii="Arial" w:hAnsi="Arial" w:cs="Arial"/>
                <w:b/>
                <w:bCs/>
                <w:sz w:val="20"/>
                <w:szCs w:val="20"/>
              </w:rPr>
            </w:pPr>
            <w:r w:rsidRPr="00A73563">
              <w:rPr>
                <w:rFonts w:ascii="Arial" w:hAnsi="Arial" w:cs="Arial"/>
                <w:b/>
                <w:bCs/>
                <w:color w:val="FF0000"/>
                <w:sz w:val="20"/>
                <w:szCs w:val="20"/>
              </w:rPr>
              <w:t>Kan</w:t>
            </w:r>
          </w:p>
        </w:tc>
        <w:tc>
          <w:tcPr>
            <w:tcW w:w="3402" w:type="dxa"/>
            <w:tcBorders>
              <w:top w:val="single" w:sz="4" w:space="0" w:color="FFFFFF"/>
              <w:left w:val="single" w:sz="4" w:space="0" w:color="FFFFFF"/>
              <w:right w:val="single" w:sz="4" w:space="0" w:color="FFFFFF"/>
            </w:tcBorders>
          </w:tcPr>
          <w:p w14:paraId="004FD9BE" w14:textId="77777777" w:rsidR="00B739D1" w:rsidRDefault="00B739D1" w:rsidP="00717830">
            <w:pPr>
              <w:spacing w:line="0" w:lineRule="atLeast"/>
              <w:jc w:val="both"/>
              <w:rPr>
                <w:rFonts w:ascii="Arial" w:hAnsi="Arial" w:cs="Arial"/>
                <w:b/>
                <w:bCs/>
                <w:color w:val="C45911" w:themeColor="accent2" w:themeShade="BF"/>
                <w:sz w:val="20"/>
                <w:szCs w:val="20"/>
                <w:lang w:eastAsia="en-US"/>
              </w:rPr>
            </w:pPr>
          </w:p>
          <w:p w14:paraId="1260ED0C" w14:textId="77777777" w:rsidR="00792EB4" w:rsidRPr="009629FA" w:rsidRDefault="00BA06F5" w:rsidP="00717830">
            <w:pPr>
              <w:spacing w:line="0" w:lineRule="atLeast"/>
              <w:jc w:val="both"/>
              <w:rPr>
                <w:rFonts w:ascii="Arial" w:hAnsi="Arial" w:cs="Arial"/>
                <w:b/>
                <w:bCs/>
                <w:sz w:val="20"/>
                <w:szCs w:val="20"/>
                <w:lang w:eastAsia="en-US"/>
              </w:rPr>
            </w:pPr>
            <w:r w:rsidRPr="00A73563">
              <w:rPr>
                <w:rFonts w:ascii="Arial" w:hAnsi="Arial" w:cs="Arial"/>
                <w:b/>
                <w:bCs/>
                <w:color w:val="FF0000"/>
                <w:sz w:val="20"/>
                <w:szCs w:val="20"/>
                <w:lang w:eastAsia="en-US"/>
              </w:rPr>
              <w:t>1.</w:t>
            </w:r>
            <w:r w:rsidR="00792EB4" w:rsidRPr="009629FA">
              <w:rPr>
                <w:rFonts w:ascii="Arial" w:hAnsi="Arial" w:cs="Arial"/>
                <w:bCs/>
                <w:sz w:val="20"/>
                <w:szCs w:val="20"/>
                <w:lang w:eastAsia="en-US"/>
              </w:rPr>
              <w:t>Şişelerin üzerindeki lastik tıpa steril değildir, bu nedenle üzerindeki plastik kapağı açılır, %70’lik al</w:t>
            </w:r>
            <w:r w:rsidR="00346261">
              <w:rPr>
                <w:rFonts w:ascii="Arial" w:hAnsi="Arial" w:cs="Arial"/>
                <w:bCs/>
                <w:sz w:val="20"/>
                <w:szCs w:val="20"/>
                <w:lang w:eastAsia="en-US"/>
              </w:rPr>
              <w:t>kolle silinir. İyot ile silinmemelidir.</w:t>
            </w:r>
          </w:p>
          <w:p w14:paraId="2B72A07B" w14:textId="77777777" w:rsidR="00BA06F5" w:rsidRDefault="00BA06F5" w:rsidP="00717830">
            <w:pPr>
              <w:spacing w:line="0" w:lineRule="atLeast"/>
              <w:jc w:val="both"/>
              <w:rPr>
                <w:rFonts w:ascii="Arial" w:hAnsi="Arial" w:cs="Arial"/>
                <w:bCs/>
                <w:sz w:val="20"/>
                <w:szCs w:val="20"/>
                <w:lang w:eastAsia="en-US"/>
              </w:rPr>
            </w:pPr>
            <w:r w:rsidRPr="00A73563">
              <w:rPr>
                <w:rFonts w:ascii="Arial" w:hAnsi="Arial" w:cs="Arial"/>
                <w:b/>
                <w:bCs/>
                <w:color w:val="FF0000"/>
                <w:sz w:val="20"/>
                <w:szCs w:val="20"/>
                <w:lang w:eastAsia="en-US"/>
              </w:rPr>
              <w:t>2</w:t>
            </w:r>
            <w:r w:rsidRPr="00ED3B34">
              <w:rPr>
                <w:rFonts w:ascii="Arial" w:hAnsi="Arial" w:cs="Arial"/>
                <w:b/>
                <w:bCs/>
                <w:color w:val="C45911" w:themeColor="accent2" w:themeShade="BF"/>
                <w:sz w:val="20"/>
                <w:szCs w:val="20"/>
                <w:lang w:eastAsia="en-US"/>
              </w:rPr>
              <w:t>.</w:t>
            </w:r>
            <w:r w:rsidR="00792EB4" w:rsidRPr="009629FA">
              <w:rPr>
                <w:rFonts w:ascii="Arial" w:hAnsi="Arial" w:cs="Arial"/>
                <w:bCs/>
                <w:sz w:val="20"/>
                <w:szCs w:val="20"/>
                <w:lang w:eastAsia="en-US"/>
              </w:rPr>
              <w:t>Alkollü steril spanç ile merkezden perifere doğru 5 cm çapındaki bölge 30 sn süre i</w:t>
            </w:r>
            <w:r w:rsidR="00792EB4">
              <w:rPr>
                <w:rFonts w:ascii="Arial" w:hAnsi="Arial" w:cs="Arial"/>
                <w:bCs/>
                <w:sz w:val="20"/>
                <w:szCs w:val="20"/>
                <w:lang w:eastAsia="en-US"/>
              </w:rPr>
              <w:t>le silinir ve kuruması beklenir</w:t>
            </w:r>
            <w:r>
              <w:rPr>
                <w:rFonts w:ascii="Arial" w:hAnsi="Arial" w:cs="Arial"/>
                <w:bCs/>
                <w:sz w:val="20"/>
                <w:szCs w:val="20"/>
                <w:lang w:eastAsia="en-US"/>
              </w:rPr>
              <w:t>.</w:t>
            </w:r>
          </w:p>
          <w:p w14:paraId="67835C97" w14:textId="77777777" w:rsidR="00BA06F5" w:rsidRDefault="00BA06F5" w:rsidP="00717830">
            <w:pPr>
              <w:spacing w:line="0" w:lineRule="atLeast"/>
              <w:jc w:val="both"/>
              <w:rPr>
                <w:rFonts w:ascii="Arial" w:hAnsi="Arial" w:cs="Arial"/>
                <w:bCs/>
                <w:sz w:val="20"/>
                <w:szCs w:val="20"/>
                <w:lang w:eastAsia="en-US"/>
              </w:rPr>
            </w:pPr>
            <w:r w:rsidRPr="00A73563">
              <w:rPr>
                <w:rFonts w:ascii="Arial" w:hAnsi="Arial" w:cs="Arial"/>
                <w:b/>
                <w:bCs/>
                <w:color w:val="FF0000"/>
                <w:sz w:val="20"/>
                <w:szCs w:val="20"/>
                <w:lang w:eastAsia="en-US"/>
              </w:rPr>
              <w:t>3.</w:t>
            </w:r>
            <w:r w:rsidR="00792EB4" w:rsidRPr="009629FA">
              <w:rPr>
                <w:rFonts w:ascii="Arial" w:hAnsi="Arial" w:cs="Arial"/>
                <w:bCs/>
                <w:sz w:val="20"/>
                <w:szCs w:val="20"/>
                <w:lang w:eastAsia="en-US"/>
              </w:rPr>
              <w:t>İyot solüsyonu ile merkezden perifere doğru daireler şeklinde uygula</w:t>
            </w:r>
            <w:r w:rsidR="00792EB4">
              <w:rPr>
                <w:rFonts w:ascii="Arial" w:hAnsi="Arial" w:cs="Arial"/>
                <w:bCs/>
                <w:sz w:val="20"/>
                <w:szCs w:val="20"/>
                <w:lang w:eastAsia="en-US"/>
              </w:rPr>
              <w:t>nıp 2 dakika kuruması beklenir</w:t>
            </w:r>
            <w:r>
              <w:rPr>
                <w:rFonts w:ascii="Arial" w:hAnsi="Arial" w:cs="Arial"/>
                <w:bCs/>
                <w:sz w:val="20"/>
                <w:szCs w:val="20"/>
                <w:lang w:eastAsia="en-US"/>
              </w:rPr>
              <w:t>.</w:t>
            </w:r>
          </w:p>
          <w:p w14:paraId="3583EAF7" w14:textId="77777777" w:rsidR="00792EB4" w:rsidRPr="009629FA" w:rsidRDefault="00BA06F5" w:rsidP="00717830">
            <w:pPr>
              <w:spacing w:line="0" w:lineRule="atLeast"/>
              <w:jc w:val="both"/>
              <w:rPr>
                <w:rFonts w:ascii="Arial" w:hAnsi="Arial" w:cs="Arial"/>
                <w:bCs/>
                <w:sz w:val="20"/>
                <w:szCs w:val="20"/>
                <w:lang w:eastAsia="en-US"/>
              </w:rPr>
            </w:pPr>
            <w:r w:rsidRPr="00A73563">
              <w:rPr>
                <w:rFonts w:ascii="Arial" w:hAnsi="Arial" w:cs="Arial"/>
                <w:b/>
                <w:bCs/>
                <w:color w:val="FF0000"/>
                <w:sz w:val="20"/>
                <w:szCs w:val="20"/>
                <w:lang w:eastAsia="en-US"/>
              </w:rPr>
              <w:t>4</w:t>
            </w:r>
            <w:r w:rsidRPr="00ED3B34">
              <w:rPr>
                <w:rFonts w:ascii="Arial" w:hAnsi="Arial" w:cs="Arial"/>
                <w:b/>
                <w:bCs/>
                <w:color w:val="C45911" w:themeColor="accent2" w:themeShade="BF"/>
                <w:sz w:val="20"/>
                <w:szCs w:val="20"/>
                <w:lang w:eastAsia="en-US"/>
              </w:rPr>
              <w:t>.</w:t>
            </w:r>
            <w:r w:rsidR="00792EB4" w:rsidRPr="009629FA">
              <w:rPr>
                <w:rFonts w:ascii="Arial" w:hAnsi="Arial" w:cs="Arial"/>
                <w:bCs/>
                <w:sz w:val="20"/>
                <w:szCs w:val="20"/>
                <w:lang w:eastAsia="en-US"/>
              </w:rPr>
              <w:t>Deri antiseptisi sonrası t</w:t>
            </w:r>
            <w:r w:rsidR="00792EB4">
              <w:rPr>
                <w:rFonts w:ascii="Arial" w:hAnsi="Arial" w:cs="Arial"/>
                <w:bCs/>
                <w:sz w:val="20"/>
                <w:szCs w:val="20"/>
                <w:lang w:eastAsia="en-US"/>
              </w:rPr>
              <w:t>ekrar elle palpe edilmemeli</w:t>
            </w:r>
            <w:r>
              <w:rPr>
                <w:rFonts w:ascii="Arial" w:hAnsi="Arial" w:cs="Arial"/>
                <w:bCs/>
                <w:sz w:val="20"/>
                <w:szCs w:val="20"/>
                <w:lang w:eastAsia="en-US"/>
              </w:rPr>
              <w:t>dir.</w:t>
            </w:r>
          </w:p>
          <w:p w14:paraId="20D9E4F7" w14:textId="77777777" w:rsidR="00792EB4" w:rsidRPr="009629FA" w:rsidRDefault="00BA06F5" w:rsidP="00717830">
            <w:pPr>
              <w:spacing w:line="0" w:lineRule="atLeast"/>
              <w:jc w:val="both"/>
              <w:rPr>
                <w:rFonts w:ascii="Arial" w:hAnsi="Arial" w:cs="Arial"/>
                <w:bCs/>
                <w:sz w:val="20"/>
                <w:szCs w:val="20"/>
                <w:lang w:eastAsia="en-US"/>
              </w:rPr>
            </w:pPr>
            <w:r w:rsidRPr="00A73563">
              <w:rPr>
                <w:rFonts w:ascii="Arial" w:hAnsi="Arial" w:cs="Arial"/>
                <w:b/>
                <w:bCs/>
                <w:color w:val="FF0000"/>
                <w:sz w:val="20"/>
                <w:szCs w:val="20"/>
                <w:lang w:eastAsia="en-US"/>
              </w:rPr>
              <w:t>5</w:t>
            </w:r>
            <w:r w:rsidRPr="00ED3B34">
              <w:rPr>
                <w:rFonts w:ascii="Arial" w:hAnsi="Arial" w:cs="Arial"/>
                <w:b/>
                <w:bCs/>
                <w:color w:val="C45911" w:themeColor="accent2" w:themeShade="BF"/>
                <w:sz w:val="20"/>
                <w:szCs w:val="20"/>
                <w:lang w:eastAsia="en-US"/>
              </w:rPr>
              <w:t>.</w:t>
            </w:r>
            <w:r w:rsidR="00792EB4" w:rsidRPr="009629FA">
              <w:rPr>
                <w:rFonts w:ascii="Arial" w:hAnsi="Arial" w:cs="Arial"/>
                <w:bCs/>
                <w:sz w:val="20"/>
                <w:szCs w:val="20"/>
                <w:lang w:eastAsia="en-US"/>
              </w:rPr>
              <w:t>Kan kültürü şişesi dik olarak hast</w:t>
            </w:r>
            <w:r w:rsidR="00792EB4">
              <w:rPr>
                <w:rFonts w:ascii="Arial" w:hAnsi="Arial" w:cs="Arial"/>
                <w:bCs/>
                <w:sz w:val="20"/>
                <w:szCs w:val="20"/>
                <w:lang w:eastAsia="en-US"/>
              </w:rPr>
              <w:t>anın yanındayken damara girilir</w:t>
            </w:r>
            <w:r>
              <w:rPr>
                <w:rFonts w:ascii="Arial" w:hAnsi="Arial" w:cs="Arial"/>
                <w:bCs/>
                <w:sz w:val="20"/>
                <w:szCs w:val="20"/>
                <w:lang w:eastAsia="en-US"/>
              </w:rPr>
              <w:t xml:space="preserve">. </w:t>
            </w:r>
            <w:r w:rsidR="00792EB4" w:rsidRPr="009629FA">
              <w:rPr>
                <w:rFonts w:ascii="Arial" w:hAnsi="Arial" w:cs="Arial"/>
                <w:bCs/>
                <w:sz w:val="20"/>
                <w:szCs w:val="20"/>
                <w:lang w:eastAsia="en-US"/>
              </w:rPr>
              <w:t>Şişe adaptöre dik olarak itilir ve kanın şi</w:t>
            </w:r>
            <w:r w:rsidR="00346261">
              <w:rPr>
                <w:rFonts w:ascii="Arial" w:hAnsi="Arial" w:cs="Arial"/>
                <w:bCs/>
                <w:sz w:val="20"/>
                <w:szCs w:val="20"/>
                <w:lang w:eastAsia="en-US"/>
              </w:rPr>
              <w:t>şenin içine aktığı</w:t>
            </w:r>
            <w:r w:rsidR="00792EB4">
              <w:rPr>
                <w:rFonts w:ascii="Arial" w:hAnsi="Arial" w:cs="Arial"/>
                <w:bCs/>
                <w:sz w:val="20"/>
                <w:szCs w:val="20"/>
                <w:lang w:eastAsia="en-US"/>
              </w:rPr>
              <w:t xml:space="preserve"> gözlemlenir</w:t>
            </w:r>
            <w:r>
              <w:rPr>
                <w:rFonts w:ascii="Arial" w:hAnsi="Arial" w:cs="Arial"/>
                <w:bCs/>
                <w:sz w:val="20"/>
                <w:szCs w:val="20"/>
                <w:lang w:eastAsia="en-US"/>
              </w:rPr>
              <w:t>.</w:t>
            </w:r>
          </w:p>
          <w:p w14:paraId="6231AC66" w14:textId="77777777" w:rsidR="00BA06F5" w:rsidRDefault="00C23238" w:rsidP="00717830">
            <w:pPr>
              <w:spacing w:line="0" w:lineRule="atLeast"/>
              <w:jc w:val="both"/>
              <w:rPr>
                <w:rFonts w:ascii="Arial" w:hAnsi="Arial" w:cs="Arial"/>
                <w:bCs/>
                <w:sz w:val="20"/>
                <w:szCs w:val="20"/>
                <w:lang w:eastAsia="en-US"/>
              </w:rPr>
            </w:pPr>
            <w:r w:rsidRPr="00A73563">
              <w:rPr>
                <w:rFonts w:ascii="Arial" w:hAnsi="Arial" w:cs="Arial"/>
                <w:b/>
                <w:bCs/>
                <w:color w:val="FF0000"/>
                <w:sz w:val="20"/>
                <w:szCs w:val="20"/>
                <w:lang w:eastAsia="en-US"/>
              </w:rPr>
              <w:t>6</w:t>
            </w:r>
            <w:r w:rsidR="00BA06F5" w:rsidRPr="00A73563">
              <w:rPr>
                <w:rFonts w:ascii="Arial" w:hAnsi="Arial" w:cs="Arial"/>
                <w:b/>
                <w:bCs/>
                <w:color w:val="FF0000"/>
                <w:sz w:val="20"/>
                <w:szCs w:val="20"/>
                <w:lang w:eastAsia="en-US"/>
              </w:rPr>
              <w:t>.</w:t>
            </w:r>
            <w:r w:rsidR="00792EB4" w:rsidRPr="009629FA">
              <w:rPr>
                <w:rFonts w:ascii="Arial" w:hAnsi="Arial" w:cs="Arial"/>
                <w:bCs/>
                <w:sz w:val="20"/>
                <w:szCs w:val="20"/>
                <w:lang w:eastAsia="en-US"/>
              </w:rPr>
              <w:t>Şişeye gerekli kan hacmi alındık</w:t>
            </w:r>
            <w:r w:rsidR="00792EB4">
              <w:rPr>
                <w:rFonts w:ascii="Arial" w:hAnsi="Arial" w:cs="Arial"/>
                <w:bCs/>
                <w:sz w:val="20"/>
                <w:szCs w:val="20"/>
                <w:lang w:eastAsia="en-US"/>
              </w:rPr>
              <w:t>tan sonra adaptörden çıkartılır</w:t>
            </w:r>
            <w:r w:rsidR="00BA06F5">
              <w:rPr>
                <w:rFonts w:ascii="Arial" w:hAnsi="Arial" w:cs="Arial"/>
                <w:bCs/>
                <w:sz w:val="20"/>
                <w:szCs w:val="20"/>
                <w:lang w:eastAsia="en-US"/>
              </w:rPr>
              <w:t>.</w:t>
            </w:r>
          </w:p>
          <w:p w14:paraId="26AFA8A3" w14:textId="77777777" w:rsidR="00792EB4" w:rsidRPr="009629FA" w:rsidRDefault="00C23238" w:rsidP="00717830">
            <w:pPr>
              <w:spacing w:line="0" w:lineRule="atLeast"/>
              <w:jc w:val="both"/>
              <w:rPr>
                <w:rFonts w:ascii="Arial" w:hAnsi="Arial" w:cs="Arial"/>
                <w:bCs/>
                <w:sz w:val="20"/>
                <w:szCs w:val="20"/>
                <w:lang w:eastAsia="en-US"/>
              </w:rPr>
            </w:pPr>
            <w:r w:rsidRPr="00A73563">
              <w:rPr>
                <w:rFonts w:ascii="Arial" w:hAnsi="Arial" w:cs="Arial"/>
                <w:b/>
                <w:bCs/>
                <w:color w:val="FF0000"/>
                <w:sz w:val="20"/>
                <w:szCs w:val="20"/>
                <w:lang w:eastAsia="en-US"/>
              </w:rPr>
              <w:t>7</w:t>
            </w:r>
            <w:r w:rsidR="00BA06F5" w:rsidRPr="00A73563">
              <w:rPr>
                <w:rFonts w:ascii="Arial" w:hAnsi="Arial" w:cs="Arial"/>
                <w:b/>
                <w:bCs/>
                <w:color w:val="FF0000"/>
                <w:sz w:val="20"/>
                <w:szCs w:val="20"/>
                <w:lang w:eastAsia="en-US"/>
              </w:rPr>
              <w:t>.</w:t>
            </w:r>
            <w:r w:rsidR="00792EB4" w:rsidRPr="009629FA">
              <w:rPr>
                <w:rFonts w:ascii="Arial" w:hAnsi="Arial" w:cs="Arial"/>
                <w:bCs/>
                <w:sz w:val="20"/>
                <w:szCs w:val="20"/>
                <w:lang w:eastAsia="en-US"/>
              </w:rPr>
              <w:t>Hafifçe birkaç d</w:t>
            </w:r>
            <w:r w:rsidR="00792EB4">
              <w:rPr>
                <w:rFonts w:ascii="Arial" w:hAnsi="Arial" w:cs="Arial"/>
                <w:bCs/>
                <w:sz w:val="20"/>
                <w:szCs w:val="20"/>
                <w:lang w:eastAsia="en-US"/>
              </w:rPr>
              <w:t>efa alt üst edilir</w:t>
            </w:r>
            <w:r w:rsidR="00BA06F5">
              <w:rPr>
                <w:rFonts w:ascii="Arial" w:hAnsi="Arial" w:cs="Arial"/>
                <w:bCs/>
                <w:sz w:val="20"/>
                <w:szCs w:val="20"/>
                <w:lang w:eastAsia="en-US"/>
              </w:rPr>
              <w:t>.</w:t>
            </w:r>
          </w:p>
          <w:p w14:paraId="3BE5380D" w14:textId="77777777" w:rsidR="00792EB4" w:rsidRDefault="00C23238" w:rsidP="00717830">
            <w:pPr>
              <w:spacing w:line="0" w:lineRule="atLeast"/>
              <w:jc w:val="both"/>
              <w:rPr>
                <w:rFonts w:ascii="Arial" w:hAnsi="Arial" w:cs="Arial"/>
                <w:bCs/>
                <w:sz w:val="20"/>
                <w:szCs w:val="20"/>
                <w:lang w:eastAsia="en-US"/>
              </w:rPr>
            </w:pPr>
            <w:r w:rsidRPr="00A73563">
              <w:rPr>
                <w:rFonts w:ascii="Arial" w:hAnsi="Arial" w:cs="Arial"/>
                <w:b/>
                <w:bCs/>
                <w:color w:val="FF0000"/>
                <w:sz w:val="20"/>
                <w:szCs w:val="20"/>
                <w:lang w:eastAsia="en-US"/>
              </w:rPr>
              <w:t>8</w:t>
            </w:r>
            <w:r w:rsidR="00BA06F5" w:rsidRPr="00A73563">
              <w:rPr>
                <w:rFonts w:ascii="Arial" w:hAnsi="Arial" w:cs="Arial"/>
                <w:b/>
                <w:bCs/>
                <w:color w:val="FF0000"/>
                <w:sz w:val="20"/>
                <w:szCs w:val="20"/>
                <w:lang w:eastAsia="en-US"/>
              </w:rPr>
              <w:t>.</w:t>
            </w:r>
            <w:r w:rsidR="00792EB4" w:rsidRPr="009629FA">
              <w:rPr>
                <w:rFonts w:ascii="Arial" w:hAnsi="Arial" w:cs="Arial"/>
                <w:bCs/>
                <w:sz w:val="20"/>
                <w:szCs w:val="20"/>
                <w:lang w:eastAsia="en-US"/>
              </w:rPr>
              <w:t>Kan alındıktan sonra ciltteki iyod</w:t>
            </w:r>
            <w:r w:rsidR="00792EB4">
              <w:rPr>
                <w:rFonts w:ascii="Arial" w:hAnsi="Arial" w:cs="Arial"/>
                <w:bCs/>
                <w:sz w:val="20"/>
                <w:szCs w:val="20"/>
                <w:lang w:eastAsia="en-US"/>
              </w:rPr>
              <w:t xml:space="preserve"> alkolle silerek uzaklaştırılır</w:t>
            </w:r>
            <w:r w:rsidR="00BA06F5">
              <w:rPr>
                <w:rFonts w:ascii="Arial" w:hAnsi="Arial" w:cs="Arial"/>
                <w:bCs/>
                <w:sz w:val="20"/>
                <w:szCs w:val="20"/>
                <w:lang w:eastAsia="en-US"/>
              </w:rPr>
              <w:t>.</w:t>
            </w:r>
          </w:p>
          <w:p w14:paraId="63A42575" w14:textId="77777777" w:rsidR="00792EB4" w:rsidRPr="009629FA" w:rsidRDefault="00C23238" w:rsidP="00717830">
            <w:pPr>
              <w:spacing w:line="0" w:lineRule="atLeast"/>
              <w:jc w:val="both"/>
              <w:rPr>
                <w:rFonts w:ascii="Arial" w:hAnsi="Arial" w:cs="Arial"/>
                <w:bCs/>
                <w:sz w:val="20"/>
                <w:szCs w:val="20"/>
                <w:lang w:eastAsia="en-US"/>
              </w:rPr>
            </w:pPr>
            <w:r w:rsidRPr="00A73563">
              <w:rPr>
                <w:rFonts w:ascii="Arial" w:hAnsi="Arial" w:cs="Arial"/>
                <w:b/>
                <w:bCs/>
                <w:color w:val="FF0000"/>
                <w:sz w:val="20"/>
                <w:szCs w:val="20"/>
                <w:lang w:eastAsia="en-US"/>
              </w:rPr>
              <w:t>9</w:t>
            </w:r>
            <w:r w:rsidR="00BA06F5" w:rsidRPr="00ED3B34">
              <w:rPr>
                <w:rFonts w:ascii="Arial" w:hAnsi="Arial" w:cs="Arial"/>
                <w:b/>
                <w:bCs/>
                <w:color w:val="C45911" w:themeColor="accent2" w:themeShade="BF"/>
                <w:sz w:val="20"/>
                <w:szCs w:val="20"/>
                <w:lang w:eastAsia="en-US"/>
              </w:rPr>
              <w:t>.</w:t>
            </w:r>
            <w:r w:rsidR="00792EB4" w:rsidRPr="009629FA">
              <w:rPr>
                <w:rFonts w:ascii="Arial" w:hAnsi="Arial" w:cs="Arial"/>
                <w:bCs/>
                <w:sz w:val="20"/>
                <w:szCs w:val="20"/>
                <w:lang w:eastAsia="en-US"/>
              </w:rPr>
              <w:t>Kan kültür seti en kısa z</w:t>
            </w:r>
            <w:r w:rsidR="00792EB4">
              <w:rPr>
                <w:rFonts w:ascii="Arial" w:hAnsi="Arial" w:cs="Arial"/>
                <w:bCs/>
                <w:sz w:val="20"/>
                <w:szCs w:val="20"/>
                <w:lang w:eastAsia="en-US"/>
              </w:rPr>
              <w:t>amanda laboratuvara ulaştırılır</w:t>
            </w:r>
            <w:r w:rsidR="00BA06F5">
              <w:rPr>
                <w:rFonts w:ascii="Arial" w:hAnsi="Arial" w:cs="Arial"/>
                <w:bCs/>
                <w:sz w:val="20"/>
                <w:szCs w:val="20"/>
                <w:lang w:eastAsia="en-US"/>
              </w:rPr>
              <w:t>.</w:t>
            </w:r>
          </w:p>
          <w:p w14:paraId="2B3DF86F" w14:textId="77777777" w:rsidR="006D6179" w:rsidRPr="00343C1A" w:rsidRDefault="006D6179" w:rsidP="006D6179">
            <w:pPr>
              <w:tabs>
                <w:tab w:val="center" w:pos="4536"/>
                <w:tab w:val="right" w:pos="9072"/>
              </w:tabs>
              <w:spacing w:line="0" w:lineRule="atLeast"/>
              <w:jc w:val="both"/>
              <w:rPr>
                <w:rFonts w:ascii="Arial" w:hAnsi="Arial" w:cs="Arial"/>
                <w:bCs/>
                <w:sz w:val="20"/>
                <w:szCs w:val="20"/>
              </w:rPr>
            </w:pPr>
          </w:p>
        </w:tc>
        <w:tc>
          <w:tcPr>
            <w:tcW w:w="1701" w:type="dxa"/>
            <w:tcBorders>
              <w:top w:val="single" w:sz="4" w:space="0" w:color="FFFFFF"/>
              <w:left w:val="single" w:sz="4" w:space="0" w:color="FFFFFF"/>
              <w:right w:val="single" w:sz="4" w:space="0" w:color="FFFFFF"/>
            </w:tcBorders>
          </w:tcPr>
          <w:p w14:paraId="037088A1" w14:textId="77777777" w:rsidR="00B739D1" w:rsidRDefault="00B739D1" w:rsidP="006D6179">
            <w:pPr>
              <w:tabs>
                <w:tab w:val="center" w:pos="4536"/>
                <w:tab w:val="right" w:pos="9072"/>
              </w:tabs>
              <w:spacing w:line="0" w:lineRule="atLeast"/>
              <w:jc w:val="center"/>
              <w:rPr>
                <w:rFonts w:ascii="Arial" w:hAnsi="Arial" w:cs="Arial"/>
                <w:bCs/>
                <w:sz w:val="20"/>
                <w:szCs w:val="20"/>
              </w:rPr>
            </w:pPr>
          </w:p>
          <w:p w14:paraId="0F3634D9" w14:textId="77777777" w:rsidR="00BA06F5" w:rsidRDefault="006D6179" w:rsidP="006D6179">
            <w:pPr>
              <w:tabs>
                <w:tab w:val="center" w:pos="4536"/>
                <w:tab w:val="right" w:pos="9072"/>
              </w:tabs>
              <w:spacing w:line="0" w:lineRule="atLeast"/>
              <w:jc w:val="center"/>
              <w:rPr>
                <w:rFonts w:ascii="Arial" w:hAnsi="Arial" w:cs="Arial"/>
                <w:bCs/>
                <w:sz w:val="20"/>
                <w:szCs w:val="20"/>
              </w:rPr>
            </w:pPr>
            <w:r w:rsidRPr="00343C1A">
              <w:rPr>
                <w:rFonts w:ascii="Arial" w:hAnsi="Arial" w:cs="Arial"/>
                <w:bCs/>
                <w:sz w:val="20"/>
                <w:szCs w:val="20"/>
              </w:rPr>
              <w:t>Bakteriler için</w:t>
            </w:r>
            <w:r w:rsidR="00B73734" w:rsidRPr="00343C1A">
              <w:rPr>
                <w:rFonts w:ascii="Arial" w:hAnsi="Arial" w:cs="Arial"/>
                <w:bCs/>
                <w:sz w:val="20"/>
                <w:szCs w:val="20"/>
              </w:rPr>
              <w:t xml:space="preserve"> kan kültürü şişeleri; </w:t>
            </w:r>
          </w:p>
          <w:p w14:paraId="2D9630B1" w14:textId="77777777" w:rsidR="00BA06F5" w:rsidRDefault="00B73734" w:rsidP="006D6179">
            <w:pPr>
              <w:tabs>
                <w:tab w:val="center" w:pos="4536"/>
                <w:tab w:val="right" w:pos="9072"/>
              </w:tabs>
              <w:spacing w:line="0" w:lineRule="atLeast"/>
              <w:jc w:val="center"/>
              <w:rPr>
                <w:rFonts w:ascii="Arial" w:hAnsi="Arial" w:cs="Arial"/>
                <w:bCs/>
                <w:sz w:val="20"/>
                <w:szCs w:val="20"/>
              </w:rPr>
            </w:pPr>
            <w:r w:rsidRPr="00343C1A">
              <w:rPr>
                <w:rFonts w:ascii="Arial" w:hAnsi="Arial" w:cs="Arial"/>
                <w:bCs/>
                <w:sz w:val="20"/>
                <w:szCs w:val="20"/>
              </w:rPr>
              <w:t>yetişkin</w:t>
            </w:r>
            <w:r w:rsidR="006D6179" w:rsidRPr="00343C1A">
              <w:rPr>
                <w:rFonts w:ascii="Arial" w:hAnsi="Arial" w:cs="Arial"/>
                <w:bCs/>
                <w:sz w:val="20"/>
                <w:szCs w:val="20"/>
              </w:rPr>
              <w:t xml:space="preserve">, </w:t>
            </w:r>
          </w:p>
          <w:p w14:paraId="75D6B131" w14:textId="77777777" w:rsidR="00BA06F5" w:rsidRDefault="006D6179" w:rsidP="006D6179">
            <w:pPr>
              <w:tabs>
                <w:tab w:val="center" w:pos="4536"/>
                <w:tab w:val="right" w:pos="9072"/>
              </w:tabs>
              <w:spacing w:line="0" w:lineRule="atLeast"/>
              <w:jc w:val="center"/>
              <w:rPr>
                <w:rFonts w:ascii="Arial" w:hAnsi="Arial" w:cs="Arial"/>
                <w:bCs/>
                <w:sz w:val="20"/>
                <w:szCs w:val="20"/>
              </w:rPr>
            </w:pPr>
            <w:r w:rsidRPr="00343C1A">
              <w:rPr>
                <w:rFonts w:ascii="Arial" w:hAnsi="Arial" w:cs="Arial"/>
                <w:bCs/>
                <w:sz w:val="20"/>
                <w:szCs w:val="20"/>
              </w:rPr>
              <w:t xml:space="preserve">set başına </w:t>
            </w:r>
            <w:r w:rsidR="00BA06F5">
              <w:rPr>
                <w:rFonts w:ascii="Arial" w:hAnsi="Arial" w:cs="Arial"/>
                <w:bCs/>
                <w:sz w:val="20"/>
                <w:szCs w:val="20"/>
              </w:rPr>
              <w:t xml:space="preserve">   </w:t>
            </w:r>
          </w:p>
          <w:p w14:paraId="48589C29" w14:textId="77777777" w:rsidR="00BA06F5" w:rsidRDefault="006D6179" w:rsidP="006D6179">
            <w:pPr>
              <w:tabs>
                <w:tab w:val="center" w:pos="4536"/>
                <w:tab w:val="right" w:pos="9072"/>
              </w:tabs>
              <w:spacing w:line="0" w:lineRule="atLeast"/>
              <w:jc w:val="center"/>
              <w:rPr>
                <w:rFonts w:ascii="Arial" w:hAnsi="Arial" w:cs="Arial"/>
                <w:bCs/>
                <w:sz w:val="20"/>
                <w:szCs w:val="20"/>
              </w:rPr>
            </w:pPr>
            <w:r w:rsidRPr="00343C1A">
              <w:rPr>
                <w:rFonts w:ascii="Arial" w:hAnsi="Arial" w:cs="Arial"/>
                <w:bCs/>
                <w:sz w:val="20"/>
                <w:szCs w:val="20"/>
              </w:rPr>
              <w:t xml:space="preserve">20 ml (yararlı olan en yüksek hacim); </w:t>
            </w:r>
          </w:p>
          <w:p w14:paraId="0A6BB860" w14:textId="77777777" w:rsidR="006D6179" w:rsidRPr="00343C1A" w:rsidRDefault="006D6179" w:rsidP="006D6179">
            <w:pPr>
              <w:tabs>
                <w:tab w:val="center" w:pos="4536"/>
                <w:tab w:val="right" w:pos="9072"/>
              </w:tabs>
              <w:spacing w:line="0" w:lineRule="atLeast"/>
              <w:jc w:val="center"/>
              <w:rPr>
                <w:rFonts w:ascii="Arial" w:hAnsi="Arial" w:cs="Arial"/>
                <w:bCs/>
                <w:sz w:val="20"/>
                <w:szCs w:val="20"/>
              </w:rPr>
            </w:pPr>
            <w:r w:rsidRPr="00343C1A">
              <w:rPr>
                <w:rFonts w:ascii="Arial" w:hAnsi="Arial" w:cs="Arial"/>
                <w:bCs/>
                <w:sz w:val="20"/>
                <w:szCs w:val="20"/>
              </w:rPr>
              <w:t xml:space="preserve">bebek ve çocukta ağırlığına bağlı olarak her sette </w:t>
            </w:r>
            <w:r w:rsidR="00707CB9" w:rsidRPr="00343C1A">
              <w:rPr>
                <w:rFonts w:ascii="Arial" w:hAnsi="Arial" w:cs="Arial"/>
                <w:bCs/>
                <w:sz w:val="20"/>
                <w:szCs w:val="20"/>
              </w:rPr>
              <w:t xml:space="preserve"> </w:t>
            </w:r>
            <w:r w:rsidRPr="00343C1A">
              <w:rPr>
                <w:rFonts w:ascii="Arial" w:hAnsi="Arial" w:cs="Arial"/>
                <w:bCs/>
                <w:sz w:val="20"/>
                <w:szCs w:val="20"/>
              </w:rPr>
              <w:t>1-20 ml</w:t>
            </w:r>
          </w:p>
        </w:tc>
        <w:tc>
          <w:tcPr>
            <w:tcW w:w="1843" w:type="dxa"/>
            <w:tcBorders>
              <w:top w:val="single" w:sz="4" w:space="0" w:color="FFFFFF"/>
              <w:left w:val="single" w:sz="4" w:space="0" w:color="FFFFFF"/>
              <w:right w:val="single" w:sz="4" w:space="0" w:color="FFFFFF"/>
            </w:tcBorders>
          </w:tcPr>
          <w:p w14:paraId="618CE86E" w14:textId="77777777" w:rsidR="00B739D1" w:rsidRDefault="00B739D1" w:rsidP="00E01F1B">
            <w:pPr>
              <w:tabs>
                <w:tab w:val="center" w:pos="4536"/>
                <w:tab w:val="right" w:pos="9072"/>
              </w:tabs>
              <w:spacing w:line="0" w:lineRule="atLeast"/>
              <w:jc w:val="center"/>
              <w:rPr>
                <w:rFonts w:ascii="Arial" w:hAnsi="Arial" w:cs="Arial"/>
                <w:bCs/>
                <w:sz w:val="20"/>
                <w:szCs w:val="20"/>
              </w:rPr>
            </w:pPr>
          </w:p>
          <w:p w14:paraId="75BDAE95" w14:textId="77777777" w:rsidR="00E01F1B" w:rsidRPr="001D10F8" w:rsidRDefault="00E01F1B" w:rsidP="00E01F1B">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08DF762E" w14:textId="77777777" w:rsidR="006D6179" w:rsidRPr="00343C1A" w:rsidRDefault="00661071" w:rsidP="001E4B4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 xml:space="preserve">Oda </w:t>
            </w:r>
            <w:r>
              <w:rPr>
                <w:rFonts w:ascii="Arial" w:hAnsi="Arial" w:cs="Arial"/>
                <w:bCs/>
                <w:sz w:val="20"/>
                <w:szCs w:val="20"/>
              </w:rPr>
              <w:t>sıcaklığında</w:t>
            </w:r>
          </w:p>
        </w:tc>
        <w:tc>
          <w:tcPr>
            <w:tcW w:w="1843" w:type="dxa"/>
            <w:tcBorders>
              <w:top w:val="single" w:sz="4" w:space="0" w:color="FFFFFF"/>
              <w:left w:val="single" w:sz="4" w:space="0" w:color="FFFFFF"/>
              <w:right w:val="single" w:sz="4" w:space="0" w:color="FFFFFF"/>
            </w:tcBorders>
          </w:tcPr>
          <w:p w14:paraId="7FC5737C" w14:textId="77777777" w:rsidR="00B739D1" w:rsidRDefault="00B739D1" w:rsidP="00BB582F">
            <w:pPr>
              <w:tabs>
                <w:tab w:val="center" w:pos="4536"/>
                <w:tab w:val="right" w:pos="9072"/>
              </w:tabs>
              <w:spacing w:line="0" w:lineRule="atLeast"/>
              <w:jc w:val="center"/>
              <w:rPr>
                <w:rFonts w:ascii="Arial" w:hAnsi="Arial" w:cs="Arial"/>
                <w:bCs/>
                <w:sz w:val="20"/>
                <w:szCs w:val="20"/>
                <w:u w:val="single"/>
              </w:rPr>
            </w:pPr>
          </w:p>
          <w:p w14:paraId="54EC65C4" w14:textId="77777777" w:rsidR="00BB582F" w:rsidRPr="00343C1A" w:rsidRDefault="00BB582F" w:rsidP="00BB582F">
            <w:pPr>
              <w:tabs>
                <w:tab w:val="center" w:pos="4536"/>
                <w:tab w:val="right" w:pos="9072"/>
              </w:tabs>
              <w:spacing w:line="0" w:lineRule="atLeast"/>
              <w:jc w:val="center"/>
              <w:rPr>
                <w:rFonts w:ascii="Arial" w:hAnsi="Arial" w:cs="Arial"/>
                <w:bCs/>
                <w:sz w:val="20"/>
                <w:szCs w:val="20"/>
              </w:rPr>
            </w:pPr>
            <w:r w:rsidRPr="00343C1A">
              <w:rPr>
                <w:rFonts w:ascii="Arial" w:hAnsi="Arial" w:cs="Arial"/>
                <w:bCs/>
                <w:sz w:val="20"/>
                <w:szCs w:val="20"/>
                <w:u w:val="single"/>
              </w:rPr>
              <w:t>&lt;</w:t>
            </w:r>
            <w:r w:rsidRPr="00343C1A">
              <w:rPr>
                <w:rFonts w:ascii="Arial" w:hAnsi="Arial" w:cs="Arial"/>
                <w:bCs/>
                <w:sz w:val="20"/>
                <w:szCs w:val="20"/>
              </w:rPr>
              <w:t xml:space="preserve"> 2 saat,</w:t>
            </w:r>
          </w:p>
          <w:p w14:paraId="0C08E4A7" w14:textId="77777777" w:rsidR="006D6179" w:rsidRPr="00343C1A" w:rsidRDefault="00661071" w:rsidP="00BB582F">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 xml:space="preserve">Oda </w:t>
            </w:r>
            <w:r>
              <w:rPr>
                <w:rFonts w:ascii="Arial" w:hAnsi="Arial" w:cs="Arial"/>
                <w:bCs/>
                <w:sz w:val="20"/>
                <w:szCs w:val="20"/>
              </w:rPr>
              <w:t>sıcaklığında</w:t>
            </w:r>
          </w:p>
        </w:tc>
        <w:tc>
          <w:tcPr>
            <w:tcW w:w="1871" w:type="dxa"/>
            <w:tcBorders>
              <w:top w:val="single" w:sz="4" w:space="0" w:color="FFFFFF"/>
              <w:left w:val="single" w:sz="4" w:space="0" w:color="FFFFFF"/>
              <w:right w:val="single" w:sz="4" w:space="0" w:color="FFFFFF"/>
            </w:tcBorders>
          </w:tcPr>
          <w:p w14:paraId="4C3882FB" w14:textId="77777777" w:rsidR="00B739D1" w:rsidRDefault="00B739D1" w:rsidP="006D6179">
            <w:pPr>
              <w:tabs>
                <w:tab w:val="center" w:pos="4536"/>
                <w:tab w:val="right" w:pos="9072"/>
              </w:tabs>
              <w:spacing w:line="0" w:lineRule="atLeast"/>
              <w:jc w:val="center"/>
              <w:rPr>
                <w:rFonts w:ascii="Arial" w:hAnsi="Arial" w:cs="Arial"/>
                <w:bCs/>
                <w:sz w:val="20"/>
                <w:szCs w:val="20"/>
              </w:rPr>
            </w:pPr>
          </w:p>
          <w:p w14:paraId="2F05A662" w14:textId="77777777" w:rsidR="00B73734" w:rsidRPr="00343C1A" w:rsidRDefault="006D6179" w:rsidP="006D6179">
            <w:pPr>
              <w:tabs>
                <w:tab w:val="center" w:pos="4536"/>
                <w:tab w:val="right" w:pos="9072"/>
              </w:tabs>
              <w:spacing w:line="0" w:lineRule="atLeast"/>
              <w:jc w:val="center"/>
              <w:rPr>
                <w:rFonts w:ascii="Arial" w:hAnsi="Arial" w:cs="Arial"/>
                <w:bCs/>
                <w:sz w:val="20"/>
                <w:szCs w:val="20"/>
              </w:rPr>
            </w:pPr>
            <w:r w:rsidRPr="00343C1A">
              <w:rPr>
                <w:rFonts w:ascii="Arial" w:hAnsi="Arial" w:cs="Arial"/>
                <w:bCs/>
                <w:sz w:val="20"/>
                <w:szCs w:val="20"/>
              </w:rPr>
              <w:t xml:space="preserve">24 saat içinde </w:t>
            </w:r>
          </w:p>
          <w:p w14:paraId="06CCD738" w14:textId="77777777" w:rsidR="006D6179" w:rsidRPr="00343C1A" w:rsidRDefault="006D6179" w:rsidP="006D6179">
            <w:pPr>
              <w:tabs>
                <w:tab w:val="center" w:pos="4536"/>
                <w:tab w:val="right" w:pos="9072"/>
              </w:tabs>
              <w:spacing w:line="0" w:lineRule="atLeast"/>
              <w:jc w:val="center"/>
              <w:rPr>
                <w:rFonts w:ascii="Arial" w:hAnsi="Arial" w:cs="Arial"/>
                <w:bCs/>
                <w:sz w:val="20"/>
                <w:szCs w:val="20"/>
              </w:rPr>
            </w:pPr>
            <w:r w:rsidRPr="00343C1A">
              <w:rPr>
                <w:rFonts w:ascii="Arial" w:hAnsi="Arial" w:cs="Arial"/>
                <w:bCs/>
                <w:sz w:val="20"/>
                <w:szCs w:val="20"/>
              </w:rPr>
              <w:t>3 set</w:t>
            </w:r>
          </w:p>
        </w:tc>
        <w:tc>
          <w:tcPr>
            <w:tcW w:w="3232" w:type="dxa"/>
            <w:tcBorders>
              <w:top w:val="single" w:sz="4" w:space="0" w:color="FFFFFF"/>
              <w:left w:val="single" w:sz="4" w:space="0" w:color="FFFFFF"/>
              <w:right w:val="single" w:sz="4" w:space="0" w:color="FFFFFF"/>
            </w:tcBorders>
          </w:tcPr>
          <w:p w14:paraId="7B693C1B" w14:textId="77777777" w:rsidR="00B739D1" w:rsidRDefault="00B739D1" w:rsidP="00346261">
            <w:pPr>
              <w:tabs>
                <w:tab w:val="center" w:pos="4536"/>
                <w:tab w:val="right" w:pos="9072"/>
              </w:tabs>
              <w:spacing w:line="0" w:lineRule="atLeast"/>
              <w:jc w:val="both"/>
              <w:rPr>
                <w:rFonts w:ascii="Arial" w:hAnsi="Arial" w:cs="Arial"/>
                <w:bCs/>
                <w:sz w:val="20"/>
                <w:szCs w:val="20"/>
              </w:rPr>
            </w:pPr>
          </w:p>
          <w:p w14:paraId="0F33E3EE" w14:textId="77777777" w:rsidR="006D6179" w:rsidRPr="00343C1A" w:rsidRDefault="006D6179" w:rsidP="00346261">
            <w:pPr>
              <w:tabs>
                <w:tab w:val="center" w:pos="4536"/>
                <w:tab w:val="right" w:pos="9072"/>
              </w:tabs>
              <w:spacing w:line="0" w:lineRule="atLeast"/>
              <w:jc w:val="both"/>
              <w:rPr>
                <w:rFonts w:ascii="Arial" w:hAnsi="Arial" w:cs="Arial"/>
                <w:bCs/>
                <w:sz w:val="20"/>
                <w:szCs w:val="20"/>
              </w:rPr>
            </w:pPr>
            <w:r w:rsidRPr="00343C1A">
              <w:rPr>
                <w:rFonts w:ascii="Arial" w:hAnsi="Arial" w:cs="Arial"/>
                <w:bCs/>
                <w:sz w:val="20"/>
                <w:szCs w:val="20"/>
              </w:rPr>
              <w:t xml:space="preserve">Akut </w:t>
            </w:r>
            <w:r w:rsidR="00BA06F5">
              <w:rPr>
                <w:rFonts w:ascii="Arial" w:hAnsi="Arial" w:cs="Arial"/>
                <w:bCs/>
                <w:sz w:val="20"/>
                <w:szCs w:val="20"/>
              </w:rPr>
              <w:t xml:space="preserve">ateşli atak: farklı bölgelerden </w:t>
            </w:r>
            <w:r w:rsidR="003C0FCE">
              <w:rPr>
                <w:rFonts w:ascii="Arial" w:hAnsi="Arial" w:cs="Arial"/>
                <w:bCs/>
                <w:sz w:val="20"/>
                <w:szCs w:val="20"/>
              </w:rPr>
              <w:t xml:space="preserve">10 dk içinde </w:t>
            </w:r>
            <w:r w:rsidRPr="00343C1A">
              <w:rPr>
                <w:rFonts w:ascii="Arial" w:hAnsi="Arial" w:cs="Arial"/>
                <w:bCs/>
                <w:sz w:val="20"/>
                <w:szCs w:val="20"/>
              </w:rPr>
              <w:t>2 set</w:t>
            </w:r>
            <w:r w:rsidR="003C0FCE">
              <w:rPr>
                <w:rFonts w:ascii="Arial" w:hAnsi="Arial" w:cs="Arial"/>
                <w:bCs/>
                <w:sz w:val="20"/>
                <w:szCs w:val="20"/>
              </w:rPr>
              <w:t xml:space="preserve"> alınır </w:t>
            </w:r>
            <w:r w:rsidRPr="00343C1A">
              <w:rPr>
                <w:rFonts w:ascii="Arial" w:hAnsi="Arial" w:cs="Arial"/>
                <w:bCs/>
                <w:sz w:val="20"/>
                <w:szCs w:val="20"/>
              </w:rPr>
              <w:t>(antimikrobiyal verilmeden önce)</w:t>
            </w:r>
            <w:r w:rsidR="00D61889">
              <w:rPr>
                <w:rFonts w:ascii="Arial" w:hAnsi="Arial" w:cs="Arial"/>
                <w:bCs/>
                <w:sz w:val="20"/>
                <w:szCs w:val="20"/>
              </w:rPr>
              <w:t>.</w:t>
            </w:r>
          </w:p>
          <w:p w14:paraId="54BBC859" w14:textId="77777777" w:rsidR="006D6179" w:rsidRPr="00343C1A" w:rsidRDefault="006D6179" w:rsidP="006D6179">
            <w:pPr>
              <w:tabs>
                <w:tab w:val="center" w:pos="4536"/>
                <w:tab w:val="right" w:pos="9072"/>
              </w:tabs>
              <w:spacing w:line="0" w:lineRule="atLeast"/>
              <w:jc w:val="both"/>
              <w:rPr>
                <w:rFonts w:ascii="Arial" w:hAnsi="Arial" w:cs="Arial"/>
                <w:bCs/>
                <w:sz w:val="20"/>
                <w:szCs w:val="20"/>
              </w:rPr>
            </w:pPr>
          </w:p>
          <w:p w14:paraId="4301E296" w14:textId="77777777" w:rsidR="006D6179" w:rsidRPr="00343C1A" w:rsidRDefault="006D6179" w:rsidP="006D6179">
            <w:pPr>
              <w:tabs>
                <w:tab w:val="center" w:pos="4536"/>
                <w:tab w:val="right" w:pos="9072"/>
              </w:tabs>
              <w:spacing w:line="0" w:lineRule="atLeast"/>
              <w:jc w:val="both"/>
              <w:rPr>
                <w:rFonts w:ascii="Arial" w:hAnsi="Arial" w:cs="Arial"/>
                <w:bCs/>
                <w:sz w:val="20"/>
                <w:szCs w:val="20"/>
              </w:rPr>
            </w:pPr>
            <w:r w:rsidRPr="00343C1A">
              <w:rPr>
                <w:rFonts w:ascii="Arial" w:hAnsi="Arial" w:cs="Arial"/>
                <w:bCs/>
                <w:sz w:val="20"/>
                <w:szCs w:val="20"/>
              </w:rPr>
              <w:t>Akut olmayan hastalık; antibiyotikle</w:t>
            </w:r>
            <w:r w:rsidR="003C0FCE">
              <w:rPr>
                <w:rFonts w:ascii="Arial" w:hAnsi="Arial" w:cs="Arial"/>
                <w:bCs/>
                <w:sz w:val="20"/>
                <w:szCs w:val="20"/>
              </w:rPr>
              <w:t xml:space="preserve">r </w:t>
            </w:r>
            <w:r w:rsidRPr="00343C1A">
              <w:rPr>
                <w:rFonts w:ascii="Arial" w:hAnsi="Arial" w:cs="Arial"/>
                <w:bCs/>
                <w:sz w:val="20"/>
                <w:szCs w:val="20"/>
              </w:rPr>
              <w:t>aniden başlanmaz ya d</w:t>
            </w:r>
            <w:r w:rsidR="00BA06F5">
              <w:rPr>
                <w:rFonts w:ascii="Arial" w:hAnsi="Arial" w:cs="Arial"/>
                <w:bCs/>
                <w:sz w:val="20"/>
                <w:szCs w:val="20"/>
              </w:rPr>
              <w:t>a değiştirilmez: 24 saat içinde</w:t>
            </w:r>
            <w:r w:rsidR="00A05036">
              <w:rPr>
                <w:rFonts w:ascii="Arial" w:hAnsi="Arial" w:cs="Arial"/>
                <w:bCs/>
                <w:sz w:val="20"/>
                <w:szCs w:val="20"/>
              </w:rPr>
              <w:t xml:space="preserve"> </w:t>
            </w:r>
            <w:r w:rsidR="003C0FCE">
              <w:rPr>
                <w:rFonts w:ascii="Arial" w:hAnsi="Arial" w:cs="Arial"/>
                <w:bCs/>
                <w:sz w:val="20"/>
                <w:szCs w:val="20"/>
              </w:rPr>
              <w:t xml:space="preserve">       </w:t>
            </w:r>
            <w:r w:rsidRPr="00343C1A">
              <w:rPr>
                <w:rFonts w:ascii="Arial" w:hAnsi="Arial" w:cs="Arial"/>
                <w:bCs/>
                <w:sz w:val="20"/>
                <w:szCs w:val="20"/>
              </w:rPr>
              <w:t>3 saatten daha kısa olmayan aralıklarla farklı bölgelerden 2 ya da 3 set</w:t>
            </w:r>
            <w:r w:rsidR="00D61889">
              <w:rPr>
                <w:rFonts w:ascii="Arial" w:hAnsi="Arial" w:cs="Arial"/>
                <w:bCs/>
                <w:sz w:val="20"/>
                <w:szCs w:val="20"/>
              </w:rPr>
              <w:t xml:space="preserve"> alınır</w:t>
            </w:r>
            <w:r w:rsidRPr="00343C1A">
              <w:rPr>
                <w:rFonts w:ascii="Arial" w:hAnsi="Arial" w:cs="Arial"/>
                <w:bCs/>
                <w:sz w:val="20"/>
                <w:szCs w:val="20"/>
              </w:rPr>
              <w:t xml:space="preserve"> (antibiyotik verilmeden önce)</w:t>
            </w:r>
            <w:r w:rsidR="00D61889">
              <w:rPr>
                <w:rFonts w:ascii="Arial" w:hAnsi="Arial" w:cs="Arial"/>
                <w:bCs/>
                <w:sz w:val="20"/>
                <w:szCs w:val="20"/>
              </w:rPr>
              <w:t>.</w:t>
            </w:r>
          </w:p>
          <w:p w14:paraId="3A5E6FAE" w14:textId="77777777" w:rsidR="006D6179" w:rsidRPr="00343C1A" w:rsidRDefault="006D6179" w:rsidP="006D6179">
            <w:pPr>
              <w:tabs>
                <w:tab w:val="center" w:pos="4536"/>
                <w:tab w:val="right" w:pos="9072"/>
              </w:tabs>
              <w:spacing w:line="0" w:lineRule="atLeast"/>
              <w:jc w:val="both"/>
              <w:rPr>
                <w:rFonts w:ascii="Arial" w:hAnsi="Arial" w:cs="Arial"/>
                <w:bCs/>
                <w:sz w:val="20"/>
                <w:szCs w:val="20"/>
              </w:rPr>
            </w:pPr>
          </w:p>
          <w:p w14:paraId="53EF4239" w14:textId="77777777" w:rsidR="006D6179" w:rsidRPr="00343C1A" w:rsidRDefault="006D6179" w:rsidP="006D6179">
            <w:pPr>
              <w:tabs>
                <w:tab w:val="center" w:pos="4536"/>
                <w:tab w:val="right" w:pos="9072"/>
              </w:tabs>
              <w:spacing w:line="0" w:lineRule="atLeast"/>
              <w:jc w:val="both"/>
              <w:rPr>
                <w:rFonts w:ascii="Arial" w:hAnsi="Arial" w:cs="Arial"/>
                <w:bCs/>
                <w:sz w:val="20"/>
                <w:szCs w:val="20"/>
              </w:rPr>
            </w:pPr>
            <w:r w:rsidRPr="00343C1A">
              <w:rPr>
                <w:rFonts w:ascii="Arial" w:hAnsi="Arial" w:cs="Arial"/>
                <w:bCs/>
                <w:sz w:val="20"/>
                <w:szCs w:val="20"/>
              </w:rPr>
              <w:t>Akut endokardit; mümkü</w:t>
            </w:r>
            <w:r w:rsidR="003C0FCE">
              <w:rPr>
                <w:rFonts w:ascii="Arial" w:hAnsi="Arial" w:cs="Arial"/>
                <w:bCs/>
                <w:sz w:val="20"/>
                <w:szCs w:val="20"/>
              </w:rPr>
              <w:t xml:space="preserve">nse antibiyotik verilmeden önce             </w:t>
            </w:r>
            <w:r w:rsidRPr="00343C1A">
              <w:rPr>
                <w:rFonts w:ascii="Arial" w:hAnsi="Arial" w:cs="Arial"/>
                <w:bCs/>
                <w:sz w:val="20"/>
                <w:szCs w:val="20"/>
              </w:rPr>
              <w:t>1-2 saat içerisinde 3 ayrı bölgeden 3 set</w:t>
            </w:r>
            <w:r w:rsidR="00D61889">
              <w:rPr>
                <w:rFonts w:ascii="Arial" w:hAnsi="Arial" w:cs="Arial"/>
                <w:bCs/>
                <w:sz w:val="20"/>
                <w:szCs w:val="20"/>
              </w:rPr>
              <w:t xml:space="preserve"> alınır.</w:t>
            </w:r>
          </w:p>
          <w:p w14:paraId="1CCC60A6" w14:textId="77777777" w:rsidR="006D6179" w:rsidRPr="00343C1A" w:rsidRDefault="006D6179" w:rsidP="006D6179">
            <w:pPr>
              <w:tabs>
                <w:tab w:val="center" w:pos="4536"/>
                <w:tab w:val="right" w:pos="9072"/>
              </w:tabs>
              <w:spacing w:line="0" w:lineRule="atLeast"/>
              <w:jc w:val="both"/>
              <w:rPr>
                <w:rFonts w:ascii="Arial" w:hAnsi="Arial" w:cs="Arial"/>
                <w:bCs/>
                <w:sz w:val="20"/>
                <w:szCs w:val="20"/>
              </w:rPr>
            </w:pPr>
          </w:p>
          <w:p w14:paraId="67A46EE8" w14:textId="77777777" w:rsidR="006D6179" w:rsidRPr="00343C1A" w:rsidRDefault="006D6179" w:rsidP="006D6179">
            <w:pPr>
              <w:tabs>
                <w:tab w:val="center" w:pos="4536"/>
                <w:tab w:val="right" w:pos="9072"/>
              </w:tabs>
              <w:spacing w:line="0" w:lineRule="atLeast"/>
              <w:jc w:val="both"/>
              <w:rPr>
                <w:rFonts w:ascii="Arial" w:hAnsi="Arial" w:cs="Arial"/>
                <w:bCs/>
                <w:sz w:val="20"/>
                <w:szCs w:val="20"/>
              </w:rPr>
            </w:pPr>
            <w:r w:rsidRPr="00343C1A">
              <w:rPr>
                <w:rFonts w:ascii="Arial" w:hAnsi="Arial" w:cs="Arial"/>
                <w:bCs/>
                <w:sz w:val="20"/>
                <w:szCs w:val="20"/>
              </w:rPr>
              <w:t>Nedeni bilinmey</w:t>
            </w:r>
            <w:r w:rsidR="008C64B0">
              <w:rPr>
                <w:rFonts w:ascii="Arial" w:hAnsi="Arial" w:cs="Arial"/>
                <w:bCs/>
                <w:sz w:val="20"/>
                <w:szCs w:val="20"/>
              </w:rPr>
              <w:t xml:space="preserve">en ateş; </w:t>
            </w:r>
            <w:r w:rsidR="00C66E47">
              <w:rPr>
                <w:rFonts w:ascii="Arial" w:hAnsi="Arial" w:cs="Arial"/>
                <w:bCs/>
                <w:sz w:val="20"/>
                <w:szCs w:val="20"/>
              </w:rPr>
              <w:t xml:space="preserve">       </w:t>
            </w:r>
            <w:r w:rsidR="003C0FCE">
              <w:rPr>
                <w:rFonts w:ascii="Arial" w:hAnsi="Arial" w:cs="Arial"/>
                <w:bCs/>
                <w:sz w:val="20"/>
                <w:szCs w:val="20"/>
              </w:rPr>
              <w:t xml:space="preserve">           </w:t>
            </w:r>
            <w:r w:rsidR="008C64B0">
              <w:rPr>
                <w:rFonts w:ascii="Arial" w:hAnsi="Arial" w:cs="Arial"/>
                <w:bCs/>
                <w:sz w:val="20"/>
                <w:szCs w:val="20"/>
              </w:rPr>
              <w:t xml:space="preserve">24 saatlik süre içinde </w:t>
            </w:r>
            <w:r w:rsidRPr="00343C1A">
              <w:rPr>
                <w:rFonts w:ascii="Arial" w:hAnsi="Arial" w:cs="Arial"/>
                <w:bCs/>
                <w:sz w:val="20"/>
                <w:szCs w:val="20"/>
              </w:rPr>
              <w:t xml:space="preserve">1 saat ya da daha uzun aralarla ayrı ayrı bölgelerden 2 ya da 3 set. </w:t>
            </w:r>
            <w:r w:rsidR="00F546E0">
              <w:rPr>
                <w:rFonts w:ascii="Arial" w:hAnsi="Arial" w:cs="Arial"/>
                <w:bCs/>
                <w:sz w:val="20"/>
                <w:szCs w:val="20"/>
              </w:rPr>
              <w:t xml:space="preserve">    </w:t>
            </w:r>
            <w:r w:rsidR="003C0FCE">
              <w:rPr>
                <w:rFonts w:ascii="Arial" w:hAnsi="Arial" w:cs="Arial"/>
                <w:bCs/>
                <w:sz w:val="20"/>
                <w:szCs w:val="20"/>
              </w:rPr>
              <w:t xml:space="preserve">          </w:t>
            </w:r>
            <w:r w:rsidRPr="00343C1A">
              <w:rPr>
                <w:rFonts w:ascii="Arial" w:hAnsi="Arial" w:cs="Arial"/>
                <w:bCs/>
                <w:sz w:val="20"/>
                <w:szCs w:val="20"/>
              </w:rPr>
              <w:t>24-48 saatte negatif ise 2 ya da 3’ten fazla set alınır.</w:t>
            </w:r>
          </w:p>
          <w:p w14:paraId="2A3FB9BC" w14:textId="77777777" w:rsidR="006D6179" w:rsidRPr="00343C1A" w:rsidRDefault="006D6179" w:rsidP="006D6179">
            <w:pPr>
              <w:tabs>
                <w:tab w:val="center" w:pos="4536"/>
                <w:tab w:val="right" w:pos="9072"/>
              </w:tabs>
              <w:spacing w:line="0" w:lineRule="atLeast"/>
              <w:jc w:val="both"/>
              <w:rPr>
                <w:rFonts w:ascii="Arial" w:hAnsi="Arial" w:cs="Arial"/>
                <w:bCs/>
                <w:sz w:val="20"/>
                <w:szCs w:val="20"/>
              </w:rPr>
            </w:pPr>
          </w:p>
          <w:p w14:paraId="69C53A02" w14:textId="77777777" w:rsidR="006D6179" w:rsidRDefault="006D6179" w:rsidP="00E31667">
            <w:pPr>
              <w:tabs>
                <w:tab w:val="center" w:pos="4536"/>
                <w:tab w:val="right" w:pos="9072"/>
              </w:tabs>
              <w:spacing w:line="0" w:lineRule="atLeast"/>
              <w:jc w:val="both"/>
              <w:rPr>
                <w:rFonts w:ascii="Arial" w:hAnsi="Arial" w:cs="Arial"/>
                <w:bCs/>
                <w:sz w:val="20"/>
                <w:szCs w:val="20"/>
              </w:rPr>
            </w:pPr>
            <w:r w:rsidRPr="00343C1A">
              <w:rPr>
                <w:rFonts w:ascii="Arial" w:hAnsi="Arial" w:cs="Arial"/>
                <w:bCs/>
                <w:sz w:val="20"/>
                <w:szCs w:val="20"/>
              </w:rPr>
              <w:t>Bazı veriler, ek olarak kullanılacak aerobik ve fungal şişenin anaerobik şişeden çok daha verimli olduğunu gösteriyor.</w:t>
            </w:r>
          </w:p>
          <w:p w14:paraId="4E4F6153" w14:textId="77777777" w:rsidR="00B739D1" w:rsidRPr="00343C1A" w:rsidRDefault="00B739D1" w:rsidP="00E31667">
            <w:pPr>
              <w:tabs>
                <w:tab w:val="center" w:pos="4536"/>
                <w:tab w:val="right" w:pos="9072"/>
              </w:tabs>
              <w:spacing w:line="0" w:lineRule="atLeast"/>
              <w:jc w:val="both"/>
              <w:rPr>
                <w:rFonts w:ascii="Arial" w:hAnsi="Arial" w:cs="Arial"/>
                <w:bCs/>
                <w:sz w:val="20"/>
                <w:szCs w:val="20"/>
              </w:rPr>
            </w:pPr>
          </w:p>
        </w:tc>
      </w:tr>
    </w:tbl>
    <w:p w14:paraId="2D9B083E" w14:textId="77777777" w:rsidR="00EA1065" w:rsidRPr="00EA1065" w:rsidRDefault="00EA1065" w:rsidP="00E31667">
      <w:pPr>
        <w:spacing w:line="0" w:lineRule="atLeast"/>
        <w:ind w:left="-709" w:firstLine="142"/>
        <w:rPr>
          <w:rFonts w:ascii="Arial" w:hAnsi="Arial" w:cs="Arial"/>
          <w:b/>
          <w:bCs/>
          <w:sz w:val="6"/>
          <w:szCs w:val="6"/>
        </w:rPr>
      </w:pPr>
      <w:r>
        <w:rPr>
          <w:rFonts w:ascii="Arial" w:hAnsi="Arial" w:cs="Arial"/>
          <w:b/>
          <w:bCs/>
          <w:sz w:val="20"/>
          <w:szCs w:val="20"/>
        </w:rPr>
        <w:t xml:space="preserve">  </w:t>
      </w:r>
    </w:p>
    <w:p w14:paraId="2F980CBD" w14:textId="77777777" w:rsidR="006D6179" w:rsidRPr="00CF2FAF" w:rsidRDefault="00EA1065" w:rsidP="00E31667">
      <w:pPr>
        <w:spacing w:line="0" w:lineRule="atLeast"/>
        <w:ind w:left="-709" w:firstLine="142"/>
        <w:rPr>
          <w:rFonts w:ascii="Arial" w:hAnsi="Arial" w:cs="Arial"/>
          <w:bCs/>
          <w:sz w:val="20"/>
          <w:szCs w:val="20"/>
        </w:rPr>
      </w:pPr>
      <w:r>
        <w:rPr>
          <w:rFonts w:ascii="Arial" w:hAnsi="Arial" w:cs="Arial"/>
          <w:b/>
          <w:bCs/>
          <w:sz w:val="20"/>
          <w:szCs w:val="20"/>
        </w:rPr>
        <w:t xml:space="preserve">  </w:t>
      </w:r>
      <w:r w:rsidR="006D6179" w:rsidRPr="00CF2FAF">
        <w:rPr>
          <w:rFonts w:ascii="Arial" w:hAnsi="Arial" w:cs="Arial"/>
          <w:bCs/>
          <w:sz w:val="20"/>
          <w:szCs w:val="20"/>
        </w:rPr>
        <w:t xml:space="preserve">Not: bir set terimi </w:t>
      </w:r>
      <w:r w:rsidR="00A663F3" w:rsidRPr="00CF2FAF">
        <w:rPr>
          <w:rFonts w:ascii="Arial" w:hAnsi="Arial" w:cs="Arial"/>
          <w:bCs/>
          <w:sz w:val="20"/>
          <w:szCs w:val="20"/>
        </w:rPr>
        <w:t xml:space="preserve">1 aerobik+ 1 </w:t>
      </w:r>
      <w:r w:rsidR="006D6179" w:rsidRPr="00CF2FAF">
        <w:rPr>
          <w:rFonts w:ascii="Arial" w:hAnsi="Arial" w:cs="Arial"/>
          <w:bCs/>
          <w:sz w:val="20"/>
          <w:szCs w:val="20"/>
        </w:rPr>
        <w:t>anaerobik</w:t>
      </w:r>
      <w:r w:rsidR="00A663F3" w:rsidRPr="00CF2FAF">
        <w:rPr>
          <w:rFonts w:ascii="Arial" w:hAnsi="Arial" w:cs="Arial"/>
          <w:bCs/>
          <w:sz w:val="20"/>
          <w:szCs w:val="20"/>
        </w:rPr>
        <w:t xml:space="preserve"> veya 2 aerobik</w:t>
      </w:r>
      <w:r w:rsidR="006D6179" w:rsidRPr="00CF2FAF">
        <w:rPr>
          <w:rFonts w:ascii="Arial" w:hAnsi="Arial" w:cs="Arial"/>
          <w:bCs/>
          <w:sz w:val="20"/>
          <w:szCs w:val="20"/>
        </w:rPr>
        <w:t xml:space="preserve"> sıvı besiyerlerinin bulunduğu bir kültürü ifade eder.</w:t>
      </w:r>
    </w:p>
    <w:p w14:paraId="772D7CCF" w14:textId="77777777" w:rsidR="00EA1065" w:rsidRDefault="00EA1065" w:rsidP="00EA1065">
      <w:pPr>
        <w:spacing w:line="0" w:lineRule="atLeast"/>
        <w:rPr>
          <w:rFonts w:ascii="Arial" w:hAnsi="Arial" w:cs="Arial"/>
          <w:b/>
          <w:bCs/>
          <w:sz w:val="20"/>
          <w:szCs w:val="20"/>
        </w:rPr>
      </w:pPr>
    </w:p>
    <w:p w14:paraId="2719FC59" w14:textId="77777777" w:rsidR="00B73734" w:rsidRPr="00943572" w:rsidRDefault="00207792" w:rsidP="00EA1065">
      <w:pPr>
        <w:spacing w:line="0" w:lineRule="atLeast"/>
        <w:ind w:left="-426"/>
        <w:rPr>
          <w:rFonts w:ascii="Arial" w:hAnsi="Arial" w:cs="Arial"/>
          <w:b/>
          <w:bCs/>
          <w:caps/>
          <w:sz w:val="20"/>
          <w:szCs w:val="20"/>
        </w:rPr>
      </w:pPr>
      <w:r w:rsidRPr="00943572">
        <w:rPr>
          <w:rFonts w:ascii="Arial" w:hAnsi="Arial" w:cs="Arial"/>
          <w:b/>
          <w:bCs/>
          <w:sz w:val="20"/>
          <w:szCs w:val="20"/>
        </w:rPr>
        <w:lastRenderedPageBreak/>
        <w:t>2.6</w:t>
      </w:r>
      <w:r w:rsidR="00B73734"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2AF2B295" w14:textId="77777777" w:rsidR="005D52F0" w:rsidRPr="007967FD"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3402"/>
        <w:gridCol w:w="2410"/>
        <w:gridCol w:w="1843"/>
        <w:gridCol w:w="1842"/>
        <w:gridCol w:w="1418"/>
        <w:gridCol w:w="2977"/>
      </w:tblGrid>
      <w:tr w:rsidR="006D6179" w:rsidRPr="00983560" w14:paraId="69B92F76" w14:textId="77777777" w:rsidTr="00D2414B">
        <w:tc>
          <w:tcPr>
            <w:tcW w:w="1276" w:type="dxa"/>
            <w:tcBorders>
              <w:left w:val="single" w:sz="4" w:space="0" w:color="FFFFFF"/>
              <w:right w:val="single" w:sz="4" w:space="0" w:color="FFFFFF"/>
            </w:tcBorders>
            <w:vAlign w:val="center"/>
          </w:tcPr>
          <w:p w14:paraId="3BB9C636"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türü (kaynak)</w:t>
            </w:r>
          </w:p>
        </w:tc>
        <w:tc>
          <w:tcPr>
            <w:tcW w:w="3402" w:type="dxa"/>
            <w:tcBorders>
              <w:left w:val="single" w:sz="4" w:space="0" w:color="FFFFFF"/>
              <w:right w:val="single" w:sz="4" w:space="0" w:color="FFFFFF"/>
            </w:tcBorders>
            <w:vAlign w:val="center"/>
          </w:tcPr>
          <w:p w14:paraId="60F5D56A" w14:textId="77777777" w:rsidR="006D6179" w:rsidRPr="00A73563" w:rsidRDefault="0054632D"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alma yöntemi</w:t>
            </w:r>
          </w:p>
        </w:tc>
        <w:tc>
          <w:tcPr>
            <w:tcW w:w="2410" w:type="dxa"/>
            <w:tcBorders>
              <w:left w:val="single" w:sz="4" w:space="0" w:color="FFFFFF"/>
              <w:right w:val="single" w:sz="4" w:space="0" w:color="FFFFFF"/>
            </w:tcBorders>
            <w:vAlign w:val="center"/>
          </w:tcPr>
          <w:p w14:paraId="52092E81" w14:textId="77777777" w:rsidR="00EA1065" w:rsidRPr="00A73563" w:rsidRDefault="00EA1065" w:rsidP="007967FD">
            <w:pPr>
              <w:tabs>
                <w:tab w:val="center" w:pos="4536"/>
                <w:tab w:val="right" w:pos="9072"/>
              </w:tabs>
              <w:spacing w:line="0" w:lineRule="atLeast"/>
              <w:ind w:right="-108"/>
              <w:jc w:val="center"/>
              <w:rPr>
                <w:rFonts w:ascii="Arial" w:hAnsi="Arial" w:cs="Arial"/>
                <w:b/>
                <w:bCs/>
                <w:color w:val="FF0000"/>
                <w:sz w:val="20"/>
                <w:szCs w:val="20"/>
              </w:rPr>
            </w:pPr>
          </w:p>
          <w:p w14:paraId="4549F363" w14:textId="77777777" w:rsidR="00D2414B" w:rsidRPr="00A73563" w:rsidRDefault="006D6179" w:rsidP="007967FD">
            <w:pPr>
              <w:tabs>
                <w:tab w:val="center" w:pos="4536"/>
                <w:tab w:val="right" w:pos="9072"/>
              </w:tabs>
              <w:spacing w:line="0" w:lineRule="atLeast"/>
              <w:ind w:right="-108"/>
              <w:jc w:val="center"/>
              <w:rPr>
                <w:rFonts w:ascii="Arial" w:hAnsi="Arial" w:cs="Arial"/>
                <w:b/>
                <w:bCs/>
                <w:color w:val="FF0000"/>
                <w:sz w:val="20"/>
                <w:szCs w:val="20"/>
              </w:rPr>
            </w:pPr>
            <w:r w:rsidRPr="00A73563">
              <w:rPr>
                <w:rFonts w:ascii="Arial" w:hAnsi="Arial" w:cs="Arial"/>
                <w:b/>
                <w:bCs/>
                <w:color w:val="FF0000"/>
                <w:sz w:val="20"/>
                <w:szCs w:val="20"/>
              </w:rPr>
              <w:t xml:space="preserve">Taşıma yöntemi </w:t>
            </w:r>
          </w:p>
          <w:p w14:paraId="410B05B7" w14:textId="77777777" w:rsidR="006D6179" w:rsidRPr="00A73563" w:rsidRDefault="006D6179" w:rsidP="007967FD">
            <w:pPr>
              <w:tabs>
                <w:tab w:val="center" w:pos="4536"/>
                <w:tab w:val="right" w:pos="9072"/>
              </w:tabs>
              <w:spacing w:line="0" w:lineRule="atLeast"/>
              <w:ind w:right="-108"/>
              <w:jc w:val="center"/>
              <w:rPr>
                <w:rFonts w:ascii="Arial" w:hAnsi="Arial" w:cs="Arial"/>
                <w:b/>
                <w:bCs/>
                <w:color w:val="FF0000"/>
                <w:sz w:val="20"/>
                <w:szCs w:val="20"/>
              </w:rPr>
            </w:pPr>
            <w:r w:rsidRPr="00A73563">
              <w:rPr>
                <w:rFonts w:ascii="Arial" w:hAnsi="Arial" w:cs="Arial"/>
                <w:b/>
                <w:bCs/>
                <w:color w:val="FF0000"/>
                <w:sz w:val="20"/>
                <w:szCs w:val="20"/>
              </w:rPr>
              <w:t>ve/veya</w:t>
            </w:r>
          </w:p>
          <w:p w14:paraId="5EE714C5"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en az miktar</w:t>
            </w:r>
          </w:p>
          <w:p w14:paraId="6214BADB" w14:textId="77777777" w:rsidR="00EA1065" w:rsidRPr="00A73563"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843" w:type="dxa"/>
            <w:tcBorders>
              <w:left w:val="single" w:sz="4" w:space="0" w:color="FFFFFF"/>
              <w:right w:val="single" w:sz="4" w:space="0" w:color="FFFFFF"/>
            </w:tcBorders>
            <w:vAlign w:val="center"/>
          </w:tcPr>
          <w:p w14:paraId="505155F9"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Taşıma</w:t>
            </w:r>
          </w:p>
          <w:p w14:paraId="5B5C194E"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süresi</w:t>
            </w:r>
          </w:p>
          <w:p w14:paraId="7743BC18"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 xml:space="preserve">ve </w:t>
            </w:r>
            <w:r w:rsidR="002A443E" w:rsidRPr="00A73563">
              <w:rPr>
                <w:rFonts w:ascii="Arial" w:hAnsi="Arial" w:cs="Arial"/>
                <w:b/>
                <w:bCs/>
                <w:color w:val="FF0000"/>
                <w:sz w:val="20"/>
                <w:szCs w:val="20"/>
              </w:rPr>
              <w:t>sıcaklığı</w:t>
            </w:r>
          </w:p>
        </w:tc>
        <w:tc>
          <w:tcPr>
            <w:tcW w:w="1842" w:type="dxa"/>
            <w:tcBorders>
              <w:left w:val="single" w:sz="4" w:space="0" w:color="FFFFFF"/>
              <w:right w:val="single" w:sz="4" w:space="0" w:color="FFFFFF"/>
            </w:tcBorders>
            <w:vAlign w:val="center"/>
          </w:tcPr>
          <w:p w14:paraId="7C93E119"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Saklama</w:t>
            </w:r>
          </w:p>
          <w:p w14:paraId="502F6A00"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süresi</w:t>
            </w:r>
          </w:p>
          <w:p w14:paraId="46026DD2"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 xml:space="preserve">ve </w:t>
            </w:r>
            <w:r w:rsidR="002A443E" w:rsidRPr="00A73563">
              <w:rPr>
                <w:rFonts w:ascii="Arial" w:hAnsi="Arial" w:cs="Arial"/>
                <w:b/>
                <w:bCs/>
                <w:color w:val="FF0000"/>
                <w:sz w:val="20"/>
                <w:szCs w:val="20"/>
              </w:rPr>
              <w:t>sıcaklığı</w:t>
            </w:r>
          </w:p>
        </w:tc>
        <w:tc>
          <w:tcPr>
            <w:tcW w:w="1418" w:type="dxa"/>
            <w:tcBorders>
              <w:left w:val="single" w:sz="4" w:space="0" w:color="FFFFFF"/>
              <w:right w:val="single" w:sz="4" w:space="0" w:color="FFFFFF"/>
            </w:tcBorders>
            <w:vAlign w:val="center"/>
          </w:tcPr>
          <w:p w14:paraId="663BF9BD"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Tekrar limitleri</w:t>
            </w:r>
          </w:p>
        </w:tc>
        <w:tc>
          <w:tcPr>
            <w:tcW w:w="2977" w:type="dxa"/>
            <w:tcBorders>
              <w:left w:val="single" w:sz="4" w:space="0" w:color="FFFFFF"/>
              <w:right w:val="single" w:sz="4" w:space="0" w:color="FFFFFF"/>
            </w:tcBorders>
            <w:vAlign w:val="center"/>
          </w:tcPr>
          <w:p w14:paraId="25E8A972"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Açıklama</w:t>
            </w:r>
          </w:p>
        </w:tc>
      </w:tr>
      <w:tr w:rsidR="006D6179" w:rsidRPr="007967FD" w14:paraId="424CF423" w14:textId="77777777" w:rsidTr="00D2414B">
        <w:tc>
          <w:tcPr>
            <w:tcW w:w="1276" w:type="dxa"/>
            <w:tcBorders>
              <w:left w:val="single" w:sz="4" w:space="0" w:color="FFFFFF"/>
              <w:bottom w:val="single" w:sz="4" w:space="0" w:color="FFFFFF"/>
              <w:right w:val="single" w:sz="4" w:space="0" w:color="FFFFFF"/>
            </w:tcBorders>
          </w:tcPr>
          <w:p w14:paraId="005EB2CA" w14:textId="77777777" w:rsidR="006D6179" w:rsidRDefault="006D6179" w:rsidP="006D6179">
            <w:pPr>
              <w:tabs>
                <w:tab w:val="center" w:pos="4536"/>
                <w:tab w:val="right" w:pos="9072"/>
              </w:tabs>
              <w:spacing w:line="0" w:lineRule="atLeast"/>
              <w:jc w:val="both"/>
              <w:rPr>
                <w:rFonts w:ascii="Arial" w:hAnsi="Arial" w:cs="Arial"/>
                <w:b/>
                <w:bCs/>
                <w:sz w:val="20"/>
                <w:szCs w:val="20"/>
              </w:rPr>
            </w:pPr>
          </w:p>
          <w:p w14:paraId="4BFD9898" w14:textId="77777777" w:rsidR="00B739D1" w:rsidRDefault="00B739D1" w:rsidP="006D6179">
            <w:pPr>
              <w:tabs>
                <w:tab w:val="center" w:pos="4536"/>
                <w:tab w:val="right" w:pos="9072"/>
              </w:tabs>
              <w:spacing w:line="0" w:lineRule="atLeast"/>
              <w:jc w:val="both"/>
              <w:rPr>
                <w:rFonts w:ascii="Arial" w:hAnsi="Arial" w:cs="Arial"/>
                <w:b/>
                <w:bCs/>
                <w:sz w:val="20"/>
                <w:szCs w:val="20"/>
              </w:rPr>
            </w:pPr>
          </w:p>
          <w:p w14:paraId="5AD3D550" w14:textId="77777777" w:rsidR="00055537" w:rsidRPr="007967FD" w:rsidRDefault="00055537" w:rsidP="006D6179">
            <w:pPr>
              <w:tabs>
                <w:tab w:val="center" w:pos="4536"/>
                <w:tab w:val="right" w:pos="9072"/>
              </w:tabs>
              <w:spacing w:line="0" w:lineRule="atLeast"/>
              <w:jc w:val="both"/>
              <w:rPr>
                <w:rFonts w:ascii="Arial" w:hAnsi="Arial" w:cs="Arial"/>
                <w:b/>
                <w:bCs/>
                <w:sz w:val="20"/>
                <w:szCs w:val="20"/>
              </w:rPr>
            </w:pPr>
          </w:p>
        </w:tc>
        <w:tc>
          <w:tcPr>
            <w:tcW w:w="3402" w:type="dxa"/>
            <w:tcBorders>
              <w:left w:val="single" w:sz="4" w:space="0" w:color="FFFFFF"/>
              <w:bottom w:val="single" w:sz="4" w:space="0" w:color="FFFFFF"/>
              <w:right w:val="single" w:sz="4" w:space="0" w:color="FFFFFF"/>
            </w:tcBorders>
          </w:tcPr>
          <w:p w14:paraId="0BAB3AFA"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p>
        </w:tc>
        <w:tc>
          <w:tcPr>
            <w:tcW w:w="2410" w:type="dxa"/>
            <w:tcBorders>
              <w:left w:val="single" w:sz="4" w:space="0" w:color="FFFFFF"/>
              <w:bottom w:val="single" w:sz="4" w:space="0" w:color="FFFFFF"/>
              <w:right w:val="single" w:sz="4" w:space="0" w:color="FFFFFF"/>
            </w:tcBorders>
          </w:tcPr>
          <w:p w14:paraId="4302454A"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left w:val="single" w:sz="4" w:space="0" w:color="FFFFFF"/>
              <w:bottom w:val="single" w:sz="4" w:space="0" w:color="FFFFFF"/>
              <w:right w:val="single" w:sz="4" w:space="0" w:color="FFFFFF"/>
            </w:tcBorders>
          </w:tcPr>
          <w:p w14:paraId="4928F1C3"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left w:val="single" w:sz="4" w:space="0" w:color="FFFFFF"/>
              <w:bottom w:val="single" w:sz="4" w:space="0" w:color="FFFFFF"/>
              <w:right w:val="single" w:sz="4" w:space="0" w:color="FFFFFF"/>
            </w:tcBorders>
          </w:tcPr>
          <w:p w14:paraId="42CFA36D"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left w:val="single" w:sz="4" w:space="0" w:color="FFFFFF"/>
              <w:bottom w:val="single" w:sz="4" w:space="0" w:color="FFFFFF"/>
              <w:right w:val="single" w:sz="4" w:space="0" w:color="FFFFFF"/>
            </w:tcBorders>
          </w:tcPr>
          <w:p w14:paraId="32BD616B"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tc>
        <w:tc>
          <w:tcPr>
            <w:tcW w:w="2977" w:type="dxa"/>
            <w:tcBorders>
              <w:left w:val="single" w:sz="4" w:space="0" w:color="FFFFFF"/>
              <w:bottom w:val="single" w:sz="4" w:space="0" w:color="FFFFFF"/>
              <w:right w:val="single" w:sz="4" w:space="0" w:color="FFFFFF"/>
            </w:tcBorders>
          </w:tcPr>
          <w:p w14:paraId="264F1107"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p>
        </w:tc>
      </w:tr>
      <w:tr w:rsidR="006D6179" w:rsidRPr="007967FD" w14:paraId="5B78B25C" w14:textId="77777777" w:rsidTr="00D2414B">
        <w:tc>
          <w:tcPr>
            <w:tcW w:w="1276" w:type="dxa"/>
            <w:tcBorders>
              <w:top w:val="single" w:sz="4" w:space="0" w:color="FFFFFF"/>
              <w:left w:val="single" w:sz="4" w:space="0" w:color="FFFFFF"/>
              <w:bottom w:val="single" w:sz="4" w:space="0" w:color="FFFFFF"/>
              <w:right w:val="single" w:sz="4" w:space="0" w:color="FFFFFF"/>
            </w:tcBorders>
          </w:tcPr>
          <w:p w14:paraId="1D3EBE34"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r w:rsidRPr="00A73563">
              <w:rPr>
                <w:rFonts w:ascii="Arial" w:hAnsi="Arial" w:cs="Arial"/>
                <w:b/>
                <w:bCs/>
                <w:color w:val="FF0000"/>
                <w:sz w:val="20"/>
                <w:szCs w:val="20"/>
              </w:rPr>
              <w:t>Kemik iliği aspiratı</w:t>
            </w:r>
          </w:p>
        </w:tc>
        <w:tc>
          <w:tcPr>
            <w:tcW w:w="3402" w:type="dxa"/>
            <w:tcBorders>
              <w:top w:val="single" w:sz="4" w:space="0" w:color="FFFFFF"/>
              <w:left w:val="single" w:sz="4" w:space="0" w:color="FFFFFF"/>
              <w:bottom w:val="single" w:sz="4" w:space="0" w:color="FFFFFF"/>
              <w:right w:val="single" w:sz="4" w:space="0" w:color="FFFFFF"/>
            </w:tcBorders>
          </w:tcPr>
          <w:p w14:paraId="0B13A26B"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r w:rsidRPr="007967FD">
              <w:rPr>
                <w:rFonts w:ascii="Arial" w:hAnsi="Arial" w:cs="Arial"/>
                <w:bCs/>
                <w:sz w:val="20"/>
                <w:szCs w:val="20"/>
              </w:rPr>
              <w:t>İğne girecek bölge cerrahi kesi yeri gibi hazırlanır.</w:t>
            </w:r>
          </w:p>
        </w:tc>
        <w:tc>
          <w:tcPr>
            <w:tcW w:w="2410" w:type="dxa"/>
            <w:tcBorders>
              <w:top w:val="single" w:sz="4" w:space="0" w:color="FFFFFF"/>
              <w:left w:val="single" w:sz="4" w:space="0" w:color="FFFFFF"/>
              <w:bottom w:val="single" w:sz="4" w:space="0" w:color="FFFFFF"/>
              <w:right w:val="single" w:sz="4" w:space="0" w:color="FFFFFF"/>
            </w:tcBorders>
          </w:tcPr>
          <w:p w14:paraId="0B4A87F7" w14:textId="77777777" w:rsidR="006D6179" w:rsidRPr="007967FD" w:rsidRDefault="00B73734" w:rsidP="006D6179">
            <w:pPr>
              <w:tabs>
                <w:tab w:val="center" w:pos="4536"/>
                <w:tab w:val="right" w:pos="9072"/>
              </w:tabs>
              <w:spacing w:line="0" w:lineRule="atLeast"/>
              <w:jc w:val="center"/>
              <w:rPr>
                <w:rFonts w:ascii="Arial" w:hAnsi="Arial" w:cs="Arial"/>
                <w:bCs/>
                <w:sz w:val="20"/>
                <w:szCs w:val="20"/>
              </w:rPr>
            </w:pPr>
            <w:r w:rsidRPr="007967FD">
              <w:rPr>
                <w:rFonts w:ascii="Arial" w:hAnsi="Arial" w:cs="Arial"/>
                <w:bCs/>
                <w:sz w:val="20"/>
                <w:szCs w:val="20"/>
              </w:rPr>
              <w:t xml:space="preserve">Kan kültürü şişesine veya </w:t>
            </w:r>
            <w:r w:rsidR="006D6179" w:rsidRPr="007967FD">
              <w:rPr>
                <w:rFonts w:ascii="Arial" w:hAnsi="Arial" w:cs="Arial"/>
                <w:bCs/>
                <w:sz w:val="20"/>
                <w:szCs w:val="20"/>
              </w:rPr>
              <w:t>1,5 ml’lik bir lizis santrifüj tüpüne inoküle edilir.</w:t>
            </w:r>
          </w:p>
        </w:tc>
        <w:tc>
          <w:tcPr>
            <w:tcW w:w="1843" w:type="dxa"/>
            <w:tcBorders>
              <w:top w:val="single" w:sz="4" w:space="0" w:color="FFFFFF"/>
              <w:left w:val="single" w:sz="4" w:space="0" w:color="FFFFFF"/>
              <w:bottom w:val="single" w:sz="4" w:space="0" w:color="FFFFFF"/>
              <w:right w:val="single" w:sz="4" w:space="0" w:color="FFFFFF"/>
            </w:tcBorders>
          </w:tcPr>
          <w:p w14:paraId="454EBED6" w14:textId="77777777" w:rsidR="00C002E3" w:rsidRPr="001D10F8" w:rsidRDefault="00C002E3" w:rsidP="00C002E3">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78FBE2BE" w14:textId="77777777" w:rsidR="006D6179" w:rsidRPr="007967FD" w:rsidRDefault="002A443E" w:rsidP="001E4B4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 xml:space="preserve">Oda </w:t>
            </w:r>
            <w:r>
              <w:rPr>
                <w:rFonts w:ascii="Arial" w:hAnsi="Arial" w:cs="Arial"/>
                <w:bCs/>
                <w:sz w:val="20"/>
                <w:szCs w:val="20"/>
              </w:rPr>
              <w:t>sıcaklığında</w:t>
            </w:r>
          </w:p>
        </w:tc>
        <w:tc>
          <w:tcPr>
            <w:tcW w:w="1842" w:type="dxa"/>
            <w:tcBorders>
              <w:top w:val="single" w:sz="4" w:space="0" w:color="FFFFFF"/>
              <w:left w:val="single" w:sz="4" w:space="0" w:color="FFFFFF"/>
              <w:bottom w:val="single" w:sz="4" w:space="0" w:color="FFFFFF"/>
              <w:right w:val="single" w:sz="4" w:space="0" w:color="FFFFFF"/>
            </w:tcBorders>
          </w:tcPr>
          <w:p w14:paraId="72368C68"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r w:rsidRPr="007967FD">
              <w:rPr>
                <w:rFonts w:ascii="Arial" w:hAnsi="Arial" w:cs="Arial"/>
                <w:bCs/>
                <w:sz w:val="20"/>
                <w:szCs w:val="20"/>
                <w:u w:val="single"/>
              </w:rPr>
              <w:t>&lt;</w:t>
            </w:r>
            <w:r w:rsidR="004145D5" w:rsidRPr="007967FD">
              <w:rPr>
                <w:rFonts w:ascii="Arial" w:hAnsi="Arial" w:cs="Arial"/>
                <w:bCs/>
                <w:sz w:val="20"/>
                <w:szCs w:val="20"/>
              </w:rPr>
              <w:t xml:space="preserve"> 2</w:t>
            </w:r>
            <w:r w:rsidRPr="007967FD">
              <w:rPr>
                <w:rFonts w:ascii="Arial" w:hAnsi="Arial" w:cs="Arial"/>
                <w:bCs/>
                <w:sz w:val="20"/>
                <w:szCs w:val="20"/>
              </w:rPr>
              <w:t xml:space="preserve"> saat,</w:t>
            </w:r>
          </w:p>
          <w:p w14:paraId="31B55583" w14:textId="77777777" w:rsidR="006D6179" w:rsidRPr="007967FD" w:rsidRDefault="002A443E"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 xml:space="preserve">Oda </w:t>
            </w:r>
            <w:r>
              <w:rPr>
                <w:rFonts w:ascii="Arial" w:hAnsi="Arial" w:cs="Arial"/>
                <w:bCs/>
                <w:sz w:val="20"/>
                <w:szCs w:val="20"/>
              </w:rPr>
              <w:t>sıcaklığında</w:t>
            </w:r>
            <w:r w:rsidRPr="007967FD">
              <w:rPr>
                <w:rFonts w:ascii="Arial" w:hAnsi="Arial" w:cs="Arial"/>
                <w:bCs/>
                <w:sz w:val="20"/>
                <w:szCs w:val="20"/>
              </w:rPr>
              <w:t xml:space="preserve"> </w:t>
            </w:r>
          </w:p>
        </w:tc>
        <w:tc>
          <w:tcPr>
            <w:tcW w:w="1418" w:type="dxa"/>
            <w:tcBorders>
              <w:top w:val="single" w:sz="4" w:space="0" w:color="FFFFFF"/>
              <w:left w:val="single" w:sz="4" w:space="0" w:color="FFFFFF"/>
              <w:bottom w:val="single" w:sz="4" w:space="0" w:color="FFFFFF"/>
              <w:right w:val="single" w:sz="4" w:space="0" w:color="FFFFFF"/>
            </w:tcBorders>
          </w:tcPr>
          <w:p w14:paraId="149E5371"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r w:rsidRPr="007967FD">
              <w:rPr>
                <w:rFonts w:ascii="Arial" w:hAnsi="Arial" w:cs="Arial"/>
                <w:bCs/>
                <w:sz w:val="20"/>
                <w:szCs w:val="20"/>
              </w:rPr>
              <w:t>Günde 1 kez</w:t>
            </w:r>
          </w:p>
        </w:tc>
        <w:tc>
          <w:tcPr>
            <w:tcW w:w="2977" w:type="dxa"/>
            <w:tcBorders>
              <w:top w:val="single" w:sz="4" w:space="0" w:color="FFFFFF"/>
              <w:left w:val="single" w:sz="4" w:space="0" w:color="FFFFFF"/>
              <w:bottom w:val="single" w:sz="4" w:space="0" w:color="FFFFFF"/>
              <w:right w:val="single" w:sz="4" w:space="0" w:color="FFFFFF"/>
            </w:tcBorders>
          </w:tcPr>
          <w:p w14:paraId="18F3C928"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r w:rsidRPr="007967FD">
              <w:rPr>
                <w:rFonts w:ascii="Arial" w:hAnsi="Arial" w:cs="Arial"/>
                <w:bCs/>
                <w:sz w:val="20"/>
                <w:szCs w:val="20"/>
              </w:rPr>
              <w:t>Az miktarda kemik iliği kültür besiyerine direk inoküle edilebilir. Kemik iliğinin rutin bakteriyel kültürü nadiren yararlı olur.</w:t>
            </w:r>
          </w:p>
        </w:tc>
      </w:tr>
      <w:tr w:rsidR="006D6179" w:rsidRPr="007967FD" w14:paraId="66135B2D" w14:textId="77777777" w:rsidTr="00D2414B">
        <w:tc>
          <w:tcPr>
            <w:tcW w:w="1276" w:type="dxa"/>
            <w:tcBorders>
              <w:top w:val="single" w:sz="4" w:space="0" w:color="FFFFFF"/>
              <w:left w:val="single" w:sz="4" w:space="0" w:color="FFFFFF"/>
              <w:bottom w:val="single" w:sz="4" w:space="0" w:color="FFFFFF"/>
              <w:right w:val="single" w:sz="4" w:space="0" w:color="FFFFFF"/>
            </w:tcBorders>
          </w:tcPr>
          <w:p w14:paraId="405F616B"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402" w:type="dxa"/>
            <w:tcBorders>
              <w:top w:val="single" w:sz="4" w:space="0" w:color="FFFFFF"/>
              <w:left w:val="single" w:sz="4" w:space="0" w:color="FFFFFF"/>
              <w:bottom w:val="single" w:sz="4" w:space="0" w:color="FFFFFF"/>
              <w:right w:val="single" w:sz="4" w:space="0" w:color="FFFFFF"/>
            </w:tcBorders>
          </w:tcPr>
          <w:p w14:paraId="2629123A"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p>
        </w:tc>
        <w:tc>
          <w:tcPr>
            <w:tcW w:w="2410" w:type="dxa"/>
            <w:tcBorders>
              <w:top w:val="single" w:sz="4" w:space="0" w:color="FFFFFF"/>
              <w:left w:val="single" w:sz="4" w:space="0" w:color="FFFFFF"/>
              <w:bottom w:val="single" w:sz="4" w:space="0" w:color="FFFFFF"/>
              <w:right w:val="single" w:sz="4" w:space="0" w:color="FFFFFF"/>
            </w:tcBorders>
          </w:tcPr>
          <w:p w14:paraId="10ACF212"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p w14:paraId="55CF5C74"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0F1AA5A9"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0C51FDDE"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4084ED56"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tc>
        <w:tc>
          <w:tcPr>
            <w:tcW w:w="2977" w:type="dxa"/>
            <w:tcBorders>
              <w:top w:val="single" w:sz="4" w:space="0" w:color="FFFFFF"/>
              <w:left w:val="single" w:sz="4" w:space="0" w:color="FFFFFF"/>
              <w:bottom w:val="single" w:sz="4" w:space="0" w:color="FFFFFF"/>
              <w:right w:val="single" w:sz="4" w:space="0" w:color="FFFFFF"/>
            </w:tcBorders>
          </w:tcPr>
          <w:p w14:paraId="4691E537"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p>
        </w:tc>
      </w:tr>
      <w:tr w:rsidR="006D6179" w:rsidRPr="007967FD" w14:paraId="2831C24E" w14:textId="77777777" w:rsidTr="00D2414B">
        <w:tc>
          <w:tcPr>
            <w:tcW w:w="1276" w:type="dxa"/>
            <w:tcBorders>
              <w:top w:val="single" w:sz="4" w:space="0" w:color="FFFFFF"/>
              <w:left w:val="single" w:sz="4" w:space="0" w:color="FFFFFF"/>
              <w:bottom w:val="single" w:sz="4" w:space="0" w:color="FFFFFF"/>
              <w:right w:val="single" w:sz="4" w:space="0" w:color="FFFFFF"/>
            </w:tcBorders>
          </w:tcPr>
          <w:p w14:paraId="0F9DB248"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Yanık</w:t>
            </w:r>
          </w:p>
        </w:tc>
        <w:tc>
          <w:tcPr>
            <w:tcW w:w="3402" w:type="dxa"/>
            <w:tcBorders>
              <w:top w:val="single" w:sz="4" w:space="0" w:color="FFFFFF"/>
              <w:left w:val="single" w:sz="4" w:space="0" w:color="FFFFFF"/>
              <w:bottom w:val="single" w:sz="4" w:space="0" w:color="FFFFFF"/>
              <w:right w:val="single" w:sz="4" w:space="0" w:color="FFFFFF"/>
            </w:tcBorders>
          </w:tcPr>
          <w:p w14:paraId="2FCD1AF8"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r w:rsidRPr="007967FD">
              <w:rPr>
                <w:rFonts w:ascii="Arial" w:hAnsi="Arial" w:cs="Arial"/>
                <w:bCs/>
                <w:sz w:val="20"/>
                <w:szCs w:val="20"/>
              </w:rPr>
              <w:t xml:space="preserve">Yanık bölgesi temizlenir </w:t>
            </w:r>
          </w:p>
          <w:p w14:paraId="6A907961"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r w:rsidRPr="007967FD">
              <w:rPr>
                <w:rFonts w:ascii="Arial" w:hAnsi="Arial" w:cs="Arial"/>
                <w:bCs/>
                <w:sz w:val="20"/>
                <w:szCs w:val="20"/>
              </w:rPr>
              <w:t>ve debride edilir.</w:t>
            </w:r>
          </w:p>
        </w:tc>
        <w:tc>
          <w:tcPr>
            <w:tcW w:w="2410" w:type="dxa"/>
            <w:tcBorders>
              <w:top w:val="single" w:sz="4" w:space="0" w:color="FFFFFF"/>
              <w:left w:val="single" w:sz="4" w:space="0" w:color="FFFFFF"/>
              <w:bottom w:val="single" w:sz="4" w:space="0" w:color="FFFFFF"/>
              <w:right w:val="single" w:sz="4" w:space="0" w:color="FFFFFF"/>
            </w:tcBorders>
          </w:tcPr>
          <w:p w14:paraId="438D5D8C"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r w:rsidRPr="007967FD">
              <w:rPr>
                <w:rFonts w:ascii="Arial" w:hAnsi="Arial" w:cs="Arial"/>
                <w:bCs/>
                <w:sz w:val="20"/>
                <w:szCs w:val="20"/>
              </w:rPr>
              <w:t>Doku steril vidalı kapaklı taşıyıcı kap içine konur; aspirat ya da eksuda sürünt</w:t>
            </w:r>
            <w:r w:rsidR="00941325" w:rsidRPr="007967FD">
              <w:rPr>
                <w:rFonts w:ascii="Arial" w:hAnsi="Arial" w:cs="Arial"/>
                <w:bCs/>
                <w:sz w:val="20"/>
                <w:szCs w:val="20"/>
              </w:rPr>
              <w:t>üsü steril taşıyıcı ya da eküvyon</w:t>
            </w:r>
            <w:r w:rsidRPr="007967FD">
              <w:rPr>
                <w:rFonts w:ascii="Arial" w:hAnsi="Arial" w:cs="Arial"/>
                <w:bCs/>
                <w:sz w:val="20"/>
                <w:szCs w:val="20"/>
              </w:rPr>
              <w:t xml:space="preserve"> taşıma sistemi ile taşınır.</w:t>
            </w:r>
          </w:p>
        </w:tc>
        <w:tc>
          <w:tcPr>
            <w:tcW w:w="1843" w:type="dxa"/>
            <w:tcBorders>
              <w:top w:val="single" w:sz="4" w:space="0" w:color="FFFFFF"/>
              <w:left w:val="single" w:sz="4" w:space="0" w:color="FFFFFF"/>
              <w:bottom w:val="single" w:sz="4" w:space="0" w:color="FFFFFF"/>
              <w:right w:val="single" w:sz="4" w:space="0" w:color="FFFFFF"/>
            </w:tcBorders>
          </w:tcPr>
          <w:p w14:paraId="214A9F80" w14:textId="77777777" w:rsidR="00C002E3" w:rsidRPr="001D10F8" w:rsidRDefault="00C002E3" w:rsidP="00C002E3">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46D5AA98" w14:textId="77777777" w:rsidR="006D6179" w:rsidRPr="007967FD" w:rsidRDefault="002A443E" w:rsidP="001E4B4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 xml:space="preserve">Oda </w:t>
            </w:r>
            <w:r>
              <w:rPr>
                <w:rFonts w:ascii="Arial" w:hAnsi="Arial" w:cs="Arial"/>
                <w:bCs/>
                <w:sz w:val="20"/>
                <w:szCs w:val="20"/>
              </w:rPr>
              <w:t>sıcaklığında</w:t>
            </w:r>
          </w:p>
        </w:tc>
        <w:tc>
          <w:tcPr>
            <w:tcW w:w="1842" w:type="dxa"/>
            <w:tcBorders>
              <w:top w:val="single" w:sz="4" w:space="0" w:color="FFFFFF"/>
              <w:left w:val="single" w:sz="4" w:space="0" w:color="FFFFFF"/>
              <w:bottom w:val="single" w:sz="4" w:space="0" w:color="FFFFFF"/>
              <w:right w:val="single" w:sz="4" w:space="0" w:color="FFFFFF"/>
            </w:tcBorders>
          </w:tcPr>
          <w:p w14:paraId="0DFE72CC"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r w:rsidRPr="007967FD">
              <w:rPr>
                <w:rFonts w:ascii="Arial" w:hAnsi="Arial" w:cs="Arial"/>
                <w:bCs/>
                <w:sz w:val="20"/>
                <w:szCs w:val="20"/>
                <w:u w:val="single"/>
              </w:rPr>
              <w:t>&lt;</w:t>
            </w:r>
            <w:r w:rsidR="004145D5" w:rsidRPr="007967FD">
              <w:rPr>
                <w:rFonts w:ascii="Arial" w:hAnsi="Arial" w:cs="Arial"/>
                <w:bCs/>
                <w:sz w:val="20"/>
                <w:szCs w:val="20"/>
              </w:rPr>
              <w:t xml:space="preserve"> 2</w:t>
            </w:r>
            <w:r w:rsidRPr="007967FD">
              <w:rPr>
                <w:rFonts w:ascii="Arial" w:hAnsi="Arial" w:cs="Arial"/>
                <w:bCs/>
                <w:sz w:val="20"/>
                <w:szCs w:val="20"/>
              </w:rPr>
              <w:t xml:space="preserve"> saat,</w:t>
            </w:r>
          </w:p>
          <w:p w14:paraId="7586ACF6" w14:textId="77777777" w:rsidR="006D6179" w:rsidRPr="007967FD" w:rsidRDefault="002A443E"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 xml:space="preserve">Oda </w:t>
            </w:r>
            <w:r>
              <w:rPr>
                <w:rFonts w:ascii="Arial" w:hAnsi="Arial" w:cs="Arial"/>
                <w:bCs/>
                <w:sz w:val="20"/>
                <w:szCs w:val="20"/>
              </w:rPr>
              <w:t>sıcaklığında</w:t>
            </w:r>
            <w:r w:rsidRPr="007967FD">
              <w:rPr>
                <w:rFonts w:ascii="Arial" w:hAnsi="Arial" w:cs="Arial"/>
                <w:bCs/>
                <w:sz w:val="20"/>
                <w:szCs w:val="20"/>
              </w:rPr>
              <w:t xml:space="preserve"> </w:t>
            </w:r>
          </w:p>
        </w:tc>
        <w:tc>
          <w:tcPr>
            <w:tcW w:w="1418" w:type="dxa"/>
            <w:tcBorders>
              <w:top w:val="single" w:sz="4" w:space="0" w:color="FFFFFF"/>
              <w:left w:val="single" w:sz="4" w:space="0" w:color="FFFFFF"/>
              <w:bottom w:val="single" w:sz="4" w:space="0" w:color="FFFFFF"/>
              <w:right w:val="single" w:sz="4" w:space="0" w:color="FFFFFF"/>
            </w:tcBorders>
          </w:tcPr>
          <w:p w14:paraId="4AA643B1" w14:textId="77777777" w:rsidR="006D6179" w:rsidRPr="007967FD" w:rsidRDefault="006D6179" w:rsidP="00D2414B">
            <w:pPr>
              <w:tabs>
                <w:tab w:val="center" w:pos="4536"/>
                <w:tab w:val="right" w:pos="9072"/>
              </w:tabs>
              <w:spacing w:line="0" w:lineRule="atLeast"/>
              <w:ind w:right="-108"/>
              <w:jc w:val="center"/>
              <w:rPr>
                <w:rFonts w:ascii="Arial" w:hAnsi="Arial" w:cs="Arial"/>
                <w:bCs/>
                <w:sz w:val="20"/>
                <w:szCs w:val="20"/>
              </w:rPr>
            </w:pPr>
            <w:r w:rsidRPr="007967FD">
              <w:rPr>
                <w:rFonts w:ascii="Arial" w:hAnsi="Arial" w:cs="Arial"/>
                <w:bCs/>
                <w:sz w:val="20"/>
                <w:szCs w:val="20"/>
              </w:rPr>
              <w:t>Her kaynaktan günde 1 kez</w:t>
            </w:r>
          </w:p>
        </w:tc>
        <w:tc>
          <w:tcPr>
            <w:tcW w:w="2977" w:type="dxa"/>
            <w:tcBorders>
              <w:top w:val="single" w:sz="4" w:space="0" w:color="FFFFFF"/>
              <w:left w:val="single" w:sz="4" w:space="0" w:color="FFFFFF"/>
              <w:bottom w:val="single" w:sz="4" w:space="0" w:color="FFFFFF"/>
              <w:right w:val="single" w:sz="4" w:space="0" w:color="FFFFFF"/>
            </w:tcBorders>
          </w:tcPr>
          <w:p w14:paraId="677FAD8C" w14:textId="77777777" w:rsidR="006D6179" w:rsidRPr="007967FD" w:rsidRDefault="006D6179" w:rsidP="00DF4C7B">
            <w:pPr>
              <w:tabs>
                <w:tab w:val="center" w:pos="4536"/>
                <w:tab w:val="right" w:pos="9072"/>
              </w:tabs>
              <w:spacing w:line="0" w:lineRule="atLeast"/>
              <w:jc w:val="both"/>
              <w:rPr>
                <w:rFonts w:ascii="Arial" w:hAnsi="Arial" w:cs="Arial"/>
                <w:bCs/>
                <w:sz w:val="20"/>
                <w:szCs w:val="20"/>
              </w:rPr>
            </w:pPr>
            <w:r w:rsidRPr="007967FD">
              <w:rPr>
                <w:rFonts w:ascii="Arial" w:hAnsi="Arial" w:cs="Arial"/>
                <w:bCs/>
                <w:sz w:val="20"/>
                <w:szCs w:val="20"/>
              </w:rPr>
              <w:t>Kantitatif kültürler istendiğinde 3-4 mm punch biyopsi örneği en uygundur. Sadece aerobik kültür için uygulanır. Yanıkların yüzey sürüntü kültürleri hatalı olabilir.</w:t>
            </w:r>
          </w:p>
        </w:tc>
      </w:tr>
      <w:tr w:rsidR="006D6179" w:rsidRPr="007967FD" w14:paraId="6A9013D0" w14:textId="77777777" w:rsidTr="00D2414B">
        <w:tc>
          <w:tcPr>
            <w:tcW w:w="1276" w:type="dxa"/>
            <w:tcBorders>
              <w:top w:val="single" w:sz="4" w:space="0" w:color="FFFFFF"/>
              <w:left w:val="single" w:sz="4" w:space="0" w:color="FFFFFF"/>
              <w:bottom w:val="single" w:sz="4" w:space="0" w:color="FFFFFF"/>
              <w:right w:val="single" w:sz="4" w:space="0" w:color="FFFFFF"/>
            </w:tcBorders>
          </w:tcPr>
          <w:p w14:paraId="17F7FA23"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402" w:type="dxa"/>
            <w:tcBorders>
              <w:top w:val="single" w:sz="4" w:space="0" w:color="FFFFFF"/>
              <w:left w:val="single" w:sz="4" w:space="0" w:color="FFFFFF"/>
              <w:bottom w:val="single" w:sz="4" w:space="0" w:color="FFFFFF"/>
              <w:right w:val="single" w:sz="4" w:space="0" w:color="FFFFFF"/>
            </w:tcBorders>
          </w:tcPr>
          <w:p w14:paraId="1F43D55A"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p>
        </w:tc>
        <w:tc>
          <w:tcPr>
            <w:tcW w:w="2410" w:type="dxa"/>
            <w:tcBorders>
              <w:top w:val="single" w:sz="4" w:space="0" w:color="FFFFFF"/>
              <w:left w:val="single" w:sz="4" w:space="0" w:color="FFFFFF"/>
              <w:bottom w:val="single" w:sz="4" w:space="0" w:color="FFFFFF"/>
              <w:right w:val="single" w:sz="4" w:space="0" w:color="FFFFFF"/>
            </w:tcBorders>
          </w:tcPr>
          <w:p w14:paraId="085C9FDC"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p w14:paraId="646D7D4E"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576D16FD"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0F17D934"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20F46BF2"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tc>
        <w:tc>
          <w:tcPr>
            <w:tcW w:w="2977" w:type="dxa"/>
            <w:tcBorders>
              <w:top w:val="single" w:sz="4" w:space="0" w:color="FFFFFF"/>
              <w:left w:val="single" w:sz="4" w:space="0" w:color="FFFFFF"/>
              <w:bottom w:val="single" w:sz="4" w:space="0" w:color="FFFFFF"/>
              <w:right w:val="single" w:sz="4" w:space="0" w:color="FFFFFF"/>
            </w:tcBorders>
          </w:tcPr>
          <w:p w14:paraId="5BDDE466"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p>
        </w:tc>
      </w:tr>
      <w:tr w:rsidR="006D6179" w:rsidRPr="007967FD" w14:paraId="31CD7D38" w14:textId="77777777" w:rsidTr="00D2414B">
        <w:tc>
          <w:tcPr>
            <w:tcW w:w="1276" w:type="dxa"/>
            <w:tcBorders>
              <w:top w:val="single" w:sz="4" w:space="0" w:color="FFFFFF"/>
              <w:left w:val="single" w:sz="4" w:space="0" w:color="FFFFFF"/>
              <w:right w:val="single" w:sz="4" w:space="0" w:color="FFFFFF"/>
            </w:tcBorders>
          </w:tcPr>
          <w:p w14:paraId="34550EF2" w14:textId="77777777" w:rsidR="006D6179" w:rsidRPr="00A73563" w:rsidRDefault="006D6179" w:rsidP="006D6179">
            <w:pPr>
              <w:tabs>
                <w:tab w:val="center" w:pos="4536"/>
                <w:tab w:val="right" w:pos="9072"/>
              </w:tabs>
              <w:spacing w:line="0" w:lineRule="atLeast"/>
              <w:jc w:val="both"/>
              <w:rPr>
                <w:rFonts w:ascii="Arial" w:hAnsi="Arial" w:cs="Arial"/>
                <w:b/>
                <w:bCs/>
                <w:color w:val="FF0000"/>
                <w:sz w:val="20"/>
                <w:szCs w:val="20"/>
              </w:rPr>
            </w:pPr>
            <w:r w:rsidRPr="00A73563">
              <w:rPr>
                <w:rFonts w:ascii="Arial" w:hAnsi="Arial" w:cs="Arial"/>
                <w:b/>
                <w:bCs/>
                <w:color w:val="FF0000"/>
                <w:sz w:val="20"/>
                <w:szCs w:val="20"/>
              </w:rPr>
              <w:t>Kateter</w:t>
            </w:r>
          </w:p>
          <w:p w14:paraId="3E2B2179"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İntravenöz Kateter</w:t>
            </w:r>
          </w:p>
        </w:tc>
        <w:tc>
          <w:tcPr>
            <w:tcW w:w="3402" w:type="dxa"/>
            <w:tcBorders>
              <w:top w:val="single" w:sz="4" w:space="0" w:color="FFFFFF"/>
              <w:left w:val="single" w:sz="4" w:space="0" w:color="FFFFFF"/>
              <w:right w:val="single" w:sz="4" w:space="0" w:color="FFFFFF"/>
            </w:tcBorders>
          </w:tcPr>
          <w:p w14:paraId="17AFE458"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1.</w:t>
            </w:r>
            <w:r w:rsidRPr="007967FD">
              <w:rPr>
                <w:rFonts w:ascii="Arial" w:hAnsi="Arial" w:cs="Arial"/>
                <w:bCs/>
                <w:sz w:val="20"/>
                <w:szCs w:val="20"/>
              </w:rPr>
              <w:t>Kateter bölgesinin çevresi alkol ile temizlenir.</w:t>
            </w:r>
          </w:p>
          <w:p w14:paraId="51D7BF16"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2.</w:t>
            </w:r>
            <w:r w:rsidRPr="007967FD">
              <w:rPr>
                <w:rFonts w:ascii="Arial" w:hAnsi="Arial" w:cs="Arial"/>
                <w:bCs/>
                <w:sz w:val="20"/>
                <w:szCs w:val="20"/>
              </w:rPr>
              <w:t>Aseptik şartlarda kateter çık</w:t>
            </w:r>
            <w:r w:rsidR="00880C04">
              <w:rPr>
                <w:rFonts w:ascii="Arial" w:hAnsi="Arial" w:cs="Arial"/>
                <w:bCs/>
                <w:sz w:val="20"/>
                <w:szCs w:val="20"/>
              </w:rPr>
              <w:t xml:space="preserve">artılır ve distal ucundan </w:t>
            </w:r>
            <w:r w:rsidRPr="007967FD">
              <w:rPr>
                <w:rFonts w:ascii="Arial" w:hAnsi="Arial" w:cs="Arial"/>
                <w:bCs/>
                <w:sz w:val="20"/>
                <w:szCs w:val="20"/>
              </w:rPr>
              <w:t>5 cm’lik kısmı dir</w:t>
            </w:r>
            <w:r w:rsidR="00707CB9" w:rsidRPr="007967FD">
              <w:rPr>
                <w:rFonts w:ascii="Arial" w:hAnsi="Arial" w:cs="Arial"/>
                <w:bCs/>
                <w:sz w:val="20"/>
                <w:szCs w:val="20"/>
              </w:rPr>
              <w:t xml:space="preserve">ek steril bir tüpe aktarılır. 5 </w:t>
            </w:r>
            <w:r w:rsidRPr="007967FD">
              <w:rPr>
                <w:rFonts w:ascii="Arial" w:hAnsi="Arial" w:cs="Arial"/>
                <w:bCs/>
                <w:sz w:val="20"/>
                <w:szCs w:val="20"/>
              </w:rPr>
              <w:t>cm’lik intrakutanöz kısım yumuşak doku enfeksiyonunu gösterir.</w:t>
            </w:r>
          </w:p>
          <w:p w14:paraId="5CCA94E5"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3.</w:t>
            </w:r>
            <w:r w:rsidR="002335AE">
              <w:rPr>
                <w:rFonts w:ascii="Arial" w:hAnsi="Arial" w:cs="Arial"/>
                <w:bCs/>
                <w:sz w:val="20"/>
                <w:szCs w:val="20"/>
              </w:rPr>
              <w:t>Kuruması</w:t>
            </w:r>
            <w:r w:rsidR="00531CBC" w:rsidRPr="007967FD">
              <w:rPr>
                <w:rFonts w:ascii="Arial" w:hAnsi="Arial" w:cs="Arial"/>
                <w:bCs/>
                <w:sz w:val="20"/>
                <w:szCs w:val="20"/>
              </w:rPr>
              <w:t xml:space="preserve"> önlen</w:t>
            </w:r>
            <w:r w:rsidRPr="007967FD">
              <w:rPr>
                <w:rFonts w:ascii="Arial" w:hAnsi="Arial" w:cs="Arial"/>
                <w:bCs/>
                <w:sz w:val="20"/>
                <w:szCs w:val="20"/>
              </w:rPr>
              <w:t>erek hız</w:t>
            </w:r>
            <w:r w:rsidR="00880C04">
              <w:rPr>
                <w:rFonts w:ascii="Arial" w:hAnsi="Arial" w:cs="Arial"/>
                <w:bCs/>
                <w:sz w:val="20"/>
                <w:szCs w:val="20"/>
              </w:rPr>
              <w:t>la laboratuvar</w:t>
            </w:r>
            <w:r w:rsidR="007967FD">
              <w:rPr>
                <w:rFonts w:ascii="Arial" w:hAnsi="Arial" w:cs="Arial"/>
                <w:bCs/>
                <w:sz w:val="20"/>
                <w:szCs w:val="20"/>
              </w:rPr>
              <w:t xml:space="preserve">a </w:t>
            </w:r>
            <w:r w:rsidRPr="007967FD">
              <w:rPr>
                <w:rFonts w:ascii="Arial" w:hAnsi="Arial" w:cs="Arial"/>
                <w:bCs/>
                <w:sz w:val="20"/>
                <w:szCs w:val="20"/>
              </w:rPr>
              <w:t>ulaştırılmalıdır.</w:t>
            </w:r>
          </w:p>
          <w:p w14:paraId="62BEF03A" w14:textId="77777777" w:rsidR="00B73734" w:rsidRDefault="00B73734" w:rsidP="006D6179">
            <w:pPr>
              <w:tabs>
                <w:tab w:val="center" w:pos="4536"/>
                <w:tab w:val="right" w:pos="9072"/>
              </w:tabs>
              <w:spacing w:line="0" w:lineRule="atLeast"/>
              <w:jc w:val="both"/>
              <w:rPr>
                <w:rFonts w:ascii="Arial" w:hAnsi="Arial" w:cs="Arial"/>
                <w:bCs/>
                <w:sz w:val="20"/>
                <w:szCs w:val="20"/>
              </w:rPr>
            </w:pPr>
          </w:p>
          <w:p w14:paraId="5212D582" w14:textId="77777777" w:rsidR="00B739D1" w:rsidRDefault="00B739D1" w:rsidP="006D6179">
            <w:pPr>
              <w:tabs>
                <w:tab w:val="center" w:pos="4536"/>
                <w:tab w:val="right" w:pos="9072"/>
              </w:tabs>
              <w:spacing w:line="0" w:lineRule="atLeast"/>
              <w:jc w:val="both"/>
              <w:rPr>
                <w:rFonts w:ascii="Arial" w:hAnsi="Arial" w:cs="Arial"/>
                <w:bCs/>
                <w:sz w:val="20"/>
                <w:szCs w:val="20"/>
              </w:rPr>
            </w:pPr>
          </w:p>
          <w:p w14:paraId="3795C068" w14:textId="77777777" w:rsidR="00055537" w:rsidRPr="007967FD" w:rsidRDefault="00055537" w:rsidP="006D6179">
            <w:pPr>
              <w:tabs>
                <w:tab w:val="center" w:pos="4536"/>
                <w:tab w:val="right" w:pos="9072"/>
              </w:tabs>
              <w:spacing w:line="0" w:lineRule="atLeast"/>
              <w:jc w:val="both"/>
              <w:rPr>
                <w:rFonts w:ascii="Arial" w:hAnsi="Arial" w:cs="Arial"/>
                <w:bCs/>
                <w:sz w:val="20"/>
                <w:szCs w:val="20"/>
              </w:rPr>
            </w:pPr>
          </w:p>
        </w:tc>
        <w:tc>
          <w:tcPr>
            <w:tcW w:w="2410" w:type="dxa"/>
            <w:tcBorders>
              <w:top w:val="single" w:sz="4" w:space="0" w:color="FFFFFF"/>
              <w:left w:val="single" w:sz="4" w:space="0" w:color="FFFFFF"/>
              <w:right w:val="single" w:sz="4" w:space="0" w:color="FFFFFF"/>
            </w:tcBorders>
          </w:tcPr>
          <w:p w14:paraId="07032A01" w14:textId="77777777" w:rsidR="006D6179" w:rsidRPr="007967FD" w:rsidRDefault="006D6179" w:rsidP="00941325">
            <w:pPr>
              <w:tabs>
                <w:tab w:val="center" w:pos="4536"/>
                <w:tab w:val="right" w:pos="9072"/>
              </w:tabs>
              <w:spacing w:line="0" w:lineRule="atLeast"/>
              <w:jc w:val="center"/>
              <w:rPr>
                <w:rFonts w:ascii="Arial" w:hAnsi="Arial" w:cs="Arial"/>
                <w:bCs/>
                <w:sz w:val="20"/>
                <w:szCs w:val="20"/>
              </w:rPr>
            </w:pPr>
            <w:r w:rsidRPr="007967FD">
              <w:rPr>
                <w:rFonts w:ascii="Arial" w:hAnsi="Arial" w:cs="Arial"/>
                <w:bCs/>
                <w:sz w:val="20"/>
                <w:szCs w:val="20"/>
              </w:rPr>
              <w:t xml:space="preserve">Steril </w:t>
            </w:r>
            <w:r w:rsidR="00941325" w:rsidRPr="007967FD">
              <w:rPr>
                <w:rFonts w:ascii="Arial" w:hAnsi="Arial" w:cs="Arial"/>
                <w:bCs/>
                <w:sz w:val="20"/>
                <w:szCs w:val="20"/>
              </w:rPr>
              <w:t xml:space="preserve">vidalı </w:t>
            </w:r>
            <w:r w:rsidRPr="007967FD">
              <w:rPr>
                <w:rFonts w:ascii="Arial" w:hAnsi="Arial" w:cs="Arial"/>
                <w:bCs/>
                <w:sz w:val="20"/>
                <w:szCs w:val="20"/>
              </w:rPr>
              <w:t>kapaklı tüp ya da kap</w:t>
            </w:r>
          </w:p>
        </w:tc>
        <w:tc>
          <w:tcPr>
            <w:tcW w:w="1843" w:type="dxa"/>
            <w:tcBorders>
              <w:top w:val="single" w:sz="4" w:space="0" w:color="FFFFFF"/>
              <w:left w:val="single" w:sz="4" w:space="0" w:color="FFFFFF"/>
              <w:right w:val="single" w:sz="4" w:space="0" w:color="FFFFFF"/>
            </w:tcBorders>
          </w:tcPr>
          <w:p w14:paraId="1F6F2223" w14:textId="77777777" w:rsidR="00C002E3" w:rsidRPr="001D10F8" w:rsidRDefault="00C002E3" w:rsidP="00C002E3">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057D4DEB" w14:textId="77777777" w:rsidR="006D6179" w:rsidRPr="007967FD" w:rsidRDefault="002A443E"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 xml:space="preserve">Oda </w:t>
            </w:r>
            <w:r>
              <w:rPr>
                <w:rFonts w:ascii="Arial" w:hAnsi="Arial" w:cs="Arial"/>
                <w:bCs/>
                <w:sz w:val="20"/>
                <w:szCs w:val="20"/>
              </w:rPr>
              <w:t>sıcaklığında</w:t>
            </w:r>
            <w:r w:rsidRPr="007967FD">
              <w:rPr>
                <w:rFonts w:ascii="Arial" w:hAnsi="Arial" w:cs="Arial"/>
                <w:bCs/>
                <w:sz w:val="20"/>
                <w:szCs w:val="20"/>
              </w:rPr>
              <w:t xml:space="preserve"> </w:t>
            </w:r>
          </w:p>
        </w:tc>
        <w:tc>
          <w:tcPr>
            <w:tcW w:w="1842" w:type="dxa"/>
            <w:tcBorders>
              <w:top w:val="single" w:sz="4" w:space="0" w:color="FFFFFF"/>
              <w:left w:val="single" w:sz="4" w:space="0" w:color="FFFFFF"/>
              <w:right w:val="single" w:sz="4" w:space="0" w:color="FFFFFF"/>
            </w:tcBorders>
          </w:tcPr>
          <w:p w14:paraId="3322E280" w14:textId="77777777" w:rsidR="00941325" w:rsidRPr="007967FD" w:rsidRDefault="006D6179" w:rsidP="006D6179">
            <w:pPr>
              <w:tabs>
                <w:tab w:val="center" w:pos="4536"/>
                <w:tab w:val="right" w:pos="9072"/>
              </w:tabs>
              <w:spacing w:line="0" w:lineRule="atLeast"/>
              <w:jc w:val="center"/>
              <w:rPr>
                <w:rFonts w:ascii="Arial" w:hAnsi="Arial" w:cs="Arial"/>
                <w:bCs/>
                <w:sz w:val="20"/>
                <w:szCs w:val="20"/>
              </w:rPr>
            </w:pPr>
            <w:r w:rsidRPr="007967FD">
              <w:rPr>
                <w:rFonts w:ascii="Arial" w:hAnsi="Arial" w:cs="Arial"/>
                <w:bCs/>
                <w:sz w:val="20"/>
                <w:szCs w:val="20"/>
                <w:u w:val="single"/>
              </w:rPr>
              <w:t>&lt;</w:t>
            </w:r>
            <w:r w:rsidRPr="007967FD">
              <w:rPr>
                <w:rFonts w:ascii="Arial" w:hAnsi="Arial" w:cs="Arial"/>
                <w:bCs/>
                <w:sz w:val="20"/>
                <w:szCs w:val="20"/>
              </w:rPr>
              <w:t xml:space="preserve"> 2 saat, </w:t>
            </w:r>
          </w:p>
          <w:p w14:paraId="5C580FD5" w14:textId="77777777" w:rsidR="006D6179" w:rsidRPr="007967FD" w:rsidRDefault="007B5364" w:rsidP="006D617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w:t>
            </w:r>
            <w:r w:rsidR="006D6179" w:rsidRPr="007967FD">
              <w:rPr>
                <w:rFonts w:ascii="Arial" w:hAnsi="Arial" w:cs="Arial"/>
                <w:bCs/>
                <w:sz w:val="20"/>
                <w:szCs w:val="20"/>
              </w:rPr>
              <w:t>4 ˚C</w:t>
            </w:r>
            <w:r w:rsidR="00941325" w:rsidRPr="007967FD">
              <w:rPr>
                <w:rFonts w:ascii="Arial" w:hAnsi="Arial" w:cs="Arial"/>
                <w:bCs/>
                <w:sz w:val="20"/>
                <w:szCs w:val="20"/>
              </w:rPr>
              <w:t>’de</w:t>
            </w:r>
          </w:p>
        </w:tc>
        <w:tc>
          <w:tcPr>
            <w:tcW w:w="1418" w:type="dxa"/>
            <w:tcBorders>
              <w:top w:val="single" w:sz="4" w:space="0" w:color="FFFFFF"/>
              <w:left w:val="single" w:sz="4" w:space="0" w:color="FFFFFF"/>
              <w:right w:val="single" w:sz="4" w:space="0" w:color="FFFFFF"/>
            </w:tcBorders>
          </w:tcPr>
          <w:p w14:paraId="39643539"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r w:rsidRPr="007967FD">
              <w:rPr>
                <w:rFonts w:ascii="Arial" w:hAnsi="Arial" w:cs="Arial"/>
                <w:bCs/>
                <w:sz w:val="20"/>
                <w:szCs w:val="20"/>
              </w:rPr>
              <w:t>Yok</w:t>
            </w:r>
          </w:p>
        </w:tc>
        <w:tc>
          <w:tcPr>
            <w:tcW w:w="2977" w:type="dxa"/>
            <w:tcBorders>
              <w:top w:val="single" w:sz="4" w:space="0" w:color="FFFFFF"/>
              <w:left w:val="single" w:sz="4" w:space="0" w:color="FFFFFF"/>
              <w:right w:val="single" w:sz="4" w:space="0" w:color="FFFFFF"/>
            </w:tcBorders>
          </w:tcPr>
          <w:p w14:paraId="545A9330"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r w:rsidRPr="007967FD">
              <w:rPr>
                <w:rFonts w:ascii="Arial" w:hAnsi="Arial" w:cs="Arial"/>
                <w:bCs/>
                <w:sz w:val="20"/>
                <w:szCs w:val="20"/>
              </w:rPr>
              <w:t>Semikantitatif kültür için intravenöz kateter uygundur (Maki yöntemi); santral, CVP, Hickman,</w:t>
            </w:r>
            <w:r w:rsidR="00D2414B">
              <w:rPr>
                <w:rFonts w:ascii="Arial" w:hAnsi="Arial" w:cs="Arial"/>
                <w:bCs/>
                <w:sz w:val="20"/>
                <w:szCs w:val="20"/>
              </w:rPr>
              <w:t xml:space="preserve"> Broviac, periferik, arteriyel,umbilikal,</w:t>
            </w:r>
            <w:r w:rsidRPr="007967FD">
              <w:rPr>
                <w:rFonts w:ascii="Arial" w:hAnsi="Arial" w:cs="Arial"/>
                <w:bCs/>
                <w:sz w:val="20"/>
                <w:szCs w:val="20"/>
              </w:rPr>
              <w:t>hiperalirnentasyon, Swan-Ganz</w:t>
            </w:r>
          </w:p>
        </w:tc>
      </w:tr>
    </w:tbl>
    <w:p w14:paraId="33498C96" w14:textId="77777777" w:rsidR="00B73734" w:rsidRDefault="00B73734" w:rsidP="006D6179">
      <w:pPr>
        <w:spacing w:line="0" w:lineRule="atLeast"/>
        <w:rPr>
          <w:b/>
          <w:bCs/>
          <w:sz w:val="20"/>
          <w:szCs w:val="20"/>
        </w:rPr>
      </w:pPr>
    </w:p>
    <w:p w14:paraId="27A315A9" w14:textId="77777777" w:rsidR="00880C04" w:rsidRDefault="00880C04" w:rsidP="00B73734">
      <w:pPr>
        <w:spacing w:line="0" w:lineRule="atLeast"/>
        <w:rPr>
          <w:rFonts w:ascii="Arial" w:hAnsi="Arial" w:cs="Arial"/>
          <w:b/>
          <w:bCs/>
          <w:sz w:val="20"/>
          <w:szCs w:val="20"/>
        </w:rPr>
      </w:pPr>
    </w:p>
    <w:p w14:paraId="3682AC97" w14:textId="77777777" w:rsidR="00B73734" w:rsidRPr="00943572" w:rsidRDefault="00207792" w:rsidP="005E3912">
      <w:pPr>
        <w:spacing w:line="0" w:lineRule="atLeast"/>
        <w:ind w:left="-426"/>
        <w:rPr>
          <w:rFonts w:ascii="Arial" w:hAnsi="Arial" w:cs="Arial"/>
          <w:b/>
          <w:bCs/>
          <w:caps/>
          <w:sz w:val="20"/>
          <w:szCs w:val="20"/>
        </w:rPr>
      </w:pPr>
      <w:r w:rsidRPr="00943572">
        <w:rPr>
          <w:rFonts w:ascii="Arial" w:hAnsi="Arial" w:cs="Arial"/>
          <w:b/>
          <w:bCs/>
          <w:sz w:val="20"/>
          <w:szCs w:val="20"/>
        </w:rPr>
        <w:lastRenderedPageBreak/>
        <w:t>2.6</w:t>
      </w:r>
      <w:r w:rsidR="00B73734"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4E23FF89" w14:textId="77777777" w:rsidR="005D52F0" w:rsidRPr="002538C2"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3"/>
        <w:gridCol w:w="3047"/>
        <w:gridCol w:w="2268"/>
        <w:gridCol w:w="1843"/>
        <w:gridCol w:w="1842"/>
        <w:gridCol w:w="1134"/>
        <w:gridCol w:w="3261"/>
      </w:tblGrid>
      <w:tr w:rsidR="00F820B0" w:rsidRPr="00983560" w14:paraId="72CF6086" w14:textId="77777777" w:rsidTr="00D12E29">
        <w:tc>
          <w:tcPr>
            <w:tcW w:w="1773" w:type="dxa"/>
            <w:tcBorders>
              <w:left w:val="single" w:sz="4" w:space="0" w:color="FFFFFF"/>
              <w:right w:val="single" w:sz="4" w:space="0" w:color="FFFFFF"/>
            </w:tcBorders>
            <w:vAlign w:val="center"/>
          </w:tcPr>
          <w:p w14:paraId="560F0D13" w14:textId="7CC7CC32" w:rsidR="00F820B0" w:rsidRPr="00A73563" w:rsidRDefault="00F820B0" w:rsidP="00F820B0">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türü (kaynak)</w:t>
            </w:r>
          </w:p>
        </w:tc>
        <w:tc>
          <w:tcPr>
            <w:tcW w:w="3047" w:type="dxa"/>
            <w:tcBorders>
              <w:left w:val="single" w:sz="4" w:space="0" w:color="FFFFFF"/>
              <w:right w:val="single" w:sz="4" w:space="0" w:color="FFFFFF"/>
            </w:tcBorders>
            <w:vAlign w:val="center"/>
          </w:tcPr>
          <w:p w14:paraId="1A7577BC" w14:textId="2BFDCB6A" w:rsidR="00F820B0" w:rsidRPr="00A73563" w:rsidRDefault="00F820B0" w:rsidP="00F820B0">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alma yöntemi</w:t>
            </w:r>
          </w:p>
        </w:tc>
        <w:tc>
          <w:tcPr>
            <w:tcW w:w="2268" w:type="dxa"/>
            <w:tcBorders>
              <w:left w:val="single" w:sz="4" w:space="0" w:color="FFFFFF"/>
              <w:right w:val="single" w:sz="4" w:space="0" w:color="FFFFFF"/>
            </w:tcBorders>
            <w:vAlign w:val="center"/>
          </w:tcPr>
          <w:p w14:paraId="42715A4E" w14:textId="77777777" w:rsidR="00F820B0" w:rsidRPr="00A73563" w:rsidRDefault="00F820B0" w:rsidP="00F820B0">
            <w:pPr>
              <w:tabs>
                <w:tab w:val="center" w:pos="4536"/>
                <w:tab w:val="right" w:pos="9072"/>
              </w:tabs>
              <w:spacing w:line="0" w:lineRule="atLeast"/>
              <w:ind w:right="-108"/>
              <w:jc w:val="center"/>
              <w:rPr>
                <w:rFonts w:ascii="Arial" w:hAnsi="Arial" w:cs="Arial"/>
                <w:b/>
                <w:bCs/>
                <w:color w:val="FF0000"/>
                <w:sz w:val="20"/>
                <w:szCs w:val="20"/>
              </w:rPr>
            </w:pPr>
          </w:p>
          <w:p w14:paraId="11A2300A" w14:textId="77777777" w:rsidR="00F820B0" w:rsidRPr="00A73563" w:rsidRDefault="00F820B0" w:rsidP="00F820B0">
            <w:pPr>
              <w:tabs>
                <w:tab w:val="center" w:pos="4536"/>
                <w:tab w:val="right" w:pos="9072"/>
              </w:tabs>
              <w:spacing w:line="0" w:lineRule="atLeast"/>
              <w:ind w:right="-108"/>
              <w:jc w:val="center"/>
              <w:rPr>
                <w:rFonts w:ascii="Arial" w:hAnsi="Arial" w:cs="Arial"/>
                <w:b/>
                <w:bCs/>
                <w:color w:val="FF0000"/>
                <w:sz w:val="20"/>
                <w:szCs w:val="20"/>
              </w:rPr>
            </w:pPr>
            <w:r w:rsidRPr="00A73563">
              <w:rPr>
                <w:rFonts w:ascii="Arial" w:hAnsi="Arial" w:cs="Arial"/>
                <w:b/>
                <w:bCs/>
                <w:color w:val="FF0000"/>
                <w:sz w:val="20"/>
                <w:szCs w:val="20"/>
              </w:rPr>
              <w:t xml:space="preserve">Taşıma yöntemi </w:t>
            </w:r>
          </w:p>
          <w:p w14:paraId="1619B0F9" w14:textId="77777777" w:rsidR="00F820B0" w:rsidRPr="00A73563" w:rsidRDefault="00F820B0" w:rsidP="00F820B0">
            <w:pPr>
              <w:tabs>
                <w:tab w:val="center" w:pos="4536"/>
                <w:tab w:val="right" w:pos="9072"/>
              </w:tabs>
              <w:spacing w:line="0" w:lineRule="atLeast"/>
              <w:ind w:right="-108"/>
              <w:jc w:val="center"/>
              <w:rPr>
                <w:rFonts w:ascii="Arial" w:hAnsi="Arial" w:cs="Arial"/>
                <w:b/>
                <w:bCs/>
                <w:color w:val="FF0000"/>
                <w:sz w:val="20"/>
                <w:szCs w:val="20"/>
              </w:rPr>
            </w:pPr>
            <w:r w:rsidRPr="00A73563">
              <w:rPr>
                <w:rFonts w:ascii="Arial" w:hAnsi="Arial" w:cs="Arial"/>
                <w:b/>
                <w:bCs/>
                <w:color w:val="FF0000"/>
                <w:sz w:val="20"/>
                <w:szCs w:val="20"/>
              </w:rPr>
              <w:t>ve/veya</w:t>
            </w:r>
          </w:p>
          <w:p w14:paraId="72A702EA" w14:textId="77777777" w:rsidR="00F820B0" w:rsidRPr="00A73563" w:rsidRDefault="00F820B0" w:rsidP="00F820B0">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en az miktar</w:t>
            </w:r>
          </w:p>
          <w:p w14:paraId="43D151DB" w14:textId="77777777" w:rsidR="00F820B0" w:rsidRPr="00A73563" w:rsidRDefault="00F820B0" w:rsidP="00F820B0">
            <w:pPr>
              <w:tabs>
                <w:tab w:val="center" w:pos="4536"/>
                <w:tab w:val="right" w:pos="9072"/>
              </w:tabs>
              <w:spacing w:line="0" w:lineRule="atLeast"/>
              <w:jc w:val="center"/>
              <w:rPr>
                <w:rFonts w:ascii="Arial" w:hAnsi="Arial" w:cs="Arial"/>
                <w:b/>
                <w:bCs/>
                <w:color w:val="FF0000"/>
                <w:sz w:val="20"/>
                <w:szCs w:val="20"/>
              </w:rPr>
            </w:pPr>
          </w:p>
        </w:tc>
        <w:tc>
          <w:tcPr>
            <w:tcW w:w="1843" w:type="dxa"/>
            <w:tcBorders>
              <w:left w:val="single" w:sz="4" w:space="0" w:color="FFFFFF"/>
              <w:right w:val="single" w:sz="4" w:space="0" w:color="FFFFFF"/>
            </w:tcBorders>
            <w:vAlign w:val="center"/>
          </w:tcPr>
          <w:p w14:paraId="6E5540CE" w14:textId="77777777" w:rsidR="00F820B0" w:rsidRPr="00A73563" w:rsidRDefault="00F820B0" w:rsidP="00F820B0">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Taşıma</w:t>
            </w:r>
          </w:p>
          <w:p w14:paraId="57A41F90" w14:textId="77777777" w:rsidR="00F820B0" w:rsidRPr="00A73563" w:rsidRDefault="00F820B0" w:rsidP="00F820B0">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süresi</w:t>
            </w:r>
          </w:p>
          <w:p w14:paraId="789DB9AF" w14:textId="4E5BB38C" w:rsidR="00F820B0" w:rsidRPr="00A73563" w:rsidRDefault="00F820B0" w:rsidP="00F820B0">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ve sıcaklığı</w:t>
            </w:r>
          </w:p>
        </w:tc>
        <w:tc>
          <w:tcPr>
            <w:tcW w:w="1842" w:type="dxa"/>
            <w:tcBorders>
              <w:left w:val="single" w:sz="4" w:space="0" w:color="FFFFFF"/>
              <w:right w:val="single" w:sz="4" w:space="0" w:color="FFFFFF"/>
            </w:tcBorders>
            <w:vAlign w:val="center"/>
          </w:tcPr>
          <w:p w14:paraId="4582ABFF" w14:textId="77777777" w:rsidR="00F820B0" w:rsidRPr="00A73563" w:rsidRDefault="00F820B0" w:rsidP="00F820B0">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Saklama</w:t>
            </w:r>
          </w:p>
          <w:p w14:paraId="410D2FDA" w14:textId="77777777" w:rsidR="00F820B0" w:rsidRPr="00A73563" w:rsidRDefault="00F820B0" w:rsidP="00F820B0">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süresi</w:t>
            </w:r>
          </w:p>
          <w:p w14:paraId="76FC569E" w14:textId="31F18C59" w:rsidR="00F820B0" w:rsidRPr="00A73563" w:rsidRDefault="00F820B0" w:rsidP="00F820B0">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ve sıcaklığı</w:t>
            </w:r>
          </w:p>
        </w:tc>
        <w:tc>
          <w:tcPr>
            <w:tcW w:w="1134" w:type="dxa"/>
            <w:tcBorders>
              <w:left w:val="single" w:sz="4" w:space="0" w:color="FFFFFF"/>
              <w:right w:val="single" w:sz="4" w:space="0" w:color="FFFFFF"/>
            </w:tcBorders>
            <w:vAlign w:val="center"/>
          </w:tcPr>
          <w:p w14:paraId="4993DC9D" w14:textId="529209FF" w:rsidR="00F820B0" w:rsidRPr="00A73563" w:rsidRDefault="00F820B0" w:rsidP="00F820B0">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Tekrar limitleri</w:t>
            </w:r>
          </w:p>
        </w:tc>
        <w:tc>
          <w:tcPr>
            <w:tcW w:w="3261" w:type="dxa"/>
            <w:tcBorders>
              <w:left w:val="single" w:sz="4" w:space="0" w:color="FFFFFF"/>
              <w:right w:val="single" w:sz="4" w:space="0" w:color="FFFFFF"/>
            </w:tcBorders>
            <w:vAlign w:val="center"/>
          </w:tcPr>
          <w:p w14:paraId="48835E8F" w14:textId="6E59CF7B" w:rsidR="00F820B0" w:rsidRPr="00A73563" w:rsidRDefault="00F820B0" w:rsidP="00F820B0">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Açıklama</w:t>
            </w:r>
          </w:p>
        </w:tc>
      </w:tr>
      <w:tr w:rsidR="006D6179" w:rsidRPr="007D66B8" w14:paraId="6FDC2D15" w14:textId="77777777" w:rsidTr="00D12E29">
        <w:tc>
          <w:tcPr>
            <w:tcW w:w="1773" w:type="dxa"/>
            <w:tcBorders>
              <w:left w:val="single" w:sz="4" w:space="0" w:color="FFFFFF"/>
              <w:bottom w:val="single" w:sz="4" w:space="0" w:color="FFFFFF"/>
              <w:right w:val="single" w:sz="4" w:space="0" w:color="FFFFFF"/>
            </w:tcBorders>
          </w:tcPr>
          <w:p w14:paraId="18B6E6F3" w14:textId="77777777" w:rsidR="006D6179" w:rsidRDefault="006D6179" w:rsidP="006D6179">
            <w:pPr>
              <w:tabs>
                <w:tab w:val="center" w:pos="4536"/>
                <w:tab w:val="right" w:pos="9072"/>
              </w:tabs>
              <w:spacing w:line="0" w:lineRule="atLeast"/>
              <w:jc w:val="both"/>
              <w:rPr>
                <w:rFonts w:ascii="Arial" w:hAnsi="Arial" w:cs="Arial"/>
                <w:b/>
                <w:bCs/>
                <w:sz w:val="20"/>
                <w:szCs w:val="20"/>
              </w:rPr>
            </w:pPr>
          </w:p>
          <w:p w14:paraId="3BC6ABE7" w14:textId="77777777" w:rsidR="00B739D1" w:rsidRPr="007D66B8" w:rsidRDefault="00B739D1" w:rsidP="006D6179">
            <w:pPr>
              <w:tabs>
                <w:tab w:val="center" w:pos="4536"/>
                <w:tab w:val="right" w:pos="9072"/>
              </w:tabs>
              <w:spacing w:line="0" w:lineRule="atLeast"/>
              <w:jc w:val="both"/>
              <w:rPr>
                <w:rFonts w:ascii="Arial" w:hAnsi="Arial" w:cs="Arial"/>
                <w:b/>
                <w:bCs/>
                <w:sz w:val="20"/>
                <w:szCs w:val="20"/>
              </w:rPr>
            </w:pPr>
          </w:p>
        </w:tc>
        <w:tc>
          <w:tcPr>
            <w:tcW w:w="3047" w:type="dxa"/>
            <w:tcBorders>
              <w:left w:val="single" w:sz="4" w:space="0" w:color="FFFFFF"/>
              <w:bottom w:val="single" w:sz="4" w:space="0" w:color="FFFFFF"/>
              <w:right w:val="single" w:sz="4" w:space="0" w:color="FFFFFF"/>
            </w:tcBorders>
          </w:tcPr>
          <w:p w14:paraId="4FBD9C87" w14:textId="77777777" w:rsidR="00055537" w:rsidRPr="007D66B8" w:rsidRDefault="00055537" w:rsidP="006D6179">
            <w:pPr>
              <w:tabs>
                <w:tab w:val="center" w:pos="4536"/>
                <w:tab w:val="right" w:pos="9072"/>
              </w:tabs>
              <w:spacing w:line="0" w:lineRule="atLeast"/>
              <w:jc w:val="both"/>
              <w:rPr>
                <w:rFonts w:ascii="Arial" w:hAnsi="Arial" w:cs="Arial"/>
                <w:bCs/>
                <w:sz w:val="20"/>
                <w:szCs w:val="20"/>
              </w:rPr>
            </w:pPr>
          </w:p>
        </w:tc>
        <w:tc>
          <w:tcPr>
            <w:tcW w:w="2268" w:type="dxa"/>
            <w:tcBorders>
              <w:left w:val="single" w:sz="4" w:space="0" w:color="FFFFFF"/>
              <w:bottom w:val="single" w:sz="4" w:space="0" w:color="FFFFFF"/>
              <w:right w:val="single" w:sz="4" w:space="0" w:color="FFFFFF"/>
            </w:tcBorders>
          </w:tcPr>
          <w:p w14:paraId="382AB831"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left w:val="single" w:sz="4" w:space="0" w:color="FFFFFF"/>
              <w:bottom w:val="single" w:sz="4" w:space="0" w:color="FFFFFF"/>
              <w:right w:val="single" w:sz="4" w:space="0" w:color="FFFFFF"/>
            </w:tcBorders>
          </w:tcPr>
          <w:p w14:paraId="59E8FEC6"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left w:val="single" w:sz="4" w:space="0" w:color="FFFFFF"/>
              <w:bottom w:val="single" w:sz="4" w:space="0" w:color="FFFFFF"/>
              <w:right w:val="single" w:sz="4" w:space="0" w:color="FFFFFF"/>
            </w:tcBorders>
          </w:tcPr>
          <w:p w14:paraId="5A82DD00"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1134" w:type="dxa"/>
            <w:tcBorders>
              <w:left w:val="single" w:sz="4" w:space="0" w:color="FFFFFF"/>
              <w:bottom w:val="single" w:sz="4" w:space="0" w:color="FFFFFF"/>
              <w:right w:val="single" w:sz="4" w:space="0" w:color="FFFFFF"/>
            </w:tcBorders>
          </w:tcPr>
          <w:p w14:paraId="6965387E"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3261" w:type="dxa"/>
            <w:tcBorders>
              <w:left w:val="single" w:sz="4" w:space="0" w:color="FFFFFF"/>
              <w:bottom w:val="single" w:sz="4" w:space="0" w:color="FFFFFF"/>
              <w:right w:val="single" w:sz="4" w:space="0" w:color="FFFFFF"/>
            </w:tcBorders>
          </w:tcPr>
          <w:p w14:paraId="6B351E66"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p>
        </w:tc>
      </w:tr>
      <w:tr w:rsidR="006D6179" w:rsidRPr="007D66B8" w14:paraId="00B0EB99" w14:textId="77777777" w:rsidTr="00D12E29">
        <w:tc>
          <w:tcPr>
            <w:tcW w:w="1773" w:type="dxa"/>
            <w:tcBorders>
              <w:top w:val="single" w:sz="4" w:space="0" w:color="FFFFFF"/>
              <w:left w:val="single" w:sz="4" w:space="0" w:color="FFFFFF"/>
              <w:bottom w:val="single" w:sz="4" w:space="0" w:color="FFFFFF"/>
              <w:right w:val="single" w:sz="4" w:space="0" w:color="FFFFFF"/>
            </w:tcBorders>
          </w:tcPr>
          <w:p w14:paraId="6CBA6C8C"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Foley</w:t>
            </w:r>
          </w:p>
        </w:tc>
        <w:tc>
          <w:tcPr>
            <w:tcW w:w="3047" w:type="dxa"/>
            <w:tcBorders>
              <w:top w:val="single" w:sz="4" w:space="0" w:color="FFFFFF"/>
              <w:left w:val="single" w:sz="4" w:space="0" w:color="FFFFFF"/>
              <w:bottom w:val="single" w:sz="4" w:space="0" w:color="FFFFFF"/>
              <w:right w:val="single" w:sz="4" w:space="0" w:color="FFFFFF"/>
            </w:tcBorders>
          </w:tcPr>
          <w:p w14:paraId="46E322AE" w14:textId="77777777" w:rsidR="006D6179" w:rsidRPr="007D66B8" w:rsidRDefault="002538C2" w:rsidP="006F6413">
            <w:pPr>
              <w:tabs>
                <w:tab w:val="center" w:pos="4536"/>
                <w:tab w:val="right" w:pos="9072"/>
              </w:tabs>
              <w:spacing w:line="0" w:lineRule="atLeast"/>
              <w:jc w:val="both"/>
              <w:rPr>
                <w:rFonts w:ascii="Arial" w:hAnsi="Arial" w:cs="Arial"/>
                <w:bCs/>
                <w:sz w:val="20"/>
                <w:szCs w:val="20"/>
              </w:rPr>
            </w:pPr>
            <w:r w:rsidRPr="007D66B8">
              <w:rPr>
                <w:rFonts w:ascii="Arial" w:hAnsi="Arial" w:cs="Arial"/>
                <w:bCs/>
                <w:sz w:val="20"/>
                <w:szCs w:val="20"/>
              </w:rPr>
              <w:t xml:space="preserve">Distal üretra </w:t>
            </w:r>
            <w:r w:rsidR="006D6179" w:rsidRPr="007D66B8">
              <w:rPr>
                <w:rFonts w:ascii="Arial" w:hAnsi="Arial" w:cs="Arial"/>
                <w:bCs/>
                <w:sz w:val="20"/>
                <w:szCs w:val="20"/>
              </w:rPr>
              <w:t>floras</w:t>
            </w:r>
            <w:r w:rsidR="00D61889">
              <w:rPr>
                <w:rFonts w:ascii="Arial" w:hAnsi="Arial" w:cs="Arial"/>
                <w:bCs/>
                <w:sz w:val="20"/>
                <w:szCs w:val="20"/>
              </w:rPr>
              <w:t>ı üreyeceğinden kültür yapılmamalıdır.</w:t>
            </w:r>
          </w:p>
        </w:tc>
        <w:tc>
          <w:tcPr>
            <w:tcW w:w="2268" w:type="dxa"/>
            <w:tcBorders>
              <w:top w:val="single" w:sz="4" w:space="0" w:color="FFFFFF"/>
              <w:left w:val="single" w:sz="4" w:space="0" w:color="FFFFFF"/>
              <w:bottom w:val="single" w:sz="4" w:space="0" w:color="FFFFFF"/>
              <w:right w:val="single" w:sz="4" w:space="0" w:color="FFFFFF"/>
            </w:tcBorders>
          </w:tcPr>
          <w:p w14:paraId="12B655BD"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rPr>
              <w:t>-</w:t>
            </w:r>
          </w:p>
        </w:tc>
        <w:tc>
          <w:tcPr>
            <w:tcW w:w="1843" w:type="dxa"/>
            <w:tcBorders>
              <w:top w:val="single" w:sz="4" w:space="0" w:color="FFFFFF"/>
              <w:left w:val="single" w:sz="4" w:space="0" w:color="FFFFFF"/>
              <w:bottom w:val="single" w:sz="4" w:space="0" w:color="FFFFFF"/>
              <w:right w:val="single" w:sz="4" w:space="0" w:color="FFFFFF"/>
            </w:tcBorders>
          </w:tcPr>
          <w:p w14:paraId="7803F60B"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rPr>
              <w:t>-</w:t>
            </w:r>
          </w:p>
        </w:tc>
        <w:tc>
          <w:tcPr>
            <w:tcW w:w="1842" w:type="dxa"/>
            <w:tcBorders>
              <w:top w:val="single" w:sz="4" w:space="0" w:color="FFFFFF"/>
              <w:left w:val="single" w:sz="4" w:space="0" w:color="FFFFFF"/>
              <w:bottom w:val="single" w:sz="4" w:space="0" w:color="FFFFFF"/>
              <w:right w:val="single" w:sz="4" w:space="0" w:color="FFFFFF"/>
            </w:tcBorders>
          </w:tcPr>
          <w:p w14:paraId="4B0301A7"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rPr>
              <w:t>-</w:t>
            </w:r>
          </w:p>
        </w:tc>
        <w:tc>
          <w:tcPr>
            <w:tcW w:w="1134" w:type="dxa"/>
            <w:tcBorders>
              <w:top w:val="single" w:sz="4" w:space="0" w:color="FFFFFF"/>
              <w:left w:val="single" w:sz="4" w:space="0" w:color="FFFFFF"/>
              <w:bottom w:val="single" w:sz="4" w:space="0" w:color="FFFFFF"/>
              <w:right w:val="single" w:sz="4" w:space="0" w:color="FFFFFF"/>
            </w:tcBorders>
          </w:tcPr>
          <w:p w14:paraId="4D632EAC"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rPr>
              <w:t>-</w:t>
            </w:r>
          </w:p>
        </w:tc>
        <w:tc>
          <w:tcPr>
            <w:tcW w:w="3261" w:type="dxa"/>
            <w:tcBorders>
              <w:top w:val="single" w:sz="4" w:space="0" w:color="FFFFFF"/>
              <w:left w:val="single" w:sz="4" w:space="0" w:color="FFFFFF"/>
              <w:bottom w:val="single" w:sz="4" w:space="0" w:color="FFFFFF"/>
              <w:right w:val="single" w:sz="4" w:space="0" w:color="FFFFFF"/>
            </w:tcBorders>
          </w:tcPr>
          <w:p w14:paraId="71024F81"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r w:rsidRPr="007D66B8">
              <w:rPr>
                <w:rFonts w:ascii="Arial" w:hAnsi="Arial" w:cs="Arial"/>
                <w:bCs/>
                <w:sz w:val="20"/>
                <w:szCs w:val="20"/>
              </w:rPr>
              <w:t>Kültür için uygun değildir.</w:t>
            </w:r>
          </w:p>
        </w:tc>
      </w:tr>
      <w:tr w:rsidR="006D6179" w:rsidRPr="007D66B8" w14:paraId="1AAC9B22" w14:textId="77777777" w:rsidTr="00D12E29">
        <w:tc>
          <w:tcPr>
            <w:tcW w:w="1773" w:type="dxa"/>
            <w:tcBorders>
              <w:top w:val="single" w:sz="4" w:space="0" w:color="FFFFFF"/>
              <w:left w:val="single" w:sz="4" w:space="0" w:color="FFFFFF"/>
              <w:bottom w:val="single" w:sz="4" w:space="0" w:color="FFFFFF"/>
              <w:right w:val="single" w:sz="4" w:space="0" w:color="FFFFFF"/>
            </w:tcBorders>
          </w:tcPr>
          <w:p w14:paraId="1E4AF712"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047" w:type="dxa"/>
            <w:tcBorders>
              <w:top w:val="single" w:sz="4" w:space="0" w:color="FFFFFF"/>
              <w:left w:val="single" w:sz="4" w:space="0" w:color="FFFFFF"/>
              <w:bottom w:val="single" w:sz="4" w:space="0" w:color="FFFFFF"/>
              <w:right w:val="single" w:sz="4" w:space="0" w:color="FFFFFF"/>
            </w:tcBorders>
          </w:tcPr>
          <w:p w14:paraId="3CF520A4"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p>
          <w:p w14:paraId="22F21446"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p>
          <w:p w14:paraId="3C0097BF"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p>
        </w:tc>
        <w:tc>
          <w:tcPr>
            <w:tcW w:w="2268" w:type="dxa"/>
            <w:tcBorders>
              <w:top w:val="single" w:sz="4" w:space="0" w:color="FFFFFF"/>
              <w:left w:val="single" w:sz="4" w:space="0" w:color="FFFFFF"/>
              <w:bottom w:val="single" w:sz="4" w:space="0" w:color="FFFFFF"/>
              <w:right w:val="single" w:sz="4" w:space="0" w:color="FFFFFF"/>
            </w:tcBorders>
          </w:tcPr>
          <w:p w14:paraId="7DCA5DD0"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577DF630"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165A7292"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1134" w:type="dxa"/>
            <w:tcBorders>
              <w:top w:val="single" w:sz="4" w:space="0" w:color="FFFFFF"/>
              <w:left w:val="single" w:sz="4" w:space="0" w:color="FFFFFF"/>
              <w:bottom w:val="single" w:sz="4" w:space="0" w:color="FFFFFF"/>
              <w:right w:val="single" w:sz="4" w:space="0" w:color="FFFFFF"/>
            </w:tcBorders>
          </w:tcPr>
          <w:p w14:paraId="26EA0A6E"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3261" w:type="dxa"/>
            <w:tcBorders>
              <w:top w:val="single" w:sz="4" w:space="0" w:color="FFFFFF"/>
              <w:left w:val="single" w:sz="4" w:space="0" w:color="FFFFFF"/>
              <w:bottom w:val="single" w:sz="4" w:space="0" w:color="FFFFFF"/>
              <w:right w:val="single" w:sz="4" w:space="0" w:color="FFFFFF"/>
            </w:tcBorders>
          </w:tcPr>
          <w:p w14:paraId="7B9EEB0F"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p>
        </w:tc>
      </w:tr>
      <w:tr w:rsidR="006D6179" w:rsidRPr="007D66B8" w14:paraId="4031A9CE" w14:textId="77777777" w:rsidTr="00D12E29">
        <w:tc>
          <w:tcPr>
            <w:tcW w:w="1773" w:type="dxa"/>
            <w:tcBorders>
              <w:top w:val="single" w:sz="4" w:space="0" w:color="FFFFFF"/>
              <w:left w:val="single" w:sz="4" w:space="0" w:color="FFFFFF"/>
              <w:bottom w:val="single" w:sz="4" w:space="0" w:color="FFFFFF"/>
              <w:right w:val="single" w:sz="4" w:space="0" w:color="FFFFFF"/>
            </w:tcBorders>
          </w:tcPr>
          <w:p w14:paraId="6AC8246A" w14:textId="77777777" w:rsidR="00E774ED" w:rsidRPr="00A73563" w:rsidRDefault="006D6179" w:rsidP="006D6179">
            <w:pPr>
              <w:tabs>
                <w:tab w:val="center" w:pos="4536"/>
                <w:tab w:val="right" w:pos="9072"/>
              </w:tabs>
              <w:spacing w:line="0" w:lineRule="atLeast"/>
              <w:jc w:val="both"/>
              <w:rPr>
                <w:rFonts w:ascii="Arial" w:hAnsi="Arial" w:cs="Arial"/>
                <w:b/>
                <w:bCs/>
                <w:color w:val="FF0000"/>
                <w:sz w:val="20"/>
                <w:szCs w:val="20"/>
              </w:rPr>
            </w:pPr>
            <w:r w:rsidRPr="00A73563">
              <w:rPr>
                <w:rFonts w:ascii="Arial" w:hAnsi="Arial" w:cs="Arial"/>
                <w:b/>
                <w:bCs/>
                <w:color w:val="FF0000"/>
                <w:sz w:val="20"/>
                <w:szCs w:val="20"/>
              </w:rPr>
              <w:t xml:space="preserve">Selülitli </w:t>
            </w:r>
          </w:p>
          <w:p w14:paraId="1B29F823" w14:textId="77777777" w:rsidR="00E774ED" w:rsidRPr="00A73563" w:rsidRDefault="006D6179" w:rsidP="006D6179">
            <w:pPr>
              <w:tabs>
                <w:tab w:val="center" w:pos="4536"/>
                <w:tab w:val="right" w:pos="9072"/>
              </w:tabs>
              <w:spacing w:line="0" w:lineRule="atLeast"/>
              <w:jc w:val="both"/>
              <w:rPr>
                <w:rFonts w:ascii="Arial" w:hAnsi="Arial" w:cs="Arial"/>
                <w:b/>
                <w:bCs/>
                <w:color w:val="FF0000"/>
                <w:sz w:val="20"/>
                <w:szCs w:val="20"/>
              </w:rPr>
            </w:pPr>
            <w:r w:rsidRPr="00A73563">
              <w:rPr>
                <w:rFonts w:ascii="Arial" w:hAnsi="Arial" w:cs="Arial"/>
                <w:b/>
                <w:bCs/>
                <w:color w:val="FF0000"/>
                <w:sz w:val="20"/>
                <w:szCs w:val="20"/>
              </w:rPr>
              <w:t xml:space="preserve">alandan </w:t>
            </w:r>
          </w:p>
          <w:p w14:paraId="3421137C"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aspirat</w:t>
            </w:r>
          </w:p>
        </w:tc>
        <w:tc>
          <w:tcPr>
            <w:tcW w:w="3047" w:type="dxa"/>
            <w:tcBorders>
              <w:top w:val="single" w:sz="4" w:space="0" w:color="FFFFFF"/>
              <w:left w:val="single" w:sz="4" w:space="0" w:color="FFFFFF"/>
              <w:bottom w:val="single" w:sz="4" w:space="0" w:color="FFFFFF"/>
              <w:right w:val="single" w:sz="4" w:space="0" w:color="FFFFFF"/>
            </w:tcBorders>
          </w:tcPr>
          <w:p w14:paraId="73F53B6F"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1</w:t>
            </w:r>
            <w:r w:rsidRPr="00ED3B34">
              <w:rPr>
                <w:rFonts w:ascii="Arial" w:hAnsi="Arial" w:cs="Arial"/>
                <w:b/>
                <w:bCs/>
                <w:color w:val="C45911" w:themeColor="accent2" w:themeShade="BF"/>
                <w:sz w:val="20"/>
                <w:szCs w:val="20"/>
              </w:rPr>
              <w:t>.</w:t>
            </w:r>
            <w:r w:rsidRPr="007D66B8">
              <w:rPr>
                <w:rFonts w:ascii="Arial" w:hAnsi="Arial" w:cs="Arial"/>
                <w:bCs/>
                <w:sz w:val="20"/>
                <w:szCs w:val="20"/>
              </w:rPr>
              <w:t>Steril serum fizyolojik ya da %70’lik alkol ile bölge silerek temizlenir.</w:t>
            </w:r>
          </w:p>
          <w:p w14:paraId="21F604CA" w14:textId="77777777" w:rsidR="00E774ED" w:rsidRDefault="006D6179" w:rsidP="00E774ED">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2</w:t>
            </w:r>
            <w:r w:rsidRPr="00ED3B34">
              <w:rPr>
                <w:rFonts w:ascii="Arial" w:hAnsi="Arial" w:cs="Arial"/>
                <w:b/>
                <w:bCs/>
                <w:color w:val="C45911" w:themeColor="accent2" w:themeShade="BF"/>
                <w:sz w:val="20"/>
                <w:szCs w:val="20"/>
              </w:rPr>
              <w:t>.</w:t>
            </w:r>
            <w:r w:rsidRPr="007D66B8">
              <w:rPr>
                <w:rFonts w:ascii="Arial" w:hAnsi="Arial" w:cs="Arial"/>
                <w:bCs/>
                <w:sz w:val="20"/>
                <w:szCs w:val="20"/>
              </w:rPr>
              <w:t xml:space="preserve">İğne ya da enjektör ile en fazla inflamasyonun (merkez kenardan daha önceliklidir) olduğu bölgeden aspirasyon yapılır. </w:t>
            </w:r>
          </w:p>
          <w:p w14:paraId="76228FC6" w14:textId="77777777" w:rsidR="006D6179" w:rsidRPr="007D66B8" w:rsidRDefault="006D6179" w:rsidP="00E774ED">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3</w:t>
            </w:r>
            <w:r w:rsidRPr="00ED3B34">
              <w:rPr>
                <w:rFonts w:ascii="Arial" w:hAnsi="Arial" w:cs="Arial"/>
                <w:b/>
                <w:bCs/>
                <w:color w:val="C45911" w:themeColor="accent2" w:themeShade="BF"/>
                <w:sz w:val="20"/>
                <w:szCs w:val="20"/>
              </w:rPr>
              <w:t>.</w:t>
            </w:r>
            <w:r w:rsidRPr="007D66B8">
              <w:rPr>
                <w:rFonts w:ascii="Arial" w:hAnsi="Arial" w:cs="Arial"/>
                <w:bCs/>
                <w:sz w:val="20"/>
                <w:szCs w:val="20"/>
              </w:rPr>
              <w:t>Serum fizyolojik enjektöre aspire edilir. Steril kapaklı tüpe aktarılır.</w:t>
            </w:r>
          </w:p>
        </w:tc>
        <w:tc>
          <w:tcPr>
            <w:tcW w:w="2268" w:type="dxa"/>
            <w:tcBorders>
              <w:top w:val="single" w:sz="4" w:space="0" w:color="FFFFFF"/>
              <w:left w:val="single" w:sz="4" w:space="0" w:color="FFFFFF"/>
              <w:bottom w:val="single" w:sz="4" w:space="0" w:color="FFFFFF"/>
              <w:right w:val="single" w:sz="4" w:space="0" w:color="FFFFFF"/>
            </w:tcBorders>
          </w:tcPr>
          <w:p w14:paraId="26F28954"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rPr>
              <w:t>Steril tüp (enje</w:t>
            </w:r>
            <w:r w:rsidR="008E0357">
              <w:rPr>
                <w:rFonts w:ascii="Arial" w:hAnsi="Arial" w:cs="Arial"/>
                <w:bCs/>
                <w:sz w:val="20"/>
                <w:szCs w:val="20"/>
              </w:rPr>
              <w:t>ktörle taşınması tavsiye edilmemelidir.</w:t>
            </w:r>
            <w:r w:rsidRPr="007D66B8">
              <w:rPr>
                <w:rFonts w:ascii="Arial" w:hAnsi="Arial" w:cs="Arial"/>
                <w:bCs/>
                <w:sz w:val="20"/>
                <w:szCs w:val="20"/>
              </w:rPr>
              <w:t>)</w:t>
            </w:r>
          </w:p>
        </w:tc>
        <w:tc>
          <w:tcPr>
            <w:tcW w:w="1843" w:type="dxa"/>
            <w:tcBorders>
              <w:top w:val="single" w:sz="4" w:space="0" w:color="FFFFFF"/>
              <w:left w:val="single" w:sz="4" w:space="0" w:color="FFFFFF"/>
              <w:bottom w:val="single" w:sz="4" w:space="0" w:color="FFFFFF"/>
              <w:right w:val="single" w:sz="4" w:space="0" w:color="FFFFFF"/>
            </w:tcBorders>
          </w:tcPr>
          <w:p w14:paraId="418B32A8" w14:textId="77777777" w:rsidR="00135AB4" w:rsidRPr="001D10F8" w:rsidRDefault="00135AB4" w:rsidP="00135AB4">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14233A64" w14:textId="77777777" w:rsidR="00557F58" w:rsidRPr="007D66B8" w:rsidRDefault="007D66B8" w:rsidP="00557F58">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rPr>
              <w:t>Oda</w:t>
            </w:r>
            <w:r w:rsidR="00557F58" w:rsidRPr="007D66B8">
              <w:rPr>
                <w:rFonts w:ascii="Arial" w:hAnsi="Arial" w:cs="Arial"/>
                <w:bCs/>
                <w:sz w:val="20"/>
                <w:szCs w:val="20"/>
              </w:rPr>
              <w:t xml:space="preserve"> </w:t>
            </w:r>
            <w:r>
              <w:rPr>
                <w:rFonts w:ascii="Arial" w:hAnsi="Arial" w:cs="Arial"/>
                <w:bCs/>
                <w:sz w:val="20"/>
                <w:szCs w:val="20"/>
              </w:rPr>
              <w:t>sıcaklığında</w:t>
            </w:r>
          </w:p>
          <w:p w14:paraId="2683BC43"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26DA1714"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u w:val="single"/>
              </w:rPr>
              <w:t>&lt;</w:t>
            </w:r>
            <w:r w:rsidR="001E4B4A" w:rsidRPr="007D66B8">
              <w:rPr>
                <w:rFonts w:ascii="Arial" w:hAnsi="Arial" w:cs="Arial"/>
                <w:bCs/>
                <w:sz w:val="20"/>
                <w:szCs w:val="20"/>
              </w:rPr>
              <w:t xml:space="preserve"> 2</w:t>
            </w:r>
            <w:r w:rsidRPr="007D66B8">
              <w:rPr>
                <w:rFonts w:ascii="Arial" w:hAnsi="Arial" w:cs="Arial"/>
                <w:bCs/>
                <w:sz w:val="20"/>
                <w:szCs w:val="20"/>
              </w:rPr>
              <w:t xml:space="preserve"> saat,</w:t>
            </w:r>
          </w:p>
          <w:p w14:paraId="17B431B6" w14:textId="77777777" w:rsidR="007D66B8" w:rsidRPr="007D66B8" w:rsidRDefault="007D66B8" w:rsidP="007D66B8">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rPr>
              <w:t xml:space="preserve">Oda </w:t>
            </w:r>
            <w:r>
              <w:rPr>
                <w:rFonts w:ascii="Arial" w:hAnsi="Arial" w:cs="Arial"/>
                <w:bCs/>
                <w:sz w:val="20"/>
                <w:szCs w:val="20"/>
              </w:rPr>
              <w:t>sıcaklığında</w:t>
            </w:r>
          </w:p>
          <w:p w14:paraId="76E3C59E"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1134" w:type="dxa"/>
            <w:tcBorders>
              <w:top w:val="single" w:sz="4" w:space="0" w:color="FFFFFF"/>
              <w:left w:val="single" w:sz="4" w:space="0" w:color="FFFFFF"/>
              <w:bottom w:val="single" w:sz="4" w:space="0" w:color="FFFFFF"/>
              <w:right w:val="single" w:sz="4" w:space="0" w:color="FFFFFF"/>
            </w:tcBorders>
          </w:tcPr>
          <w:p w14:paraId="1B212893"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rPr>
              <w:t>Yok</w:t>
            </w:r>
          </w:p>
        </w:tc>
        <w:tc>
          <w:tcPr>
            <w:tcW w:w="3261" w:type="dxa"/>
            <w:tcBorders>
              <w:top w:val="single" w:sz="4" w:space="0" w:color="FFFFFF"/>
              <w:left w:val="single" w:sz="4" w:space="0" w:color="FFFFFF"/>
              <w:bottom w:val="single" w:sz="4" w:space="0" w:color="FFFFFF"/>
              <w:right w:val="single" w:sz="4" w:space="0" w:color="FFFFFF"/>
            </w:tcBorders>
          </w:tcPr>
          <w:p w14:paraId="621E51B6"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r w:rsidRPr="007D66B8">
              <w:rPr>
                <w:rFonts w:ascii="Arial" w:hAnsi="Arial" w:cs="Arial"/>
                <w:bCs/>
                <w:sz w:val="20"/>
                <w:szCs w:val="20"/>
              </w:rPr>
              <w:t>Kültüre edilen örneklerin çok azında potansiyel patojenler açısından fayda sağlar.</w:t>
            </w:r>
          </w:p>
        </w:tc>
      </w:tr>
      <w:tr w:rsidR="006D6179" w:rsidRPr="007D66B8" w14:paraId="73D8E8C2" w14:textId="77777777" w:rsidTr="00D12E29">
        <w:tc>
          <w:tcPr>
            <w:tcW w:w="1773" w:type="dxa"/>
            <w:tcBorders>
              <w:top w:val="single" w:sz="4" w:space="0" w:color="FFFFFF"/>
              <w:left w:val="single" w:sz="4" w:space="0" w:color="FFFFFF"/>
              <w:bottom w:val="single" w:sz="4" w:space="0" w:color="FFFFFF"/>
              <w:right w:val="single" w:sz="4" w:space="0" w:color="FFFFFF"/>
            </w:tcBorders>
          </w:tcPr>
          <w:p w14:paraId="4C4C12E3"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047" w:type="dxa"/>
            <w:tcBorders>
              <w:top w:val="single" w:sz="4" w:space="0" w:color="FFFFFF"/>
              <w:left w:val="single" w:sz="4" w:space="0" w:color="FFFFFF"/>
              <w:bottom w:val="single" w:sz="4" w:space="0" w:color="FFFFFF"/>
              <w:right w:val="single" w:sz="4" w:space="0" w:color="FFFFFF"/>
            </w:tcBorders>
          </w:tcPr>
          <w:p w14:paraId="1D7D5A25"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p>
          <w:p w14:paraId="6CF80273"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p>
          <w:p w14:paraId="0182DAC9"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p>
        </w:tc>
        <w:tc>
          <w:tcPr>
            <w:tcW w:w="2268" w:type="dxa"/>
            <w:tcBorders>
              <w:top w:val="single" w:sz="4" w:space="0" w:color="FFFFFF"/>
              <w:left w:val="single" w:sz="4" w:space="0" w:color="FFFFFF"/>
              <w:bottom w:val="single" w:sz="4" w:space="0" w:color="FFFFFF"/>
              <w:right w:val="single" w:sz="4" w:space="0" w:color="FFFFFF"/>
            </w:tcBorders>
          </w:tcPr>
          <w:p w14:paraId="140FFECE"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44AED7A3"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02937367"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1134" w:type="dxa"/>
            <w:tcBorders>
              <w:top w:val="single" w:sz="4" w:space="0" w:color="FFFFFF"/>
              <w:left w:val="single" w:sz="4" w:space="0" w:color="FFFFFF"/>
              <w:bottom w:val="single" w:sz="4" w:space="0" w:color="FFFFFF"/>
              <w:right w:val="single" w:sz="4" w:space="0" w:color="FFFFFF"/>
            </w:tcBorders>
          </w:tcPr>
          <w:p w14:paraId="6DBEF6DB"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3261" w:type="dxa"/>
            <w:tcBorders>
              <w:top w:val="single" w:sz="4" w:space="0" w:color="FFFFFF"/>
              <w:left w:val="single" w:sz="4" w:space="0" w:color="FFFFFF"/>
              <w:bottom w:val="single" w:sz="4" w:space="0" w:color="FFFFFF"/>
              <w:right w:val="single" w:sz="4" w:space="0" w:color="FFFFFF"/>
            </w:tcBorders>
          </w:tcPr>
          <w:p w14:paraId="5211117E"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p>
        </w:tc>
      </w:tr>
      <w:tr w:rsidR="006D6179" w:rsidRPr="007D66B8" w14:paraId="2F8AF491" w14:textId="77777777" w:rsidTr="00D12E29">
        <w:tc>
          <w:tcPr>
            <w:tcW w:w="1773" w:type="dxa"/>
            <w:tcBorders>
              <w:top w:val="single" w:sz="4" w:space="0" w:color="FFFFFF"/>
              <w:left w:val="single" w:sz="4" w:space="0" w:color="FFFFFF"/>
              <w:right w:val="single" w:sz="4" w:space="0" w:color="FFFFFF"/>
            </w:tcBorders>
          </w:tcPr>
          <w:p w14:paraId="63666072"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BOS</w:t>
            </w:r>
          </w:p>
        </w:tc>
        <w:tc>
          <w:tcPr>
            <w:tcW w:w="3047" w:type="dxa"/>
            <w:tcBorders>
              <w:top w:val="single" w:sz="4" w:space="0" w:color="FFFFFF"/>
              <w:left w:val="single" w:sz="4" w:space="0" w:color="FFFFFF"/>
              <w:right w:val="single" w:sz="4" w:space="0" w:color="FFFFFF"/>
            </w:tcBorders>
          </w:tcPr>
          <w:p w14:paraId="698EECEC"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1.</w:t>
            </w:r>
            <w:r w:rsidRPr="007D66B8">
              <w:rPr>
                <w:rFonts w:ascii="Arial" w:hAnsi="Arial" w:cs="Arial"/>
                <w:bCs/>
                <w:sz w:val="20"/>
                <w:szCs w:val="20"/>
              </w:rPr>
              <w:t>İyotlu bir preparat ile bölgeye antisepsi uygulanır.</w:t>
            </w:r>
          </w:p>
          <w:p w14:paraId="2B240F13"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2.</w:t>
            </w:r>
            <w:r w:rsidRPr="007D66B8">
              <w:rPr>
                <w:rFonts w:ascii="Arial" w:hAnsi="Arial" w:cs="Arial"/>
                <w:bCs/>
                <w:sz w:val="20"/>
                <w:szCs w:val="20"/>
              </w:rPr>
              <w:t xml:space="preserve">Ponksiyon iğnesi ile L3-L4, </w:t>
            </w:r>
            <w:r w:rsidR="000A5016" w:rsidRPr="007D66B8">
              <w:rPr>
                <w:rFonts w:ascii="Arial" w:hAnsi="Arial" w:cs="Arial"/>
                <w:bCs/>
                <w:sz w:val="20"/>
                <w:szCs w:val="20"/>
              </w:rPr>
              <w:t xml:space="preserve">      </w:t>
            </w:r>
            <w:r w:rsidRPr="007D66B8">
              <w:rPr>
                <w:rFonts w:ascii="Arial" w:hAnsi="Arial" w:cs="Arial"/>
                <w:bCs/>
                <w:sz w:val="20"/>
                <w:szCs w:val="20"/>
              </w:rPr>
              <w:t>L4-L5 ya da L5-S1 arasından girilir.</w:t>
            </w:r>
          </w:p>
          <w:p w14:paraId="2163109D"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3.</w:t>
            </w:r>
            <w:r w:rsidRPr="007D66B8">
              <w:rPr>
                <w:rFonts w:ascii="Arial" w:hAnsi="Arial" w:cs="Arial"/>
                <w:bCs/>
                <w:sz w:val="20"/>
                <w:szCs w:val="20"/>
              </w:rPr>
              <w:t>Subaraknoid bölgeye ulaşılır</w:t>
            </w:r>
            <w:r w:rsidR="002538C2" w:rsidRPr="007D66B8">
              <w:rPr>
                <w:rFonts w:ascii="Arial" w:hAnsi="Arial" w:cs="Arial"/>
                <w:bCs/>
                <w:sz w:val="20"/>
                <w:szCs w:val="20"/>
              </w:rPr>
              <w:t xml:space="preserve">, ponksiyon iğnesi çıkarılır ve </w:t>
            </w:r>
            <w:r w:rsidR="00E774ED">
              <w:rPr>
                <w:rFonts w:ascii="Arial" w:hAnsi="Arial" w:cs="Arial"/>
                <w:bCs/>
                <w:sz w:val="20"/>
                <w:szCs w:val="20"/>
              </w:rPr>
              <w:t xml:space="preserve">     </w:t>
            </w:r>
            <w:r w:rsidR="003C0FCE">
              <w:rPr>
                <w:rFonts w:ascii="Arial" w:hAnsi="Arial" w:cs="Arial"/>
                <w:bCs/>
                <w:sz w:val="20"/>
                <w:szCs w:val="20"/>
              </w:rPr>
              <w:t xml:space="preserve">    </w:t>
            </w:r>
            <w:r w:rsidRPr="007D66B8">
              <w:rPr>
                <w:rFonts w:ascii="Arial" w:hAnsi="Arial" w:cs="Arial"/>
                <w:bCs/>
                <w:sz w:val="20"/>
                <w:szCs w:val="20"/>
              </w:rPr>
              <w:t>3 adet sız</w:t>
            </w:r>
            <w:r w:rsidR="00557F58" w:rsidRPr="007D66B8">
              <w:rPr>
                <w:rFonts w:ascii="Arial" w:hAnsi="Arial" w:cs="Arial"/>
                <w:bCs/>
                <w:sz w:val="20"/>
                <w:szCs w:val="20"/>
              </w:rPr>
              <w:t>dırmaz tüpe</w:t>
            </w:r>
            <w:r w:rsidRPr="007D66B8">
              <w:rPr>
                <w:rFonts w:ascii="Arial" w:hAnsi="Arial" w:cs="Arial"/>
                <w:bCs/>
                <w:sz w:val="20"/>
                <w:szCs w:val="20"/>
              </w:rPr>
              <w:t xml:space="preserve"> sıvı alınır.</w:t>
            </w:r>
          </w:p>
          <w:p w14:paraId="7081202A" w14:textId="77777777" w:rsidR="00055537" w:rsidRDefault="00055537" w:rsidP="006D6179">
            <w:pPr>
              <w:tabs>
                <w:tab w:val="center" w:pos="4536"/>
                <w:tab w:val="right" w:pos="9072"/>
              </w:tabs>
              <w:spacing w:line="0" w:lineRule="atLeast"/>
              <w:jc w:val="both"/>
              <w:rPr>
                <w:rFonts w:ascii="Arial" w:hAnsi="Arial" w:cs="Arial"/>
                <w:bCs/>
                <w:sz w:val="20"/>
                <w:szCs w:val="20"/>
              </w:rPr>
            </w:pPr>
          </w:p>
          <w:p w14:paraId="24BBCFE3" w14:textId="77777777" w:rsidR="00B739D1" w:rsidRPr="007D66B8" w:rsidRDefault="00B739D1" w:rsidP="006D6179">
            <w:pPr>
              <w:tabs>
                <w:tab w:val="center" w:pos="4536"/>
                <w:tab w:val="right" w:pos="9072"/>
              </w:tabs>
              <w:spacing w:line="0" w:lineRule="atLeast"/>
              <w:jc w:val="both"/>
              <w:rPr>
                <w:rFonts w:ascii="Arial" w:hAnsi="Arial" w:cs="Arial"/>
                <w:bCs/>
                <w:sz w:val="20"/>
                <w:szCs w:val="20"/>
              </w:rPr>
            </w:pPr>
          </w:p>
        </w:tc>
        <w:tc>
          <w:tcPr>
            <w:tcW w:w="2268" w:type="dxa"/>
            <w:tcBorders>
              <w:top w:val="single" w:sz="4" w:space="0" w:color="FFFFFF"/>
              <w:left w:val="single" w:sz="4" w:space="0" w:color="FFFFFF"/>
              <w:right w:val="single" w:sz="4" w:space="0" w:color="FFFFFF"/>
            </w:tcBorders>
          </w:tcPr>
          <w:p w14:paraId="54230F34"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rPr>
              <w:t>Steril kapaklı tüpler ihtiyaç duyulan en az miktar: bakteriler için</w:t>
            </w:r>
          </w:p>
          <w:p w14:paraId="600B32A1"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u w:val="single"/>
              </w:rPr>
              <w:t>&gt;</w:t>
            </w:r>
            <w:r w:rsidR="00557F58" w:rsidRPr="007D66B8">
              <w:rPr>
                <w:rFonts w:ascii="Arial" w:hAnsi="Arial" w:cs="Arial"/>
                <w:bCs/>
                <w:sz w:val="20"/>
                <w:szCs w:val="20"/>
              </w:rPr>
              <w:t xml:space="preserve"> 2</w:t>
            </w:r>
            <w:r w:rsidRPr="007D66B8">
              <w:rPr>
                <w:rFonts w:ascii="Arial" w:hAnsi="Arial" w:cs="Arial"/>
                <w:bCs/>
                <w:sz w:val="20"/>
                <w:szCs w:val="20"/>
              </w:rPr>
              <w:t xml:space="preserve"> ml</w:t>
            </w:r>
          </w:p>
        </w:tc>
        <w:tc>
          <w:tcPr>
            <w:tcW w:w="1843" w:type="dxa"/>
            <w:tcBorders>
              <w:top w:val="single" w:sz="4" w:space="0" w:color="FFFFFF"/>
              <w:left w:val="single" w:sz="4" w:space="0" w:color="FFFFFF"/>
              <w:right w:val="single" w:sz="4" w:space="0" w:color="FFFFFF"/>
            </w:tcBorders>
          </w:tcPr>
          <w:p w14:paraId="28A2242E" w14:textId="77777777" w:rsidR="00135AB4" w:rsidRPr="001D10F8" w:rsidRDefault="00135AB4" w:rsidP="00135AB4">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6F52BC72" w14:textId="77777777" w:rsidR="007D66B8" w:rsidRPr="007D66B8" w:rsidRDefault="007D66B8" w:rsidP="007D66B8">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rPr>
              <w:t xml:space="preserve">Oda </w:t>
            </w:r>
            <w:r>
              <w:rPr>
                <w:rFonts w:ascii="Arial" w:hAnsi="Arial" w:cs="Arial"/>
                <w:bCs/>
                <w:sz w:val="20"/>
                <w:szCs w:val="20"/>
              </w:rPr>
              <w:t>sıcaklığında</w:t>
            </w:r>
          </w:p>
          <w:p w14:paraId="5414430B" w14:textId="77777777" w:rsidR="006D6179" w:rsidRPr="007D66B8" w:rsidRDefault="006D6179" w:rsidP="001E4B4A">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right w:val="single" w:sz="4" w:space="0" w:color="FFFFFF"/>
            </w:tcBorders>
          </w:tcPr>
          <w:p w14:paraId="285CF0E9" w14:textId="77777777" w:rsidR="00802223" w:rsidRPr="007D66B8" w:rsidRDefault="00802223" w:rsidP="00802223">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u w:val="single"/>
              </w:rPr>
              <w:t>&lt;</w:t>
            </w:r>
            <w:r w:rsidR="001E4B4A" w:rsidRPr="007D66B8">
              <w:rPr>
                <w:rFonts w:ascii="Arial" w:hAnsi="Arial" w:cs="Arial"/>
                <w:bCs/>
                <w:sz w:val="20"/>
                <w:szCs w:val="20"/>
              </w:rPr>
              <w:t xml:space="preserve"> 2</w:t>
            </w:r>
            <w:r w:rsidRPr="007D66B8">
              <w:rPr>
                <w:rFonts w:ascii="Arial" w:hAnsi="Arial" w:cs="Arial"/>
                <w:bCs/>
                <w:sz w:val="20"/>
                <w:szCs w:val="20"/>
              </w:rPr>
              <w:t xml:space="preserve"> saat,</w:t>
            </w:r>
          </w:p>
          <w:p w14:paraId="1092F469" w14:textId="77777777" w:rsidR="007D66B8" w:rsidRPr="007D66B8" w:rsidRDefault="007D66B8" w:rsidP="007D66B8">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rPr>
              <w:t xml:space="preserve">Oda </w:t>
            </w:r>
            <w:r>
              <w:rPr>
                <w:rFonts w:ascii="Arial" w:hAnsi="Arial" w:cs="Arial"/>
                <w:bCs/>
                <w:sz w:val="20"/>
                <w:szCs w:val="20"/>
              </w:rPr>
              <w:t>sıcaklığında</w:t>
            </w:r>
          </w:p>
          <w:p w14:paraId="70B72AD8"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1134" w:type="dxa"/>
            <w:tcBorders>
              <w:top w:val="single" w:sz="4" w:space="0" w:color="FFFFFF"/>
              <w:left w:val="single" w:sz="4" w:space="0" w:color="FFFFFF"/>
              <w:right w:val="single" w:sz="4" w:space="0" w:color="FFFFFF"/>
            </w:tcBorders>
          </w:tcPr>
          <w:p w14:paraId="3DF3A458"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rPr>
              <w:t>Yok</w:t>
            </w:r>
          </w:p>
        </w:tc>
        <w:tc>
          <w:tcPr>
            <w:tcW w:w="3261" w:type="dxa"/>
            <w:tcBorders>
              <w:top w:val="single" w:sz="4" w:space="0" w:color="FFFFFF"/>
              <w:left w:val="single" w:sz="4" w:space="0" w:color="FFFFFF"/>
              <w:right w:val="single" w:sz="4" w:space="0" w:color="FFFFFF"/>
            </w:tcBorders>
          </w:tcPr>
          <w:p w14:paraId="46F491D2"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r w:rsidRPr="007D66B8">
              <w:rPr>
                <w:rFonts w:ascii="Arial" w:hAnsi="Arial" w:cs="Arial"/>
                <w:bCs/>
                <w:sz w:val="20"/>
                <w:szCs w:val="20"/>
              </w:rPr>
              <w:t>Kültür için kan da alınır. Tek bir tüp BOS alınmış ise ön</w:t>
            </w:r>
            <w:r w:rsidR="003C0FCE">
              <w:rPr>
                <w:rFonts w:ascii="Arial" w:hAnsi="Arial" w:cs="Arial"/>
                <w:bCs/>
                <w:sz w:val="20"/>
                <w:szCs w:val="20"/>
              </w:rPr>
              <w:t xml:space="preserve">celikle     mutlaka mikrobiyolojiye </w:t>
            </w:r>
            <w:r w:rsidRPr="007D66B8">
              <w:rPr>
                <w:rFonts w:ascii="Arial" w:hAnsi="Arial" w:cs="Arial"/>
                <w:bCs/>
                <w:sz w:val="20"/>
                <w:szCs w:val="20"/>
              </w:rPr>
              <w:t>gönderilir. Olmazsa 2. tüp mikrobiyolojiye gönderilir. Anaerobik bakteri ve parazitlerin belirlenmesi için beyin apsesinden aspirat veya biyopsi örneğine ihtiyaç olabilir.</w:t>
            </w:r>
          </w:p>
        </w:tc>
      </w:tr>
    </w:tbl>
    <w:p w14:paraId="00D518E6" w14:textId="77777777" w:rsidR="006D6179" w:rsidRPr="002538C2" w:rsidRDefault="006D6179" w:rsidP="006D6179">
      <w:pPr>
        <w:spacing w:line="0" w:lineRule="atLeast"/>
        <w:jc w:val="both"/>
        <w:rPr>
          <w:rFonts w:ascii="Arial" w:hAnsi="Arial" w:cs="Arial"/>
          <w:bCs/>
          <w:color w:val="000000"/>
          <w:sz w:val="16"/>
          <w:szCs w:val="16"/>
        </w:rPr>
        <w:sectPr w:rsidR="006D6179" w:rsidRPr="002538C2" w:rsidSect="00DB56F3">
          <w:pgSz w:w="16838" w:h="11906" w:orient="landscape"/>
          <w:pgMar w:top="1417" w:right="1417" w:bottom="1417" w:left="1417" w:header="708" w:footer="708" w:gutter="0"/>
          <w:cols w:space="708"/>
          <w:docGrid w:linePitch="360"/>
        </w:sectPr>
      </w:pPr>
    </w:p>
    <w:p w14:paraId="0A28E834" w14:textId="77777777" w:rsidR="003B1F77" w:rsidRPr="00943572" w:rsidRDefault="00207792" w:rsidP="005E3912">
      <w:pPr>
        <w:spacing w:line="0" w:lineRule="atLeast"/>
        <w:ind w:left="-426"/>
        <w:rPr>
          <w:rFonts w:ascii="Arial" w:hAnsi="Arial" w:cs="Arial"/>
          <w:b/>
          <w:bCs/>
          <w:caps/>
          <w:sz w:val="20"/>
          <w:szCs w:val="20"/>
        </w:rPr>
      </w:pPr>
      <w:r w:rsidRPr="00943572">
        <w:rPr>
          <w:rFonts w:ascii="Arial" w:hAnsi="Arial" w:cs="Arial"/>
          <w:b/>
          <w:bCs/>
          <w:sz w:val="20"/>
          <w:szCs w:val="20"/>
        </w:rPr>
        <w:lastRenderedPageBreak/>
        <w:t>2.6</w:t>
      </w:r>
      <w:r w:rsidR="003B1F77"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5E60D2A7" w14:textId="77777777" w:rsidR="005D52F0" w:rsidRPr="0074372C"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3685"/>
        <w:gridCol w:w="2268"/>
        <w:gridCol w:w="1843"/>
        <w:gridCol w:w="1843"/>
        <w:gridCol w:w="1559"/>
        <w:gridCol w:w="2552"/>
      </w:tblGrid>
      <w:tr w:rsidR="006D6179" w:rsidRPr="00983560" w14:paraId="7CAADA49" w14:textId="77777777" w:rsidTr="00203091">
        <w:tc>
          <w:tcPr>
            <w:tcW w:w="1418" w:type="dxa"/>
            <w:tcBorders>
              <w:left w:val="single" w:sz="4" w:space="0" w:color="FFFFFF"/>
              <w:right w:val="single" w:sz="4" w:space="0" w:color="FFFFFF"/>
            </w:tcBorders>
            <w:vAlign w:val="center"/>
          </w:tcPr>
          <w:p w14:paraId="437E4C1D"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türü (kaynak)</w:t>
            </w:r>
          </w:p>
        </w:tc>
        <w:tc>
          <w:tcPr>
            <w:tcW w:w="3685" w:type="dxa"/>
            <w:tcBorders>
              <w:left w:val="single" w:sz="4" w:space="0" w:color="FFFFFF"/>
              <w:right w:val="single" w:sz="4" w:space="0" w:color="FFFFFF"/>
            </w:tcBorders>
            <w:vAlign w:val="center"/>
          </w:tcPr>
          <w:p w14:paraId="5F3AC4DB" w14:textId="77777777" w:rsidR="006D6179" w:rsidRPr="00A73563" w:rsidRDefault="0054632D"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alma yöntemi</w:t>
            </w:r>
          </w:p>
        </w:tc>
        <w:tc>
          <w:tcPr>
            <w:tcW w:w="2268" w:type="dxa"/>
            <w:tcBorders>
              <w:left w:val="single" w:sz="4" w:space="0" w:color="FFFFFF"/>
              <w:right w:val="single" w:sz="4" w:space="0" w:color="FFFFFF"/>
            </w:tcBorders>
            <w:vAlign w:val="center"/>
          </w:tcPr>
          <w:p w14:paraId="6C9EFAF8" w14:textId="77777777" w:rsidR="00EA1065" w:rsidRPr="00A73563" w:rsidRDefault="00EA1065" w:rsidP="0074372C">
            <w:pPr>
              <w:tabs>
                <w:tab w:val="center" w:pos="4536"/>
                <w:tab w:val="right" w:pos="9072"/>
              </w:tabs>
              <w:spacing w:line="0" w:lineRule="atLeast"/>
              <w:ind w:right="-108"/>
              <w:jc w:val="center"/>
              <w:rPr>
                <w:rFonts w:ascii="Arial" w:hAnsi="Arial" w:cs="Arial"/>
                <w:b/>
                <w:bCs/>
                <w:color w:val="FF0000"/>
                <w:sz w:val="20"/>
                <w:szCs w:val="20"/>
              </w:rPr>
            </w:pPr>
          </w:p>
          <w:p w14:paraId="2A0EEE23" w14:textId="77777777" w:rsidR="006D6179" w:rsidRPr="00A73563" w:rsidRDefault="006D6179" w:rsidP="0074372C">
            <w:pPr>
              <w:tabs>
                <w:tab w:val="center" w:pos="4536"/>
                <w:tab w:val="right" w:pos="9072"/>
              </w:tabs>
              <w:spacing w:line="0" w:lineRule="atLeast"/>
              <w:ind w:right="-108"/>
              <w:jc w:val="center"/>
              <w:rPr>
                <w:rFonts w:ascii="Arial" w:hAnsi="Arial" w:cs="Arial"/>
                <w:b/>
                <w:bCs/>
                <w:color w:val="FF0000"/>
                <w:sz w:val="20"/>
                <w:szCs w:val="20"/>
              </w:rPr>
            </w:pPr>
            <w:r w:rsidRPr="00A73563">
              <w:rPr>
                <w:rFonts w:ascii="Arial" w:hAnsi="Arial" w:cs="Arial"/>
                <w:b/>
                <w:bCs/>
                <w:color w:val="FF0000"/>
                <w:sz w:val="20"/>
                <w:szCs w:val="20"/>
              </w:rPr>
              <w:t>Taşıma yöntemi ve/veya</w:t>
            </w:r>
          </w:p>
          <w:p w14:paraId="19D279E0"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en az miktar</w:t>
            </w:r>
          </w:p>
          <w:p w14:paraId="3A9A52F4" w14:textId="77777777" w:rsidR="00EA1065" w:rsidRPr="00A73563"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843" w:type="dxa"/>
            <w:tcBorders>
              <w:left w:val="single" w:sz="4" w:space="0" w:color="FFFFFF"/>
              <w:right w:val="single" w:sz="4" w:space="0" w:color="FFFFFF"/>
            </w:tcBorders>
            <w:vAlign w:val="center"/>
          </w:tcPr>
          <w:p w14:paraId="4D6D268B"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Taşıma</w:t>
            </w:r>
          </w:p>
          <w:p w14:paraId="6F6C7C68"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süresi</w:t>
            </w:r>
          </w:p>
          <w:p w14:paraId="2FEDA0C9" w14:textId="77777777" w:rsidR="006D6179" w:rsidRPr="00A73563" w:rsidRDefault="0074372C"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ve sıcaklığı</w:t>
            </w:r>
          </w:p>
        </w:tc>
        <w:tc>
          <w:tcPr>
            <w:tcW w:w="1843" w:type="dxa"/>
            <w:tcBorders>
              <w:left w:val="single" w:sz="4" w:space="0" w:color="FFFFFF"/>
              <w:right w:val="single" w:sz="4" w:space="0" w:color="FFFFFF"/>
            </w:tcBorders>
            <w:vAlign w:val="center"/>
          </w:tcPr>
          <w:p w14:paraId="4A3E145D"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Saklama</w:t>
            </w:r>
          </w:p>
          <w:p w14:paraId="4AA0095A"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süresi</w:t>
            </w:r>
          </w:p>
          <w:p w14:paraId="7893AC2A" w14:textId="77777777" w:rsidR="006D6179" w:rsidRPr="00A73563" w:rsidRDefault="0074372C"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ve sıcaklığı</w:t>
            </w:r>
          </w:p>
        </w:tc>
        <w:tc>
          <w:tcPr>
            <w:tcW w:w="1559" w:type="dxa"/>
            <w:tcBorders>
              <w:left w:val="single" w:sz="4" w:space="0" w:color="FFFFFF"/>
              <w:right w:val="single" w:sz="4" w:space="0" w:color="FFFFFF"/>
            </w:tcBorders>
            <w:vAlign w:val="center"/>
          </w:tcPr>
          <w:p w14:paraId="5440CBBB"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Tekrar limitleri</w:t>
            </w:r>
          </w:p>
        </w:tc>
        <w:tc>
          <w:tcPr>
            <w:tcW w:w="2552" w:type="dxa"/>
            <w:tcBorders>
              <w:left w:val="single" w:sz="4" w:space="0" w:color="FFFFFF"/>
              <w:right w:val="single" w:sz="4" w:space="0" w:color="FFFFFF"/>
            </w:tcBorders>
            <w:vAlign w:val="center"/>
          </w:tcPr>
          <w:p w14:paraId="54D4A42B"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Açıklama</w:t>
            </w:r>
          </w:p>
        </w:tc>
      </w:tr>
      <w:tr w:rsidR="006D6179" w:rsidRPr="0074372C" w14:paraId="73418CE1" w14:textId="77777777" w:rsidTr="00203091">
        <w:tc>
          <w:tcPr>
            <w:tcW w:w="1418" w:type="dxa"/>
            <w:tcBorders>
              <w:left w:val="single" w:sz="4" w:space="0" w:color="FFFFFF"/>
              <w:bottom w:val="single" w:sz="4" w:space="0" w:color="FFFFFF"/>
              <w:right w:val="single" w:sz="4" w:space="0" w:color="FFFFFF"/>
            </w:tcBorders>
          </w:tcPr>
          <w:p w14:paraId="41852C76" w14:textId="77777777" w:rsidR="006D6179" w:rsidRDefault="006D6179" w:rsidP="006D6179">
            <w:pPr>
              <w:tabs>
                <w:tab w:val="center" w:pos="4536"/>
                <w:tab w:val="right" w:pos="9072"/>
              </w:tabs>
              <w:spacing w:line="0" w:lineRule="atLeast"/>
              <w:jc w:val="both"/>
              <w:rPr>
                <w:rFonts w:ascii="Arial" w:hAnsi="Arial" w:cs="Arial"/>
                <w:b/>
                <w:bCs/>
                <w:sz w:val="20"/>
                <w:szCs w:val="20"/>
              </w:rPr>
            </w:pPr>
          </w:p>
          <w:p w14:paraId="2D079425" w14:textId="77777777" w:rsidR="00B739D1" w:rsidRDefault="00B739D1" w:rsidP="006D6179">
            <w:pPr>
              <w:tabs>
                <w:tab w:val="center" w:pos="4536"/>
                <w:tab w:val="right" w:pos="9072"/>
              </w:tabs>
              <w:spacing w:line="0" w:lineRule="atLeast"/>
              <w:jc w:val="both"/>
              <w:rPr>
                <w:rFonts w:ascii="Arial" w:hAnsi="Arial" w:cs="Arial"/>
                <w:b/>
                <w:bCs/>
                <w:sz w:val="20"/>
                <w:szCs w:val="20"/>
              </w:rPr>
            </w:pPr>
          </w:p>
          <w:p w14:paraId="16CB0ACA" w14:textId="77777777" w:rsidR="00055537" w:rsidRDefault="00055537" w:rsidP="006D6179">
            <w:pPr>
              <w:tabs>
                <w:tab w:val="center" w:pos="4536"/>
                <w:tab w:val="right" w:pos="9072"/>
              </w:tabs>
              <w:spacing w:line="0" w:lineRule="atLeast"/>
              <w:jc w:val="both"/>
              <w:rPr>
                <w:rFonts w:ascii="Arial" w:hAnsi="Arial" w:cs="Arial"/>
                <w:b/>
                <w:bCs/>
                <w:sz w:val="20"/>
                <w:szCs w:val="20"/>
              </w:rPr>
            </w:pPr>
          </w:p>
          <w:p w14:paraId="06699578" w14:textId="77777777" w:rsidR="00055537" w:rsidRPr="0074372C" w:rsidRDefault="00055537" w:rsidP="006D6179">
            <w:pPr>
              <w:tabs>
                <w:tab w:val="center" w:pos="4536"/>
                <w:tab w:val="right" w:pos="9072"/>
              </w:tabs>
              <w:spacing w:line="0" w:lineRule="atLeast"/>
              <w:jc w:val="both"/>
              <w:rPr>
                <w:rFonts w:ascii="Arial" w:hAnsi="Arial" w:cs="Arial"/>
                <w:b/>
                <w:bCs/>
                <w:sz w:val="20"/>
                <w:szCs w:val="20"/>
              </w:rPr>
            </w:pPr>
          </w:p>
        </w:tc>
        <w:tc>
          <w:tcPr>
            <w:tcW w:w="3685" w:type="dxa"/>
            <w:tcBorders>
              <w:left w:val="single" w:sz="4" w:space="0" w:color="FFFFFF"/>
              <w:bottom w:val="single" w:sz="4" w:space="0" w:color="FFFFFF"/>
              <w:right w:val="single" w:sz="4" w:space="0" w:color="FFFFFF"/>
            </w:tcBorders>
          </w:tcPr>
          <w:p w14:paraId="1B97C4E8" w14:textId="77777777" w:rsidR="006D6179" w:rsidRPr="0074372C" w:rsidRDefault="006D6179" w:rsidP="006D6179">
            <w:pPr>
              <w:tabs>
                <w:tab w:val="center" w:pos="4536"/>
                <w:tab w:val="right" w:pos="9072"/>
              </w:tabs>
              <w:spacing w:line="0" w:lineRule="atLeast"/>
              <w:jc w:val="both"/>
              <w:rPr>
                <w:rFonts w:ascii="Arial" w:hAnsi="Arial" w:cs="Arial"/>
                <w:bCs/>
                <w:sz w:val="20"/>
                <w:szCs w:val="20"/>
              </w:rPr>
            </w:pPr>
          </w:p>
        </w:tc>
        <w:tc>
          <w:tcPr>
            <w:tcW w:w="2268" w:type="dxa"/>
            <w:tcBorders>
              <w:left w:val="single" w:sz="4" w:space="0" w:color="FFFFFF"/>
              <w:bottom w:val="single" w:sz="4" w:space="0" w:color="FFFFFF"/>
              <w:right w:val="single" w:sz="4" w:space="0" w:color="FFFFFF"/>
            </w:tcBorders>
          </w:tcPr>
          <w:p w14:paraId="2869C77B"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left w:val="single" w:sz="4" w:space="0" w:color="FFFFFF"/>
              <w:bottom w:val="single" w:sz="4" w:space="0" w:color="FFFFFF"/>
              <w:right w:val="single" w:sz="4" w:space="0" w:color="FFFFFF"/>
            </w:tcBorders>
          </w:tcPr>
          <w:p w14:paraId="7D16934B"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left w:val="single" w:sz="4" w:space="0" w:color="FFFFFF"/>
              <w:bottom w:val="single" w:sz="4" w:space="0" w:color="FFFFFF"/>
              <w:right w:val="single" w:sz="4" w:space="0" w:color="FFFFFF"/>
            </w:tcBorders>
          </w:tcPr>
          <w:p w14:paraId="661DADBD"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p>
        </w:tc>
        <w:tc>
          <w:tcPr>
            <w:tcW w:w="1559" w:type="dxa"/>
            <w:tcBorders>
              <w:left w:val="single" w:sz="4" w:space="0" w:color="FFFFFF"/>
              <w:bottom w:val="single" w:sz="4" w:space="0" w:color="FFFFFF"/>
              <w:right w:val="single" w:sz="4" w:space="0" w:color="FFFFFF"/>
            </w:tcBorders>
          </w:tcPr>
          <w:p w14:paraId="1B9F117E"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p>
        </w:tc>
        <w:tc>
          <w:tcPr>
            <w:tcW w:w="2552" w:type="dxa"/>
            <w:tcBorders>
              <w:left w:val="single" w:sz="4" w:space="0" w:color="FFFFFF"/>
              <w:bottom w:val="single" w:sz="4" w:space="0" w:color="FFFFFF"/>
              <w:right w:val="single" w:sz="4" w:space="0" w:color="FFFFFF"/>
            </w:tcBorders>
          </w:tcPr>
          <w:p w14:paraId="406EBC7B" w14:textId="77777777" w:rsidR="006D6179" w:rsidRPr="0074372C" w:rsidRDefault="006D6179" w:rsidP="006D6179">
            <w:pPr>
              <w:tabs>
                <w:tab w:val="center" w:pos="4536"/>
                <w:tab w:val="right" w:pos="9072"/>
              </w:tabs>
              <w:spacing w:line="0" w:lineRule="atLeast"/>
              <w:jc w:val="both"/>
              <w:rPr>
                <w:rFonts w:ascii="Arial" w:hAnsi="Arial" w:cs="Arial"/>
                <w:bCs/>
                <w:sz w:val="20"/>
                <w:szCs w:val="20"/>
              </w:rPr>
            </w:pPr>
          </w:p>
        </w:tc>
      </w:tr>
      <w:tr w:rsidR="006D6179" w:rsidRPr="0074372C" w14:paraId="54DCA9E5" w14:textId="77777777" w:rsidTr="00203091">
        <w:tc>
          <w:tcPr>
            <w:tcW w:w="1418" w:type="dxa"/>
            <w:tcBorders>
              <w:top w:val="single" w:sz="4" w:space="0" w:color="FFFFFF"/>
              <w:left w:val="single" w:sz="4" w:space="0" w:color="FFFFFF"/>
              <w:bottom w:val="single" w:sz="4" w:space="0" w:color="FFFFFF"/>
              <w:right w:val="single" w:sz="4" w:space="0" w:color="FFFFFF"/>
            </w:tcBorders>
          </w:tcPr>
          <w:p w14:paraId="34C6778B"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Dekübit ülseri</w:t>
            </w:r>
          </w:p>
        </w:tc>
        <w:tc>
          <w:tcPr>
            <w:tcW w:w="3685" w:type="dxa"/>
            <w:tcBorders>
              <w:top w:val="single" w:sz="4" w:space="0" w:color="FFFFFF"/>
              <w:left w:val="single" w:sz="4" w:space="0" w:color="FFFFFF"/>
              <w:bottom w:val="single" w:sz="4" w:space="0" w:color="FFFFFF"/>
              <w:right w:val="single" w:sz="4" w:space="0" w:color="FFFFFF"/>
            </w:tcBorders>
          </w:tcPr>
          <w:p w14:paraId="3CE4E73D" w14:textId="77777777" w:rsidR="006D6179" w:rsidRPr="0074372C" w:rsidRDefault="006D6179" w:rsidP="006D6179">
            <w:pPr>
              <w:tabs>
                <w:tab w:val="center" w:pos="4536"/>
                <w:tab w:val="right" w:pos="9072"/>
              </w:tabs>
              <w:spacing w:line="0" w:lineRule="atLeast"/>
              <w:jc w:val="both"/>
              <w:rPr>
                <w:rFonts w:ascii="Arial" w:hAnsi="Arial" w:cs="Arial"/>
                <w:bCs/>
                <w:sz w:val="20"/>
                <w:szCs w:val="20"/>
              </w:rPr>
            </w:pPr>
            <w:r w:rsidRPr="0074372C">
              <w:rPr>
                <w:rFonts w:ascii="Arial" w:hAnsi="Arial" w:cs="Arial"/>
                <w:bCs/>
                <w:sz w:val="20"/>
                <w:szCs w:val="20"/>
              </w:rPr>
              <w:t>Sürüntü tercih edilen bir örnekleme değildir.</w:t>
            </w:r>
          </w:p>
          <w:p w14:paraId="3487DD89" w14:textId="77777777" w:rsidR="006D6179" w:rsidRPr="0074372C"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1.</w:t>
            </w:r>
            <w:r w:rsidRPr="0074372C">
              <w:rPr>
                <w:rFonts w:ascii="Arial" w:hAnsi="Arial" w:cs="Arial"/>
                <w:bCs/>
                <w:sz w:val="20"/>
                <w:szCs w:val="20"/>
              </w:rPr>
              <w:t>Steril serum fizyolojik ile yüzey temizlenir.</w:t>
            </w:r>
          </w:p>
          <w:p w14:paraId="5B4AAA75" w14:textId="77777777" w:rsidR="006D6179" w:rsidRPr="0074372C"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2.</w:t>
            </w:r>
            <w:r w:rsidRPr="0074372C">
              <w:rPr>
                <w:rFonts w:ascii="Arial" w:hAnsi="Arial" w:cs="Arial"/>
                <w:bCs/>
                <w:sz w:val="20"/>
                <w:szCs w:val="20"/>
              </w:rPr>
              <w:t>Biyopsi örneği uygun değil ise ülser tabanından inflamatuvar materyal aspire edilir.</w:t>
            </w:r>
          </w:p>
        </w:tc>
        <w:tc>
          <w:tcPr>
            <w:tcW w:w="2268" w:type="dxa"/>
            <w:tcBorders>
              <w:top w:val="single" w:sz="4" w:space="0" w:color="FFFFFF"/>
              <w:left w:val="single" w:sz="4" w:space="0" w:color="FFFFFF"/>
              <w:bottom w:val="single" w:sz="4" w:space="0" w:color="FFFFFF"/>
              <w:right w:val="single" w:sz="4" w:space="0" w:color="FFFFFF"/>
            </w:tcBorders>
          </w:tcPr>
          <w:p w14:paraId="5A7A349A"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r w:rsidRPr="0074372C">
              <w:rPr>
                <w:rFonts w:ascii="Arial" w:hAnsi="Arial" w:cs="Arial"/>
                <w:bCs/>
                <w:sz w:val="20"/>
                <w:szCs w:val="20"/>
              </w:rPr>
              <w:t>Steril tüp/taşıyıcı kap aerobik ya da anaerobik sistem</w:t>
            </w:r>
          </w:p>
          <w:p w14:paraId="1D40D994"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r w:rsidRPr="0074372C">
              <w:rPr>
                <w:rFonts w:ascii="Arial" w:hAnsi="Arial" w:cs="Arial"/>
                <w:bCs/>
                <w:sz w:val="20"/>
                <w:szCs w:val="20"/>
              </w:rPr>
              <w:t>(doku için)</w:t>
            </w:r>
          </w:p>
        </w:tc>
        <w:tc>
          <w:tcPr>
            <w:tcW w:w="1843" w:type="dxa"/>
            <w:tcBorders>
              <w:top w:val="single" w:sz="4" w:space="0" w:color="FFFFFF"/>
              <w:left w:val="single" w:sz="4" w:space="0" w:color="FFFFFF"/>
              <w:bottom w:val="single" w:sz="4" w:space="0" w:color="FFFFFF"/>
              <w:right w:val="single" w:sz="4" w:space="0" w:color="FFFFFF"/>
            </w:tcBorders>
          </w:tcPr>
          <w:p w14:paraId="5BE7D03D" w14:textId="77777777" w:rsidR="00935E5F" w:rsidRPr="001D10F8" w:rsidRDefault="00935E5F" w:rsidP="00935E5F">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672CAD51" w14:textId="77777777" w:rsidR="006D6179" w:rsidRPr="0074372C" w:rsidRDefault="0074372C" w:rsidP="001E4B4A">
            <w:pPr>
              <w:tabs>
                <w:tab w:val="center" w:pos="4536"/>
                <w:tab w:val="right" w:pos="9072"/>
              </w:tabs>
              <w:spacing w:line="0" w:lineRule="atLeast"/>
              <w:jc w:val="center"/>
              <w:rPr>
                <w:rFonts w:ascii="Arial" w:hAnsi="Arial" w:cs="Arial"/>
                <w:bCs/>
                <w:sz w:val="20"/>
                <w:szCs w:val="20"/>
              </w:rPr>
            </w:pPr>
            <w:r w:rsidRPr="0074372C">
              <w:rPr>
                <w:rFonts w:ascii="Arial" w:hAnsi="Arial" w:cs="Arial"/>
                <w:bCs/>
                <w:sz w:val="20"/>
                <w:szCs w:val="20"/>
              </w:rPr>
              <w:t>Oda</w:t>
            </w:r>
            <w:r w:rsidR="001E4B4A" w:rsidRPr="0074372C">
              <w:rPr>
                <w:rFonts w:ascii="Arial" w:hAnsi="Arial" w:cs="Arial"/>
                <w:bCs/>
                <w:sz w:val="20"/>
                <w:szCs w:val="20"/>
              </w:rPr>
              <w:t xml:space="preserve"> </w:t>
            </w:r>
            <w:r>
              <w:rPr>
                <w:rFonts w:ascii="Arial" w:hAnsi="Arial" w:cs="Arial"/>
                <w:bCs/>
                <w:sz w:val="20"/>
                <w:szCs w:val="20"/>
              </w:rPr>
              <w:t>sıcaklığında</w:t>
            </w:r>
            <w:r w:rsidR="001E4B4A" w:rsidRPr="0074372C">
              <w:rPr>
                <w:rFonts w:ascii="Arial" w:hAnsi="Arial" w:cs="Arial"/>
                <w:bCs/>
                <w:sz w:val="20"/>
                <w:szCs w:val="20"/>
              </w:rPr>
              <w:t xml:space="preserve"> </w:t>
            </w:r>
          </w:p>
        </w:tc>
        <w:tc>
          <w:tcPr>
            <w:tcW w:w="1843" w:type="dxa"/>
            <w:tcBorders>
              <w:top w:val="single" w:sz="4" w:space="0" w:color="FFFFFF"/>
              <w:left w:val="single" w:sz="4" w:space="0" w:color="FFFFFF"/>
              <w:bottom w:val="single" w:sz="4" w:space="0" w:color="FFFFFF"/>
              <w:right w:val="single" w:sz="4" w:space="0" w:color="FFFFFF"/>
            </w:tcBorders>
          </w:tcPr>
          <w:p w14:paraId="3801F19D"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r w:rsidRPr="0074372C">
              <w:rPr>
                <w:rFonts w:ascii="Arial" w:hAnsi="Arial" w:cs="Arial"/>
                <w:bCs/>
                <w:sz w:val="20"/>
                <w:szCs w:val="20"/>
                <w:u w:val="single"/>
              </w:rPr>
              <w:t>&lt;</w:t>
            </w:r>
            <w:r w:rsidR="004145D5" w:rsidRPr="0074372C">
              <w:rPr>
                <w:rFonts w:ascii="Arial" w:hAnsi="Arial" w:cs="Arial"/>
                <w:bCs/>
                <w:sz w:val="20"/>
                <w:szCs w:val="20"/>
              </w:rPr>
              <w:t xml:space="preserve"> 2</w:t>
            </w:r>
            <w:r w:rsidRPr="0074372C">
              <w:rPr>
                <w:rFonts w:ascii="Arial" w:hAnsi="Arial" w:cs="Arial"/>
                <w:bCs/>
                <w:sz w:val="20"/>
                <w:szCs w:val="20"/>
              </w:rPr>
              <w:t xml:space="preserve"> saat,</w:t>
            </w:r>
          </w:p>
          <w:p w14:paraId="3D9EF12C" w14:textId="77777777" w:rsidR="006D6179" w:rsidRPr="0074372C" w:rsidRDefault="0074372C" w:rsidP="006D6179">
            <w:pPr>
              <w:tabs>
                <w:tab w:val="center" w:pos="4536"/>
                <w:tab w:val="right" w:pos="9072"/>
              </w:tabs>
              <w:spacing w:line="0" w:lineRule="atLeast"/>
              <w:jc w:val="center"/>
              <w:rPr>
                <w:rFonts w:ascii="Arial" w:hAnsi="Arial" w:cs="Arial"/>
                <w:bCs/>
                <w:sz w:val="20"/>
                <w:szCs w:val="20"/>
              </w:rPr>
            </w:pPr>
            <w:r w:rsidRPr="0074372C">
              <w:rPr>
                <w:rFonts w:ascii="Arial" w:hAnsi="Arial" w:cs="Arial"/>
                <w:bCs/>
                <w:sz w:val="20"/>
                <w:szCs w:val="20"/>
              </w:rPr>
              <w:t xml:space="preserve">Oda </w:t>
            </w:r>
            <w:r>
              <w:rPr>
                <w:rFonts w:ascii="Arial" w:hAnsi="Arial" w:cs="Arial"/>
                <w:bCs/>
                <w:sz w:val="20"/>
                <w:szCs w:val="20"/>
              </w:rPr>
              <w:t>sıcaklığında</w:t>
            </w:r>
            <w:r w:rsidRPr="0074372C">
              <w:rPr>
                <w:rFonts w:ascii="Arial" w:hAnsi="Arial" w:cs="Arial"/>
                <w:bCs/>
                <w:sz w:val="20"/>
                <w:szCs w:val="20"/>
              </w:rPr>
              <w:t xml:space="preserve"> </w:t>
            </w:r>
          </w:p>
        </w:tc>
        <w:tc>
          <w:tcPr>
            <w:tcW w:w="1559" w:type="dxa"/>
            <w:tcBorders>
              <w:top w:val="single" w:sz="4" w:space="0" w:color="FFFFFF"/>
              <w:left w:val="single" w:sz="4" w:space="0" w:color="FFFFFF"/>
              <w:bottom w:val="single" w:sz="4" w:space="0" w:color="FFFFFF"/>
              <w:right w:val="single" w:sz="4" w:space="0" w:color="FFFFFF"/>
            </w:tcBorders>
          </w:tcPr>
          <w:p w14:paraId="1596F65C"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r w:rsidRPr="0074372C">
              <w:rPr>
                <w:rFonts w:ascii="Arial" w:hAnsi="Arial" w:cs="Arial"/>
                <w:bCs/>
                <w:sz w:val="20"/>
                <w:szCs w:val="20"/>
              </w:rPr>
              <w:t>Her kaynaktan günde 1 kez</w:t>
            </w:r>
          </w:p>
        </w:tc>
        <w:tc>
          <w:tcPr>
            <w:tcW w:w="2552" w:type="dxa"/>
            <w:tcBorders>
              <w:top w:val="single" w:sz="4" w:space="0" w:color="FFFFFF"/>
              <w:left w:val="single" w:sz="4" w:space="0" w:color="FFFFFF"/>
              <w:bottom w:val="single" w:sz="4" w:space="0" w:color="FFFFFF"/>
              <w:right w:val="single" w:sz="4" w:space="0" w:color="FFFFFF"/>
            </w:tcBorders>
          </w:tcPr>
          <w:p w14:paraId="5B75E4F0" w14:textId="77777777" w:rsidR="006D6179" w:rsidRPr="0074372C" w:rsidRDefault="006D6179" w:rsidP="006D6179">
            <w:pPr>
              <w:tabs>
                <w:tab w:val="center" w:pos="4536"/>
                <w:tab w:val="right" w:pos="9072"/>
              </w:tabs>
              <w:spacing w:line="0" w:lineRule="atLeast"/>
              <w:jc w:val="both"/>
              <w:rPr>
                <w:rFonts w:ascii="Arial" w:hAnsi="Arial" w:cs="Arial"/>
                <w:bCs/>
                <w:sz w:val="20"/>
                <w:szCs w:val="20"/>
              </w:rPr>
            </w:pPr>
            <w:r w:rsidRPr="0074372C">
              <w:rPr>
                <w:rFonts w:ascii="Arial" w:hAnsi="Arial" w:cs="Arial"/>
                <w:bCs/>
                <w:sz w:val="20"/>
                <w:szCs w:val="20"/>
              </w:rPr>
              <w:t>Klinik bilgi vermediği için d</w:t>
            </w:r>
            <w:r w:rsidR="00203091">
              <w:rPr>
                <w:rFonts w:ascii="Arial" w:hAnsi="Arial" w:cs="Arial"/>
                <w:bCs/>
                <w:sz w:val="20"/>
                <w:szCs w:val="20"/>
              </w:rPr>
              <w:t xml:space="preserve">ekübit ülserinin sürüntü örneği </w:t>
            </w:r>
            <w:r w:rsidRPr="0074372C">
              <w:rPr>
                <w:rFonts w:ascii="Arial" w:hAnsi="Arial" w:cs="Arial"/>
                <w:bCs/>
                <w:sz w:val="20"/>
                <w:szCs w:val="20"/>
              </w:rPr>
              <w:t>gönderilmemelidir. Doku biyopsi örneği veya iğne aspiratı tercih edilen örneklerdir.</w:t>
            </w:r>
          </w:p>
        </w:tc>
      </w:tr>
      <w:tr w:rsidR="006D6179" w:rsidRPr="0074372C" w14:paraId="766DA7FB" w14:textId="77777777" w:rsidTr="00203091">
        <w:tc>
          <w:tcPr>
            <w:tcW w:w="1418" w:type="dxa"/>
            <w:tcBorders>
              <w:top w:val="single" w:sz="4" w:space="0" w:color="FFFFFF"/>
              <w:left w:val="single" w:sz="4" w:space="0" w:color="FFFFFF"/>
              <w:bottom w:val="single" w:sz="4" w:space="0" w:color="FFFFFF"/>
              <w:right w:val="single" w:sz="4" w:space="0" w:color="FFFFFF"/>
            </w:tcBorders>
          </w:tcPr>
          <w:p w14:paraId="306EA6CF"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685" w:type="dxa"/>
            <w:tcBorders>
              <w:top w:val="single" w:sz="4" w:space="0" w:color="FFFFFF"/>
              <w:left w:val="single" w:sz="4" w:space="0" w:color="FFFFFF"/>
              <w:bottom w:val="single" w:sz="4" w:space="0" w:color="FFFFFF"/>
              <w:right w:val="single" w:sz="4" w:space="0" w:color="FFFFFF"/>
            </w:tcBorders>
          </w:tcPr>
          <w:p w14:paraId="20022D44" w14:textId="77777777" w:rsidR="006D6179" w:rsidRPr="0074372C" w:rsidRDefault="006D6179" w:rsidP="006D6179">
            <w:pPr>
              <w:tabs>
                <w:tab w:val="center" w:pos="4536"/>
                <w:tab w:val="right" w:pos="9072"/>
              </w:tabs>
              <w:spacing w:line="0" w:lineRule="atLeast"/>
              <w:jc w:val="both"/>
              <w:rPr>
                <w:rFonts w:ascii="Arial" w:hAnsi="Arial" w:cs="Arial"/>
                <w:bCs/>
                <w:sz w:val="20"/>
                <w:szCs w:val="20"/>
              </w:rPr>
            </w:pPr>
          </w:p>
          <w:p w14:paraId="0E8F49EC" w14:textId="77777777" w:rsidR="006D6179" w:rsidRDefault="006D6179" w:rsidP="006D6179">
            <w:pPr>
              <w:tabs>
                <w:tab w:val="center" w:pos="4536"/>
                <w:tab w:val="right" w:pos="9072"/>
              </w:tabs>
              <w:spacing w:line="0" w:lineRule="atLeast"/>
              <w:jc w:val="both"/>
              <w:rPr>
                <w:rFonts w:ascii="Arial" w:hAnsi="Arial" w:cs="Arial"/>
                <w:bCs/>
                <w:sz w:val="20"/>
                <w:szCs w:val="20"/>
              </w:rPr>
            </w:pPr>
          </w:p>
          <w:p w14:paraId="2A138966" w14:textId="77777777" w:rsidR="00B739D1" w:rsidRPr="0074372C" w:rsidRDefault="00B739D1" w:rsidP="006D6179">
            <w:pPr>
              <w:tabs>
                <w:tab w:val="center" w:pos="4536"/>
                <w:tab w:val="right" w:pos="9072"/>
              </w:tabs>
              <w:spacing w:line="0" w:lineRule="atLeast"/>
              <w:jc w:val="both"/>
              <w:rPr>
                <w:rFonts w:ascii="Arial" w:hAnsi="Arial" w:cs="Arial"/>
                <w:bCs/>
                <w:sz w:val="20"/>
                <w:szCs w:val="20"/>
              </w:rPr>
            </w:pPr>
          </w:p>
          <w:p w14:paraId="4A8ADD67" w14:textId="77777777" w:rsidR="006D6179" w:rsidRPr="0074372C" w:rsidRDefault="006D6179" w:rsidP="006D6179">
            <w:pPr>
              <w:tabs>
                <w:tab w:val="center" w:pos="4536"/>
                <w:tab w:val="right" w:pos="9072"/>
              </w:tabs>
              <w:spacing w:line="0" w:lineRule="atLeast"/>
              <w:jc w:val="both"/>
              <w:rPr>
                <w:rFonts w:ascii="Arial" w:hAnsi="Arial" w:cs="Arial"/>
                <w:bCs/>
                <w:sz w:val="20"/>
                <w:szCs w:val="20"/>
              </w:rPr>
            </w:pPr>
          </w:p>
        </w:tc>
        <w:tc>
          <w:tcPr>
            <w:tcW w:w="2268" w:type="dxa"/>
            <w:tcBorders>
              <w:top w:val="single" w:sz="4" w:space="0" w:color="FFFFFF"/>
              <w:left w:val="single" w:sz="4" w:space="0" w:color="FFFFFF"/>
              <w:bottom w:val="single" w:sz="4" w:space="0" w:color="FFFFFF"/>
              <w:right w:val="single" w:sz="4" w:space="0" w:color="FFFFFF"/>
            </w:tcBorders>
          </w:tcPr>
          <w:p w14:paraId="4C5C9FF8"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1871C7FC"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6011CEAF"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p>
        </w:tc>
        <w:tc>
          <w:tcPr>
            <w:tcW w:w="1559" w:type="dxa"/>
            <w:tcBorders>
              <w:top w:val="single" w:sz="4" w:space="0" w:color="FFFFFF"/>
              <w:left w:val="single" w:sz="4" w:space="0" w:color="FFFFFF"/>
              <w:bottom w:val="single" w:sz="4" w:space="0" w:color="FFFFFF"/>
              <w:right w:val="single" w:sz="4" w:space="0" w:color="FFFFFF"/>
            </w:tcBorders>
          </w:tcPr>
          <w:p w14:paraId="2632FBFF"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p>
        </w:tc>
        <w:tc>
          <w:tcPr>
            <w:tcW w:w="2552" w:type="dxa"/>
            <w:tcBorders>
              <w:top w:val="single" w:sz="4" w:space="0" w:color="FFFFFF"/>
              <w:left w:val="single" w:sz="4" w:space="0" w:color="FFFFFF"/>
              <w:bottom w:val="single" w:sz="4" w:space="0" w:color="FFFFFF"/>
              <w:right w:val="single" w:sz="4" w:space="0" w:color="FFFFFF"/>
            </w:tcBorders>
          </w:tcPr>
          <w:p w14:paraId="0CFA391C" w14:textId="77777777" w:rsidR="006D6179" w:rsidRPr="0074372C" w:rsidRDefault="006D6179" w:rsidP="006D6179">
            <w:pPr>
              <w:tabs>
                <w:tab w:val="center" w:pos="4536"/>
                <w:tab w:val="right" w:pos="9072"/>
              </w:tabs>
              <w:spacing w:line="0" w:lineRule="atLeast"/>
              <w:jc w:val="both"/>
              <w:rPr>
                <w:rFonts w:ascii="Arial" w:hAnsi="Arial" w:cs="Arial"/>
                <w:bCs/>
                <w:sz w:val="20"/>
                <w:szCs w:val="20"/>
              </w:rPr>
            </w:pPr>
          </w:p>
        </w:tc>
      </w:tr>
      <w:tr w:rsidR="006D6179" w:rsidRPr="0074372C" w14:paraId="4103FA31" w14:textId="77777777" w:rsidTr="00203091">
        <w:tc>
          <w:tcPr>
            <w:tcW w:w="1418" w:type="dxa"/>
            <w:tcBorders>
              <w:top w:val="single" w:sz="4" w:space="0" w:color="FFFFFF"/>
              <w:left w:val="single" w:sz="4" w:space="0" w:color="FFFFFF"/>
              <w:right w:val="single" w:sz="4" w:space="0" w:color="FFFFFF"/>
            </w:tcBorders>
          </w:tcPr>
          <w:p w14:paraId="67D24CF4" w14:textId="77777777" w:rsidR="006D6179" w:rsidRPr="00983560" w:rsidRDefault="006D6179" w:rsidP="0090173C">
            <w:pPr>
              <w:tabs>
                <w:tab w:val="center" w:pos="4536"/>
                <w:tab w:val="right" w:pos="9072"/>
              </w:tabs>
              <w:spacing w:line="0" w:lineRule="atLeast"/>
              <w:ind w:right="-178"/>
              <w:rPr>
                <w:rFonts w:ascii="Arial" w:hAnsi="Arial" w:cs="Arial"/>
                <w:b/>
                <w:bCs/>
                <w:color w:val="C45911" w:themeColor="accent2" w:themeShade="BF"/>
                <w:sz w:val="20"/>
                <w:szCs w:val="20"/>
              </w:rPr>
            </w:pPr>
            <w:r w:rsidRPr="00A73563">
              <w:rPr>
                <w:rFonts w:ascii="Arial" w:hAnsi="Arial" w:cs="Arial"/>
                <w:b/>
                <w:bCs/>
                <w:color w:val="FF0000"/>
                <w:sz w:val="20"/>
                <w:szCs w:val="20"/>
              </w:rPr>
              <w:t>Dental</w:t>
            </w:r>
            <w:r w:rsidR="0090173C" w:rsidRPr="00A73563">
              <w:rPr>
                <w:rFonts w:ascii="Arial" w:hAnsi="Arial" w:cs="Arial"/>
                <w:b/>
                <w:bCs/>
                <w:color w:val="FF0000"/>
                <w:sz w:val="20"/>
                <w:szCs w:val="20"/>
              </w:rPr>
              <w:t xml:space="preserve"> </w:t>
            </w:r>
            <w:r w:rsidRPr="00A73563">
              <w:rPr>
                <w:rFonts w:ascii="Arial" w:hAnsi="Arial" w:cs="Arial"/>
                <w:b/>
                <w:bCs/>
                <w:color w:val="FF0000"/>
                <w:sz w:val="20"/>
                <w:szCs w:val="20"/>
              </w:rPr>
              <w:t>kültü</w:t>
            </w:r>
            <w:r w:rsidR="00A954A1" w:rsidRPr="00A73563">
              <w:rPr>
                <w:rFonts w:ascii="Arial" w:hAnsi="Arial" w:cs="Arial"/>
                <w:b/>
                <w:bCs/>
                <w:color w:val="FF0000"/>
                <w:sz w:val="20"/>
                <w:szCs w:val="20"/>
              </w:rPr>
              <w:t>r</w:t>
            </w:r>
            <w:r w:rsidR="0090173C" w:rsidRPr="00A73563">
              <w:rPr>
                <w:rFonts w:ascii="Arial" w:hAnsi="Arial" w:cs="Arial"/>
                <w:b/>
                <w:bCs/>
                <w:color w:val="FF0000"/>
                <w:sz w:val="20"/>
                <w:szCs w:val="20"/>
              </w:rPr>
              <w:t xml:space="preserve"> </w:t>
            </w:r>
            <w:r w:rsidRPr="00A73563">
              <w:rPr>
                <w:rFonts w:ascii="Arial" w:hAnsi="Arial" w:cs="Arial"/>
                <w:b/>
                <w:bCs/>
                <w:color w:val="FF0000"/>
                <w:sz w:val="20"/>
                <w:szCs w:val="20"/>
              </w:rPr>
              <w:t>diş eti, periodontal, periapikal, vincent stomatiti</w:t>
            </w:r>
          </w:p>
        </w:tc>
        <w:tc>
          <w:tcPr>
            <w:tcW w:w="3685" w:type="dxa"/>
            <w:tcBorders>
              <w:top w:val="single" w:sz="4" w:space="0" w:color="FFFFFF"/>
              <w:left w:val="single" w:sz="4" w:space="0" w:color="FFFFFF"/>
              <w:right w:val="single" w:sz="4" w:space="0" w:color="FFFFFF"/>
            </w:tcBorders>
          </w:tcPr>
          <w:p w14:paraId="09DF27C0" w14:textId="77777777" w:rsidR="006D6179" w:rsidRPr="0074372C"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1</w:t>
            </w:r>
            <w:r w:rsidRPr="00ED3B34">
              <w:rPr>
                <w:rFonts w:ascii="Arial" w:hAnsi="Arial" w:cs="Arial"/>
                <w:b/>
                <w:bCs/>
                <w:color w:val="C45911" w:themeColor="accent2" w:themeShade="BF"/>
                <w:sz w:val="20"/>
                <w:szCs w:val="20"/>
              </w:rPr>
              <w:t>.</w:t>
            </w:r>
            <w:r w:rsidRPr="0074372C">
              <w:rPr>
                <w:rFonts w:ascii="Arial" w:hAnsi="Arial" w:cs="Arial"/>
                <w:bCs/>
                <w:sz w:val="20"/>
                <w:szCs w:val="20"/>
              </w:rPr>
              <w:t>Diş eti etrafı ve diş eti üst yüzeyleri tükürük, artık ve plakları uzaklaştırmak üzere dikkatle temizlenir.</w:t>
            </w:r>
          </w:p>
          <w:p w14:paraId="5104B4EF" w14:textId="77777777" w:rsidR="006D6179" w:rsidRPr="0074372C"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2</w:t>
            </w:r>
            <w:r w:rsidRPr="00ED3B34">
              <w:rPr>
                <w:rFonts w:ascii="Arial" w:hAnsi="Arial" w:cs="Arial"/>
                <w:b/>
                <w:bCs/>
                <w:color w:val="C45911" w:themeColor="accent2" w:themeShade="BF"/>
                <w:sz w:val="20"/>
                <w:szCs w:val="20"/>
              </w:rPr>
              <w:t>.</w:t>
            </w:r>
            <w:r w:rsidRPr="0074372C">
              <w:rPr>
                <w:rFonts w:ascii="Arial" w:hAnsi="Arial" w:cs="Arial"/>
                <w:bCs/>
                <w:sz w:val="20"/>
                <w:szCs w:val="20"/>
              </w:rPr>
              <w:t>Periodontal scaler aleti kullanılarak diş eti altındaki lezyon materyali dikkatlice alınır ve aneorobik bir taşıma ortamına alınır.</w:t>
            </w:r>
          </w:p>
          <w:p w14:paraId="3C9E19E7" w14:textId="77777777" w:rsidR="006D6179" w:rsidRPr="0074372C"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3.</w:t>
            </w:r>
            <w:r w:rsidRPr="0074372C">
              <w:rPr>
                <w:rFonts w:ascii="Arial" w:hAnsi="Arial" w:cs="Arial"/>
                <w:bCs/>
                <w:sz w:val="20"/>
                <w:szCs w:val="20"/>
              </w:rPr>
              <w:t>Eş zamanlı olarak gram boyama için yayma hazırlanır.</w:t>
            </w:r>
          </w:p>
          <w:p w14:paraId="18548E09" w14:textId="77777777" w:rsidR="003B1F77" w:rsidRDefault="003B1F77" w:rsidP="006D6179">
            <w:pPr>
              <w:tabs>
                <w:tab w:val="center" w:pos="4536"/>
                <w:tab w:val="right" w:pos="9072"/>
              </w:tabs>
              <w:spacing w:line="0" w:lineRule="atLeast"/>
              <w:jc w:val="both"/>
              <w:rPr>
                <w:rFonts w:ascii="Arial" w:hAnsi="Arial" w:cs="Arial"/>
                <w:bCs/>
                <w:sz w:val="20"/>
                <w:szCs w:val="20"/>
              </w:rPr>
            </w:pPr>
          </w:p>
          <w:p w14:paraId="7ED99DF2" w14:textId="77777777" w:rsidR="00055537" w:rsidRDefault="00055537" w:rsidP="006D6179">
            <w:pPr>
              <w:tabs>
                <w:tab w:val="center" w:pos="4536"/>
                <w:tab w:val="right" w:pos="9072"/>
              </w:tabs>
              <w:spacing w:line="0" w:lineRule="atLeast"/>
              <w:jc w:val="both"/>
              <w:rPr>
                <w:rFonts w:ascii="Arial" w:hAnsi="Arial" w:cs="Arial"/>
                <w:bCs/>
                <w:sz w:val="20"/>
                <w:szCs w:val="20"/>
              </w:rPr>
            </w:pPr>
          </w:p>
          <w:p w14:paraId="7D8D5355" w14:textId="77777777" w:rsidR="00055537" w:rsidRDefault="00055537" w:rsidP="006D6179">
            <w:pPr>
              <w:tabs>
                <w:tab w:val="center" w:pos="4536"/>
                <w:tab w:val="right" w:pos="9072"/>
              </w:tabs>
              <w:spacing w:line="0" w:lineRule="atLeast"/>
              <w:jc w:val="both"/>
              <w:rPr>
                <w:rFonts w:ascii="Arial" w:hAnsi="Arial" w:cs="Arial"/>
                <w:bCs/>
                <w:sz w:val="20"/>
                <w:szCs w:val="20"/>
              </w:rPr>
            </w:pPr>
          </w:p>
          <w:p w14:paraId="31C2DEFD" w14:textId="77777777" w:rsidR="00B739D1" w:rsidRPr="0074372C" w:rsidRDefault="00B739D1" w:rsidP="006D6179">
            <w:pPr>
              <w:tabs>
                <w:tab w:val="center" w:pos="4536"/>
                <w:tab w:val="right" w:pos="9072"/>
              </w:tabs>
              <w:spacing w:line="0" w:lineRule="atLeast"/>
              <w:jc w:val="both"/>
              <w:rPr>
                <w:rFonts w:ascii="Arial" w:hAnsi="Arial" w:cs="Arial"/>
                <w:bCs/>
                <w:sz w:val="20"/>
                <w:szCs w:val="20"/>
              </w:rPr>
            </w:pPr>
          </w:p>
        </w:tc>
        <w:tc>
          <w:tcPr>
            <w:tcW w:w="2268" w:type="dxa"/>
            <w:tcBorders>
              <w:top w:val="single" w:sz="4" w:space="0" w:color="FFFFFF"/>
              <w:left w:val="single" w:sz="4" w:space="0" w:color="FFFFFF"/>
              <w:right w:val="single" w:sz="4" w:space="0" w:color="FFFFFF"/>
            </w:tcBorders>
          </w:tcPr>
          <w:p w14:paraId="1BF1542C"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r w:rsidRPr="0074372C">
              <w:rPr>
                <w:rFonts w:ascii="Arial" w:hAnsi="Arial" w:cs="Arial"/>
                <w:bCs/>
                <w:sz w:val="20"/>
                <w:szCs w:val="20"/>
              </w:rPr>
              <w:t>Anaerobik bir taşıma ortamı</w:t>
            </w:r>
          </w:p>
        </w:tc>
        <w:tc>
          <w:tcPr>
            <w:tcW w:w="1843" w:type="dxa"/>
            <w:tcBorders>
              <w:top w:val="single" w:sz="4" w:space="0" w:color="FFFFFF"/>
              <w:left w:val="single" w:sz="4" w:space="0" w:color="FFFFFF"/>
              <w:right w:val="single" w:sz="4" w:space="0" w:color="FFFFFF"/>
            </w:tcBorders>
          </w:tcPr>
          <w:p w14:paraId="1436E1AC" w14:textId="77777777" w:rsidR="00935E5F" w:rsidRPr="001D10F8" w:rsidRDefault="00935E5F" w:rsidP="00935E5F">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187C341E" w14:textId="77777777" w:rsidR="006D6179" w:rsidRPr="0074372C" w:rsidRDefault="0074372C" w:rsidP="001E4B4A">
            <w:pPr>
              <w:tabs>
                <w:tab w:val="center" w:pos="4536"/>
                <w:tab w:val="right" w:pos="9072"/>
              </w:tabs>
              <w:spacing w:line="0" w:lineRule="atLeast"/>
              <w:jc w:val="center"/>
              <w:rPr>
                <w:rFonts w:ascii="Arial" w:hAnsi="Arial" w:cs="Arial"/>
                <w:bCs/>
                <w:sz w:val="20"/>
                <w:szCs w:val="20"/>
              </w:rPr>
            </w:pPr>
            <w:r w:rsidRPr="0074372C">
              <w:rPr>
                <w:rFonts w:ascii="Arial" w:hAnsi="Arial" w:cs="Arial"/>
                <w:bCs/>
                <w:sz w:val="20"/>
                <w:szCs w:val="20"/>
              </w:rPr>
              <w:t xml:space="preserve">Oda </w:t>
            </w:r>
            <w:r>
              <w:rPr>
                <w:rFonts w:ascii="Arial" w:hAnsi="Arial" w:cs="Arial"/>
                <w:bCs/>
                <w:sz w:val="20"/>
                <w:szCs w:val="20"/>
              </w:rPr>
              <w:t>sıcaklığında</w:t>
            </w:r>
          </w:p>
        </w:tc>
        <w:tc>
          <w:tcPr>
            <w:tcW w:w="1843" w:type="dxa"/>
            <w:tcBorders>
              <w:top w:val="single" w:sz="4" w:space="0" w:color="FFFFFF"/>
              <w:left w:val="single" w:sz="4" w:space="0" w:color="FFFFFF"/>
              <w:right w:val="single" w:sz="4" w:space="0" w:color="FFFFFF"/>
            </w:tcBorders>
          </w:tcPr>
          <w:p w14:paraId="6FE811F3"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r w:rsidRPr="0074372C">
              <w:rPr>
                <w:rFonts w:ascii="Arial" w:hAnsi="Arial" w:cs="Arial"/>
                <w:bCs/>
                <w:sz w:val="20"/>
                <w:szCs w:val="20"/>
                <w:u w:val="single"/>
              </w:rPr>
              <w:t>&lt;</w:t>
            </w:r>
            <w:r w:rsidR="004145D5" w:rsidRPr="0074372C">
              <w:rPr>
                <w:rFonts w:ascii="Arial" w:hAnsi="Arial" w:cs="Arial"/>
                <w:bCs/>
                <w:sz w:val="20"/>
                <w:szCs w:val="20"/>
              </w:rPr>
              <w:t xml:space="preserve"> 2</w:t>
            </w:r>
            <w:r w:rsidRPr="0074372C">
              <w:rPr>
                <w:rFonts w:ascii="Arial" w:hAnsi="Arial" w:cs="Arial"/>
                <w:bCs/>
                <w:sz w:val="20"/>
                <w:szCs w:val="20"/>
              </w:rPr>
              <w:t xml:space="preserve"> saat,</w:t>
            </w:r>
          </w:p>
          <w:p w14:paraId="35059A2E" w14:textId="77777777" w:rsidR="006D6179" w:rsidRPr="0074372C" w:rsidRDefault="0074372C" w:rsidP="006D6179">
            <w:pPr>
              <w:tabs>
                <w:tab w:val="center" w:pos="4536"/>
                <w:tab w:val="right" w:pos="9072"/>
              </w:tabs>
              <w:spacing w:line="0" w:lineRule="atLeast"/>
              <w:jc w:val="center"/>
              <w:rPr>
                <w:rFonts w:ascii="Arial" w:hAnsi="Arial" w:cs="Arial"/>
                <w:bCs/>
                <w:sz w:val="20"/>
                <w:szCs w:val="20"/>
              </w:rPr>
            </w:pPr>
            <w:r w:rsidRPr="0074372C">
              <w:rPr>
                <w:rFonts w:ascii="Arial" w:hAnsi="Arial" w:cs="Arial"/>
                <w:bCs/>
                <w:sz w:val="20"/>
                <w:szCs w:val="20"/>
              </w:rPr>
              <w:t xml:space="preserve">Oda </w:t>
            </w:r>
            <w:r>
              <w:rPr>
                <w:rFonts w:ascii="Arial" w:hAnsi="Arial" w:cs="Arial"/>
                <w:bCs/>
                <w:sz w:val="20"/>
                <w:szCs w:val="20"/>
              </w:rPr>
              <w:t>sıcaklığında</w:t>
            </w:r>
            <w:r w:rsidRPr="0074372C">
              <w:rPr>
                <w:rFonts w:ascii="Arial" w:hAnsi="Arial" w:cs="Arial"/>
                <w:bCs/>
                <w:sz w:val="20"/>
                <w:szCs w:val="20"/>
              </w:rPr>
              <w:t xml:space="preserve"> </w:t>
            </w:r>
          </w:p>
        </w:tc>
        <w:tc>
          <w:tcPr>
            <w:tcW w:w="1559" w:type="dxa"/>
            <w:tcBorders>
              <w:top w:val="single" w:sz="4" w:space="0" w:color="FFFFFF"/>
              <w:left w:val="single" w:sz="4" w:space="0" w:color="FFFFFF"/>
              <w:right w:val="single" w:sz="4" w:space="0" w:color="FFFFFF"/>
            </w:tcBorders>
          </w:tcPr>
          <w:p w14:paraId="32F896C7"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r w:rsidRPr="0074372C">
              <w:rPr>
                <w:rFonts w:ascii="Arial" w:hAnsi="Arial" w:cs="Arial"/>
                <w:bCs/>
                <w:sz w:val="20"/>
                <w:szCs w:val="20"/>
              </w:rPr>
              <w:t>Günde 1 kez</w:t>
            </w:r>
          </w:p>
        </w:tc>
        <w:tc>
          <w:tcPr>
            <w:tcW w:w="2552" w:type="dxa"/>
            <w:tcBorders>
              <w:top w:val="single" w:sz="4" w:space="0" w:color="FFFFFF"/>
              <w:left w:val="single" w:sz="4" w:space="0" w:color="FFFFFF"/>
              <w:right w:val="single" w:sz="4" w:space="0" w:color="FFFFFF"/>
            </w:tcBorders>
          </w:tcPr>
          <w:p w14:paraId="05BD0F63" w14:textId="77777777" w:rsidR="006D6179" w:rsidRPr="0074372C" w:rsidRDefault="006D6179" w:rsidP="003C0FCE">
            <w:pPr>
              <w:tabs>
                <w:tab w:val="center" w:pos="4536"/>
                <w:tab w:val="right" w:pos="9072"/>
              </w:tabs>
              <w:spacing w:line="0" w:lineRule="atLeast"/>
              <w:jc w:val="both"/>
              <w:rPr>
                <w:rFonts w:ascii="Arial" w:hAnsi="Arial" w:cs="Arial"/>
                <w:bCs/>
                <w:sz w:val="20"/>
                <w:szCs w:val="20"/>
              </w:rPr>
            </w:pPr>
            <w:r w:rsidRPr="0074372C">
              <w:rPr>
                <w:rFonts w:ascii="Arial" w:hAnsi="Arial" w:cs="Arial"/>
                <w:bCs/>
                <w:sz w:val="20"/>
                <w:szCs w:val="20"/>
              </w:rPr>
              <w:t>Periodontal lezyonlar, tanınmış patojenlerin saptanması ve</w:t>
            </w:r>
            <w:r w:rsidR="00F123A4" w:rsidRPr="0074372C">
              <w:rPr>
                <w:rFonts w:ascii="Arial" w:hAnsi="Arial" w:cs="Arial"/>
                <w:bCs/>
                <w:sz w:val="20"/>
                <w:szCs w:val="20"/>
              </w:rPr>
              <w:t xml:space="preserve"> sayımı </w:t>
            </w:r>
            <w:r w:rsidR="00203091">
              <w:rPr>
                <w:rFonts w:ascii="Arial" w:hAnsi="Arial" w:cs="Arial"/>
                <w:bCs/>
                <w:sz w:val="20"/>
                <w:szCs w:val="20"/>
              </w:rPr>
              <w:t xml:space="preserve">  </w:t>
            </w:r>
            <w:r w:rsidR="00F123A4" w:rsidRPr="0074372C">
              <w:rPr>
                <w:rFonts w:ascii="Arial" w:hAnsi="Arial" w:cs="Arial"/>
                <w:bCs/>
                <w:sz w:val="20"/>
                <w:szCs w:val="20"/>
              </w:rPr>
              <w:t>için spesifik teknikler gerektirmektedir.</w:t>
            </w:r>
          </w:p>
        </w:tc>
      </w:tr>
    </w:tbl>
    <w:p w14:paraId="50A2109A" w14:textId="77777777" w:rsidR="006D6179" w:rsidRPr="00D64898" w:rsidRDefault="006D6179" w:rsidP="006D6179">
      <w:pPr>
        <w:spacing w:line="0" w:lineRule="atLeast"/>
        <w:jc w:val="both"/>
        <w:rPr>
          <w:bCs/>
          <w:color w:val="000000"/>
          <w:sz w:val="16"/>
          <w:szCs w:val="16"/>
        </w:rPr>
      </w:pPr>
    </w:p>
    <w:p w14:paraId="7463C5E0" w14:textId="77777777" w:rsidR="006D6179" w:rsidRPr="00D64898" w:rsidRDefault="006D6179" w:rsidP="006D6179">
      <w:pPr>
        <w:spacing w:line="0" w:lineRule="atLeast"/>
        <w:jc w:val="both"/>
        <w:rPr>
          <w:bCs/>
          <w:color w:val="000000"/>
          <w:sz w:val="16"/>
          <w:szCs w:val="16"/>
        </w:rPr>
      </w:pPr>
    </w:p>
    <w:p w14:paraId="32AB0BBA" w14:textId="77777777" w:rsidR="006D6179" w:rsidRPr="00D64898" w:rsidRDefault="006D6179" w:rsidP="006D6179">
      <w:pPr>
        <w:spacing w:line="0" w:lineRule="atLeast"/>
        <w:jc w:val="both"/>
        <w:rPr>
          <w:bCs/>
          <w:color w:val="000000"/>
          <w:sz w:val="16"/>
          <w:szCs w:val="16"/>
        </w:rPr>
      </w:pPr>
    </w:p>
    <w:p w14:paraId="66EDA108" w14:textId="77777777" w:rsidR="006D6179" w:rsidRPr="00D64898" w:rsidRDefault="006D6179" w:rsidP="006D6179">
      <w:pPr>
        <w:spacing w:line="0" w:lineRule="atLeast"/>
        <w:jc w:val="both"/>
        <w:rPr>
          <w:bCs/>
          <w:color w:val="000000"/>
          <w:sz w:val="16"/>
          <w:szCs w:val="16"/>
        </w:rPr>
      </w:pPr>
    </w:p>
    <w:p w14:paraId="45478E2B" w14:textId="77777777" w:rsidR="006D6179" w:rsidRPr="00D64898" w:rsidRDefault="006D6179" w:rsidP="006D6179">
      <w:pPr>
        <w:spacing w:line="0" w:lineRule="atLeast"/>
        <w:jc w:val="both"/>
        <w:rPr>
          <w:bCs/>
          <w:color w:val="000000"/>
          <w:sz w:val="16"/>
          <w:szCs w:val="16"/>
        </w:rPr>
      </w:pPr>
    </w:p>
    <w:p w14:paraId="6525CE6D" w14:textId="77777777" w:rsidR="003B1F77" w:rsidRPr="00943572" w:rsidRDefault="00207792" w:rsidP="005E3912">
      <w:pPr>
        <w:spacing w:line="0" w:lineRule="atLeast"/>
        <w:ind w:left="-426"/>
        <w:rPr>
          <w:rFonts w:ascii="Arial" w:hAnsi="Arial" w:cs="Arial"/>
          <w:b/>
          <w:bCs/>
          <w:caps/>
          <w:sz w:val="20"/>
          <w:szCs w:val="20"/>
        </w:rPr>
      </w:pPr>
      <w:r w:rsidRPr="00943572">
        <w:rPr>
          <w:rFonts w:ascii="Arial" w:hAnsi="Arial" w:cs="Arial"/>
          <w:b/>
          <w:bCs/>
          <w:sz w:val="20"/>
          <w:szCs w:val="20"/>
        </w:rPr>
        <w:lastRenderedPageBreak/>
        <w:t>2.6</w:t>
      </w:r>
      <w:r w:rsidR="003B1F77"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766D1E63" w14:textId="77777777" w:rsidR="005D52F0" w:rsidRPr="00027CA0"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3685"/>
        <w:gridCol w:w="1843"/>
        <w:gridCol w:w="1843"/>
        <w:gridCol w:w="1842"/>
        <w:gridCol w:w="1560"/>
        <w:gridCol w:w="2835"/>
      </w:tblGrid>
      <w:tr w:rsidR="006D6179" w:rsidRPr="00983560" w14:paraId="429CCBB3" w14:textId="77777777" w:rsidTr="001D0D99">
        <w:tc>
          <w:tcPr>
            <w:tcW w:w="1560" w:type="dxa"/>
            <w:tcBorders>
              <w:left w:val="single" w:sz="4" w:space="0" w:color="FFFFFF"/>
              <w:right w:val="single" w:sz="4" w:space="0" w:color="FFFFFF"/>
            </w:tcBorders>
            <w:vAlign w:val="center"/>
          </w:tcPr>
          <w:p w14:paraId="5333A04B"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türü (kaynak)</w:t>
            </w:r>
          </w:p>
        </w:tc>
        <w:tc>
          <w:tcPr>
            <w:tcW w:w="3685" w:type="dxa"/>
            <w:tcBorders>
              <w:left w:val="single" w:sz="4" w:space="0" w:color="FFFFFF"/>
              <w:right w:val="single" w:sz="4" w:space="0" w:color="FFFFFF"/>
            </w:tcBorders>
            <w:vAlign w:val="center"/>
          </w:tcPr>
          <w:p w14:paraId="7E993F79" w14:textId="77777777" w:rsidR="006D6179" w:rsidRPr="00A73563" w:rsidRDefault="0054632D"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alma yöntemi</w:t>
            </w:r>
          </w:p>
        </w:tc>
        <w:tc>
          <w:tcPr>
            <w:tcW w:w="1843" w:type="dxa"/>
            <w:tcBorders>
              <w:left w:val="single" w:sz="4" w:space="0" w:color="FFFFFF"/>
              <w:right w:val="single" w:sz="4" w:space="0" w:color="FFFFFF"/>
            </w:tcBorders>
            <w:vAlign w:val="center"/>
          </w:tcPr>
          <w:p w14:paraId="58250A2E" w14:textId="77777777" w:rsidR="00EA1065" w:rsidRPr="00A73563" w:rsidRDefault="00EA1065" w:rsidP="00027CA0">
            <w:pPr>
              <w:tabs>
                <w:tab w:val="center" w:pos="4536"/>
                <w:tab w:val="right" w:pos="9072"/>
              </w:tabs>
              <w:spacing w:line="0" w:lineRule="atLeast"/>
              <w:ind w:right="-108"/>
              <w:jc w:val="center"/>
              <w:rPr>
                <w:rFonts w:ascii="Arial" w:hAnsi="Arial" w:cs="Arial"/>
                <w:b/>
                <w:bCs/>
                <w:color w:val="FF0000"/>
                <w:sz w:val="20"/>
                <w:szCs w:val="20"/>
              </w:rPr>
            </w:pPr>
          </w:p>
          <w:p w14:paraId="20045F0E" w14:textId="77777777" w:rsidR="006D6179" w:rsidRPr="00A73563" w:rsidRDefault="006D6179" w:rsidP="00027CA0">
            <w:pPr>
              <w:tabs>
                <w:tab w:val="center" w:pos="4536"/>
                <w:tab w:val="right" w:pos="9072"/>
              </w:tabs>
              <w:spacing w:line="0" w:lineRule="atLeast"/>
              <w:ind w:right="-108"/>
              <w:jc w:val="center"/>
              <w:rPr>
                <w:rFonts w:ascii="Arial" w:hAnsi="Arial" w:cs="Arial"/>
                <w:b/>
                <w:bCs/>
                <w:color w:val="FF0000"/>
                <w:sz w:val="20"/>
                <w:szCs w:val="20"/>
              </w:rPr>
            </w:pPr>
            <w:r w:rsidRPr="00A73563">
              <w:rPr>
                <w:rFonts w:ascii="Arial" w:hAnsi="Arial" w:cs="Arial"/>
                <w:b/>
                <w:bCs/>
                <w:color w:val="FF0000"/>
                <w:sz w:val="20"/>
                <w:szCs w:val="20"/>
              </w:rPr>
              <w:t>Taşıma yöntemi ve/veya</w:t>
            </w:r>
          </w:p>
          <w:p w14:paraId="62BF557B"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en az miktar</w:t>
            </w:r>
          </w:p>
          <w:p w14:paraId="613F2EC4" w14:textId="77777777" w:rsidR="00EA1065" w:rsidRPr="00A73563"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843" w:type="dxa"/>
            <w:tcBorders>
              <w:left w:val="single" w:sz="4" w:space="0" w:color="FFFFFF"/>
              <w:right w:val="single" w:sz="4" w:space="0" w:color="FFFFFF"/>
            </w:tcBorders>
            <w:vAlign w:val="center"/>
          </w:tcPr>
          <w:p w14:paraId="4FF2024C"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Taşıma</w:t>
            </w:r>
          </w:p>
          <w:p w14:paraId="124F096F"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süresi</w:t>
            </w:r>
          </w:p>
          <w:p w14:paraId="7D29A968" w14:textId="77777777" w:rsidR="006D6179" w:rsidRPr="00A73563" w:rsidRDefault="00027CA0"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ve sıcaklığı</w:t>
            </w:r>
          </w:p>
        </w:tc>
        <w:tc>
          <w:tcPr>
            <w:tcW w:w="1842" w:type="dxa"/>
            <w:tcBorders>
              <w:left w:val="single" w:sz="4" w:space="0" w:color="FFFFFF"/>
              <w:right w:val="single" w:sz="4" w:space="0" w:color="FFFFFF"/>
            </w:tcBorders>
            <w:vAlign w:val="center"/>
          </w:tcPr>
          <w:p w14:paraId="425502ED"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Saklama</w:t>
            </w:r>
          </w:p>
          <w:p w14:paraId="525E1996"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süresi</w:t>
            </w:r>
          </w:p>
          <w:p w14:paraId="7F086103" w14:textId="77777777" w:rsidR="006D6179" w:rsidRPr="00A73563" w:rsidRDefault="00027CA0"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ve sıcaklığı</w:t>
            </w:r>
          </w:p>
        </w:tc>
        <w:tc>
          <w:tcPr>
            <w:tcW w:w="1560" w:type="dxa"/>
            <w:tcBorders>
              <w:left w:val="single" w:sz="4" w:space="0" w:color="FFFFFF"/>
              <w:right w:val="single" w:sz="4" w:space="0" w:color="FFFFFF"/>
            </w:tcBorders>
            <w:vAlign w:val="center"/>
          </w:tcPr>
          <w:p w14:paraId="7F7EA1E7"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Tekrar limitleri</w:t>
            </w:r>
          </w:p>
        </w:tc>
        <w:tc>
          <w:tcPr>
            <w:tcW w:w="2835" w:type="dxa"/>
            <w:tcBorders>
              <w:left w:val="single" w:sz="4" w:space="0" w:color="FFFFFF"/>
              <w:right w:val="single" w:sz="4" w:space="0" w:color="FFFFFF"/>
            </w:tcBorders>
            <w:vAlign w:val="center"/>
          </w:tcPr>
          <w:p w14:paraId="381617D3"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Açıklama</w:t>
            </w:r>
          </w:p>
        </w:tc>
      </w:tr>
      <w:tr w:rsidR="006D6179" w:rsidRPr="00027CA0" w14:paraId="43AA7AE1" w14:textId="77777777" w:rsidTr="001D0D99">
        <w:tc>
          <w:tcPr>
            <w:tcW w:w="1560" w:type="dxa"/>
            <w:tcBorders>
              <w:left w:val="single" w:sz="4" w:space="0" w:color="FFFFFF"/>
              <w:bottom w:val="single" w:sz="4" w:space="0" w:color="FFFFFF"/>
              <w:right w:val="single" w:sz="4" w:space="0" w:color="FFFFFF"/>
            </w:tcBorders>
          </w:tcPr>
          <w:p w14:paraId="143F67E6" w14:textId="77777777" w:rsidR="006D6179" w:rsidRDefault="006D6179" w:rsidP="006D6179">
            <w:pPr>
              <w:tabs>
                <w:tab w:val="center" w:pos="4536"/>
                <w:tab w:val="right" w:pos="9072"/>
              </w:tabs>
              <w:spacing w:line="0" w:lineRule="atLeast"/>
              <w:jc w:val="both"/>
              <w:rPr>
                <w:rFonts w:ascii="Arial" w:hAnsi="Arial" w:cs="Arial"/>
                <w:b/>
                <w:bCs/>
                <w:sz w:val="20"/>
                <w:szCs w:val="20"/>
              </w:rPr>
            </w:pPr>
          </w:p>
          <w:p w14:paraId="5F819C2C" w14:textId="77777777" w:rsidR="00055537" w:rsidRDefault="00055537" w:rsidP="006D6179">
            <w:pPr>
              <w:tabs>
                <w:tab w:val="center" w:pos="4536"/>
                <w:tab w:val="right" w:pos="9072"/>
              </w:tabs>
              <w:spacing w:line="0" w:lineRule="atLeast"/>
              <w:jc w:val="both"/>
              <w:rPr>
                <w:rFonts w:ascii="Arial" w:hAnsi="Arial" w:cs="Arial"/>
                <w:b/>
                <w:bCs/>
                <w:sz w:val="20"/>
                <w:szCs w:val="20"/>
              </w:rPr>
            </w:pPr>
          </w:p>
          <w:p w14:paraId="0A5137FA" w14:textId="77777777" w:rsidR="00055537" w:rsidRPr="00027CA0" w:rsidRDefault="00055537" w:rsidP="006D6179">
            <w:pPr>
              <w:tabs>
                <w:tab w:val="center" w:pos="4536"/>
                <w:tab w:val="right" w:pos="9072"/>
              </w:tabs>
              <w:spacing w:line="0" w:lineRule="atLeast"/>
              <w:jc w:val="both"/>
              <w:rPr>
                <w:rFonts w:ascii="Arial" w:hAnsi="Arial" w:cs="Arial"/>
                <w:b/>
                <w:bCs/>
                <w:sz w:val="20"/>
                <w:szCs w:val="20"/>
              </w:rPr>
            </w:pPr>
          </w:p>
        </w:tc>
        <w:tc>
          <w:tcPr>
            <w:tcW w:w="3685" w:type="dxa"/>
            <w:tcBorders>
              <w:left w:val="single" w:sz="4" w:space="0" w:color="FFFFFF"/>
              <w:bottom w:val="single" w:sz="4" w:space="0" w:color="FFFFFF"/>
              <w:right w:val="single" w:sz="4" w:space="0" w:color="FFFFFF"/>
            </w:tcBorders>
          </w:tcPr>
          <w:p w14:paraId="68DD2C30" w14:textId="77777777" w:rsidR="006D6179" w:rsidRPr="00027CA0" w:rsidRDefault="006D6179" w:rsidP="006D6179">
            <w:pPr>
              <w:tabs>
                <w:tab w:val="center" w:pos="4536"/>
                <w:tab w:val="right" w:pos="9072"/>
              </w:tabs>
              <w:spacing w:line="0" w:lineRule="atLeast"/>
              <w:jc w:val="both"/>
              <w:rPr>
                <w:rFonts w:ascii="Arial" w:hAnsi="Arial" w:cs="Arial"/>
                <w:bCs/>
                <w:sz w:val="20"/>
                <w:szCs w:val="20"/>
              </w:rPr>
            </w:pPr>
          </w:p>
        </w:tc>
        <w:tc>
          <w:tcPr>
            <w:tcW w:w="1843" w:type="dxa"/>
            <w:tcBorders>
              <w:left w:val="single" w:sz="4" w:space="0" w:color="FFFFFF"/>
              <w:bottom w:val="single" w:sz="4" w:space="0" w:color="FFFFFF"/>
              <w:right w:val="single" w:sz="4" w:space="0" w:color="FFFFFF"/>
            </w:tcBorders>
          </w:tcPr>
          <w:p w14:paraId="07F51A63"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left w:val="single" w:sz="4" w:space="0" w:color="FFFFFF"/>
              <w:bottom w:val="single" w:sz="4" w:space="0" w:color="FFFFFF"/>
              <w:right w:val="single" w:sz="4" w:space="0" w:color="FFFFFF"/>
            </w:tcBorders>
          </w:tcPr>
          <w:p w14:paraId="6101FF7C"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left w:val="single" w:sz="4" w:space="0" w:color="FFFFFF"/>
              <w:bottom w:val="single" w:sz="4" w:space="0" w:color="FFFFFF"/>
              <w:right w:val="single" w:sz="4" w:space="0" w:color="FFFFFF"/>
            </w:tcBorders>
          </w:tcPr>
          <w:p w14:paraId="24B328BE"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p>
        </w:tc>
        <w:tc>
          <w:tcPr>
            <w:tcW w:w="1560" w:type="dxa"/>
            <w:tcBorders>
              <w:left w:val="single" w:sz="4" w:space="0" w:color="FFFFFF"/>
              <w:bottom w:val="single" w:sz="4" w:space="0" w:color="FFFFFF"/>
              <w:right w:val="single" w:sz="4" w:space="0" w:color="FFFFFF"/>
            </w:tcBorders>
          </w:tcPr>
          <w:p w14:paraId="082EBBB2"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p>
        </w:tc>
        <w:tc>
          <w:tcPr>
            <w:tcW w:w="2835" w:type="dxa"/>
            <w:tcBorders>
              <w:left w:val="single" w:sz="4" w:space="0" w:color="FFFFFF"/>
              <w:bottom w:val="single" w:sz="4" w:space="0" w:color="FFFFFF"/>
              <w:right w:val="single" w:sz="4" w:space="0" w:color="FFFFFF"/>
            </w:tcBorders>
          </w:tcPr>
          <w:p w14:paraId="03E357C3" w14:textId="77777777" w:rsidR="006D6179" w:rsidRPr="00027CA0" w:rsidRDefault="006D6179" w:rsidP="006D6179">
            <w:pPr>
              <w:tabs>
                <w:tab w:val="center" w:pos="4536"/>
                <w:tab w:val="right" w:pos="9072"/>
              </w:tabs>
              <w:spacing w:line="0" w:lineRule="atLeast"/>
              <w:jc w:val="both"/>
              <w:rPr>
                <w:rFonts w:ascii="Arial" w:hAnsi="Arial" w:cs="Arial"/>
                <w:bCs/>
                <w:sz w:val="20"/>
                <w:szCs w:val="20"/>
              </w:rPr>
            </w:pPr>
          </w:p>
        </w:tc>
      </w:tr>
      <w:tr w:rsidR="006D6179" w:rsidRPr="00027CA0" w14:paraId="34C876D5" w14:textId="77777777" w:rsidTr="001D0D99">
        <w:tc>
          <w:tcPr>
            <w:tcW w:w="1560" w:type="dxa"/>
            <w:tcBorders>
              <w:top w:val="single" w:sz="4" w:space="0" w:color="FFFFFF"/>
              <w:left w:val="single" w:sz="4" w:space="0" w:color="FFFFFF"/>
              <w:bottom w:val="single" w:sz="4" w:space="0" w:color="FFFFFF"/>
              <w:right w:val="single" w:sz="4" w:space="0" w:color="FFFFFF"/>
            </w:tcBorders>
          </w:tcPr>
          <w:p w14:paraId="7E38D590" w14:textId="77777777" w:rsidR="006D6179" w:rsidRPr="00A73563" w:rsidRDefault="006D6179" w:rsidP="006D6179">
            <w:pPr>
              <w:tabs>
                <w:tab w:val="center" w:pos="4536"/>
                <w:tab w:val="right" w:pos="9072"/>
              </w:tabs>
              <w:spacing w:line="0" w:lineRule="atLeast"/>
              <w:jc w:val="both"/>
              <w:rPr>
                <w:rFonts w:ascii="Arial" w:hAnsi="Arial" w:cs="Arial"/>
                <w:b/>
                <w:bCs/>
                <w:color w:val="FF0000"/>
                <w:sz w:val="20"/>
                <w:szCs w:val="20"/>
              </w:rPr>
            </w:pPr>
            <w:r w:rsidRPr="00A73563">
              <w:rPr>
                <w:rFonts w:ascii="Arial" w:hAnsi="Arial" w:cs="Arial"/>
                <w:b/>
                <w:bCs/>
                <w:color w:val="FF0000"/>
                <w:sz w:val="20"/>
                <w:szCs w:val="20"/>
              </w:rPr>
              <w:t>Kulak</w:t>
            </w:r>
          </w:p>
        </w:tc>
        <w:tc>
          <w:tcPr>
            <w:tcW w:w="3685" w:type="dxa"/>
            <w:tcBorders>
              <w:top w:val="single" w:sz="4" w:space="0" w:color="FFFFFF"/>
              <w:left w:val="single" w:sz="4" w:space="0" w:color="FFFFFF"/>
              <w:bottom w:val="single" w:sz="4" w:space="0" w:color="FFFFFF"/>
              <w:right w:val="single" w:sz="4" w:space="0" w:color="FFFFFF"/>
            </w:tcBorders>
          </w:tcPr>
          <w:p w14:paraId="6565EE9F" w14:textId="77777777" w:rsidR="00A73563" w:rsidRPr="00027CA0" w:rsidRDefault="00A73563" w:rsidP="006D6179">
            <w:pPr>
              <w:tabs>
                <w:tab w:val="center" w:pos="4536"/>
                <w:tab w:val="right" w:pos="9072"/>
              </w:tabs>
              <w:spacing w:line="0" w:lineRule="atLeast"/>
              <w:jc w:val="both"/>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1280269A"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59559771"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439FBE6A"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p>
        </w:tc>
        <w:tc>
          <w:tcPr>
            <w:tcW w:w="1560" w:type="dxa"/>
            <w:tcBorders>
              <w:top w:val="single" w:sz="4" w:space="0" w:color="FFFFFF"/>
              <w:left w:val="single" w:sz="4" w:space="0" w:color="FFFFFF"/>
              <w:bottom w:val="single" w:sz="4" w:space="0" w:color="FFFFFF"/>
              <w:right w:val="single" w:sz="4" w:space="0" w:color="FFFFFF"/>
            </w:tcBorders>
          </w:tcPr>
          <w:p w14:paraId="6258C5B8"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p>
        </w:tc>
        <w:tc>
          <w:tcPr>
            <w:tcW w:w="2835" w:type="dxa"/>
            <w:tcBorders>
              <w:top w:val="single" w:sz="4" w:space="0" w:color="FFFFFF"/>
              <w:left w:val="single" w:sz="4" w:space="0" w:color="FFFFFF"/>
              <w:bottom w:val="single" w:sz="4" w:space="0" w:color="FFFFFF"/>
              <w:right w:val="single" w:sz="4" w:space="0" w:color="FFFFFF"/>
            </w:tcBorders>
          </w:tcPr>
          <w:p w14:paraId="02A5FC30" w14:textId="77777777" w:rsidR="006D6179" w:rsidRPr="00027CA0" w:rsidRDefault="006D6179" w:rsidP="006D6179">
            <w:pPr>
              <w:tabs>
                <w:tab w:val="center" w:pos="4536"/>
                <w:tab w:val="right" w:pos="9072"/>
              </w:tabs>
              <w:spacing w:line="0" w:lineRule="atLeast"/>
              <w:jc w:val="both"/>
              <w:rPr>
                <w:rFonts w:ascii="Arial" w:hAnsi="Arial" w:cs="Arial"/>
                <w:bCs/>
                <w:sz w:val="20"/>
                <w:szCs w:val="20"/>
              </w:rPr>
            </w:pPr>
          </w:p>
        </w:tc>
      </w:tr>
      <w:tr w:rsidR="006D6179" w:rsidRPr="00027CA0" w14:paraId="101745A3" w14:textId="77777777" w:rsidTr="001D0D99">
        <w:tc>
          <w:tcPr>
            <w:tcW w:w="1560" w:type="dxa"/>
            <w:tcBorders>
              <w:top w:val="single" w:sz="4" w:space="0" w:color="FFFFFF"/>
              <w:left w:val="single" w:sz="4" w:space="0" w:color="FFFFFF"/>
              <w:bottom w:val="single" w:sz="4" w:space="0" w:color="FFFFFF"/>
              <w:right w:val="single" w:sz="4" w:space="0" w:color="FFFFFF"/>
            </w:tcBorders>
          </w:tcPr>
          <w:p w14:paraId="0983A878" w14:textId="77777777" w:rsidR="006D6179" w:rsidRPr="00A73563" w:rsidRDefault="006D6179" w:rsidP="006D6179">
            <w:pPr>
              <w:tabs>
                <w:tab w:val="center" w:pos="4536"/>
                <w:tab w:val="right" w:pos="9072"/>
              </w:tabs>
              <w:spacing w:line="0" w:lineRule="atLeast"/>
              <w:jc w:val="both"/>
              <w:rPr>
                <w:rFonts w:ascii="Arial" w:hAnsi="Arial" w:cs="Arial"/>
                <w:b/>
                <w:bCs/>
                <w:color w:val="FF0000"/>
                <w:sz w:val="20"/>
                <w:szCs w:val="20"/>
              </w:rPr>
            </w:pPr>
            <w:r w:rsidRPr="00A73563">
              <w:rPr>
                <w:rFonts w:ascii="Arial" w:hAnsi="Arial" w:cs="Arial"/>
                <w:b/>
                <w:bCs/>
                <w:color w:val="FF0000"/>
                <w:sz w:val="20"/>
                <w:szCs w:val="20"/>
              </w:rPr>
              <w:t>İç</w:t>
            </w:r>
          </w:p>
        </w:tc>
        <w:tc>
          <w:tcPr>
            <w:tcW w:w="3685" w:type="dxa"/>
            <w:tcBorders>
              <w:top w:val="single" w:sz="4" w:space="0" w:color="FFFFFF"/>
              <w:left w:val="single" w:sz="4" w:space="0" w:color="FFFFFF"/>
              <w:bottom w:val="single" w:sz="4" w:space="0" w:color="FFFFFF"/>
              <w:right w:val="single" w:sz="4" w:space="0" w:color="FFFFFF"/>
            </w:tcBorders>
          </w:tcPr>
          <w:p w14:paraId="1AE2BAF8" w14:textId="77777777" w:rsidR="006D6179" w:rsidRPr="00027CA0" w:rsidRDefault="006D6179" w:rsidP="006D6179">
            <w:pPr>
              <w:tabs>
                <w:tab w:val="center" w:pos="4536"/>
                <w:tab w:val="right" w:pos="9072"/>
              </w:tabs>
              <w:spacing w:line="0" w:lineRule="atLeast"/>
              <w:jc w:val="both"/>
              <w:rPr>
                <w:rFonts w:ascii="Arial" w:hAnsi="Arial" w:cs="Arial"/>
                <w:bCs/>
                <w:sz w:val="20"/>
                <w:szCs w:val="20"/>
              </w:rPr>
            </w:pPr>
            <w:r w:rsidRPr="00027CA0">
              <w:rPr>
                <w:rFonts w:ascii="Arial" w:hAnsi="Arial" w:cs="Arial"/>
                <w:bCs/>
                <w:sz w:val="20"/>
                <w:szCs w:val="20"/>
              </w:rPr>
              <w:t>Komplike, tekrarlayan veya kronik persistan otitis media için timpanosentez ön koşuldur.</w:t>
            </w:r>
          </w:p>
          <w:p w14:paraId="072B787D" w14:textId="77777777" w:rsidR="006D6179" w:rsidRPr="00027CA0"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1.</w:t>
            </w:r>
            <w:r w:rsidRPr="00027CA0">
              <w:rPr>
                <w:rFonts w:ascii="Arial" w:hAnsi="Arial" w:cs="Arial"/>
                <w:bCs/>
                <w:sz w:val="20"/>
                <w:szCs w:val="20"/>
              </w:rPr>
              <w:t>Sağlam kulak zarı için</w:t>
            </w:r>
            <w:r w:rsidR="003B1F77" w:rsidRPr="00027CA0">
              <w:rPr>
                <w:rFonts w:ascii="Arial" w:hAnsi="Arial" w:cs="Arial"/>
                <w:bCs/>
                <w:sz w:val="20"/>
                <w:szCs w:val="20"/>
              </w:rPr>
              <w:t xml:space="preserve">, sabunlu solüsyon ile kulak kanalı temizlenir </w:t>
            </w:r>
            <w:r w:rsidR="003C0FCE">
              <w:rPr>
                <w:rFonts w:ascii="Arial" w:hAnsi="Arial" w:cs="Arial"/>
                <w:bCs/>
                <w:sz w:val="20"/>
                <w:szCs w:val="20"/>
              </w:rPr>
              <w:t xml:space="preserve">        ve </w:t>
            </w:r>
            <w:r w:rsidR="001D0D99">
              <w:rPr>
                <w:rFonts w:ascii="Arial" w:hAnsi="Arial" w:cs="Arial"/>
                <w:bCs/>
                <w:sz w:val="20"/>
                <w:szCs w:val="20"/>
              </w:rPr>
              <w:t xml:space="preserve">enjektör </w:t>
            </w:r>
            <w:r w:rsidR="009714A9">
              <w:rPr>
                <w:rFonts w:ascii="Arial" w:hAnsi="Arial" w:cs="Arial"/>
                <w:bCs/>
                <w:sz w:val="20"/>
                <w:szCs w:val="20"/>
              </w:rPr>
              <w:t xml:space="preserve">aspirasyon </w:t>
            </w:r>
            <w:r w:rsidRPr="00027CA0">
              <w:rPr>
                <w:rFonts w:ascii="Arial" w:hAnsi="Arial" w:cs="Arial"/>
                <w:bCs/>
                <w:sz w:val="20"/>
                <w:szCs w:val="20"/>
              </w:rPr>
              <w:t>tekniği (timpanosentez) ile sıvı alınır.</w:t>
            </w:r>
          </w:p>
          <w:p w14:paraId="29BA1653" w14:textId="77777777" w:rsidR="006D6179" w:rsidRPr="00027CA0" w:rsidRDefault="006D6179" w:rsidP="001C4825">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2.</w:t>
            </w:r>
            <w:r w:rsidRPr="00027CA0">
              <w:rPr>
                <w:rFonts w:ascii="Arial" w:hAnsi="Arial" w:cs="Arial"/>
                <w:bCs/>
                <w:sz w:val="20"/>
                <w:szCs w:val="20"/>
              </w:rPr>
              <w:t xml:space="preserve">Rüptüre olmuş kulak zarı için işitsel bir spekulum kanalı yoluyla esnek saplı bir </w:t>
            </w:r>
            <w:r w:rsidR="001C4825" w:rsidRPr="00027CA0">
              <w:rPr>
                <w:rFonts w:ascii="Arial" w:hAnsi="Arial" w:cs="Arial"/>
                <w:bCs/>
                <w:sz w:val="20"/>
                <w:szCs w:val="20"/>
              </w:rPr>
              <w:t>eküvyon</w:t>
            </w:r>
            <w:r w:rsidRPr="00027CA0">
              <w:rPr>
                <w:rFonts w:ascii="Arial" w:hAnsi="Arial" w:cs="Arial"/>
                <w:bCs/>
                <w:sz w:val="20"/>
                <w:szCs w:val="20"/>
              </w:rPr>
              <w:t xml:space="preserve"> ile (aerobik kültür için) sıvı alınır.</w:t>
            </w:r>
          </w:p>
        </w:tc>
        <w:tc>
          <w:tcPr>
            <w:tcW w:w="1843" w:type="dxa"/>
            <w:tcBorders>
              <w:top w:val="single" w:sz="4" w:space="0" w:color="FFFFFF"/>
              <w:left w:val="single" w:sz="4" w:space="0" w:color="FFFFFF"/>
              <w:bottom w:val="single" w:sz="4" w:space="0" w:color="FFFFFF"/>
              <w:right w:val="single" w:sz="4" w:space="0" w:color="FFFFFF"/>
            </w:tcBorders>
          </w:tcPr>
          <w:p w14:paraId="62F7297E" w14:textId="77777777" w:rsidR="006D6179" w:rsidRPr="00027CA0" w:rsidRDefault="006D6179" w:rsidP="001C4825">
            <w:pPr>
              <w:tabs>
                <w:tab w:val="center" w:pos="4536"/>
                <w:tab w:val="right" w:pos="9072"/>
              </w:tabs>
              <w:spacing w:line="0" w:lineRule="atLeast"/>
              <w:jc w:val="center"/>
              <w:rPr>
                <w:rFonts w:ascii="Arial" w:hAnsi="Arial" w:cs="Arial"/>
                <w:bCs/>
                <w:sz w:val="20"/>
                <w:szCs w:val="20"/>
              </w:rPr>
            </w:pPr>
            <w:r w:rsidRPr="00027CA0">
              <w:rPr>
                <w:rFonts w:ascii="Arial" w:hAnsi="Arial" w:cs="Arial"/>
                <w:bCs/>
                <w:sz w:val="20"/>
                <w:szCs w:val="20"/>
              </w:rPr>
              <w:t>Steril tüp/</w:t>
            </w:r>
            <w:r w:rsidR="001C4825" w:rsidRPr="00027CA0">
              <w:rPr>
                <w:rFonts w:ascii="Arial" w:hAnsi="Arial" w:cs="Arial"/>
                <w:bCs/>
                <w:sz w:val="20"/>
                <w:szCs w:val="20"/>
              </w:rPr>
              <w:t>eküvyon</w:t>
            </w:r>
            <w:r w:rsidRPr="00027CA0">
              <w:rPr>
                <w:rFonts w:ascii="Arial" w:hAnsi="Arial" w:cs="Arial"/>
                <w:bCs/>
                <w:sz w:val="20"/>
                <w:szCs w:val="20"/>
              </w:rPr>
              <w:t xml:space="preserve"> taşıyıcı besiyeri, anaerobik sistem</w:t>
            </w:r>
          </w:p>
        </w:tc>
        <w:tc>
          <w:tcPr>
            <w:tcW w:w="1843" w:type="dxa"/>
            <w:tcBorders>
              <w:top w:val="single" w:sz="4" w:space="0" w:color="FFFFFF"/>
              <w:left w:val="single" w:sz="4" w:space="0" w:color="FFFFFF"/>
              <w:bottom w:val="single" w:sz="4" w:space="0" w:color="FFFFFF"/>
              <w:right w:val="single" w:sz="4" w:space="0" w:color="FFFFFF"/>
            </w:tcBorders>
          </w:tcPr>
          <w:p w14:paraId="3EFFC195" w14:textId="77777777" w:rsidR="00EF13F6" w:rsidRPr="001D10F8" w:rsidRDefault="00EF13F6" w:rsidP="00EF13F6">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74B23FCD" w14:textId="77777777" w:rsidR="006D6179" w:rsidRPr="00027CA0" w:rsidRDefault="00027CA0" w:rsidP="001E4B4A">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001E4B4A" w:rsidRPr="00027CA0">
              <w:rPr>
                <w:rFonts w:ascii="Arial" w:hAnsi="Arial" w:cs="Arial"/>
                <w:bCs/>
                <w:sz w:val="20"/>
                <w:szCs w:val="20"/>
              </w:rPr>
              <w:t xml:space="preserve"> </w:t>
            </w:r>
          </w:p>
        </w:tc>
        <w:tc>
          <w:tcPr>
            <w:tcW w:w="1842" w:type="dxa"/>
            <w:tcBorders>
              <w:top w:val="single" w:sz="4" w:space="0" w:color="FFFFFF"/>
              <w:left w:val="single" w:sz="4" w:space="0" w:color="FFFFFF"/>
              <w:bottom w:val="single" w:sz="4" w:space="0" w:color="FFFFFF"/>
              <w:right w:val="single" w:sz="4" w:space="0" w:color="FFFFFF"/>
            </w:tcBorders>
          </w:tcPr>
          <w:p w14:paraId="75469108" w14:textId="77777777" w:rsidR="001C4825" w:rsidRPr="00027CA0" w:rsidRDefault="001C4825" w:rsidP="006D6179">
            <w:pPr>
              <w:tabs>
                <w:tab w:val="center" w:pos="4536"/>
                <w:tab w:val="right" w:pos="9072"/>
              </w:tabs>
              <w:spacing w:line="0" w:lineRule="atLeast"/>
              <w:jc w:val="center"/>
              <w:rPr>
                <w:rFonts w:ascii="Arial" w:hAnsi="Arial" w:cs="Arial"/>
                <w:bCs/>
                <w:sz w:val="20"/>
                <w:szCs w:val="20"/>
              </w:rPr>
            </w:pPr>
            <w:r w:rsidRPr="00027CA0">
              <w:rPr>
                <w:rFonts w:ascii="Arial" w:hAnsi="Arial" w:cs="Arial"/>
                <w:bCs/>
                <w:sz w:val="20"/>
                <w:szCs w:val="20"/>
                <w:u w:val="single"/>
              </w:rPr>
              <w:t>&lt;</w:t>
            </w:r>
            <w:r w:rsidR="001E4B4A" w:rsidRPr="00027CA0">
              <w:rPr>
                <w:rFonts w:ascii="Arial" w:hAnsi="Arial" w:cs="Arial"/>
                <w:bCs/>
                <w:sz w:val="20"/>
                <w:szCs w:val="20"/>
              </w:rPr>
              <w:t xml:space="preserve"> 2</w:t>
            </w:r>
            <w:r w:rsidRPr="00027CA0">
              <w:rPr>
                <w:rFonts w:ascii="Arial" w:hAnsi="Arial" w:cs="Arial"/>
                <w:bCs/>
                <w:sz w:val="20"/>
                <w:szCs w:val="20"/>
              </w:rPr>
              <w:t xml:space="preserve"> saat,</w:t>
            </w:r>
          </w:p>
          <w:p w14:paraId="2F36DFF6" w14:textId="77777777" w:rsidR="006D6179" w:rsidRPr="00027CA0" w:rsidRDefault="00027CA0" w:rsidP="006D617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Pr="00027CA0">
              <w:rPr>
                <w:rFonts w:ascii="Arial" w:hAnsi="Arial" w:cs="Arial"/>
                <w:bCs/>
                <w:sz w:val="20"/>
                <w:szCs w:val="20"/>
              </w:rPr>
              <w:t xml:space="preserve"> </w:t>
            </w:r>
          </w:p>
        </w:tc>
        <w:tc>
          <w:tcPr>
            <w:tcW w:w="1560" w:type="dxa"/>
            <w:tcBorders>
              <w:top w:val="single" w:sz="4" w:space="0" w:color="FFFFFF"/>
              <w:left w:val="single" w:sz="4" w:space="0" w:color="FFFFFF"/>
              <w:bottom w:val="single" w:sz="4" w:space="0" w:color="FFFFFF"/>
              <w:right w:val="single" w:sz="4" w:space="0" w:color="FFFFFF"/>
            </w:tcBorders>
          </w:tcPr>
          <w:p w14:paraId="673AA42D"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r w:rsidRPr="00027CA0">
              <w:rPr>
                <w:rFonts w:ascii="Arial" w:hAnsi="Arial" w:cs="Arial"/>
                <w:bCs/>
                <w:sz w:val="20"/>
                <w:szCs w:val="20"/>
              </w:rPr>
              <w:t>Her kaynaktan günde 1 kez</w:t>
            </w:r>
          </w:p>
        </w:tc>
        <w:tc>
          <w:tcPr>
            <w:tcW w:w="2835" w:type="dxa"/>
            <w:tcBorders>
              <w:top w:val="single" w:sz="4" w:space="0" w:color="FFFFFF"/>
              <w:left w:val="single" w:sz="4" w:space="0" w:color="FFFFFF"/>
              <w:bottom w:val="single" w:sz="4" w:space="0" w:color="FFFFFF"/>
              <w:right w:val="single" w:sz="4" w:space="0" w:color="FFFFFF"/>
            </w:tcBorders>
          </w:tcPr>
          <w:p w14:paraId="4FB93AF2" w14:textId="77777777" w:rsidR="006D6179" w:rsidRPr="00027CA0" w:rsidRDefault="006D6179" w:rsidP="006D6179">
            <w:pPr>
              <w:tabs>
                <w:tab w:val="center" w:pos="4536"/>
                <w:tab w:val="right" w:pos="9072"/>
              </w:tabs>
              <w:spacing w:line="0" w:lineRule="atLeast"/>
              <w:jc w:val="both"/>
              <w:rPr>
                <w:rFonts w:ascii="Arial" w:hAnsi="Arial" w:cs="Arial"/>
                <w:bCs/>
                <w:sz w:val="20"/>
                <w:szCs w:val="20"/>
              </w:rPr>
            </w:pPr>
            <w:r w:rsidRPr="00027CA0">
              <w:rPr>
                <w:rFonts w:ascii="Arial" w:hAnsi="Arial" w:cs="Arial"/>
                <w:bCs/>
                <w:sz w:val="20"/>
                <w:szCs w:val="20"/>
              </w:rPr>
              <w:t>Boğaz ve nazofarinks sürüntü kültür sonuçları ile otitis media enfeksiyonunun etkeni tahmin edilemez ve bu nedenle gönderilmemelidir.</w:t>
            </w:r>
          </w:p>
        </w:tc>
      </w:tr>
      <w:tr w:rsidR="006D6179" w:rsidRPr="00027CA0" w14:paraId="1C443C9F" w14:textId="77777777" w:rsidTr="001D0D99">
        <w:tc>
          <w:tcPr>
            <w:tcW w:w="1560" w:type="dxa"/>
            <w:tcBorders>
              <w:top w:val="single" w:sz="4" w:space="0" w:color="FFFFFF"/>
              <w:left w:val="single" w:sz="4" w:space="0" w:color="FFFFFF"/>
              <w:bottom w:val="single" w:sz="4" w:space="0" w:color="FFFFFF"/>
              <w:right w:val="single" w:sz="4" w:space="0" w:color="FFFFFF"/>
            </w:tcBorders>
          </w:tcPr>
          <w:p w14:paraId="67D72B05"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685" w:type="dxa"/>
            <w:tcBorders>
              <w:top w:val="single" w:sz="4" w:space="0" w:color="FFFFFF"/>
              <w:left w:val="single" w:sz="4" w:space="0" w:color="FFFFFF"/>
              <w:bottom w:val="single" w:sz="4" w:space="0" w:color="FFFFFF"/>
              <w:right w:val="single" w:sz="4" w:space="0" w:color="FFFFFF"/>
            </w:tcBorders>
          </w:tcPr>
          <w:p w14:paraId="449A507C" w14:textId="77777777" w:rsidR="006D6179" w:rsidRPr="00027CA0" w:rsidRDefault="006D6179" w:rsidP="006D6179">
            <w:pPr>
              <w:tabs>
                <w:tab w:val="center" w:pos="4536"/>
                <w:tab w:val="right" w:pos="9072"/>
              </w:tabs>
              <w:spacing w:line="0" w:lineRule="atLeast"/>
              <w:jc w:val="both"/>
              <w:rPr>
                <w:rFonts w:ascii="Arial" w:hAnsi="Arial" w:cs="Arial"/>
                <w:bCs/>
                <w:sz w:val="20"/>
                <w:szCs w:val="20"/>
              </w:rPr>
            </w:pPr>
          </w:p>
          <w:p w14:paraId="6F0E6D93" w14:textId="77777777" w:rsidR="006D6179" w:rsidRDefault="006D6179" w:rsidP="006D6179">
            <w:pPr>
              <w:tabs>
                <w:tab w:val="center" w:pos="4536"/>
                <w:tab w:val="right" w:pos="9072"/>
              </w:tabs>
              <w:spacing w:line="0" w:lineRule="atLeast"/>
              <w:jc w:val="both"/>
              <w:rPr>
                <w:rFonts w:ascii="Arial" w:hAnsi="Arial" w:cs="Arial"/>
                <w:bCs/>
                <w:sz w:val="20"/>
                <w:szCs w:val="20"/>
              </w:rPr>
            </w:pPr>
          </w:p>
          <w:p w14:paraId="178E9A04" w14:textId="77777777" w:rsidR="00B739D1" w:rsidRDefault="00B739D1" w:rsidP="006D6179">
            <w:pPr>
              <w:tabs>
                <w:tab w:val="center" w:pos="4536"/>
                <w:tab w:val="right" w:pos="9072"/>
              </w:tabs>
              <w:spacing w:line="0" w:lineRule="atLeast"/>
              <w:jc w:val="both"/>
              <w:rPr>
                <w:rFonts w:ascii="Arial" w:hAnsi="Arial" w:cs="Arial"/>
                <w:bCs/>
                <w:sz w:val="20"/>
                <w:szCs w:val="20"/>
              </w:rPr>
            </w:pPr>
          </w:p>
          <w:p w14:paraId="54B7376F" w14:textId="77777777" w:rsidR="00B739D1" w:rsidRPr="00027CA0" w:rsidRDefault="00B739D1" w:rsidP="006D6179">
            <w:pPr>
              <w:tabs>
                <w:tab w:val="center" w:pos="4536"/>
                <w:tab w:val="right" w:pos="9072"/>
              </w:tabs>
              <w:spacing w:line="0" w:lineRule="atLeast"/>
              <w:jc w:val="both"/>
              <w:rPr>
                <w:rFonts w:ascii="Arial" w:hAnsi="Arial" w:cs="Arial"/>
                <w:bCs/>
                <w:sz w:val="20"/>
                <w:szCs w:val="20"/>
              </w:rPr>
            </w:pPr>
          </w:p>
          <w:p w14:paraId="13D68F12" w14:textId="77777777" w:rsidR="006D6179" w:rsidRPr="00027CA0" w:rsidRDefault="006D6179" w:rsidP="006D6179">
            <w:pPr>
              <w:tabs>
                <w:tab w:val="center" w:pos="4536"/>
                <w:tab w:val="right" w:pos="9072"/>
              </w:tabs>
              <w:spacing w:line="0" w:lineRule="atLeast"/>
              <w:jc w:val="both"/>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293B4EAD"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634611F8"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122C501B"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p>
        </w:tc>
        <w:tc>
          <w:tcPr>
            <w:tcW w:w="1560" w:type="dxa"/>
            <w:tcBorders>
              <w:top w:val="single" w:sz="4" w:space="0" w:color="FFFFFF"/>
              <w:left w:val="single" w:sz="4" w:space="0" w:color="FFFFFF"/>
              <w:bottom w:val="single" w:sz="4" w:space="0" w:color="FFFFFF"/>
              <w:right w:val="single" w:sz="4" w:space="0" w:color="FFFFFF"/>
            </w:tcBorders>
          </w:tcPr>
          <w:p w14:paraId="4909DCB2"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p>
        </w:tc>
        <w:tc>
          <w:tcPr>
            <w:tcW w:w="2835" w:type="dxa"/>
            <w:tcBorders>
              <w:top w:val="single" w:sz="4" w:space="0" w:color="FFFFFF"/>
              <w:left w:val="single" w:sz="4" w:space="0" w:color="FFFFFF"/>
              <w:bottom w:val="single" w:sz="4" w:space="0" w:color="FFFFFF"/>
              <w:right w:val="single" w:sz="4" w:space="0" w:color="FFFFFF"/>
            </w:tcBorders>
          </w:tcPr>
          <w:p w14:paraId="1A647E0B" w14:textId="77777777" w:rsidR="006D6179" w:rsidRPr="00027CA0" w:rsidRDefault="006D6179" w:rsidP="006D6179">
            <w:pPr>
              <w:tabs>
                <w:tab w:val="center" w:pos="4536"/>
                <w:tab w:val="right" w:pos="9072"/>
              </w:tabs>
              <w:spacing w:line="0" w:lineRule="atLeast"/>
              <w:jc w:val="both"/>
              <w:rPr>
                <w:rFonts w:ascii="Arial" w:hAnsi="Arial" w:cs="Arial"/>
                <w:bCs/>
                <w:sz w:val="20"/>
                <w:szCs w:val="20"/>
              </w:rPr>
            </w:pPr>
          </w:p>
        </w:tc>
      </w:tr>
      <w:tr w:rsidR="006D6179" w:rsidRPr="00027CA0" w14:paraId="553B8A3B" w14:textId="77777777" w:rsidTr="001D0D99">
        <w:tc>
          <w:tcPr>
            <w:tcW w:w="1560" w:type="dxa"/>
            <w:tcBorders>
              <w:top w:val="single" w:sz="4" w:space="0" w:color="FFFFFF"/>
              <w:left w:val="single" w:sz="4" w:space="0" w:color="FFFFFF"/>
              <w:right w:val="single" w:sz="4" w:space="0" w:color="FFFFFF"/>
            </w:tcBorders>
          </w:tcPr>
          <w:p w14:paraId="00D66453"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Dış</w:t>
            </w:r>
          </w:p>
        </w:tc>
        <w:tc>
          <w:tcPr>
            <w:tcW w:w="3685" w:type="dxa"/>
            <w:tcBorders>
              <w:top w:val="single" w:sz="4" w:space="0" w:color="FFFFFF"/>
              <w:left w:val="single" w:sz="4" w:space="0" w:color="FFFFFF"/>
              <w:right w:val="single" w:sz="4" w:space="0" w:color="FFFFFF"/>
            </w:tcBorders>
          </w:tcPr>
          <w:p w14:paraId="3BD37F59" w14:textId="77777777" w:rsidR="006D6179" w:rsidRPr="00027CA0"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1</w:t>
            </w:r>
            <w:r w:rsidRPr="00ED3B34">
              <w:rPr>
                <w:rFonts w:ascii="Arial" w:hAnsi="Arial" w:cs="Arial"/>
                <w:b/>
                <w:bCs/>
                <w:color w:val="C45911" w:themeColor="accent2" w:themeShade="BF"/>
                <w:sz w:val="20"/>
                <w:szCs w:val="20"/>
              </w:rPr>
              <w:t>.</w:t>
            </w:r>
            <w:r w:rsidRPr="00027CA0">
              <w:rPr>
                <w:rFonts w:ascii="Arial" w:hAnsi="Arial" w:cs="Arial"/>
                <w:bCs/>
                <w:sz w:val="20"/>
                <w:szCs w:val="20"/>
              </w:rPr>
              <w:t>Kulak yolundan birikinti veya kabukları</w:t>
            </w:r>
            <w:r w:rsidR="001C4825" w:rsidRPr="00027CA0">
              <w:rPr>
                <w:rFonts w:ascii="Arial" w:hAnsi="Arial" w:cs="Arial"/>
                <w:bCs/>
                <w:sz w:val="20"/>
                <w:szCs w:val="20"/>
              </w:rPr>
              <w:t xml:space="preserve"> çıkarmak için ıslatılmış eküvyon</w:t>
            </w:r>
            <w:r w:rsidRPr="00027CA0">
              <w:rPr>
                <w:rFonts w:ascii="Arial" w:hAnsi="Arial" w:cs="Arial"/>
                <w:bCs/>
                <w:sz w:val="20"/>
                <w:szCs w:val="20"/>
              </w:rPr>
              <w:t xml:space="preserve"> kullanılır.</w:t>
            </w:r>
          </w:p>
          <w:p w14:paraId="3BC93FD7" w14:textId="77777777" w:rsidR="006D6179" w:rsidRPr="00027CA0"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2.</w:t>
            </w:r>
            <w:r w:rsidR="004F519E" w:rsidRPr="00027CA0">
              <w:rPr>
                <w:rFonts w:ascii="Arial" w:hAnsi="Arial" w:cs="Arial"/>
                <w:bCs/>
                <w:sz w:val="20"/>
                <w:szCs w:val="20"/>
              </w:rPr>
              <w:t>Dış kulak yolundan eküv</w:t>
            </w:r>
            <w:r w:rsidR="005670CA" w:rsidRPr="00027CA0">
              <w:rPr>
                <w:rFonts w:ascii="Arial" w:hAnsi="Arial" w:cs="Arial"/>
                <w:bCs/>
                <w:sz w:val="20"/>
                <w:szCs w:val="20"/>
              </w:rPr>
              <w:t>yonla örnek materyal özenle alın</w:t>
            </w:r>
            <w:r w:rsidR="004F519E" w:rsidRPr="00027CA0">
              <w:rPr>
                <w:rFonts w:ascii="Arial" w:hAnsi="Arial" w:cs="Arial"/>
                <w:bCs/>
                <w:sz w:val="20"/>
                <w:szCs w:val="20"/>
              </w:rPr>
              <w:t>ır.</w:t>
            </w:r>
          </w:p>
          <w:p w14:paraId="32A2FD7D" w14:textId="77777777" w:rsidR="003B1F77" w:rsidRDefault="003B1F77" w:rsidP="006D6179">
            <w:pPr>
              <w:tabs>
                <w:tab w:val="center" w:pos="4536"/>
                <w:tab w:val="right" w:pos="9072"/>
              </w:tabs>
              <w:spacing w:line="0" w:lineRule="atLeast"/>
              <w:jc w:val="both"/>
              <w:rPr>
                <w:rFonts w:ascii="Arial" w:hAnsi="Arial" w:cs="Arial"/>
                <w:bCs/>
                <w:sz w:val="20"/>
                <w:szCs w:val="20"/>
              </w:rPr>
            </w:pPr>
          </w:p>
          <w:p w14:paraId="31E36AD8" w14:textId="77777777" w:rsidR="00055537" w:rsidRDefault="00055537" w:rsidP="006D6179">
            <w:pPr>
              <w:tabs>
                <w:tab w:val="center" w:pos="4536"/>
                <w:tab w:val="right" w:pos="9072"/>
              </w:tabs>
              <w:spacing w:line="0" w:lineRule="atLeast"/>
              <w:jc w:val="both"/>
              <w:rPr>
                <w:rFonts w:ascii="Arial" w:hAnsi="Arial" w:cs="Arial"/>
                <w:bCs/>
                <w:sz w:val="20"/>
                <w:szCs w:val="20"/>
              </w:rPr>
            </w:pPr>
          </w:p>
          <w:p w14:paraId="7C86B06A" w14:textId="77777777" w:rsidR="00055537" w:rsidRDefault="00055537" w:rsidP="006D6179">
            <w:pPr>
              <w:tabs>
                <w:tab w:val="center" w:pos="4536"/>
                <w:tab w:val="right" w:pos="9072"/>
              </w:tabs>
              <w:spacing w:line="0" w:lineRule="atLeast"/>
              <w:jc w:val="both"/>
              <w:rPr>
                <w:rFonts w:ascii="Arial" w:hAnsi="Arial" w:cs="Arial"/>
                <w:bCs/>
                <w:sz w:val="20"/>
                <w:szCs w:val="20"/>
              </w:rPr>
            </w:pPr>
          </w:p>
          <w:p w14:paraId="562ACB71" w14:textId="77777777" w:rsidR="00B739D1" w:rsidRPr="00027CA0" w:rsidRDefault="00B739D1" w:rsidP="006D6179">
            <w:pPr>
              <w:tabs>
                <w:tab w:val="center" w:pos="4536"/>
                <w:tab w:val="right" w:pos="9072"/>
              </w:tabs>
              <w:spacing w:line="0" w:lineRule="atLeast"/>
              <w:jc w:val="both"/>
              <w:rPr>
                <w:rFonts w:ascii="Arial" w:hAnsi="Arial" w:cs="Arial"/>
                <w:bCs/>
                <w:sz w:val="20"/>
                <w:szCs w:val="20"/>
              </w:rPr>
            </w:pPr>
          </w:p>
        </w:tc>
        <w:tc>
          <w:tcPr>
            <w:tcW w:w="1843" w:type="dxa"/>
            <w:tcBorders>
              <w:top w:val="single" w:sz="4" w:space="0" w:color="FFFFFF"/>
              <w:left w:val="single" w:sz="4" w:space="0" w:color="FFFFFF"/>
              <w:right w:val="single" w:sz="4" w:space="0" w:color="FFFFFF"/>
            </w:tcBorders>
          </w:tcPr>
          <w:p w14:paraId="42CB8E7C" w14:textId="77777777" w:rsidR="006D6179" w:rsidRPr="00027CA0" w:rsidRDefault="001C4825" w:rsidP="006D6179">
            <w:pPr>
              <w:tabs>
                <w:tab w:val="center" w:pos="4536"/>
                <w:tab w:val="right" w:pos="9072"/>
              </w:tabs>
              <w:spacing w:line="0" w:lineRule="atLeast"/>
              <w:jc w:val="center"/>
              <w:rPr>
                <w:rFonts w:ascii="Arial" w:hAnsi="Arial" w:cs="Arial"/>
                <w:bCs/>
                <w:sz w:val="20"/>
                <w:szCs w:val="20"/>
              </w:rPr>
            </w:pPr>
            <w:r w:rsidRPr="00027CA0">
              <w:rPr>
                <w:rFonts w:ascii="Arial" w:hAnsi="Arial" w:cs="Arial"/>
                <w:bCs/>
                <w:sz w:val="20"/>
                <w:szCs w:val="20"/>
              </w:rPr>
              <w:t>eküvyonla</w:t>
            </w:r>
            <w:r w:rsidR="006D6179" w:rsidRPr="00027CA0">
              <w:rPr>
                <w:rFonts w:ascii="Arial" w:hAnsi="Arial" w:cs="Arial"/>
                <w:bCs/>
                <w:sz w:val="20"/>
                <w:szCs w:val="20"/>
              </w:rPr>
              <w:t xml:space="preserve"> taşınır</w:t>
            </w:r>
          </w:p>
        </w:tc>
        <w:tc>
          <w:tcPr>
            <w:tcW w:w="1843" w:type="dxa"/>
            <w:tcBorders>
              <w:top w:val="single" w:sz="4" w:space="0" w:color="FFFFFF"/>
              <w:left w:val="single" w:sz="4" w:space="0" w:color="FFFFFF"/>
              <w:right w:val="single" w:sz="4" w:space="0" w:color="FFFFFF"/>
            </w:tcBorders>
          </w:tcPr>
          <w:p w14:paraId="1625FC1F" w14:textId="77777777" w:rsidR="00EF13F6" w:rsidRPr="001D10F8" w:rsidRDefault="00EF13F6" w:rsidP="00EF13F6">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4A45F944" w14:textId="77777777" w:rsidR="006D6179" w:rsidRPr="00027CA0" w:rsidRDefault="00027CA0" w:rsidP="001E4B4A">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p>
        </w:tc>
        <w:tc>
          <w:tcPr>
            <w:tcW w:w="1842" w:type="dxa"/>
            <w:tcBorders>
              <w:top w:val="single" w:sz="4" w:space="0" w:color="FFFFFF"/>
              <w:left w:val="single" w:sz="4" w:space="0" w:color="FFFFFF"/>
              <w:right w:val="single" w:sz="4" w:space="0" w:color="FFFFFF"/>
            </w:tcBorders>
          </w:tcPr>
          <w:p w14:paraId="797894E5" w14:textId="77777777" w:rsidR="001C4825" w:rsidRPr="00027CA0" w:rsidRDefault="001C4825" w:rsidP="001C4825">
            <w:pPr>
              <w:tabs>
                <w:tab w:val="center" w:pos="4536"/>
                <w:tab w:val="right" w:pos="9072"/>
              </w:tabs>
              <w:spacing w:line="0" w:lineRule="atLeast"/>
              <w:jc w:val="center"/>
              <w:rPr>
                <w:rFonts w:ascii="Arial" w:hAnsi="Arial" w:cs="Arial"/>
                <w:bCs/>
                <w:sz w:val="20"/>
                <w:szCs w:val="20"/>
              </w:rPr>
            </w:pPr>
            <w:r w:rsidRPr="00027CA0">
              <w:rPr>
                <w:rFonts w:ascii="Arial" w:hAnsi="Arial" w:cs="Arial"/>
                <w:bCs/>
                <w:sz w:val="20"/>
                <w:szCs w:val="20"/>
                <w:u w:val="single"/>
              </w:rPr>
              <w:t>&lt;</w:t>
            </w:r>
            <w:r w:rsidR="001E4B4A" w:rsidRPr="00027CA0">
              <w:rPr>
                <w:rFonts w:ascii="Arial" w:hAnsi="Arial" w:cs="Arial"/>
                <w:bCs/>
                <w:sz w:val="20"/>
                <w:szCs w:val="20"/>
              </w:rPr>
              <w:t xml:space="preserve"> 2</w:t>
            </w:r>
            <w:r w:rsidRPr="00027CA0">
              <w:rPr>
                <w:rFonts w:ascii="Arial" w:hAnsi="Arial" w:cs="Arial"/>
                <w:bCs/>
                <w:sz w:val="20"/>
                <w:szCs w:val="20"/>
              </w:rPr>
              <w:t xml:space="preserve"> saat,</w:t>
            </w:r>
          </w:p>
          <w:p w14:paraId="21F50450" w14:textId="77777777" w:rsidR="006D6179" w:rsidRPr="00027CA0" w:rsidRDefault="007B5364" w:rsidP="001C4825">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w:t>
            </w:r>
            <w:r w:rsidR="001C4825" w:rsidRPr="00027CA0">
              <w:rPr>
                <w:rFonts w:ascii="Arial" w:hAnsi="Arial" w:cs="Arial"/>
                <w:bCs/>
                <w:sz w:val="20"/>
                <w:szCs w:val="20"/>
              </w:rPr>
              <w:t>4 ˚C’de</w:t>
            </w:r>
          </w:p>
        </w:tc>
        <w:tc>
          <w:tcPr>
            <w:tcW w:w="1560" w:type="dxa"/>
            <w:tcBorders>
              <w:top w:val="single" w:sz="4" w:space="0" w:color="FFFFFF"/>
              <w:left w:val="single" w:sz="4" w:space="0" w:color="FFFFFF"/>
              <w:right w:val="single" w:sz="4" w:space="0" w:color="FFFFFF"/>
            </w:tcBorders>
          </w:tcPr>
          <w:p w14:paraId="4FB332ED"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r w:rsidRPr="00027CA0">
              <w:rPr>
                <w:rFonts w:ascii="Arial" w:hAnsi="Arial" w:cs="Arial"/>
                <w:bCs/>
                <w:sz w:val="20"/>
                <w:szCs w:val="20"/>
              </w:rPr>
              <w:t>Her kaynaktan günde 1 kez</w:t>
            </w:r>
          </w:p>
        </w:tc>
        <w:tc>
          <w:tcPr>
            <w:tcW w:w="2835" w:type="dxa"/>
            <w:tcBorders>
              <w:top w:val="single" w:sz="4" w:space="0" w:color="FFFFFF"/>
              <w:left w:val="single" w:sz="4" w:space="0" w:color="FFFFFF"/>
              <w:right w:val="single" w:sz="4" w:space="0" w:color="FFFFFF"/>
            </w:tcBorders>
          </w:tcPr>
          <w:p w14:paraId="28B57AFA" w14:textId="77777777" w:rsidR="006D6179" w:rsidRPr="00027CA0" w:rsidRDefault="006D6179" w:rsidP="006D6179">
            <w:pPr>
              <w:tabs>
                <w:tab w:val="center" w:pos="4536"/>
                <w:tab w:val="right" w:pos="9072"/>
              </w:tabs>
              <w:spacing w:line="0" w:lineRule="atLeast"/>
              <w:jc w:val="both"/>
              <w:rPr>
                <w:rFonts w:ascii="Arial" w:hAnsi="Arial" w:cs="Arial"/>
                <w:bCs/>
                <w:sz w:val="20"/>
                <w:szCs w:val="20"/>
              </w:rPr>
            </w:pPr>
            <w:r w:rsidRPr="00027CA0">
              <w:rPr>
                <w:rFonts w:ascii="Arial" w:hAnsi="Arial" w:cs="Arial"/>
                <w:bCs/>
                <w:sz w:val="20"/>
                <w:szCs w:val="20"/>
              </w:rPr>
              <w:t>Otitis eksterna için, yüzey sürüntüsü ile streptokoksik selülit kaçırılabileceği için bastırarak güçlü sürüntü almak gereklidir.</w:t>
            </w:r>
          </w:p>
        </w:tc>
      </w:tr>
    </w:tbl>
    <w:p w14:paraId="6832E939" w14:textId="77777777" w:rsidR="006D6179" w:rsidRPr="00D64898" w:rsidRDefault="006D6179" w:rsidP="006D6179">
      <w:pPr>
        <w:spacing w:line="0" w:lineRule="atLeast"/>
        <w:jc w:val="both"/>
        <w:rPr>
          <w:bCs/>
          <w:color w:val="000000"/>
          <w:sz w:val="16"/>
          <w:szCs w:val="16"/>
        </w:rPr>
      </w:pPr>
    </w:p>
    <w:p w14:paraId="042A3037" w14:textId="77777777" w:rsidR="006D6179" w:rsidRPr="00D64898" w:rsidRDefault="006D6179" w:rsidP="006D6179">
      <w:pPr>
        <w:spacing w:line="0" w:lineRule="atLeast"/>
        <w:jc w:val="both"/>
        <w:rPr>
          <w:bCs/>
          <w:color w:val="000000"/>
          <w:sz w:val="16"/>
          <w:szCs w:val="16"/>
        </w:rPr>
      </w:pPr>
    </w:p>
    <w:p w14:paraId="61884ECC" w14:textId="77777777" w:rsidR="006D6179" w:rsidRDefault="006D6179" w:rsidP="006D6179">
      <w:pPr>
        <w:spacing w:line="0" w:lineRule="atLeast"/>
        <w:jc w:val="both"/>
        <w:rPr>
          <w:bCs/>
          <w:color w:val="000000"/>
          <w:sz w:val="16"/>
          <w:szCs w:val="16"/>
        </w:rPr>
      </w:pPr>
    </w:p>
    <w:p w14:paraId="4543D761" w14:textId="77777777" w:rsidR="003B1F77" w:rsidRPr="00943572" w:rsidRDefault="00207792" w:rsidP="005E3912">
      <w:pPr>
        <w:spacing w:line="0" w:lineRule="atLeast"/>
        <w:ind w:left="-426"/>
        <w:rPr>
          <w:rFonts w:ascii="Arial" w:hAnsi="Arial" w:cs="Arial"/>
          <w:b/>
          <w:bCs/>
          <w:caps/>
          <w:sz w:val="20"/>
          <w:szCs w:val="20"/>
        </w:rPr>
      </w:pPr>
      <w:r w:rsidRPr="00943572">
        <w:rPr>
          <w:rFonts w:ascii="Arial" w:hAnsi="Arial" w:cs="Arial"/>
          <w:b/>
          <w:bCs/>
          <w:sz w:val="20"/>
          <w:szCs w:val="20"/>
        </w:rPr>
        <w:lastRenderedPageBreak/>
        <w:t>2.6</w:t>
      </w:r>
      <w:r w:rsidR="003B1F77"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56AA73F6" w14:textId="77777777" w:rsidR="005D52F0" w:rsidRPr="00475B4C"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3544"/>
        <w:gridCol w:w="1843"/>
        <w:gridCol w:w="1842"/>
        <w:gridCol w:w="1843"/>
        <w:gridCol w:w="1418"/>
        <w:gridCol w:w="3402"/>
      </w:tblGrid>
      <w:tr w:rsidR="006D6179" w:rsidRPr="00983560" w14:paraId="17A01D72" w14:textId="77777777" w:rsidTr="00AD7473">
        <w:tc>
          <w:tcPr>
            <w:tcW w:w="1276" w:type="dxa"/>
            <w:tcBorders>
              <w:left w:val="single" w:sz="4" w:space="0" w:color="FFFFFF"/>
              <w:right w:val="single" w:sz="4" w:space="0" w:color="FFFFFF"/>
            </w:tcBorders>
            <w:vAlign w:val="center"/>
          </w:tcPr>
          <w:p w14:paraId="642F8865"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türü (kaynak)</w:t>
            </w:r>
          </w:p>
        </w:tc>
        <w:tc>
          <w:tcPr>
            <w:tcW w:w="3544" w:type="dxa"/>
            <w:tcBorders>
              <w:left w:val="single" w:sz="4" w:space="0" w:color="FFFFFF"/>
              <w:right w:val="single" w:sz="4" w:space="0" w:color="FFFFFF"/>
            </w:tcBorders>
            <w:vAlign w:val="center"/>
          </w:tcPr>
          <w:p w14:paraId="0E907757" w14:textId="77777777" w:rsidR="006D6179" w:rsidRPr="00A73563" w:rsidRDefault="0054632D"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alma yöntemi</w:t>
            </w:r>
          </w:p>
        </w:tc>
        <w:tc>
          <w:tcPr>
            <w:tcW w:w="1843" w:type="dxa"/>
            <w:tcBorders>
              <w:left w:val="single" w:sz="4" w:space="0" w:color="FFFFFF"/>
              <w:right w:val="single" w:sz="4" w:space="0" w:color="FFFFFF"/>
            </w:tcBorders>
            <w:vAlign w:val="center"/>
          </w:tcPr>
          <w:p w14:paraId="573F069E" w14:textId="77777777" w:rsidR="00EA1065" w:rsidRPr="00A73563" w:rsidRDefault="00EA1065" w:rsidP="006D6179">
            <w:pPr>
              <w:tabs>
                <w:tab w:val="center" w:pos="4536"/>
                <w:tab w:val="right" w:pos="9072"/>
              </w:tabs>
              <w:spacing w:line="0" w:lineRule="atLeast"/>
              <w:jc w:val="center"/>
              <w:rPr>
                <w:rFonts w:ascii="Arial" w:hAnsi="Arial" w:cs="Arial"/>
                <w:b/>
                <w:bCs/>
                <w:color w:val="FF0000"/>
                <w:sz w:val="20"/>
                <w:szCs w:val="20"/>
              </w:rPr>
            </w:pPr>
          </w:p>
          <w:p w14:paraId="27EDB637"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Taşıma yöntemi ve/veya</w:t>
            </w:r>
          </w:p>
          <w:p w14:paraId="65741526"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en az miktar</w:t>
            </w:r>
          </w:p>
          <w:p w14:paraId="315C4359" w14:textId="77777777" w:rsidR="00EA1065" w:rsidRPr="00A73563"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842" w:type="dxa"/>
            <w:tcBorders>
              <w:left w:val="single" w:sz="4" w:space="0" w:color="FFFFFF"/>
              <w:right w:val="single" w:sz="4" w:space="0" w:color="FFFFFF"/>
            </w:tcBorders>
            <w:vAlign w:val="center"/>
          </w:tcPr>
          <w:p w14:paraId="3B90806E"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Taşıma</w:t>
            </w:r>
          </w:p>
          <w:p w14:paraId="319BC04C"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süresi</w:t>
            </w:r>
          </w:p>
          <w:p w14:paraId="3F2CF043" w14:textId="77777777" w:rsidR="006D6179" w:rsidRPr="00A73563" w:rsidRDefault="00475B4C"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ve sıcaklığı</w:t>
            </w:r>
          </w:p>
        </w:tc>
        <w:tc>
          <w:tcPr>
            <w:tcW w:w="1843" w:type="dxa"/>
            <w:tcBorders>
              <w:left w:val="single" w:sz="4" w:space="0" w:color="FFFFFF"/>
              <w:right w:val="single" w:sz="4" w:space="0" w:color="FFFFFF"/>
            </w:tcBorders>
            <w:vAlign w:val="center"/>
          </w:tcPr>
          <w:p w14:paraId="3A0A0D36"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Saklama</w:t>
            </w:r>
          </w:p>
          <w:p w14:paraId="2EA9A669"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süresi</w:t>
            </w:r>
          </w:p>
          <w:p w14:paraId="3D61E329" w14:textId="77777777" w:rsidR="006D6179" w:rsidRPr="00A73563" w:rsidRDefault="00475B4C"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ve sıcaklığı</w:t>
            </w:r>
          </w:p>
        </w:tc>
        <w:tc>
          <w:tcPr>
            <w:tcW w:w="1418" w:type="dxa"/>
            <w:tcBorders>
              <w:left w:val="single" w:sz="4" w:space="0" w:color="FFFFFF"/>
              <w:right w:val="single" w:sz="4" w:space="0" w:color="FFFFFF"/>
            </w:tcBorders>
            <w:vAlign w:val="center"/>
          </w:tcPr>
          <w:p w14:paraId="6F546DA4"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Tekrar limitleri</w:t>
            </w:r>
          </w:p>
        </w:tc>
        <w:tc>
          <w:tcPr>
            <w:tcW w:w="3402" w:type="dxa"/>
            <w:tcBorders>
              <w:left w:val="single" w:sz="4" w:space="0" w:color="FFFFFF"/>
              <w:right w:val="single" w:sz="4" w:space="0" w:color="FFFFFF"/>
            </w:tcBorders>
            <w:vAlign w:val="center"/>
          </w:tcPr>
          <w:p w14:paraId="14FF0CF0"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Açıklama</w:t>
            </w:r>
          </w:p>
        </w:tc>
      </w:tr>
      <w:tr w:rsidR="006D6179" w:rsidRPr="00475B4C" w14:paraId="6E1C165C" w14:textId="77777777" w:rsidTr="00AD7473">
        <w:tc>
          <w:tcPr>
            <w:tcW w:w="1276" w:type="dxa"/>
            <w:tcBorders>
              <w:left w:val="single" w:sz="4" w:space="0" w:color="FFFFFF"/>
              <w:bottom w:val="single" w:sz="4" w:space="0" w:color="FFFFFF"/>
              <w:right w:val="single" w:sz="4" w:space="0" w:color="FFFFFF"/>
            </w:tcBorders>
          </w:tcPr>
          <w:p w14:paraId="7496521D" w14:textId="77777777" w:rsidR="006D6179" w:rsidRDefault="006D6179" w:rsidP="006D6179">
            <w:pPr>
              <w:tabs>
                <w:tab w:val="center" w:pos="4536"/>
                <w:tab w:val="right" w:pos="9072"/>
              </w:tabs>
              <w:spacing w:line="0" w:lineRule="atLeast"/>
              <w:jc w:val="both"/>
              <w:rPr>
                <w:rFonts w:ascii="Arial" w:hAnsi="Arial" w:cs="Arial"/>
                <w:b/>
                <w:bCs/>
                <w:sz w:val="20"/>
                <w:szCs w:val="20"/>
              </w:rPr>
            </w:pPr>
          </w:p>
          <w:p w14:paraId="45D9091D" w14:textId="77777777" w:rsidR="00055537" w:rsidRPr="00475B4C" w:rsidRDefault="00055537" w:rsidP="006D6179">
            <w:pPr>
              <w:tabs>
                <w:tab w:val="center" w:pos="4536"/>
                <w:tab w:val="right" w:pos="9072"/>
              </w:tabs>
              <w:spacing w:line="0" w:lineRule="atLeast"/>
              <w:jc w:val="both"/>
              <w:rPr>
                <w:rFonts w:ascii="Arial" w:hAnsi="Arial" w:cs="Arial"/>
                <w:b/>
                <w:bCs/>
                <w:sz w:val="20"/>
                <w:szCs w:val="20"/>
              </w:rPr>
            </w:pPr>
          </w:p>
        </w:tc>
        <w:tc>
          <w:tcPr>
            <w:tcW w:w="3544" w:type="dxa"/>
            <w:tcBorders>
              <w:left w:val="single" w:sz="4" w:space="0" w:color="FFFFFF"/>
              <w:bottom w:val="single" w:sz="4" w:space="0" w:color="FFFFFF"/>
              <w:right w:val="single" w:sz="4" w:space="0" w:color="FFFFFF"/>
            </w:tcBorders>
          </w:tcPr>
          <w:p w14:paraId="323F6AA3"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p>
        </w:tc>
        <w:tc>
          <w:tcPr>
            <w:tcW w:w="1843" w:type="dxa"/>
            <w:tcBorders>
              <w:left w:val="single" w:sz="4" w:space="0" w:color="FFFFFF"/>
              <w:bottom w:val="single" w:sz="4" w:space="0" w:color="FFFFFF"/>
              <w:right w:val="single" w:sz="4" w:space="0" w:color="FFFFFF"/>
            </w:tcBorders>
          </w:tcPr>
          <w:p w14:paraId="45EAC588"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left w:val="single" w:sz="4" w:space="0" w:color="FFFFFF"/>
              <w:bottom w:val="single" w:sz="4" w:space="0" w:color="FFFFFF"/>
              <w:right w:val="single" w:sz="4" w:space="0" w:color="FFFFFF"/>
            </w:tcBorders>
          </w:tcPr>
          <w:p w14:paraId="5AA8D5D6"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left w:val="single" w:sz="4" w:space="0" w:color="FFFFFF"/>
              <w:bottom w:val="single" w:sz="4" w:space="0" w:color="FFFFFF"/>
              <w:right w:val="single" w:sz="4" w:space="0" w:color="FFFFFF"/>
            </w:tcBorders>
          </w:tcPr>
          <w:p w14:paraId="1A204E02"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left w:val="single" w:sz="4" w:space="0" w:color="FFFFFF"/>
              <w:bottom w:val="single" w:sz="4" w:space="0" w:color="FFFFFF"/>
              <w:right w:val="single" w:sz="4" w:space="0" w:color="FFFFFF"/>
            </w:tcBorders>
          </w:tcPr>
          <w:p w14:paraId="645D5F57"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3402" w:type="dxa"/>
            <w:tcBorders>
              <w:left w:val="single" w:sz="4" w:space="0" w:color="FFFFFF"/>
              <w:bottom w:val="single" w:sz="4" w:space="0" w:color="FFFFFF"/>
              <w:right w:val="single" w:sz="4" w:space="0" w:color="FFFFFF"/>
            </w:tcBorders>
          </w:tcPr>
          <w:p w14:paraId="6D1F8AC8"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p>
        </w:tc>
      </w:tr>
      <w:tr w:rsidR="006D6179" w:rsidRPr="00475B4C" w14:paraId="6F3BDA24" w14:textId="77777777" w:rsidTr="00AD7473">
        <w:tc>
          <w:tcPr>
            <w:tcW w:w="1276" w:type="dxa"/>
            <w:tcBorders>
              <w:top w:val="single" w:sz="4" w:space="0" w:color="FFFFFF"/>
              <w:left w:val="single" w:sz="4" w:space="0" w:color="FFFFFF"/>
              <w:bottom w:val="single" w:sz="4" w:space="0" w:color="FFFFFF"/>
              <w:right w:val="single" w:sz="4" w:space="0" w:color="FFFFFF"/>
            </w:tcBorders>
          </w:tcPr>
          <w:p w14:paraId="4692C36E" w14:textId="77777777" w:rsidR="006D6179" w:rsidRPr="00A73563" w:rsidRDefault="006D6179" w:rsidP="006D6179">
            <w:pPr>
              <w:tabs>
                <w:tab w:val="center" w:pos="4536"/>
                <w:tab w:val="right" w:pos="9072"/>
              </w:tabs>
              <w:spacing w:line="0" w:lineRule="atLeast"/>
              <w:jc w:val="both"/>
              <w:rPr>
                <w:rFonts w:ascii="Arial" w:hAnsi="Arial" w:cs="Arial"/>
                <w:b/>
                <w:bCs/>
                <w:color w:val="FF0000"/>
                <w:sz w:val="20"/>
                <w:szCs w:val="20"/>
              </w:rPr>
            </w:pPr>
            <w:r w:rsidRPr="00A73563">
              <w:rPr>
                <w:rFonts w:ascii="Arial" w:hAnsi="Arial" w:cs="Arial"/>
                <w:b/>
                <w:bCs/>
                <w:color w:val="FF0000"/>
                <w:sz w:val="20"/>
                <w:szCs w:val="20"/>
              </w:rPr>
              <w:t>Göz</w:t>
            </w:r>
          </w:p>
        </w:tc>
        <w:tc>
          <w:tcPr>
            <w:tcW w:w="3544" w:type="dxa"/>
            <w:tcBorders>
              <w:top w:val="single" w:sz="4" w:space="0" w:color="FFFFFF"/>
              <w:left w:val="single" w:sz="4" w:space="0" w:color="FFFFFF"/>
              <w:bottom w:val="single" w:sz="4" w:space="0" w:color="FFFFFF"/>
              <w:right w:val="single" w:sz="4" w:space="0" w:color="FFFFFF"/>
            </w:tcBorders>
          </w:tcPr>
          <w:p w14:paraId="07601E1E"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0D701F7F"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21750043"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2097DBDD"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7CDA78BC"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3402" w:type="dxa"/>
            <w:tcBorders>
              <w:top w:val="single" w:sz="4" w:space="0" w:color="FFFFFF"/>
              <w:left w:val="single" w:sz="4" w:space="0" w:color="FFFFFF"/>
              <w:bottom w:val="single" w:sz="4" w:space="0" w:color="FFFFFF"/>
              <w:right w:val="single" w:sz="4" w:space="0" w:color="FFFFFF"/>
            </w:tcBorders>
          </w:tcPr>
          <w:p w14:paraId="6456C120"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p>
        </w:tc>
      </w:tr>
      <w:tr w:rsidR="006D6179" w:rsidRPr="00475B4C" w14:paraId="6F966226" w14:textId="77777777" w:rsidTr="00AD7473">
        <w:tc>
          <w:tcPr>
            <w:tcW w:w="1276" w:type="dxa"/>
            <w:tcBorders>
              <w:top w:val="single" w:sz="4" w:space="0" w:color="FFFFFF"/>
              <w:left w:val="single" w:sz="4" w:space="0" w:color="FFFFFF"/>
              <w:bottom w:val="single" w:sz="4" w:space="0" w:color="FFFFFF"/>
              <w:right w:val="single" w:sz="4" w:space="0" w:color="FFFFFF"/>
            </w:tcBorders>
          </w:tcPr>
          <w:p w14:paraId="662C7809" w14:textId="77777777" w:rsidR="006D6179" w:rsidRPr="00A73563" w:rsidRDefault="006D6179" w:rsidP="00475B4C">
            <w:pPr>
              <w:tabs>
                <w:tab w:val="center" w:pos="4536"/>
                <w:tab w:val="right" w:pos="9072"/>
              </w:tabs>
              <w:spacing w:line="0" w:lineRule="atLeast"/>
              <w:ind w:right="-178"/>
              <w:jc w:val="both"/>
              <w:rPr>
                <w:rFonts w:ascii="Arial" w:hAnsi="Arial" w:cs="Arial"/>
                <w:b/>
                <w:bCs/>
                <w:color w:val="FF0000"/>
                <w:sz w:val="20"/>
                <w:szCs w:val="20"/>
              </w:rPr>
            </w:pPr>
            <w:r w:rsidRPr="00A73563">
              <w:rPr>
                <w:rFonts w:ascii="Arial" w:hAnsi="Arial" w:cs="Arial"/>
                <w:b/>
                <w:bCs/>
                <w:color w:val="FF0000"/>
                <w:sz w:val="20"/>
                <w:szCs w:val="20"/>
              </w:rPr>
              <w:t>Konjonktiva</w:t>
            </w:r>
          </w:p>
        </w:tc>
        <w:tc>
          <w:tcPr>
            <w:tcW w:w="3544" w:type="dxa"/>
            <w:tcBorders>
              <w:top w:val="single" w:sz="4" w:space="0" w:color="FFFFFF"/>
              <w:left w:val="single" w:sz="4" w:space="0" w:color="FFFFFF"/>
              <w:bottom w:val="single" w:sz="4" w:space="0" w:color="FFFFFF"/>
              <w:right w:val="single" w:sz="4" w:space="0" w:color="FFFFFF"/>
            </w:tcBorders>
          </w:tcPr>
          <w:p w14:paraId="5305CCE8"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1.</w:t>
            </w:r>
            <w:r w:rsidRPr="00475B4C">
              <w:rPr>
                <w:rFonts w:ascii="Arial" w:hAnsi="Arial" w:cs="Arial"/>
                <w:bCs/>
                <w:sz w:val="20"/>
                <w:szCs w:val="20"/>
              </w:rPr>
              <w:t xml:space="preserve">Her iki gözden farklı </w:t>
            </w:r>
            <w:r w:rsidR="00324363" w:rsidRPr="00475B4C">
              <w:rPr>
                <w:rFonts w:ascii="Arial" w:hAnsi="Arial" w:cs="Arial"/>
                <w:bCs/>
                <w:sz w:val="20"/>
                <w:szCs w:val="20"/>
              </w:rPr>
              <w:t xml:space="preserve">eküvyonlarla </w:t>
            </w:r>
            <w:r w:rsidRPr="00475B4C">
              <w:rPr>
                <w:rFonts w:ascii="Arial" w:hAnsi="Arial" w:cs="Arial"/>
                <w:bCs/>
                <w:sz w:val="20"/>
                <w:szCs w:val="20"/>
              </w:rPr>
              <w:t>(steril serum fizyolojik ile önceden ıslatılmış) her iki konjonktiva üzerinde çevirerek örnek</w:t>
            </w:r>
            <w:r w:rsidR="00324363" w:rsidRPr="00475B4C">
              <w:rPr>
                <w:rFonts w:ascii="Arial" w:hAnsi="Arial" w:cs="Arial"/>
                <w:bCs/>
                <w:sz w:val="20"/>
                <w:szCs w:val="20"/>
              </w:rPr>
              <w:t xml:space="preserve"> materyal alınır.</w:t>
            </w:r>
          </w:p>
          <w:p w14:paraId="2092BFBE"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2</w:t>
            </w:r>
            <w:r w:rsidRPr="00ED3B34">
              <w:rPr>
                <w:rFonts w:ascii="Arial" w:hAnsi="Arial" w:cs="Arial"/>
                <w:b/>
                <w:bCs/>
                <w:color w:val="C45911" w:themeColor="accent2" w:themeShade="BF"/>
                <w:sz w:val="20"/>
                <w:szCs w:val="20"/>
              </w:rPr>
              <w:t>.</w:t>
            </w:r>
            <w:r w:rsidRPr="00475B4C">
              <w:rPr>
                <w:rFonts w:ascii="Arial" w:hAnsi="Arial" w:cs="Arial"/>
                <w:bCs/>
                <w:sz w:val="20"/>
                <w:szCs w:val="20"/>
              </w:rPr>
              <w:t>Alınınca besiyerine hemen ekilebilir.</w:t>
            </w:r>
          </w:p>
          <w:p w14:paraId="38D29F3C" w14:textId="77777777" w:rsidR="006D6179" w:rsidRPr="00475B4C" w:rsidRDefault="006D6179" w:rsidP="00707CB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3</w:t>
            </w:r>
            <w:r w:rsidRPr="00ED3B34">
              <w:rPr>
                <w:rFonts w:ascii="Arial" w:hAnsi="Arial" w:cs="Arial"/>
                <w:b/>
                <w:bCs/>
                <w:color w:val="C45911" w:themeColor="accent2" w:themeShade="BF"/>
                <w:sz w:val="20"/>
                <w:szCs w:val="20"/>
              </w:rPr>
              <w:t>.</w:t>
            </w:r>
            <w:r w:rsidRPr="00475B4C">
              <w:rPr>
                <w:rFonts w:ascii="Arial" w:hAnsi="Arial" w:cs="Arial"/>
                <w:bCs/>
                <w:sz w:val="20"/>
                <w:szCs w:val="20"/>
              </w:rPr>
              <w:t>Alınır alınmaz yayma hazırlanabilir.</w:t>
            </w:r>
            <w:r w:rsidR="00324363" w:rsidRPr="00475B4C">
              <w:rPr>
                <w:rFonts w:ascii="Arial" w:hAnsi="Arial" w:cs="Arial"/>
                <w:bCs/>
                <w:sz w:val="20"/>
                <w:szCs w:val="20"/>
              </w:rPr>
              <w:t xml:space="preserve"> Eküvyon</w:t>
            </w:r>
            <w:r w:rsidR="00707CB9" w:rsidRPr="00475B4C">
              <w:rPr>
                <w:rFonts w:ascii="Arial" w:hAnsi="Arial" w:cs="Arial"/>
                <w:bCs/>
                <w:sz w:val="20"/>
                <w:szCs w:val="20"/>
              </w:rPr>
              <w:t xml:space="preserve"> lam üzerinde çevrilerek</w:t>
            </w:r>
            <w:r w:rsidR="00A43968">
              <w:rPr>
                <w:rFonts w:ascii="Arial" w:hAnsi="Arial" w:cs="Arial"/>
                <w:bCs/>
                <w:sz w:val="20"/>
                <w:szCs w:val="20"/>
              </w:rPr>
              <w:t xml:space="preserve">          </w:t>
            </w:r>
            <w:r w:rsidRPr="00475B4C">
              <w:rPr>
                <w:rFonts w:ascii="Arial" w:hAnsi="Arial" w:cs="Arial"/>
                <w:bCs/>
                <w:sz w:val="20"/>
                <w:szCs w:val="20"/>
              </w:rPr>
              <w:t>1-2 cm’lik alana sürülür.</w:t>
            </w:r>
          </w:p>
        </w:tc>
        <w:tc>
          <w:tcPr>
            <w:tcW w:w="1843" w:type="dxa"/>
            <w:tcBorders>
              <w:top w:val="single" w:sz="4" w:space="0" w:color="FFFFFF"/>
              <w:left w:val="single" w:sz="4" w:space="0" w:color="FFFFFF"/>
              <w:bottom w:val="single" w:sz="4" w:space="0" w:color="FFFFFF"/>
              <w:right w:val="single" w:sz="4" w:space="0" w:color="FFFFFF"/>
            </w:tcBorders>
          </w:tcPr>
          <w:p w14:paraId="03339804"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rPr>
              <w:t>Direk ekim:</w:t>
            </w:r>
          </w:p>
          <w:p w14:paraId="6D5B9569"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rPr>
              <w:t>Kanlı agar plağı, Çikolatamsı agar</w:t>
            </w:r>
          </w:p>
          <w:p w14:paraId="6D7FD3AE"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rPr>
              <w:t>Laboratuvarda ekim:</w:t>
            </w:r>
          </w:p>
          <w:p w14:paraId="5BE8B8C3" w14:textId="77777777" w:rsidR="006D6179" w:rsidRPr="00475B4C" w:rsidRDefault="00324363"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rPr>
              <w:t>eküvyonla</w:t>
            </w:r>
            <w:r w:rsidR="006D6179" w:rsidRPr="00475B4C">
              <w:rPr>
                <w:rFonts w:ascii="Arial" w:hAnsi="Arial" w:cs="Arial"/>
                <w:bCs/>
                <w:sz w:val="20"/>
                <w:szCs w:val="20"/>
              </w:rPr>
              <w:t xml:space="preserve"> taşınır</w:t>
            </w:r>
          </w:p>
        </w:tc>
        <w:tc>
          <w:tcPr>
            <w:tcW w:w="1842" w:type="dxa"/>
            <w:tcBorders>
              <w:top w:val="single" w:sz="4" w:space="0" w:color="FFFFFF"/>
              <w:left w:val="single" w:sz="4" w:space="0" w:color="FFFFFF"/>
              <w:bottom w:val="single" w:sz="4" w:space="0" w:color="FFFFFF"/>
              <w:right w:val="single" w:sz="4" w:space="0" w:color="FFFFFF"/>
            </w:tcBorders>
          </w:tcPr>
          <w:p w14:paraId="0A05091A" w14:textId="77777777" w:rsidR="002C0EDA" w:rsidRPr="001D10F8" w:rsidRDefault="002C0EDA" w:rsidP="002C0ED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7E3AF25F" w14:textId="77777777" w:rsidR="006D6179" w:rsidRPr="00475B4C" w:rsidRDefault="00475B4C" w:rsidP="001E4B4A">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001E4B4A" w:rsidRPr="00475B4C">
              <w:rPr>
                <w:rFonts w:ascii="Arial" w:hAnsi="Arial" w:cs="Arial"/>
                <w:bCs/>
                <w:sz w:val="20"/>
                <w:szCs w:val="20"/>
              </w:rPr>
              <w:t xml:space="preserve"> </w:t>
            </w:r>
          </w:p>
        </w:tc>
        <w:tc>
          <w:tcPr>
            <w:tcW w:w="1843" w:type="dxa"/>
            <w:tcBorders>
              <w:top w:val="single" w:sz="4" w:space="0" w:color="FFFFFF"/>
              <w:left w:val="single" w:sz="4" w:space="0" w:color="FFFFFF"/>
              <w:bottom w:val="single" w:sz="4" w:space="0" w:color="FFFFFF"/>
              <w:right w:val="single" w:sz="4" w:space="0" w:color="FFFFFF"/>
            </w:tcBorders>
          </w:tcPr>
          <w:p w14:paraId="3671351A"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u w:val="single"/>
              </w:rPr>
              <w:t>&lt;</w:t>
            </w:r>
            <w:r w:rsidR="001E4B4A" w:rsidRPr="00475B4C">
              <w:rPr>
                <w:rFonts w:ascii="Arial" w:hAnsi="Arial" w:cs="Arial"/>
                <w:bCs/>
                <w:sz w:val="20"/>
                <w:szCs w:val="20"/>
              </w:rPr>
              <w:t xml:space="preserve"> 2</w:t>
            </w:r>
            <w:r w:rsidRPr="00475B4C">
              <w:rPr>
                <w:rFonts w:ascii="Arial" w:hAnsi="Arial" w:cs="Arial"/>
                <w:bCs/>
                <w:sz w:val="20"/>
                <w:szCs w:val="20"/>
              </w:rPr>
              <w:t xml:space="preserve"> saat,</w:t>
            </w:r>
          </w:p>
          <w:p w14:paraId="300EF366" w14:textId="77777777" w:rsidR="006D6179" w:rsidRPr="00475B4C" w:rsidRDefault="00475B4C" w:rsidP="006D617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Pr="00475B4C">
              <w:rPr>
                <w:rFonts w:ascii="Arial" w:hAnsi="Arial" w:cs="Arial"/>
                <w:bCs/>
                <w:sz w:val="20"/>
                <w:szCs w:val="20"/>
              </w:rPr>
              <w:t xml:space="preserve"> </w:t>
            </w:r>
          </w:p>
        </w:tc>
        <w:tc>
          <w:tcPr>
            <w:tcW w:w="1418" w:type="dxa"/>
            <w:tcBorders>
              <w:top w:val="single" w:sz="4" w:space="0" w:color="FFFFFF"/>
              <w:left w:val="single" w:sz="4" w:space="0" w:color="FFFFFF"/>
              <w:bottom w:val="single" w:sz="4" w:space="0" w:color="FFFFFF"/>
              <w:right w:val="single" w:sz="4" w:space="0" w:color="FFFFFF"/>
            </w:tcBorders>
          </w:tcPr>
          <w:p w14:paraId="489C586F"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rPr>
              <w:t>Yok</w:t>
            </w:r>
          </w:p>
        </w:tc>
        <w:tc>
          <w:tcPr>
            <w:tcW w:w="3402" w:type="dxa"/>
            <w:tcBorders>
              <w:top w:val="single" w:sz="4" w:space="0" w:color="FFFFFF"/>
              <w:left w:val="single" w:sz="4" w:space="0" w:color="FFFFFF"/>
              <w:bottom w:val="single" w:sz="4" w:space="0" w:color="FFFFFF"/>
              <w:right w:val="single" w:sz="4" w:space="0" w:color="FFFFFF"/>
            </w:tcBorders>
          </w:tcPr>
          <w:p w14:paraId="30F985FF" w14:textId="77777777" w:rsidR="006D6179" w:rsidRPr="00475B4C" w:rsidRDefault="006D6179" w:rsidP="0094413E">
            <w:pPr>
              <w:tabs>
                <w:tab w:val="center" w:pos="4536"/>
                <w:tab w:val="right" w:pos="9072"/>
              </w:tabs>
              <w:spacing w:line="0" w:lineRule="atLeast"/>
              <w:jc w:val="both"/>
              <w:rPr>
                <w:rFonts w:ascii="Arial" w:hAnsi="Arial" w:cs="Arial"/>
                <w:bCs/>
                <w:sz w:val="20"/>
                <w:szCs w:val="20"/>
              </w:rPr>
            </w:pPr>
            <w:r w:rsidRPr="00475B4C">
              <w:rPr>
                <w:rFonts w:ascii="Arial" w:hAnsi="Arial" w:cs="Arial"/>
                <w:bCs/>
                <w:sz w:val="20"/>
                <w:szCs w:val="20"/>
              </w:rPr>
              <w:t xml:space="preserve">Biri enfekte olmuş bile olsa mevcut florayı belirlemek için mümkünse her iki konjonktivadan örnek alınır. Sağlam göz, enfekte gözden </w:t>
            </w:r>
            <w:r w:rsidR="00A43968">
              <w:rPr>
                <w:rFonts w:ascii="Arial" w:hAnsi="Arial" w:cs="Arial"/>
                <w:bCs/>
                <w:sz w:val="20"/>
                <w:szCs w:val="20"/>
              </w:rPr>
              <w:t xml:space="preserve">        </w:t>
            </w:r>
            <w:r w:rsidRPr="00475B4C">
              <w:rPr>
                <w:rFonts w:ascii="Arial" w:hAnsi="Arial" w:cs="Arial"/>
                <w:bCs/>
                <w:sz w:val="20"/>
                <w:szCs w:val="20"/>
              </w:rPr>
              <w:t xml:space="preserve">izole edilen </w:t>
            </w:r>
            <w:r w:rsidR="003B00E0" w:rsidRPr="00475B4C">
              <w:rPr>
                <w:rFonts w:ascii="Arial" w:hAnsi="Arial" w:cs="Arial"/>
                <w:bCs/>
                <w:sz w:val="20"/>
                <w:szCs w:val="20"/>
              </w:rPr>
              <w:t>mikroorganizmaların</w:t>
            </w:r>
            <w:r w:rsidRPr="00475B4C">
              <w:rPr>
                <w:rFonts w:ascii="Arial" w:hAnsi="Arial" w:cs="Arial"/>
                <w:bCs/>
                <w:sz w:val="20"/>
                <w:szCs w:val="20"/>
              </w:rPr>
              <w:t xml:space="preserve"> karşılaştırıldığı bir kontrol görevi görür. </w:t>
            </w:r>
          </w:p>
        </w:tc>
      </w:tr>
      <w:tr w:rsidR="006D6179" w:rsidRPr="00475B4C" w14:paraId="3B6F3D82" w14:textId="77777777" w:rsidTr="00AD7473">
        <w:tc>
          <w:tcPr>
            <w:tcW w:w="1276" w:type="dxa"/>
            <w:tcBorders>
              <w:top w:val="single" w:sz="4" w:space="0" w:color="FFFFFF"/>
              <w:left w:val="single" w:sz="4" w:space="0" w:color="FFFFFF"/>
              <w:bottom w:val="single" w:sz="4" w:space="0" w:color="FFFFFF"/>
              <w:right w:val="single" w:sz="4" w:space="0" w:color="FFFFFF"/>
            </w:tcBorders>
          </w:tcPr>
          <w:p w14:paraId="774035D3"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544" w:type="dxa"/>
            <w:tcBorders>
              <w:top w:val="single" w:sz="4" w:space="0" w:color="FFFFFF"/>
              <w:left w:val="single" w:sz="4" w:space="0" w:color="FFFFFF"/>
              <w:bottom w:val="single" w:sz="4" w:space="0" w:color="FFFFFF"/>
              <w:right w:val="single" w:sz="4" w:space="0" w:color="FFFFFF"/>
            </w:tcBorders>
          </w:tcPr>
          <w:p w14:paraId="755DE0C0"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p>
          <w:p w14:paraId="2D8424C1"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4182D575"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5343BF12"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69060003"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263B5134"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3402" w:type="dxa"/>
            <w:tcBorders>
              <w:top w:val="single" w:sz="4" w:space="0" w:color="FFFFFF"/>
              <w:left w:val="single" w:sz="4" w:space="0" w:color="FFFFFF"/>
              <w:bottom w:val="single" w:sz="4" w:space="0" w:color="FFFFFF"/>
              <w:right w:val="single" w:sz="4" w:space="0" w:color="FFFFFF"/>
            </w:tcBorders>
          </w:tcPr>
          <w:p w14:paraId="4CA6F0C3"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p>
        </w:tc>
      </w:tr>
      <w:tr w:rsidR="006D6179" w:rsidRPr="00475B4C" w14:paraId="0F2FCAD7" w14:textId="77777777" w:rsidTr="00AD7473">
        <w:tc>
          <w:tcPr>
            <w:tcW w:w="1276" w:type="dxa"/>
            <w:tcBorders>
              <w:top w:val="single" w:sz="4" w:space="0" w:color="FFFFFF"/>
              <w:left w:val="single" w:sz="4" w:space="0" w:color="FFFFFF"/>
              <w:bottom w:val="single" w:sz="4" w:space="0" w:color="FFFFFF"/>
              <w:right w:val="single" w:sz="4" w:space="0" w:color="FFFFFF"/>
            </w:tcBorders>
          </w:tcPr>
          <w:p w14:paraId="359787CF"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Kornea kazıntısı</w:t>
            </w:r>
          </w:p>
        </w:tc>
        <w:tc>
          <w:tcPr>
            <w:tcW w:w="3544" w:type="dxa"/>
            <w:tcBorders>
              <w:top w:val="single" w:sz="4" w:space="0" w:color="FFFFFF"/>
              <w:left w:val="single" w:sz="4" w:space="0" w:color="FFFFFF"/>
              <w:bottom w:val="single" w:sz="4" w:space="0" w:color="FFFFFF"/>
              <w:right w:val="single" w:sz="4" w:space="0" w:color="FFFFFF"/>
            </w:tcBorders>
          </w:tcPr>
          <w:p w14:paraId="1141D30A"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1.</w:t>
            </w:r>
            <w:r w:rsidRPr="00475B4C">
              <w:rPr>
                <w:rFonts w:ascii="Arial" w:hAnsi="Arial" w:cs="Arial"/>
                <w:bCs/>
                <w:sz w:val="20"/>
                <w:szCs w:val="20"/>
              </w:rPr>
              <w:t>Örnek oftalmolog tarafından alınır.</w:t>
            </w:r>
          </w:p>
          <w:p w14:paraId="2549DB02"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2.</w:t>
            </w:r>
            <w:r w:rsidRPr="00475B4C">
              <w:rPr>
                <w:rFonts w:ascii="Arial" w:hAnsi="Arial" w:cs="Arial"/>
                <w:bCs/>
                <w:sz w:val="20"/>
                <w:szCs w:val="20"/>
              </w:rPr>
              <w:t>Ülserleri ya da lezyonlarından steril spatula kullanılarak alınan ve kazıntı direk besiyerine ekilir.</w:t>
            </w:r>
          </w:p>
          <w:p w14:paraId="1D63B44B"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3</w:t>
            </w:r>
            <w:r w:rsidRPr="00ED3B34">
              <w:rPr>
                <w:rFonts w:ascii="Arial" w:hAnsi="Arial" w:cs="Arial"/>
                <w:b/>
                <w:bCs/>
                <w:color w:val="C45911" w:themeColor="accent2" w:themeShade="BF"/>
                <w:sz w:val="20"/>
                <w:szCs w:val="20"/>
              </w:rPr>
              <w:t>.</w:t>
            </w:r>
            <w:r w:rsidR="0094413E">
              <w:rPr>
                <w:rFonts w:ascii="Arial" w:hAnsi="Arial" w:cs="Arial"/>
                <w:bCs/>
                <w:sz w:val="20"/>
                <w:szCs w:val="20"/>
              </w:rPr>
              <w:t>İki</w:t>
            </w:r>
            <w:r w:rsidRPr="00475B4C">
              <w:rPr>
                <w:rFonts w:ascii="Arial" w:hAnsi="Arial" w:cs="Arial"/>
                <w:bCs/>
                <w:sz w:val="20"/>
                <w:szCs w:val="20"/>
              </w:rPr>
              <w:t xml:space="preserve"> lam üzerine 1-2 cm’lik alana spatuladan sürülen materyal ile yayma yapılır.</w:t>
            </w:r>
          </w:p>
        </w:tc>
        <w:tc>
          <w:tcPr>
            <w:tcW w:w="1843" w:type="dxa"/>
            <w:tcBorders>
              <w:top w:val="single" w:sz="4" w:space="0" w:color="FFFFFF"/>
              <w:left w:val="single" w:sz="4" w:space="0" w:color="FFFFFF"/>
              <w:bottom w:val="single" w:sz="4" w:space="0" w:color="FFFFFF"/>
              <w:right w:val="single" w:sz="4" w:space="0" w:color="FFFFFF"/>
            </w:tcBorders>
          </w:tcPr>
          <w:p w14:paraId="15086F8D"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rPr>
              <w:t>Direk ekim:</w:t>
            </w:r>
          </w:p>
          <w:p w14:paraId="7FAC2094" w14:textId="77777777" w:rsidR="0094413E"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rPr>
              <w:t xml:space="preserve">%10 koyun kanlı Brain Heart İnfüzyon, Çikolatamsı agar, inhibitör </w:t>
            </w:r>
          </w:p>
          <w:p w14:paraId="096ABBFD"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rPr>
              <w:t>mold agar</w:t>
            </w:r>
          </w:p>
          <w:p w14:paraId="5EBA93E1"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36C7F6B4" w14:textId="77777777" w:rsidR="002C0EDA" w:rsidRPr="001D10F8" w:rsidRDefault="002C0EDA" w:rsidP="002C0ED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30503AAC" w14:textId="77777777" w:rsidR="006D6179" w:rsidRPr="00475B4C" w:rsidRDefault="00475B4C" w:rsidP="006D617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Pr="00475B4C">
              <w:rPr>
                <w:rFonts w:ascii="Arial" w:hAnsi="Arial" w:cs="Arial"/>
                <w:bCs/>
                <w:sz w:val="20"/>
                <w:szCs w:val="20"/>
              </w:rPr>
              <w:t xml:space="preserve"> </w:t>
            </w:r>
          </w:p>
        </w:tc>
        <w:tc>
          <w:tcPr>
            <w:tcW w:w="1843" w:type="dxa"/>
            <w:tcBorders>
              <w:top w:val="single" w:sz="4" w:space="0" w:color="FFFFFF"/>
              <w:left w:val="single" w:sz="4" w:space="0" w:color="FFFFFF"/>
              <w:bottom w:val="single" w:sz="4" w:space="0" w:color="FFFFFF"/>
              <w:right w:val="single" w:sz="4" w:space="0" w:color="FFFFFF"/>
            </w:tcBorders>
          </w:tcPr>
          <w:p w14:paraId="10E7A5D0"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u w:val="single"/>
              </w:rPr>
              <w:t>&lt;</w:t>
            </w:r>
            <w:r w:rsidR="001E4B4A" w:rsidRPr="00475B4C">
              <w:rPr>
                <w:rFonts w:ascii="Arial" w:hAnsi="Arial" w:cs="Arial"/>
                <w:bCs/>
                <w:sz w:val="20"/>
                <w:szCs w:val="20"/>
              </w:rPr>
              <w:t xml:space="preserve"> 2</w:t>
            </w:r>
            <w:r w:rsidRPr="00475B4C">
              <w:rPr>
                <w:rFonts w:ascii="Arial" w:hAnsi="Arial" w:cs="Arial"/>
                <w:bCs/>
                <w:sz w:val="20"/>
                <w:szCs w:val="20"/>
              </w:rPr>
              <w:t xml:space="preserve"> saat,</w:t>
            </w:r>
          </w:p>
          <w:p w14:paraId="21D0E16C" w14:textId="77777777" w:rsidR="006D6179" w:rsidRPr="00475B4C" w:rsidRDefault="00475B4C" w:rsidP="006D617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Pr="00475B4C">
              <w:rPr>
                <w:rFonts w:ascii="Arial" w:hAnsi="Arial" w:cs="Arial"/>
                <w:bCs/>
                <w:sz w:val="20"/>
                <w:szCs w:val="20"/>
              </w:rPr>
              <w:t xml:space="preserve"> </w:t>
            </w:r>
          </w:p>
        </w:tc>
        <w:tc>
          <w:tcPr>
            <w:tcW w:w="1418" w:type="dxa"/>
            <w:tcBorders>
              <w:top w:val="single" w:sz="4" w:space="0" w:color="FFFFFF"/>
              <w:left w:val="single" w:sz="4" w:space="0" w:color="FFFFFF"/>
              <w:bottom w:val="single" w:sz="4" w:space="0" w:color="FFFFFF"/>
              <w:right w:val="single" w:sz="4" w:space="0" w:color="FFFFFF"/>
            </w:tcBorders>
          </w:tcPr>
          <w:p w14:paraId="6564C34D"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rPr>
              <w:t>Yok</w:t>
            </w:r>
          </w:p>
        </w:tc>
        <w:tc>
          <w:tcPr>
            <w:tcW w:w="3402" w:type="dxa"/>
            <w:tcBorders>
              <w:top w:val="single" w:sz="4" w:space="0" w:color="FFFFFF"/>
              <w:left w:val="single" w:sz="4" w:space="0" w:color="FFFFFF"/>
              <w:bottom w:val="single" w:sz="4" w:space="0" w:color="FFFFFF"/>
              <w:right w:val="single" w:sz="4" w:space="0" w:color="FFFFFF"/>
            </w:tcBorders>
          </w:tcPr>
          <w:p w14:paraId="65A53D5B"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r w:rsidRPr="00475B4C">
              <w:rPr>
                <w:rFonts w:ascii="Arial" w:hAnsi="Arial" w:cs="Arial"/>
                <w:bCs/>
                <w:sz w:val="20"/>
                <w:szCs w:val="20"/>
              </w:rPr>
              <w:t>Konjonktiva örnekleri bazı bakterileri inhibe edebilen anestetik uygulamalardan önce alınır. Kornea kazıntısı anesteziden sonra yapılır. Fungal besiyeri de kullanılmalıdır.</w:t>
            </w:r>
          </w:p>
        </w:tc>
      </w:tr>
      <w:tr w:rsidR="006D6179" w:rsidRPr="00475B4C" w14:paraId="111A8024" w14:textId="77777777" w:rsidTr="00AD7473">
        <w:tc>
          <w:tcPr>
            <w:tcW w:w="1276" w:type="dxa"/>
            <w:tcBorders>
              <w:top w:val="single" w:sz="4" w:space="0" w:color="FFFFFF"/>
              <w:left w:val="single" w:sz="4" w:space="0" w:color="FFFFFF"/>
              <w:bottom w:val="single" w:sz="4" w:space="0" w:color="FFFFFF"/>
              <w:right w:val="single" w:sz="4" w:space="0" w:color="FFFFFF"/>
            </w:tcBorders>
          </w:tcPr>
          <w:p w14:paraId="37855A78"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544" w:type="dxa"/>
            <w:tcBorders>
              <w:top w:val="single" w:sz="4" w:space="0" w:color="FFFFFF"/>
              <w:left w:val="single" w:sz="4" w:space="0" w:color="FFFFFF"/>
              <w:bottom w:val="single" w:sz="4" w:space="0" w:color="FFFFFF"/>
              <w:right w:val="single" w:sz="4" w:space="0" w:color="FFFFFF"/>
            </w:tcBorders>
          </w:tcPr>
          <w:p w14:paraId="11EC888F"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p>
          <w:p w14:paraId="3A3F9D0F"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35790A63"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7F904BCE"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5DB927DA"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233AC684"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3402" w:type="dxa"/>
            <w:tcBorders>
              <w:top w:val="single" w:sz="4" w:space="0" w:color="FFFFFF"/>
              <w:left w:val="single" w:sz="4" w:space="0" w:color="FFFFFF"/>
              <w:bottom w:val="single" w:sz="4" w:space="0" w:color="FFFFFF"/>
              <w:right w:val="single" w:sz="4" w:space="0" w:color="FFFFFF"/>
            </w:tcBorders>
          </w:tcPr>
          <w:p w14:paraId="20DE7425"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p>
        </w:tc>
      </w:tr>
      <w:tr w:rsidR="006D6179" w:rsidRPr="00475B4C" w14:paraId="16E56F75" w14:textId="77777777" w:rsidTr="00AD7473">
        <w:tc>
          <w:tcPr>
            <w:tcW w:w="1276" w:type="dxa"/>
            <w:tcBorders>
              <w:top w:val="single" w:sz="4" w:space="0" w:color="FFFFFF"/>
              <w:left w:val="single" w:sz="4" w:space="0" w:color="FFFFFF"/>
              <w:right w:val="single" w:sz="4" w:space="0" w:color="FFFFFF"/>
            </w:tcBorders>
          </w:tcPr>
          <w:p w14:paraId="40B2B09B"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Vitreus sıvısı aspitarı</w:t>
            </w:r>
          </w:p>
        </w:tc>
        <w:tc>
          <w:tcPr>
            <w:tcW w:w="3544" w:type="dxa"/>
            <w:tcBorders>
              <w:top w:val="single" w:sz="4" w:space="0" w:color="FFFFFF"/>
              <w:left w:val="single" w:sz="4" w:space="0" w:color="FFFFFF"/>
              <w:right w:val="single" w:sz="4" w:space="0" w:color="FFFFFF"/>
            </w:tcBorders>
          </w:tcPr>
          <w:p w14:paraId="222E07BF"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r w:rsidRPr="00475B4C">
              <w:rPr>
                <w:rFonts w:ascii="Arial" w:hAnsi="Arial" w:cs="Arial"/>
                <w:bCs/>
                <w:sz w:val="20"/>
                <w:szCs w:val="20"/>
              </w:rPr>
              <w:t>Sıvının iğne aspirasyonu için göz hazırlanır.</w:t>
            </w:r>
          </w:p>
        </w:tc>
        <w:tc>
          <w:tcPr>
            <w:tcW w:w="1843" w:type="dxa"/>
            <w:tcBorders>
              <w:top w:val="single" w:sz="4" w:space="0" w:color="FFFFFF"/>
              <w:left w:val="single" w:sz="4" w:space="0" w:color="FFFFFF"/>
              <w:right w:val="single" w:sz="4" w:space="0" w:color="FFFFFF"/>
            </w:tcBorders>
          </w:tcPr>
          <w:p w14:paraId="5AEBF144"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rPr>
              <w:t>Sıvı steril kapaklı tüpe alınır veya küçük miktarları direk besiyeri üzerine inoküle edilir</w:t>
            </w:r>
          </w:p>
          <w:p w14:paraId="2893B777" w14:textId="77777777" w:rsidR="003B1F77" w:rsidRDefault="003B1F77" w:rsidP="006D6179">
            <w:pPr>
              <w:tabs>
                <w:tab w:val="center" w:pos="4536"/>
                <w:tab w:val="right" w:pos="9072"/>
              </w:tabs>
              <w:spacing w:line="0" w:lineRule="atLeast"/>
              <w:jc w:val="center"/>
              <w:rPr>
                <w:rFonts w:ascii="Arial" w:hAnsi="Arial" w:cs="Arial"/>
                <w:bCs/>
                <w:sz w:val="20"/>
                <w:szCs w:val="20"/>
              </w:rPr>
            </w:pPr>
          </w:p>
          <w:p w14:paraId="45F20A13" w14:textId="77777777" w:rsidR="00055537" w:rsidRPr="00475B4C" w:rsidRDefault="00055537"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right w:val="single" w:sz="4" w:space="0" w:color="FFFFFF"/>
            </w:tcBorders>
          </w:tcPr>
          <w:p w14:paraId="71795D6E" w14:textId="77777777" w:rsidR="002C0EDA" w:rsidRPr="001D10F8" w:rsidRDefault="002C0EDA" w:rsidP="002C0ED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58023FB1" w14:textId="77777777" w:rsidR="006D6179" w:rsidRPr="00475B4C" w:rsidRDefault="00475B4C" w:rsidP="006D617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Pr="00475B4C">
              <w:rPr>
                <w:rFonts w:ascii="Arial" w:hAnsi="Arial" w:cs="Arial"/>
                <w:bCs/>
                <w:sz w:val="20"/>
                <w:szCs w:val="20"/>
              </w:rPr>
              <w:t xml:space="preserve"> </w:t>
            </w:r>
          </w:p>
        </w:tc>
        <w:tc>
          <w:tcPr>
            <w:tcW w:w="1843" w:type="dxa"/>
            <w:tcBorders>
              <w:top w:val="single" w:sz="4" w:space="0" w:color="FFFFFF"/>
              <w:left w:val="single" w:sz="4" w:space="0" w:color="FFFFFF"/>
              <w:right w:val="single" w:sz="4" w:space="0" w:color="FFFFFF"/>
            </w:tcBorders>
          </w:tcPr>
          <w:p w14:paraId="69525785"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u w:val="single"/>
              </w:rPr>
              <w:t>&lt;</w:t>
            </w:r>
            <w:r w:rsidR="001E4B4A" w:rsidRPr="00475B4C">
              <w:rPr>
                <w:rFonts w:ascii="Arial" w:hAnsi="Arial" w:cs="Arial"/>
                <w:bCs/>
                <w:sz w:val="20"/>
                <w:szCs w:val="20"/>
              </w:rPr>
              <w:t xml:space="preserve"> 2</w:t>
            </w:r>
            <w:r w:rsidRPr="00475B4C">
              <w:rPr>
                <w:rFonts w:ascii="Arial" w:hAnsi="Arial" w:cs="Arial"/>
                <w:bCs/>
                <w:sz w:val="20"/>
                <w:szCs w:val="20"/>
              </w:rPr>
              <w:t xml:space="preserve"> saat,</w:t>
            </w:r>
          </w:p>
          <w:p w14:paraId="16F46A93" w14:textId="77777777" w:rsidR="006D6179" w:rsidRPr="00475B4C" w:rsidRDefault="00475B4C" w:rsidP="006D617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Pr="00475B4C">
              <w:rPr>
                <w:rFonts w:ascii="Arial" w:hAnsi="Arial" w:cs="Arial"/>
                <w:bCs/>
                <w:sz w:val="20"/>
                <w:szCs w:val="20"/>
              </w:rPr>
              <w:t xml:space="preserve"> </w:t>
            </w:r>
          </w:p>
        </w:tc>
        <w:tc>
          <w:tcPr>
            <w:tcW w:w="1418" w:type="dxa"/>
            <w:tcBorders>
              <w:top w:val="single" w:sz="4" w:space="0" w:color="FFFFFF"/>
              <w:left w:val="single" w:sz="4" w:space="0" w:color="FFFFFF"/>
              <w:right w:val="single" w:sz="4" w:space="0" w:color="FFFFFF"/>
            </w:tcBorders>
          </w:tcPr>
          <w:p w14:paraId="39A95A67"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rPr>
              <w:t>Günde 1 kez</w:t>
            </w:r>
          </w:p>
        </w:tc>
        <w:tc>
          <w:tcPr>
            <w:tcW w:w="3402" w:type="dxa"/>
            <w:tcBorders>
              <w:top w:val="single" w:sz="4" w:space="0" w:color="FFFFFF"/>
              <w:left w:val="single" w:sz="4" w:space="0" w:color="FFFFFF"/>
              <w:right w:val="single" w:sz="4" w:space="0" w:color="FFFFFF"/>
            </w:tcBorders>
          </w:tcPr>
          <w:p w14:paraId="30FDE275"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r w:rsidRPr="00475B4C">
              <w:rPr>
                <w:rFonts w:ascii="Arial" w:hAnsi="Arial" w:cs="Arial"/>
                <w:bCs/>
                <w:sz w:val="20"/>
                <w:szCs w:val="20"/>
              </w:rPr>
              <w:t>Fungal besiyeri de kullanılmalıdır. Anestetikler bazı etiyolojik ajanlar için inhibitör olabilir.</w:t>
            </w:r>
          </w:p>
        </w:tc>
      </w:tr>
    </w:tbl>
    <w:p w14:paraId="7AF1A3E2" w14:textId="77777777" w:rsidR="008A2DB1" w:rsidRDefault="008A2DB1" w:rsidP="000A5016">
      <w:pPr>
        <w:spacing w:line="0" w:lineRule="atLeast"/>
        <w:rPr>
          <w:b/>
          <w:bCs/>
          <w:sz w:val="20"/>
          <w:szCs w:val="20"/>
        </w:rPr>
      </w:pPr>
    </w:p>
    <w:p w14:paraId="232900C7" w14:textId="77777777" w:rsidR="000A5016" w:rsidRPr="00943572" w:rsidRDefault="00207792" w:rsidP="005E3912">
      <w:pPr>
        <w:spacing w:line="0" w:lineRule="atLeast"/>
        <w:ind w:left="-426"/>
        <w:rPr>
          <w:rFonts w:ascii="Arial" w:hAnsi="Arial" w:cs="Arial"/>
          <w:b/>
          <w:bCs/>
          <w:caps/>
          <w:sz w:val="20"/>
          <w:szCs w:val="20"/>
        </w:rPr>
      </w:pPr>
      <w:r w:rsidRPr="00943572">
        <w:rPr>
          <w:rFonts w:ascii="Arial" w:hAnsi="Arial" w:cs="Arial"/>
          <w:b/>
          <w:bCs/>
          <w:sz w:val="20"/>
          <w:szCs w:val="20"/>
        </w:rPr>
        <w:lastRenderedPageBreak/>
        <w:t>2.6</w:t>
      </w:r>
      <w:r w:rsidR="000A5016"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770F8684" w14:textId="77777777" w:rsidR="005D52F0" w:rsidRPr="007A4A8E"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3118"/>
        <w:gridCol w:w="2126"/>
        <w:gridCol w:w="1843"/>
        <w:gridCol w:w="1559"/>
        <w:gridCol w:w="1418"/>
        <w:gridCol w:w="3544"/>
      </w:tblGrid>
      <w:tr w:rsidR="006D6179" w:rsidRPr="00983560" w14:paraId="75E41FF4" w14:textId="77777777" w:rsidTr="0059349F">
        <w:tc>
          <w:tcPr>
            <w:tcW w:w="1560" w:type="dxa"/>
            <w:tcBorders>
              <w:left w:val="single" w:sz="4" w:space="0" w:color="FFFFFF"/>
              <w:right w:val="single" w:sz="4" w:space="0" w:color="FFFFFF"/>
            </w:tcBorders>
            <w:vAlign w:val="center"/>
          </w:tcPr>
          <w:p w14:paraId="29A866F2"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türü (kaynak)</w:t>
            </w:r>
          </w:p>
        </w:tc>
        <w:tc>
          <w:tcPr>
            <w:tcW w:w="3118" w:type="dxa"/>
            <w:tcBorders>
              <w:left w:val="single" w:sz="4" w:space="0" w:color="FFFFFF"/>
              <w:right w:val="single" w:sz="4" w:space="0" w:color="FFFFFF"/>
            </w:tcBorders>
            <w:vAlign w:val="center"/>
          </w:tcPr>
          <w:p w14:paraId="3C822875" w14:textId="77777777" w:rsidR="006D6179" w:rsidRPr="00A73563" w:rsidRDefault="0054632D"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alma yöntemi</w:t>
            </w:r>
          </w:p>
        </w:tc>
        <w:tc>
          <w:tcPr>
            <w:tcW w:w="2126" w:type="dxa"/>
            <w:tcBorders>
              <w:left w:val="single" w:sz="4" w:space="0" w:color="FFFFFF"/>
              <w:right w:val="single" w:sz="4" w:space="0" w:color="FFFFFF"/>
            </w:tcBorders>
            <w:vAlign w:val="center"/>
          </w:tcPr>
          <w:p w14:paraId="6856E279" w14:textId="77777777" w:rsidR="00EA1065" w:rsidRPr="00A73563" w:rsidRDefault="00EA1065" w:rsidP="007A4A8E">
            <w:pPr>
              <w:tabs>
                <w:tab w:val="center" w:pos="4536"/>
                <w:tab w:val="right" w:pos="9072"/>
              </w:tabs>
              <w:spacing w:line="0" w:lineRule="atLeast"/>
              <w:ind w:right="-108"/>
              <w:jc w:val="center"/>
              <w:rPr>
                <w:rFonts w:ascii="Arial" w:hAnsi="Arial" w:cs="Arial"/>
                <w:b/>
                <w:bCs/>
                <w:color w:val="FF0000"/>
                <w:sz w:val="20"/>
                <w:szCs w:val="20"/>
              </w:rPr>
            </w:pPr>
          </w:p>
          <w:p w14:paraId="683B3138" w14:textId="77777777" w:rsidR="006D6179" w:rsidRPr="00A73563" w:rsidRDefault="006D6179" w:rsidP="007A4A8E">
            <w:pPr>
              <w:tabs>
                <w:tab w:val="center" w:pos="4536"/>
                <w:tab w:val="right" w:pos="9072"/>
              </w:tabs>
              <w:spacing w:line="0" w:lineRule="atLeast"/>
              <w:ind w:right="-108"/>
              <w:jc w:val="center"/>
              <w:rPr>
                <w:rFonts w:ascii="Arial" w:hAnsi="Arial" w:cs="Arial"/>
                <w:b/>
                <w:bCs/>
                <w:color w:val="FF0000"/>
                <w:sz w:val="20"/>
                <w:szCs w:val="20"/>
              </w:rPr>
            </w:pPr>
            <w:r w:rsidRPr="00A73563">
              <w:rPr>
                <w:rFonts w:ascii="Arial" w:hAnsi="Arial" w:cs="Arial"/>
                <w:b/>
                <w:bCs/>
                <w:color w:val="FF0000"/>
                <w:sz w:val="20"/>
                <w:szCs w:val="20"/>
              </w:rPr>
              <w:t>Taşıma yöntemi ve/veya</w:t>
            </w:r>
          </w:p>
          <w:p w14:paraId="41DC1573"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en az miktar</w:t>
            </w:r>
          </w:p>
          <w:p w14:paraId="332FAA08" w14:textId="77777777" w:rsidR="00EA1065" w:rsidRPr="00A73563"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843" w:type="dxa"/>
            <w:tcBorders>
              <w:left w:val="single" w:sz="4" w:space="0" w:color="FFFFFF"/>
              <w:right w:val="single" w:sz="4" w:space="0" w:color="FFFFFF"/>
            </w:tcBorders>
            <w:vAlign w:val="center"/>
          </w:tcPr>
          <w:p w14:paraId="469AB2CC"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Taşıma</w:t>
            </w:r>
          </w:p>
          <w:p w14:paraId="37CA174C"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süresi</w:t>
            </w:r>
          </w:p>
          <w:p w14:paraId="5EEC9A9F" w14:textId="77777777" w:rsidR="007A4A8E" w:rsidRPr="00A73563" w:rsidRDefault="007A4A8E" w:rsidP="007A4A8E">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ve sıcaklığı</w:t>
            </w:r>
          </w:p>
        </w:tc>
        <w:tc>
          <w:tcPr>
            <w:tcW w:w="1559" w:type="dxa"/>
            <w:tcBorders>
              <w:left w:val="single" w:sz="4" w:space="0" w:color="FFFFFF"/>
              <w:right w:val="single" w:sz="4" w:space="0" w:color="FFFFFF"/>
            </w:tcBorders>
            <w:vAlign w:val="center"/>
          </w:tcPr>
          <w:p w14:paraId="35F4A1B3"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Saklama</w:t>
            </w:r>
          </w:p>
          <w:p w14:paraId="04EC2500"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süresi</w:t>
            </w:r>
          </w:p>
          <w:p w14:paraId="725423B9" w14:textId="77777777" w:rsidR="006D6179" w:rsidRPr="00A73563" w:rsidRDefault="007A4A8E"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ve sıcaklığı</w:t>
            </w:r>
          </w:p>
        </w:tc>
        <w:tc>
          <w:tcPr>
            <w:tcW w:w="1418" w:type="dxa"/>
            <w:tcBorders>
              <w:left w:val="single" w:sz="4" w:space="0" w:color="FFFFFF"/>
              <w:right w:val="single" w:sz="4" w:space="0" w:color="FFFFFF"/>
            </w:tcBorders>
            <w:vAlign w:val="center"/>
          </w:tcPr>
          <w:p w14:paraId="20EB6F4A"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Tekrar limitleri</w:t>
            </w:r>
          </w:p>
        </w:tc>
        <w:tc>
          <w:tcPr>
            <w:tcW w:w="3544" w:type="dxa"/>
            <w:tcBorders>
              <w:left w:val="single" w:sz="4" w:space="0" w:color="FFFFFF"/>
              <w:right w:val="single" w:sz="4" w:space="0" w:color="FFFFFF"/>
            </w:tcBorders>
            <w:vAlign w:val="center"/>
          </w:tcPr>
          <w:p w14:paraId="03191FC3"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Açıklama</w:t>
            </w:r>
          </w:p>
        </w:tc>
      </w:tr>
      <w:tr w:rsidR="006D6179" w:rsidRPr="007A4A8E" w14:paraId="2672AEFA" w14:textId="77777777" w:rsidTr="0059349F">
        <w:tc>
          <w:tcPr>
            <w:tcW w:w="1560" w:type="dxa"/>
            <w:tcBorders>
              <w:left w:val="single" w:sz="4" w:space="0" w:color="FFFFFF"/>
              <w:bottom w:val="single" w:sz="4" w:space="0" w:color="FFFFFF"/>
              <w:right w:val="single" w:sz="4" w:space="0" w:color="FFFFFF"/>
            </w:tcBorders>
            <w:vAlign w:val="center"/>
          </w:tcPr>
          <w:p w14:paraId="4BAAC29D" w14:textId="77777777" w:rsidR="006D6179" w:rsidRDefault="006D6179" w:rsidP="006D6179">
            <w:pPr>
              <w:tabs>
                <w:tab w:val="center" w:pos="4536"/>
                <w:tab w:val="right" w:pos="9072"/>
              </w:tabs>
              <w:spacing w:line="0" w:lineRule="atLeast"/>
              <w:jc w:val="both"/>
              <w:rPr>
                <w:rFonts w:ascii="Arial" w:hAnsi="Arial" w:cs="Arial"/>
                <w:b/>
                <w:bCs/>
                <w:sz w:val="20"/>
                <w:szCs w:val="20"/>
              </w:rPr>
            </w:pPr>
          </w:p>
          <w:p w14:paraId="70F8CBE3" w14:textId="77777777" w:rsidR="00055537" w:rsidRPr="007A4A8E" w:rsidRDefault="00055537" w:rsidP="006D6179">
            <w:pPr>
              <w:tabs>
                <w:tab w:val="center" w:pos="4536"/>
                <w:tab w:val="right" w:pos="9072"/>
              </w:tabs>
              <w:spacing w:line="0" w:lineRule="atLeast"/>
              <w:jc w:val="both"/>
              <w:rPr>
                <w:rFonts w:ascii="Arial" w:hAnsi="Arial" w:cs="Arial"/>
                <w:b/>
                <w:bCs/>
                <w:sz w:val="20"/>
                <w:szCs w:val="20"/>
              </w:rPr>
            </w:pPr>
          </w:p>
        </w:tc>
        <w:tc>
          <w:tcPr>
            <w:tcW w:w="3118" w:type="dxa"/>
            <w:tcBorders>
              <w:left w:val="single" w:sz="4" w:space="0" w:color="FFFFFF"/>
              <w:bottom w:val="single" w:sz="4" w:space="0" w:color="FFFFFF"/>
              <w:right w:val="single" w:sz="4" w:space="0" w:color="FFFFFF"/>
            </w:tcBorders>
            <w:vAlign w:val="center"/>
          </w:tcPr>
          <w:p w14:paraId="13B2AEEA"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p>
        </w:tc>
        <w:tc>
          <w:tcPr>
            <w:tcW w:w="2126" w:type="dxa"/>
            <w:tcBorders>
              <w:left w:val="single" w:sz="4" w:space="0" w:color="FFFFFF"/>
              <w:bottom w:val="single" w:sz="4" w:space="0" w:color="FFFFFF"/>
              <w:right w:val="single" w:sz="4" w:space="0" w:color="FFFFFF"/>
            </w:tcBorders>
            <w:vAlign w:val="center"/>
          </w:tcPr>
          <w:p w14:paraId="48ED0CC4"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left w:val="single" w:sz="4" w:space="0" w:color="FFFFFF"/>
              <w:bottom w:val="single" w:sz="4" w:space="0" w:color="FFFFFF"/>
              <w:right w:val="single" w:sz="4" w:space="0" w:color="FFFFFF"/>
            </w:tcBorders>
            <w:vAlign w:val="center"/>
          </w:tcPr>
          <w:p w14:paraId="490F992A"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559" w:type="dxa"/>
            <w:tcBorders>
              <w:left w:val="single" w:sz="4" w:space="0" w:color="FFFFFF"/>
              <w:bottom w:val="single" w:sz="4" w:space="0" w:color="FFFFFF"/>
              <w:right w:val="single" w:sz="4" w:space="0" w:color="FFFFFF"/>
            </w:tcBorders>
            <w:vAlign w:val="center"/>
          </w:tcPr>
          <w:p w14:paraId="7673B18D"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left w:val="single" w:sz="4" w:space="0" w:color="FFFFFF"/>
              <w:bottom w:val="single" w:sz="4" w:space="0" w:color="FFFFFF"/>
              <w:right w:val="single" w:sz="4" w:space="0" w:color="FFFFFF"/>
            </w:tcBorders>
            <w:vAlign w:val="center"/>
          </w:tcPr>
          <w:p w14:paraId="4F6F717F"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3544" w:type="dxa"/>
            <w:tcBorders>
              <w:left w:val="single" w:sz="4" w:space="0" w:color="FFFFFF"/>
              <w:bottom w:val="single" w:sz="4" w:space="0" w:color="FFFFFF"/>
              <w:right w:val="single" w:sz="4" w:space="0" w:color="FFFFFF"/>
            </w:tcBorders>
            <w:vAlign w:val="center"/>
          </w:tcPr>
          <w:p w14:paraId="0161F7F9"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p>
        </w:tc>
      </w:tr>
      <w:tr w:rsidR="006D6179" w:rsidRPr="007A4A8E" w14:paraId="470B858B" w14:textId="77777777" w:rsidTr="0059349F">
        <w:tc>
          <w:tcPr>
            <w:tcW w:w="1560" w:type="dxa"/>
            <w:tcBorders>
              <w:top w:val="single" w:sz="4" w:space="0" w:color="FFFFFF"/>
              <w:left w:val="single" w:sz="4" w:space="0" w:color="FFFFFF"/>
              <w:bottom w:val="single" w:sz="4" w:space="0" w:color="FFFFFF"/>
              <w:right w:val="single" w:sz="4" w:space="0" w:color="FFFFFF"/>
            </w:tcBorders>
          </w:tcPr>
          <w:p w14:paraId="18AF640C" w14:textId="77777777" w:rsidR="006D6179" w:rsidRPr="00A73563" w:rsidRDefault="006D6179" w:rsidP="006D6179">
            <w:pPr>
              <w:tabs>
                <w:tab w:val="center" w:pos="4536"/>
                <w:tab w:val="right" w:pos="9072"/>
              </w:tabs>
              <w:spacing w:line="0" w:lineRule="atLeast"/>
              <w:jc w:val="both"/>
              <w:rPr>
                <w:rFonts w:ascii="Arial" w:hAnsi="Arial" w:cs="Arial"/>
                <w:b/>
                <w:bCs/>
                <w:color w:val="FF0000"/>
                <w:sz w:val="20"/>
                <w:szCs w:val="20"/>
              </w:rPr>
            </w:pPr>
            <w:r w:rsidRPr="00A73563">
              <w:rPr>
                <w:rFonts w:ascii="Arial" w:hAnsi="Arial" w:cs="Arial"/>
                <w:b/>
                <w:bCs/>
                <w:color w:val="FF0000"/>
                <w:sz w:val="20"/>
                <w:szCs w:val="20"/>
              </w:rPr>
              <w:t>Dışkı</w:t>
            </w:r>
            <w:r w:rsidR="00F005F1" w:rsidRPr="00A73563">
              <w:rPr>
                <w:rFonts w:ascii="Arial" w:hAnsi="Arial" w:cs="Arial"/>
                <w:b/>
                <w:bCs/>
                <w:color w:val="FF0000"/>
                <w:sz w:val="20"/>
                <w:szCs w:val="20"/>
              </w:rPr>
              <w:t>/Gaita</w:t>
            </w:r>
          </w:p>
        </w:tc>
        <w:tc>
          <w:tcPr>
            <w:tcW w:w="3118" w:type="dxa"/>
            <w:tcBorders>
              <w:top w:val="single" w:sz="4" w:space="0" w:color="FFFFFF"/>
              <w:left w:val="single" w:sz="4" w:space="0" w:color="FFFFFF"/>
              <w:bottom w:val="single" w:sz="4" w:space="0" w:color="FFFFFF"/>
              <w:right w:val="single" w:sz="4" w:space="0" w:color="FFFFFF"/>
            </w:tcBorders>
          </w:tcPr>
          <w:p w14:paraId="1B9DDA52"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p>
        </w:tc>
        <w:tc>
          <w:tcPr>
            <w:tcW w:w="2126" w:type="dxa"/>
            <w:tcBorders>
              <w:top w:val="single" w:sz="4" w:space="0" w:color="FFFFFF"/>
              <w:left w:val="single" w:sz="4" w:space="0" w:color="FFFFFF"/>
              <w:bottom w:val="single" w:sz="4" w:space="0" w:color="FFFFFF"/>
              <w:right w:val="single" w:sz="4" w:space="0" w:color="FFFFFF"/>
            </w:tcBorders>
          </w:tcPr>
          <w:p w14:paraId="11CD2F3B"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0799A572"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559" w:type="dxa"/>
            <w:tcBorders>
              <w:top w:val="single" w:sz="4" w:space="0" w:color="FFFFFF"/>
              <w:left w:val="single" w:sz="4" w:space="0" w:color="FFFFFF"/>
              <w:bottom w:val="single" w:sz="4" w:space="0" w:color="FFFFFF"/>
              <w:right w:val="single" w:sz="4" w:space="0" w:color="FFFFFF"/>
            </w:tcBorders>
          </w:tcPr>
          <w:p w14:paraId="2C6CA852"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5F821FD3"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3544" w:type="dxa"/>
            <w:tcBorders>
              <w:top w:val="single" w:sz="4" w:space="0" w:color="FFFFFF"/>
              <w:left w:val="single" w:sz="4" w:space="0" w:color="FFFFFF"/>
              <w:bottom w:val="single" w:sz="4" w:space="0" w:color="FFFFFF"/>
              <w:right w:val="single" w:sz="4" w:space="0" w:color="FFFFFF"/>
            </w:tcBorders>
          </w:tcPr>
          <w:p w14:paraId="1E0BD588"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p>
        </w:tc>
      </w:tr>
      <w:tr w:rsidR="006D6179" w:rsidRPr="007A4A8E" w14:paraId="166B29E4" w14:textId="77777777" w:rsidTr="0059349F">
        <w:trPr>
          <w:trHeight w:val="1490"/>
        </w:trPr>
        <w:tc>
          <w:tcPr>
            <w:tcW w:w="1560" w:type="dxa"/>
            <w:tcBorders>
              <w:top w:val="single" w:sz="4" w:space="0" w:color="FFFFFF"/>
              <w:left w:val="single" w:sz="4" w:space="0" w:color="FFFFFF"/>
              <w:bottom w:val="single" w:sz="4" w:space="0" w:color="FFFFFF"/>
              <w:right w:val="single" w:sz="4" w:space="0" w:color="FFFFFF"/>
            </w:tcBorders>
          </w:tcPr>
          <w:p w14:paraId="200EF5BF" w14:textId="77777777" w:rsidR="006D6179" w:rsidRPr="00A73563" w:rsidRDefault="006D6179" w:rsidP="006D6179">
            <w:pPr>
              <w:tabs>
                <w:tab w:val="center" w:pos="4536"/>
                <w:tab w:val="right" w:pos="9072"/>
              </w:tabs>
              <w:spacing w:line="0" w:lineRule="atLeast"/>
              <w:jc w:val="both"/>
              <w:rPr>
                <w:rFonts w:ascii="Arial" w:hAnsi="Arial" w:cs="Arial"/>
                <w:b/>
                <w:bCs/>
                <w:color w:val="FF0000"/>
                <w:sz w:val="20"/>
                <w:szCs w:val="20"/>
              </w:rPr>
            </w:pPr>
            <w:r w:rsidRPr="00A73563">
              <w:rPr>
                <w:rFonts w:ascii="Arial" w:hAnsi="Arial" w:cs="Arial"/>
                <w:b/>
                <w:bCs/>
                <w:color w:val="FF0000"/>
                <w:sz w:val="20"/>
                <w:szCs w:val="20"/>
              </w:rPr>
              <w:t>Rutin kültür</w:t>
            </w:r>
          </w:p>
        </w:tc>
        <w:tc>
          <w:tcPr>
            <w:tcW w:w="3118" w:type="dxa"/>
            <w:tcBorders>
              <w:top w:val="single" w:sz="4" w:space="0" w:color="FFFFFF"/>
              <w:left w:val="single" w:sz="4" w:space="0" w:color="FFFFFF"/>
              <w:bottom w:val="single" w:sz="4" w:space="0" w:color="FFFFFF"/>
              <w:right w:val="single" w:sz="4" w:space="0" w:color="FFFFFF"/>
            </w:tcBorders>
          </w:tcPr>
          <w:p w14:paraId="78F66877" w14:textId="77777777" w:rsidR="006D6179" w:rsidRPr="007A4A8E" w:rsidRDefault="001C5AF8" w:rsidP="001C5AF8">
            <w:pPr>
              <w:tabs>
                <w:tab w:val="center" w:pos="4536"/>
                <w:tab w:val="right" w:pos="9072"/>
              </w:tabs>
              <w:spacing w:line="0" w:lineRule="atLeast"/>
              <w:jc w:val="both"/>
              <w:rPr>
                <w:rFonts w:ascii="Arial" w:hAnsi="Arial" w:cs="Arial"/>
                <w:bCs/>
                <w:sz w:val="20"/>
                <w:szCs w:val="20"/>
              </w:rPr>
            </w:pPr>
            <w:r w:rsidRPr="007A4A8E">
              <w:rPr>
                <w:rFonts w:ascii="Arial" w:hAnsi="Arial" w:cs="Arial"/>
                <w:bCs/>
                <w:sz w:val="20"/>
                <w:szCs w:val="20"/>
              </w:rPr>
              <w:t xml:space="preserve">Sulu veya yumuşak </w:t>
            </w:r>
            <w:r w:rsidR="006449F1" w:rsidRPr="007A4A8E">
              <w:rPr>
                <w:rFonts w:ascii="Arial" w:hAnsi="Arial" w:cs="Arial"/>
                <w:bCs/>
                <w:sz w:val="20"/>
                <w:szCs w:val="20"/>
              </w:rPr>
              <w:t>dışkı</w:t>
            </w:r>
            <w:r w:rsidR="006449F1">
              <w:rPr>
                <w:rFonts w:ascii="Arial" w:hAnsi="Arial" w:cs="Arial"/>
                <w:bCs/>
                <w:sz w:val="20"/>
                <w:szCs w:val="20"/>
              </w:rPr>
              <w:t>;</w:t>
            </w:r>
            <w:r w:rsidR="006449F1" w:rsidRPr="007A4A8E">
              <w:rPr>
                <w:rFonts w:ascii="Arial" w:hAnsi="Arial" w:cs="Arial"/>
                <w:bCs/>
                <w:sz w:val="20"/>
                <w:szCs w:val="20"/>
              </w:rPr>
              <w:t xml:space="preserve"> temiz</w:t>
            </w:r>
            <w:r w:rsidR="006D6179" w:rsidRPr="007A4A8E">
              <w:rPr>
                <w:rFonts w:ascii="Arial" w:hAnsi="Arial" w:cs="Arial"/>
                <w:bCs/>
                <w:sz w:val="20"/>
                <w:szCs w:val="20"/>
              </w:rPr>
              <w:t xml:space="preserve"> ve kuru bir taşıyıcı kaba direk</w:t>
            </w:r>
            <w:r>
              <w:rPr>
                <w:rFonts w:ascii="Arial" w:hAnsi="Arial" w:cs="Arial"/>
                <w:bCs/>
                <w:sz w:val="20"/>
                <w:szCs w:val="20"/>
              </w:rPr>
              <w:t>t</w:t>
            </w:r>
            <w:r w:rsidR="006D6179" w:rsidRPr="007A4A8E">
              <w:rPr>
                <w:rFonts w:ascii="Arial" w:hAnsi="Arial" w:cs="Arial"/>
                <w:bCs/>
                <w:sz w:val="20"/>
                <w:szCs w:val="20"/>
              </w:rPr>
              <w:t xml:space="preserve"> aktarılır. Alındıktan sonra </w:t>
            </w:r>
            <w:r w:rsidR="0059349F">
              <w:rPr>
                <w:rFonts w:ascii="Arial" w:hAnsi="Arial" w:cs="Arial"/>
                <w:bCs/>
                <w:sz w:val="20"/>
                <w:szCs w:val="20"/>
              </w:rPr>
              <w:t>1 saat içerisinde laboratuvar</w:t>
            </w:r>
            <w:r w:rsidR="006D6179" w:rsidRPr="007A4A8E">
              <w:rPr>
                <w:rFonts w:ascii="Arial" w:hAnsi="Arial" w:cs="Arial"/>
                <w:bCs/>
                <w:sz w:val="20"/>
                <w:szCs w:val="20"/>
              </w:rPr>
              <w:t>a ulaştırılır veya Cary-Blair taşıma besiyerine aktarılır.</w:t>
            </w:r>
          </w:p>
        </w:tc>
        <w:tc>
          <w:tcPr>
            <w:tcW w:w="2126" w:type="dxa"/>
            <w:tcBorders>
              <w:top w:val="single" w:sz="4" w:space="0" w:color="FFFFFF"/>
              <w:left w:val="single" w:sz="4" w:space="0" w:color="FFFFFF"/>
              <w:bottom w:val="single" w:sz="4" w:space="0" w:color="FFFFFF"/>
              <w:right w:val="single" w:sz="4" w:space="0" w:color="FFFFFF"/>
            </w:tcBorders>
          </w:tcPr>
          <w:p w14:paraId="20129365" w14:textId="77777777" w:rsidR="00A1337F" w:rsidRPr="007A4A8E" w:rsidRDefault="006D6179" w:rsidP="006D6179">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rPr>
              <w:t>Temiz, sızdırmaz, geniş ağızlı taşıyıcı kap ya da C</w:t>
            </w:r>
            <w:r w:rsidR="00A1337F" w:rsidRPr="007A4A8E">
              <w:rPr>
                <w:rFonts w:ascii="Arial" w:hAnsi="Arial" w:cs="Arial"/>
                <w:bCs/>
                <w:sz w:val="20"/>
                <w:szCs w:val="20"/>
              </w:rPr>
              <w:t xml:space="preserve">ary-Blair taşıma besiyeri </w:t>
            </w:r>
          </w:p>
          <w:p w14:paraId="03AD4E68" w14:textId="77777777" w:rsidR="006D6179" w:rsidRPr="007A4A8E" w:rsidRDefault="00A1337F" w:rsidP="006D6179">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u w:val="single"/>
              </w:rPr>
              <w:t>&gt;</w:t>
            </w:r>
            <w:r w:rsidRPr="007A4A8E">
              <w:rPr>
                <w:rFonts w:ascii="Arial" w:hAnsi="Arial" w:cs="Arial"/>
                <w:bCs/>
                <w:sz w:val="20"/>
                <w:szCs w:val="20"/>
              </w:rPr>
              <w:t xml:space="preserve"> 5 ml/gr</w:t>
            </w:r>
          </w:p>
          <w:p w14:paraId="2AA58E8D" w14:textId="77777777" w:rsidR="00A1337F" w:rsidRPr="007A4A8E" w:rsidRDefault="00A1337F"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2C5A757D"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u w:val="single"/>
              </w:rPr>
              <w:t>&lt;</w:t>
            </w:r>
            <w:r w:rsidRPr="007A4A8E">
              <w:rPr>
                <w:rFonts w:ascii="Arial" w:hAnsi="Arial" w:cs="Arial"/>
                <w:bCs/>
                <w:sz w:val="20"/>
                <w:szCs w:val="20"/>
              </w:rPr>
              <w:t xml:space="preserve"> 1 saat,</w:t>
            </w:r>
          </w:p>
          <w:p w14:paraId="255A1414" w14:textId="77777777" w:rsidR="00EF5690" w:rsidRPr="007A4A8E" w:rsidRDefault="007A4A8E" w:rsidP="00187D44">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rPr>
              <w:t>Oda</w:t>
            </w:r>
            <w:r w:rsidR="00EF5690" w:rsidRPr="007A4A8E">
              <w:rPr>
                <w:rFonts w:ascii="Arial" w:hAnsi="Arial" w:cs="Arial"/>
                <w:bCs/>
                <w:sz w:val="20"/>
                <w:szCs w:val="20"/>
              </w:rPr>
              <w:t xml:space="preserve"> </w:t>
            </w:r>
            <w:r>
              <w:rPr>
                <w:rFonts w:ascii="Arial" w:hAnsi="Arial" w:cs="Arial"/>
                <w:bCs/>
                <w:sz w:val="20"/>
                <w:szCs w:val="20"/>
              </w:rPr>
              <w:t>sıcaklığında</w:t>
            </w:r>
          </w:p>
          <w:p w14:paraId="0BC10AAD" w14:textId="77777777" w:rsidR="006D6179" w:rsidRPr="007A4A8E" w:rsidRDefault="006D6179" w:rsidP="00A36AA9">
            <w:pPr>
              <w:tabs>
                <w:tab w:val="center" w:pos="4536"/>
                <w:tab w:val="right" w:pos="9072"/>
              </w:tabs>
              <w:spacing w:line="0" w:lineRule="atLeast"/>
              <w:jc w:val="center"/>
              <w:rPr>
                <w:rFonts w:ascii="Arial" w:hAnsi="Arial" w:cs="Arial"/>
                <w:bCs/>
                <w:sz w:val="20"/>
                <w:szCs w:val="20"/>
              </w:rPr>
            </w:pPr>
          </w:p>
        </w:tc>
        <w:tc>
          <w:tcPr>
            <w:tcW w:w="1559" w:type="dxa"/>
            <w:tcBorders>
              <w:top w:val="single" w:sz="4" w:space="0" w:color="FFFFFF"/>
              <w:left w:val="single" w:sz="4" w:space="0" w:color="FFFFFF"/>
              <w:bottom w:val="single" w:sz="4" w:space="0" w:color="FFFFFF"/>
              <w:right w:val="single" w:sz="4" w:space="0" w:color="FFFFFF"/>
            </w:tcBorders>
          </w:tcPr>
          <w:p w14:paraId="07C3464C" w14:textId="77777777" w:rsidR="00EF5690" w:rsidRPr="007A4A8E" w:rsidRDefault="006D6179" w:rsidP="006D6179">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u w:val="single"/>
              </w:rPr>
              <w:t>&lt;</w:t>
            </w:r>
            <w:r w:rsidR="00AA6310" w:rsidRPr="007A4A8E">
              <w:rPr>
                <w:rFonts w:ascii="Arial" w:hAnsi="Arial" w:cs="Arial"/>
                <w:bCs/>
                <w:sz w:val="20"/>
                <w:szCs w:val="20"/>
              </w:rPr>
              <w:t xml:space="preserve"> 24</w:t>
            </w:r>
            <w:r w:rsidRPr="007A4A8E">
              <w:rPr>
                <w:rFonts w:ascii="Arial" w:hAnsi="Arial" w:cs="Arial"/>
                <w:bCs/>
                <w:sz w:val="20"/>
                <w:szCs w:val="20"/>
              </w:rPr>
              <w:t xml:space="preserve"> saat,</w:t>
            </w:r>
          </w:p>
          <w:p w14:paraId="696C94F8" w14:textId="77777777" w:rsidR="006D6179" w:rsidRPr="007A4A8E" w:rsidRDefault="007B5364" w:rsidP="006D617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w:t>
            </w:r>
            <w:r w:rsidR="006D6179" w:rsidRPr="007A4A8E">
              <w:rPr>
                <w:rFonts w:ascii="Arial" w:hAnsi="Arial" w:cs="Arial"/>
                <w:bCs/>
                <w:sz w:val="20"/>
                <w:szCs w:val="20"/>
              </w:rPr>
              <w:t>4 ˚C</w:t>
            </w:r>
            <w:r w:rsidR="00EF5690" w:rsidRPr="007A4A8E">
              <w:rPr>
                <w:rFonts w:ascii="Arial" w:hAnsi="Arial" w:cs="Arial"/>
                <w:bCs/>
                <w:sz w:val="20"/>
                <w:szCs w:val="20"/>
              </w:rPr>
              <w:t>’de</w:t>
            </w:r>
          </w:p>
          <w:p w14:paraId="059BD340"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4603F9F8"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rPr>
              <w:t>Günde 1 kez</w:t>
            </w:r>
          </w:p>
        </w:tc>
        <w:tc>
          <w:tcPr>
            <w:tcW w:w="3544" w:type="dxa"/>
            <w:tcBorders>
              <w:top w:val="single" w:sz="4" w:space="0" w:color="FFFFFF"/>
              <w:left w:val="single" w:sz="4" w:space="0" w:color="FFFFFF"/>
              <w:bottom w:val="single" w:sz="4" w:space="0" w:color="FFFFFF"/>
              <w:right w:val="single" w:sz="4" w:space="0" w:color="FFFFFF"/>
            </w:tcBorders>
          </w:tcPr>
          <w:p w14:paraId="21997005"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r w:rsidRPr="007A4A8E">
              <w:rPr>
                <w:rFonts w:ascii="Arial" w:hAnsi="Arial" w:cs="Arial"/>
                <w:bCs/>
                <w:sz w:val="20"/>
                <w:szCs w:val="20"/>
              </w:rPr>
              <w:t>Üç günden fazla süredir hastanede yatan ve gastroenterit tanısı almamış hastalardan doktor konsültasyonu olm</w:t>
            </w:r>
            <w:r w:rsidR="00F005F1" w:rsidRPr="007A4A8E">
              <w:rPr>
                <w:rFonts w:ascii="Arial" w:hAnsi="Arial" w:cs="Arial"/>
                <w:bCs/>
                <w:sz w:val="20"/>
                <w:szCs w:val="20"/>
              </w:rPr>
              <w:t>adan rutin dışkı kültürü alınmalıdır</w:t>
            </w:r>
            <w:r w:rsidRPr="007A4A8E">
              <w:rPr>
                <w:rFonts w:ascii="Arial" w:hAnsi="Arial" w:cs="Arial"/>
                <w:bCs/>
                <w:sz w:val="20"/>
                <w:szCs w:val="20"/>
              </w:rPr>
              <w:t xml:space="preserve">. Bu hastalar için </w:t>
            </w:r>
            <w:r w:rsidRPr="007A4A8E">
              <w:rPr>
                <w:rFonts w:ascii="Arial" w:hAnsi="Arial" w:cs="Arial"/>
                <w:bCs/>
                <w:i/>
                <w:sz w:val="20"/>
                <w:szCs w:val="20"/>
              </w:rPr>
              <w:t>C.difficile</w:t>
            </w:r>
            <w:r w:rsidRPr="007A4A8E">
              <w:rPr>
                <w:rFonts w:ascii="Arial" w:hAnsi="Arial" w:cs="Arial"/>
                <w:bCs/>
                <w:sz w:val="20"/>
                <w:szCs w:val="20"/>
              </w:rPr>
              <w:t xml:space="preserve"> yönünden</w:t>
            </w:r>
            <w:r w:rsidR="00F005F1" w:rsidRPr="007A4A8E">
              <w:rPr>
                <w:rFonts w:ascii="Arial" w:hAnsi="Arial" w:cs="Arial"/>
                <w:bCs/>
                <w:sz w:val="20"/>
                <w:szCs w:val="20"/>
              </w:rPr>
              <w:t xml:space="preserve"> de</w:t>
            </w:r>
            <w:r w:rsidRPr="007A4A8E">
              <w:rPr>
                <w:rFonts w:ascii="Arial" w:hAnsi="Arial" w:cs="Arial"/>
                <w:bCs/>
                <w:sz w:val="20"/>
                <w:szCs w:val="20"/>
              </w:rPr>
              <w:t xml:space="preserve"> test</w:t>
            </w:r>
            <w:r w:rsidR="00F005F1" w:rsidRPr="007A4A8E">
              <w:rPr>
                <w:rFonts w:ascii="Arial" w:hAnsi="Arial" w:cs="Arial"/>
                <w:bCs/>
                <w:sz w:val="20"/>
                <w:szCs w:val="20"/>
              </w:rPr>
              <w:t xml:space="preserve"> istemi</w:t>
            </w:r>
            <w:r w:rsidRPr="007A4A8E">
              <w:rPr>
                <w:rFonts w:ascii="Arial" w:hAnsi="Arial" w:cs="Arial"/>
                <w:bCs/>
                <w:sz w:val="20"/>
                <w:szCs w:val="20"/>
              </w:rPr>
              <w:t xml:space="preserve"> düşünülmelidir. Çocuklar hariç rutin patojenler için sürüntü tavsiye edilmez.</w:t>
            </w:r>
          </w:p>
        </w:tc>
      </w:tr>
      <w:tr w:rsidR="006D6179" w:rsidRPr="007A4A8E" w14:paraId="406A6222" w14:textId="77777777" w:rsidTr="0059349F">
        <w:tc>
          <w:tcPr>
            <w:tcW w:w="1560" w:type="dxa"/>
            <w:tcBorders>
              <w:top w:val="single" w:sz="4" w:space="0" w:color="FFFFFF"/>
              <w:left w:val="single" w:sz="4" w:space="0" w:color="FFFFFF"/>
              <w:bottom w:val="single" w:sz="4" w:space="0" w:color="FFFFFF"/>
              <w:right w:val="single" w:sz="4" w:space="0" w:color="FFFFFF"/>
            </w:tcBorders>
          </w:tcPr>
          <w:p w14:paraId="2832BA8A"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118" w:type="dxa"/>
            <w:tcBorders>
              <w:top w:val="single" w:sz="4" w:space="0" w:color="FFFFFF"/>
              <w:left w:val="single" w:sz="4" w:space="0" w:color="FFFFFF"/>
              <w:bottom w:val="single" w:sz="4" w:space="0" w:color="FFFFFF"/>
              <w:right w:val="single" w:sz="4" w:space="0" w:color="FFFFFF"/>
            </w:tcBorders>
          </w:tcPr>
          <w:p w14:paraId="3D2B0824"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p>
        </w:tc>
        <w:tc>
          <w:tcPr>
            <w:tcW w:w="2126" w:type="dxa"/>
            <w:tcBorders>
              <w:top w:val="single" w:sz="4" w:space="0" w:color="FFFFFF"/>
              <w:left w:val="single" w:sz="4" w:space="0" w:color="FFFFFF"/>
              <w:bottom w:val="single" w:sz="4" w:space="0" w:color="FFFFFF"/>
              <w:right w:val="single" w:sz="4" w:space="0" w:color="FFFFFF"/>
            </w:tcBorders>
          </w:tcPr>
          <w:p w14:paraId="36E415E9"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67295466"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559" w:type="dxa"/>
            <w:tcBorders>
              <w:top w:val="single" w:sz="4" w:space="0" w:color="FFFFFF"/>
              <w:left w:val="single" w:sz="4" w:space="0" w:color="FFFFFF"/>
              <w:bottom w:val="single" w:sz="4" w:space="0" w:color="FFFFFF"/>
              <w:right w:val="single" w:sz="4" w:space="0" w:color="FFFFFF"/>
            </w:tcBorders>
          </w:tcPr>
          <w:p w14:paraId="3797B535"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520F7829"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3544" w:type="dxa"/>
            <w:tcBorders>
              <w:top w:val="single" w:sz="4" w:space="0" w:color="FFFFFF"/>
              <w:left w:val="single" w:sz="4" w:space="0" w:color="FFFFFF"/>
              <w:bottom w:val="single" w:sz="4" w:space="0" w:color="FFFFFF"/>
              <w:right w:val="single" w:sz="4" w:space="0" w:color="FFFFFF"/>
            </w:tcBorders>
          </w:tcPr>
          <w:p w14:paraId="3681A8CB"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p>
          <w:p w14:paraId="27353CCE"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p>
        </w:tc>
      </w:tr>
      <w:tr w:rsidR="006D6179" w:rsidRPr="007A4A8E" w14:paraId="51821583" w14:textId="77777777" w:rsidTr="0059349F">
        <w:tc>
          <w:tcPr>
            <w:tcW w:w="1560" w:type="dxa"/>
            <w:tcBorders>
              <w:top w:val="single" w:sz="4" w:space="0" w:color="FFFFFF"/>
              <w:left w:val="single" w:sz="4" w:space="0" w:color="FFFFFF"/>
              <w:bottom w:val="single" w:sz="4" w:space="0" w:color="FFFFFF"/>
              <w:right w:val="single" w:sz="4" w:space="0" w:color="FFFFFF"/>
            </w:tcBorders>
          </w:tcPr>
          <w:p w14:paraId="4C438E23" w14:textId="77777777" w:rsidR="006D6179" w:rsidRPr="00983560" w:rsidRDefault="006D6179" w:rsidP="006D6179">
            <w:pPr>
              <w:tabs>
                <w:tab w:val="center" w:pos="4536"/>
                <w:tab w:val="right" w:pos="9072"/>
              </w:tabs>
              <w:spacing w:line="0" w:lineRule="atLeast"/>
              <w:jc w:val="both"/>
              <w:rPr>
                <w:rFonts w:ascii="Arial" w:hAnsi="Arial" w:cs="Arial"/>
                <w:b/>
                <w:bCs/>
                <w:i/>
                <w:color w:val="C45911" w:themeColor="accent2" w:themeShade="BF"/>
                <w:sz w:val="20"/>
                <w:szCs w:val="20"/>
              </w:rPr>
            </w:pPr>
            <w:r w:rsidRPr="00A73563">
              <w:rPr>
                <w:rFonts w:ascii="Arial" w:hAnsi="Arial" w:cs="Arial"/>
                <w:b/>
                <w:bCs/>
                <w:i/>
                <w:color w:val="FF0000"/>
                <w:sz w:val="20"/>
                <w:szCs w:val="20"/>
              </w:rPr>
              <w:t>C.difficile</w:t>
            </w:r>
          </w:p>
        </w:tc>
        <w:tc>
          <w:tcPr>
            <w:tcW w:w="3118" w:type="dxa"/>
            <w:tcBorders>
              <w:top w:val="single" w:sz="4" w:space="0" w:color="FFFFFF"/>
              <w:left w:val="single" w:sz="4" w:space="0" w:color="FFFFFF"/>
              <w:bottom w:val="single" w:sz="4" w:space="0" w:color="FFFFFF"/>
              <w:right w:val="single" w:sz="4" w:space="0" w:color="FFFFFF"/>
            </w:tcBorders>
          </w:tcPr>
          <w:p w14:paraId="56B0C21C"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r w:rsidRPr="007A4A8E">
              <w:rPr>
                <w:rFonts w:ascii="Arial" w:hAnsi="Arial" w:cs="Arial"/>
                <w:bCs/>
                <w:sz w:val="20"/>
                <w:szCs w:val="20"/>
              </w:rPr>
              <w:t>Sulu veya yumuşak dışkı</w:t>
            </w:r>
            <w:r w:rsidR="006449F1">
              <w:rPr>
                <w:rFonts w:ascii="Arial" w:hAnsi="Arial" w:cs="Arial"/>
                <w:bCs/>
                <w:sz w:val="20"/>
                <w:szCs w:val="20"/>
              </w:rPr>
              <w:t>;</w:t>
            </w:r>
            <w:r w:rsidRPr="007A4A8E">
              <w:rPr>
                <w:rFonts w:ascii="Arial" w:hAnsi="Arial" w:cs="Arial"/>
                <w:bCs/>
                <w:sz w:val="20"/>
                <w:szCs w:val="20"/>
              </w:rPr>
              <w:t xml:space="preserve"> direk</w:t>
            </w:r>
            <w:r w:rsidR="001C5AF8">
              <w:rPr>
                <w:rFonts w:ascii="Arial" w:hAnsi="Arial" w:cs="Arial"/>
                <w:bCs/>
                <w:sz w:val="20"/>
                <w:szCs w:val="20"/>
              </w:rPr>
              <w:t>t</w:t>
            </w:r>
            <w:r w:rsidRPr="007A4A8E">
              <w:rPr>
                <w:rFonts w:ascii="Arial" w:hAnsi="Arial" w:cs="Arial"/>
                <w:bCs/>
                <w:sz w:val="20"/>
                <w:szCs w:val="20"/>
              </w:rPr>
              <w:t xml:space="preserve"> temiz ve kuru bir taşıyıcı kaba aktarılır. Yumuşak dışkı taşındığı kabın şeklini alan dışkı olarak tanımlanır. Sürüntü örnekleri toksin incelemesi için tavsiye edilmez.</w:t>
            </w:r>
          </w:p>
        </w:tc>
        <w:tc>
          <w:tcPr>
            <w:tcW w:w="2126" w:type="dxa"/>
            <w:tcBorders>
              <w:top w:val="single" w:sz="4" w:space="0" w:color="FFFFFF"/>
              <w:left w:val="single" w:sz="4" w:space="0" w:color="FFFFFF"/>
              <w:bottom w:val="single" w:sz="4" w:space="0" w:color="FFFFFF"/>
              <w:right w:val="single" w:sz="4" w:space="0" w:color="FFFFFF"/>
            </w:tcBorders>
          </w:tcPr>
          <w:p w14:paraId="56138D81" w14:textId="77777777" w:rsidR="00936A58" w:rsidRPr="007A4A8E" w:rsidRDefault="006D6179" w:rsidP="006D6179">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rPr>
              <w:t xml:space="preserve">Steril, sızdırmaz geniş ağızlı </w:t>
            </w:r>
          </w:p>
          <w:p w14:paraId="472865D4" w14:textId="77777777" w:rsidR="00A1337F" w:rsidRPr="007A4A8E" w:rsidRDefault="00A1337F" w:rsidP="00A1337F">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u w:val="single"/>
              </w:rPr>
              <w:t>&gt;</w:t>
            </w:r>
            <w:r w:rsidRPr="007A4A8E">
              <w:rPr>
                <w:rFonts w:ascii="Arial" w:hAnsi="Arial" w:cs="Arial"/>
                <w:bCs/>
                <w:sz w:val="20"/>
                <w:szCs w:val="20"/>
              </w:rPr>
              <w:t xml:space="preserve"> 5 ml/gr</w:t>
            </w:r>
          </w:p>
          <w:p w14:paraId="73D7594B"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278985F0"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u w:val="single"/>
              </w:rPr>
              <w:t>&lt;</w:t>
            </w:r>
            <w:r w:rsidRPr="007A4A8E">
              <w:rPr>
                <w:rFonts w:ascii="Arial" w:hAnsi="Arial" w:cs="Arial"/>
                <w:bCs/>
                <w:sz w:val="20"/>
                <w:szCs w:val="20"/>
              </w:rPr>
              <w:t xml:space="preserve"> 1 saat,</w:t>
            </w:r>
          </w:p>
          <w:p w14:paraId="61E40D0B" w14:textId="77777777" w:rsidR="007A4A8E" w:rsidRPr="007A4A8E" w:rsidRDefault="007A4A8E" w:rsidP="00187D44">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rPr>
              <w:t xml:space="preserve">Oda </w:t>
            </w:r>
            <w:r>
              <w:rPr>
                <w:rFonts w:ascii="Arial" w:hAnsi="Arial" w:cs="Arial"/>
                <w:bCs/>
                <w:sz w:val="20"/>
                <w:szCs w:val="20"/>
              </w:rPr>
              <w:t>sıcaklığında</w:t>
            </w:r>
          </w:p>
          <w:p w14:paraId="04D55C6E"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559" w:type="dxa"/>
            <w:tcBorders>
              <w:top w:val="single" w:sz="4" w:space="0" w:color="FFFFFF"/>
              <w:left w:val="single" w:sz="4" w:space="0" w:color="FFFFFF"/>
              <w:bottom w:val="single" w:sz="4" w:space="0" w:color="FFFFFF"/>
              <w:right w:val="single" w:sz="4" w:space="0" w:color="FFFFFF"/>
            </w:tcBorders>
          </w:tcPr>
          <w:p w14:paraId="08479DFD" w14:textId="77777777" w:rsidR="00AA6310" w:rsidRPr="007A4A8E" w:rsidRDefault="00AA6310" w:rsidP="00AA6310">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u w:val="single"/>
              </w:rPr>
              <w:t>&lt;</w:t>
            </w:r>
            <w:r w:rsidRPr="007A4A8E">
              <w:rPr>
                <w:rFonts w:ascii="Arial" w:hAnsi="Arial" w:cs="Arial"/>
                <w:bCs/>
                <w:sz w:val="20"/>
                <w:szCs w:val="20"/>
              </w:rPr>
              <w:t xml:space="preserve"> 24 saat,</w:t>
            </w:r>
          </w:p>
          <w:p w14:paraId="3E84A4F6" w14:textId="77777777" w:rsidR="00AA6310" w:rsidRPr="007A4A8E" w:rsidRDefault="007B5364" w:rsidP="00AA6310">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w:t>
            </w:r>
            <w:r w:rsidR="00AA6310" w:rsidRPr="007A4A8E">
              <w:rPr>
                <w:rFonts w:ascii="Arial" w:hAnsi="Arial" w:cs="Arial"/>
                <w:bCs/>
                <w:sz w:val="20"/>
                <w:szCs w:val="20"/>
              </w:rPr>
              <w:t>4 ˚C’de</w:t>
            </w:r>
          </w:p>
          <w:p w14:paraId="01B95819"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3E756BAF"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rPr>
              <w:t>Düşük toksin düzeylerini tespit etmek için 1-2 örnek gerekebilir</w:t>
            </w:r>
          </w:p>
        </w:tc>
        <w:tc>
          <w:tcPr>
            <w:tcW w:w="3544" w:type="dxa"/>
            <w:tcBorders>
              <w:top w:val="single" w:sz="4" w:space="0" w:color="FFFFFF"/>
              <w:left w:val="single" w:sz="4" w:space="0" w:color="FFFFFF"/>
              <w:bottom w:val="single" w:sz="4" w:space="0" w:color="FFFFFF"/>
              <w:right w:val="single" w:sz="4" w:space="0" w:color="FFFFFF"/>
            </w:tcBorders>
          </w:tcPr>
          <w:p w14:paraId="39B0DFAF"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r w:rsidRPr="007A4A8E">
              <w:rPr>
                <w:rFonts w:ascii="Arial" w:hAnsi="Arial" w:cs="Arial"/>
                <w:bCs/>
                <w:sz w:val="20"/>
                <w:szCs w:val="20"/>
              </w:rPr>
              <w:t xml:space="preserve">Hasta her 24 saatte </w:t>
            </w:r>
            <w:r w:rsidRPr="007A4A8E">
              <w:rPr>
                <w:rFonts w:ascii="Arial" w:hAnsi="Arial" w:cs="Arial"/>
                <w:bCs/>
                <w:sz w:val="20"/>
                <w:szCs w:val="20"/>
                <w:u w:val="single"/>
              </w:rPr>
              <w:t>&gt;</w:t>
            </w:r>
            <w:r w:rsidR="000A5016" w:rsidRPr="007A4A8E">
              <w:rPr>
                <w:rFonts w:ascii="Arial" w:hAnsi="Arial" w:cs="Arial"/>
                <w:bCs/>
                <w:sz w:val="20"/>
                <w:szCs w:val="20"/>
              </w:rPr>
              <w:t xml:space="preserve"> 5 sulu</w:t>
            </w:r>
            <w:r w:rsidRPr="007A4A8E">
              <w:rPr>
                <w:rFonts w:ascii="Arial" w:hAnsi="Arial" w:cs="Arial"/>
                <w:bCs/>
                <w:sz w:val="20"/>
                <w:szCs w:val="20"/>
              </w:rPr>
              <w:t xml:space="preserve"> ya da yumuşak dışkılama yapmalıdır. No</w:t>
            </w:r>
            <w:r w:rsidR="000A5016" w:rsidRPr="007A4A8E">
              <w:rPr>
                <w:rFonts w:ascii="Arial" w:hAnsi="Arial" w:cs="Arial"/>
                <w:bCs/>
                <w:sz w:val="20"/>
                <w:szCs w:val="20"/>
              </w:rPr>
              <w:t xml:space="preserve">rmal görünümlü ya da </w:t>
            </w:r>
            <w:r w:rsidRPr="007A4A8E">
              <w:rPr>
                <w:rFonts w:ascii="Arial" w:hAnsi="Arial" w:cs="Arial"/>
                <w:bCs/>
                <w:sz w:val="20"/>
                <w:szCs w:val="20"/>
              </w:rPr>
              <w:t xml:space="preserve">sert dışkının </w:t>
            </w:r>
            <w:r w:rsidR="007A4A8E">
              <w:rPr>
                <w:rFonts w:ascii="Arial" w:hAnsi="Arial" w:cs="Arial"/>
                <w:bCs/>
                <w:sz w:val="20"/>
                <w:szCs w:val="20"/>
              </w:rPr>
              <w:t>test edilmesi tavsiye edilmez. -</w:t>
            </w:r>
            <w:r w:rsidRPr="007A4A8E">
              <w:rPr>
                <w:rFonts w:ascii="Arial" w:hAnsi="Arial" w:cs="Arial"/>
                <w:bCs/>
                <w:sz w:val="20"/>
                <w:szCs w:val="20"/>
              </w:rPr>
              <w:t>2</w:t>
            </w:r>
            <w:r w:rsidR="000A5016" w:rsidRPr="007A4A8E">
              <w:rPr>
                <w:rFonts w:ascii="Arial" w:hAnsi="Arial" w:cs="Arial"/>
                <w:bCs/>
                <w:sz w:val="20"/>
                <w:szCs w:val="20"/>
              </w:rPr>
              <w:t xml:space="preserve">0 ˚C ya da daha </w:t>
            </w:r>
            <w:r w:rsidRPr="007A4A8E">
              <w:rPr>
                <w:rFonts w:ascii="Arial" w:hAnsi="Arial" w:cs="Arial"/>
                <w:bCs/>
                <w:sz w:val="20"/>
                <w:szCs w:val="20"/>
              </w:rPr>
              <w:t>soğukta dondur</w:t>
            </w:r>
            <w:r w:rsidR="0059349F">
              <w:rPr>
                <w:rFonts w:ascii="Arial" w:hAnsi="Arial" w:cs="Arial"/>
                <w:bCs/>
                <w:sz w:val="20"/>
                <w:szCs w:val="20"/>
              </w:rPr>
              <w:t xml:space="preserve">ulması </w:t>
            </w:r>
            <w:r w:rsidRPr="007A4A8E">
              <w:rPr>
                <w:rFonts w:ascii="Arial" w:hAnsi="Arial" w:cs="Arial"/>
                <w:bCs/>
                <w:sz w:val="20"/>
                <w:szCs w:val="20"/>
              </w:rPr>
              <w:t>sitotoksin aktivitesinin hızla kaybı ile sonuçlanır.</w:t>
            </w:r>
          </w:p>
        </w:tc>
      </w:tr>
      <w:tr w:rsidR="006D6179" w:rsidRPr="007A4A8E" w14:paraId="69B2A0BA" w14:textId="77777777" w:rsidTr="0059349F">
        <w:tc>
          <w:tcPr>
            <w:tcW w:w="1560" w:type="dxa"/>
            <w:tcBorders>
              <w:top w:val="single" w:sz="4" w:space="0" w:color="FFFFFF"/>
              <w:left w:val="single" w:sz="4" w:space="0" w:color="FFFFFF"/>
              <w:bottom w:val="single" w:sz="4" w:space="0" w:color="FFFFFF"/>
              <w:right w:val="single" w:sz="4" w:space="0" w:color="FFFFFF"/>
            </w:tcBorders>
          </w:tcPr>
          <w:p w14:paraId="068033BC"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118" w:type="dxa"/>
            <w:tcBorders>
              <w:top w:val="single" w:sz="4" w:space="0" w:color="FFFFFF"/>
              <w:left w:val="single" w:sz="4" w:space="0" w:color="FFFFFF"/>
              <w:bottom w:val="single" w:sz="4" w:space="0" w:color="FFFFFF"/>
              <w:right w:val="single" w:sz="4" w:space="0" w:color="FFFFFF"/>
            </w:tcBorders>
          </w:tcPr>
          <w:p w14:paraId="7F4D7169"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p>
        </w:tc>
        <w:tc>
          <w:tcPr>
            <w:tcW w:w="2126" w:type="dxa"/>
            <w:tcBorders>
              <w:top w:val="single" w:sz="4" w:space="0" w:color="FFFFFF"/>
              <w:left w:val="single" w:sz="4" w:space="0" w:color="FFFFFF"/>
              <w:bottom w:val="single" w:sz="4" w:space="0" w:color="FFFFFF"/>
              <w:right w:val="single" w:sz="4" w:space="0" w:color="FFFFFF"/>
            </w:tcBorders>
          </w:tcPr>
          <w:p w14:paraId="5904B93C"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254328D0"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p w14:paraId="1C816A43"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559" w:type="dxa"/>
            <w:tcBorders>
              <w:top w:val="single" w:sz="4" w:space="0" w:color="FFFFFF"/>
              <w:left w:val="single" w:sz="4" w:space="0" w:color="FFFFFF"/>
              <w:bottom w:val="single" w:sz="4" w:space="0" w:color="FFFFFF"/>
              <w:right w:val="single" w:sz="4" w:space="0" w:color="FFFFFF"/>
            </w:tcBorders>
          </w:tcPr>
          <w:p w14:paraId="2BD656BF"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58CA9F06"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3544" w:type="dxa"/>
            <w:tcBorders>
              <w:top w:val="single" w:sz="4" w:space="0" w:color="FFFFFF"/>
              <w:left w:val="single" w:sz="4" w:space="0" w:color="FFFFFF"/>
              <w:bottom w:val="single" w:sz="4" w:space="0" w:color="FFFFFF"/>
              <w:right w:val="single" w:sz="4" w:space="0" w:color="FFFFFF"/>
            </w:tcBorders>
          </w:tcPr>
          <w:p w14:paraId="70438783"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p>
        </w:tc>
      </w:tr>
      <w:tr w:rsidR="006D6179" w:rsidRPr="007A4A8E" w14:paraId="0B8A3E93" w14:textId="77777777" w:rsidTr="0059349F">
        <w:tc>
          <w:tcPr>
            <w:tcW w:w="1560" w:type="dxa"/>
            <w:tcBorders>
              <w:top w:val="single" w:sz="4" w:space="0" w:color="FFFFFF"/>
              <w:left w:val="single" w:sz="4" w:space="0" w:color="FFFFFF"/>
              <w:right w:val="single" w:sz="4" w:space="0" w:color="FFFFFF"/>
            </w:tcBorders>
          </w:tcPr>
          <w:p w14:paraId="04CCEE65" w14:textId="77777777" w:rsidR="006D6179" w:rsidRPr="00A73563" w:rsidRDefault="006D6179" w:rsidP="00983560">
            <w:pPr>
              <w:tabs>
                <w:tab w:val="center" w:pos="4536"/>
                <w:tab w:val="right" w:pos="9072"/>
              </w:tabs>
              <w:spacing w:line="0" w:lineRule="atLeast"/>
              <w:jc w:val="both"/>
              <w:rPr>
                <w:rFonts w:ascii="Arial" w:hAnsi="Arial" w:cs="Arial"/>
                <w:b/>
                <w:bCs/>
                <w:color w:val="FF0000"/>
                <w:sz w:val="18"/>
                <w:szCs w:val="18"/>
              </w:rPr>
            </w:pPr>
            <w:r w:rsidRPr="00A73563">
              <w:rPr>
                <w:rFonts w:ascii="Arial" w:hAnsi="Arial" w:cs="Arial"/>
                <w:b/>
                <w:bCs/>
                <w:i/>
                <w:color w:val="FF0000"/>
                <w:sz w:val="18"/>
                <w:szCs w:val="18"/>
              </w:rPr>
              <w:t>E.coli</w:t>
            </w:r>
            <w:r w:rsidR="00187D44" w:rsidRPr="00A73563">
              <w:rPr>
                <w:rFonts w:ascii="Arial" w:hAnsi="Arial" w:cs="Arial"/>
                <w:b/>
                <w:bCs/>
                <w:i/>
                <w:color w:val="FF0000"/>
                <w:sz w:val="18"/>
                <w:szCs w:val="18"/>
              </w:rPr>
              <w:t xml:space="preserve"> </w:t>
            </w:r>
            <w:r w:rsidRPr="00A73563">
              <w:rPr>
                <w:rFonts w:ascii="Arial" w:hAnsi="Arial" w:cs="Arial"/>
                <w:b/>
                <w:bCs/>
                <w:color w:val="FF0000"/>
                <w:sz w:val="18"/>
                <w:szCs w:val="18"/>
              </w:rPr>
              <w:t>(O157:H7) ve diğer Shiga toksin üreten serotipler</w:t>
            </w:r>
          </w:p>
        </w:tc>
        <w:tc>
          <w:tcPr>
            <w:tcW w:w="3118" w:type="dxa"/>
            <w:tcBorders>
              <w:top w:val="single" w:sz="4" w:space="0" w:color="FFFFFF"/>
              <w:left w:val="single" w:sz="4" w:space="0" w:color="FFFFFF"/>
              <w:right w:val="single" w:sz="4" w:space="0" w:color="FFFFFF"/>
            </w:tcBorders>
          </w:tcPr>
          <w:p w14:paraId="44E23E9B"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r w:rsidRPr="007A4A8E">
              <w:rPr>
                <w:rFonts w:ascii="Arial" w:hAnsi="Arial" w:cs="Arial"/>
                <w:bCs/>
                <w:sz w:val="20"/>
                <w:szCs w:val="20"/>
              </w:rPr>
              <w:t>Sulu ya da kanlı dışkı temiz ve kuru bir taşıyıcı kaba aktarılır.</w:t>
            </w:r>
          </w:p>
        </w:tc>
        <w:tc>
          <w:tcPr>
            <w:tcW w:w="2126" w:type="dxa"/>
            <w:tcBorders>
              <w:top w:val="single" w:sz="4" w:space="0" w:color="FFFFFF"/>
              <w:left w:val="single" w:sz="4" w:space="0" w:color="FFFFFF"/>
              <w:right w:val="single" w:sz="4" w:space="0" w:color="FFFFFF"/>
            </w:tcBorders>
          </w:tcPr>
          <w:p w14:paraId="368896B4" w14:textId="77777777" w:rsidR="007A4A8E" w:rsidRDefault="006D6179" w:rsidP="00A1337F">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rPr>
              <w:t xml:space="preserve">Steril, sızdırmaz, geniş ağızlı taşıyıcı kap ya da </w:t>
            </w:r>
          </w:p>
          <w:p w14:paraId="310A3B6D" w14:textId="77777777" w:rsidR="006D6179" w:rsidRPr="007A4A8E" w:rsidRDefault="006D6179" w:rsidP="00A1337F">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rPr>
              <w:t xml:space="preserve">Cary-Blair taşıma besiyeri </w:t>
            </w:r>
          </w:p>
          <w:p w14:paraId="70969BBD" w14:textId="77777777" w:rsidR="00A1337F" w:rsidRPr="007A4A8E" w:rsidRDefault="00A1337F" w:rsidP="00A1337F">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u w:val="single"/>
              </w:rPr>
              <w:t>&gt;</w:t>
            </w:r>
            <w:r w:rsidRPr="007A4A8E">
              <w:rPr>
                <w:rFonts w:ascii="Arial" w:hAnsi="Arial" w:cs="Arial"/>
                <w:bCs/>
                <w:sz w:val="20"/>
                <w:szCs w:val="20"/>
              </w:rPr>
              <w:t xml:space="preserve"> 5 ml/gr</w:t>
            </w:r>
          </w:p>
          <w:p w14:paraId="5CE18503" w14:textId="77777777" w:rsidR="00A1337F" w:rsidRDefault="00A1337F" w:rsidP="00A1337F">
            <w:pPr>
              <w:tabs>
                <w:tab w:val="center" w:pos="4536"/>
                <w:tab w:val="right" w:pos="9072"/>
              </w:tabs>
              <w:spacing w:line="0" w:lineRule="atLeast"/>
              <w:jc w:val="center"/>
              <w:rPr>
                <w:rFonts w:ascii="Arial" w:hAnsi="Arial" w:cs="Arial"/>
                <w:bCs/>
                <w:sz w:val="20"/>
                <w:szCs w:val="20"/>
              </w:rPr>
            </w:pPr>
          </w:p>
          <w:p w14:paraId="52B8BEE6" w14:textId="77777777" w:rsidR="00055537" w:rsidRPr="007A4A8E" w:rsidRDefault="00055537" w:rsidP="00A1337F">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right w:val="single" w:sz="4" w:space="0" w:color="FFFFFF"/>
            </w:tcBorders>
          </w:tcPr>
          <w:p w14:paraId="14804C3B"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u w:val="single"/>
              </w:rPr>
              <w:t>&lt;</w:t>
            </w:r>
            <w:r w:rsidRPr="007A4A8E">
              <w:rPr>
                <w:rFonts w:ascii="Arial" w:hAnsi="Arial" w:cs="Arial"/>
                <w:bCs/>
                <w:sz w:val="20"/>
                <w:szCs w:val="20"/>
              </w:rPr>
              <w:t xml:space="preserve"> 1 saat,</w:t>
            </w:r>
          </w:p>
          <w:p w14:paraId="18F942A3" w14:textId="77777777" w:rsidR="007A4A8E" w:rsidRPr="007A4A8E" w:rsidRDefault="007A4A8E" w:rsidP="00187D44">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rPr>
              <w:t xml:space="preserve">Oda </w:t>
            </w:r>
            <w:r>
              <w:rPr>
                <w:rFonts w:ascii="Arial" w:hAnsi="Arial" w:cs="Arial"/>
                <w:bCs/>
                <w:sz w:val="20"/>
                <w:szCs w:val="20"/>
              </w:rPr>
              <w:t>sıcaklığında</w:t>
            </w:r>
          </w:p>
          <w:p w14:paraId="2D7E1A78" w14:textId="77777777" w:rsidR="000A5016" w:rsidRPr="007A4A8E" w:rsidRDefault="000A5016" w:rsidP="00AA6310">
            <w:pPr>
              <w:tabs>
                <w:tab w:val="center" w:pos="4536"/>
                <w:tab w:val="right" w:pos="9072"/>
              </w:tabs>
              <w:spacing w:line="0" w:lineRule="atLeast"/>
              <w:jc w:val="center"/>
              <w:rPr>
                <w:rFonts w:ascii="Arial" w:hAnsi="Arial" w:cs="Arial"/>
                <w:bCs/>
                <w:sz w:val="20"/>
                <w:szCs w:val="20"/>
              </w:rPr>
            </w:pPr>
          </w:p>
        </w:tc>
        <w:tc>
          <w:tcPr>
            <w:tcW w:w="1559" w:type="dxa"/>
            <w:tcBorders>
              <w:top w:val="single" w:sz="4" w:space="0" w:color="FFFFFF"/>
              <w:left w:val="single" w:sz="4" w:space="0" w:color="FFFFFF"/>
              <w:right w:val="single" w:sz="4" w:space="0" w:color="FFFFFF"/>
            </w:tcBorders>
          </w:tcPr>
          <w:p w14:paraId="59CA2A5C" w14:textId="77777777" w:rsidR="00AA6310" w:rsidRPr="007A4A8E" w:rsidRDefault="00AA6310" w:rsidP="00AA6310">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u w:val="single"/>
              </w:rPr>
              <w:t>&lt;</w:t>
            </w:r>
            <w:r w:rsidRPr="007A4A8E">
              <w:rPr>
                <w:rFonts w:ascii="Arial" w:hAnsi="Arial" w:cs="Arial"/>
                <w:bCs/>
                <w:sz w:val="20"/>
                <w:szCs w:val="20"/>
              </w:rPr>
              <w:t xml:space="preserve"> 24 saat,</w:t>
            </w:r>
          </w:p>
          <w:p w14:paraId="3BC7F12D" w14:textId="77777777" w:rsidR="00AA6310" w:rsidRPr="007A4A8E" w:rsidRDefault="007B5364" w:rsidP="00AA6310">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w:t>
            </w:r>
            <w:r w:rsidR="00AA6310" w:rsidRPr="007A4A8E">
              <w:rPr>
                <w:rFonts w:ascii="Arial" w:hAnsi="Arial" w:cs="Arial"/>
                <w:bCs/>
                <w:sz w:val="20"/>
                <w:szCs w:val="20"/>
              </w:rPr>
              <w:t>4 ˚C’de</w:t>
            </w:r>
          </w:p>
          <w:p w14:paraId="007C1874"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right w:val="single" w:sz="4" w:space="0" w:color="FFFFFF"/>
            </w:tcBorders>
          </w:tcPr>
          <w:p w14:paraId="33C2CA19"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rPr>
              <w:t>Günde 1 kez</w:t>
            </w:r>
          </w:p>
        </w:tc>
        <w:tc>
          <w:tcPr>
            <w:tcW w:w="3544" w:type="dxa"/>
            <w:tcBorders>
              <w:top w:val="single" w:sz="4" w:space="0" w:color="FFFFFF"/>
              <w:left w:val="single" w:sz="4" w:space="0" w:color="FFFFFF"/>
              <w:right w:val="single" w:sz="4" w:space="0" w:color="FFFFFF"/>
            </w:tcBorders>
          </w:tcPr>
          <w:p w14:paraId="52CFDE26" w14:textId="77777777" w:rsidR="006D6179" w:rsidRPr="007A4A8E" w:rsidRDefault="006D6179" w:rsidP="00F005F1">
            <w:pPr>
              <w:tabs>
                <w:tab w:val="center" w:pos="4536"/>
                <w:tab w:val="right" w:pos="9072"/>
              </w:tabs>
              <w:spacing w:line="0" w:lineRule="atLeast"/>
              <w:jc w:val="both"/>
              <w:rPr>
                <w:rFonts w:ascii="Arial" w:hAnsi="Arial" w:cs="Arial"/>
                <w:bCs/>
                <w:sz w:val="20"/>
                <w:szCs w:val="20"/>
              </w:rPr>
            </w:pPr>
            <w:r w:rsidRPr="007A4A8E">
              <w:rPr>
                <w:rFonts w:ascii="Arial" w:hAnsi="Arial" w:cs="Arial"/>
                <w:bCs/>
                <w:sz w:val="20"/>
                <w:szCs w:val="20"/>
              </w:rPr>
              <w:t>Karın</w:t>
            </w:r>
            <w:r w:rsidR="007A4A8E">
              <w:rPr>
                <w:rFonts w:ascii="Arial" w:hAnsi="Arial" w:cs="Arial"/>
                <w:bCs/>
                <w:sz w:val="20"/>
                <w:szCs w:val="20"/>
              </w:rPr>
              <w:t xml:space="preserve"> krampları olan hastalardan ilk </w:t>
            </w:r>
            <w:r w:rsidR="0059349F">
              <w:rPr>
                <w:rFonts w:ascii="Arial" w:hAnsi="Arial" w:cs="Arial"/>
                <w:bCs/>
                <w:sz w:val="20"/>
                <w:szCs w:val="20"/>
              </w:rPr>
              <w:t xml:space="preserve">   </w:t>
            </w:r>
            <w:r w:rsidRPr="007A4A8E">
              <w:rPr>
                <w:rFonts w:ascii="Arial" w:hAnsi="Arial" w:cs="Arial"/>
                <w:bCs/>
                <w:sz w:val="20"/>
                <w:szCs w:val="20"/>
              </w:rPr>
              <w:t xml:space="preserve">6 gün içinde kanlı ya da sulu dışkı </w:t>
            </w:r>
            <w:r w:rsidR="00F005F1" w:rsidRPr="007A4A8E">
              <w:rPr>
                <w:rFonts w:ascii="Arial" w:hAnsi="Arial" w:cs="Arial"/>
                <w:bCs/>
                <w:sz w:val="20"/>
                <w:szCs w:val="20"/>
              </w:rPr>
              <w:t>alın</w:t>
            </w:r>
            <w:r w:rsidRPr="007A4A8E">
              <w:rPr>
                <w:rFonts w:ascii="Arial" w:hAnsi="Arial" w:cs="Arial"/>
                <w:bCs/>
                <w:sz w:val="20"/>
                <w:szCs w:val="20"/>
              </w:rPr>
              <w:t>ması en verimli uygulamadır.</w:t>
            </w:r>
          </w:p>
        </w:tc>
      </w:tr>
    </w:tbl>
    <w:p w14:paraId="518F3244" w14:textId="77777777" w:rsidR="000A5016" w:rsidRDefault="000A5016" w:rsidP="006D6179">
      <w:pPr>
        <w:spacing w:line="0" w:lineRule="atLeast"/>
        <w:rPr>
          <w:b/>
          <w:bCs/>
          <w:sz w:val="20"/>
          <w:szCs w:val="20"/>
        </w:rPr>
      </w:pPr>
    </w:p>
    <w:p w14:paraId="7D8842A0" w14:textId="77777777" w:rsidR="000A5016" w:rsidRPr="00943572" w:rsidRDefault="00207792" w:rsidP="005E3912">
      <w:pPr>
        <w:spacing w:line="0" w:lineRule="atLeast"/>
        <w:ind w:left="-567" w:firstLine="141"/>
        <w:rPr>
          <w:rFonts w:ascii="Arial" w:hAnsi="Arial" w:cs="Arial"/>
          <w:b/>
          <w:bCs/>
          <w:caps/>
          <w:sz w:val="20"/>
          <w:szCs w:val="20"/>
        </w:rPr>
      </w:pPr>
      <w:r w:rsidRPr="00943572">
        <w:rPr>
          <w:rFonts w:ascii="Arial" w:hAnsi="Arial" w:cs="Arial"/>
          <w:b/>
          <w:bCs/>
          <w:sz w:val="20"/>
          <w:szCs w:val="20"/>
        </w:rPr>
        <w:lastRenderedPageBreak/>
        <w:t>2.6</w:t>
      </w:r>
      <w:r w:rsidR="000A5016"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6F70F1DA" w14:textId="77777777" w:rsidR="005D52F0" w:rsidRPr="00AA4FF6"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3261"/>
        <w:gridCol w:w="2126"/>
        <w:gridCol w:w="1843"/>
        <w:gridCol w:w="1842"/>
        <w:gridCol w:w="1418"/>
        <w:gridCol w:w="2977"/>
      </w:tblGrid>
      <w:tr w:rsidR="006D6179" w:rsidRPr="00983560" w14:paraId="11F28ACD" w14:textId="77777777" w:rsidTr="00DD584B">
        <w:tc>
          <w:tcPr>
            <w:tcW w:w="1701" w:type="dxa"/>
            <w:tcBorders>
              <w:left w:val="single" w:sz="4" w:space="0" w:color="FFFFFF"/>
              <w:right w:val="single" w:sz="4" w:space="0" w:color="FFFFFF"/>
            </w:tcBorders>
            <w:vAlign w:val="center"/>
          </w:tcPr>
          <w:p w14:paraId="5AFB309B"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türü (kaynak)</w:t>
            </w:r>
          </w:p>
        </w:tc>
        <w:tc>
          <w:tcPr>
            <w:tcW w:w="3261" w:type="dxa"/>
            <w:tcBorders>
              <w:left w:val="single" w:sz="4" w:space="0" w:color="FFFFFF"/>
              <w:right w:val="single" w:sz="4" w:space="0" w:color="FFFFFF"/>
            </w:tcBorders>
            <w:vAlign w:val="center"/>
          </w:tcPr>
          <w:p w14:paraId="71848040" w14:textId="77777777" w:rsidR="006D6179" w:rsidRPr="00A73563" w:rsidRDefault="0054632D"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alma yöntemi</w:t>
            </w:r>
          </w:p>
        </w:tc>
        <w:tc>
          <w:tcPr>
            <w:tcW w:w="2126" w:type="dxa"/>
            <w:tcBorders>
              <w:left w:val="single" w:sz="4" w:space="0" w:color="FFFFFF"/>
              <w:right w:val="single" w:sz="4" w:space="0" w:color="FFFFFF"/>
            </w:tcBorders>
            <w:vAlign w:val="center"/>
          </w:tcPr>
          <w:p w14:paraId="0338FE35" w14:textId="77777777" w:rsidR="00EA1065" w:rsidRPr="00A73563" w:rsidRDefault="00EA1065" w:rsidP="00AA4FF6">
            <w:pPr>
              <w:tabs>
                <w:tab w:val="center" w:pos="4536"/>
                <w:tab w:val="right" w:pos="9072"/>
              </w:tabs>
              <w:spacing w:line="0" w:lineRule="atLeast"/>
              <w:ind w:right="-108"/>
              <w:jc w:val="center"/>
              <w:rPr>
                <w:rFonts w:ascii="Arial" w:hAnsi="Arial" w:cs="Arial"/>
                <w:b/>
                <w:bCs/>
                <w:color w:val="FF0000"/>
                <w:sz w:val="20"/>
                <w:szCs w:val="20"/>
              </w:rPr>
            </w:pPr>
          </w:p>
          <w:p w14:paraId="3C7CDA8C" w14:textId="77777777" w:rsidR="006D6179" w:rsidRPr="00A73563" w:rsidRDefault="006D6179" w:rsidP="00AA4FF6">
            <w:pPr>
              <w:tabs>
                <w:tab w:val="center" w:pos="4536"/>
                <w:tab w:val="right" w:pos="9072"/>
              </w:tabs>
              <w:spacing w:line="0" w:lineRule="atLeast"/>
              <w:ind w:right="-108"/>
              <w:jc w:val="center"/>
              <w:rPr>
                <w:rFonts w:ascii="Arial" w:hAnsi="Arial" w:cs="Arial"/>
                <w:b/>
                <w:bCs/>
                <w:color w:val="FF0000"/>
                <w:sz w:val="20"/>
                <w:szCs w:val="20"/>
              </w:rPr>
            </w:pPr>
            <w:r w:rsidRPr="00A73563">
              <w:rPr>
                <w:rFonts w:ascii="Arial" w:hAnsi="Arial" w:cs="Arial"/>
                <w:b/>
                <w:bCs/>
                <w:color w:val="FF0000"/>
                <w:sz w:val="20"/>
                <w:szCs w:val="20"/>
              </w:rPr>
              <w:t>Taşıma yöntemi ve/veya</w:t>
            </w:r>
          </w:p>
          <w:p w14:paraId="1CD8F58B"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en az miktar</w:t>
            </w:r>
          </w:p>
          <w:p w14:paraId="4A50A751" w14:textId="77777777" w:rsidR="00EA1065" w:rsidRPr="00A73563"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843" w:type="dxa"/>
            <w:tcBorders>
              <w:left w:val="single" w:sz="4" w:space="0" w:color="FFFFFF"/>
              <w:right w:val="single" w:sz="4" w:space="0" w:color="FFFFFF"/>
            </w:tcBorders>
            <w:vAlign w:val="center"/>
          </w:tcPr>
          <w:p w14:paraId="132FB5C1"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Taşıma</w:t>
            </w:r>
          </w:p>
          <w:p w14:paraId="285C7319"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süresi</w:t>
            </w:r>
          </w:p>
          <w:p w14:paraId="7DB85295" w14:textId="77777777" w:rsidR="006D6179" w:rsidRPr="00A73563" w:rsidRDefault="00AA4FF6"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ve sıcaklığı</w:t>
            </w:r>
          </w:p>
        </w:tc>
        <w:tc>
          <w:tcPr>
            <w:tcW w:w="1842" w:type="dxa"/>
            <w:tcBorders>
              <w:left w:val="single" w:sz="4" w:space="0" w:color="FFFFFF"/>
              <w:right w:val="single" w:sz="4" w:space="0" w:color="FFFFFF"/>
            </w:tcBorders>
            <w:vAlign w:val="center"/>
          </w:tcPr>
          <w:p w14:paraId="2345096E"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Saklama</w:t>
            </w:r>
          </w:p>
          <w:p w14:paraId="2A8778A2"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süresi</w:t>
            </w:r>
          </w:p>
          <w:p w14:paraId="2A2BB71E" w14:textId="77777777" w:rsidR="006D6179" w:rsidRPr="00A73563" w:rsidRDefault="00AA4FF6"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ve sıcaklığı</w:t>
            </w:r>
          </w:p>
        </w:tc>
        <w:tc>
          <w:tcPr>
            <w:tcW w:w="1418" w:type="dxa"/>
            <w:tcBorders>
              <w:left w:val="single" w:sz="4" w:space="0" w:color="FFFFFF"/>
              <w:right w:val="single" w:sz="4" w:space="0" w:color="FFFFFF"/>
            </w:tcBorders>
            <w:vAlign w:val="center"/>
          </w:tcPr>
          <w:p w14:paraId="6A1CD2B0"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Tekrar limitleri</w:t>
            </w:r>
          </w:p>
        </w:tc>
        <w:tc>
          <w:tcPr>
            <w:tcW w:w="2977" w:type="dxa"/>
            <w:tcBorders>
              <w:left w:val="single" w:sz="4" w:space="0" w:color="FFFFFF"/>
              <w:right w:val="single" w:sz="4" w:space="0" w:color="FFFFFF"/>
            </w:tcBorders>
            <w:vAlign w:val="center"/>
          </w:tcPr>
          <w:p w14:paraId="6ECB8D24"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Açıklama</w:t>
            </w:r>
          </w:p>
        </w:tc>
      </w:tr>
      <w:tr w:rsidR="006D6179" w:rsidRPr="00AA4FF6" w14:paraId="38EB7032" w14:textId="77777777" w:rsidTr="00DD584B">
        <w:tc>
          <w:tcPr>
            <w:tcW w:w="1701" w:type="dxa"/>
            <w:tcBorders>
              <w:left w:val="single" w:sz="4" w:space="0" w:color="FFFFFF"/>
              <w:bottom w:val="single" w:sz="4" w:space="0" w:color="FFFFFF"/>
              <w:right w:val="single" w:sz="4" w:space="0" w:color="FFFFFF"/>
            </w:tcBorders>
          </w:tcPr>
          <w:p w14:paraId="20C3A388" w14:textId="77777777" w:rsidR="006D6179" w:rsidRPr="00AA4FF6" w:rsidRDefault="006D6179" w:rsidP="006D6179">
            <w:pPr>
              <w:tabs>
                <w:tab w:val="center" w:pos="4536"/>
                <w:tab w:val="right" w:pos="9072"/>
              </w:tabs>
              <w:spacing w:line="0" w:lineRule="atLeast"/>
              <w:jc w:val="both"/>
              <w:rPr>
                <w:rFonts w:ascii="Arial" w:hAnsi="Arial" w:cs="Arial"/>
                <w:b/>
                <w:bCs/>
                <w:sz w:val="20"/>
                <w:szCs w:val="20"/>
              </w:rPr>
            </w:pPr>
          </w:p>
        </w:tc>
        <w:tc>
          <w:tcPr>
            <w:tcW w:w="3261" w:type="dxa"/>
            <w:tcBorders>
              <w:left w:val="single" w:sz="4" w:space="0" w:color="FFFFFF"/>
              <w:bottom w:val="single" w:sz="4" w:space="0" w:color="FFFFFF"/>
              <w:right w:val="single" w:sz="4" w:space="0" w:color="FFFFFF"/>
            </w:tcBorders>
          </w:tcPr>
          <w:p w14:paraId="0C654FB5" w14:textId="77777777" w:rsidR="005A53B7" w:rsidRPr="00AA4FF6" w:rsidRDefault="005A53B7" w:rsidP="006D6179">
            <w:pPr>
              <w:tabs>
                <w:tab w:val="center" w:pos="4536"/>
                <w:tab w:val="right" w:pos="9072"/>
              </w:tabs>
              <w:spacing w:line="0" w:lineRule="atLeast"/>
              <w:jc w:val="both"/>
              <w:rPr>
                <w:rFonts w:ascii="Arial" w:hAnsi="Arial" w:cs="Arial"/>
                <w:bCs/>
                <w:sz w:val="20"/>
                <w:szCs w:val="20"/>
              </w:rPr>
            </w:pPr>
          </w:p>
        </w:tc>
        <w:tc>
          <w:tcPr>
            <w:tcW w:w="2126" w:type="dxa"/>
            <w:tcBorders>
              <w:left w:val="single" w:sz="4" w:space="0" w:color="FFFFFF"/>
              <w:bottom w:val="single" w:sz="4" w:space="0" w:color="FFFFFF"/>
              <w:right w:val="single" w:sz="4" w:space="0" w:color="FFFFFF"/>
            </w:tcBorders>
          </w:tcPr>
          <w:p w14:paraId="25AF882E"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left w:val="single" w:sz="4" w:space="0" w:color="FFFFFF"/>
              <w:bottom w:val="single" w:sz="4" w:space="0" w:color="FFFFFF"/>
              <w:right w:val="single" w:sz="4" w:space="0" w:color="FFFFFF"/>
            </w:tcBorders>
          </w:tcPr>
          <w:p w14:paraId="5A0813BE"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left w:val="single" w:sz="4" w:space="0" w:color="FFFFFF"/>
              <w:bottom w:val="single" w:sz="4" w:space="0" w:color="FFFFFF"/>
              <w:right w:val="single" w:sz="4" w:space="0" w:color="FFFFFF"/>
            </w:tcBorders>
          </w:tcPr>
          <w:p w14:paraId="02EA415C"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left w:val="single" w:sz="4" w:space="0" w:color="FFFFFF"/>
              <w:bottom w:val="single" w:sz="4" w:space="0" w:color="FFFFFF"/>
              <w:right w:val="single" w:sz="4" w:space="0" w:color="FFFFFF"/>
            </w:tcBorders>
          </w:tcPr>
          <w:p w14:paraId="6FDA1806"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2977" w:type="dxa"/>
            <w:tcBorders>
              <w:left w:val="single" w:sz="4" w:space="0" w:color="FFFFFF"/>
              <w:bottom w:val="single" w:sz="4" w:space="0" w:color="FFFFFF"/>
              <w:right w:val="single" w:sz="4" w:space="0" w:color="FFFFFF"/>
            </w:tcBorders>
          </w:tcPr>
          <w:p w14:paraId="1CD88177"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p>
        </w:tc>
      </w:tr>
      <w:tr w:rsidR="006D6179" w:rsidRPr="00AA4FF6" w14:paraId="4774BDFE" w14:textId="77777777" w:rsidTr="00DD584B">
        <w:tc>
          <w:tcPr>
            <w:tcW w:w="1701" w:type="dxa"/>
            <w:tcBorders>
              <w:top w:val="single" w:sz="4" w:space="0" w:color="FFFFFF"/>
              <w:left w:val="single" w:sz="4" w:space="0" w:color="FFFFFF"/>
              <w:bottom w:val="single" w:sz="4" w:space="0" w:color="FFFFFF"/>
              <w:right w:val="single" w:sz="4" w:space="0" w:color="FFFFFF"/>
            </w:tcBorders>
          </w:tcPr>
          <w:p w14:paraId="3B3C1052"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Rektal sürüntü</w:t>
            </w:r>
          </w:p>
        </w:tc>
        <w:tc>
          <w:tcPr>
            <w:tcW w:w="3261" w:type="dxa"/>
            <w:tcBorders>
              <w:top w:val="single" w:sz="4" w:space="0" w:color="FFFFFF"/>
              <w:left w:val="single" w:sz="4" w:space="0" w:color="FFFFFF"/>
              <w:bottom w:val="single" w:sz="4" w:space="0" w:color="FFFFFF"/>
              <w:right w:val="single" w:sz="4" w:space="0" w:color="FFFFFF"/>
            </w:tcBorders>
          </w:tcPr>
          <w:p w14:paraId="0A4AF1AF"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1.</w:t>
            </w:r>
            <w:r w:rsidR="00166F45">
              <w:rPr>
                <w:rFonts w:ascii="Arial" w:hAnsi="Arial" w:cs="Arial"/>
                <w:bCs/>
                <w:sz w:val="20"/>
                <w:szCs w:val="20"/>
              </w:rPr>
              <w:t xml:space="preserve">Dikkatlice anal sfinkterin </w:t>
            </w:r>
            <w:r w:rsidRPr="00AA4FF6">
              <w:rPr>
                <w:rFonts w:ascii="Arial" w:hAnsi="Arial" w:cs="Arial"/>
                <w:bCs/>
                <w:sz w:val="20"/>
                <w:szCs w:val="20"/>
              </w:rPr>
              <w:t>2,5 cm ötesine içeri girilir.</w:t>
            </w:r>
          </w:p>
          <w:p w14:paraId="78267C85"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2.</w:t>
            </w:r>
            <w:r w:rsidRPr="00AA4FF6">
              <w:rPr>
                <w:rFonts w:ascii="Arial" w:hAnsi="Arial" w:cs="Arial"/>
                <w:bCs/>
                <w:sz w:val="20"/>
                <w:szCs w:val="20"/>
              </w:rPr>
              <w:t>Anal kri</w:t>
            </w:r>
            <w:r w:rsidR="00DE69D4" w:rsidRPr="00AA4FF6">
              <w:rPr>
                <w:rFonts w:ascii="Arial" w:hAnsi="Arial" w:cs="Arial"/>
                <w:bCs/>
                <w:sz w:val="20"/>
                <w:szCs w:val="20"/>
              </w:rPr>
              <w:t>ptlerden örnek almak için eküvyon</w:t>
            </w:r>
            <w:r w:rsidRPr="00AA4FF6">
              <w:rPr>
                <w:rFonts w:ascii="Arial" w:hAnsi="Arial" w:cs="Arial"/>
                <w:bCs/>
                <w:sz w:val="20"/>
                <w:szCs w:val="20"/>
              </w:rPr>
              <w:t xml:space="preserve"> nazikçe döndürülür.</w:t>
            </w:r>
          </w:p>
          <w:p w14:paraId="7783F220" w14:textId="77777777" w:rsidR="006D6179" w:rsidRPr="00AA4FF6" w:rsidRDefault="006D6179" w:rsidP="00DE69D4">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3</w:t>
            </w:r>
            <w:r w:rsidRPr="00ED3B34">
              <w:rPr>
                <w:rFonts w:ascii="Arial" w:hAnsi="Arial" w:cs="Arial"/>
                <w:b/>
                <w:bCs/>
                <w:color w:val="C45911" w:themeColor="accent2" w:themeShade="BF"/>
                <w:sz w:val="20"/>
                <w:szCs w:val="20"/>
              </w:rPr>
              <w:t>.</w:t>
            </w:r>
            <w:r w:rsidRPr="00AA4FF6">
              <w:rPr>
                <w:rFonts w:ascii="Arial" w:hAnsi="Arial" w:cs="Arial"/>
                <w:bCs/>
                <w:sz w:val="20"/>
                <w:szCs w:val="20"/>
              </w:rPr>
              <w:t xml:space="preserve">Diyare yapan patojenler için </w:t>
            </w:r>
            <w:r w:rsidR="00DE69D4" w:rsidRPr="00AA4FF6">
              <w:rPr>
                <w:rFonts w:ascii="Arial" w:hAnsi="Arial" w:cs="Arial"/>
                <w:bCs/>
                <w:sz w:val="20"/>
                <w:szCs w:val="20"/>
              </w:rPr>
              <w:t>eküvyonda</w:t>
            </w:r>
            <w:r w:rsidRPr="00AA4FF6">
              <w:rPr>
                <w:rFonts w:ascii="Arial" w:hAnsi="Arial" w:cs="Arial"/>
                <w:bCs/>
                <w:sz w:val="20"/>
                <w:szCs w:val="20"/>
              </w:rPr>
              <w:t xml:space="preserve"> dışkı görülmelidir.</w:t>
            </w:r>
          </w:p>
        </w:tc>
        <w:tc>
          <w:tcPr>
            <w:tcW w:w="2126" w:type="dxa"/>
            <w:tcBorders>
              <w:top w:val="single" w:sz="4" w:space="0" w:color="FFFFFF"/>
              <w:left w:val="single" w:sz="4" w:space="0" w:color="FFFFFF"/>
              <w:bottom w:val="single" w:sz="4" w:space="0" w:color="FFFFFF"/>
              <w:right w:val="single" w:sz="4" w:space="0" w:color="FFFFFF"/>
            </w:tcBorders>
          </w:tcPr>
          <w:p w14:paraId="1BECA08D" w14:textId="77777777" w:rsidR="006D6179" w:rsidRPr="00AA4FF6" w:rsidRDefault="00DE69D4" w:rsidP="006D6179">
            <w:pPr>
              <w:tabs>
                <w:tab w:val="center" w:pos="4536"/>
                <w:tab w:val="right" w:pos="9072"/>
              </w:tabs>
              <w:spacing w:line="0" w:lineRule="atLeast"/>
              <w:jc w:val="center"/>
              <w:rPr>
                <w:rFonts w:ascii="Arial" w:hAnsi="Arial" w:cs="Arial"/>
                <w:bCs/>
                <w:sz w:val="20"/>
                <w:szCs w:val="20"/>
              </w:rPr>
            </w:pPr>
            <w:r w:rsidRPr="00AA4FF6">
              <w:rPr>
                <w:rFonts w:ascii="Arial" w:hAnsi="Arial" w:cs="Arial"/>
                <w:bCs/>
                <w:sz w:val="20"/>
                <w:szCs w:val="20"/>
              </w:rPr>
              <w:t>eküvyonla</w:t>
            </w:r>
            <w:r w:rsidR="006D6179" w:rsidRPr="00AA4FF6">
              <w:rPr>
                <w:rFonts w:ascii="Arial" w:hAnsi="Arial" w:cs="Arial"/>
                <w:bCs/>
                <w:sz w:val="20"/>
                <w:szCs w:val="20"/>
              </w:rPr>
              <w:t xml:space="preserve"> taşınır</w:t>
            </w:r>
          </w:p>
        </w:tc>
        <w:tc>
          <w:tcPr>
            <w:tcW w:w="1843" w:type="dxa"/>
            <w:tcBorders>
              <w:top w:val="single" w:sz="4" w:space="0" w:color="FFFFFF"/>
              <w:left w:val="single" w:sz="4" w:space="0" w:color="FFFFFF"/>
              <w:bottom w:val="single" w:sz="4" w:space="0" w:color="FFFFFF"/>
              <w:right w:val="single" w:sz="4" w:space="0" w:color="FFFFFF"/>
            </w:tcBorders>
          </w:tcPr>
          <w:p w14:paraId="5FD7FC7D" w14:textId="77777777" w:rsidR="00C224E3" w:rsidRPr="001D10F8" w:rsidRDefault="00C224E3" w:rsidP="00C224E3">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7BFE3B3F" w14:textId="77777777" w:rsidR="006D6179" w:rsidRPr="00AA4FF6" w:rsidRDefault="00AA4FF6" w:rsidP="00D2318D">
            <w:pPr>
              <w:tabs>
                <w:tab w:val="center" w:pos="4536"/>
                <w:tab w:val="right" w:pos="9072"/>
              </w:tabs>
              <w:spacing w:line="0" w:lineRule="atLeast"/>
              <w:jc w:val="center"/>
              <w:rPr>
                <w:rFonts w:ascii="Arial" w:hAnsi="Arial" w:cs="Arial"/>
                <w:bCs/>
                <w:sz w:val="20"/>
                <w:szCs w:val="20"/>
              </w:rPr>
            </w:pPr>
            <w:r w:rsidRPr="00AA4FF6">
              <w:rPr>
                <w:rFonts w:ascii="Arial" w:hAnsi="Arial" w:cs="Arial"/>
                <w:bCs/>
                <w:sz w:val="20"/>
                <w:szCs w:val="20"/>
              </w:rPr>
              <w:t>Oda</w:t>
            </w:r>
            <w:r w:rsidR="00D2318D" w:rsidRPr="00AA4FF6">
              <w:rPr>
                <w:rFonts w:ascii="Arial" w:hAnsi="Arial" w:cs="Arial"/>
                <w:bCs/>
                <w:sz w:val="20"/>
                <w:szCs w:val="20"/>
              </w:rPr>
              <w:t xml:space="preserve"> </w:t>
            </w:r>
            <w:r>
              <w:rPr>
                <w:rFonts w:ascii="Arial" w:hAnsi="Arial" w:cs="Arial"/>
                <w:bCs/>
                <w:sz w:val="20"/>
                <w:szCs w:val="20"/>
              </w:rPr>
              <w:t>sıcaklığında</w:t>
            </w:r>
          </w:p>
        </w:tc>
        <w:tc>
          <w:tcPr>
            <w:tcW w:w="1842" w:type="dxa"/>
            <w:tcBorders>
              <w:top w:val="single" w:sz="4" w:space="0" w:color="FFFFFF"/>
              <w:left w:val="single" w:sz="4" w:space="0" w:color="FFFFFF"/>
              <w:bottom w:val="single" w:sz="4" w:space="0" w:color="FFFFFF"/>
              <w:right w:val="single" w:sz="4" w:space="0" w:color="FFFFFF"/>
            </w:tcBorders>
          </w:tcPr>
          <w:p w14:paraId="6333D90B"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r w:rsidRPr="00AA4FF6">
              <w:rPr>
                <w:rFonts w:ascii="Arial" w:hAnsi="Arial" w:cs="Arial"/>
                <w:bCs/>
                <w:sz w:val="20"/>
                <w:szCs w:val="20"/>
                <w:u w:val="single"/>
              </w:rPr>
              <w:t>&lt;</w:t>
            </w:r>
            <w:r w:rsidR="00D2318D" w:rsidRPr="00AA4FF6">
              <w:rPr>
                <w:rFonts w:ascii="Arial" w:hAnsi="Arial" w:cs="Arial"/>
                <w:bCs/>
                <w:sz w:val="20"/>
                <w:szCs w:val="20"/>
              </w:rPr>
              <w:t xml:space="preserve"> 2</w:t>
            </w:r>
            <w:r w:rsidRPr="00AA4FF6">
              <w:rPr>
                <w:rFonts w:ascii="Arial" w:hAnsi="Arial" w:cs="Arial"/>
                <w:bCs/>
                <w:sz w:val="20"/>
                <w:szCs w:val="20"/>
              </w:rPr>
              <w:t xml:space="preserve"> saat,</w:t>
            </w:r>
          </w:p>
          <w:p w14:paraId="571A7042" w14:textId="77777777" w:rsidR="006D6179" w:rsidRPr="00AA4FF6" w:rsidRDefault="00AA4FF6" w:rsidP="00DE69D4">
            <w:pPr>
              <w:tabs>
                <w:tab w:val="center" w:pos="4536"/>
                <w:tab w:val="right" w:pos="9072"/>
              </w:tabs>
              <w:spacing w:line="0" w:lineRule="atLeast"/>
              <w:jc w:val="center"/>
              <w:rPr>
                <w:rFonts w:ascii="Arial" w:hAnsi="Arial" w:cs="Arial"/>
                <w:bCs/>
                <w:sz w:val="20"/>
                <w:szCs w:val="20"/>
              </w:rPr>
            </w:pPr>
            <w:r w:rsidRPr="00AA4FF6">
              <w:rPr>
                <w:rFonts w:ascii="Arial" w:hAnsi="Arial" w:cs="Arial"/>
                <w:bCs/>
                <w:sz w:val="20"/>
                <w:szCs w:val="20"/>
              </w:rPr>
              <w:t xml:space="preserve">Oda </w:t>
            </w:r>
            <w:r>
              <w:rPr>
                <w:rFonts w:ascii="Arial" w:hAnsi="Arial" w:cs="Arial"/>
                <w:bCs/>
                <w:sz w:val="20"/>
                <w:szCs w:val="20"/>
              </w:rPr>
              <w:t>sıcaklığında</w:t>
            </w:r>
          </w:p>
        </w:tc>
        <w:tc>
          <w:tcPr>
            <w:tcW w:w="1418" w:type="dxa"/>
            <w:tcBorders>
              <w:top w:val="single" w:sz="4" w:space="0" w:color="FFFFFF"/>
              <w:left w:val="single" w:sz="4" w:space="0" w:color="FFFFFF"/>
              <w:bottom w:val="single" w:sz="4" w:space="0" w:color="FFFFFF"/>
              <w:right w:val="single" w:sz="4" w:space="0" w:color="FFFFFF"/>
            </w:tcBorders>
          </w:tcPr>
          <w:p w14:paraId="2C517815"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r w:rsidRPr="00AA4FF6">
              <w:rPr>
                <w:rFonts w:ascii="Arial" w:hAnsi="Arial" w:cs="Arial"/>
                <w:bCs/>
                <w:sz w:val="20"/>
                <w:szCs w:val="20"/>
              </w:rPr>
              <w:t>Günde 1 kez</w:t>
            </w:r>
          </w:p>
        </w:tc>
        <w:tc>
          <w:tcPr>
            <w:tcW w:w="2977" w:type="dxa"/>
            <w:tcBorders>
              <w:top w:val="single" w:sz="4" w:space="0" w:color="FFFFFF"/>
              <w:left w:val="single" w:sz="4" w:space="0" w:color="FFFFFF"/>
              <w:bottom w:val="single" w:sz="4" w:space="0" w:color="FFFFFF"/>
              <w:right w:val="single" w:sz="4" w:space="0" w:color="FFFFFF"/>
            </w:tcBorders>
          </w:tcPr>
          <w:p w14:paraId="4C788AE1" w14:textId="77777777" w:rsidR="006D6179" w:rsidRPr="00AA4FF6" w:rsidRDefault="006D6179" w:rsidP="00166F45">
            <w:pPr>
              <w:tabs>
                <w:tab w:val="center" w:pos="4536"/>
                <w:tab w:val="right" w:pos="9072"/>
              </w:tabs>
              <w:spacing w:line="0" w:lineRule="atLeast"/>
              <w:jc w:val="both"/>
              <w:rPr>
                <w:rFonts w:ascii="Arial" w:hAnsi="Arial" w:cs="Arial"/>
                <w:bCs/>
                <w:sz w:val="20"/>
                <w:szCs w:val="20"/>
              </w:rPr>
            </w:pPr>
            <w:r w:rsidRPr="00AA4FF6">
              <w:rPr>
                <w:rFonts w:ascii="Arial" w:hAnsi="Arial" w:cs="Arial"/>
                <w:bCs/>
                <w:i/>
                <w:sz w:val="20"/>
                <w:szCs w:val="20"/>
              </w:rPr>
              <w:t>N.gonorrhoeae</w:t>
            </w:r>
            <w:r w:rsidRPr="00AA4FF6">
              <w:rPr>
                <w:rFonts w:ascii="Arial" w:hAnsi="Arial" w:cs="Arial"/>
                <w:bCs/>
                <w:sz w:val="20"/>
                <w:szCs w:val="20"/>
              </w:rPr>
              <w:t xml:space="preserve">, </w:t>
            </w:r>
            <w:r w:rsidRPr="00AA4FF6">
              <w:rPr>
                <w:rFonts w:ascii="Arial" w:hAnsi="Arial" w:cs="Arial"/>
                <w:bCs/>
                <w:i/>
                <w:sz w:val="20"/>
                <w:szCs w:val="20"/>
              </w:rPr>
              <w:t>Camplobacter</w:t>
            </w:r>
            <w:r w:rsidRPr="00AA4FF6">
              <w:rPr>
                <w:rFonts w:ascii="Arial" w:hAnsi="Arial" w:cs="Arial"/>
                <w:bCs/>
                <w:sz w:val="20"/>
                <w:szCs w:val="20"/>
              </w:rPr>
              <w:t xml:space="preserve">, </w:t>
            </w:r>
            <w:r w:rsidR="00166F45" w:rsidRPr="00AA4FF6">
              <w:rPr>
                <w:rFonts w:ascii="Arial" w:hAnsi="Arial" w:cs="Arial"/>
                <w:bCs/>
                <w:i/>
                <w:sz w:val="20"/>
                <w:szCs w:val="20"/>
              </w:rPr>
              <w:t>Shigella</w:t>
            </w:r>
            <w:r w:rsidR="00166F45" w:rsidRPr="00AA4FF6">
              <w:rPr>
                <w:rFonts w:ascii="Arial" w:hAnsi="Arial" w:cs="Arial"/>
                <w:bCs/>
                <w:sz w:val="20"/>
                <w:szCs w:val="20"/>
              </w:rPr>
              <w:t>,</w:t>
            </w:r>
            <w:r w:rsidRPr="00AA4FF6">
              <w:rPr>
                <w:rFonts w:ascii="Arial" w:hAnsi="Arial" w:cs="Arial"/>
                <w:bCs/>
                <w:i/>
                <w:sz w:val="20"/>
                <w:szCs w:val="20"/>
              </w:rPr>
              <w:t>herpes simplex</w:t>
            </w:r>
            <w:r w:rsidRPr="00AA4FF6">
              <w:rPr>
                <w:rFonts w:ascii="Arial" w:hAnsi="Arial" w:cs="Arial"/>
                <w:bCs/>
                <w:sz w:val="20"/>
                <w:szCs w:val="20"/>
              </w:rPr>
              <w:t xml:space="preserve"> virüsü ve B grubu streptokok ve diğer beta hemolitik streptokokların taşıyıcılığının belirlenmesi veya örnek veremeyen hastalar için ön koşuldur.</w:t>
            </w:r>
          </w:p>
        </w:tc>
      </w:tr>
      <w:tr w:rsidR="006D6179" w:rsidRPr="00AA4FF6" w14:paraId="2F6DEA2D" w14:textId="77777777" w:rsidTr="00DD584B">
        <w:tc>
          <w:tcPr>
            <w:tcW w:w="1701" w:type="dxa"/>
            <w:tcBorders>
              <w:top w:val="single" w:sz="4" w:space="0" w:color="FFFFFF"/>
              <w:left w:val="single" w:sz="4" w:space="0" w:color="FFFFFF"/>
              <w:bottom w:val="single" w:sz="4" w:space="0" w:color="FFFFFF"/>
              <w:right w:val="single" w:sz="4" w:space="0" w:color="FFFFFF"/>
            </w:tcBorders>
          </w:tcPr>
          <w:p w14:paraId="64A99476"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58B14EE1"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1" w:type="dxa"/>
            <w:tcBorders>
              <w:top w:val="single" w:sz="4" w:space="0" w:color="FFFFFF"/>
              <w:left w:val="single" w:sz="4" w:space="0" w:color="FFFFFF"/>
              <w:bottom w:val="single" w:sz="4" w:space="0" w:color="FFFFFF"/>
              <w:right w:val="single" w:sz="4" w:space="0" w:color="FFFFFF"/>
            </w:tcBorders>
          </w:tcPr>
          <w:p w14:paraId="252BE9AD"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p>
        </w:tc>
        <w:tc>
          <w:tcPr>
            <w:tcW w:w="2126" w:type="dxa"/>
            <w:tcBorders>
              <w:top w:val="single" w:sz="4" w:space="0" w:color="FFFFFF"/>
              <w:left w:val="single" w:sz="4" w:space="0" w:color="FFFFFF"/>
              <w:bottom w:val="single" w:sz="4" w:space="0" w:color="FFFFFF"/>
              <w:right w:val="single" w:sz="4" w:space="0" w:color="FFFFFF"/>
            </w:tcBorders>
          </w:tcPr>
          <w:p w14:paraId="20B066D2"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2A653904"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0849272C"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797078DB"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2977" w:type="dxa"/>
            <w:tcBorders>
              <w:top w:val="single" w:sz="4" w:space="0" w:color="FFFFFF"/>
              <w:left w:val="single" w:sz="4" w:space="0" w:color="FFFFFF"/>
              <w:bottom w:val="single" w:sz="4" w:space="0" w:color="FFFFFF"/>
              <w:right w:val="single" w:sz="4" w:space="0" w:color="FFFFFF"/>
            </w:tcBorders>
          </w:tcPr>
          <w:p w14:paraId="6AD95A66"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p>
        </w:tc>
      </w:tr>
      <w:tr w:rsidR="006D6179" w:rsidRPr="00AA4FF6" w14:paraId="6CC0E5FD" w14:textId="77777777" w:rsidTr="00DD584B">
        <w:tc>
          <w:tcPr>
            <w:tcW w:w="1701" w:type="dxa"/>
            <w:tcBorders>
              <w:top w:val="single" w:sz="4" w:space="0" w:color="FFFFFF"/>
              <w:left w:val="single" w:sz="4" w:space="0" w:color="FFFFFF"/>
              <w:bottom w:val="single" w:sz="4" w:space="0" w:color="FFFFFF"/>
              <w:right w:val="single" w:sz="4" w:space="0" w:color="FFFFFF"/>
            </w:tcBorders>
          </w:tcPr>
          <w:p w14:paraId="26BD8236"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Fistül</w:t>
            </w:r>
          </w:p>
        </w:tc>
        <w:tc>
          <w:tcPr>
            <w:tcW w:w="3261" w:type="dxa"/>
            <w:tcBorders>
              <w:top w:val="single" w:sz="4" w:space="0" w:color="FFFFFF"/>
              <w:left w:val="single" w:sz="4" w:space="0" w:color="FFFFFF"/>
              <w:bottom w:val="single" w:sz="4" w:space="0" w:color="FFFFFF"/>
              <w:right w:val="single" w:sz="4" w:space="0" w:color="FFFFFF"/>
            </w:tcBorders>
          </w:tcPr>
          <w:p w14:paraId="4F391E7E"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r w:rsidRPr="00AA4FF6">
              <w:rPr>
                <w:rFonts w:ascii="Arial" w:hAnsi="Arial" w:cs="Arial"/>
                <w:bCs/>
                <w:sz w:val="20"/>
                <w:szCs w:val="20"/>
              </w:rPr>
              <w:t>Apseler bölümün</w:t>
            </w:r>
            <w:r w:rsidR="00256EEB" w:rsidRPr="00AA4FF6">
              <w:rPr>
                <w:rFonts w:ascii="Arial" w:hAnsi="Arial" w:cs="Arial"/>
                <w:bCs/>
                <w:sz w:val="20"/>
                <w:szCs w:val="20"/>
              </w:rPr>
              <w:t>de anlatıldı</w:t>
            </w:r>
            <w:r w:rsidR="00C155E3" w:rsidRPr="00AA4FF6">
              <w:rPr>
                <w:rFonts w:ascii="Arial" w:hAnsi="Arial" w:cs="Arial"/>
                <w:bCs/>
                <w:sz w:val="20"/>
                <w:szCs w:val="20"/>
              </w:rPr>
              <w:t>.</w:t>
            </w:r>
          </w:p>
        </w:tc>
        <w:tc>
          <w:tcPr>
            <w:tcW w:w="2126" w:type="dxa"/>
            <w:tcBorders>
              <w:top w:val="single" w:sz="4" w:space="0" w:color="FFFFFF"/>
              <w:left w:val="single" w:sz="4" w:space="0" w:color="FFFFFF"/>
              <w:bottom w:val="single" w:sz="4" w:space="0" w:color="FFFFFF"/>
              <w:right w:val="single" w:sz="4" w:space="0" w:color="FFFFFF"/>
            </w:tcBorders>
          </w:tcPr>
          <w:p w14:paraId="5D53AF8C"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6E827DA6"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1F1B49CF"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74EB5174"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2977" w:type="dxa"/>
            <w:tcBorders>
              <w:top w:val="single" w:sz="4" w:space="0" w:color="FFFFFF"/>
              <w:left w:val="single" w:sz="4" w:space="0" w:color="FFFFFF"/>
              <w:bottom w:val="single" w:sz="4" w:space="0" w:color="FFFFFF"/>
              <w:right w:val="single" w:sz="4" w:space="0" w:color="FFFFFF"/>
            </w:tcBorders>
          </w:tcPr>
          <w:p w14:paraId="02A0C562"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p>
        </w:tc>
      </w:tr>
      <w:tr w:rsidR="006D6179" w:rsidRPr="00AA4FF6" w14:paraId="5D657F9D" w14:textId="77777777" w:rsidTr="00DD584B">
        <w:tc>
          <w:tcPr>
            <w:tcW w:w="1701" w:type="dxa"/>
            <w:tcBorders>
              <w:top w:val="single" w:sz="4" w:space="0" w:color="FFFFFF"/>
              <w:left w:val="single" w:sz="4" w:space="0" w:color="FFFFFF"/>
              <w:bottom w:val="single" w:sz="4" w:space="0" w:color="FFFFFF"/>
              <w:right w:val="single" w:sz="4" w:space="0" w:color="FFFFFF"/>
            </w:tcBorders>
          </w:tcPr>
          <w:p w14:paraId="3F440D41"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30BD4836"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68881209"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1" w:type="dxa"/>
            <w:tcBorders>
              <w:top w:val="single" w:sz="4" w:space="0" w:color="FFFFFF"/>
              <w:left w:val="single" w:sz="4" w:space="0" w:color="FFFFFF"/>
              <w:bottom w:val="single" w:sz="4" w:space="0" w:color="FFFFFF"/>
              <w:right w:val="single" w:sz="4" w:space="0" w:color="FFFFFF"/>
            </w:tcBorders>
          </w:tcPr>
          <w:p w14:paraId="4728DBFB" w14:textId="77777777" w:rsidR="006D6179" w:rsidRPr="00AA4FF6" w:rsidRDefault="00256EEB" w:rsidP="006D6179">
            <w:pPr>
              <w:tabs>
                <w:tab w:val="center" w:pos="4536"/>
                <w:tab w:val="right" w:pos="9072"/>
              </w:tabs>
              <w:spacing w:line="0" w:lineRule="atLeast"/>
              <w:jc w:val="both"/>
              <w:rPr>
                <w:rFonts w:ascii="Arial" w:hAnsi="Arial" w:cs="Arial"/>
                <w:bCs/>
                <w:sz w:val="20"/>
                <w:szCs w:val="20"/>
              </w:rPr>
            </w:pPr>
            <w:r w:rsidRPr="00AA4FF6">
              <w:rPr>
                <w:rFonts w:ascii="Arial" w:hAnsi="Arial" w:cs="Arial"/>
                <w:bCs/>
                <w:sz w:val="20"/>
                <w:szCs w:val="20"/>
              </w:rPr>
              <w:t>Sayfa 11</w:t>
            </w:r>
          </w:p>
        </w:tc>
        <w:tc>
          <w:tcPr>
            <w:tcW w:w="2126" w:type="dxa"/>
            <w:tcBorders>
              <w:top w:val="single" w:sz="4" w:space="0" w:color="FFFFFF"/>
              <w:left w:val="single" w:sz="4" w:space="0" w:color="FFFFFF"/>
              <w:bottom w:val="single" w:sz="4" w:space="0" w:color="FFFFFF"/>
              <w:right w:val="single" w:sz="4" w:space="0" w:color="FFFFFF"/>
            </w:tcBorders>
          </w:tcPr>
          <w:p w14:paraId="058BF791"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65A51ECF"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0A9BE0B1"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19079296"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2977" w:type="dxa"/>
            <w:tcBorders>
              <w:top w:val="single" w:sz="4" w:space="0" w:color="FFFFFF"/>
              <w:left w:val="single" w:sz="4" w:space="0" w:color="FFFFFF"/>
              <w:bottom w:val="single" w:sz="4" w:space="0" w:color="FFFFFF"/>
              <w:right w:val="single" w:sz="4" w:space="0" w:color="FFFFFF"/>
            </w:tcBorders>
          </w:tcPr>
          <w:p w14:paraId="528F4561"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p>
        </w:tc>
      </w:tr>
      <w:tr w:rsidR="006D6179" w:rsidRPr="00AA4FF6" w14:paraId="534F47B5" w14:textId="77777777" w:rsidTr="00DD584B">
        <w:tc>
          <w:tcPr>
            <w:tcW w:w="1701" w:type="dxa"/>
            <w:tcBorders>
              <w:top w:val="single" w:sz="4" w:space="0" w:color="FFFFFF"/>
              <w:left w:val="single" w:sz="4" w:space="0" w:color="FFFFFF"/>
              <w:bottom w:val="single" w:sz="4" w:space="0" w:color="FFFFFF"/>
              <w:right w:val="single" w:sz="4" w:space="0" w:color="FFFFFF"/>
            </w:tcBorders>
          </w:tcPr>
          <w:p w14:paraId="19DDA106"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r w:rsidRPr="00A73563">
              <w:rPr>
                <w:rFonts w:ascii="Arial" w:hAnsi="Arial" w:cs="Arial"/>
                <w:b/>
                <w:bCs/>
                <w:color w:val="FF0000"/>
                <w:sz w:val="20"/>
                <w:szCs w:val="20"/>
              </w:rPr>
              <w:t>Vücut sıvıları: batın, amniyon, asit, safra, eklem, parasentez, perikard, periton, plevra, sinovya, torasentez</w:t>
            </w:r>
          </w:p>
        </w:tc>
        <w:tc>
          <w:tcPr>
            <w:tcW w:w="3261" w:type="dxa"/>
            <w:tcBorders>
              <w:top w:val="single" w:sz="4" w:space="0" w:color="FFFFFF"/>
              <w:left w:val="single" w:sz="4" w:space="0" w:color="FFFFFF"/>
              <w:bottom w:val="single" w:sz="4" w:space="0" w:color="FFFFFF"/>
              <w:right w:val="single" w:sz="4" w:space="0" w:color="FFFFFF"/>
            </w:tcBorders>
          </w:tcPr>
          <w:p w14:paraId="667727BD"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1.</w:t>
            </w:r>
            <w:r w:rsidRPr="00AA4FF6">
              <w:rPr>
                <w:rFonts w:ascii="Arial" w:hAnsi="Arial" w:cs="Arial"/>
                <w:bCs/>
                <w:sz w:val="20"/>
                <w:szCs w:val="20"/>
              </w:rPr>
              <w:t>İyotlu bir preparat ile deri üzerine antisepsi uygulanır.</w:t>
            </w:r>
          </w:p>
          <w:p w14:paraId="043C5F39"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2.</w:t>
            </w:r>
            <w:r w:rsidRPr="00AA4FF6">
              <w:rPr>
                <w:rFonts w:ascii="Arial" w:hAnsi="Arial" w:cs="Arial"/>
                <w:bCs/>
                <w:sz w:val="20"/>
                <w:szCs w:val="20"/>
              </w:rPr>
              <w:t>Örnek perkutan iğne aspirasyonu veya cerrahi yoluyla alınır.</w:t>
            </w:r>
          </w:p>
          <w:p w14:paraId="1B1DADDB" w14:textId="77777777" w:rsidR="006D6179" w:rsidRPr="00AA4FF6" w:rsidRDefault="006D6179" w:rsidP="00CE6E53">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3.</w:t>
            </w:r>
            <w:r w:rsidRPr="00AA4FF6">
              <w:rPr>
                <w:rFonts w:ascii="Arial" w:hAnsi="Arial" w:cs="Arial"/>
                <w:bCs/>
                <w:sz w:val="20"/>
                <w:szCs w:val="20"/>
              </w:rPr>
              <w:t xml:space="preserve">Daima mümkün olduğunca çok sıvı gönderilir, hiçbir zaman </w:t>
            </w:r>
            <w:r w:rsidR="00166F45">
              <w:rPr>
                <w:rFonts w:ascii="Arial" w:hAnsi="Arial" w:cs="Arial"/>
                <w:bCs/>
                <w:sz w:val="20"/>
                <w:szCs w:val="20"/>
              </w:rPr>
              <w:t xml:space="preserve">    </w:t>
            </w:r>
            <w:r w:rsidRPr="00AA4FF6">
              <w:rPr>
                <w:rFonts w:ascii="Arial" w:hAnsi="Arial" w:cs="Arial"/>
                <w:bCs/>
                <w:sz w:val="20"/>
                <w:szCs w:val="20"/>
              </w:rPr>
              <w:t xml:space="preserve">sıvıya daldırılmış bir </w:t>
            </w:r>
            <w:r w:rsidR="00CE6E53" w:rsidRPr="00AA4FF6">
              <w:rPr>
                <w:rFonts w:ascii="Arial" w:hAnsi="Arial" w:cs="Arial"/>
                <w:bCs/>
                <w:sz w:val="20"/>
                <w:szCs w:val="20"/>
              </w:rPr>
              <w:t>eküvyon</w:t>
            </w:r>
            <w:r w:rsidRPr="00AA4FF6">
              <w:rPr>
                <w:rFonts w:ascii="Arial" w:hAnsi="Arial" w:cs="Arial"/>
                <w:bCs/>
                <w:sz w:val="20"/>
                <w:szCs w:val="20"/>
              </w:rPr>
              <w:t xml:space="preserve"> gönderilmez.</w:t>
            </w:r>
          </w:p>
        </w:tc>
        <w:tc>
          <w:tcPr>
            <w:tcW w:w="2126" w:type="dxa"/>
            <w:tcBorders>
              <w:top w:val="single" w:sz="4" w:space="0" w:color="FFFFFF"/>
              <w:left w:val="single" w:sz="4" w:space="0" w:color="FFFFFF"/>
              <w:bottom w:val="single" w:sz="4" w:space="0" w:color="FFFFFF"/>
              <w:right w:val="single" w:sz="4" w:space="0" w:color="FFFFFF"/>
            </w:tcBorders>
          </w:tcPr>
          <w:p w14:paraId="5CA35B1C" w14:textId="77777777" w:rsidR="00166F45" w:rsidRDefault="006D6179" w:rsidP="006D6179">
            <w:pPr>
              <w:tabs>
                <w:tab w:val="center" w:pos="4536"/>
                <w:tab w:val="right" w:pos="9072"/>
              </w:tabs>
              <w:spacing w:line="0" w:lineRule="atLeast"/>
              <w:jc w:val="center"/>
              <w:rPr>
                <w:rFonts w:ascii="Arial" w:hAnsi="Arial" w:cs="Arial"/>
                <w:bCs/>
                <w:sz w:val="20"/>
                <w:szCs w:val="20"/>
              </w:rPr>
            </w:pPr>
            <w:r w:rsidRPr="00AA4FF6">
              <w:rPr>
                <w:rFonts w:ascii="Arial" w:hAnsi="Arial" w:cs="Arial"/>
                <w:bCs/>
                <w:sz w:val="20"/>
                <w:szCs w:val="20"/>
              </w:rPr>
              <w:t xml:space="preserve">Anaerobik taşıyıcı sistem, steril kapaklı ya da bakteriyel kan kültürü şişesi; laboratuvara hemen taşınır bakteriler, </w:t>
            </w:r>
          </w:p>
          <w:p w14:paraId="01EB35FD" w14:textId="77777777" w:rsidR="006D6179" w:rsidRPr="00AA4FF6" w:rsidRDefault="00CE6E53" w:rsidP="006D6179">
            <w:pPr>
              <w:tabs>
                <w:tab w:val="center" w:pos="4536"/>
                <w:tab w:val="right" w:pos="9072"/>
              </w:tabs>
              <w:spacing w:line="0" w:lineRule="atLeast"/>
              <w:jc w:val="center"/>
              <w:rPr>
                <w:rFonts w:ascii="Arial" w:hAnsi="Arial" w:cs="Arial"/>
                <w:bCs/>
                <w:sz w:val="20"/>
                <w:szCs w:val="20"/>
              </w:rPr>
            </w:pPr>
            <w:r w:rsidRPr="00AA4FF6">
              <w:rPr>
                <w:rFonts w:ascii="Arial" w:hAnsi="Arial" w:cs="Arial"/>
                <w:bCs/>
                <w:sz w:val="20"/>
                <w:szCs w:val="20"/>
                <w:u w:val="single"/>
              </w:rPr>
              <w:t>&gt;</w:t>
            </w:r>
            <w:r w:rsidRPr="00AA4FF6">
              <w:rPr>
                <w:rFonts w:ascii="Arial" w:hAnsi="Arial" w:cs="Arial"/>
                <w:bCs/>
                <w:sz w:val="20"/>
                <w:szCs w:val="20"/>
              </w:rPr>
              <w:t xml:space="preserve"> 2</w:t>
            </w:r>
            <w:r w:rsidR="006D6179" w:rsidRPr="00AA4FF6">
              <w:rPr>
                <w:rFonts w:ascii="Arial" w:hAnsi="Arial" w:cs="Arial"/>
                <w:bCs/>
                <w:sz w:val="20"/>
                <w:szCs w:val="20"/>
              </w:rPr>
              <w:t xml:space="preserve"> ml</w:t>
            </w:r>
          </w:p>
        </w:tc>
        <w:tc>
          <w:tcPr>
            <w:tcW w:w="1843" w:type="dxa"/>
            <w:tcBorders>
              <w:top w:val="single" w:sz="4" w:space="0" w:color="FFFFFF"/>
              <w:left w:val="single" w:sz="4" w:space="0" w:color="FFFFFF"/>
              <w:bottom w:val="single" w:sz="4" w:space="0" w:color="FFFFFF"/>
              <w:right w:val="single" w:sz="4" w:space="0" w:color="FFFFFF"/>
            </w:tcBorders>
          </w:tcPr>
          <w:p w14:paraId="3782E535" w14:textId="77777777" w:rsidR="00C224E3" w:rsidRPr="001D10F8" w:rsidRDefault="00C224E3" w:rsidP="00C224E3">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339FE1DF" w14:textId="77777777" w:rsidR="006D6179" w:rsidRPr="00AA4FF6" w:rsidRDefault="00AA4FF6" w:rsidP="006D6179">
            <w:pPr>
              <w:tabs>
                <w:tab w:val="center" w:pos="4536"/>
                <w:tab w:val="right" w:pos="9072"/>
              </w:tabs>
              <w:spacing w:line="0" w:lineRule="atLeast"/>
              <w:jc w:val="center"/>
              <w:rPr>
                <w:rFonts w:ascii="Arial" w:hAnsi="Arial" w:cs="Arial"/>
                <w:bCs/>
                <w:sz w:val="20"/>
                <w:szCs w:val="20"/>
              </w:rPr>
            </w:pPr>
            <w:r w:rsidRPr="00AA4FF6">
              <w:rPr>
                <w:rFonts w:ascii="Arial" w:hAnsi="Arial" w:cs="Arial"/>
                <w:bCs/>
                <w:sz w:val="20"/>
                <w:szCs w:val="20"/>
              </w:rPr>
              <w:t xml:space="preserve">Oda </w:t>
            </w:r>
            <w:r>
              <w:rPr>
                <w:rFonts w:ascii="Arial" w:hAnsi="Arial" w:cs="Arial"/>
                <w:bCs/>
                <w:sz w:val="20"/>
                <w:szCs w:val="20"/>
              </w:rPr>
              <w:t>sıcaklığında</w:t>
            </w:r>
          </w:p>
        </w:tc>
        <w:tc>
          <w:tcPr>
            <w:tcW w:w="1842" w:type="dxa"/>
            <w:tcBorders>
              <w:top w:val="single" w:sz="4" w:space="0" w:color="FFFFFF"/>
              <w:left w:val="single" w:sz="4" w:space="0" w:color="FFFFFF"/>
              <w:bottom w:val="single" w:sz="4" w:space="0" w:color="FFFFFF"/>
              <w:right w:val="single" w:sz="4" w:space="0" w:color="FFFFFF"/>
            </w:tcBorders>
          </w:tcPr>
          <w:p w14:paraId="17A8FAA9"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r w:rsidRPr="00AA4FF6">
              <w:rPr>
                <w:rFonts w:ascii="Arial" w:hAnsi="Arial" w:cs="Arial"/>
                <w:bCs/>
                <w:sz w:val="20"/>
                <w:szCs w:val="20"/>
                <w:u w:val="single"/>
              </w:rPr>
              <w:t>&lt;</w:t>
            </w:r>
            <w:r w:rsidR="00D2318D" w:rsidRPr="00AA4FF6">
              <w:rPr>
                <w:rFonts w:ascii="Arial" w:hAnsi="Arial" w:cs="Arial"/>
                <w:bCs/>
                <w:sz w:val="20"/>
                <w:szCs w:val="20"/>
              </w:rPr>
              <w:t xml:space="preserve"> 2</w:t>
            </w:r>
            <w:r w:rsidRPr="00AA4FF6">
              <w:rPr>
                <w:rFonts w:ascii="Arial" w:hAnsi="Arial" w:cs="Arial"/>
                <w:bCs/>
                <w:sz w:val="20"/>
                <w:szCs w:val="20"/>
              </w:rPr>
              <w:t xml:space="preserve"> saat,</w:t>
            </w:r>
          </w:p>
          <w:p w14:paraId="48A4E648" w14:textId="77777777" w:rsidR="00D2318D" w:rsidRPr="00AA4FF6" w:rsidRDefault="00AA4FF6" w:rsidP="00D2318D">
            <w:pPr>
              <w:tabs>
                <w:tab w:val="center" w:pos="4536"/>
                <w:tab w:val="right" w:pos="9072"/>
              </w:tabs>
              <w:spacing w:line="0" w:lineRule="atLeast"/>
              <w:jc w:val="center"/>
              <w:rPr>
                <w:rFonts w:ascii="Arial" w:hAnsi="Arial" w:cs="Arial"/>
                <w:bCs/>
                <w:sz w:val="20"/>
                <w:szCs w:val="20"/>
              </w:rPr>
            </w:pPr>
            <w:r w:rsidRPr="00AA4FF6">
              <w:rPr>
                <w:rFonts w:ascii="Arial" w:hAnsi="Arial" w:cs="Arial"/>
                <w:bCs/>
                <w:sz w:val="20"/>
                <w:szCs w:val="20"/>
              </w:rPr>
              <w:t xml:space="preserve">Oda </w:t>
            </w:r>
            <w:r>
              <w:rPr>
                <w:rFonts w:ascii="Arial" w:hAnsi="Arial" w:cs="Arial"/>
                <w:bCs/>
                <w:sz w:val="20"/>
                <w:szCs w:val="20"/>
              </w:rPr>
              <w:t>sıcaklığında</w:t>
            </w:r>
            <w:r w:rsidRPr="00AA4FF6">
              <w:rPr>
                <w:rFonts w:ascii="Arial" w:hAnsi="Arial" w:cs="Arial"/>
                <w:bCs/>
                <w:sz w:val="20"/>
                <w:szCs w:val="20"/>
              </w:rPr>
              <w:t xml:space="preserve"> </w:t>
            </w:r>
            <w:r>
              <w:rPr>
                <w:rFonts w:ascii="Arial" w:hAnsi="Arial" w:cs="Arial"/>
                <w:bCs/>
                <w:sz w:val="20"/>
                <w:szCs w:val="20"/>
              </w:rPr>
              <w:t>veya +</w:t>
            </w:r>
            <w:r w:rsidR="00D2318D" w:rsidRPr="00AA4FF6">
              <w:rPr>
                <w:rFonts w:ascii="Arial" w:hAnsi="Arial" w:cs="Arial"/>
                <w:bCs/>
                <w:sz w:val="20"/>
                <w:szCs w:val="20"/>
              </w:rPr>
              <w:t>4 ˚C’de</w:t>
            </w:r>
          </w:p>
          <w:p w14:paraId="79233D88"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p w14:paraId="57FC8164" w14:textId="77777777" w:rsidR="006D6179" w:rsidRPr="00AA4FF6" w:rsidRDefault="006D6179" w:rsidP="00D2318D">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0CFCC441"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r w:rsidRPr="00AA4FF6">
              <w:rPr>
                <w:rFonts w:ascii="Arial" w:hAnsi="Arial" w:cs="Arial"/>
                <w:bCs/>
                <w:sz w:val="20"/>
                <w:szCs w:val="20"/>
              </w:rPr>
              <w:t>Yok</w:t>
            </w:r>
          </w:p>
        </w:tc>
        <w:tc>
          <w:tcPr>
            <w:tcW w:w="2977" w:type="dxa"/>
            <w:tcBorders>
              <w:top w:val="single" w:sz="4" w:space="0" w:color="FFFFFF"/>
              <w:left w:val="single" w:sz="4" w:space="0" w:color="FFFFFF"/>
              <w:bottom w:val="single" w:sz="4" w:space="0" w:color="FFFFFF"/>
              <w:right w:val="single" w:sz="4" w:space="0" w:color="FFFFFF"/>
            </w:tcBorders>
          </w:tcPr>
          <w:p w14:paraId="5801ACCE"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r w:rsidRPr="00AA4FF6">
              <w:rPr>
                <w:rFonts w:ascii="Arial" w:hAnsi="Arial" w:cs="Arial"/>
                <w:bCs/>
                <w:sz w:val="20"/>
                <w:szCs w:val="20"/>
              </w:rPr>
              <w:t>Amniyon ve kuldosentez sıvıları anaerobik sistem içinde taşınmalı. Hasta başında aerobik bir kan kültürü şişesine inokülasyon yüksek oranda önerilir.</w:t>
            </w:r>
          </w:p>
        </w:tc>
      </w:tr>
      <w:tr w:rsidR="006D6179" w:rsidRPr="00AA4FF6" w14:paraId="113CE4A7" w14:textId="77777777" w:rsidTr="00DD584B">
        <w:tc>
          <w:tcPr>
            <w:tcW w:w="1701" w:type="dxa"/>
            <w:tcBorders>
              <w:top w:val="single" w:sz="4" w:space="0" w:color="FFFFFF"/>
              <w:left w:val="single" w:sz="4" w:space="0" w:color="FFFFFF"/>
              <w:bottom w:val="single" w:sz="4" w:space="0" w:color="FFFFFF"/>
              <w:right w:val="single" w:sz="4" w:space="0" w:color="FFFFFF"/>
            </w:tcBorders>
          </w:tcPr>
          <w:p w14:paraId="237EC1AC"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1" w:type="dxa"/>
            <w:tcBorders>
              <w:top w:val="single" w:sz="4" w:space="0" w:color="FFFFFF"/>
              <w:left w:val="single" w:sz="4" w:space="0" w:color="FFFFFF"/>
              <w:bottom w:val="single" w:sz="4" w:space="0" w:color="FFFFFF"/>
              <w:right w:val="single" w:sz="4" w:space="0" w:color="FFFFFF"/>
            </w:tcBorders>
          </w:tcPr>
          <w:p w14:paraId="50D8B1EF" w14:textId="77777777" w:rsidR="006D6179" w:rsidRPr="00AA4FF6" w:rsidRDefault="006D6179" w:rsidP="006D6179">
            <w:pPr>
              <w:tabs>
                <w:tab w:val="center" w:pos="4536"/>
                <w:tab w:val="right" w:pos="9072"/>
              </w:tabs>
              <w:spacing w:line="0" w:lineRule="atLeast"/>
              <w:jc w:val="both"/>
              <w:rPr>
                <w:rFonts w:ascii="Arial" w:hAnsi="Arial" w:cs="Arial"/>
                <w:b/>
                <w:bCs/>
                <w:sz w:val="20"/>
                <w:szCs w:val="20"/>
              </w:rPr>
            </w:pPr>
          </w:p>
          <w:p w14:paraId="242EFE7C" w14:textId="77777777" w:rsidR="006D6179" w:rsidRPr="00AA4FF6" w:rsidRDefault="006D6179" w:rsidP="006D6179">
            <w:pPr>
              <w:tabs>
                <w:tab w:val="center" w:pos="4536"/>
                <w:tab w:val="right" w:pos="9072"/>
              </w:tabs>
              <w:spacing w:line="0" w:lineRule="atLeast"/>
              <w:jc w:val="both"/>
              <w:rPr>
                <w:rFonts w:ascii="Arial" w:hAnsi="Arial" w:cs="Arial"/>
                <w:b/>
                <w:bCs/>
                <w:sz w:val="20"/>
                <w:szCs w:val="20"/>
              </w:rPr>
            </w:pPr>
          </w:p>
          <w:p w14:paraId="39E59AA9" w14:textId="77777777" w:rsidR="006D6179" w:rsidRPr="00AA4FF6" w:rsidRDefault="006D6179" w:rsidP="006D6179">
            <w:pPr>
              <w:tabs>
                <w:tab w:val="center" w:pos="4536"/>
                <w:tab w:val="right" w:pos="9072"/>
              </w:tabs>
              <w:spacing w:line="0" w:lineRule="atLeast"/>
              <w:jc w:val="both"/>
              <w:rPr>
                <w:rFonts w:ascii="Arial" w:hAnsi="Arial" w:cs="Arial"/>
                <w:b/>
                <w:bCs/>
                <w:sz w:val="20"/>
                <w:szCs w:val="20"/>
              </w:rPr>
            </w:pPr>
          </w:p>
        </w:tc>
        <w:tc>
          <w:tcPr>
            <w:tcW w:w="2126" w:type="dxa"/>
            <w:tcBorders>
              <w:top w:val="single" w:sz="4" w:space="0" w:color="FFFFFF"/>
              <w:left w:val="single" w:sz="4" w:space="0" w:color="FFFFFF"/>
              <w:bottom w:val="single" w:sz="4" w:space="0" w:color="FFFFFF"/>
              <w:right w:val="single" w:sz="4" w:space="0" w:color="FFFFFF"/>
            </w:tcBorders>
          </w:tcPr>
          <w:p w14:paraId="386B2767"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01D36460" w14:textId="77777777" w:rsidR="006D6179" w:rsidRPr="00AA4FF6" w:rsidRDefault="006D6179" w:rsidP="006D6179">
            <w:pPr>
              <w:tabs>
                <w:tab w:val="center" w:pos="4536"/>
                <w:tab w:val="right" w:pos="9072"/>
              </w:tabs>
              <w:spacing w:line="0" w:lineRule="atLeast"/>
              <w:jc w:val="center"/>
              <w:rPr>
                <w:rFonts w:ascii="Arial" w:hAnsi="Arial" w:cs="Arial"/>
                <w:bCs/>
                <w:sz w:val="20"/>
                <w:szCs w:val="20"/>
                <w:u w:val="single"/>
              </w:rPr>
            </w:pPr>
          </w:p>
        </w:tc>
        <w:tc>
          <w:tcPr>
            <w:tcW w:w="1842" w:type="dxa"/>
            <w:tcBorders>
              <w:top w:val="single" w:sz="4" w:space="0" w:color="FFFFFF"/>
              <w:left w:val="single" w:sz="4" w:space="0" w:color="FFFFFF"/>
              <w:bottom w:val="single" w:sz="4" w:space="0" w:color="FFFFFF"/>
              <w:right w:val="single" w:sz="4" w:space="0" w:color="FFFFFF"/>
            </w:tcBorders>
          </w:tcPr>
          <w:p w14:paraId="25BE7511" w14:textId="77777777" w:rsidR="006D6179" w:rsidRPr="00AA4FF6" w:rsidRDefault="006D6179" w:rsidP="006D6179">
            <w:pPr>
              <w:tabs>
                <w:tab w:val="center" w:pos="4536"/>
                <w:tab w:val="right" w:pos="9072"/>
              </w:tabs>
              <w:spacing w:line="0" w:lineRule="atLeast"/>
              <w:jc w:val="center"/>
              <w:rPr>
                <w:rFonts w:ascii="Arial" w:hAnsi="Arial" w:cs="Arial"/>
                <w:bCs/>
                <w:sz w:val="20"/>
                <w:szCs w:val="20"/>
                <w:u w:val="single"/>
              </w:rPr>
            </w:pPr>
          </w:p>
        </w:tc>
        <w:tc>
          <w:tcPr>
            <w:tcW w:w="1418" w:type="dxa"/>
            <w:tcBorders>
              <w:top w:val="single" w:sz="4" w:space="0" w:color="FFFFFF"/>
              <w:left w:val="single" w:sz="4" w:space="0" w:color="FFFFFF"/>
              <w:bottom w:val="single" w:sz="4" w:space="0" w:color="FFFFFF"/>
              <w:right w:val="single" w:sz="4" w:space="0" w:color="FFFFFF"/>
            </w:tcBorders>
          </w:tcPr>
          <w:p w14:paraId="169DDDE1"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2977" w:type="dxa"/>
            <w:tcBorders>
              <w:top w:val="single" w:sz="4" w:space="0" w:color="FFFFFF"/>
              <w:left w:val="single" w:sz="4" w:space="0" w:color="FFFFFF"/>
              <w:bottom w:val="single" w:sz="4" w:space="0" w:color="FFFFFF"/>
              <w:right w:val="single" w:sz="4" w:space="0" w:color="FFFFFF"/>
            </w:tcBorders>
          </w:tcPr>
          <w:p w14:paraId="4155BCE8"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p>
        </w:tc>
      </w:tr>
      <w:tr w:rsidR="006D6179" w:rsidRPr="00AA4FF6" w14:paraId="3E9E5D1A" w14:textId="77777777" w:rsidTr="00DD584B">
        <w:tc>
          <w:tcPr>
            <w:tcW w:w="1701" w:type="dxa"/>
            <w:tcBorders>
              <w:top w:val="single" w:sz="4" w:space="0" w:color="FFFFFF"/>
              <w:left w:val="single" w:sz="4" w:space="0" w:color="FFFFFF"/>
              <w:right w:val="single" w:sz="4" w:space="0" w:color="FFFFFF"/>
            </w:tcBorders>
          </w:tcPr>
          <w:p w14:paraId="681CA25F"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Gangrenli doku</w:t>
            </w:r>
          </w:p>
        </w:tc>
        <w:tc>
          <w:tcPr>
            <w:tcW w:w="3261" w:type="dxa"/>
            <w:tcBorders>
              <w:top w:val="single" w:sz="4" w:space="0" w:color="FFFFFF"/>
              <w:left w:val="single" w:sz="4" w:space="0" w:color="FFFFFF"/>
              <w:right w:val="single" w:sz="4" w:space="0" w:color="FFFFFF"/>
            </w:tcBorders>
          </w:tcPr>
          <w:p w14:paraId="2D8E1032" w14:textId="77777777" w:rsidR="00C155E3" w:rsidRPr="00AA4FF6" w:rsidRDefault="006D6179" w:rsidP="006D6179">
            <w:pPr>
              <w:tabs>
                <w:tab w:val="center" w:pos="4536"/>
                <w:tab w:val="right" w:pos="9072"/>
              </w:tabs>
              <w:spacing w:line="0" w:lineRule="atLeast"/>
              <w:jc w:val="both"/>
              <w:rPr>
                <w:rFonts w:ascii="Arial" w:hAnsi="Arial" w:cs="Arial"/>
                <w:b/>
                <w:bCs/>
                <w:sz w:val="20"/>
                <w:szCs w:val="20"/>
              </w:rPr>
            </w:pPr>
            <w:r w:rsidRPr="00AA4FF6">
              <w:rPr>
                <w:rFonts w:ascii="Arial" w:hAnsi="Arial" w:cs="Arial"/>
                <w:bCs/>
                <w:sz w:val="20"/>
                <w:szCs w:val="20"/>
              </w:rPr>
              <w:t>Apseler bö</w:t>
            </w:r>
            <w:r w:rsidR="00C155E3" w:rsidRPr="00AA4FF6">
              <w:rPr>
                <w:rFonts w:ascii="Arial" w:hAnsi="Arial" w:cs="Arial"/>
                <w:bCs/>
                <w:sz w:val="20"/>
                <w:szCs w:val="20"/>
              </w:rPr>
              <w:t>lümünde anlatıldı</w:t>
            </w:r>
          </w:p>
          <w:p w14:paraId="3E102767" w14:textId="77777777" w:rsidR="006D6179" w:rsidRPr="00AA4FF6" w:rsidRDefault="00C155E3" w:rsidP="00C155E3">
            <w:pPr>
              <w:rPr>
                <w:rFonts w:ascii="Arial" w:hAnsi="Arial" w:cs="Arial"/>
                <w:sz w:val="20"/>
                <w:szCs w:val="20"/>
              </w:rPr>
            </w:pPr>
            <w:r w:rsidRPr="00AA4FF6">
              <w:rPr>
                <w:rFonts w:ascii="Arial" w:hAnsi="Arial" w:cs="Arial"/>
                <w:sz w:val="20"/>
                <w:szCs w:val="20"/>
              </w:rPr>
              <w:t>Sayfa 1</w:t>
            </w:r>
            <w:r w:rsidR="00A143C7">
              <w:rPr>
                <w:rFonts w:ascii="Arial" w:hAnsi="Arial" w:cs="Arial"/>
                <w:sz w:val="20"/>
                <w:szCs w:val="20"/>
              </w:rPr>
              <w:t>2</w:t>
            </w:r>
          </w:p>
        </w:tc>
        <w:tc>
          <w:tcPr>
            <w:tcW w:w="2126" w:type="dxa"/>
            <w:tcBorders>
              <w:top w:val="single" w:sz="4" w:space="0" w:color="FFFFFF"/>
              <w:left w:val="single" w:sz="4" w:space="0" w:color="FFFFFF"/>
              <w:right w:val="single" w:sz="4" w:space="0" w:color="FFFFFF"/>
            </w:tcBorders>
          </w:tcPr>
          <w:p w14:paraId="0CC48113"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right w:val="single" w:sz="4" w:space="0" w:color="FFFFFF"/>
            </w:tcBorders>
          </w:tcPr>
          <w:p w14:paraId="69986388" w14:textId="77777777" w:rsidR="006D6179" w:rsidRPr="00AA4FF6" w:rsidRDefault="006D6179" w:rsidP="006D6179">
            <w:pPr>
              <w:tabs>
                <w:tab w:val="center" w:pos="4536"/>
                <w:tab w:val="right" w:pos="9072"/>
              </w:tabs>
              <w:spacing w:line="0" w:lineRule="atLeast"/>
              <w:jc w:val="center"/>
              <w:rPr>
                <w:rFonts w:ascii="Arial" w:hAnsi="Arial" w:cs="Arial"/>
                <w:bCs/>
                <w:sz w:val="20"/>
                <w:szCs w:val="20"/>
                <w:u w:val="single"/>
              </w:rPr>
            </w:pPr>
          </w:p>
        </w:tc>
        <w:tc>
          <w:tcPr>
            <w:tcW w:w="1842" w:type="dxa"/>
            <w:tcBorders>
              <w:top w:val="single" w:sz="4" w:space="0" w:color="FFFFFF"/>
              <w:left w:val="single" w:sz="4" w:space="0" w:color="FFFFFF"/>
              <w:right w:val="single" w:sz="4" w:space="0" w:color="FFFFFF"/>
            </w:tcBorders>
          </w:tcPr>
          <w:p w14:paraId="162F4A00" w14:textId="77777777" w:rsidR="006D6179" w:rsidRPr="00AA4FF6" w:rsidRDefault="006D6179" w:rsidP="006D6179">
            <w:pPr>
              <w:tabs>
                <w:tab w:val="center" w:pos="4536"/>
                <w:tab w:val="right" w:pos="9072"/>
              </w:tabs>
              <w:spacing w:line="0" w:lineRule="atLeast"/>
              <w:jc w:val="center"/>
              <w:rPr>
                <w:rFonts w:ascii="Arial" w:hAnsi="Arial" w:cs="Arial"/>
                <w:bCs/>
                <w:sz w:val="20"/>
                <w:szCs w:val="20"/>
                <w:u w:val="single"/>
              </w:rPr>
            </w:pPr>
          </w:p>
        </w:tc>
        <w:tc>
          <w:tcPr>
            <w:tcW w:w="1418" w:type="dxa"/>
            <w:tcBorders>
              <w:top w:val="single" w:sz="4" w:space="0" w:color="FFFFFF"/>
              <w:left w:val="single" w:sz="4" w:space="0" w:color="FFFFFF"/>
              <w:right w:val="single" w:sz="4" w:space="0" w:color="FFFFFF"/>
            </w:tcBorders>
          </w:tcPr>
          <w:p w14:paraId="2F36A390"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2977" w:type="dxa"/>
            <w:tcBorders>
              <w:top w:val="single" w:sz="4" w:space="0" w:color="FFFFFF"/>
              <w:left w:val="single" w:sz="4" w:space="0" w:color="FFFFFF"/>
              <w:right w:val="single" w:sz="4" w:space="0" w:color="FFFFFF"/>
            </w:tcBorders>
          </w:tcPr>
          <w:p w14:paraId="5E2DA2AD"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r w:rsidRPr="00AA4FF6">
              <w:rPr>
                <w:rFonts w:ascii="Arial" w:hAnsi="Arial" w:cs="Arial"/>
                <w:bCs/>
                <w:sz w:val="20"/>
                <w:szCs w:val="20"/>
              </w:rPr>
              <w:t>Yüzeyin ya</w:t>
            </w:r>
            <w:r w:rsidR="00314F9B" w:rsidRPr="00AA4FF6">
              <w:rPr>
                <w:rFonts w:ascii="Arial" w:hAnsi="Arial" w:cs="Arial"/>
                <w:bCs/>
                <w:sz w:val="20"/>
                <w:szCs w:val="20"/>
              </w:rPr>
              <w:t xml:space="preserve"> da</w:t>
            </w:r>
            <w:r w:rsidRPr="00AA4FF6">
              <w:rPr>
                <w:rFonts w:ascii="Arial" w:hAnsi="Arial" w:cs="Arial"/>
                <w:bCs/>
                <w:sz w:val="20"/>
                <w:szCs w:val="20"/>
              </w:rPr>
              <w:t xml:space="preserve"> yüzeysel dokunun örneklenmesinden vazgeçilmelidir. Doku biyopsisi ya da aspirat alınmalıdır.</w:t>
            </w:r>
          </w:p>
          <w:p w14:paraId="17C6BF1C" w14:textId="77777777" w:rsidR="00B34F96" w:rsidRPr="00AA4FF6" w:rsidRDefault="00B34F96" w:rsidP="006D6179">
            <w:pPr>
              <w:tabs>
                <w:tab w:val="center" w:pos="4536"/>
                <w:tab w:val="right" w:pos="9072"/>
              </w:tabs>
              <w:spacing w:line="0" w:lineRule="atLeast"/>
              <w:jc w:val="both"/>
              <w:rPr>
                <w:rFonts w:ascii="Arial" w:hAnsi="Arial" w:cs="Arial"/>
                <w:bCs/>
                <w:sz w:val="20"/>
                <w:szCs w:val="20"/>
              </w:rPr>
            </w:pPr>
          </w:p>
        </w:tc>
      </w:tr>
    </w:tbl>
    <w:p w14:paraId="5C6696AB" w14:textId="77777777" w:rsidR="00EA1065" w:rsidRDefault="00EA1065" w:rsidP="00EA1065">
      <w:pPr>
        <w:spacing w:line="0" w:lineRule="atLeast"/>
        <w:rPr>
          <w:b/>
          <w:bCs/>
          <w:sz w:val="20"/>
          <w:szCs w:val="20"/>
        </w:rPr>
      </w:pPr>
    </w:p>
    <w:p w14:paraId="66AF115C" w14:textId="77777777" w:rsidR="00B34F96" w:rsidRPr="00943572" w:rsidRDefault="00207792" w:rsidP="00EA1065">
      <w:pPr>
        <w:spacing w:line="0" w:lineRule="atLeast"/>
        <w:ind w:left="-426"/>
        <w:rPr>
          <w:rFonts w:ascii="Arial" w:hAnsi="Arial" w:cs="Arial"/>
          <w:b/>
          <w:bCs/>
          <w:caps/>
          <w:sz w:val="20"/>
          <w:szCs w:val="20"/>
        </w:rPr>
      </w:pPr>
      <w:r w:rsidRPr="00943572">
        <w:rPr>
          <w:rFonts w:ascii="Arial" w:hAnsi="Arial" w:cs="Arial"/>
          <w:b/>
          <w:bCs/>
          <w:sz w:val="20"/>
          <w:szCs w:val="20"/>
        </w:rPr>
        <w:lastRenderedPageBreak/>
        <w:t>2.6</w:t>
      </w:r>
      <w:r w:rsidR="00B34F96"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6539DE32" w14:textId="77777777" w:rsidR="005D52F0" w:rsidRPr="006472C9"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3260"/>
        <w:gridCol w:w="2410"/>
        <w:gridCol w:w="1843"/>
        <w:gridCol w:w="1842"/>
        <w:gridCol w:w="1276"/>
        <w:gridCol w:w="3119"/>
      </w:tblGrid>
      <w:tr w:rsidR="006D6179" w:rsidRPr="00983560" w14:paraId="4827B5D8" w14:textId="77777777" w:rsidTr="00864AA0">
        <w:tc>
          <w:tcPr>
            <w:tcW w:w="1418" w:type="dxa"/>
            <w:tcBorders>
              <w:left w:val="single" w:sz="4" w:space="0" w:color="FFFFFF"/>
              <w:right w:val="single" w:sz="4" w:space="0" w:color="FFFFFF"/>
            </w:tcBorders>
            <w:vAlign w:val="center"/>
          </w:tcPr>
          <w:p w14:paraId="780E13F4" w14:textId="77777777" w:rsidR="006D6179" w:rsidRPr="00767926" w:rsidRDefault="006D6179" w:rsidP="006D6179">
            <w:pPr>
              <w:tabs>
                <w:tab w:val="center" w:pos="4536"/>
                <w:tab w:val="right" w:pos="9072"/>
              </w:tabs>
              <w:spacing w:line="0" w:lineRule="atLeast"/>
              <w:jc w:val="center"/>
              <w:rPr>
                <w:rFonts w:ascii="Arial" w:hAnsi="Arial" w:cs="Arial"/>
                <w:b/>
                <w:bCs/>
                <w:color w:val="FF0000"/>
                <w:sz w:val="20"/>
                <w:szCs w:val="20"/>
              </w:rPr>
            </w:pPr>
            <w:r w:rsidRPr="00767926">
              <w:rPr>
                <w:rFonts w:ascii="Arial" w:hAnsi="Arial" w:cs="Arial"/>
                <w:b/>
                <w:bCs/>
                <w:color w:val="FF0000"/>
                <w:sz w:val="20"/>
                <w:szCs w:val="20"/>
              </w:rPr>
              <w:t>Örnek türü (kaynak)</w:t>
            </w:r>
          </w:p>
        </w:tc>
        <w:tc>
          <w:tcPr>
            <w:tcW w:w="3260" w:type="dxa"/>
            <w:tcBorders>
              <w:left w:val="single" w:sz="4" w:space="0" w:color="FFFFFF"/>
              <w:right w:val="single" w:sz="4" w:space="0" w:color="FFFFFF"/>
            </w:tcBorders>
            <w:vAlign w:val="center"/>
          </w:tcPr>
          <w:p w14:paraId="4F207824" w14:textId="77777777" w:rsidR="006D6179" w:rsidRPr="00767926" w:rsidRDefault="0054632D" w:rsidP="006D6179">
            <w:pPr>
              <w:tabs>
                <w:tab w:val="center" w:pos="4536"/>
                <w:tab w:val="right" w:pos="9072"/>
              </w:tabs>
              <w:spacing w:line="0" w:lineRule="atLeast"/>
              <w:jc w:val="center"/>
              <w:rPr>
                <w:rFonts w:ascii="Arial" w:hAnsi="Arial" w:cs="Arial"/>
                <w:b/>
                <w:bCs/>
                <w:color w:val="FF0000"/>
                <w:sz w:val="20"/>
                <w:szCs w:val="20"/>
              </w:rPr>
            </w:pPr>
            <w:r w:rsidRPr="00767926">
              <w:rPr>
                <w:rFonts w:ascii="Arial" w:hAnsi="Arial" w:cs="Arial"/>
                <w:b/>
                <w:bCs/>
                <w:color w:val="FF0000"/>
                <w:sz w:val="20"/>
                <w:szCs w:val="20"/>
              </w:rPr>
              <w:t>Örnek alma yöntemi</w:t>
            </w:r>
          </w:p>
        </w:tc>
        <w:tc>
          <w:tcPr>
            <w:tcW w:w="2410" w:type="dxa"/>
            <w:tcBorders>
              <w:left w:val="single" w:sz="4" w:space="0" w:color="FFFFFF"/>
              <w:right w:val="single" w:sz="4" w:space="0" w:color="FFFFFF"/>
            </w:tcBorders>
            <w:vAlign w:val="center"/>
          </w:tcPr>
          <w:p w14:paraId="2BADEAB3" w14:textId="77777777" w:rsidR="00EA1065" w:rsidRPr="00767926" w:rsidRDefault="00EA1065" w:rsidP="006472C9">
            <w:pPr>
              <w:tabs>
                <w:tab w:val="center" w:pos="4536"/>
                <w:tab w:val="right" w:pos="9072"/>
              </w:tabs>
              <w:spacing w:line="0" w:lineRule="atLeast"/>
              <w:ind w:right="-108"/>
              <w:jc w:val="center"/>
              <w:rPr>
                <w:rFonts w:ascii="Arial" w:hAnsi="Arial" w:cs="Arial"/>
                <w:b/>
                <w:bCs/>
                <w:color w:val="FF0000"/>
                <w:sz w:val="20"/>
                <w:szCs w:val="20"/>
              </w:rPr>
            </w:pPr>
          </w:p>
          <w:p w14:paraId="4A11A4E7" w14:textId="77777777" w:rsidR="000A259A" w:rsidRPr="00767926" w:rsidRDefault="006D6179" w:rsidP="006472C9">
            <w:pPr>
              <w:tabs>
                <w:tab w:val="center" w:pos="4536"/>
                <w:tab w:val="right" w:pos="9072"/>
              </w:tabs>
              <w:spacing w:line="0" w:lineRule="atLeast"/>
              <w:ind w:right="-108"/>
              <w:jc w:val="center"/>
              <w:rPr>
                <w:rFonts w:ascii="Arial" w:hAnsi="Arial" w:cs="Arial"/>
                <w:b/>
                <w:bCs/>
                <w:color w:val="FF0000"/>
                <w:sz w:val="20"/>
                <w:szCs w:val="20"/>
              </w:rPr>
            </w:pPr>
            <w:r w:rsidRPr="00767926">
              <w:rPr>
                <w:rFonts w:ascii="Arial" w:hAnsi="Arial" w:cs="Arial"/>
                <w:b/>
                <w:bCs/>
                <w:color w:val="FF0000"/>
                <w:sz w:val="20"/>
                <w:szCs w:val="20"/>
              </w:rPr>
              <w:t xml:space="preserve">Taşıma yöntemi </w:t>
            </w:r>
          </w:p>
          <w:p w14:paraId="21EFFD86" w14:textId="77777777" w:rsidR="006D6179" w:rsidRPr="00767926" w:rsidRDefault="006D6179" w:rsidP="006472C9">
            <w:pPr>
              <w:tabs>
                <w:tab w:val="center" w:pos="4536"/>
                <w:tab w:val="right" w:pos="9072"/>
              </w:tabs>
              <w:spacing w:line="0" w:lineRule="atLeast"/>
              <w:ind w:right="-108"/>
              <w:jc w:val="center"/>
              <w:rPr>
                <w:rFonts w:ascii="Arial" w:hAnsi="Arial" w:cs="Arial"/>
                <w:b/>
                <w:bCs/>
                <w:color w:val="FF0000"/>
                <w:sz w:val="20"/>
                <w:szCs w:val="20"/>
              </w:rPr>
            </w:pPr>
            <w:r w:rsidRPr="00767926">
              <w:rPr>
                <w:rFonts w:ascii="Arial" w:hAnsi="Arial" w:cs="Arial"/>
                <w:b/>
                <w:bCs/>
                <w:color w:val="FF0000"/>
                <w:sz w:val="20"/>
                <w:szCs w:val="20"/>
              </w:rPr>
              <w:t>ve/veya</w:t>
            </w:r>
          </w:p>
          <w:p w14:paraId="0EDDBBB9" w14:textId="77777777" w:rsidR="006D6179" w:rsidRPr="00767926" w:rsidRDefault="006D6179" w:rsidP="006D6179">
            <w:pPr>
              <w:tabs>
                <w:tab w:val="center" w:pos="4536"/>
                <w:tab w:val="right" w:pos="9072"/>
              </w:tabs>
              <w:spacing w:line="0" w:lineRule="atLeast"/>
              <w:jc w:val="center"/>
              <w:rPr>
                <w:rFonts w:ascii="Arial" w:hAnsi="Arial" w:cs="Arial"/>
                <w:b/>
                <w:bCs/>
                <w:color w:val="FF0000"/>
                <w:sz w:val="20"/>
                <w:szCs w:val="20"/>
              </w:rPr>
            </w:pPr>
            <w:r w:rsidRPr="00767926">
              <w:rPr>
                <w:rFonts w:ascii="Arial" w:hAnsi="Arial" w:cs="Arial"/>
                <w:b/>
                <w:bCs/>
                <w:color w:val="FF0000"/>
                <w:sz w:val="20"/>
                <w:szCs w:val="20"/>
              </w:rPr>
              <w:t>en az miktar</w:t>
            </w:r>
          </w:p>
          <w:p w14:paraId="6B776AF7" w14:textId="77777777" w:rsidR="00EA1065" w:rsidRPr="00767926"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843" w:type="dxa"/>
            <w:tcBorders>
              <w:left w:val="single" w:sz="4" w:space="0" w:color="FFFFFF"/>
              <w:right w:val="single" w:sz="4" w:space="0" w:color="FFFFFF"/>
            </w:tcBorders>
            <w:vAlign w:val="center"/>
          </w:tcPr>
          <w:p w14:paraId="5F4F7FDD" w14:textId="77777777" w:rsidR="006D6179" w:rsidRPr="00767926" w:rsidRDefault="006D6179" w:rsidP="006D6179">
            <w:pPr>
              <w:tabs>
                <w:tab w:val="center" w:pos="4536"/>
                <w:tab w:val="right" w:pos="9072"/>
              </w:tabs>
              <w:spacing w:line="0" w:lineRule="atLeast"/>
              <w:jc w:val="center"/>
              <w:rPr>
                <w:rFonts w:ascii="Arial" w:hAnsi="Arial" w:cs="Arial"/>
                <w:b/>
                <w:bCs/>
                <w:color w:val="FF0000"/>
                <w:sz w:val="20"/>
                <w:szCs w:val="20"/>
              </w:rPr>
            </w:pPr>
            <w:r w:rsidRPr="00767926">
              <w:rPr>
                <w:rFonts w:ascii="Arial" w:hAnsi="Arial" w:cs="Arial"/>
                <w:b/>
                <w:bCs/>
                <w:color w:val="FF0000"/>
                <w:sz w:val="20"/>
                <w:szCs w:val="20"/>
              </w:rPr>
              <w:t>Taşıma</w:t>
            </w:r>
          </w:p>
          <w:p w14:paraId="07E91E20" w14:textId="77777777" w:rsidR="006D6179" w:rsidRPr="00767926" w:rsidRDefault="006D6179" w:rsidP="006D6179">
            <w:pPr>
              <w:tabs>
                <w:tab w:val="center" w:pos="4536"/>
                <w:tab w:val="right" w:pos="9072"/>
              </w:tabs>
              <w:spacing w:line="0" w:lineRule="atLeast"/>
              <w:jc w:val="center"/>
              <w:rPr>
                <w:rFonts w:ascii="Arial" w:hAnsi="Arial" w:cs="Arial"/>
                <w:b/>
                <w:bCs/>
                <w:color w:val="FF0000"/>
                <w:sz w:val="20"/>
                <w:szCs w:val="20"/>
              </w:rPr>
            </w:pPr>
            <w:r w:rsidRPr="00767926">
              <w:rPr>
                <w:rFonts w:ascii="Arial" w:hAnsi="Arial" w:cs="Arial"/>
                <w:b/>
                <w:bCs/>
                <w:color w:val="FF0000"/>
                <w:sz w:val="20"/>
                <w:szCs w:val="20"/>
              </w:rPr>
              <w:t>süresi</w:t>
            </w:r>
          </w:p>
          <w:p w14:paraId="15356720" w14:textId="77777777" w:rsidR="006D6179" w:rsidRPr="00767926" w:rsidRDefault="006472C9" w:rsidP="006D6179">
            <w:pPr>
              <w:tabs>
                <w:tab w:val="center" w:pos="4536"/>
                <w:tab w:val="right" w:pos="9072"/>
              </w:tabs>
              <w:spacing w:line="0" w:lineRule="atLeast"/>
              <w:jc w:val="center"/>
              <w:rPr>
                <w:rFonts w:ascii="Arial" w:hAnsi="Arial" w:cs="Arial"/>
                <w:b/>
                <w:bCs/>
                <w:color w:val="FF0000"/>
                <w:sz w:val="20"/>
                <w:szCs w:val="20"/>
              </w:rPr>
            </w:pPr>
            <w:r w:rsidRPr="00767926">
              <w:rPr>
                <w:rFonts w:ascii="Arial" w:hAnsi="Arial" w:cs="Arial"/>
                <w:b/>
                <w:bCs/>
                <w:color w:val="FF0000"/>
                <w:sz w:val="20"/>
                <w:szCs w:val="20"/>
              </w:rPr>
              <w:t>ve sıcaklığı</w:t>
            </w:r>
          </w:p>
        </w:tc>
        <w:tc>
          <w:tcPr>
            <w:tcW w:w="1842" w:type="dxa"/>
            <w:tcBorders>
              <w:left w:val="single" w:sz="4" w:space="0" w:color="FFFFFF"/>
              <w:right w:val="single" w:sz="4" w:space="0" w:color="FFFFFF"/>
            </w:tcBorders>
            <w:vAlign w:val="center"/>
          </w:tcPr>
          <w:p w14:paraId="3CC204A0" w14:textId="77777777" w:rsidR="006D6179" w:rsidRPr="00767926" w:rsidRDefault="006D6179" w:rsidP="006D6179">
            <w:pPr>
              <w:tabs>
                <w:tab w:val="center" w:pos="4536"/>
                <w:tab w:val="right" w:pos="9072"/>
              </w:tabs>
              <w:spacing w:line="0" w:lineRule="atLeast"/>
              <w:jc w:val="center"/>
              <w:rPr>
                <w:rFonts w:ascii="Arial" w:hAnsi="Arial" w:cs="Arial"/>
                <w:b/>
                <w:bCs/>
                <w:color w:val="FF0000"/>
                <w:sz w:val="20"/>
                <w:szCs w:val="20"/>
              </w:rPr>
            </w:pPr>
            <w:r w:rsidRPr="00767926">
              <w:rPr>
                <w:rFonts w:ascii="Arial" w:hAnsi="Arial" w:cs="Arial"/>
                <w:b/>
                <w:bCs/>
                <w:color w:val="FF0000"/>
                <w:sz w:val="20"/>
                <w:szCs w:val="20"/>
              </w:rPr>
              <w:t>Saklama</w:t>
            </w:r>
          </w:p>
          <w:p w14:paraId="7A384B55" w14:textId="77777777" w:rsidR="006D6179" w:rsidRPr="00767926" w:rsidRDefault="006D6179" w:rsidP="006D6179">
            <w:pPr>
              <w:tabs>
                <w:tab w:val="center" w:pos="4536"/>
                <w:tab w:val="right" w:pos="9072"/>
              </w:tabs>
              <w:spacing w:line="0" w:lineRule="atLeast"/>
              <w:jc w:val="center"/>
              <w:rPr>
                <w:rFonts w:ascii="Arial" w:hAnsi="Arial" w:cs="Arial"/>
                <w:b/>
                <w:bCs/>
                <w:color w:val="FF0000"/>
                <w:sz w:val="20"/>
                <w:szCs w:val="20"/>
              </w:rPr>
            </w:pPr>
            <w:r w:rsidRPr="00767926">
              <w:rPr>
                <w:rFonts w:ascii="Arial" w:hAnsi="Arial" w:cs="Arial"/>
                <w:b/>
                <w:bCs/>
                <w:color w:val="FF0000"/>
                <w:sz w:val="20"/>
                <w:szCs w:val="20"/>
              </w:rPr>
              <w:t>süresi</w:t>
            </w:r>
          </w:p>
          <w:p w14:paraId="5CAEFA95" w14:textId="77777777" w:rsidR="006D6179" w:rsidRPr="00767926" w:rsidRDefault="006D6179" w:rsidP="006D6179">
            <w:pPr>
              <w:tabs>
                <w:tab w:val="center" w:pos="4536"/>
                <w:tab w:val="right" w:pos="9072"/>
              </w:tabs>
              <w:spacing w:line="0" w:lineRule="atLeast"/>
              <w:jc w:val="center"/>
              <w:rPr>
                <w:rFonts w:ascii="Arial" w:hAnsi="Arial" w:cs="Arial"/>
                <w:b/>
                <w:bCs/>
                <w:color w:val="FF0000"/>
                <w:sz w:val="20"/>
                <w:szCs w:val="20"/>
              </w:rPr>
            </w:pPr>
            <w:r w:rsidRPr="00767926">
              <w:rPr>
                <w:rFonts w:ascii="Arial" w:hAnsi="Arial" w:cs="Arial"/>
                <w:b/>
                <w:bCs/>
                <w:color w:val="FF0000"/>
                <w:sz w:val="20"/>
                <w:szCs w:val="20"/>
              </w:rPr>
              <w:t>v</w:t>
            </w:r>
            <w:r w:rsidR="006472C9" w:rsidRPr="00767926">
              <w:rPr>
                <w:rFonts w:ascii="Arial" w:hAnsi="Arial" w:cs="Arial"/>
                <w:b/>
                <w:bCs/>
                <w:color w:val="FF0000"/>
                <w:sz w:val="20"/>
                <w:szCs w:val="20"/>
              </w:rPr>
              <w:t>e sıcaklığı</w:t>
            </w:r>
          </w:p>
        </w:tc>
        <w:tc>
          <w:tcPr>
            <w:tcW w:w="1276" w:type="dxa"/>
            <w:tcBorders>
              <w:left w:val="single" w:sz="4" w:space="0" w:color="FFFFFF"/>
              <w:right w:val="single" w:sz="4" w:space="0" w:color="FFFFFF"/>
            </w:tcBorders>
            <w:vAlign w:val="center"/>
          </w:tcPr>
          <w:p w14:paraId="3FD005F6" w14:textId="77777777" w:rsidR="006D6179" w:rsidRPr="00767926" w:rsidRDefault="006D6179" w:rsidP="006D6179">
            <w:pPr>
              <w:tabs>
                <w:tab w:val="center" w:pos="4536"/>
                <w:tab w:val="right" w:pos="9072"/>
              </w:tabs>
              <w:spacing w:line="0" w:lineRule="atLeast"/>
              <w:jc w:val="center"/>
              <w:rPr>
                <w:rFonts w:ascii="Arial" w:hAnsi="Arial" w:cs="Arial"/>
                <w:b/>
                <w:bCs/>
                <w:color w:val="FF0000"/>
                <w:sz w:val="20"/>
                <w:szCs w:val="20"/>
              </w:rPr>
            </w:pPr>
            <w:r w:rsidRPr="00767926">
              <w:rPr>
                <w:rFonts w:ascii="Arial" w:hAnsi="Arial" w:cs="Arial"/>
                <w:b/>
                <w:bCs/>
                <w:color w:val="FF0000"/>
                <w:sz w:val="20"/>
                <w:szCs w:val="20"/>
              </w:rPr>
              <w:t>Tekrar limitleri</w:t>
            </w:r>
          </w:p>
        </w:tc>
        <w:tc>
          <w:tcPr>
            <w:tcW w:w="3119" w:type="dxa"/>
            <w:tcBorders>
              <w:left w:val="single" w:sz="4" w:space="0" w:color="FFFFFF"/>
              <w:right w:val="single" w:sz="4" w:space="0" w:color="FFFFFF"/>
            </w:tcBorders>
            <w:vAlign w:val="center"/>
          </w:tcPr>
          <w:p w14:paraId="2A81946C" w14:textId="77777777" w:rsidR="006D6179" w:rsidRPr="00767926" w:rsidRDefault="006D6179" w:rsidP="006D6179">
            <w:pPr>
              <w:tabs>
                <w:tab w:val="center" w:pos="4536"/>
                <w:tab w:val="right" w:pos="9072"/>
              </w:tabs>
              <w:spacing w:line="0" w:lineRule="atLeast"/>
              <w:jc w:val="center"/>
              <w:rPr>
                <w:rFonts w:ascii="Arial" w:hAnsi="Arial" w:cs="Arial"/>
                <w:b/>
                <w:bCs/>
                <w:color w:val="FF0000"/>
                <w:sz w:val="20"/>
                <w:szCs w:val="20"/>
              </w:rPr>
            </w:pPr>
            <w:r w:rsidRPr="00767926">
              <w:rPr>
                <w:rFonts w:ascii="Arial" w:hAnsi="Arial" w:cs="Arial"/>
                <w:b/>
                <w:bCs/>
                <w:color w:val="FF0000"/>
                <w:sz w:val="20"/>
                <w:szCs w:val="20"/>
              </w:rPr>
              <w:t>Açıklama</w:t>
            </w:r>
          </w:p>
        </w:tc>
      </w:tr>
      <w:tr w:rsidR="006D6179" w:rsidRPr="006472C9" w14:paraId="667E8D77" w14:textId="77777777" w:rsidTr="00864AA0">
        <w:tc>
          <w:tcPr>
            <w:tcW w:w="1418" w:type="dxa"/>
            <w:tcBorders>
              <w:left w:val="single" w:sz="4" w:space="0" w:color="FFFFFF"/>
              <w:bottom w:val="single" w:sz="4" w:space="0" w:color="FFFFFF"/>
              <w:right w:val="single" w:sz="4" w:space="0" w:color="FFFFFF"/>
            </w:tcBorders>
          </w:tcPr>
          <w:p w14:paraId="36780BAB" w14:textId="77777777" w:rsidR="006D6179" w:rsidRDefault="006D6179" w:rsidP="006D6179">
            <w:pPr>
              <w:tabs>
                <w:tab w:val="center" w:pos="4536"/>
                <w:tab w:val="right" w:pos="9072"/>
              </w:tabs>
              <w:spacing w:line="0" w:lineRule="atLeast"/>
              <w:jc w:val="both"/>
              <w:rPr>
                <w:rFonts w:ascii="Arial" w:hAnsi="Arial" w:cs="Arial"/>
                <w:b/>
                <w:bCs/>
                <w:sz w:val="20"/>
                <w:szCs w:val="20"/>
              </w:rPr>
            </w:pPr>
          </w:p>
          <w:p w14:paraId="36645DB0" w14:textId="77777777" w:rsidR="005A53B7" w:rsidRPr="006472C9" w:rsidRDefault="005A53B7" w:rsidP="006D6179">
            <w:pPr>
              <w:tabs>
                <w:tab w:val="center" w:pos="4536"/>
                <w:tab w:val="right" w:pos="9072"/>
              </w:tabs>
              <w:spacing w:line="0" w:lineRule="atLeast"/>
              <w:jc w:val="both"/>
              <w:rPr>
                <w:rFonts w:ascii="Arial" w:hAnsi="Arial" w:cs="Arial"/>
                <w:b/>
                <w:bCs/>
                <w:sz w:val="20"/>
                <w:szCs w:val="20"/>
              </w:rPr>
            </w:pPr>
          </w:p>
        </w:tc>
        <w:tc>
          <w:tcPr>
            <w:tcW w:w="3260" w:type="dxa"/>
            <w:tcBorders>
              <w:left w:val="single" w:sz="4" w:space="0" w:color="FFFFFF"/>
              <w:bottom w:val="single" w:sz="4" w:space="0" w:color="FFFFFF"/>
              <w:right w:val="single" w:sz="4" w:space="0" w:color="FFFFFF"/>
            </w:tcBorders>
          </w:tcPr>
          <w:p w14:paraId="436AF61D"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tc>
        <w:tc>
          <w:tcPr>
            <w:tcW w:w="2410" w:type="dxa"/>
            <w:tcBorders>
              <w:left w:val="single" w:sz="4" w:space="0" w:color="FFFFFF"/>
              <w:bottom w:val="single" w:sz="4" w:space="0" w:color="FFFFFF"/>
              <w:right w:val="single" w:sz="4" w:space="0" w:color="FFFFFF"/>
            </w:tcBorders>
          </w:tcPr>
          <w:p w14:paraId="797093D1"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left w:val="single" w:sz="4" w:space="0" w:color="FFFFFF"/>
              <w:bottom w:val="single" w:sz="4" w:space="0" w:color="FFFFFF"/>
              <w:right w:val="single" w:sz="4" w:space="0" w:color="FFFFFF"/>
            </w:tcBorders>
          </w:tcPr>
          <w:p w14:paraId="6EE3BE98"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left w:val="single" w:sz="4" w:space="0" w:color="FFFFFF"/>
              <w:bottom w:val="single" w:sz="4" w:space="0" w:color="FFFFFF"/>
              <w:right w:val="single" w:sz="4" w:space="0" w:color="FFFFFF"/>
            </w:tcBorders>
          </w:tcPr>
          <w:p w14:paraId="3213CF38"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276" w:type="dxa"/>
            <w:tcBorders>
              <w:left w:val="single" w:sz="4" w:space="0" w:color="FFFFFF"/>
              <w:bottom w:val="single" w:sz="4" w:space="0" w:color="FFFFFF"/>
              <w:right w:val="single" w:sz="4" w:space="0" w:color="FFFFFF"/>
            </w:tcBorders>
          </w:tcPr>
          <w:p w14:paraId="3D0176E1"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3119" w:type="dxa"/>
            <w:tcBorders>
              <w:left w:val="single" w:sz="4" w:space="0" w:color="FFFFFF"/>
              <w:bottom w:val="single" w:sz="4" w:space="0" w:color="FFFFFF"/>
              <w:right w:val="single" w:sz="4" w:space="0" w:color="FFFFFF"/>
            </w:tcBorders>
          </w:tcPr>
          <w:p w14:paraId="7C3A5FEA"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tc>
      </w:tr>
      <w:tr w:rsidR="006D6179" w:rsidRPr="006472C9" w14:paraId="7A9C306E" w14:textId="77777777" w:rsidTr="00864AA0">
        <w:tc>
          <w:tcPr>
            <w:tcW w:w="1418" w:type="dxa"/>
            <w:tcBorders>
              <w:top w:val="single" w:sz="4" w:space="0" w:color="FFFFFF"/>
              <w:left w:val="single" w:sz="4" w:space="0" w:color="FFFFFF"/>
              <w:bottom w:val="single" w:sz="4" w:space="0" w:color="FFFFFF"/>
              <w:right w:val="single" w:sz="4" w:space="0" w:color="FFFFFF"/>
            </w:tcBorders>
          </w:tcPr>
          <w:p w14:paraId="2005F901" w14:textId="77777777" w:rsidR="006D6179" w:rsidRPr="00767926" w:rsidRDefault="006D6179" w:rsidP="006D6179">
            <w:pPr>
              <w:tabs>
                <w:tab w:val="center" w:pos="4536"/>
                <w:tab w:val="right" w:pos="9072"/>
              </w:tabs>
              <w:spacing w:line="0" w:lineRule="atLeast"/>
              <w:jc w:val="both"/>
              <w:rPr>
                <w:rFonts w:ascii="Arial" w:hAnsi="Arial" w:cs="Arial"/>
                <w:b/>
                <w:bCs/>
                <w:color w:val="FF0000"/>
                <w:sz w:val="20"/>
                <w:szCs w:val="20"/>
              </w:rPr>
            </w:pPr>
            <w:r w:rsidRPr="00767926">
              <w:rPr>
                <w:rFonts w:ascii="Arial" w:hAnsi="Arial" w:cs="Arial"/>
                <w:b/>
                <w:bCs/>
                <w:color w:val="FF0000"/>
                <w:sz w:val="20"/>
                <w:szCs w:val="20"/>
              </w:rPr>
              <w:t>Gastrik</w:t>
            </w:r>
          </w:p>
          <w:p w14:paraId="202E6EFC" w14:textId="77777777" w:rsidR="006D6179" w:rsidRPr="00983560" w:rsidRDefault="006D6179" w:rsidP="006472C9">
            <w:pPr>
              <w:tabs>
                <w:tab w:val="center" w:pos="4536"/>
                <w:tab w:val="right" w:pos="9072"/>
              </w:tabs>
              <w:spacing w:line="0" w:lineRule="atLeast"/>
              <w:ind w:right="-36"/>
              <w:jc w:val="both"/>
              <w:rPr>
                <w:rFonts w:ascii="Arial" w:hAnsi="Arial" w:cs="Arial"/>
                <w:b/>
                <w:bCs/>
                <w:color w:val="C45911" w:themeColor="accent2" w:themeShade="BF"/>
                <w:sz w:val="20"/>
                <w:szCs w:val="20"/>
              </w:rPr>
            </w:pPr>
            <w:r w:rsidRPr="00767926">
              <w:rPr>
                <w:rFonts w:ascii="Arial" w:hAnsi="Arial" w:cs="Arial"/>
                <w:b/>
                <w:bCs/>
                <w:color w:val="FF0000"/>
                <w:sz w:val="20"/>
                <w:szCs w:val="20"/>
              </w:rPr>
              <w:t>Mikobakteri için yıkama veya lavaj</w:t>
            </w:r>
          </w:p>
        </w:tc>
        <w:tc>
          <w:tcPr>
            <w:tcW w:w="3260" w:type="dxa"/>
            <w:tcBorders>
              <w:top w:val="single" w:sz="4" w:space="0" w:color="FFFFFF"/>
              <w:left w:val="single" w:sz="4" w:space="0" w:color="FFFFFF"/>
              <w:bottom w:val="single" w:sz="4" w:space="0" w:color="FFFFFF"/>
              <w:right w:val="single" w:sz="4" w:space="0" w:color="FFFFFF"/>
            </w:tcBorders>
          </w:tcPr>
          <w:p w14:paraId="3064884C"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r w:rsidRPr="006472C9">
              <w:rPr>
                <w:rFonts w:ascii="Arial" w:hAnsi="Arial" w:cs="Arial"/>
                <w:bCs/>
                <w:sz w:val="20"/>
                <w:szCs w:val="20"/>
              </w:rPr>
              <w:t>Örnek, sabah erkenden hasta yemek yemeden ve yatağından kalkmadan alınır</w:t>
            </w:r>
          </w:p>
          <w:p w14:paraId="1BCDA1C8"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r w:rsidRPr="00767926">
              <w:rPr>
                <w:rFonts w:ascii="Arial" w:hAnsi="Arial" w:cs="Arial"/>
                <w:b/>
                <w:bCs/>
                <w:color w:val="FF0000"/>
                <w:sz w:val="20"/>
                <w:szCs w:val="20"/>
              </w:rPr>
              <w:t>1.</w:t>
            </w:r>
            <w:r w:rsidRPr="006472C9">
              <w:rPr>
                <w:rFonts w:ascii="Arial" w:hAnsi="Arial" w:cs="Arial"/>
                <w:bCs/>
                <w:sz w:val="20"/>
                <w:szCs w:val="20"/>
              </w:rPr>
              <w:t>Mideye bir nazogastrik sonda yerleştirilir.</w:t>
            </w:r>
          </w:p>
          <w:p w14:paraId="3AC424C9"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r w:rsidRPr="00767926">
              <w:rPr>
                <w:rFonts w:ascii="Arial" w:hAnsi="Arial" w:cs="Arial"/>
                <w:b/>
                <w:bCs/>
                <w:color w:val="FF0000"/>
                <w:sz w:val="20"/>
                <w:szCs w:val="20"/>
              </w:rPr>
              <w:t>2.</w:t>
            </w:r>
            <w:r w:rsidRPr="006472C9">
              <w:rPr>
                <w:rFonts w:ascii="Arial" w:hAnsi="Arial" w:cs="Arial"/>
                <w:bCs/>
                <w:sz w:val="20"/>
                <w:szCs w:val="20"/>
              </w:rPr>
              <w:t>20 ml soğuk steril distile su ile lavaj yapılır.</w:t>
            </w:r>
          </w:p>
          <w:p w14:paraId="11C41687"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r w:rsidRPr="00767926">
              <w:rPr>
                <w:rFonts w:ascii="Arial" w:hAnsi="Arial" w:cs="Arial"/>
                <w:b/>
                <w:bCs/>
                <w:color w:val="FF0000"/>
                <w:sz w:val="20"/>
                <w:szCs w:val="20"/>
              </w:rPr>
              <w:t>3.</w:t>
            </w:r>
            <w:r w:rsidRPr="006472C9">
              <w:rPr>
                <w:rFonts w:ascii="Arial" w:hAnsi="Arial" w:cs="Arial"/>
                <w:bCs/>
                <w:sz w:val="20"/>
                <w:szCs w:val="20"/>
              </w:rPr>
              <w:t>Örnek alınır ve sızdırmaz bir steril taşıma kabına konur.</w:t>
            </w:r>
          </w:p>
        </w:tc>
        <w:tc>
          <w:tcPr>
            <w:tcW w:w="2410" w:type="dxa"/>
            <w:tcBorders>
              <w:top w:val="single" w:sz="4" w:space="0" w:color="FFFFFF"/>
              <w:left w:val="single" w:sz="4" w:space="0" w:color="FFFFFF"/>
              <w:bottom w:val="single" w:sz="4" w:space="0" w:color="FFFFFF"/>
              <w:right w:val="single" w:sz="4" w:space="0" w:color="FFFFFF"/>
            </w:tcBorders>
          </w:tcPr>
          <w:p w14:paraId="2AA0F4EA" w14:textId="77777777" w:rsidR="00864AA0"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rPr>
              <w:t xml:space="preserve">Steril sızdırmaz </w:t>
            </w:r>
          </w:p>
          <w:p w14:paraId="7BE06D80"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rPr>
              <w:t>taşıyıcı kap</w:t>
            </w:r>
          </w:p>
        </w:tc>
        <w:tc>
          <w:tcPr>
            <w:tcW w:w="1843" w:type="dxa"/>
            <w:tcBorders>
              <w:top w:val="single" w:sz="4" w:space="0" w:color="FFFFFF"/>
              <w:left w:val="single" w:sz="4" w:space="0" w:color="FFFFFF"/>
              <w:bottom w:val="single" w:sz="4" w:space="0" w:color="FFFFFF"/>
              <w:right w:val="single" w:sz="4" w:space="0" w:color="FFFFFF"/>
            </w:tcBorders>
          </w:tcPr>
          <w:p w14:paraId="6BD5C60D" w14:textId="77777777" w:rsidR="00C224E3" w:rsidRPr="001D10F8" w:rsidRDefault="00C224E3" w:rsidP="00C224E3">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031BD8FD" w14:textId="77777777" w:rsidR="00D2318D" w:rsidRPr="006472C9" w:rsidRDefault="006472C9" w:rsidP="00D2318D">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00CE6E53" w:rsidRPr="006472C9">
              <w:rPr>
                <w:rFonts w:ascii="Arial" w:hAnsi="Arial" w:cs="Arial"/>
                <w:bCs/>
                <w:sz w:val="20"/>
                <w:szCs w:val="20"/>
              </w:rPr>
              <w:t xml:space="preserve"> </w:t>
            </w:r>
          </w:p>
          <w:p w14:paraId="5E60038D"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2475276C" w14:textId="77777777" w:rsidR="00CE6E53" w:rsidRPr="006472C9"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u w:val="single"/>
              </w:rPr>
              <w:t>&lt;</w:t>
            </w:r>
            <w:r w:rsidR="00D2318D" w:rsidRPr="006472C9">
              <w:rPr>
                <w:rFonts w:ascii="Arial" w:hAnsi="Arial" w:cs="Arial"/>
                <w:bCs/>
                <w:sz w:val="20"/>
                <w:szCs w:val="20"/>
              </w:rPr>
              <w:t xml:space="preserve"> 2</w:t>
            </w:r>
            <w:r w:rsidRPr="006472C9">
              <w:rPr>
                <w:rFonts w:ascii="Arial" w:hAnsi="Arial" w:cs="Arial"/>
                <w:bCs/>
                <w:sz w:val="20"/>
                <w:szCs w:val="20"/>
              </w:rPr>
              <w:t xml:space="preserve"> saat,</w:t>
            </w:r>
            <w:r w:rsidR="00CE6E53" w:rsidRPr="006472C9">
              <w:rPr>
                <w:rFonts w:ascii="Arial" w:hAnsi="Arial" w:cs="Arial"/>
                <w:bCs/>
                <w:sz w:val="20"/>
                <w:szCs w:val="20"/>
              </w:rPr>
              <w:t xml:space="preserve"> </w:t>
            </w:r>
          </w:p>
          <w:p w14:paraId="3D7613A1" w14:textId="77777777" w:rsidR="006D6179" w:rsidRPr="006472C9" w:rsidRDefault="000A259A" w:rsidP="006D617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w:t>
            </w:r>
            <w:r w:rsidR="006D6179" w:rsidRPr="006472C9">
              <w:rPr>
                <w:rFonts w:ascii="Arial" w:hAnsi="Arial" w:cs="Arial"/>
                <w:bCs/>
                <w:sz w:val="20"/>
                <w:szCs w:val="20"/>
              </w:rPr>
              <w:t>4 ˚C</w:t>
            </w:r>
            <w:r w:rsidR="00CE6E53" w:rsidRPr="006472C9">
              <w:rPr>
                <w:rFonts w:ascii="Arial" w:hAnsi="Arial" w:cs="Arial"/>
                <w:bCs/>
                <w:sz w:val="20"/>
                <w:szCs w:val="20"/>
              </w:rPr>
              <w:t>’de</w:t>
            </w:r>
          </w:p>
          <w:p w14:paraId="75DBE692"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276" w:type="dxa"/>
            <w:tcBorders>
              <w:top w:val="single" w:sz="4" w:space="0" w:color="FFFFFF"/>
              <w:left w:val="single" w:sz="4" w:space="0" w:color="FFFFFF"/>
              <w:bottom w:val="single" w:sz="4" w:space="0" w:color="FFFFFF"/>
              <w:right w:val="single" w:sz="4" w:space="0" w:color="FFFFFF"/>
            </w:tcBorders>
          </w:tcPr>
          <w:p w14:paraId="10295C23" w14:textId="77777777" w:rsidR="006D6179" w:rsidRPr="006472C9" w:rsidRDefault="006D6179" w:rsidP="00864AA0">
            <w:pPr>
              <w:tabs>
                <w:tab w:val="center" w:pos="4536"/>
                <w:tab w:val="right" w:pos="9072"/>
              </w:tabs>
              <w:spacing w:line="0" w:lineRule="atLeast"/>
              <w:ind w:right="-108"/>
              <w:jc w:val="center"/>
              <w:rPr>
                <w:rFonts w:ascii="Arial" w:hAnsi="Arial" w:cs="Arial"/>
                <w:bCs/>
                <w:sz w:val="20"/>
                <w:szCs w:val="20"/>
              </w:rPr>
            </w:pPr>
            <w:r w:rsidRPr="006472C9">
              <w:rPr>
                <w:rFonts w:ascii="Arial" w:hAnsi="Arial" w:cs="Arial"/>
                <w:bCs/>
                <w:sz w:val="20"/>
                <w:szCs w:val="20"/>
              </w:rPr>
              <w:t>Günde 1 kez</w:t>
            </w:r>
          </w:p>
        </w:tc>
        <w:tc>
          <w:tcPr>
            <w:tcW w:w="3119" w:type="dxa"/>
            <w:tcBorders>
              <w:top w:val="single" w:sz="4" w:space="0" w:color="FFFFFF"/>
              <w:left w:val="single" w:sz="4" w:space="0" w:color="FFFFFF"/>
              <w:bottom w:val="single" w:sz="4" w:space="0" w:color="FFFFFF"/>
              <w:right w:val="single" w:sz="4" w:space="0" w:color="FFFFFF"/>
            </w:tcBorders>
          </w:tcPr>
          <w:p w14:paraId="1DC0702D"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r w:rsidRPr="006472C9">
              <w:rPr>
                <w:rFonts w:ascii="Arial" w:hAnsi="Arial" w:cs="Arial"/>
                <w:bCs/>
                <w:sz w:val="20"/>
                <w:szCs w:val="20"/>
              </w:rPr>
              <w:t>Mikobakteriler gastrik lavajda hızla öldükleri için, örnek derhal işleme alınmalıdır. Bir saatten daha uzun bekleyecekse sodyum bikarbonatla nötralize edilmelidir.</w:t>
            </w:r>
          </w:p>
        </w:tc>
      </w:tr>
      <w:tr w:rsidR="006D6179" w:rsidRPr="006472C9" w14:paraId="333075A5" w14:textId="77777777" w:rsidTr="00864AA0">
        <w:tc>
          <w:tcPr>
            <w:tcW w:w="1418" w:type="dxa"/>
            <w:tcBorders>
              <w:top w:val="single" w:sz="4" w:space="0" w:color="FFFFFF"/>
              <w:left w:val="single" w:sz="4" w:space="0" w:color="FFFFFF"/>
              <w:bottom w:val="single" w:sz="4" w:space="0" w:color="FFFFFF"/>
              <w:right w:val="single" w:sz="4" w:space="0" w:color="FFFFFF"/>
            </w:tcBorders>
          </w:tcPr>
          <w:p w14:paraId="54FAF41B"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0" w:type="dxa"/>
            <w:tcBorders>
              <w:top w:val="single" w:sz="4" w:space="0" w:color="FFFFFF"/>
              <w:left w:val="single" w:sz="4" w:space="0" w:color="FFFFFF"/>
              <w:bottom w:val="single" w:sz="4" w:space="0" w:color="FFFFFF"/>
              <w:right w:val="single" w:sz="4" w:space="0" w:color="FFFFFF"/>
            </w:tcBorders>
          </w:tcPr>
          <w:p w14:paraId="3A738B4C"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p w14:paraId="7DB3B421"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tc>
        <w:tc>
          <w:tcPr>
            <w:tcW w:w="2410" w:type="dxa"/>
            <w:tcBorders>
              <w:top w:val="single" w:sz="4" w:space="0" w:color="FFFFFF"/>
              <w:left w:val="single" w:sz="4" w:space="0" w:color="FFFFFF"/>
              <w:bottom w:val="single" w:sz="4" w:space="0" w:color="FFFFFF"/>
              <w:right w:val="single" w:sz="4" w:space="0" w:color="FFFFFF"/>
            </w:tcBorders>
          </w:tcPr>
          <w:p w14:paraId="721247CD"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42598061"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7E9EDB48"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276" w:type="dxa"/>
            <w:tcBorders>
              <w:top w:val="single" w:sz="4" w:space="0" w:color="FFFFFF"/>
              <w:left w:val="single" w:sz="4" w:space="0" w:color="FFFFFF"/>
              <w:bottom w:val="single" w:sz="4" w:space="0" w:color="FFFFFF"/>
              <w:right w:val="single" w:sz="4" w:space="0" w:color="FFFFFF"/>
            </w:tcBorders>
          </w:tcPr>
          <w:p w14:paraId="2F4F5564"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3119" w:type="dxa"/>
            <w:tcBorders>
              <w:top w:val="single" w:sz="4" w:space="0" w:color="FFFFFF"/>
              <w:left w:val="single" w:sz="4" w:space="0" w:color="FFFFFF"/>
              <w:bottom w:val="single" w:sz="4" w:space="0" w:color="FFFFFF"/>
              <w:right w:val="single" w:sz="4" w:space="0" w:color="FFFFFF"/>
            </w:tcBorders>
          </w:tcPr>
          <w:p w14:paraId="118B971A"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tc>
      </w:tr>
      <w:tr w:rsidR="006D6179" w:rsidRPr="006472C9" w14:paraId="252EF81E" w14:textId="77777777" w:rsidTr="00864AA0">
        <w:tc>
          <w:tcPr>
            <w:tcW w:w="1418" w:type="dxa"/>
            <w:tcBorders>
              <w:top w:val="single" w:sz="4" w:space="0" w:color="FFFFFF"/>
              <w:left w:val="single" w:sz="4" w:space="0" w:color="FFFFFF"/>
              <w:bottom w:val="single" w:sz="4" w:space="0" w:color="FFFFFF"/>
              <w:right w:val="single" w:sz="4" w:space="0" w:color="FFFFFF"/>
            </w:tcBorders>
          </w:tcPr>
          <w:p w14:paraId="651E136E"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767926">
              <w:rPr>
                <w:rFonts w:ascii="Arial" w:hAnsi="Arial" w:cs="Arial"/>
                <w:b/>
                <w:bCs/>
                <w:i/>
                <w:color w:val="FF0000"/>
                <w:sz w:val="20"/>
                <w:szCs w:val="20"/>
              </w:rPr>
              <w:t>H.pylori</w:t>
            </w:r>
            <w:r w:rsidRPr="00767926">
              <w:rPr>
                <w:rFonts w:ascii="Arial" w:hAnsi="Arial" w:cs="Arial"/>
                <w:b/>
                <w:bCs/>
                <w:color w:val="FF0000"/>
                <w:sz w:val="20"/>
                <w:szCs w:val="20"/>
              </w:rPr>
              <w:t xml:space="preserve"> için biyopsi</w:t>
            </w:r>
          </w:p>
        </w:tc>
        <w:tc>
          <w:tcPr>
            <w:tcW w:w="3260" w:type="dxa"/>
            <w:tcBorders>
              <w:top w:val="single" w:sz="4" w:space="0" w:color="FFFFFF"/>
              <w:left w:val="single" w:sz="4" w:space="0" w:color="FFFFFF"/>
              <w:bottom w:val="single" w:sz="4" w:space="0" w:color="FFFFFF"/>
              <w:right w:val="single" w:sz="4" w:space="0" w:color="FFFFFF"/>
            </w:tcBorders>
          </w:tcPr>
          <w:p w14:paraId="4DDC50A8" w14:textId="77777777" w:rsidR="006D6179" w:rsidRPr="006472C9" w:rsidRDefault="006D6179" w:rsidP="006D6179">
            <w:pPr>
              <w:tabs>
                <w:tab w:val="center" w:pos="4536"/>
                <w:tab w:val="right" w:pos="9072"/>
              </w:tabs>
              <w:spacing w:line="0" w:lineRule="atLeast"/>
              <w:rPr>
                <w:rFonts w:ascii="Arial" w:hAnsi="Arial" w:cs="Arial"/>
                <w:bCs/>
                <w:sz w:val="20"/>
                <w:szCs w:val="20"/>
              </w:rPr>
            </w:pPr>
            <w:r w:rsidRPr="006472C9">
              <w:rPr>
                <w:rFonts w:ascii="Arial" w:hAnsi="Arial" w:cs="Arial"/>
                <w:bCs/>
                <w:sz w:val="20"/>
                <w:szCs w:val="20"/>
              </w:rPr>
              <w:t>Endoskopi sırasında gastroenterolog tarafından alınır.</w:t>
            </w:r>
          </w:p>
        </w:tc>
        <w:tc>
          <w:tcPr>
            <w:tcW w:w="2410" w:type="dxa"/>
            <w:tcBorders>
              <w:top w:val="single" w:sz="4" w:space="0" w:color="FFFFFF"/>
              <w:left w:val="single" w:sz="4" w:space="0" w:color="FFFFFF"/>
              <w:bottom w:val="single" w:sz="4" w:space="0" w:color="FFFFFF"/>
              <w:right w:val="single" w:sz="4" w:space="0" w:color="FFFFFF"/>
            </w:tcBorders>
          </w:tcPr>
          <w:p w14:paraId="180F13E0" w14:textId="77777777" w:rsidR="00864AA0"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rPr>
              <w:t xml:space="preserve">Taşıma besiyerli </w:t>
            </w:r>
          </w:p>
          <w:p w14:paraId="157A3FDC"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rPr>
              <w:t>steril tüp</w:t>
            </w:r>
          </w:p>
        </w:tc>
        <w:tc>
          <w:tcPr>
            <w:tcW w:w="1843" w:type="dxa"/>
            <w:tcBorders>
              <w:top w:val="single" w:sz="4" w:space="0" w:color="FFFFFF"/>
              <w:left w:val="single" w:sz="4" w:space="0" w:color="FFFFFF"/>
              <w:bottom w:val="single" w:sz="4" w:space="0" w:color="FFFFFF"/>
              <w:right w:val="single" w:sz="4" w:space="0" w:color="FFFFFF"/>
            </w:tcBorders>
          </w:tcPr>
          <w:p w14:paraId="0DF09957"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rPr>
              <w:t>&lt; 1 saat,</w:t>
            </w:r>
          </w:p>
          <w:p w14:paraId="62375DD8" w14:textId="77777777" w:rsidR="006472C9" w:rsidRPr="006472C9" w:rsidRDefault="006472C9" w:rsidP="006472C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Pr="006472C9">
              <w:rPr>
                <w:rFonts w:ascii="Arial" w:hAnsi="Arial" w:cs="Arial"/>
                <w:bCs/>
                <w:sz w:val="20"/>
                <w:szCs w:val="20"/>
              </w:rPr>
              <w:t xml:space="preserve"> </w:t>
            </w:r>
          </w:p>
          <w:p w14:paraId="01180D00"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12B77133" w14:textId="77777777" w:rsidR="00CE6E53" w:rsidRPr="006472C9"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u w:val="single"/>
              </w:rPr>
              <w:t>&lt;</w:t>
            </w:r>
            <w:r w:rsidR="00D2318D" w:rsidRPr="006472C9">
              <w:rPr>
                <w:rFonts w:ascii="Arial" w:hAnsi="Arial" w:cs="Arial"/>
                <w:bCs/>
                <w:sz w:val="20"/>
                <w:szCs w:val="20"/>
              </w:rPr>
              <w:t xml:space="preserve"> 2</w:t>
            </w:r>
            <w:r w:rsidRPr="006472C9">
              <w:rPr>
                <w:rFonts w:ascii="Arial" w:hAnsi="Arial" w:cs="Arial"/>
                <w:bCs/>
                <w:sz w:val="20"/>
                <w:szCs w:val="20"/>
              </w:rPr>
              <w:t xml:space="preserve"> saat,</w:t>
            </w:r>
          </w:p>
          <w:p w14:paraId="227E6DD9" w14:textId="77777777" w:rsidR="006D6179" w:rsidRPr="006472C9" w:rsidRDefault="000A259A" w:rsidP="006D617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w:t>
            </w:r>
            <w:r w:rsidR="006D6179" w:rsidRPr="006472C9">
              <w:rPr>
                <w:rFonts w:ascii="Arial" w:hAnsi="Arial" w:cs="Arial"/>
                <w:bCs/>
                <w:sz w:val="20"/>
                <w:szCs w:val="20"/>
              </w:rPr>
              <w:t>4 ˚C</w:t>
            </w:r>
            <w:r w:rsidR="00CE6E53" w:rsidRPr="006472C9">
              <w:rPr>
                <w:rFonts w:ascii="Arial" w:hAnsi="Arial" w:cs="Arial"/>
                <w:bCs/>
                <w:sz w:val="20"/>
                <w:szCs w:val="20"/>
              </w:rPr>
              <w:t>’de</w:t>
            </w:r>
          </w:p>
          <w:p w14:paraId="6748E546"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276" w:type="dxa"/>
            <w:tcBorders>
              <w:top w:val="single" w:sz="4" w:space="0" w:color="FFFFFF"/>
              <w:left w:val="single" w:sz="4" w:space="0" w:color="FFFFFF"/>
              <w:bottom w:val="single" w:sz="4" w:space="0" w:color="FFFFFF"/>
              <w:right w:val="single" w:sz="4" w:space="0" w:color="FFFFFF"/>
            </w:tcBorders>
          </w:tcPr>
          <w:p w14:paraId="7290A2E7"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rPr>
              <w:t>Yok</w:t>
            </w:r>
          </w:p>
        </w:tc>
        <w:tc>
          <w:tcPr>
            <w:tcW w:w="3119" w:type="dxa"/>
            <w:tcBorders>
              <w:top w:val="single" w:sz="4" w:space="0" w:color="FFFFFF"/>
              <w:left w:val="single" w:sz="4" w:space="0" w:color="FFFFFF"/>
              <w:bottom w:val="single" w:sz="4" w:space="0" w:color="FFFFFF"/>
              <w:right w:val="single" w:sz="4" w:space="0" w:color="FFFFFF"/>
            </w:tcBorders>
          </w:tcPr>
          <w:p w14:paraId="31C672CD"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r w:rsidRPr="006472C9">
              <w:rPr>
                <w:rFonts w:ascii="Arial" w:hAnsi="Arial" w:cs="Arial"/>
                <w:bCs/>
                <w:sz w:val="20"/>
                <w:szCs w:val="20"/>
              </w:rPr>
              <w:t>Antimikrobiyal test için kültüre ihtiyaç vardır.</w:t>
            </w:r>
          </w:p>
        </w:tc>
      </w:tr>
      <w:tr w:rsidR="006D6179" w:rsidRPr="006472C9" w14:paraId="22B01F2E" w14:textId="77777777" w:rsidTr="00864AA0">
        <w:tc>
          <w:tcPr>
            <w:tcW w:w="1418" w:type="dxa"/>
            <w:tcBorders>
              <w:top w:val="single" w:sz="4" w:space="0" w:color="FFFFFF"/>
              <w:left w:val="single" w:sz="4" w:space="0" w:color="FFFFFF"/>
              <w:bottom w:val="single" w:sz="4" w:space="0" w:color="FFFFFF"/>
              <w:right w:val="single" w:sz="4" w:space="0" w:color="FFFFFF"/>
            </w:tcBorders>
          </w:tcPr>
          <w:p w14:paraId="15F161FB"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0" w:type="dxa"/>
            <w:tcBorders>
              <w:top w:val="single" w:sz="4" w:space="0" w:color="FFFFFF"/>
              <w:left w:val="single" w:sz="4" w:space="0" w:color="FFFFFF"/>
              <w:bottom w:val="single" w:sz="4" w:space="0" w:color="FFFFFF"/>
              <w:right w:val="single" w:sz="4" w:space="0" w:color="FFFFFF"/>
            </w:tcBorders>
          </w:tcPr>
          <w:p w14:paraId="68488DCF"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p w14:paraId="42751DCF"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p w14:paraId="22055F59"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tc>
        <w:tc>
          <w:tcPr>
            <w:tcW w:w="2410" w:type="dxa"/>
            <w:tcBorders>
              <w:top w:val="single" w:sz="4" w:space="0" w:color="FFFFFF"/>
              <w:left w:val="single" w:sz="4" w:space="0" w:color="FFFFFF"/>
              <w:bottom w:val="single" w:sz="4" w:space="0" w:color="FFFFFF"/>
              <w:right w:val="single" w:sz="4" w:space="0" w:color="FFFFFF"/>
            </w:tcBorders>
          </w:tcPr>
          <w:p w14:paraId="4327A84E"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6370A368"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7339BC46"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276" w:type="dxa"/>
            <w:tcBorders>
              <w:top w:val="single" w:sz="4" w:space="0" w:color="FFFFFF"/>
              <w:left w:val="single" w:sz="4" w:space="0" w:color="FFFFFF"/>
              <w:bottom w:val="single" w:sz="4" w:space="0" w:color="FFFFFF"/>
              <w:right w:val="single" w:sz="4" w:space="0" w:color="FFFFFF"/>
            </w:tcBorders>
          </w:tcPr>
          <w:p w14:paraId="08F8AE10"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3119" w:type="dxa"/>
            <w:tcBorders>
              <w:top w:val="single" w:sz="4" w:space="0" w:color="FFFFFF"/>
              <w:left w:val="single" w:sz="4" w:space="0" w:color="FFFFFF"/>
              <w:bottom w:val="single" w:sz="4" w:space="0" w:color="FFFFFF"/>
              <w:right w:val="single" w:sz="4" w:space="0" w:color="FFFFFF"/>
            </w:tcBorders>
          </w:tcPr>
          <w:p w14:paraId="473A4D31"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tc>
      </w:tr>
      <w:tr w:rsidR="006D6179" w:rsidRPr="006472C9" w14:paraId="1AD98BFC" w14:textId="77777777" w:rsidTr="00864AA0">
        <w:tc>
          <w:tcPr>
            <w:tcW w:w="1418" w:type="dxa"/>
            <w:tcBorders>
              <w:top w:val="single" w:sz="4" w:space="0" w:color="FFFFFF"/>
              <w:left w:val="single" w:sz="4" w:space="0" w:color="FFFFFF"/>
              <w:bottom w:val="single" w:sz="4" w:space="0" w:color="FFFFFF"/>
              <w:right w:val="single" w:sz="4" w:space="0" w:color="FFFFFF"/>
            </w:tcBorders>
          </w:tcPr>
          <w:p w14:paraId="59A8DB09"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767926">
              <w:rPr>
                <w:rFonts w:ascii="Arial" w:hAnsi="Arial" w:cs="Arial"/>
                <w:b/>
                <w:bCs/>
                <w:color w:val="FF0000"/>
                <w:sz w:val="20"/>
                <w:szCs w:val="20"/>
              </w:rPr>
              <w:t>Kadın genital amniyon sıvısı</w:t>
            </w:r>
          </w:p>
        </w:tc>
        <w:tc>
          <w:tcPr>
            <w:tcW w:w="3260" w:type="dxa"/>
            <w:tcBorders>
              <w:top w:val="single" w:sz="4" w:space="0" w:color="FFFFFF"/>
              <w:left w:val="single" w:sz="4" w:space="0" w:color="FFFFFF"/>
              <w:bottom w:val="single" w:sz="4" w:space="0" w:color="FFFFFF"/>
              <w:right w:val="single" w:sz="4" w:space="0" w:color="FFFFFF"/>
            </w:tcBorders>
          </w:tcPr>
          <w:p w14:paraId="3DE7D25E"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r w:rsidRPr="006472C9">
              <w:rPr>
                <w:rFonts w:ascii="Arial" w:hAnsi="Arial" w:cs="Arial"/>
                <w:bCs/>
                <w:sz w:val="20"/>
                <w:szCs w:val="20"/>
              </w:rPr>
              <w:t>Amniyosentez ile aspire edilir ya da sezaryen sırasında alınır.</w:t>
            </w:r>
          </w:p>
        </w:tc>
        <w:tc>
          <w:tcPr>
            <w:tcW w:w="2410" w:type="dxa"/>
            <w:tcBorders>
              <w:top w:val="single" w:sz="4" w:space="0" w:color="FFFFFF"/>
              <w:left w:val="single" w:sz="4" w:space="0" w:color="FFFFFF"/>
              <w:bottom w:val="single" w:sz="4" w:space="0" w:color="FFFFFF"/>
              <w:right w:val="single" w:sz="4" w:space="0" w:color="FFFFFF"/>
            </w:tcBorders>
          </w:tcPr>
          <w:p w14:paraId="017E41C9" w14:textId="77777777" w:rsidR="00864AA0"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rPr>
              <w:t xml:space="preserve">Anaerobik </w:t>
            </w:r>
          </w:p>
          <w:p w14:paraId="63AE6321"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rPr>
              <w:t>taşıyıcı sistem,</w:t>
            </w:r>
          </w:p>
          <w:p w14:paraId="341DE226"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u w:val="single"/>
              </w:rPr>
              <w:t>&gt;</w:t>
            </w:r>
            <w:r w:rsidRPr="006472C9">
              <w:rPr>
                <w:rFonts w:ascii="Arial" w:hAnsi="Arial" w:cs="Arial"/>
                <w:bCs/>
                <w:sz w:val="20"/>
                <w:szCs w:val="20"/>
              </w:rPr>
              <w:t xml:space="preserve"> 1 ml</w:t>
            </w:r>
          </w:p>
        </w:tc>
        <w:tc>
          <w:tcPr>
            <w:tcW w:w="1843" w:type="dxa"/>
            <w:tcBorders>
              <w:top w:val="single" w:sz="4" w:space="0" w:color="FFFFFF"/>
              <w:left w:val="single" w:sz="4" w:space="0" w:color="FFFFFF"/>
              <w:bottom w:val="single" w:sz="4" w:space="0" w:color="FFFFFF"/>
              <w:right w:val="single" w:sz="4" w:space="0" w:color="FFFFFF"/>
            </w:tcBorders>
          </w:tcPr>
          <w:p w14:paraId="7979A617" w14:textId="77777777" w:rsidR="00C224E3" w:rsidRPr="001D10F8" w:rsidRDefault="00C224E3" w:rsidP="00C224E3">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4AE5BBD6" w14:textId="77777777" w:rsidR="006472C9" w:rsidRPr="006472C9" w:rsidRDefault="006472C9" w:rsidP="006472C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Pr="006472C9">
              <w:rPr>
                <w:rFonts w:ascii="Arial" w:hAnsi="Arial" w:cs="Arial"/>
                <w:bCs/>
                <w:sz w:val="20"/>
                <w:szCs w:val="20"/>
              </w:rPr>
              <w:t xml:space="preserve"> </w:t>
            </w:r>
          </w:p>
          <w:p w14:paraId="6A63E7C4"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15BF410B"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u w:val="single"/>
              </w:rPr>
              <w:t>&lt;</w:t>
            </w:r>
            <w:r w:rsidR="00D2318D" w:rsidRPr="006472C9">
              <w:rPr>
                <w:rFonts w:ascii="Arial" w:hAnsi="Arial" w:cs="Arial"/>
                <w:bCs/>
                <w:sz w:val="20"/>
                <w:szCs w:val="20"/>
              </w:rPr>
              <w:t xml:space="preserve"> 2</w:t>
            </w:r>
            <w:r w:rsidRPr="006472C9">
              <w:rPr>
                <w:rFonts w:ascii="Arial" w:hAnsi="Arial" w:cs="Arial"/>
                <w:bCs/>
                <w:sz w:val="20"/>
                <w:szCs w:val="20"/>
              </w:rPr>
              <w:t xml:space="preserve"> saat,</w:t>
            </w:r>
          </w:p>
          <w:p w14:paraId="652EF99E" w14:textId="77777777" w:rsidR="006472C9" w:rsidRPr="006472C9" w:rsidRDefault="006472C9" w:rsidP="006472C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Pr="006472C9">
              <w:rPr>
                <w:rFonts w:ascii="Arial" w:hAnsi="Arial" w:cs="Arial"/>
                <w:bCs/>
                <w:sz w:val="20"/>
                <w:szCs w:val="20"/>
              </w:rPr>
              <w:t xml:space="preserve"> </w:t>
            </w:r>
          </w:p>
          <w:p w14:paraId="562B0C32"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276" w:type="dxa"/>
            <w:tcBorders>
              <w:top w:val="single" w:sz="4" w:space="0" w:color="FFFFFF"/>
              <w:left w:val="single" w:sz="4" w:space="0" w:color="FFFFFF"/>
              <w:bottom w:val="single" w:sz="4" w:space="0" w:color="FFFFFF"/>
              <w:right w:val="single" w:sz="4" w:space="0" w:color="FFFFFF"/>
            </w:tcBorders>
          </w:tcPr>
          <w:p w14:paraId="4C7FC649"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rPr>
              <w:t>Yok</w:t>
            </w:r>
          </w:p>
        </w:tc>
        <w:tc>
          <w:tcPr>
            <w:tcW w:w="3119" w:type="dxa"/>
            <w:tcBorders>
              <w:top w:val="single" w:sz="4" w:space="0" w:color="FFFFFF"/>
              <w:left w:val="single" w:sz="4" w:space="0" w:color="FFFFFF"/>
              <w:bottom w:val="single" w:sz="4" w:space="0" w:color="FFFFFF"/>
              <w:right w:val="single" w:sz="4" w:space="0" w:color="FFFFFF"/>
            </w:tcBorders>
          </w:tcPr>
          <w:p w14:paraId="5CE6BC7A"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r w:rsidRPr="006472C9">
              <w:rPr>
                <w:rFonts w:ascii="Arial" w:hAnsi="Arial" w:cs="Arial"/>
                <w:bCs/>
                <w:sz w:val="20"/>
                <w:szCs w:val="20"/>
              </w:rPr>
              <w:t>Ko</w:t>
            </w:r>
            <w:r w:rsidR="008130DF" w:rsidRPr="006472C9">
              <w:rPr>
                <w:rFonts w:ascii="Arial" w:hAnsi="Arial" w:cs="Arial"/>
                <w:bCs/>
                <w:sz w:val="20"/>
                <w:szCs w:val="20"/>
              </w:rPr>
              <w:t>m</w:t>
            </w:r>
            <w:r w:rsidRPr="006472C9">
              <w:rPr>
                <w:rFonts w:ascii="Arial" w:hAnsi="Arial" w:cs="Arial"/>
                <w:bCs/>
                <w:sz w:val="20"/>
                <w:szCs w:val="20"/>
              </w:rPr>
              <w:t>mensal vajinal flora ile bulaşma ihtimali olduğundan vajinal salgıların sürüntü ve aspirat örneği uygun değildir.</w:t>
            </w:r>
          </w:p>
        </w:tc>
      </w:tr>
      <w:tr w:rsidR="006D6179" w:rsidRPr="006472C9" w14:paraId="1EEC5BFC" w14:textId="77777777" w:rsidTr="00864AA0">
        <w:tc>
          <w:tcPr>
            <w:tcW w:w="1418" w:type="dxa"/>
            <w:tcBorders>
              <w:top w:val="single" w:sz="4" w:space="0" w:color="FFFFFF"/>
              <w:left w:val="single" w:sz="4" w:space="0" w:color="FFFFFF"/>
              <w:bottom w:val="single" w:sz="4" w:space="0" w:color="FFFFFF"/>
              <w:right w:val="single" w:sz="4" w:space="0" w:color="FFFFFF"/>
            </w:tcBorders>
          </w:tcPr>
          <w:p w14:paraId="26DBF919"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0" w:type="dxa"/>
            <w:tcBorders>
              <w:top w:val="single" w:sz="4" w:space="0" w:color="FFFFFF"/>
              <w:left w:val="single" w:sz="4" w:space="0" w:color="FFFFFF"/>
              <w:bottom w:val="single" w:sz="4" w:space="0" w:color="FFFFFF"/>
              <w:right w:val="single" w:sz="4" w:space="0" w:color="FFFFFF"/>
            </w:tcBorders>
          </w:tcPr>
          <w:p w14:paraId="5FEFF08C"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p w14:paraId="12EC1B1B"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tc>
        <w:tc>
          <w:tcPr>
            <w:tcW w:w="2410" w:type="dxa"/>
            <w:tcBorders>
              <w:top w:val="single" w:sz="4" w:space="0" w:color="FFFFFF"/>
              <w:left w:val="single" w:sz="4" w:space="0" w:color="FFFFFF"/>
              <w:bottom w:val="single" w:sz="4" w:space="0" w:color="FFFFFF"/>
              <w:right w:val="single" w:sz="4" w:space="0" w:color="FFFFFF"/>
            </w:tcBorders>
          </w:tcPr>
          <w:p w14:paraId="06D89209"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3D6711BA" w14:textId="77777777" w:rsidR="006D6179" w:rsidRPr="006472C9" w:rsidRDefault="006D6179" w:rsidP="006D6179">
            <w:pPr>
              <w:tabs>
                <w:tab w:val="center" w:pos="4536"/>
                <w:tab w:val="right" w:pos="9072"/>
              </w:tabs>
              <w:spacing w:line="0" w:lineRule="atLeast"/>
              <w:jc w:val="center"/>
              <w:rPr>
                <w:rFonts w:ascii="Arial" w:hAnsi="Arial" w:cs="Arial"/>
                <w:bCs/>
                <w:sz w:val="20"/>
                <w:szCs w:val="20"/>
                <w:u w:val="single"/>
              </w:rPr>
            </w:pPr>
          </w:p>
        </w:tc>
        <w:tc>
          <w:tcPr>
            <w:tcW w:w="1842" w:type="dxa"/>
            <w:tcBorders>
              <w:top w:val="single" w:sz="4" w:space="0" w:color="FFFFFF"/>
              <w:left w:val="single" w:sz="4" w:space="0" w:color="FFFFFF"/>
              <w:bottom w:val="single" w:sz="4" w:space="0" w:color="FFFFFF"/>
              <w:right w:val="single" w:sz="4" w:space="0" w:color="FFFFFF"/>
            </w:tcBorders>
          </w:tcPr>
          <w:p w14:paraId="361FD7B9" w14:textId="77777777" w:rsidR="006D6179" w:rsidRPr="006472C9" w:rsidRDefault="006D6179" w:rsidP="006D6179">
            <w:pPr>
              <w:tabs>
                <w:tab w:val="center" w:pos="4536"/>
                <w:tab w:val="right" w:pos="9072"/>
              </w:tabs>
              <w:spacing w:line="0" w:lineRule="atLeast"/>
              <w:jc w:val="center"/>
              <w:rPr>
                <w:rFonts w:ascii="Arial" w:hAnsi="Arial" w:cs="Arial"/>
                <w:bCs/>
                <w:sz w:val="20"/>
                <w:szCs w:val="20"/>
                <w:u w:val="single"/>
              </w:rPr>
            </w:pPr>
          </w:p>
        </w:tc>
        <w:tc>
          <w:tcPr>
            <w:tcW w:w="1276" w:type="dxa"/>
            <w:tcBorders>
              <w:top w:val="single" w:sz="4" w:space="0" w:color="FFFFFF"/>
              <w:left w:val="single" w:sz="4" w:space="0" w:color="FFFFFF"/>
              <w:bottom w:val="single" w:sz="4" w:space="0" w:color="FFFFFF"/>
              <w:right w:val="single" w:sz="4" w:space="0" w:color="FFFFFF"/>
            </w:tcBorders>
          </w:tcPr>
          <w:p w14:paraId="7EA3B529"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3119" w:type="dxa"/>
            <w:tcBorders>
              <w:top w:val="single" w:sz="4" w:space="0" w:color="FFFFFF"/>
              <w:left w:val="single" w:sz="4" w:space="0" w:color="FFFFFF"/>
              <w:bottom w:val="single" w:sz="4" w:space="0" w:color="FFFFFF"/>
              <w:right w:val="single" w:sz="4" w:space="0" w:color="FFFFFF"/>
            </w:tcBorders>
          </w:tcPr>
          <w:p w14:paraId="6969E7BE"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tc>
      </w:tr>
      <w:tr w:rsidR="006D6179" w:rsidRPr="006472C9" w14:paraId="7533B78F" w14:textId="77777777" w:rsidTr="00864AA0">
        <w:tc>
          <w:tcPr>
            <w:tcW w:w="1418" w:type="dxa"/>
            <w:tcBorders>
              <w:top w:val="single" w:sz="4" w:space="0" w:color="FFFFFF"/>
              <w:left w:val="single" w:sz="4" w:space="0" w:color="FFFFFF"/>
              <w:right w:val="single" w:sz="4" w:space="0" w:color="FFFFFF"/>
            </w:tcBorders>
          </w:tcPr>
          <w:p w14:paraId="6C91A4F7"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767926">
              <w:rPr>
                <w:rFonts w:ascii="Arial" w:hAnsi="Arial" w:cs="Arial"/>
                <w:b/>
                <w:bCs/>
                <w:color w:val="FF0000"/>
                <w:sz w:val="20"/>
                <w:szCs w:val="20"/>
              </w:rPr>
              <w:t>Bartolin bezi salgıları</w:t>
            </w:r>
          </w:p>
        </w:tc>
        <w:tc>
          <w:tcPr>
            <w:tcW w:w="3260" w:type="dxa"/>
            <w:tcBorders>
              <w:top w:val="single" w:sz="4" w:space="0" w:color="FFFFFF"/>
              <w:left w:val="single" w:sz="4" w:space="0" w:color="FFFFFF"/>
              <w:right w:val="single" w:sz="4" w:space="0" w:color="FFFFFF"/>
            </w:tcBorders>
          </w:tcPr>
          <w:p w14:paraId="2A729071"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r w:rsidRPr="00ED3B34">
              <w:rPr>
                <w:rFonts w:ascii="Arial" w:hAnsi="Arial" w:cs="Arial"/>
                <w:b/>
                <w:bCs/>
                <w:color w:val="C45911" w:themeColor="accent2" w:themeShade="BF"/>
                <w:sz w:val="20"/>
                <w:szCs w:val="20"/>
              </w:rPr>
              <w:t>1.</w:t>
            </w:r>
            <w:r w:rsidRPr="006472C9">
              <w:rPr>
                <w:rFonts w:ascii="Arial" w:hAnsi="Arial" w:cs="Arial"/>
                <w:bCs/>
                <w:sz w:val="20"/>
                <w:szCs w:val="20"/>
              </w:rPr>
              <w:t>İyotlu bir preparat ile deriye antisepsi uygulanır.</w:t>
            </w:r>
          </w:p>
          <w:p w14:paraId="081C0A82"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r w:rsidRPr="00ED3B34">
              <w:rPr>
                <w:rFonts w:ascii="Arial" w:hAnsi="Arial" w:cs="Arial"/>
                <w:b/>
                <w:bCs/>
                <w:color w:val="C45911" w:themeColor="accent2" w:themeShade="BF"/>
                <w:sz w:val="20"/>
                <w:szCs w:val="20"/>
              </w:rPr>
              <w:t>2.</w:t>
            </w:r>
            <w:r w:rsidRPr="006472C9">
              <w:rPr>
                <w:rFonts w:ascii="Arial" w:hAnsi="Arial" w:cs="Arial"/>
                <w:bCs/>
                <w:sz w:val="20"/>
                <w:szCs w:val="20"/>
              </w:rPr>
              <w:t>Kanallardan sıvı aspire edilir.</w:t>
            </w:r>
          </w:p>
        </w:tc>
        <w:tc>
          <w:tcPr>
            <w:tcW w:w="2410" w:type="dxa"/>
            <w:tcBorders>
              <w:top w:val="single" w:sz="4" w:space="0" w:color="FFFFFF"/>
              <w:left w:val="single" w:sz="4" w:space="0" w:color="FFFFFF"/>
              <w:right w:val="single" w:sz="4" w:space="0" w:color="FFFFFF"/>
            </w:tcBorders>
          </w:tcPr>
          <w:p w14:paraId="36CBCD55" w14:textId="77777777" w:rsidR="00864AA0"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rPr>
              <w:t xml:space="preserve">Anaerobik </w:t>
            </w:r>
          </w:p>
          <w:p w14:paraId="439100E2"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rPr>
              <w:t>taşıyıcı sistem,</w:t>
            </w:r>
          </w:p>
          <w:p w14:paraId="2CDBB120"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u w:val="single"/>
              </w:rPr>
              <w:t>&gt;</w:t>
            </w:r>
            <w:r w:rsidRPr="006472C9">
              <w:rPr>
                <w:rFonts w:ascii="Arial" w:hAnsi="Arial" w:cs="Arial"/>
                <w:bCs/>
                <w:sz w:val="20"/>
                <w:szCs w:val="20"/>
              </w:rPr>
              <w:t xml:space="preserve"> 1 ml</w:t>
            </w:r>
          </w:p>
          <w:p w14:paraId="0326D5FF" w14:textId="77777777" w:rsidR="00B34F96" w:rsidRDefault="00B34F96" w:rsidP="006D6179">
            <w:pPr>
              <w:tabs>
                <w:tab w:val="center" w:pos="4536"/>
                <w:tab w:val="right" w:pos="9072"/>
              </w:tabs>
              <w:spacing w:line="0" w:lineRule="atLeast"/>
              <w:jc w:val="center"/>
              <w:rPr>
                <w:rFonts w:ascii="Arial" w:hAnsi="Arial" w:cs="Arial"/>
                <w:bCs/>
                <w:sz w:val="20"/>
                <w:szCs w:val="20"/>
              </w:rPr>
            </w:pPr>
          </w:p>
          <w:p w14:paraId="03EC420D" w14:textId="77777777" w:rsidR="005A53B7" w:rsidRPr="006472C9" w:rsidRDefault="005A53B7"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right w:val="single" w:sz="4" w:space="0" w:color="FFFFFF"/>
            </w:tcBorders>
          </w:tcPr>
          <w:p w14:paraId="19AE98DC" w14:textId="77777777" w:rsidR="00C224E3" w:rsidRPr="001D10F8" w:rsidRDefault="00C224E3" w:rsidP="00C224E3">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5A2AF9DE" w14:textId="77777777" w:rsidR="006472C9" w:rsidRPr="006472C9" w:rsidRDefault="006472C9" w:rsidP="006472C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Pr="006472C9">
              <w:rPr>
                <w:rFonts w:ascii="Arial" w:hAnsi="Arial" w:cs="Arial"/>
                <w:bCs/>
                <w:sz w:val="20"/>
                <w:szCs w:val="20"/>
              </w:rPr>
              <w:t xml:space="preserve"> </w:t>
            </w:r>
          </w:p>
          <w:p w14:paraId="3DC08EF4" w14:textId="77777777" w:rsidR="006D6179" w:rsidRPr="006472C9" w:rsidRDefault="006D6179" w:rsidP="006D6179">
            <w:pPr>
              <w:tabs>
                <w:tab w:val="center" w:pos="4536"/>
                <w:tab w:val="right" w:pos="9072"/>
              </w:tabs>
              <w:spacing w:line="0" w:lineRule="atLeast"/>
              <w:jc w:val="center"/>
              <w:rPr>
                <w:rFonts w:ascii="Arial" w:hAnsi="Arial" w:cs="Arial"/>
                <w:bCs/>
                <w:sz w:val="20"/>
                <w:szCs w:val="20"/>
                <w:u w:val="single"/>
              </w:rPr>
            </w:pPr>
          </w:p>
        </w:tc>
        <w:tc>
          <w:tcPr>
            <w:tcW w:w="1842" w:type="dxa"/>
            <w:tcBorders>
              <w:top w:val="single" w:sz="4" w:space="0" w:color="FFFFFF"/>
              <w:left w:val="single" w:sz="4" w:space="0" w:color="FFFFFF"/>
              <w:right w:val="single" w:sz="4" w:space="0" w:color="FFFFFF"/>
            </w:tcBorders>
          </w:tcPr>
          <w:p w14:paraId="1F390BF2"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u w:val="single"/>
              </w:rPr>
              <w:t>&lt;</w:t>
            </w:r>
            <w:r w:rsidR="00D2318D" w:rsidRPr="006472C9">
              <w:rPr>
                <w:rFonts w:ascii="Arial" w:hAnsi="Arial" w:cs="Arial"/>
                <w:bCs/>
                <w:sz w:val="20"/>
                <w:szCs w:val="20"/>
              </w:rPr>
              <w:t xml:space="preserve"> 2</w:t>
            </w:r>
            <w:r w:rsidRPr="006472C9">
              <w:rPr>
                <w:rFonts w:ascii="Arial" w:hAnsi="Arial" w:cs="Arial"/>
                <w:bCs/>
                <w:sz w:val="20"/>
                <w:szCs w:val="20"/>
              </w:rPr>
              <w:t xml:space="preserve"> saat,</w:t>
            </w:r>
          </w:p>
          <w:p w14:paraId="6A8C0C91" w14:textId="77777777" w:rsidR="006472C9" w:rsidRPr="006472C9" w:rsidRDefault="006472C9" w:rsidP="006472C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Pr="006472C9">
              <w:rPr>
                <w:rFonts w:ascii="Arial" w:hAnsi="Arial" w:cs="Arial"/>
                <w:bCs/>
                <w:sz w:val="20"/>
                <w:szCs w:val="20"/>
              </w:rPr>
              <w:t xml:space="preserve"> </w:t>
            </w:r>
          </w:p>
          <w:p w14:paraId="19CB05B9" w14:textId="77777777" w:rsidR="006D6179" w:rsidRPr="006472C9" w:rsidRDefault="006D6179" w:rsidP="006D6179">
            <w:pPr>
              <w:tabs>
                <w:tab w:val="center" w:pos="4536"/>
                <w:tab w:val="right" w:pos="9072"/>
              </w:tabs>
              <w:spacing w:line="0" w:lineRule="atLeast"/>
              <w:jc w:val="center"/>
              <w:rPr>
                <w:rFonts w:ascii="Arial" w:hAnsi="Arial" w:cs="Arial"/>
                <w:bCs/>
                <w:sz w:val="20"/>
                <w:szCs w:val="20"/>
                <w:u w:val="single"/>
              </w:rPr>
            </w:pPr>
          </w:p>
        </w:tc>
        <w:tc>
          <w:tcPr>
            <w:tcW w:w="1276" w:type="dxa"/>
            <w:tcBorders>
              <w:top w:val="single" w:sz="4" w:space="0" w:color="FFFFFF"/>
              <w:left w:val="single" w:sz="4" w:space="0" w:color="FFFFFF"/>
              <w:right w:val="single" w:sz="4" w:space="0" w:color="FFFFFF"/>
            </w:tcBorders>
          </w:tcPr>
          <w:p w14:paraId="1CA74507" w14:textId="77777777" w:rsidR="006D6179" w:rsidRPr="006472C9" w:rsidRDefault="006D6179" w:rsidP="00864AA0">
            <w:pPr>
              <w:tabs>
                <w:tab w:val="center" w:pos="4536"/>
                <w:tab w:val="right" w:pos="9072"/>
              </w:tabs>
              <w:spacing w:line="0" w:lineRule="atLeast"/>
              <w:ind w:right="-108"/>
              <w:jc w:val="center"/>
              <w:rPr>
                <w:rFonts w:ascii="Arial" w:hAnsi="Arial" w:cs="Arial"/>
                <w:bCs/>
                <w:sz w:val="20"/>
                <w:szCs w:val="20"/>
              </w:rPr>
            </w:pPr>
            <w:r w:rsidRPr="006472C9">
              <w:rPr>
                <w:rFonts w:ascii="Arial" w:hAnsi="Arial" w:cs="Arial"/>
                <w:bCs/>
                <w:sz w:val="20"/>
                <w:szCs w:val="20"/>
              </w:rPr>
              <w:t>Günde 1 kez</w:t>
            </w:r>
          </w:p>
        </w:tc>
        <w:tc>
          <w:tcPr>
            <w:tcW w:w="3119" w:type="dxa"/>
            <w:tcBorders>
              <w:top w:val="single" w:sz="4" w:space="0" w:color="FFFFFF"/>
              <w:left w:val="single" w:sz="4" w:space="0" w:color="FFFFFF"/>
              <w:right w:val="single" w:sz="4" w:space="0" w:color="FFFFFF"/>
            </w:tcBorders>
          </w:tcPr>
          <w:p w14:paraId="580FE792"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tc>
      </w:tr>
    </w:tbl>
    <w:p w14:paraId="5C15DBE3" w14:textId="77777777" w:rsidR="00695EA3" w:rsidRDefault="00695EA3" w:rsidP="00B34F96">
      <w:pPr>
        <w:spacing w:line="0" w:lineRule="atLeast"/>
        <w:rPr>
          <w:b/>
          <w:bCs/>
          <w:sz w:val="20"/>
          <w:szCs w:val="20"/>
        </w:rPr>
      </w:pPr>
    </w:p>
    <w:p w14:paraId="4DA185E1" w14:textId="77777777" w:rsidR="00D965AD" w:rsidRDefault="00D965AD" w:rsidP="005E3912">
      <w:pPr>
        <w:spacing w:line="0" w:lineRule="atLeast"/>
        <w:ind w:left="-567" w:firstLine="141"/>
        <w:rPr>
          <w:rFonts w:ascii="Arial" w:hAnsi="Arial" w:cs="Arial"/>
          <w:b/>
          <w:bCs/>
          <w:color w:val="538135" w:themeColor="accent6" w:themeShade="BF"/>
          <w:sz w:val="20"/>
          <w:szCs w:val="20"/>
        </w:rPr>
      </w:pPr>
    </w:p>
    <w:p w14:paraId="4899F097" w14:textId="77777777" w:rsidR="00B34F96" w:rsidRPr="00943572" w:rsidRDefault="00207792" w:rsidP="005E3912">
      <w:pPr>
        <w:spacing w:line="0" w:lineRule="atLeast"/>
        <w:ind w:left="-567" w:firstLine="141"/>
        <w:rPr>
          <w:rFonts w:ascii="Arial" w:hAnsi="Arial" w:cs="Arial"/>
          <w:b/>
          <w:bCs/>
          <w:caps/>
          <w:sz w:val="20"/>
          <w:szCs w:val="20"/>
        </w:rPr>
      </w:pPr>
      <w:r w:rsidRPr="00943572">
        <w:rPr>
          <w:rFonts w:ascii="Arial" w:hAnsi="Arial" w:cs="Arial"/>
          <w:b/>
          <w:bCs/>
          <w:sz w:val="20"/>
          <w:szCs w:val="20"/>
        </w:rPr>
        <w:lastRenderedPageBreak/>
        <w:t>2.6</w:t>
      </w:r>
      <w:r w:rsidR="00B34F96"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54AFA141" w14:textId="77777777" w:rsidR="005D52F0" w:rsidRPr="008615D8"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3260"/>
        <w:gridCol w:w="1701"/>
        <w:gridCol w:w="1843"/>
        <w:gridCol w:w="1843"/>
        <w:gridCol w:w="1275"/>
        <w:gridCol w:w="3261"/>
      </w:tblGrid>
      <w:tr w:rsidR="006D6179" w:rsidRPr="00983560" w14:paraId="0AFF44C9" w14:textId="77777777" w:rsidTr="001B75E9">
        <w:tc>
          <w:tcPr>
            <w:tcW w:w="1985" w:type="dxa"/>
            <w:tcBorders>
              <w:left w:val="single" w:sz="4" w:space="0" w:color="FFFFFF"/>
              <w:right w:val="single" w:sz="4" w:space="0" w:color="FFFFFF"/>
            </w:tcBorders>
            <w:vAlign w:val="center"/>
          </w:tcPr>
          <w:p w14:paraId="70CA10A1" w14:textId="77777777" w:rsidR="006D6179" w:rsidRPr="00FB636A" w:rsidRDefault="006D6179" w:rsidP="006D6179">
            <w:pPr>
              <w:tabs>
                <w:tab w:val="center" w:pos="4536"/>
                <w:tab w:val="right" w:pos="9072"/>
              </w:tabs>
              <w:spacing w:line="0" w:lineRule="atLeast"/>
              <w:jc w:val="center"/>
              <w:rPr>
                <w:rFonts w:ascii="Arial" w:hAnsi="Arial" w:cs="Arial"/>
                <w:b/>
                <w:bCs/>
                <w:color w:val="FF0000"/>
                <w:sz w:val="20"/>
                <w:szCs w:val="20"/>
              </w:rPr>
            </w:pPr>
            <w:r w:rsidRPr="00FB636A">
              <w:rPr>
                <w:rFonts w:ascii="Arial" w:hAnsi="Arial" w:cs="Arial"/>
                <w:b/>
                <w:bCs/>
                <w:color w:val="FF0000"/>
                <w:sz w:val="20"/>
                <w:szCs w:val="20"/>
              </w:rPr>
              <w:t>Örnek türü (kaynak)</w:t>
            </w:r>
          </w:p>
        </w:tc>
        <w:tc>
          <w:tcPr>
            <w:tcW w:w="3260" w:type="dxa"/>
            <w:tcBorders>
              <w:left w:val="single" w:sz="4" w:space="0" w:color="FFFFFF"/>
              <w:right w:val="single" w:sz="4" w:space="0" w:color="FFFFFF"/>
            </w:tcBorders>
            <w:vAlign w:val="center"/>
          </w:tcPr>
          <w:p w14:paraId="12ECDE69" w14:textId="77777777" w:rsidR="006D6179" w:rsidRPr="00FB636A" w:rsidRDefault="0054632D" w:rsidP="006D6179">
            <w:pPr>
              <w:tabs>
                <w:tab w:val="center" w:pos="4536"/>
                <w:tab w:val="right" w:pos="9072"/>
              </w:tabs>
              <w:spacing w:line="0" w:lineRule="atLeast"/>
              <w:jc w:val="center"/>
              <w:rPr>
                <w:rFonts w:ascii="Arial" w:hAnsi="Arial" w:cs="Arial"/>
                <w:b/>
                <w:bCs/>
                <w:color w:val="FF0000"/>
                <w:sz w:val="20"/>
                <w:szCs w:val="20"/>
              </w:rPr>
            </w:pPr>
            <w:r w:rsidRPr="00FB636A">
              <w:rPr>
                <w:rFonts w:ascii="Arial" w:hAnsi="Arial" w:cs="Arial"/>
                <w:b/>
                <w:bCs/>
                <w:color w:val="FF0000"/>
                <w:sz w:val="20"/>
                <w:szCs w:val="20"/>
              </w:rPr>
              <w:t>Örnek alma yöntemi</w:t>
            </w:r>
          </w:p>
        </w:tc>
        <w:tc>
          <w:tcPr>
            <w:tcW w:w="1701" w:type="dxa"/>
            <w:tcBorders>
              <w:left w:val="single" w:sz="4" w:space="0" w:color="FFFFFF"/>
              <w:right w:val="single" w:sz="4" w:space="0" w:color="FFFFFF"/>
            </w:tcBorders>
            <w:vAlign w:val="center"/>
          </w:tcPr>
          <w:p w14:paraId="241D279B" w14:textId="77777777" w:rsidR="00EA1065" w:rsidRPr="00FB636A" w:rsidRDefault="00EA1065" w:rsidP="008615D8">
            <w:pPr>
              <w:tabs>
                <w:tab w:val="center" w:pos="4536"/>
                <w:tab w:val="right" w:pos="9072"/>
              </w:tabs>
              <w:spacing w:line="0" w:lineRule="atLeast"/>
              <w:ind w:right="-108"/>
              <w:jc w:val="center"/>
              <w:rPr>
                <w:rFonts w:ascii="Arial" w:hAnsi="Arial" w:cs="Arial"/>
                <w:b/>
                <w:bCs/>
                <w:color w:val="FF0000"/>
                <w:sz w:val="20"/>
                <w:szCs w:val="20"/>
              </w:rPr>
            </w:pPr>
          </w:p>
          <w:p w14:paraId="0D852766" w14:textId="77777777" w:rsidR="006D6179" w:rsidRPr="00FB636A" w:rsidRDefault="006D6179" w:rsidP="008615D8">
            <w:pPr>
              <w:tabs>
                <w:tab w:val="center" w:pos="4536"/>
                <w:tab w:val="right" w:pos="9072"/>
              </w:tabs>
              <w:spacing w:line="0" w:lineRule="atLeast"/>
              <w:ind w:right="-108"/>
              <w:jc w:val="center"/>
              <w:rPr>
                <w:rFonts w:ascii="Arial" w:hAnsi="Arial" w:cs="Arial"/>
                <w:b/>
                <w:bCs/>
                <w:color w:val="FF0000"/>
                <w:sz w:val="20"/>
                <w:szCs w:val="20"/>
              </w:rPr>
            </w:pPr>
            <w:r w:rsidRPr="00FB636A">
              <w:rPr>
                <w:rFonts w:ascii="Arial" w:hAnsi="Arial" w:cs="Arial"/>
                <w:b/>
                <w:bCs/>
                <w:color w:val="FF0000"/>
                <w:sz w:val="20"/>
                <w:szCs w:val="20"/>
              </w:rPr>
              <w:t>Taşıma yöntemi ve/veya</w:t>
            </w:r>
          </w:p>
          <w:p w14:paraId="48452F79" w14:textId="77777777" w:rsidR="006D6179" w:rsidRPr="00FB636A" w:rsidRDefault="006D6179" w:rsidP="006D6179">
            <w:pPr>
              <w:tabs>
                <w:tab w:val="center" w:pos="4536"/>
                <w:tab w:val="right" w:pos="9072"/>
              </w:tabs>
              <w:spacing w:line="0" w:lineRule="atLeast"/>
              <w:jc w:val="center"/>
              <w:rPr>
                <w:rFonts w:ascii="Arial" w:hAnsi="Arial" w:cs="Arial"/>
                <w:b/>
                <w:bCs/>
                <w:color w:val="FF0000"/>
                <w:sz w:val="20"/>
                <w:szCs w:val="20"/>
              </w:rPr>
            </w:pPr>
            <w:r w:rsidRPr="00FB636A">
              <w:rPr>
                <w:rFonts w:ascii="Arial" w:hAnsi="Arial" w:cs="Arial"/>
                <w:b/>
                <w:bCs/>
                <w:color w:val="FF0000"/>
                <w:sz w:val="20"/>
                <w:szCs w:val="20"/>
              </w:rPr>
              <w:t>en az miktar</w:t>
            </w:r>
          </w:p>
          <w:p w14:paraId="213B105F" w14:textId="77777777" w:rsidR="00EA1065" w:rsidRPr="00FB636A"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843" w:type="dxa"/>
            <w:tcBorders>
              <w:left w:val="single" w:sz="4" w:space="0" w:color="FFFFFF"/>
              <w:right w:val="single" w:sz="4" w:space="0" w:color="FFFFFF"/>
            </w:tcBorders>
            <w:vAlign w:val="center"/>
          </w:tcPr>
          <w:p w14:paraId="71EFD710" w14:textId="77777777" w:rsidR="006D6179" w:rsidRPr="00FB636A" w:rsidRDefault="006D6179" w:rsidP="006D6179">
            <w:pPr>
              <w:tabs>
                <w:tab w:val="center" w:pos="4536"/>
                <w:tab w:val="right" w:pos="9072"/>
              </w:tabs>
              <w:spacing w:line="0" w:lineRule="atLeast"/>
              <w:jc w:val="center"/>
              <w:rPr>
                <w:rFonts w:ascii="Arial" w:hAnsi="Arial" w:cs="Arial"/>
                <w:b/>
                <w:bCs/>
                <w:color w:val="FF0000"/>
                <w:sz w:val="20"/>
                <w:szCs w:val="20"/>
              </w:rPr>
            </w:pPr>
            <w:r w:rsidRPr="00FB636A">
              <w:rPr>
                <w:rFonts w:ascii="Arial" w:hAnsi="Arial" w:cs="Arial"/>
                <w:b/>
                <w:bCs/>
                <w:color w:val="FF0000"/>
                <w:sz w:val="20"/>
                <w:szCs w:val="20"/>
              </w:rPr>
              <w:t>Taşıma</w:t>
            </w:r>
          </w:p>
          <w:p w14:paraId="191A76C1" w14:textId="77777777" w:rsidR="006D6179" w:rsidRPr="00FB636A" w:rsidRDefault="006D6179" w:rsidP="006D6179">
            <w:pPr>
              <w:tabs>
                <w:tab w:val="center" w:pos="4536"/>
                <w:tab w:val="right" w:pos="9072"/>
              </w:tabs>
              <w:spacing w:line="0" w:lineRule="atLeast"/>
              <w:jc w:val="center"/>
              <w:rPr>
                <w:rFonts w:ascii="Arial" w:hAnsi="Arial" w:cs="Arial"/>
                <w:b/>
                <w:bCs/>
                <w:color w:val="FF0000"/>
                <w:sz w:val="20"/>
                <w:szCs w:val="20"/>
              </w:rPr>
            </w:pPr>
            <w:r w:rsidRPr="00FB636A">
              <w:rPr>
                <w:rFonts w:ascii="Arial" w:hAnsi="Arial" w:cs="Arial"/>
                <w:b/>
                <w:bCs/>
                <w:color w:val="FF0000"/>
                <w:sz w:val="20"/>
                <w:szCs w:val="20"/>
              </w:rPr>
              <w:t>süresi</w:t>
            </w:r>
          </w:p>
          <w:p w14:paraId="274A79FF" w14:textId="77777777" w:rsidR="006D6179" w:rsidRPr="00FB636A" w:rsidRDefault="008615D8" w:rsidP="006D6179">
            <w:pPr>
              <w:tabs>
                <w:tab w:val="center" w:pos="4536"/>
                <w:tab w:val="right" w:pos="9072"/>
              </w:tabs>
              <w:spacing w:line="0" w:lineRule="atLeast"/>
              <w:jc w:val="center"/>
              <w:rPr>
                <w:rFonts w:ascii="Arial" w:hAnsi="Arial" w:cs="Arial"/>
                <w:b/>
                <w:bCs/>
                <w:color w:val="FF0000"/>
                <w:sz w:val="20"/>
                <w:szCs w:val="20"/>
              </w:rPr>
            </w:pPr>
            <w:r w:rsidRPr="00FB636A">
              <w:rPr>
                <w:rFonts w:ascii="Arial" w:hAnsi="Arial" w:cs="Arial"/>
                <w:b/>
                <w:bCs/>
                <w:color w:val="FF0000"/>
                <w:sz w:val="20"/>
                <w:szCs w:val="20"/>
              </w:rPr>
              <w:t>ve sıcaklığı</w:t>
            </w:r>
          </w:p>
        </w:tc>
        <w:tc>
          <w:tcPr>
            <w:tcW w:w="1843" w:type="dxa"/>
            <w:tcBorders>
              <w:left w:val="single" w:sz="4" w:space="0" w:color="FFFFFF"/>
              <w:right w:val="single" w:sz="4" w:space="0" w:color="FFFFFF"/>
            </w:tcBorders>
            <w:vAlign w:val="center"/>
          </w:tcPr>
          <w:p w14:paraId="6F36E1BB" w14:textId="77777777" w:rsidR="006D6179" w:rsidRPr="00FB636A" w:rsidRDefault="006D6179" w:rsidP="006D6179">
            <w:pPr>
              <w:tabs>
                <w:tab w:val="center" w:pos="4536"/>
                <w:tab w:val="right" w:pos="9072"/>
              </w:tabs>
              <w:spacing w:line="0" w:lineRule="atLeast"/>
              <w:jc w:val="center"/>
              <w:rPr>
                <w:rFonts w:ascii="Arial" w:hAnsi="Arial" w:cs="Arial"/>
                <w:b/>
                <w:bCs/>
                <w:color w:val="FF0000"/>
                <w:sz w:val="20"/>
                <w:szCs w:val="20"/>
              </w:rPr>
            </w:pPr>
            <w:r w:rsidRPr="00FB636A">
              <w:rPr>
                <w:rFonts w:ascii="Arial" w:hAnsi="Arial" w:cs="Arial"/>
                <w:b/>
                <w:bCs/>
                <w:color w:val="FF0000"/>
                <w:sz w:val="20"/>
                <w:szCs w:val="20"/>
              </w:rPr>
              <w:t>Saklama</w:t>
            </w:r>
          </w:p>
          <w:p w14:paraId="277EC8AF" w14:textId="77777777" w:rsidR="006D6179" w:rsidRPr="00FB636A" w:rsidRDefault="006D6179" w:rsidP="006D6179">
            <w:pPr>
              <w:tabs>
                <w:tab w:val="center" w:pos="4536"/>
                <w:tab w:val="right" w:pos="9072"/>
              </w:tabs>
              <w:spacing w:line="0" w:lineRule="atLeast"/>
              <w:jc w:val="center"/>
              <w:rPr>
                <w:rFonts w:ascii="Arial" w:hAnsi="Arial" w:cs="Arial"/>
                <w:b/>
                <w:bCs/>
                <w:color w:val="FF0000"/>
                <w:sz w:val="20"/>
                <w:szCs w:val="20"/>
              </w:rPr>
            </w:pPr>
            <w:r w:rsidRPr="00FB636A">
              <w:rPr>
                <w:rFonts w:ascii="Arial" w:hAnsi="Arial" w:cs="Arial"/>
                <w:b/>
                <w:bCs/>
                <w:color w:val="FF0000"/>
                <w:sz w:val="20"/>
                <w:szCs w:val="20"/>
              </w:rPr>
              <w:t>süresi</w:t>
            </w:r>
          </w:p>
          <w:p w14:paraId="45E59DE4" w14:textId="77777777" w:rsidR="006D6179" w:rsidRPr="00FB636A" w:rsidRDefault="008615D8" w:rsidP="006D6179">
            <w:pPr>
              <w:tabs>
                <w:tab w:val="center" w:pos="4536"/>
                <w:tab w:val="right" w:pos="9072"/>
              </w:tabs>
              <w:spacing w:line="0" w:lineRule="atLeast"/>
              <w:jc w:val="center"/>
              <w:rPr>
                <w:rFonts w:ascii="Arial" w:hAnsi="Arial" w:cs="Arial"/>
                <w:b/>
                <w:bCs/>
                <w:color w:val="FF0000"/>
                <w:sz w:val="20"/>
                <w:szCs w:val="20"/>
              </w:rPr>
            </w:pPr>
            <w:r w:rsidRPr="00FB636A">
              <w:rPr>
                <w:rFonts w:ascii="Arial" w:hAnsi="Arial" w:cs="Arial"/>
                <w:b/>
                <w:bCs/>
                <w:color w:val="FF0000"/>
                <w:sz w:val="20"/>
                <w:szCs w:val="20"/>
              </w:rPr>
              <w:t>ve sıcaklığı</w:t>
            </w:r>
          </w:p>
        </w:tc>
        <w:tc>
          <w:tcPr>
            <w:tcW w:w="1275" w:type="dxa"/>
            <w:tcBorders>
              <w:left w:val="single" w:sz="4" w:space="0" w:color="FFFFFF"/>
              <w:right w:val="single" w:sz="4" w:space="0" w:color="FFFFFF"/>
            </w:tcBorders>
            <w:vAlign w:val="center"/>
          </w:tcPr>
          <w:p w14:paraId="14E71623" w14:textId="77777777" w:rsidR="006D6179" w:rsidRPr="00FB636A" w:rsidRDefault="006D6179" w:rsidP="006D6179">
            <w:pPr>
              <w:tabs>
                <w:tab w:val="center" w:pos="4536"/>
                <w:tab w:val="right" w:pos="9072"/>
              </w:tabs>
              <w:spacing w:line="0" w:lineRule="atLeast"/>
              <w:jc w:val="center"/>
              <w:rPr>
                <w:rFonts w:ascii="Arial" w:hAnsi="Arial" w:cs="Arial"/>
                <w:b/>
                <w:bCs/>
                <w:color w:val="FF0000"/>
                <w:sz w:val="20"/>
                <w:szCs w:val="20"/>
              </w:rPr>
            </w:pPr>
            <w:r w:rsidRPr="00FB636A">
              <w:rPr>
                <w:rFonts w:ascii="Arial" w:hAnsi="Arial" w:cs="Arial"/>
                <w:b/>
                <w:bCs/>
                <w:color w:val="FF0000"/>
                <w:sz w:val="20"/>
                <w:szCs w:val="20"/>
              </w:rPr>
              <w:t>Tekrar limitleri</w:t>
            </w:r>
          </w:p>
        </w:tc>
        <w:tc>
          <w:tcPr>
            <w:tcW w:w="3261" w:type="dxa"/>
            <w:tcBorders>
              <w:left w:val="single" w:sz="4" w:space="0" w:color="FFFFFF"/>
              <w:right w:val="single" w:sz="4" w:space="0" w:color="FFFFFF"/>
            </w:tcBorders>
            <w:vAlign w:val="center"/>
          </w:tcPr>
          <w:p w14:paraId="0048FC2F" w14:textId="77777777" w:rsidR="006D6179" w:rsidRPr="00FB636A" w:rsidRDefault="006D6179" w:rsidP="006D6179">
            <w:pPr>
              <w:tabs>
                <w:tab w:val="center" w:pos="4536"/>
                <w:tab w:val="right" w:pos="9072"/>
              </w:tabs>
              <w:spacing w:line="0" w:lineRule="atLeast"/>
              <w:jc w:val="center"/>
              <w:rPr>
                <w:rFonts w:ascii="Arial" w:hAnsi="Arial" w:cs="Arial"/>
                <w:b/>
                <w:bCs/>
                <w:color w:val="FF0000"/>
                <w:sz w:val="20"/>
                <w:szCs w:val="20"/>
              </w:rPr>
            </w:pPr>
            <w:r w:rsidRPr="00FB636A">
              <w:rPr>
                <w:rFonts w:ascii="Arial" w:hAnsi="Arial" w:cs="Arial"/>
                <w:b/>
                <w:bCs/>
                <w:color w:val="FF0000"/>
                <w:sz w:val="20"/>
                <w:szCs w:val="20"/>
              </w:rPr>
              <w:t>Açıklama</w:t>
            </w:r>
          </w:p>
        </w:tc>
      </w:tr>
      <w:tr w:rsidR="006D6179" w:rsidRPr="008615D8" w14:paraId="351D66CA" w14:textId="77777777" w:rsidTr="001B75E9">
        <w:tc>
          <w:tcPr>
            <w:tcW w:w="1985" w:type="dxa"/>
            <w:tcBorders>
              <w:left w:val="single" w:sz="4" w:space="0" w:color="FFFFFF"/>
              <w:bottom w:val="single" w:sz="4" w:space="0" w:color="FFFFFF"/>
              <w:right w:val="single" w:sz="4" w:space="0" w:color="FFFFFF"/>
            </w:tcBorders>
          </w:tcPr>
          <w:p w14:paraId="7DFE7EDA" w14:textId="77777777" w:rsidR="005A53B7" w:rsidRDefault="005A53B7" w:rsidP="006D6179">
            <w:pPr>
              <w:tabs>
                <w:tab w:val="center" w:pos="4536"/>
                <w:tab w:val="right" w:pos="9072"/>
              </w:tabs>
              <w:spacing w:line="0" w:lineRule="atLeast"/>
              <w:jc w:val="both"/>
              <w:rPr>
                <w:rFonts w:ascii="Arial" w:hAnsi="Arial" w:cs="Arial"/>
                <w:b/>
                <w:bCs/>
                <w:sz w:val="20"/>
                <w:szCs w:val="20"/>
              </w:rPr>
            </w:pPr>
          </w:p>
          <w:p w14:paraId="27556361" w14:textId="77777777" w:rsidR="00B2079F" w:rsidRPr="008615D8" w:rsidRDefault="00B2079F" w:rsidP="006D6179">
            <w:pPr>
              <w:tabs>
                <w:tab w:val="center" w:pos="4536"/>
                <w:tab w:val="right" w:pos="9072"/>
              </w:tabs>
              <w:spacing w:line="0" w:lineRule="atLeast"/>
              <w:jc w:val="both"/>
              <w:rPr>
                <w:rFonts w:ascii="Arial" w:hAnsi="Arial" w:cs="Arial"/>
                <w:b/>
                <w:bCs/>
                <w:sz w:val="20"/>
                <w:szCs w:val="20"/>
              </w:rPr>
            </w:pPr>
          </w:p>
        </w:tc>
        <w:tc>
          <w:tcPr>
            <w:tcW w:w="3260" w:type="dxa"/>
            <w:tcBorders>
              <w:left w:val="single" w:sz="4" w:space="0" w:color="FFFFFF"/>
              <w:bottom w:val="single" w:sz="4" w:space="0" w:color="FFFFFF"/>
              <w:right w:val="single" w:sz="4" w:space="0" w:color="FFFFFF"/>
            </w:tcBorders>
          </w:tcPr>
          <w:p w14:paraId="11D2440D" w14:textId="77777777" w:rsidR="006D6179" w:rsidRPr="008615D8" w:rsidRDefault="006D6179" w:rsidP="006D6179">
            <w:pPr>
              <w:tabs>
                <w:tab w:val="center" w:pos="4536"/>
                <w:tab w:val="right" w:pos="9072"/>
              </w:tabs>
              <w:spacing w:line="0" w:lineRule="atLeast"/>
              <w:jc w:val="both"/>
              <w:rPr>
                <w:rFonts w:ascii="Arial" w:hAnsi="Arial" w:cs="Arial"/>
                <w:b/>
                <w:bCs/>
                <w:sz w:val="20"/>
                <w:szCs w:val="20"/>
              </w:rPr>
            </w:pPr>
          </w:p>
        </w:tc>
        <w:tc>
          <w:tcPr>
            <w:tcW w:w="1701" w:type="dxa"/>
            <w:tcBorders>
              <w:left w:val="single" w:sz="4" w:space="0" w:color="FFFFFF"/>
              <w:bottom w:val="single" w:sz="4" w:space="0" w:color="FFFFFF"/>
              <w:right w:val="single" w:sz="4" w:space="0" w:color="FFFFFF"/>
            </w:tcBorders>
          </w:tcPr>
          <w:p w14:paraId="4A8968F5" w14:textId="77777777" w:rsidR="006D6179" w:rsidRPr="008615D8" w:rsidRDefault="006D6179" w:rsidP="006D6179">
            <w:pPr>
              <w:tabs>
                <w:tab w:val="center" w:pos="4536"/>
                <w:tab w:val="right" w:pos="9072"/>
              </w:tabs>
              <w:spacing w:line="0" w:lineRule="atLeast"/>
              <w:jc w:val="center"/>
              <w:rPr>
                <w:rFonts w:ascii="Arial" w:hAnsi="Arial" w:cs="Arial"/>
                <w:b/>
                <w:bCs/>
                <w:sz w:val="20"/>
                <w:szCs w:val="20"/>
              </w:rPr>
            </w:pPr>
          </w:p>
        </w:tc>
        <w:tc>
          <w:tcPr>
            <w:tcW w:w="1843" w:type="dxa"/>
            <w:tcBorders>
              <w:left w:val="single" w:sz="4" w:space="0" w:color="FFFFFF"/>
              <w:bottom w:val="single" w:sz="4" w:space="0" w:color="FFFFFF"/>
              <w:right w:val="single" w:sz="4" w:space="0" w:color="FFFFFF"/>
            </w:tcBorders>
          </w:tcPr>
          <w:p w14:paraId="148C6EBA" w14:textId="77777777" w:rsidR="006D6179" w:rsidRPr="008615D8" w:rsidRDefault="006D6179" w:rsidP="006D6179">
            <w:pPr>
              <w:tabs>
                <w:tab w:val="center" w:pos="4536"/>
                <w:tab w:val="right" w:pos="9072"/>
              </w:tabs>
              <w:spacing w:line="0" w:lineRule="atLeast"/>
              <w:jc w:val="center"/>
              <w:rPr>
                <w:rFonts w:ascii="Arial" w:hAnsi="Arial" w:cs="Arial"/>
                <w:b/>
                <w:bCs/>
                <w:sz w:val="20"/>
                <w:szCs w:val="20"/>
              </w:rPr>
            </w:pPr>
          </w:p>
        </w:tc>
        <w:tc>
          <w:tcPr>
            <w:tcW w:w="1843" w:type="dxa"/>
            <w:tcBorders>
              <w:left w:val="single" w:sz="4" w:space="0" w:color="FFFFFF"/>
              <w:bottom w:val="single" w:sz="4" w:space="0" w:color="FFFFFF"/>
              <w:right w:val="single" w:sz="4" w:space="0" w:color="FFFFFF"/>
            </w:tcBorders>
          </w:tcPr>
          <w:p w14:paraId="6A808260" w14:textId="77777777" w:rsidR="006D6179" w:rsidRPr="008615D8" w:rsidRDefault="006D6179" w:rsidP="006D6179">
            <w:pPr>
              <w:tabs>
                <w:tab w:val="center" w:pos="4536"/>
                <w:tab w:val="right" w:pos="9072"/>
              </w:tabs>
              <w:spacing w:line="0" w:lineRule="atLeast"/>
              <w:jc w:val="center"/>
              <w:rPr>
                <w:rFonts w:ascii="Arial" w:hAnsi="Arial" w:cs="Arial"/>
                <w:b/>
                <w:bCs/>
                <w:sz w:val="20"/>
                <w:szCs w:val="20"/>
              </w:rPr>
            </w:pPr>
          </w:p>
        </w:tc>
        <w:tc>
          <w:tcPr>
            <w:tcW w:w="1275" w:type="dxa"/>
            <w:tcBorders>
              <w:left w:val="single" w:sz="4" w:space="0" w:color="FFFFFF"/>
              <w:bottom w:val="single" w:sz="4" w:space="0" w:color="FFFFFF"/>
              <w:right w:val="single" w:sz="4" w:space="0" w:color="FFFFFF"/>
            </w:tcBorders>
          </w:tcPr>
          <w:p w14:paraId="5F168E8A" w14:textId="77777777" w:rsidR="006D6179" w:rsidRPr="008615D8" w:rsidRDefault="006D6179" w:rsidP="006D6179">
            <w:pPr>
              <w:tabs>
                <w:tab w:val="center" w:pos="4536"/>
                <w:tab w:val="right" w:pos="9072"/>
              </w:tabs>
              <w:spacing w:line="0" w:lineRule="atLeast"/>
              <w:jc w:val="center"/>
              <w:rPr>
                <w:rFonts w:ascii="Arial" w:hAnsi="Arial" w:cs="Arial"/>
                <w:b/>
                <w:bCs/>
                <w:sz w:val="20"/>
                <w:szCs w:val="20"/>
              </w:rPr>
            </w:pPr>
          </w:p>
        </w:tc>
        <w:tc>
          <w:tcPr>
            <w:tcW w:w="3261" w:type="dxa"/>
            <w:tcBorders>
              <w:left w:val="single" w:sz="4" w:space="0" w:color="FFFFFF"/>
              <w:bottom w:val="single" w:sz="4" w:space="0" w:color="FFFFFF"/>
              <w:right w:val="single" w:sz="4" w:space="0" w:color="FFFFFF"/>
            </w:tcBorders>
          </w:tcPr>
          <w:p w14:paraId="7F673306" w14:textId="77777777" w:rsidR="006D6179" w:rsidRPr="008615D8" w:rsidRDefault="006D6179" w:rsidP="006D6179">
            <w:pPr>
              <w:tabs>
                <w:tab w:val="center" w:pos="4536"/>
                <w:tab w:val="right" w:pos="9072"/>
              </w:tabs>
              <w:spacing w:line="0" w:lineRule="atLeast"/>
              <w:jc w:val="both"/>
              <w:rPr>
                <w:rFonts w:ascii="Arial" w:hAnsi="Arial" w:cs="Arial"/>
                <w:b/>
                <w:bCs/>
                <w:sz w:val="20"/>
                <w:szCs w:val="20"/>
              </w:rPr>
            </w:pPr>
          </w:p>
        </w:tc>
      </w:tr>
      <w:tr w:rsidR="006D6179" w:rsidRPr="008615D8" w14:paraId="00933B54" w14:textId="77777777" w:rsidTr="001B75E9">
        <w:tc>
          <w:tcPr>
            <w:tcW w:w="1985" w:type="dxa"/>
            <w:tcBorders>
              <w:top w:val="single" w:sz="4" w:space="0" w:color="FFFFFF"/>
              <w:left w:val="single" w:sz="4" w:space="0" w:color="FFFFFF"/>
              <w:bottom w:val="single" w:sz="4" w:space="0" w:color="FFFFFF"/>
              <w:right w:val="single" w:sz="4" w:space="0" w:color="FFFFFF"/>
            </w:tcBorders>
          </w:tcPr>
          <w:p w14:paraId="43FD25BB"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FB636A">
              <w:rPr>
                <w:rFonts w:ascii="Arial" w:hAnsi="Arial" w:cs="Arial"/>
                <w:b/>
                <w:bCs/>
                <w:color w:val="FF0000"/>
                <w:sz w:val="20"/>
                <w:szCs w:val="20"/>
              </w:rPr>
              <w:t>Servikal salgılar</w:t>
            </w:r>
          </w:p>
        </w:tc>
        <w:tc>
          <w:tcPr>
            <w:tcW w:w="3260" w:type="dxa"/>
            <w:tcBorders>
              <w:top w:val="single" w:sz="4" w:space="0" w:color="FFFFFF"/>
              <w:left w:val="single" w:sz="4" w:space="0" w:color="FFFFFF"/>
              <w:bottom w:val="single" w:sz="4" w:space="0" w:color="FFFFFF"/>
              <w:right w:val="single" w:sz="4" w:space="0" w:color="FFFFFF"/>
            </w:tcBorders>
          </w:tcPr>
          <w:p w14:paraId="619D424F"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r w:rsidRPr="00FB636A">
              <w:rPr>
                <w:rFonts w:ascii="Arial" w:hAnsi="Arial" w:cs="Arial"/>
                <w:b/>
                <w:bCs/>
                <w:color w:val="FF0000"/>
                <w:sz w:val="20"/>
                <w:szCs w:val="20"/>
              </w:rPr>
              <w:t>1.</w:t>
            </w:r>
            <w:r w:rsidRPr="008615D8">
              <w:rPr>
                <w:rFonts w:ascii="Arial" w:hAnsi="Arial" w:cs="Arial"/>
                <w:bCs/>
                <w:sz w:val="20"/>
                <w:szCs w:val="20"/>
              </w:rPr>
              <w:t>Kayganlaştırıcı sürülmemiş bir spekulum kullanılarak serviks görülür.</w:t>
            </w:r>
          </w:p>
          <w:p w14:paraId="6905C68F"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r w:rsidRPr="00FB636A">
              <w:rPr>
                <w:rFonts w:ascii="Arial" w:hAnsi="Arial" w:cs="Arial"/>
                <w:b/>
                <w:bCs/>
                <w:color w:val="FF0000"/>
                <w:sz w:val="20"/>
                <w:szCs w:val="20"/>
              </w:rPr>
              <w:t>2.</w:t>
            </w:r>
            <w:r w:rsidRPr="008615D8">
              <w:rPr>
                <w:rFonts w:ascii="Arial" w:hAnsi="Arial" w:cs="Arial"/>
                <w:bCs/>
                <w:sz w:val="20"/>
                <w:szCs w:val="20"/>
              </w:rPr>
              <w:t xml:space="preserve">Serviks ucundaki mukus ve salgılar bir </w:t>
            </w:r>
            <w:r w:rsidR="00CE6E53" w:rsidRPr="008615D8">
              <w:rPr>
                <w:rFonts w:ascii="Arial" w:hAnsi="Arial" w:cs="Arial"/>
                <w:bCs/>
                <w:sz w:val="20"/>
                <w:szCs w:val="20"/>
              </w:rPr>
              <w:t>eküvyonla</w:t>
            </w:r>
            <w:r w:rsidRPr="008615D8">
              <w:rPr>
                <w:rFonts w:ascii="Arial" w:hAnsi="Arial" w:cs="Arial"/>
                <w:bCs/>
                <w:sz w:val="20"/>
                <w:szCs w:val="20"/>
              </w:rPr>
              <w:t xml:space="preserve"> silinir ve bu </w:t>
            </w:r>
            <w:r w:rsidR="00CE6E53" w:rsidRPr="008615D8">
              <w:rPr>
                <w:rFonts w:ascii="Arial" w:hAnsi="Arial" w:cs="Arial"/>
                <w:bCs/>
                <w:sz w:val="20"/>
                <w:szCs w:val="20"/>
              </w:rPr>
              <w:t>eküvyon</w:t>
            </w:r>
            <w:r w:rsidRPr="008615D8">
              <w:rPr>
                <w:rFonts w:ascii="Arial" w:hAnsi="Arial" w:cs="Arial"/>
                <w:bCs/>
                <w:sz w:val="20"/>
                <w:szCs w:val="20"/>
              </w:rPr>
              <w:t xml:space="preserve"> atılır.</w:t>
            </w:r>
          </w:p>
          <w:p w14:paraId="1D9F5170" w14:textId="77777777" w:rsidR="006D6179" w:rsidRPr="008615D8" w:rsidRDefault="006D6179" w:rsidP="00990D9C">
            <w:pPr>
              <w:tabs>
                <w:tab w:val="center" w:pos="4536"/>
                <w:tab w:val="right" w:pos="9072"/>
              </w:tabs>
              <w:spacing w:line="0" w:lineRule="atLeast"/>
              <w:jc w:val="both"/>
              <w:rPr>
                <w:rFonts w:ascii="Arial" w:hAnsi="Arial" w:cs="Arial"/>
                <w:bCs/>
                <w:sz w:val="20"/>
                <w:szCs w:val="20"/>
              </w:rPr>
            </w:pPr>
            <w:r w:rsidRPr="00FB636A">
              <w:rPr>
                <w:rFonts w:ascii="Arial" w:hAnsi="Arial" w:cs="Arial"/>
                <w:b/>
                <w:bCs/>
                <w:color w:val="FF0000"/>
                <w:sz w:val="20"/>
                <w:szCs w:val="20"/>
              </w:rPr>
              <w:t>3.</w:t>
            </w:r>
            <w:r w:rsidRPr="008615D8">
              <w:rPr>
                <w:rFonts w:ascii="Arial" w:hAnsi="Arial" w:cs="Arial"/>
                <w:bCs/>
                <w:sz w:val="20"/>
                <w:szCs w:val="20"/>
              </w:rPr>
              <w:t xml:space="preserve">Yeni steril bir </w:t>
            </w:r>
            <w:r w:rsidR="00CE6E53" w:rsidRPr="008615D8">
              <w:rPr>
                <w:rFonts w:ascii="Arial" w:hAnsi="Arial" w:cs="Arial"/>
                <w:bCs/>
                <w:sz w:val="20"/>
                <w:szCs w:val="20"/>
              </w:rPr>
              <w:t>eküvyonla</w:t>
            </w:r>
            <w:r w:rsidRPr="008615D8">
              <w:rPr>
                <w:rFonts w:ascii="Arial" w:hAnsi="Arial" w:cs="Arial"/>
                <w:bCs/>
                <w:sz w:val="20"/>
                <w:szCs w:val="20"/>
              </w:rPr>
              <w:t xml:space="preserve"> endoservikal kanaldan </w:t>
            </w:r>
            <w:r w:rsidR="00990D9C" w:rsidRPr="008615D8">
              <w:rPr>
                <w:rFonts w:ascii="Arial" w:hAnsi="Arial" w:cs="Arial"/>
                <w:bCs/>
                <w:sz w:val="20"/>
                <w:szCs w:val="20"/>
              </w:rPr>
              <w:t>örnek</w:t>
            </w:r>
            <w:r w:rsidR="002D62EB" w:rsidRPr="008615D8">
              <w:rPr>
                <w:rFonts w:ascii="Arial" w:hAnsi="Arial" w:cs="Arial"/>
                <w:bCs/>
                <w:sz w:val="20"/>
                <w:szCs w:val="20"/>
              </w:rPr>
              <w:t xml:space="preserve"> materyal özenle alın</w:t>
            </w:r>
            <w:r w:rsidR="00990D9C" w:rsidRPr="008615D8">
              <w:rPr>
                <w:rFonts w:ascii="Arial" w:hAnsi="Arial" w:cs="Arial"/>
                <w:bCs/>
                <w:sz w:val="20"/>
                <w:szCs w:val="20"/>
              </w:rPr>
              <w:t>ır.</w:t>
            </w:r>
          </w:p>
        </w:tc>
        <w:tc>
          <w:tcPr>
            <w:tcW w:w="1701" w:type="dxa"/>
            <w:tcBorders>
              <w:top w:val="single" w:sz="4" w:space="0" w:color="FFFFFF"/>
              <w:left w:val="single" w:sz="4" w:space="0" w:color="FFFFFF"/>
              <w:bottom w:val="single" w:sz="4" w:space="0" w:color="FFFFFF"/>
              <w:right w:val="single" w:sz="4" w:space="0" w:color="FFFFFF"/>
            </w:tcBorders>
          </w:tcPr>
          <w:p w14:paraId="04040856" w14:textId="77777777" w:rsidR="006D6179" w:rsidRPr="008615D8" w:rsidRDefault="00CE6E53" w:rsidP="006D6179">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Eküvyonla</w:t>
            </w:r>
            <w:r w:rsidR="006D6179" w:rsidRPr="008615D8">
              <w:rPr>
                <w:rFonts w:ascii="Arial" w:hAnsi="Arial" w:cs="Arial"/>
                <w:bCs/>
                <w:sz w:val="20"/>
                <w:szCs w:val="20"/>
              </w:rPr>
              <w:t xml:space="preserve"> taşınır</w:t>
            </w:r>
          </w:p>
        </w:tc>
        <w:tc>
          <w:tcPr>
            <w:tcW w:w="1843" w:type="dxa"/>
            <w:tcBorders>
              <w:top w:val="single" w:sz="4" w:space="0" w:color="FFFFFF"/>
              <w:left w:val="single" w:sz="4" w:space="0" w:color="FFFFFF"/>
              <w:bottom w:val="single" w:sz="4" w:space="0" w:color="FFFFFF"/>
              <w:right w:val="single" w:sz="4" w:space="0" w:color="FFFFFF"/>
            </w:tcBorders>
          </w:tcPr>
          <w:p w14:paraId="29C08C22" w14:textId="77777777" w:rsidR="00EE5198" w:rsidRPr="001D10F8" w:rsidRDefault="00EE5198" w:rsidP="00EE5198">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5ACCB35D" w14:textId="77777777" w:rsidR="00D2318D" w:rsidRPr="008615D8" w:rsidRDefault="008615D8" w:rsidP="00D2318D">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Oda</w:t>
            </w:r>
            <w:r w:rsidR="00D2318D" w:rsidRPr="008615D8">
              <w:rPr>
                <w:rFonts w:ascii="Arial" w:hAnsi="Arial" w:cs="Arial"/>
                <w:bCs/>
                <w:sz w:val="20"/>
                <w:szCs w:val="20"/>
              </w:rPr>
              <w:t xml:space="preserve"> </w:t>
            </w:r>
            <w:r>
              <w:rPr>
                <w:rFonts w:ascii="Arial" w:hAnsi="Arial" w:cs="Arial"/>
                <w:bCs/>
                <w:sz w:val="20"/>
                <w:szCs w:val="20"/>
              </w:rPr>
              <w:t>sıcaklığında</w:t>
            </w:r>
            <w:r w:rsidR="00D2318D" w:rsidRPr="008615D8">
              <w:rPr>
                <w:rFonts w:ascii="Arial" w:hAnsi="Arial" w:cs="Arial"/>
                <w:bCs/>
                <w:sz w:val="20"/>
                <w:szCs w:val="20"/>
              </w:rPr>
              <w:t xml:space="preserve"> </w:t>
            </w:r>
          </w:p>
          <w:p w14:paraId="7A09EDC5"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69F3897D"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u w:val="single"/>
              </w:rPr>
              <w:t>&lt;</w:t>
            </w:r>
            <w:r w:rsidR="00D2318D" w:rsidRPr="008615D8">
              <w:rPr>
                <w:rFonts w:ascii="Arial" w:hAnsi="Arial" w:cs="Arial"/>
                <w:bCs/>
                <w:sz w:val="20"/>
                <w:szCs w:val="20"/>
              </w:rPr>
              <w:t xml:space="preserve"> 2</w:t>
            </w:r>
            <w:r w:rsidRPr="008615D8">
              <w:rPr>
                <w:rFonts w:ascii="Arial" w:hAnsi="Arial" w:cs="Arial"/>
                <w:bCs/>
                <w:sz w:val="20"/>
                <w:szCs w:val="20"/>
              </w:rPr>
              <w:t xml:space="preserve"> saat,</w:t>
            </w:r>
          </w:p>
          <w:p w14:paraId="3EEE620B" w14:textId="77777777" w:rsidR="008615D8" w:rsidRPr="008615D8" w:rsidRDefault="008615D8" w:rsidP="008615D8">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 xml:space="preserve">Oda </w:t>
            </w:r>
            <w:r>
              <w:rPr>
                <w:rFonts w:ascii="Arial" w:hAnsi="Arial" w:cs="Arial"/>
                <w:bCs/>
                <w:sz w:val="20"/>
                <w:szCs w:val="20"/>
              </w:rPr>
              <w:t>sıcaklığında</w:t>
            </w:r>
            <w:r w:rsidRPr="008615D8">
              <w:rPr>
                <w:rFonts w:ascii="Arial" w:hAnsi="Arial" w:cs="Arial"/>
                <w:bCs/>
                <w:sz w:val="20"/>
                <w:szCs w:val="20"/>
              </w:rPr>
              <w:t xml:space="preserve"> </w:t>
            </w:r>
          </w:p>
          <w:p w14:paraId="5A340D78"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275" w:type="dxa"/>
            <w:tcBorders>
              <w:top w:val="single" w:sz="4" w:space="0" w:color="FFFFFF"/>
              <w:left w:val="single" w:sz="4" w:space="0" w:color="FFFFFF"/>
              <w:bottom w:val="single" w:sz="4" w:space="0" w:color="FFFFFF"/>
              <w:right w:val="single" w:sz="4" w:space="0" w:color="FFFFFF"/>
            </w:tcBorders>
          </w:tcPr>
          <w:p w14:paraId="19F5ADC1" w14:textId="77777777" w:rsidR="006D6179" w:rsidRPr="008615D8" w:rsidRDefault="006D6179" w:rsidP="005119F6">
            <w:pPr>
              <w:tabs>
                <w:tab w:val="center" w:pos="4536"/>
                <w:tab w:val="right" w:pos="9072"/>
              </w:tabs>
              <w:spacing w:line="0" w:lineRule="atLeast"/>
              <w:ind w:right="-108"/>
              <w:jc w:val="center"/>
              <w:rPr>
                <w:rFonts w:ascii="Arial" w:hAnsi="Arial" w:cs="Arial"/>
                <w:bCs/>
                <w:sz w:val="20"/>
                <w:szCs w:val="20"/>
              </w:rPr>
            </w:pPr>
            <w:r w:rsidRPr="008615D8">
              <w:rPr>
                <w:rFonts w:ascii="Arial" w:hAnsi="Arial" w:cs="Arial"/>
                <w:bCs/>
                <w:sz w:val="20"/>
                <w:szCs w:val="20"/>
              </w:rPr>
              <w:t>Günde 1 kez</w:t>
            </w:r>
          </w:p>
        </w:tc>
        <w:tc>
          <w:tcPr>
            <w:tcW w:w="3261" w:type="dxa"/>
            <w:tcBorders>
              <w:top w:val="single" w:sz="4" w:space="0" w:color="FFFFFF"/>
              <w:left w:val="single" w:sz="4" w:space="0" w:color="FFFFFF"/>
              <w:bottom w:val="single" w:sz="4" w:space="0" w:color="FFFFFF"/>
              <w:right w:val="single" w:sz="4" w:space="0" w:color="FFFFFF"/>
            </w:tcBorders>
          </w:tcPr>
          <w:p w14:paraId="011793F1" w14:textId="77777777" w:rsidR="006D6179" w:rsidRPr="008615D8" w:rsidRDefault="006D6179" w:rsidP="008818AB">
            <w:pPr>
              <w:tabs>
                <w:tab w:val="center" w:pos="4536"/>
                <w:tab w:val="right" w:pos="9072"/>
              </w:tabs>
              <w:spacing w:line="0" w:lineRule="atLeast"/>
              <w:jc w:val="both"/>
              <w:rPr>
                <w:rFonts w:ascii="Arial" w:hAnsi="Arial" w:cs="Arial"/>
                <w:bCs/>
                <w:sz w:val="20"/>
                <w:szCs w:val="20"/>
              </w:rPr>
            </w:pPr>
            <w:r w:rsidRPr="008615D8">
              <w:rPr>
                <w:rFonts w:ascii="Arial" w:hAnsi="Arial" w:cs="Arial"/>
                <w:bCs/>
                <w:i/>
                <w:sz w:val="20"/>
                <w:szCs w:val="20"/>
              </w:rPr>
              <w:t>C.trachomatis</w:t>
            </w:r>
            <w:r w:rsidRPr="008615D8">
              <w:rPr>
                <w:rFonts w:ascii="Arial" w:hAnsi="Arial" w:cs="Arial"/>
                <w:bCs/>
                <w:sz w:val="20"/>
                <w:szCs w:val="20"/>
              </w:rPr>
              <w:t xml:space="preserve"> ve</w:t>
            </w:r>
            <w:r w:rsidRPr="008615D8">
              <w:rPr>
                <w:rFonts w:ascii="Arial" w:hAnsi="Arial" w:cs="Arial"/>
                <w:bCs/>
                <w:i/>
                <w:sz w:val="20"/>
                <w:szCs w:val="20"/>
              </w:rPr>
              <w:t xml:space="preserve"> N.gonorrhoeae</w:t>
            </w:r>
            <w:r w:rsidRPr="008615D8">
              <w:rPr>
                <w:rFonts w:ascii="Arial" w:hAnsi="Arial" w:cs="Arial"/>
                <w:bCs/>
                <w:sz w:val="20"/>
                <w:szCs w:val="20"/>
              </w:rPr>
              <w:t xml:space="preserve"> için </w:t>
            </w:r>
            <w:r w:rsidR="008818AB" w:rsidRPr="008615D8">
              <w:rPr>
                <w:rFonts w:ascii="Arial" w:hAnsi="Arial" w:cs="Arial"/>
                <w:bCs/>
                <w:sz w:val="20"/>
                <w:szCs w:val="20"/>
              </w:rPr>
              <w:t xml:space="preserve">mümkün </w:t>
            </w:r>
            <w:r w:rsidR="008130DF" w:rsidRPr="008615D8">
              <w:rPr>
                <w:rFonts w:ascii="Arial" w:hAnsi="Arial" w:cs="Arial"/>
                <w:bCs/>
                <w:sz w:val="20"/>
                <w:szCs w:val="20"/>
              </w:rPr>
              <w:t>olan en kısa zamanda örneklerin</w:t>
            </w:r>
            <w:r w:rsidR="008818AB" w:rsidRPr="008615D8">
              <w:rPr>
                <w:rFonts w:ascii="Arial" w:hAnsi="Arial" w:cs="Arial"/>
                <w:bCs/>
                <w:sz w:val="20"/>
                <w:szCs w:val="20"/>
              </w:rPr>
              <w:t xml:space="preserve"> laboratuvara gönderilmesi gerekme</w:t>
            </w:r>
            <w:r w:rsidR="00105210" w:rsidRPr="008615D8">
              <w:rPr>
                <w:rFonts w:ascii="Arial" w:hAnsi="Arial" w:cs="Arial"/>
                <w:bCs/>
                <w:sz w:val="20"/>
                <w:szCs w:val="20"/>
              </w:rPr>
              <w:t>k</w:t>
            </w:r>
            <w:r w:rsidR="008818AB" w:rsidRPr="008615D8">
              <w:rPr>
                <w:rFonts w:ascii="Arial" w:hAnsi="Arial" w:cs="Arial"/>
                <w:bCs/>
                <w:sz w:val="20"/>
                <w:szCs w:val="20"/>
              </w:rPr>
              <w:t>tedir.</w:t>
            </w:r>
          </w:p>
        </w:tc>
      </w:tr>
      <w:tr w:rsidR="006D6179" w:rsidRPr="008615D8" w14:paraId="5F146D6D" w14:textId="77777777" w:rsidTr="001B75E9">
        <w:tc>
          <w:tcPr>
            <w:tcW w:w="1985" w:type="dxa"/>
            <w:tcBorders>
              <w:top w:val="single" w:sz="4" w:space="0" w:color="FFFFFF"/>
              <w:left w:val="single" w:sz="4" w:space="0" w:color="FFFFFF"/>
              <w:bottom w:val="single" w:sz="4" w:space="0" w:color="FFFFFF"/>
              <w:right w:val="single" w:sz="4" w:space="0" w:color="FFFFFF"/>
            </w:tcBorders>
          </w:tcPr>
          <w:p w14:paraId="2B57B087"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0" w:type="dxa"/>
            <w:tcBorders>
              <w:top w:val="single" w:sz="4" w:space="0" w:color="FFFFFF"/>
              <w:left w:val="single" w:sz="4" w:space="0" w:color="FFFFFF"/>
              <w:bottom w:val="single" w:sz="4" w:space="0" w:color="FFFFFF"/>
              <w:right w:val="single" w:sz="4" w:space="0" w:color="FFFFFF"/>
            </w:tcBorders>
          </w:tcPr>
          <w:p w14:paraId="5E1BF40F"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p>
          <w:p w14:paraId="716EB9CD"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3FDAE79B"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4BF40225"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6B03214D"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275" w:type="dxa"/>
            <w:tcBorders>
              <w:top w:val="single" w:sz="4" w:space="0" w:color="FFFFFF"/>
              <w:left w:val="single" w:sz="4" w:space="0" w:color="FFFFFF"/>
              <w:bottom w:val="single" w:sz="4" w:space="0" w:color="FFFFFF"/>
              <w:right w:val="single" w:sz="4" w:space="0" w:color="FFFFFF"/>
            </w:tcBorders>
          </w:tcPr>
          <w:p w14:paraId="72217B55"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3261" w:type="dxa"/>
            <w:tcBorders>
              <w:top w:val="single" w:sz="4" w:space="0" w:color="FFFFFF"/>
              <w:left w:val="single" w:sz="4" w:space="0" w:color="FFFFFF"/>
              <w:bottom w:val="single" w:sz="4" w:space="0" w:color="FFFFFF"/>
              <w:right w:val="single" w:sz="4" w:space="0" w:color="FFFFFF"/>
            </w:tcBorders>
          </w:tcPr>
          <w:p w14:paraId="09856F88"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p>
        </w:tc>
      </w:tr>
      <w:tr w:rsidR="006D6179" w:rsidRPr="008615D8" w14:paraId="14AE6EBA" w14:textId="77777777" w:rsidTr="001B75E9">
        <w:tc>
          <w:tcPr>
            <w:tcW w:w="1985" w:type="dxa"/>
            <w:tcBorders>
              <w:top w:val="single" w:sz="4" w:space="0" w:color="FFFFFF"/>
              <w:left w:val="single" w:sz="4" w:space="0" w:color="FFFFFF"/>
              <w:bottom w:val="single" w:sz="4" w:space="0" w:color="FFFFFF"/>
              <w:right w:val="single" w:sz="4" w:space="0" w:color="FFFFFF"/>
            </w:tcBorders>
          </w:tcPr>
          <w:p w14:paraId="2DB6D134"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FB636A">
              <w:rPr>
                <w:rFonts w:ascii="Arial" w:hAnsi="Arial" w:cs="Arial"/>
                <w:b/>
                <w:bCs/>
                <w:color w:val="FF0000"/>
                <w:sz w:val="20"/>
                <w:szCs w:val="20"/>
              </w:rPr>
              <w:t>Cul-de-sac sıvısı</w:t>
            </w:r>
          </w:p>
        </w:tc>
        <w:tc>
          <w:tcPr>
            <w:tcW w:w="3260" w:type="dxa"/>
            <w:tcBorders>
              <w:top w:val="single" w:sz="4" w:space="0" w:color="FFFFFF"/>
              <w:left w:val="single" w:sz="4" w:space="0" w:color="FFFFFF"/>
              <w:bottom w:val="single" w:sz="4" w:space="0" w:color="FFFFFF"/>
              <w:right w:val="single" w:sz="4" w:space="0" w:color="FFFFFF"/>
            </w:tcBorders>
          </w:tcPr>
          <w:p w14:paraId="5984933A"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r w:rsidRPr="008615D8">
              <w:rPr>
                <w:rFonts w:ascii="Arial" w:hAnsi="Arial" w:cs="Arial"/>
                <w:bCs/>
                <w:sz w:val="20"/>
                <w:szCs w:val="20"/>
              </w:rPr>
              <w:t>Aspirat ya da sıvı gönderilir.</w:t>
            </w:r>
          </w:p>
        </w:tc>
        <w:tc>
          <w:tcPr>
            <w:tcW w:w="1701" w:type="dxa"/>
            <w:tcBorders>
              <w:top w:val="single" w:sz="4" w:space="0" w:color="FFFFFF"/>
              <w:left w:val="single" w:sz="4" w:space="0" w:color="FFFFFF"/>
              <w:bottom w:val="single" w:sz="4" w:space="0" w:color="FFFFFF"/>
              <w:right w:val="single" w:sz="4" w:space="0" w:color="FFFFFF"/>
            </w:tcBorders>
          </w:tcPr>
          <w:p w14:paraId="4E110205"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Anaerobik taşıyıcı sistem,</w:t>
            </w:r>
          </w:p>
          <w:p w14:paraId="7D874D82"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&gt; 1 ml</w:t>
            </w:r>
          </w:p>
        </w:tc>
        <w:tc>
          <w:tcPr>
            <w:tcW w:w="1843" w:type="dxa"/>
            <w:tcBorders>
              <w:top w:val="single" w:sz="4" w:space="0" w:color="FFFFFF"/>
              <w:left w:val="single" w:sz="4" w:space="0" w:color="FFFFFF"/>
              <w:bottom w:val="single" w:sz="4" w:space="0" w:color="FFFFFF"/>
              <w:right w:val="single" w:sz="4" w:space="0" w:color="FFFFFF"/>
            </w:tcBorders>
          </w:tcPr>
          <w:p w14:paraId="4AB5704F" w14:textId="77777777" w:rsidR="00EE5198" w:rsidRPr="001D10F8" w:rsidRDefault="00EE5198" w:rsidP="00EE5198">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2DA258BF" w14:textId="77777777" w:rsidR="008615D8" w:rsidRPr="008615D8" w:rsidRDefault="008615D8" w:rsidP="008615D8">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 xml:space="preserve">Oda </w:t>
            </w:r>
            <w:r>
              <w:rPr>
                <w:rFonts w:ascii="Arial" w:hAnsi="Arial" w:cs="Arial"/>
                <w:bCs/>
                <w:sz w:val="20"/>
                <w:szCs w:val="20"/>
              </w:rPr>
              <w:t>sıcaklığında</w:t>
            </w:r>
            <w:r w:rsidRPr="008615D8">
              <w:rPr>
                <w:rFonts w:ascii="Arial" w:hAnsi="Arial" w:cs="Arial"/>
                <w:bCs/>
                <w:sz w:val="20"/>
                <w:szCs w:val="20"/>
              </w:rPr>
              <w:t xml:space="preserve"> </w:t>
            </w:r>
          </w:p>
          <w:p w14:paraId="48336D41"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77F33698"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u w:val="single"/>
              </w:rPr>
              <w:t>&lt;</w:t>
            </w:r>
            <w:r w:rsidR="00D2318D" w:rsidRPr="008615D8">
              <w:rPr>
                <w:rFonts w:ascii="Arial" w:hAnsi="Arial" w:cs="Arial"/>
                <w:bCs/>
                <w:sz w:val="20"/>
                <w:szCs w:val="20"/>
              </w:rPr>
              <w:t xml:space="preserve"> 2</w:t>
            </w:r>
            <w:r w:rsidRPr="008615D8">
              <w:rPr>
                <w:rFonts w:ascii="Arial" w:hAnsi="Arial" w:cs="Arial"/>
                <w:bCs/>
                <w:sz w:val="20"/>
                <w:szCs w:val="20"/>
              </w:rPr>
              <w:t xml:space="preserve"> saat,</w:t>
            </w:r>
          </w:p>
          <w:p w14:paraId="48825935" w14:textId="77777777" w:rsidR="008615D8" w:rsidRPr="008615D8" w:rsidRDefault="008615D8" w:rsidP="008615D8">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 xml:space="preserve">Oda </w:t>
            </w:r>
            <w:r>
              <w:rPr>
                <w:rFonts w:ascii="Arial" w:hAnsi="Arial" w:cs="Arial"/>
                <w:bCs/>
                <w:sz w:val="20"/>
                <w:szCs w:val="20"/>
              </w:rPr>
              <w:t>sıcaklığında</w:t>
            </w:r>
            <w:r w:rsidRPr="008615D8">
              <w:rPr>
                <w:rFonts w:ascii="Arial" w:hAnsi="Arial" w:cs="Arial"/>
                <w:bCs/>
                <w:sz w:val="20"/>
                <w:szCs w:val="20"/>
              </w:rPr>
              <w:t xml:space="preserve"> </w:t>
            </w:r>
          </w:p>
          <w:p w14:paraId="4BA526FC"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275" w:type="dxa"/>
            <w:tcBorders>
              <w:top w:val="single" w:sz="4" w:space="0" w:color="FFFFFF"/>
              <w:left w:val="single" w:sz="4" w:space="0" w:color="FFFFFF"/>
              <w:bottom w:val="single" w:sz="4" w:space="0" w:color="FFFFFF"/>
              <w:right w:val="single" w:sz="4" w:space="0" w:color="FFFFFF"/>
            </w:tcBorders>
          </w:tcPr>
          <w:p w14:paraId="19D57E7F" w14:textId="77777777" w:rsidR="006D6179" w:rsidRPr="008615D8" w:rsidRDefault="006D6179" w:rsidP="005119F6">
            <w:pPr>
              <w:tabs>
                <w:tab w:val="center" w:pos="4536"/>
                <w:tab w:val="right" w:pos="9072"/>
              </w:tabs>
              <w:spacing w:line="0" w:lineRule="atLeast"/>
              <w:ind w:right="-108"/>
              <w:jc w:val="center"/>
              <w:rPr>
                <w:rFonts w:ascii="Arial" w:hAnsi="Arial" w:cs="Arial"/>
                <w:bCs/>
                <w:sz w:val="20"/>
                <w:szCs w:val="20"/>
              </w:rPr>
            </w:pPr>
            <w:r w:rsidRPr="008615D8">
              <w:rPr>
                <w:rFonts w:ascii="Arial" w:hAnsi="Arial" w:cs="Arial"/>
                <w:bCs/>
                <w:sz w:val="20"/>
                <w:szCs w:val="20"/>
              </w:rPr>
              <w:t>Günde 1 kez</w:t>
            </w:r>
          </w:p>
        </w:tc>
        <w:tc>
          <w:tcPr>
            <w:tcW w:w="3261" w:type="dxa"/>
            <w:tcBorders>
              <w:top w:val="single" w:sz="4" w:space="0" w:color="FFFFFF"/>
              <w:left w:val="single" w:sz="4" w:space="0" w:color="FFFFFF"/>
              <w:bottom w:val="single" w:sz="4" w:space="0" w:color="FFFFFF"/>
              <w:right w:val="single" w:sz="4" w:space="0" w:color="FFFFFF"/>
            </w:tcBorders>
          </w:tcPr>
          <w:p w14:paraId="2E6285A9"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r w:rsidRPr="008615D8">
              <w:rPr>
                <w:rFonts w:ascii="Arial" w:hAnsi="Arial" w:cs="Arial"/>
                <w:bCs/>
                <w:sz w:val="20"/>
                <w:szCs w:val="20"/>
              </w:rPr>
              <w:t>-</w:t>
            </w:r>
          </w:p>
        </w:tc>
      </w:tr>
      <w:tr w:rsidR="006D6179" w:rsidRPr="008615D8" w14:paraId="2BC17DD7" w14:textId="77777777" w:rsidTr="001B75E9">
        <w:tc>
          <w:tcPr>
            <w:tcW w:w="1985" w:type="dxa"/>
            <w:tcBorders>
              <w:top w:val="single" w:sz="4" w:space="0" w:color="FFFFFF"/>
              <w:left w:val="single" w:sz="4" w:space="0" w:color="FFFFFF"/>
              <w:bottom w:val="single" w:sz="4" w:space="0" w:color="FFFFFF"/>
              <w:right w:val="single" w:sz="4" w:space="0" w:color="FFFFFF"/>
            </w:tcBorders>
          </w:tcPr>
          <w:p w14:paraId="02DA903E"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0" w:type="dxa"/>
            <w:tcBorders>
              <w:top w:val="single" w:sz="4" w:space="0" w:color="FFFFFF"/>
              <w:left w:val="single" w:sz="4" w:space="0" w:color="FFFFFF"/>
              <w:bottom w:val="single" w:sz="4" w:space="0" w:color="FFFFFF"/>
              <w:right w:val="single" w:sz="4" w:space="0" w:color="FFFFFF"/>
            </w:tcBorders>
          </w:tcPr>
          <w:p w14:paraId="15DC569E"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p>
          <w:p w14:paraId="40F3B8CD"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6105734D"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29254138"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1543B892"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275" w:type="dxa"/>
            <w:tcBorders>
              <w:top w:val="single" w:sz="4" w:space="0" w:color="FFFFFF"/>
              <w:left w:val="single" w:sz="4" w:space="0" w:color="FFFFFF"/>
              <w:bottom w:val="single" w:sz="4" w:space="0" w:color="FFFFFF"/>
              <w:right w:val="single" w:sz="4" w:space="0" w:color="FFFFFF"/>
            </w:tcBorders>
          </w:tcPr>
          <w:p w14:paraId="620C677E"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3261" w:type="dxa"/>
            <w:tcBorders>
              <w:top w:val="single" w:sz="4" w:space="0" w:color="FFFFFF"/>
              <w:left w:val="single" w:sz="4" w:space="0" w:color="FFFFFF"/>
              <w:bottom w:val="single" w:sz="4" w:space="0" w:color="FFFFFF"/>
              <w:right w:val="single" w:sz="4" w:space="0" w:color="FFFFFF"/>
            </w:tcBorders>
          </w:tcPr>
          <w:p w14:paraId="10EB3E4B"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p>
        </w:tc>
      </w:tr>
      <w:tr w:rsidR="006D6179" w:rsidRPr="008615D8" w14:paraId="5B1A8B4F" w14:textId="77777777" w:rsidTr="001B75E9">
        <w:tc>
          <w:tcPr>
            <w:tcW w:w="1985" w:type="dxa"/>
            <w:tcBorders>
              <w:top w:val="single" w:sz="4" w:space="0" w:color="FFFFFF"/>
              <w:left w:val="single" w:sz="4" w:space="0" w:color="FFFFFF"/>
              <w:bottom w:val="single" w:sz="4" w:space="0" w:color="FFFFFF"/>
              <w:right w:val="single" w:sz="4" w:space="0" w:color="FFFFFF"/>
            </w:tcBorders>
          </w:tcPr>
          <w:p w14:paraId="39057C98" w14:textId="77777777" w:rsidR="001B75E9" w:rsidRPr="00FB636A" w:rsidRDefault="006D6179" w:rsidP="00D02667">
            <w:pPr>
              <w:tabs>
                <w:tab w:val="center" w:pos="4536"/>
                <w:tab w:val="right" w:pos="9072"/>
              </w:tabs>
              <w:spacing w:line="0" w:lineRule="atLeast"/>
              <w:ind w:right="-250"/>
              <w:rPr>
                <w:rFonts w:ascii="Arial" w:hAnsi="Arial" w:cs="Arial"/>
                <w:b/>
                <w:bCs/>
                <w:color w:val="FF0000"/>
                <w:sz w:val="20"/>
                <w:szCs w:val="20"/>
              </w:rPr>
            </w:pPr>
            <w:r w:rsidRPr="00FB636A">
              <w:rPr>
                <w:rFonts w:ascii="Arial" w:hAnsi="Arial" w:cs="Arial"/>
                <w:b/>
                <w:bCs/>
                <w:color w:val="FF0000"/>
                <w:sz w:val="20"/>
                <w:szCs w:val="20"/>
              </w:rPr>
              <w:t xml:space="preserve">Endometrium </w:t>
            </w:r>
          </w:p>
          <w:p w14:paraId="2289A4BE" w14:textId="77777777" w:rsidR="006D6179" w:rsidRPr="00983560" w:rsidRDefault="006D6179" w:rsidP="00D02667">
            <w:pPr>
              <w:tabs>
                <w:tab w:val="center" w:pos="4536"/>
                <w:tab w:val="right" w:pos="9072"/>
              </w:tabs>
              <w:spacing w:line="0" w:lineRule="atLeast"/>
              <w:ind w:right="-250"/>
              <w:rPr>
                <w:rFonts w:ascii="Arial" w:hAnsi="Arial" w:cs="Arial"/>
                <w:b/>
                <w:bCs/>
                <w:color w:val="C45911" w:themeColor="accent2" w:themeShade="BF"/>
                <w:sz w:val="20"/>
                <w:szCs w:val="20"/>
              </w:rPr>
            </w:pPr>
            <w:r w:rsidRPr="00FB636A">
              <w:rPr>
                <w:rFonts w:ascii="Arial" w:hAnsi="Arial" w:cs="Arial"/>
                <w:b/>
                <w:bCs/>
                <w:color w:val="FF0000"/>
                <w:sz w:val="20"/>
                <w:szCs w:val="20"/>
              </w:rPr>
              <w:t>doku ve salgıları</w:t>
            </w:r>
          </w:p>
        </w:tc>
        <w:tc>
          <w:tcPr>
            <w:tcW w:w="3260" w:type="dxa"/>
            <w:tcBorders>
              <w:top w:val="single" w:sz="4" w:space="0" w:color="FFFFFF"/>
              <w:left w:val="single" w:sz="4" w:space="0" w:color="FFFFFF"/>
              <w:bottom w:val="single" w:sz="4" w:space="0" w:color="FFFFFF"/>
              <w:right w:val="single" w:sz="4" w:space="0" w:color="FFFFFF"/>
            </w:tcBorders>
          </w:tcPr>
          <w:p w14:paraId="1581D87B"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r w:rsidRPr="00FB636A">
              <w:rPr>
                <w:rFonts w:ascii="Arial" w:hAnsi="Arial" w:cs="Arial"/>
                <w:b/>
                <w:bCs/>
                <w:color w:val="FF0000"/>
                <w:sz w:val="20"/>
                <w:szCs w:val="20"/>
              </w:rPr>
              <w:t>1.</w:t>
            </w:r>
            <w:r w:rsidRPr="008615D8">
              <w:rPr>
                <w:rFonts w:ascii="Arial" w:hAnsi="Arial" w:cs="Arial"/>
                <w:bCs/>
                <w:sz w:val="20"/>
                <w:szCs w:val="20"/>
              </w:rPr>
              <w:t>Teleskopik kateter yoluyla transservikal aspirat alınır.</w:t>
            </w:r>
          </w:p>
          <w:p w14:paraId="315A96CA"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r w:rsidRPr="00FB636A">
              <w:rPr>
                <w:rFonts w:ascii="Arial" w:hAnsi="Arial" w:cs="Arial"/>
                <w:b/>
                <w:bCs/>
                <w:color w:val="FF0000"/>
                <w:sz w:val="20"/>
                <w:szCs w:val="20"/>
              </w:rPr>
              <w:t>2</w:t>
            </w:r>
            <w:r w:rsidRPr="00ED3B34">
              <w:rPr>
                <w:rFonts w:ascii="Arial" w:hAnsi="Arial" w:cs="Arial"/>
                <w:b/>
                <w:bCs/>
                <w:color w:val="C45911" w:themeColor="accent2" w:themeShade="BF"/>
                <w:sz w:val="20"/>
                <w:szCs w:val="20"/>
              </w:rPr>
              <w:t>.</w:t>
            </w:r>
            <w:r w:rsidRPr="008615D8">
              <w:rPr>
                <w:rFonts w:ascii="Arial" w:hAnsi="Arial" w:cs="Arial"/>
                <w:bCs/>
                <w:sz w:val="20"/>
                <w:szCs w:val="20"/>
              </w:rPr>
              <w:t>Tamamı anaerobik taşıyıcı sisteme aktarılır.</w:t>
            </w:r>
          </w:p>
        </w:tc>
        <w:tc>
          <w:tcPr>
            <w:tcW w:w="1701" w:type="dxa"/>
            <w:tcBorders>
              <w:top w:val="single" w:sz="4" w:space="0" w:color="FFFFFF"/>
              <w:left w:val="single" w:sz="4" w:space="0" w:color="FFFFFF"/>
              <w:bottom w:val="single" w:sz="4" w:space="0" w:color="FFFFFF"/>
              <w:right w:val="single" w:sz="4" w:space="0" w:color="FFFFFF"/>
            </w:tcBorders>
          </w:tcPr>
          <w:p w14:paraId="7B578E62"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Anaerobik taşıyıcı sistem,</w:t>
            </w:r>
          </w:p>
          <w:p w14:paraId="68FE3EFC"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u w:val="single"/>
              </w:rPr>
              <w:t>&gt;</w:t>
            </w:r>
            <w:r w:rsidRPr="008615D8">
              <w:rPr>
                <w:rFonts w:ascii="Arial" w:hAnsi="Arial" w:cs="Arial"/>
                <w:bCs/>
                <w:sz w:val="20"/>
                <w:szCs w:val="20"/>
              </w:rPr>
              <w:t xml:space="preserve"> 1 ml</w:t>
            </w:r>
          </w:p>
        </w:tc>
        <w:tc>
          <w:tcPr>
            <w:tcW w:w="1843" w:type="dxa"/>
            <w:tcBorders>
              <w:top w:val="single" w:sz="4" w:space="0" w:color="FFFFFF"/>
              <w:left w:val="single" w:sz="4" w:space="0" w:color="FFFFFF"/>
              <w:bottom w:val="single" w:sz="4" w:space="0" w:color="FFFFFF"/>
              <w:right w:val="single" w:sz="4" w:space="0" w:color="FFFFFF"/>
            </w:tcBorders>
          </w:tcPr>
          <w:p w14:paraId="7CC32D46" w14:textId="77777777" w:rsidR="00EE5198" w:rsidRPr="001D10F8" w:rsidRDefault="00EE5198" w:rsidP="00EE5198">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66ACCD90" w14:textId="77777777" w:rsidR="008615D8" w:rsidRPr="008615D8" w:rsidRDefault="008615D8" w:rsidP="008615D8">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 xml:space="preserve">Oda </w:t>
            </w:r>
            <w:r>
              <w:rPr>
                <w:rFonts w:ascii="Arial" w:hAnsi="Arial" w:cs="Arial"/>
                <w:bCs/>
                <w:sz w:val="20"/>
                <w:szCs w:val="20"/>
              </w:rPr>
              <w:t>sıcaklığında</w:t>
            </w:r>
            <w:r w:rsidRPr="008615D8">
              <w:rPr>
                <w:rFonts w:ascii="Arial" w:hAnsi="Arial" w:cs="Arial"/>
                <w:bCs/>
                <w:sz w:val="20"/>
                <w:szCs w:val="20"/>
              </w:rPr>
              <w:t xml:space="preserve"> </w:t>
            </w:r>
          </w:p>
          <w:p w14:paraId="0E570653"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3B9A5F0A"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u w:val="single"/>
              </w:rPr>
              <w:t>&lt;</w:t>
            </w:r>
            <w:r w:rsidR="00D2318D" w:rsidRPr="008615D8">
              <w:rPr>
                <w:rFonts w:ascii="Arial" w:hAnsi="Arial" w:cs="Arial"/>
                <w:bCs/>
                <w:sz w:val="20"/>
                <w:szCs w:val="20"/>
              </w:rPr>
              <w:t xml:space="preserve"> 2</w:t>
            </w:r>
            <w:r w:rsidRPr="008615D8">
              <w:rPr>
                <w:rFonts w:ascii="Arial" w:hAnsi="Arial" w:cs="Arial"/>
                <w:bCs/>
                <w:sz w:val="20"/>
                <w:szCs w:val="20"/>
              </w:rPr>
              <w:t xml:space="preserve"> saat,</w:t>
            </w:r>
          </w:p>
          <w:p w14:paraId="2C3CE803" w14:textId="77777777" w:rsidR="008615D8" w:rsidRPr="008615D8" w:rsidRDefault="008615D8" w:rsidP="008615D8">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 xml:space="preserve">Oda </w:t>
            </w:r>
            <w:r>
              <w:rPr>
                <w:rFonts w:ascii="Arial" w:hAnsi="Arial" w:cs="Arial"/>
                <w:bCs/>
                <w:sz w:val="20"/>
                <w:szCs w:val="20"/>
              </w:rPr>
              <w:t>sıcaklığında</w:t>
            </w:r>
            <w:r w:rsidRPr="008615D8">
              <w:rPr>
                <w:rFonts w:ascii="Arial" w:hAnsi="Arial" w:cs="Arial"/>
                <w:bCs/>
                <w:sz w:val="20"/>
                <w:szCs w:val="20"/>
              </w:rPr>
              <w:t xml:space="preserve"> </w:t>
            </w:r>
          </w:p>
          <w:p w14:paraId="379D8BB7"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275" w:type="dxa"/>
            <w:tcBorders>
              <w:top w:val="single" w:sz="4" w:space="0" w:color="FFFFFF"/>
              <w:left w:val="single" w:sz="4" w:space="0" w:color="FFFFFF"/>
              <w:bottom w:val="single" w:sz="4" w:space="0" w:color="FFFFFF"/>
              <w:right w:val="single" w:sz="4" w:space="0" w:color="FFFFFF"/>
            </w:tcBorders>
          </w:tcPr>
          <w:p w14:paraId="3205B00B" w14:textId="77777777" w:rsidR="006D6179" w:rsidRPr="008615D8" w:rsidRDefault="006D6179" w:rsidP="005119F6">
            <w:pPr>
              <w:tabs>
                <w:tab w:val="center" w:pos="4536"/>
                <w:tab w:val="right" w:pos="9072"/>
              </w:tabs>
              <w:spacing w:line="0" w:lineRule="atLeast"/>
              <w:ind w:right="-108"/>
              <w:jc w:val="center"/>
              <w:rPr>
                <w:rFonts w:ascii="Arial" w:hAnsi="Arial" w:cs="Arial"/>
                <w:bCs/>
                <w:sz w:val="20"/>
                <w:szCs w:val="20"/>
              </w:rPr>
            </w:pPr>
            <w:r w:rsidRPr="008615D8">
              <w:rPr>
                <w:rFonts w:ascii="Arial" w:hAnsi="Arial" w:cs="Arial"/>
                <w:bCs/>
                <w:sz w:val="20"/>
                <w:szCs w:val="20"/>
              </w:rPr>
              <w:t>Günde 1 kez</w:t>
            </w:r>
          </w:p>
        </w:tc>
        <w:tc>
          <w:tcPr>
            <w:tcW w:w="3261" w:type="dxa"/>
            <w:tcBorders>
              <w:top w:val="single" w:sz="4" w:space="0" w:color="FFFFFF"/>
              <w:left w:val="single" w:sz="4" w:space="0" w:color="FFFFFF"/>
              <w:bottom w:val="single" w:sz="4" w:space="0" w:color="FFFFFF"/>
              <w:right w:val="single" w:sz="4" w:space="0" w:color="FFFFFF"/>
            </w:tcBorders>
          </w:tcPr>
          <w:p w14:paraId="1F3F5131"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r w:rsidRPr="008615D8">
              <w:rPr>
                <w:rFonts w:ascii="Arial" w:hAnsi="Arial" w:cs="Arial"/>
                <w:bCs/>
                <w:sz w:val="20"/>
                <w:szCs w:val="20"/>
              </w:rPr>
              <w:t>-</w:t>
            </w:r>
          </w:p>
        </w:tc>
      </w:tr>
      <w:tr w:rsidR="006D6179" w:rsidRPr="008615D8" w14:paraId="35A39DEA" w14:textId="77777777" w:rsidTr="001B75E9">
        <w:tc>
          <w:tcPr>
            <w:tcW w:w="1985" w:type="dxa"/>
            <w:tcBorders>
              <w:top w:val="single" w:sz="4" w:space="0" w:color="FFFFFF"/>
              <w:left w:val="single" w:sz="4" w:space="0" w:color="FFFFFF"/>
              <w:bottom w:val="single" w:sz="4" w:space="0" w:color="FFFFFF"/>
              <w:right w:val="single" w:sz="4" w:space="0" w:color="FFFFFF"/>
            </w:tcBorders>
          </w:tcPr>
          <w:p w14:paraId="245F2C9E"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0" w:type="dxa"/>
            <w:tcBorders>
              <w:top w:val="single" w:sz="4" w:space="0" w:color="FFFFFF"/>
              <w:left w:val="single" w:sz="4" w:space="0" w:color="FFFFFF"/>
              <w:bottom w:val="single" w:sz="4" w:space="0" w:color="FFFFFF"/>
              <w:right w:val="single" w:sz="4" w:space="0" w:color="FFFFFF"/>
            </w:tcBorders>
          </w:tcPr>
          <w:p w14:paraId="723F77D8"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p>
          <w:p w14:paraId="07E5A07E"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0F4AC18A"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41EF94B6"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1F28F232"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275" w:type="dxa"/>
            <w:tcBorders>
              <w:top w:val="single" w:sz="4" w:space="0" w:color="FFFFFF"/>
              <w:left w:val="single" w:sz="4" w:space="0" w:color="FFFFFF"/>
              <w:bottom w:val="single" w:sz="4" w:space="0" w:color="FFFFFF"/>
              <w:right w:val="single" w:sz="4" w:space="0" w:color="FFFFFF"/>
            </w:tcBorders>
          </w:tcPr>
          <w:p w14:paraId="00E0271C"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3261" w:type="dxa"/>
            <w:tcBorders>
              <w:top w:val="single" w:sz="4" w:space="0" w:color="FFFFFF"/>
              <w:left w:val="single" w:sz="4" w:space="0" w:color="FFFFFF"/>
              <w:bottom w:val="single" w:sz="4" w:space="0" w:color="FFFFFF"/>
              <w:right w:val="single" w:sz="4" w:space="0" w:color="FFFFFF"/>
            </w:tcBorders>
          </w:tcPr>
          <w:p w14:paraId="32490077"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p>
        </w:tc>
      </w:tr>
      <w:tr w:rsidR="006D6179" w:rsidRPr="008615D8" w14:paraId="00B5A09F" w14:textId="77777777" w:rsidTr="001B75E9">
        <w:tc>
          <w:tcPr>
            <w:tcW w:w="1985" w:type="dxa"/>
            <w:tcBorders>
              <w:top w:val="single" w:sz="4" w:space="0" w:color="FFFFFF"/>
              <w:left w:val="single" w:sz="4" w:space="0" w:color="FFFFFF"/>
              <w:right w:val="single" w:sz="4" w:space="0" w:color="FFFFFF"/>
            </w:tcBorders>
          </w:tcPr>
          <w:p w14:paraId="60EDE054"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FB636A">
              <w:rPr>
                <w:rFonts w:ascii="Arial" w:hAnsi="Arial" w:cs="Arial"/>
                <w:b/>
                <w:bCs/>
                <w:color w:val="FF0000"/>
                <w:sz w:val="20"/>
                <w:szCs w:val="20"/>
              </w:rPr>
              <w:t>Gebelik ürünleri</w:t>
            </w:r>
          </w:p>
        </w:tc>
        <w:tc>
          <w:tcPr>
            <w:tcW w:w="3260" w:type="dxa"/>
            <w:tcBorders>
              <w:top w:val="single" w:sz="4" w:space="0" w:color="FFFFFF"/>
              <w:left w:val="single" w:sz="4" w:space="0" w:color="FFFFFF"/>
              <w:right w:val="single" w:sz="4" w:space="0" w:color="FFFFFF"/>
            </w:tcBorders>
          </w:tcPr>
          <w:p w14:paraId="20C3CF3C"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r w:rsidRPr="00FB636A">
              <w:rPr>
                <w:rFonts w:ascii="Arial" w:hAnsi="Arial" w:cs="Arial"/>
                <w:b/>
                <w:bCs/>
                <w:color w:val="FF0000"/>
                <w:sz w:val="20"/>
                <w:szCs w:val="20"/>
              </w:rPr>
              <w:t>1.</w:t>
            </w:r>
            <w:r w:rsidRPr="008615D8">
              <w:rPr>
                <w:rFonts w:ascii="Arial" w:hAnsi="Arial" w:cs="Arial"/>
                <w:bCs/>
                <w:sz w:val="20"/>
                <w:szCs w:val="20"/>
              </w:rPr>
              <w:t>Steril taşıyıcı kap içerisinde bir parça doku gönderilir.</w:t>
            </w:r>
          </w:p>
          <w:p w14:paraId="12F1E6AC"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r w:rsidRPr="00FB636A">
              <w:rPr>
                <w:rFonts w:ascii="Arial" w:hAnsi="Arial" w:cs="Arial"/>
                <w:b/>
                <w:bCs/>
                <w:color w:val="FF0000"/>
                <w:sz w:val="20"/>
                <w:szCs w:val="20"/>
              </w:rPr>
              <w:t>2.</w:t>
            </w:r>
            <w:r w:rsidRPr="008615D8">
              <w:rPr>
                <w:rFonts w:ascii="Arial" w:hAnsi="Arial" w:cs="Arial"/>
                <w:bCs/>
                <w:sz w:val="20"/>
                <w:szCs w:val="20"/>
              </w:rPr>
              <w:t>Sezaryen sırasında alınırsa derhal anaerobik taşıma besiyerine alınır.</w:t>
            </w:r>
          </w:p>
          <w:p w14:paraId="652B1EF6" w14:textId="77777777" w:rsidR="005A53B7" w:rsidRDefault="005A53B7" w:rsidP="006D6179">
            <w:pPr>
              <w:tabs>
                <w:tab w:val="center" w:pos="4536"/>
                <w:tab w:val="right" w:pos="9072"/>
              </w:tabs>
              <w:spacing w:line="0" w:lineRule="atLeast"/>
              <w:jc w:val="both"/>
              <w:rPr>
                <w:rFonts w:ascii="Arial" w:hAnsi="Arial" w:cs="Arial"/>
                <w:bCs/>
                <w:sz w:val="20"/>
                <w:szCs w:val="20"/>
              </w:rPr>
            </w:pPr>
          </w:p>
          <w:p w14:paraId="424FB256" w14:textId="77777777" w:rsidR="00B2079F" w:rsidRPr="008615D8" w:rsidRDefault="00B2079F" w:rsidP="006D6179">
            <w:pPr>
              <w:tabs>
                <w:tab w:val="center" w:pos="4536"/>
                <w:tab w:val="right" w:pos="9072"/>
              </w:tabs>
              <w:spacing w:line="0" w:lineRule="atLeast"/>
              <w:jc w:val="both"/>
              <w:rPr>
                <w:rFonts w:ascii="Arial" w:hAnsi="Arial" w:cs="Arial"/>
                <w:bCs/>
                <w:sz w:val="20"/>
                <w:szCs w:val="20"/>
              </w:rPr>
            </w:pPr>
          </w:p>
        </w:tc>
        <w:tc>
          <w:tcPr>
            <w:tcW w:w="1701" w:type="dxa"/>
            <w:tcBorders>
              <w:top w:val="single" w:sz="4" w:space="0" w:color="FFFFFF"/>
              <w:left w:val="single" w:sz="4" w:space="0" w:color="FFFFFF"/>
              <w:right w:val="single" w:sz="4" w:space="0" w:color="FFFFFF"/>
            </w:tcBorders>
          </w:tcPr>
          <w:p w14:paraId="06796776"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Steril tüp ve anaerobik taşıyıcı sistem</w:t>
            </w:r>
          </w:p>
        </w:tc>
        <w:tc>
          <w:tcPr>
            <w:tcW w:w="1843" w:type="dxa"/>
            <w:tcBorders>
              <w:top w:val="single" w:sz="4" w:space="0" w:color="FFFFFF"/>
              <w:left w:val="single" w:sz="4" w:space="0" w:color="FFFFFF"/>
              <w:right w:val="single" w:sz="4" w:space="0" w:color="FFFFFF"/>
            </w:tcBorders>
          </w:tcPr>
          <w:p w14:paraId="7A82C1A7" w14:textId="77777777" w:rsidR="00EE5198" w:rsidRPr="001D10F8" w:rsidRDefault="00EE5198" w:rsidP="00EE5198">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054C0ED2" w14:textId="77777777" w:rsidR="008615D8" w:rsidRPr="008615D8" w:rsidRDefault="008615D8" w:rsidP="008615D8">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 xml:space="preserve">Oda </w:t>
            </w:r>
            <w:r>
              <w:rPr>
                <w:rFonts w:ascii="Arial" w:hAnsi="Arial" w:cs="Arial"/>
                <w:bCs/>
                <w:sz w:val="20"/>
                <w:szCs w:val="20"/>
              </w:rPr>
              <w:t>sıcaklığında</w:t>
            </w:r>
            <w:r w:rsidRPr="008615D8">
              <w:rPr>
                <w:rFonts w:ascii="Arial" w:hAnsi="Arial" w:cs="Arial"/>
                <w:bCs/>
                <w:sz w:val="20"/>
                <w:szCs w:val="20"/>
              </w:rPr>
              <w:t xml:space="preserve"> </w:t>
            </w:r>
          </w:p>
          <w:p w14:paraId="51E1382C"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right w:val="single" w:sz="4" w:space="0" w:color="FFFFFF"/>
            </w:tcBorders>
          </w:tcPr>
          <w:p w14:paraId="4834DE6E"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u w:val="single"/>
              </w:rPr>
              <w:t>&lt;</w:t>
            </w:r>
            <w:r w:rsidR="00D2318D" w:rsidRPr="008615D8">
              <w:rPr>
                <w:rFonts w:ascii="Arial" w:hAnsi="Arial" w:cs="Arial"/>
                <w:bCs/>
                <w:sz w:val="20"/>
                <w:szCs w:val="20"/>
              </w:rPr>
              <w:t xml:space="preserve"> 2</w:t>
            </w:r>
            <w:r w:rsidRPr="008615D8">
              <w:rPr>
                <w:rFonts w:ascii="Arial" w:hAnsi="Arial" w:cs="Arial"/>
                <w:bCs/>
                <w:sz w:val="20"/>
                <w:szCs w:val="20"/>
              </w:rPr>
              <w:t xml:space="preserve"> saat,</w:t>
            </w:r>
          </w:p>
          <w:p w14:paraId="2F45F1C3" w14:textId="77777777" w:rsidR="008615D8" w:rsidRPr="008615D8" w:rsidRDefault="008615D8" w:rsidP="008615D8">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 xml:space="preserve">Oda </w:t>
            </w:r>
            <w:r>
              <w:rPr>
                <w:rFonts w:ascii="Arial" w:hAnsi="Arial" w:cs="Arial"/>
                <w:bCs/>
                <w:sz w:val="20"/>
                <w:szCs w:val="20"/>
              </w:rPr>
              <w:t>sıcaklığında</w:t>
            </w:r>
            <w:r w:rsidRPr="008615D8">
              <w:rPr>
                <w:rFonts w:ascii="Arial" w:hAnsi="Arial" w:cs="Arial"/>
                <w:bCs/>
                <w:sz w:val="20"/>
                <w:szCs w:val="20"/>
              </w:rPr>
              <w:t xml:space="preserve"> </w:t>
            </w:r>
          </w:p>
          <w:p w14:paraId="29588A7A"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275" w:type="dxa"/>
            <w:tcBorders>
              <w:top w:val="single" w:sz="4" w:space="0" w:color="FFFFFF"/>
              <w:left w:val="single" w:sz="4" w:space="0" w:color="FFFFFF"/>
              <w:right w:val="single" w:sz="4" w:space="0" w:color="FFFFFF"/>
            </w:tcBorders>
          </w:tcPr>
          <w:p w14:paraId="44C52C7B" w14:textId="77777777" w:rsidR="006D6179" w:rsidRPr="008615D8" w:rsidRDefault="006D6179" w:rsidP="005119F6">
            <w:pPr>
              <w:tabs>
                <w:tab w:val="center" w:pos="4536"/>
                <w:tab w:val="right" w:pos="9072"/>
              </w:tabs>
              <w:spacing w:line="0" w:lineRule="atLeast"/>
              <w:ind w:right="-108"/>
              <w:jc w:val="center"/>
              <w:rPr>
                <w:rFonts w:ascii="Arial" w:hAnsi="Arial" w:cs="Arial"/>
                <w:bCs/>
                <w:sz w:val="20"/>
                <w:szCs w:val="20"/>
              </w:rPr>
            </w:pPr>
            <w:r w:rsidRPr="008615D8">
              <w:rPr>
                <w:rFonts w:ascii="Arial" w:hAnsi="Arial" w:cs="Arial"/>
                <w:bCs/>
                <w:sz w:val="20"/>
                <w:szCs w:val="20"/>
              </w:rPr>
              <w:t>Günde 1 kez</w:t>
            </w:r>
          </w:p>
        </w:tc>
        <w:tc>
          <w:tcPr>
            <w:tcW w:w="3261" w:type="dxa"/>
            <w:tcBorders>
              <w:top w:val="single" w:sz="4" w:space="0" w:color="FFFFFF"/>
              <w:left w:val="single" w:sz="4" w:space="0" w:color="FFFFFF"/>
              <w:right w:val="single" w:sz="4" w:space="0" w:color="FFFFFF"/>
            </w:tcBorders>
          </w:tcPr>
          <w:p w14:paraId="5B48536F"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r w:rsidRPr="008615D8">
              <w:rPr>
                <w:rFonts w:ascii="Arial" w:hAnsi="Arial" w:cs="Arial"/>
                <w:bCs/>
                <w:sz w:val="20"/>
                <w:szCs w:val="20"/>
              </w:rPr>
              <w:t xml:space="preserve">Loşiya kültürü yanıltıcı sonuçlar </w:t>
            </w:r>
            <w:r w:rsidR="001D7BC3" w:rsidRPr="008615D8">
              <w:rPr>
                <w:rFonts w:ascii="Arial" w:hAnsi="Arial" w:cs="Arial"/>
                <w:bCs/>
                <w:sz w:val="20"/>
                <w:szCs w:val="20"/>
              </w:rPr>
              <w:t>verdiği için işle</w:t>
            </w:r>
            <w:r w:rsidR="00B44AFC">
              <w:rPr>
                <w:rFonts w:ascii="Arial" w:hAnsi="Arial" w:cs="Arial"/>
                <w:bCs/>
                <w:sz w:val="20"/>
                <w:szCs w:val="20"/>
              </w:rPr>
              <w:t xml:space="preserve">me alınsa bile bu durum </w:t>
            </w:r>
            <w:r w:rsidR="001D7BC3" w:rsidRPr="008615D8">
              <w:rPr>
                <w:rFonts w:ascii="Arial" w:hAnsi="Arial" w:cs="Arial"/>
                <w:bCs/>
                <w:sz w:val="20"/>
                <w:szCs w:val="20"/>
              </w:rPr>
              <w:t>doktoruna bildirilmelidir.</w:t>
            </w:r>
          </w:p>
        </w:tc>
      </w:tr>
    </w:tbl>
    <w:p w14:paraId="52DF9853" w14:textId="77777777" w:rsidR="00B34F96" w:rsidRDefault="00B34F96" w:rsidP="006D6179">
      <w:pPr>
        <w:spacing w:line="0" w:lineRule="atLeast"/>
        <w:rPr>
          <w:b/>
          <w:bCs/>
          <w:sz w:val="20"/>
          <w:szCs w:val="20"/>
        </w:rPr>
      </w:pPr>
    </w:p>
    <w:p w14:paraId="168A52FE" w14:textId="77777777" w:rsidR="00FE5D4A" w:rsidRPr="00D64898" w:rsidRDefault="00FE5D4A" w:rsidP="006D6179">
      <w:pPr>
        <w:spacing w:line="0" w:lineRule="atLeast"/>
        <w:rPr>
          <w:b/>
          <w:bCs/>
          <w:sz w:val="20"/>
          <w:szCs w:val="20"/>
        </w:rPr>
      </w:pPr>
    </w:p>
    <w:p w14:paraId="66E39A91" w14:textId="77777777" w:rsidR="00B34F96" w:rsidRPr="00943572" w:rsidRDefault="00207792" w:rsidP="005E3912">
      <w:pPr>
        <w:spacing w:line="0" w:lineRule="atLeast"/>
        <w:ind w:hanging="426"/>
        <w:rPr>
          <w:rFonts w:ascii="Arial" w:hAnsi="Arial" w:cs="Arial"/>
          <w:b/>
          <w:bCs/>
          <w:caps/>
          <w:sz w:val="20"/>
          <w:szCs w:val="20"/>
        </w:rPr>
      </w:pPr>
      <w:r w:rsidRPr="00943572">
        <w:rPr>
          <w:rFonts w:ascii="Arial" w:hAnsi="Arial" w:cs="Arial"/>
          <w:b/>
          <w:bCs/>
          <w:sz w:val="20"/>
          <w:szCs w:val="20"/>
        </w:rPr>
        <w:t>2.6</w:t>
      </w:r>
      <w:r w:rsidR="00B34F96"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44AD9FFE" w14:textId="77777777" w:rsidR="005D52F0" w:rsidRPr="005578DE"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3260"/>
        <w:gridCol w:w="1701"/>
        <w:gridCol w:w="1985"/>
        <w:gridCol w:w="1842"/>
        <w:gridCol w:w="1418"/>
        <w:gridCol w:w="3544"/>
      </w:tblGrid>
      <w:tr w:rsidR="006D6179" w:rsidRPr="00983560" w14:paraId="0A8C30DF" w14:textId="77777777" w:rsidTr="006E59C0">
        <w:tc>
          <w:tcPr>
            <w:tcW w:w="1418" w:type="dxa"/>
            <w:tcBorders>
              <w:left w:val="single" w:sz="4" w:space="0" w:color="FFFFFF"/>
              <w:right w:val="single" w:sz="4" w:space="0" w:color="FFFFFF"/>
            </w:tcBorders>
            <w:vAlign w:val="center"/>
          </w:tcPr>
          <w:p w14:paraId="53DF9BA7" w14:textId="77777777" w:rsidR="006D6179" w:rsidRPr="000871FF" w:rsidRDefault="006D6179" w:rsidP="006D6179">
            <w:pPr>
              <w:tabs>
                <w:tab w:val="center" w:pos="4536"/>
                <w:tab w:val="right" w:pos="9072"/>
              </w:tabs>
              <w:spacing w:line="0" w:lineRule="atLeast"/>
              <w:jc w:val="center"/>
              <w:rPr>
                <w:rFonts w:ascii="Arial" w:hAnsi="Arial" w:cs="Arial"/>
                <w:b/>
                <w:bCs/>
                <w:color w:val="FF0000"/>
                <w:sz w:val="20"/>
                <w:szCs w:val="20"/>
              </w:rPr>
            </w:pPr>
            <w:r w:rsidRPr="000871FF">
              <w:rPr>
                <w:rFonts w:ascii="Arial" w:hAnsi="Arial" w:cs="Arial"/>
                <w:b/>
                <w:bCs/>
                <w:color w:val="FF0000"/>
                <w:sz w:val="20"/>
                <w:szCs w:val="20"/>
              </w:rPr>
              <w:t>Örnek türü (kaynak)</w:t>
            </w:r>
          </w:p>
        </w:tc>
        <w:tc>
          <w:tcPr>
            <w:tcW w:w="3260" w:type="dxa"/>
            <w:tcBorders>
              <w:left w:val="single" w:sz="4" w:space="0" w:color="FFFFFF"/>
              <w:right w:val="single" w:sz="4" w:space="0" w:color="FFFFFF"/>
            </w:tcBorders>
            <w:vAlign w:val="center"/>
          </w:tcPr>
          <w:p w14:paraId="44634157" w14:textId="77777777" w:rsidR="006D6179" w:rsidRPr="000871FF" w:rsidRDefault="0054632D" w:rsidP="006D6179">
            <w:pPr>
              <w:tabs>
                <w:tab w:val="center" w:pos="4536"/>
                <w:tab w:val="right" w:pos="9072"/>
              </w:tabs>
              <w:spacing w:line="0" w:lineRule="atLeast"/>
              <w:jc w:val="center"/>
              <w:rPr>
                <w:rFonts w:ascii="Arial" w:hAnsi="Arial" w:cs="Arial"/>
                <w:b/>
                <w:bCs/>
                <w:color w:val="FF0000"/>
                <w:sz w:val="20"/>
                <w:szCs w:val="20"/>
              </w:rPr>
            </w:pPr>
            <w:r w:rsidRPr="000871FF">
              <w:rPr>
                <w:rFonts w:ascii="Arial" w:hAnsi="Arial" w:cs="Arial"/>
                <w:b/>
                <w:bCs/>
                <w:color w:val="FF0000"/>
                <w:sz w:val="20"/>
                <w:szCs w:val="20"/>
              </w:rPr>
              <w:t>Örnek alma yöntemi</w:t>
            </w:r>
          </w:p>
        </w:tc>
        <w:tc>
          <w:tcPr>
            <w:tcW w:w="1701" w:type="dxa"/>
            <w:tcBorders>
              <w:left w:val="single" w:sz="4" w:space="0" w:color="FFFFFF"/>
              <w:right w:val="single" w:sz="4" w:space="0" w:color="FFFFFF"/>
            </w:tcBorders>
            <w:vAlign w:val="center"/>
          </w:tcPr>
          <w:p w14:paraId="2ECE811F" w14:textId="77777777" w:rsidR="00EA1065" w:rsidRPr="000871FF" w:rsidRDefault="00EA1065" w:rsidP="005578DE">
            <w:pPr>
              <w:tabs>
                <w:tab w:val="center" w:pos="4536"/>
                <w:tab w:val="right" w:pos="9072"/>
              </w:tabs>
              <w:spacing w:line="0" w:lineRule="atLeast"/>
              <w:ind w:right="-108"/>
              <w:jc w:val="center"/>
              <w:rPr>
                <w:rFonts w:ascii="Arial" w:hAnsi="Arial" w:cs="Arial"/>
                <w:b/>
                <w:bCs/>
                <w:color w:val="FF0000"/>
                <w:sz w:val="20"/>
                <w:szCs w:val="20"/>
              </w:rPr>
            </w:pPr>
          </w:p>
          <w:p w14:paraId="433C45EC" w14:textId="77777777" w:rsidR="006D6179" w:rsidRPr="000871FF" w:rsidRDefault="006D6179" w:rsidP="005578DE">
            <w:pPr>
              <w:tabs>
                <w:tab w:val="center" w:pos="4536"/>
                <w:tab w:val="right" w:pos="9072"/>
              </w:tabs>
              <w:spacing w:line="0" w:lineRule="atLeast"/>
              <w:ind w:right="-108"/>
              <w:jc w:val="center"/>
              <w:rPr>
                <w:rFonts w:ascii="Arial" w:hAnsi="Arial" w:cs="Arial"/>
                <w:b/>
                <w:bCs/>
                <w:color w:val="FF0000"/>
                <w:sz w:val="20"/>
                <w:szCs w:val="20"/>
              </w:rPr>
            </w:pPr>
            <w:r w:rsidRPr="000871FF">
              <w:rPr>
                <w:rFonts w:ascii="Arial" w:hAnsi="Arial" w:cs="Arial"/>
                <w:b/>
                <w:bCs/>
                <w:color w:val="FF0000"/>
                <w:sz w:val="20"/>
                <w:szCs w:val="20"/>
              </w:rPr>
              <w:t>Taşıma yöntemi ve/veya</w:t>
            </w:r>
          </w:p>
          <w:p w14:paraId="7A534965" w14:textId="77777777" w:rsidR="006D6179" w:rsidRPr="000871FF" w:rsidRDefault="006D6179" w:rsidP="006D6179">
            <w:pPr>
              <w:tabs>
                <w:tab w:val="center" w:pos="4536"/>
                <w:tab w:val="right" w:pos="9072"/>
              </w:tabs>
              <w:spacing w:line="0" w:lineRule="atLeast"/>
              <w:jc w:val="center"/>
              <w:rPr>
                <w:rFonts w:ascii="Arial" w:hAnsi="Arial" w:cs="Arial"/>
                <w:b/>
                <w:bCs/>
                <w:color w:val="FF0000"/>
                <w:sz w:val="20"/>
                <w:szCs w:val="20"/>
              </w:rPr>
            </w:pPr>
            <w:r w:rsidRPr="000871FF">
              <w:rPr>
                <w:rFonts w:ascii="Arial" w:hAnsi="Arial" w:cs="Arial"/>
                <w:b/>
                <w:bCs/>
                <w:color w:val="FF0000"/>
                <w:sz w:val="20"/>
                <w:szCs w:val="20"/>
              </w:rPr>
              <w:t>en az miktar</w:t>
            </w:r>
          </w:p>
          <w:p w14:paraId="68339FA6" w14:textId="77777777" w:rsidR="00EA1065" w:rsidRPr="000871FF"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985" w:type="dxa"/>
            <w:tcBorders>
              <w:left w:val="single" w:sz="4" w:space="0" w:color="FFFFFF"/>
              <w:right w:val="single" w:sz="4" w:space="0" w:color="FFFFFF"/>
            </w:tcBorders>
            <w:vAlign w:val="center"/>
          </w:tcPr>
          <w:p w14:paraId="1F809C2B" w14:textId="77777777" w:rsidR="006D6179" w:rsidRPr="000871FF" w:rsidRDefault="006D6179" w:rsidP="006D6179">
            <w:pPr>
              <w:tabs>
                <w:tab w:val="center" w:pos="4536"/>
                <w:tab w:val="right" w:pos="9072"/>
              </w:tabs>
              <w:spacing w:line="0" w:lineRule="atLeast"/>
              <w:jc w:val="center"/>
              <w:rPr>
                <w:rFonts w:ascii="Arial" w:hAnsi="Arial" w:cs="Arial"/>
                <w:b/>
                <w:bCs/>
                <w:color w:val="FF0000"/>
                <w:sz w:val="20"/>
                <w:szCs w:val="20"/>
              </w:rPr>
            </w:pPr>
            <w:r w:rsidRPr="000871FF">
              <w:rPr>
                <w:rFonts w:ascii="Arial" w:hAnsi="Arial" w:cs="Arial"/>
                <w:b/>
                <w:bCs/>
                <w:color w:val="FF0000"/>
                <w:sz w:val="20"/>
                <w:szCs w:val="20"/>
              </w:rPr>
              <w:t>Taşıma</w:t>
            </w:r>
          </w:p>
          <w:p w14:paraId="23F3D093" w14:textId="77777777" w:rsidR="006D6179" w:rsidRPr="000871FF" w:rsidRDefault="006D6179" w:rsidP="006D6179">
            <w:pPr>
              <w:tabs>
                <w:tab w:val="center" w:pos="4536"/>
                <w:tab w:val="right" w:pos="9072"/>
              </w:tabs>
              <w:spacing w:line="0" w:lineRule="atLeast"/>
              <w:jc w:val="center"/>
              <w:rPr>
                <w:rFonts w:ascii="Arial" w:hAnsi="Arial" w:cs="Arial"/>
                <w:b/>
                <w:bCs/>
                <w:color w:val="FF0000"/>
                <w:sz w:val="20"/>
                <w:szCs w:val="20"/>
              </w:rPr>
            </w:pPr>
            <w:r w:rsidRPr="000871FF">
              <w:rPr>
                <w:rFonts w:ascii="Arial" w:hAnsi="Arial" w:cs="Arial"/>
                <w:b/>
                <w:bCs/>
                <w:color w:val="FF0000"/>
                <w:sz w:val="20"/>
                <w:szCs w:val="20"/>
              </w:rPr>
              <w:t>süresi</w:t>
            </w:r>
          </w:p>
          <w:p w14:paraId="5B955EA8" w14:textId="77777777" w:rsidR="006D6179" w:rsidRPr="000871FF" w:rsidRDefault="005578DE" w:rsidP="006D6179">
            <w:pPr>
              <w:tabs>
                <w:tab w:val="center" w:pos="4536"/>
                <w:tab w:val="right" w:pos="9072"/>
              </w:tabs>
              <w:spacing w:line="0" w:lineRule="atLeast"/>
              <w:jc w:val="center"/>
              <w:rPr>
                <w:rFonts w:ascii="Arial" w:hAnsi="Arial" w:cs="Arial"/>
                <w:b/>
                <w:bCs/>
                <w:color w:val="FF0000"/>
                <w:sz w:val="20"/>
                <w:szCs w:val="20"/>
              </w:rPr>
            </w:pPr>
            <w:r w:rsidRPr="000871FF">
              <w:rPr>
                <w:rFonts w:ascii="Arial" w:hAnsi="Arial" w:cs="Arial"/>
                <w:b/>
                <w:bCs/>
                <w:color w:val="FF0000"/>
                <w:sz w:val="20"/>
                <w:szCs w:val="20"/>
              </w:rPr>
              <w:t>ve sıcaklığı</w:t>
            </w:r>
          </w:p>
        </w:tc>
        <w:tc>
          <w:tcPr>
            <w:tcW w:w="1842" w:type="dxa"/>
            <w:tcBorders>
              <w:left w:val="single" w:sz="4" w:space="0" w:color="FFFFFF"/>
              <w:right w:val="single" w:sz="4" w:space="0" w:color="FFFFFF"/>
            </w:tcBorders>
            <w:vAlign w:val="center"/>
          </w:tcPr>
          <w:p w14:paraId="0C5D4946" w14:textId="77777777" w:rsidR="006D6179" w:rsidRPr="000871FF" w:rsidRDefault="006D6179" w:rsidP="006D6179">
            <w:pPr>
              <w:tabs>
                <w:tab w:val="center" w:pos="4536"/>
                <w:tab w:val="right" w:pos="9072"/>
              </w:tabs>
              <w:spacing w:line="0" w:lineRule="atLeast"/>
              <w:jc w:val="center"/>
              <w:rPr>
                <w:rFonts w:ascii="Arial" w:hAnsi="Arial" w:cs="Arial"/>
                <w:b/>
                <w:bCs/>
                <w:color w:val="FF0000"/>
                <w:sz w:val="20"/>
                <w:szCs w:val="20"/>
              </w:rPr>
            </w:pPr>
            <w:r w:rsidRPr="000871FF">
              <w:rPr>
                <w:rFonts w:ascii="Arial" w:hAnsi="Arial" w:cs="Arial"/>
                <w:b/>
                <w:bCs/>
                <w:color w:val="FF0000"/>
                <w:sz w:val="20"/>
                <w:szCs w:val="20"/>
              </w:rPr>
              <w:t>Saklama</w:t>
            </w:r>
          </w:p>
          <w:p w14:paraId="71D0A7AB" w14:textId="77777777" w:rsidR="006D6179" w:rsidRPr="000871FF" w:rsidRDefault="006D6179" w:rsidP="006D6179">
            <w:pPr>
              <w:tabs>
                <w:tab w:val="center" w:pos="4536"/>
                <w:tab w:val="right" w:pos="9072"/>
              </w:tabs>
              <w:spacing w:line="0" w:lineRule="atLeast"/>
              <w:jc w:val="center"/>
              <w:rPr>
                <w:rFonts w:ascii="Arial" w:hAnsi="Arial" w:cs="Arial"/>
                <w:b/>
                <w:bCs/>
                <w:color w:val="FF0000"/>
                <w:sz w:val="20"/>
                <w:szCs w:val="20"/>
              </w:rPr>
            </w:pPr>
            <w:r w:rsidRPr="000871FF">
              <w:rPr>
                <w:rFonts w:ascii="Arial" w:hAnsi="Arial" w:cs="Arial"/>
                <w:b/>
                <w:bCs/>
                <w:color w:val="FF0000"/>
                <w:sz w:val="20"/>
                <w:szCs w:val="20"/>
              </w:rPr>
              <w:t>süresi</w:t>
            </w:r>
          </w:p>
          <w:p w14:paraId="6CBD2F86" w14:textId="77777777" w:rsidR="006D6179" w:rsidRPr="000871FF" w:rsidRDefault="005578DE" w:rsidP="006D6179">
            <w:pPr>
              <w:tabs>
                <w:tab w:val="center" w:pos="4536"/>
                <w:tab w:val="right" w:pos="9072"/>
              </w:tabs>
              <w:spacing w:line="0" w:lineRule="atLeast"/>
              <w:jc w:val="center"/>
              <w:rPr>
                <w:rFonts w:ascii="Arial" w:hAnsi="Arial" w:cs="Arial"/>
                <w:b/>
                <w:bCs/>
                <w:color w:val="FF0000"/>
                <w:sz w:val="20"/>
                <w:szCs w:val="20"/>
              </w:rPr>
            </w:pPr>
            <w:r w:rsidRPr="000871FF">
              <w:rPr>
                <w:rFonts w:ascii="Arial" w:hAnsi="Arial" w:cs="Arial"/>
                <w:b/>
                <w:bCs/>
                <w:color w:val="FF0000"/>
                <w:sz w:val="20"/>
                <w:szCs w:val="20"/>
              </w:rPr>
              <w:t>ve sıcaklığı</w:t>
            </w:r>
          </w:p>
        </w:tc>
        <w:tc>
          <w:tcPr>
            <w:tcW w:w="1418" w:type="dxa"/>
            <w:tcBorders>
              <w:left w:val="single" w:sz="4" w:space="0" w:color="FFFFFF"/>
              <w:right w:val="single" w:sz="4" w:space="0" w:color="FFFFFF"/>
            </w:tcBorders>
            <w:vAlign w:val="center"/>
          </w:tcPr>
          <w:p w14:paraId="30D510CE" w14:textId="77777777" w:rsidR="006D6179" w:rsidRPr="000871FF" w:rsidRDefault="006D6179" w:rsidP="006D6179">
            <w:pPr>
              <w:tabs>
                <w:tab w:val="center" w:pos="4536"/>
                <w:tab w:val="right" w:pos="9072"/>
              </w:tabs>
              <w:spacing w:line="0" w:lineRule="atLeast"/>
              <w:jc w:val="center"/>
              <w:rPr>
                <w:rFonts w:ascii="Arial" w:hAnsi="Arial" w:cs="Arial"/>
                <w:b/>
                <w:bCs/>
                <w:color w:val="FF0000"/>
                <w:sz w:val="20"/>
                <w:szCs w:val="20"/>
              </w:rPr>
            </w:pPr>
            <w:r w:rsidRPr="000871FF">
              <w:rPr>
                <w:rFonts w:ascii="Arial" w:hAnsi="Arial" w:cs="Arial"/>
                <w:b/>
                <w:bCs/>
                <w:color w:val="FF0000"/>
                <w:sz w:val="20"/>
                <w:szCs w:val="20"/>
              </w:rPr>
              <w:t>Tekrar limitleri</w:t>
            </w:r>
          </w:p>
        </w:tc>
        <w:tc>
          <w:tcPr>
            <w:tcW w:w="3544" w:type="dxa"/>
            <w:tcBorders>
              <w:left w:val="single" w:sz="4" w:space="0" w:color="FFFFFF"/>
              <w:right w:val="single" w:sz="4" w:space="0" w:color="FFFFFF"/>
            </w:tcBorders>
            <w:vAlign w:val="center"/>
          </w:tcPr>
          <w:p w14:paraId="78F282AD" w14:textId="77777777" w:rsidR="006D6179" w:rsidRPr="000871FF" w:rsidRDefault="006D6179" w:rsidP="006D6179">
            <w:pPr>
              <w:tabs>
                <w:tab w:val="center" w:pos="4536"/>
                <w:tab w:val="right" w:pos="9072"/>
              </w:tabs>
              <w:spacing w:line="0" w:lineRule="atLeast"/>
              <w:jc w:val="center"/>
              <w:rPr>
                <w:rFonts w:ascii="Arial" w:hAnsi="Arial" w:cs="Arial"/>
                <w:b/>
                <w:bCs/>
                <w:color w:val="FF0000"/>
                <w:sz w:val="20"/>
                <w:szCs w:val="20"/>
              </w:rPr>
            </w:pPr>
            <w:r w:rsidRPr="000871FF">
              <w:rPr>
                <w:rFonts w:ascii="Arial" w:hAnsi="Arial" w:cs="Arial"/>
                <w:b/>
                <w:bCs/>
                <w:color w:val="FF0000"/>
                <w:sz w:val="20"/>
                <w:szCs w:val="20"/>
              </w:rPr>
              <w:t>Açıklama</w:t>
            </w:r>
          </w:p>
        </w:tc>
      </w:tr>
      <w:tr w:rsidR="006D6179" w:rsidRPr="005578DE" w14:paraId="3CD23053" w14:textId="77777777" w:rsidTr="006E59C0">
        <w:tc>
          <w:tcPr>
            <w:tcW w:w="1418" w:type="dxa"/>
            <w:tcBorders>
              <w:left w:val="single" w:sz="4" w:space="0" w:color="FFFFFF"/>
              <w:bottom w:val="single" w:sz="4" w:space="0" w:color="FFFFFF"/>
              <w:right w:val="single" w:sz="4" w:space="0" w:color="FFFFFF"/>
            </w:tcBorders>
          </w:tcPr>
          <w:p w14:paraId="3F3B7E9A" w14:textId="77777777" w:rsidR="00B2079F" w:rsidRDefault="00B2079F" w:rsidP="006D6179">
            <w:pPr>
              <w:tabs>
                <w:tab w:val="left" w:pos="1005"/>
                <w:tab w:val="center" w:pos="4536"/>
                <w:tab w:val="right" w:pos="9072"/>
              </w:tabs>
              <w:spacing w:line="0" w:lineRule="atLeast"/>
              <w:jc w:val="both"/>
              <w:rPr>
                <w:rFonts w:ascii="Arial" w:hAnsi="Arial" w:cs="Arial"/>
                <w:b/>
                <w:bCs/>
                <w:sz w:val="20"/>
                <w:szCs w:val="20"/>
              </w:rPr>
            </w:pPr>
          </w:p>
          <w:p w14:paraId="6874BE7F" w14:textId="77777777" w:rsidR="00B2079F" w:rsidRDefault="00B2079F" w:rsidP="006D6179">
            <w:pPr>
              <w:tabs>
                <w:tab w:val="left" w:pos="1005"/>
                <w:tab w:val="center" w:pos="4536"/>
                <w:tab w:val="right" w:pos="9072"/>
              </w:tabs>
              <w:spacing w:line="0" w:lineRule="atLeast"/>
              <w:jc w:val="both"/>
              <w:rPr>
                <w:rFonts w:ascii="Arial" w:hAnsi="Arial" w:cs="Arial"/>
                <w:b/>
                <w:bCs/>
                <w:sz w:val="20"/>
                <w:szCs w:val="20"/>
              </w:rPr>
            </w:pPr>
          </w:p>
          <w:p w14:paraId="61BD0532" w14:textId="77777777" w:rsidR="006D6179" w:rsidRPr="005578DE" w:rsidRDefault="006D6179" w:rsidP="006D6179">
            <w:pPr>
              <w:tabs>
                <w:tab w:val="left" w:pos="1005"/>
                <w:tab w:val="center" w:pos="4536"/>
                <w:tab w:val="right" w:pos="9072"/>
              </w:tabs>
              <w:spacing w:line="0" w:lineRule="atLeast"/>
              <w:jc w:val="both"/>
              <w:rPr>
                <w:rFonts w:ascii="Arial" w:hAnsi="Arial" w:cs="Arial"/>
                <w:b/>
                <w:bCs/>
                <w:sz w:val="20"/>
                <w:szCs w:val="20"/>
              </w:rPr>
            </w:pPr>
            <w:r w:rsidRPr="005578DE">
              <w:rPr>
                <w:rFonts w:ascii="Arial" w:hAnsi="Arial" w:cs="Arial"/>
                <w:b/>
                <w:bCs/>
                <w:sz w:val="20"/>
                <w:szCs w:val="20"/>
              </w:rPr>
              <w:tab/>
            </w:r>
          </w:p>
        </w:tc>
        <w:tc>
          <w:tcPr>
            <w:tcW w:w="3260" w:type="dxa"/>
            <w:tcBorders>
              <w:left w:val="single" w:sz="4" w:space="0" w:color="FFFFFF"/>
              <w:bottom w:val="single" w:sz="4" w:space="0" w:color="FFFFFF"/>
              <w:right w:val="single" w:sz="4" w:space="0" w:color="FFFFFF"/>
            </w:tcBorders>
          </w:tcPr>
          <w:p w14:paraId="2B7D410F" w14:textId="77777777" w:rsidR="006D6179" w:rsidRDefault="006D6179" w:rsidP="006D6179">
            <w:pPr>
              <w:tabs>
                <w:tab w:val="center" w:pos="4536"/>
                <w:tab w:val="right" w:pos="9072"/>
              </w:tabs>
              <w:spacing w:line="0" w:lineRule="atLeast"/>
              <w:jc w:val="both"/>
              <w:rPr>
                <w:rFonts w:ascii="Arial" w:hAnsi="Arial" w:cs="Arial"/>
                <w:bCs/>
                <w:sz w:val="20"/>
                <w:szCs w:val="20"/>
              </w:rPr>
            </w:pPr>
          </w:p>
          <w:p w14:paraId="7F359385" w14:textId="77777777" w:rsidR="005A53B7" w:rsidRPr="005578DE" w:rsidRDefault="005A53B7" w:rsidP="006D6179">
            <w:pPr>
              <w:tabs>
                <w:tab w:val="center" w:pos="4536"/>
                <w:tab w:val="right" w:pos="9072"/>
              </w:tabs>
              <w:spacing w:line="0" w:lineRule="atLeast"/>
              <w:jc w:val="both"/>
              <w:rPr>
                <w:rFonts w:ascii="Arial" w:hAnsi="Arial" w:cs="Arial"/>
                <w:bCs/>
                <w:sz w:val="20"/>
                <w:szCs w:val="20"/>
              </w:rPr>
            </w:pPr>
          </w:p>
        </w:tc>
        <w:tc>
          <w:tcPr>
            <w:tcW w:w="1701" w:type="dxa"/>
            <w:tcBorders>
              <w:left w:val="single" w:sz="4" w:space="0" w:color="FFFFFF"/>
              <w:bottom w:val="single" w:sz="4" w:space="0" w:color="FFFFFF"/>
              <w:right w:val="single" w:sz="4" w:space="0" w:color="FFFFFF"/>
            </w:tcBorders>
          </w:tcPr>
          <w:p w14:paraId="45694290"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985" w:type="dxa"/>
            <w:tcBorders>
              <w:left w:val="single" w:sz="4" w:space="0" w:color="FFFFFF"/>
              <w:bottom w:val="single" w:sz="4" w:space="0" w:color="FFFFFF"/>
              <w:right w:val="single" w:sz="4" w:space="0" w:color="FFFFFF"/>
            </w:tcBorders>
          </w:tcPr>
          <w:p w14:paraId="722B61DB"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left w:val="single" w:sz="4" w:space="0" w:color="FFFFFF"/>
              <w:bottom w:val="single" w:sz="4" w:space="0" w:color="FFFFFF"/>
              <w:right w:val="single" w:sz="4" w:space="0" w:color="FFFFFF"/>
            </w:tcBorders>
          </w:tcPr>
          <w:p w14:paraId="0555FCB5"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left w:val="single" w:sz="4" w:space="0" w:color="FFFFFF"/>
              <w:bottom w:val="single" w:sz="4" w:space="0" w:color="FFFFFF"/>
              <w:right w:val="single" w:sz="4" w:space="0" w:color="FFFFFF"/>
            </w:tcBorders>
          </w:tcPr>
          <w:p w14:paraId="4ECC5FD4"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3544" w:type="dxa"/>
            <w:tcBorders>
              <w:left w:val="single" w:sz="4" w:space="0" w:color="FFFFFF"/>
              <w:bottom w:val="single" w:sz="4" w:space="0" w:color="FFFFFF"/>
              <w:right w:val="single" w:sz="4" w:space="0" w:color="FFFFFF"/>
            </w:tcBorders>
          </w:tcPr>
          <w:p w14:paraId="11852B13" w14:textId="77777777" w:rsidR="006D6179" w:rsidRPr="005578DE" w:rsidRDefault="006D6179" w:rsidP="006D6179">
            <w:pPr>
              <w:tabs>
                <w:tab w:val="center" w:pos="4536"/>
                <w:tab w:val="right" w:pos="9072"/>
              </w:tabs>
              <w:spacing w:line="0" w:lineRule="atLeast"/>
              <w:jc w:val="both"/>
              <w:rPr>
                <w:rFonts w:ascii="Arial" w:hAnsi="Arial" w:cs="Arial"/>
                <w:bCs/>
                <w:sz w:val="20"/>
                <w:szCs w:val="20"/>
              </w:rPr>
            </w:pPr>
          </w:p>
        </w:tc>
      </w:tr>
      <w:tr w:rsidR="006D6179" w:rsidRPr="005578DE" w14:paraId="18023E04" w14:textId="77777777" w:rsidTr="006E59C0">
        <w:tc>
          <w:tcPr>
            <w:tcW w:w="1418" w:type="dxa"/>
            <w:tcBorders>
              <w:top w:val="single" w:sz="4" w:space="0" w:color="FFFFFF"/>
              <w:left w:val="single" w:sz="4" w:space="0" w:color="FFFFFF"/>
              <w:bottom w:val="single" w:sz="4" w:space="0" w:color="FFFFFF"/>
              <w:right w:val="single" w:sz="4" w:space="0" w:color="FFFFFF"/>
            </w:tcBorders>
          </w:tcPr>
          <w:p w14:paraId="6694B15F"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0871FF">
              <w:rPr>
                <w:rFonts w:ascii="Arial" w:hAnsi="Arial" w:cs="Arial"/>
                <w:b/>
                <w:bCs/>
                <w:color w:val="FF0000"/>
                <w:sz w:val="20"/>
                <w:szCs w:val="20"/>
              </w:rPr>
              <w:t>Üretra sıvıları</w:t>
            </w:r>
          </w:p>
        </w:tc>
        <w:tc>
          <w:tcPr>
            <w:tcW w:w="3260" w:type="dxa"/>
            <w:tcBorders>
              <w:top w:val="single" w:sz="4" w:space="0" w:color="FFFFFF"/>
              <w:left w:val="single" w:sz="4" w:space="0" w:color="FFFFFF"/>
              <w:bottom w:val="single" w:sz="4" w:space="0" w:color="FFFFFF"/>
              <w:right w:val="single" w:sz="4" w:space="0" w:color="FFFFFF"/>
            </w:tcBorders>
          </w:tcPr>
          <w:p w14:paraId="716585D1" w14:textId="77777777" w:rsidR="006D6179" w:rsidRPr="005578DE" w:rsidRDefault="006D6179" w:rsidP="006D6179">
            <w:pPr>
              <w:tabs>
                <w:tab w:val="center" w:pos="4536"/>
                <w:tab w:val="right" w:pos="9072"/>
              </w:tabs>
              <w:spacing w:line="0" w:lineRule="atLeast"/>
              <w:jc w:val="both"/>
              <w:rPr>
                <w:rFonts w:ascii="Arial" w:hAnsi="Arial" w:cs="Arial"/>
                <w:bCs/>
                <w:sz w:val="20"/>
                <w:szCs w:val="20"/>
              </w:rPr>
            </w:pPr>
            <w:r w:rsidRPr="000871FF">
              <w:rPr>
                <w:rFonts w:ascii="Arial" w:hAnsi="Arial" w:cs="Arial"/>
                <w:b/>
                <w:bCs/>
                <w:color w:val="FF0000"/>
                <w:sz w:val="20"/>
                <w:szCs w:val="20"/>
              </w:rPr>
              <w:t>1</w:t>
            </w:r>
            <w:r w:rsidRPr="00ED3B34">
              <w:rPr>
                <w:rFonts w:ascii="Arial" w:hAnsi="Arial" w:cs="Arial"/>
                <w:b/>
                <w:bCs/>
                <w:color w:val="C45911" w:themeColor="accent2" w:themeShade="BF"/>
                <w:sz w:val="20"/>
                <w:szCs w:val="20"/>
              </w:rPr>
              <w:t>.</w:t>
            </w:r>
            <w:r w:rsidRPr="005578DE">
              <w:rPr>
                <w:rFonts w:ascii="Arial" w:hAnsi="Arial" w:cs="Arial"/>
                <w:bCs/>
                <w:sz w:val="20"/>
                <w:szCs w:val="20"/>
              </w:rPr>
              <w:t>Üretral orifisten eski eksuda çıkartılır.</w:t>
            </w:r>
          </w:p>
          <w:p w14:paraId="5ECB89E0" w14:textId="77777777" w:rsidR="006D6179" w:rsidRPr="005578DE" w:rsidRDefault="006D6179" w:rsidP="00CE6E53">
            <w:pPr>
              <w:tabs>
                <w:tab w:val="center" w:pos="4536"/>
                <w:tab w:val="right" w:pos="9072"/>
              </w:tabs>
              <w:spacing w:line="0" w:lineRule="atLeast"/>
              <w:jc w:val="both"/>
              <w:rPr>
                <w:rFonts w:ascii="Arial" w:hAnsi="Arial" w:cs="Arial"/>
                <w:bCs/>
                <w:sz w:val="20"/>
                <w:szCs w:val="20"/>
              </w:rPr>
            </w:pPr>
            <w:r w:rsidRPr="000871FF">
              <w:rPr>
                <w:rFonts w:ascii="Arial" w:hAnsi="Arial" w:cs="Arial"/>
                <w:b/>
                <w:bCs/>
                <w:color w:val="FF0000"/>
                <w:sz w:val="20"/>
                <w:szCs w:val="20"/>
              </w:rPr>
              <w:t>2.</w:t>
            </w:r>
            <w:r w:rsidRPr="005578DE">
              <w:rPr>
                <w:rFonts w:ascii="Arial" w:hAnsi="Arial" w:cs="Arial"/>
                <w:bCs/>
                <w:sz w:val="20"/>
                <w:szCs w:val="20"/>
              </w:rPr>
              <w:t xml:space="preserve">Vajina içinden pubic symphysis’den üretraya doğru yapılan masaj ile çıkartılan materyal </w:t>
            </w:r>
            <w:r w:rsidR="00CE6E53" w:rsidRPr="005578DE">
              <w:rPr>
                <w:rFonts w:ascii="Arial" w:hAnsi="Arial" w:cs="Arial"/>
                <w:bCs/>
                <w:sz w:val="20"/>
                <w:szCs w:val="20"/>
              </w:rPr>
              <w:t>eküvyon</w:t>
            </w:r>
            <w:r w:rsidRPr="005578DE">
              <w:rPr>
                <w:rFonts w:ascii="Arial" w:hAnsi="Arial" w:cs="Arial"/>
                <w:bCs/>
                <w:sz w:val="20"/>
                <w:szCs w:val="20"/>
              </w:rPr>
              <w:t xml:space="preserve"> üzerine alınır.</w:t>
            </w:r>
          </w:p>
        </w:tc>
        <w:tc>
          <w:tcPr>
            <w:tcW w:w="1701" w:type="dxa"/>
            <w:tcBorders>
              <w:top w:val="single" w:sz="4" w:space="0" w:color="FFFFFF"/>
              <w:left w:val="single" w:sz="4" w:space="0" w:color="FFFFFF"/>
              <w:bottom w:val="single" w:sz="4" w:space="0" w:color="FFFFFF"/>
              <w:right w:val="single" w:sz="4" w:space="0" w:color="FFFFFF"/>
            </w:tcBorders>
          </w:tcPr>
          <w:p w14:paraId="41754665" w14:textId="77777777" w:rsidR="006D6179" w:rsidRPr="005578DE" w:rsidRDefault="00CE6E53" w:rsidP="006D6179">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rPr>
              <w:t>Eküvyonla</w:t>
            </w:r>
            <w:r w:rsidR="006D6179" w:rsidRPr="005578DE">
              <w:rPr>
                <w:rFonts w:ascii="Arial" w:hAnsi="Arial" w:cs="Arial"/>
                <w:bCs/>
                <w:sz w:val="20"/>
                <w:szCs w:val="20"/>
              </w:rPr>
              <w:t xml:space="preserve"> taşınır</w:t>
            </w:r>
          </w:p>
        </w:tc>
        <w:tc>
          <w:tcPr>
            <w:tcW w:w="1985" w:type="dxa"/>
            <w:tcBorders>
              <w:top w:val="single" w:sz="4" w:space="0" w:color="FFFFFF"/>
              <w:left w:val="single" w:sz="4" w:space="0" w:color="FFFFFF"/>
              <w:bottom w:val="single" w:sz="4" w:space="0" w:color="FFFFFF"/>
              <w:right w:val="single" w:sz="4" w:space="0" w:color="FFFFFF"/>
            </w:tcBorders>
          </w:tcPr>
          <w:p w14:paraId="4B1A595F" w14:textId="77777777" w:rsidR="00EA3B0F" w:rsidRPr="001D10F8" w:rsidRDefault="00EA3B0F" w:rsidP="00EA3B0F">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4CE372B1" w14:textId="77777777" w:rsidR="00D2318D" w:rsidRPr="005578DE" w:rsidRDefault="005578DE" w:rsidP="00D2318D">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rPr>
              <w:t>Oda</w:t>
            </w:r>
            <w:r w:rsidR="00D2318D" w:rsidRPr="005578DE">
              <w:rPr>
                <w:rFonts w:ascii="Arial" w:hAnsi="Arial" w:cs="Arial"/>
                <w:bCs/>
                <w:sz w:val="20"/>
                <w:szCs w:val="20"/>
              </w:rPr>
              <w:t xml:space="preserve"> </w:t>
            </w:r>
            <w:r>
              <w:rPr>
                <w:rFonts w:ascii="Arial" w:hAnsi="Arial" w:cs="Arial"/>
                <w:bCs/>
                <w:sz w:val="20"/>
                <w:szCs w:val="20"/>
              </w:rPr>
              <w:t>sıcaklığında</w:t>
            </w:r>
            <w:r w:rsidR="00D2318D" w:rsidRPr="005578DE">
              <w:rPr>
                <w:rFonts w:ascii="Arial" w:hAnsi="Arial" w:cs="Arial"/>
                <w:bCs/>
                <w:sz w:val="20"/>
                <w:szCs w:val="20"/>
              </w:rPr>
              <w:t xml:space="preserve"> </w:t>
            </w:r>
          </w:p>
          <w:p w14:paraId="4CB3E0B1"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2BBFD1D3"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u w:val="single"/>
              </w:rPr>
              <w:t>&lt;</w:t>
            </w:r>
            <w:r w:rsidR="00D2318D" w:rsidRPr="005578DE">
              <w:rPr>
                <w:rFonts w:ascii="Arial" w:hAnsi="Arial" w:cs="Arial"/>
                <w:bCs/>
                <w:sz w:val="20"/>
                <w:szCs w:val="20"/>
              </w:rPr>
              <w:t xml:space="preserve"> 2</w:t>
            </w:r>
            <w:r w:rsidRPr="005578DE">
              <w:rPr>
                <w:rFonts w:ascii="Arial" w:hAnsi="Arial" w:cs="Arial"/>
                <w:bCs/>
                <w:sz w:val="20"/>
                <w:szCs w:val="20"/>
              </w:rPr>
              <w:t xml:space="preserve"> saat,</w:t>
            </w:r>
          </w:p>
          <w:p w14:paraId="78E1583A" w14:textId="77777777" w:rsidR="005578DE" w:rsidRPr="005578DE" w:rsidRDefault="005578DE" w:rsidP="005578DE">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rPr>
              <w:t xml:space="preserve">Oda </w:t>
            </w:r>
            <w:r>
              <w:rPr>
                <w:rFonts w:ascii="Arial" w:hAnsi="Arial" w:cs="Arial"/>
                <w:bCs/>
                <w:sz w:val="20"/>
                <w:szCs w:val="20"/>
              </w:rPr>
              <w:t>sıcaklığında</w:t>
            </w:r>
            <w:r w:rsidRPr="005578DE">
              <w:rPr>
                <w:rFonts w:ascii="Arial" w:hAnsi="Arial" w:cs="Arial"/>
                <w:bCs/>
                <w:sz w:val="20"/>
                <w:szCs w:val="20"/>
              </w:rPr>
              <w:t xml:space="preserve"> </w:t>
            </w:r>
          </w:p>
          <w:p w14:paraId="78029B55"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170E0C3C"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rPr>
              <w:t>Günde 1 kez</w:t>
            </w:r>
          </w:p>
        </w:tc>
        <w:tc>
          <w:tcPr>
            <w:tcW w:w="3544" w:type="dxa"/>
            <w:tcBorders>
              <w:top w:val="single" w:sz="4" w:space="0" w:color="FFFFFF"/>
              <w:left w:val="single" w:sz="4" w:space="0" w:color="FFFFFF"/>
              <w:bottom w:val="single" w:sz="4" w:space="0" w:color="FFFFFF"/>
              <w:right w:val="single" w:sz="4" w:space="0" w:color="FFFFFF"/>
            </w:tcBorders>
          </w:tcPr>
          <w:p w14:paraId="10F8131F" w14:textId="77777777" w:rsidR="006D6179" w:rsidRPr="005578DE" w:rsidRDefault="006D6179" w:rsidP="00CE6E53">
            <w:pPr>
              <w:tabs>
                <w:tab w:val="center" w:pos="4536"/>
                <w:tab w:val="right" w:pos="9072"/>
              </w:tabs>
              <w:spacing w:line="0" w:lineRule="atLeast"/>
              <w:jc w:val="both"/>
              <w:rPr>
                <w:rFonts w:ascii="Arial" w:hAnsi="Arial" w:cs="Arial"/>
                <w:bCs/>
                <w:sz w:val="20"/>
                <w:szCs w:val="20"/>
              </w:rPr>
            </w:pPr>
            <w:r w:rsidRPr="005578DE">
              <w:rPr>
                <w:rFonts w:ascii="Arial" w:hAnsi="Arial" w:cs="Arial"/>
                <w:bCs/>
                <w:sz w:val="20"/>
                <w:szCs w:val="20"/>
              </w:rPr>
              <w:t>Akıntı elde edilemiyor ise periüretral bölge betadinli sabun ile yıkanıp su ile durulanır. İnce b</w:t>
            </w:r>
            <w:r w:rsidR="005F74D2" w:rsidRPr="005578DE">
              <w:rPr>
                <w:rFonts w:ascii="Arial" w:hAnsi="Arial" w:cs="Arial"/>
                <w:bCs/>
                <w:sz w:val="20"/>
                <w:szCs w:val="20"/>
              </w:rPr>
              <w:t xml:space="preserve">ir </w:t>
            </w:r>
            <w:r w:rsidR="00CE6E53" w:rsidRPr="005578DE">
              <w:rPr>
                <w:rFonts w:ascii="Arial" w:hAnsi="Arial" w:cs="Arial"/>
                <w:bCs/>
                <w:sz w:val="20"/>
                <w:szCs w:val="20"/>
              </w:rPr>
              <w:t>eküvyon</w:t>
            </w:r>
            <w:r w:rsidR="005F74D2" w:rsidRPr="005578DE">
              <w:rPr>
                <w:rFonts w:ascii="Arial" w:hAnsi="Arial" w:cs="Arial"/>
                <w:bCs/>
                <w:sz w:val="20"/>
                <w:szCs w:val="20"/>
              </w:rPr>
              <w:t xml:space="preserve"> ile </w:t>
            </w:r>
            <w:r w:rsidRPr="005578DE">
              <w:rPr>
                <w:rFonts w:ascii="Arial" w:hAnsi="Arial" w:cs="Arial"/>
                <w:bCs/>
                <w:sz w:val="20"/>
                <w:szCs w:val="20"/>
              </w:rPr>
              <w:t xml:space="preserve">2-4 cm kadar üretraya girilir, </w:t>
            </w:r>
            <w:r w:rsidR="00CE6E53" w:rsidRPr="005578DE">
              <w:rPr>
                <w:rFonts w:ascii="Arial" w:hAnsi="Arial" w:cs="Arial"/>
                <w:bCs/>
                <w:sz w:val="20"/>
                <w:szCs w:val="20"/>
              </w:rPr>
              <w:t>eküvyon</w:t>
            </w:r>
            <w:r w:rsidRPr="005578DE">
              <w:rPr>
                <w:rFonts w:ascii="Arial" w:hAnsi="Arial" w:cs="Arial"/>
                <w:bCs/>
                <w:sz w:val="20"/>
                <w:szCs w:val="20"/>
              </w:rPr>
              <w:t xml:space="preserve"> çevrilir ve em</w:t>
            </w:r>
            <w:r w:rsidR="00CE6E53" w:rsidRPr="005578DE">
              <w:rPr>
                <w:rFonts w:ascii="Arial" w:hAnsi="Arial" w:cs="Arial"/>
                <w:bCs/>
                <w:sz w:val="20"/>
                <w:szCs w:val="20"/>
              </w:rPr>
              <w:t>ilimine yardım etmek için en az</w:t>
            </w:r>
            <w:r w:rsidR="005F74D2" w:rsidRPr="005578DE">
              <w:rPr>
                <w:rFonts w:ascii="Arial" w:hAnsi="Arial" w:cs="Arial"/>
                <w:bCs/>
                <w:sz w:val="20"/>
                <w:szCs w:val="20"/>
              </w:rPr>
              <w:t xml:space="preserve"> </w:t>
            </w:r>
            <w:r w:rsidRPr="005578DE">
              <w:rPr>
                <w:rFonts w:ascii="Arial" w:hAnsi="Arial" w:cs="Arial"/>
                <w:bCs/>
                <w:sz w:val="20"/>
                <w:szCs w:val="20"/>
              </w:rPr>
              <w:t>2 saniye beklenir.</w:t>
            </w:r>
          </w:p>
        </w:tc>
      </w:tr>
      <w:tr w:rsidR="006D6179" w:rsidRPr="005578DE" w14:paraId="242F6408" w14:textId="77777777" w:rsidTr="006E59C0">
        <w:tc>
          <w:tcPr>
            <w:tcW w:w="1418" w:type="dxa"/>
            <w:tcBorders>
              <w:top w:val="single" w:sz="4" w:space="0" w:color="FFFFFF"/>
              <w:left w:val="single" w:sz="4" w:space="0" w:color="FFFFFF"/>
              <w:bottom w:val="single" w:sz="4" w:space="0" w:color="FFFFFF"/>
              <w:right w:val="single" w:sz="4" w:space="0" w:color="FFFFFF"/>
            </w:tcBorders>
          </w:tcPr>
          <w:p w14:paraId="2911EA4F"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2F569DC9"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0" w:type="dxa"/>
            <w:tcBorders>
              <w:top w:val="single" w:sz="4" w:space="0" w:color="FFFFFF"/>
              <w:left w:val="single" w:sz="4" w:space="0" w:color="FFFFFF"/>
              <w:bottom w:val="single" w:sz="4" w:space="0" w:color="FFFFFF"/>
              <w:right w:val="single" w:sz="4" w:space="0" w:color="FFFFFF"/>
            </w:tcBorders>
          </w:tcPr>
          <w:p w14:paraId="28EFEDA1" w14:textId="77777777" w:rsidR="006D6179" w:rsidRPr="005578DE" w:rsidRDefault="006D6179" w:rsidP="006D6179">
            <w:pPr>
              <w:tabs>
                <w:tab w:val="center" w:pos="4536"/>
                <w:tab w:val="right" w:pos="9072"/>
              </w:tabs>
              <w:spacing w:line="0" w:lineRule="atLeast"/>
              <w:jc w:val="both"/>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177C0984"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985" w:type="dxa"/>
            <w:tcBorders>
              <w:top w:val="single" w:sz="4" w:space="0" w:color="FFFFFF"/>
              <w:left w:val="single" w:sz="4" w:space="0" w:color="FFFFFF"/>
              <w:bottom w:val="single" w:sz="4" w:space="0" w:color="FFFFFF"/>
              <w:right w:val="single" w:sz="4" w:space="0" w:color="FFFFFF"/>
            </w:tcBorders>
          </w:tcPr>
          <w:p w14:paraId="0C85C022"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02288E27"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68E231AD"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3544" w:type="dxa"/>
            <w:tcBorders>
              <w:top w:val="single" w:sz="4" w:space="0" w:color="FFFFFF"/>
              <w:left w:val="single" w:sz="4" w:space="0" w:color="FFFFFF"/>
              <w:bottom w:val="single" w:sz="4" w:space="0" w:color="FFFFFF"/>
              <w:right w:val="single" w:sz="4" w:space="0" w:color="FFFFFF"/>
            </w:tcBorders>
          </w:tcPr>
          <w:p w14:paraId="4898ACF1" w14:textId="77777777" w:rsidR="006D6179" w:rsidRPr="005578DE" w:rsidRDefault="006D6179" w:rsidP="006D6179">
            <w:pPr>
              <w:tabs>
                <w:tab w:val="center" w:pos="4536"/>
                <w:tab w:val="right" w:pos="9072"/>
              </w:tabs>
              <w:spacing w:line="0" w:lineRule="atLeast"/>
              <w:jc w:val="both"/>
              <w:rPr>
                <w:rFonts w:ascii="Arial" w:hAnsi="Arial" w:cs="Arial"/>
                <w:bCs/>
                <w:sz w:val="20"/>
                <w:szCs w:val="20"/>
              </w:rPr>
            </w:pPr>
          </w:p>
        </w:tc>
      </w:tr>
      <w:tr w:rsidR="006D6179" w:rsidRPr="005578DE" w14:paraId="7D4931A8" w14:textId="77777777" w:rsidTr="006E59C0">
        <w:tc>
          <w:tcPr>
            <w:tcW w:w="1418" w:type="dxa"/>
            <w:tcBorders>
              <w:top w:val="single" w:sz="4" w:space="0" w:color="FFFFFF"/>
              <w:left w:val="single" w:sz="4" w:space="0" w:color="FFFFFF"/>
              <w:bottom w:val="single" w:sz="4" w:space="0" w:color="FFFFFF"/>
              <w:right w:val="single" w:sz="4" w:space="0" w:color="FFFFFF"/>
            </w:tcBorders>
          </w:tcPr>
          <w:p w14:paraId="491D4F83"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0871FF">
              <w:rPr>
                <w:rFonts w:ascii="Arial" w:hAnsi="Arial" w:cs="Arial"/>
                <w:b/>
                <w:bCs/>
                <w:color w:val="FF0000"/>
                <w:sz w:val="20"/>
                <w:szCs w:val="20"/>
              </w:rPr>
              <w:t>Vajina sıvıları</w:t>
            </w:r>
          </w:p>
        </w:tc>
        <w:tc>
          <w:tcPr>
            <w:tcW w:w="3260" w:type="dxa"/>
            <w:tcBorders>
              <w:top w:val="single" w:sz="4" w:space="0" w:color="FFFFFF"/>
              <w:left w:val="single" w:sz="4" w:space="0" w:color="FFFFFF"/>
              <w:bottom w:val="single" w:sz="4" w:space="0" w:color="FFFFFF"/>
              <w:right w:val="single" w:sz="4" w:space="0" w:color="FFFFFF"/>
            </w:tcBorders>
          </w:tcPr>
          <w:p w14:paraId="04802ECF" w14:textId="77777777" w:rsidR="006D6179" w:rsidRPr="005578DE" w:rsidRDefault="006D6179" w:rsidP="006D6179">
            <w:pPr>
              <w:tabs>
                <w:tab w:val="center" w:pos="4536"/>
                <w:tab w:val="right" w:pos="9072"/>
              </w:tabs>
              <w:spacing w:line="0" w:lineRule="atLeast"/>
              <w:jc w:val="both"/>
              <w:rPr>
                <w:rFonts w:ascii="Arial" w:hAnsi="Arial" w:cs="Arial"/>
                <w:bCs/>
                <w:sz w:val="20"/>
                <w:szCs w:val="20"/>
              </w:rPr>
            </w:pPr>
            <w:r w:rsidRPr="000871FF">
              <w:rPr>
                <w:rFonts w:ascii="Arial" w:hAnsi="Arial" w:cs="Arial"/>
                <w:b/>
                <w:bCs/>
                <w:color w:val="FF0000"/>
                <w:sz w:val="20"/>
                <w:szCs w:val="20"/>
              </w:rPr>
              <w:t>1.</w:t>
            </w:r>
            <w:r w:rsidRPr="005578DE">
              <w:rPr>
                <w:rFonts w:ascii="Arial" w:hAnsi="Arial" w:cs="Arial"/>
                <w:bCs/>
                <w:sz w:val="20"/>
                <w:szCs w:val="20"/>
              </w:rPr>
              <w:t>Eski salgı ve atıklar silinerek uzaklaştırılır.</w:t>
            </w:r>
          </w:p>
          <w:p w14:paraId="449062FC" w14:textId="77777777" w:rsidR="006D6179" w:rsidRPr="005578DE" w:rsidRDefault="006D6179" w:rsidP="006E59C0">
            <w:pPr>
              <w:tabs>
                <w:tab w:val="center" w:pos="4536"/>
                <w:tab w:val="right" w:pos="9072"/>
              </w:tabs>
              <w:spacing w:line="0" w:lineRule="atLeast"/>
              <w:jc w:val="both"/>
              <w:rPr>
                <w:rFonts w:ascii="Arial" w:hAnsi="Arial" w:cs="Arial"/>
                <w:bCs/>
                <w:sz w:val="20"/>
                <w:szCs w:val="20"/>
              </w:rPr>
            </w:pPr>
            <w:r w:rsidRPr="000871FF">
              <w:rPr>
                <w:rFonts w:ascii="Arial" w:hAnsi="Arial" w:cs="Arial"/>
                <w:b/>
                <w:bCs/>
                <w:color w:val="FF0000"/>
                <w:sz w:val="20"/>
                <w:szCs w:val="20"/>
              </w:rPr>
              <w:t>2</w:t>
            </w:r>
            <w:r w:rsidRPr="00ED3B34">
              <w:rPr>
                <w:rFonts w:ascii="Arial" w:hAnsi="Arial" w:cs="Arial"/>
                <w:b/>
                <w:bCs/>
                <w:color w:val="C45911" w:themeColor="accent2" w:themeShade="BF"/>
                <w:sz w:val="20"/>
                <w:szCs w:val="20"/>
              </w:rPr>
              <w:t>.</w:t>
            </w:r>
            <w:r w:rsidRPr="005578DE">
              <w:rPr>
                <w:rFonts w:ascii="Arial" w:hAnsi="Arial" w:cs="Arial"/>
                <w:bCs/>
                <w:sz w:val="20"/>
                <w:szCs w:val="20"/>
              </w:rPr>
              <w:t>Vajina duv</w:t>
            </w:r>
            <w:r w:rsidR="00CE6E53" w:rsidRPr="005578DE">
              <w:rPr>
                <w:rFonts w:ascii="Arial" w:hAnsi="Arial" w:cs="Arial"/>
                <w:bCs/>
                <w:sz w:val="20"/>
                <w:szCs w:val="20"/>
              </w:rPr>
              <w:t>arındaki mukozadan steril eküvyon</w:t>
            </w:r>
            <w:r w:rsidRPr="005578DE">
              <w:rPr>
                <w:rFonts w:ascii="Arial" w:hAnsi="Arial" w:cs="Arial"/>
                <w:bCs/>
                <w:sz w:val="20"/>
                <w:szCs w:val="20"/>
              </w:rPr>
              <w:t xml:space="preserve"> ya da pipet ile salgılar alınır.</w:t>
            </w:r>
          </w:p>
          <w:p w14:paraId="723248B1" w14:textId="77777777" w:rsidR="006D6179" w:rsidRPr="005578DE" w:rsidRDefault="006D6179" w:rsidP="006E59C0">
            <w:pPr>
              <w:tabs>
                <w:tab w:val="center" w:pos="4536"/>
                <w:tab w:val="right" w:pos="9072"/>
              </w:tabs>
              <w:spacing w:line="0" w:lineRule="atLeast"/>
              <w:jc w:val="both"/>
              <w:rPr>
                <w:rFonts w:ascii="Arial" w:hAnsi="Arial" w:cs="Arial"/>
                <w:bCs/>
                <w:sz w:val="20"/>
                <w:szCs w:val="20"/>
              </w:rPr>
            </w:pPr>
            <w:r w:rsidRPr="000871FF">
              <w:rPr>
                <w:rFonts w:ascii="Arial" w:hAnsi="Arial" w:cs="Arial"/>
                <w:b/>
                <w:bCs/>
                <w:color w:val="FF0000"/>
                <w:sz w:val="20"/>
                <w:szCs w:val="20"/>
              </w:rPr>
              <w:t>3.</w:t>
            </w:r>
            <w:r w:rsidRPr="005578DE">
              <w:rPr>
                <w:rFonts w:ascii="Arial" w:hAnsi="Arial" w:cs="Arial"/>
                <w:bCs/>
                <w:sz w:val="20"/>
                <w:szCs w:val="20"/>
              </w:rPr>
              <w:t xml:space="preserve">Yaymaya da gerek varsa ikinci bir </w:t>
            </w:r>
            <w:r w:rsidR="00CE6E53" w:rsidRPr="005578DE">
              <w:rPr>
                <w:rFonts w:ascii="Arial" w:hAnsi="Arial" w:cs="Arial"/>
                <w:bCs/>
                <w:sz w:val="20"/>
                <w:szCs w:val="20"/>
              </w:rPr>
              <w:t>eküvyon</w:t>
            </w:r>
            <w:r w:rsidRPr="005578DE">
              <w:rPr>
                <w:rFonts w:ascii="Arial" w:hAnsi="Arial" w:cs="Arial"/>
                <w:bCs/>
                <w:sz w:val="20"/>
                <w:szCs w:val="20"/>
              </w:rPr>
              <w:t xml:space="preserve"> kullanılır.</w:t>
            </w:r>
          </w:p>
        </w:tc>
        <w:tc>
          <w:tcPr>
            <w:tcW w:w="1701" w:type="dxa"/>
            <w:tcBorders>
              <w:top w:val="single" w:sz="4" w:space="0" w:color="FFFFFF"/>
              <w:left w:val="single" w:sz="4" w:space="0" w:color="FFFFFF"/>
              <w:bottom w:val="single" w:sz="4" w:space="0" w:color="FFFFFF"/>
              <w:right w:val="single" w:sz="4" w:space="0" w:color="FFFFFF"/>
            </w:tcBorders>
          </w:tcPr>
          <w:p w14:paraId="0E1BA4C4" w14:textId="77777777" w:rsidR="006D6179" w:rsidRPr="005578DE" w:rsidRDefault="00CE6E53" w:rsidP="006D6179">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rPr>
              <w:t>Eküvyonla</w:t>
            </w:r>
            <w:r w:rsidR="006D6179" w:rsidRPr="005578DE">
              <w:rPr>
                <w:rFonts w:ascii="Arial" w:hAnsi="Arial" w:cs="Arial"/>
                <w:bCs/>
                <w:sz w:val="20"/>
                <w:szCs w:val="20"/>
              </w:rPr>
              <w:t xml:space="preserve"> taşınır</w:t>
            </w:r>
          </w:p>
        </w:tc>
        <w:tc>
          <w:tcPr>
            <w:tcW w:w="1985" w:type="dxa"/>
            <w:tcBorders>
              <w:top w:val="single" w:sz="4" w:space="0" w:color="FFFFFF"/>
              <w:left w:val="single" w:sz="4" w:space="0" w:color="FFFFFF"/>
              <w:bottom w:val="single" w:sz="4" w:space="0" w:color="FFFFFF"/>
              <w:right w:val="single" w:sz="4" w:space="0" w:color="FFFFFF"/>
            </w:tcBorders>
          </w:tcPr>
          <w:p w14:paraId="558CAD6C" w14:textId="77777777" w:rsidR="00EA3B0F" w:rsidRPr="001D10F8" w:rsidRDefault="00EA3B0F" w:rsidP="00EA3B0F">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10E5E73F" w14:textId="77777777" w:rsidR="005578DE" w:rsidRPr="005578DE" w:rsidRDefault="005578DE" w:rsidP="005578DE">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rPr>
              <w:t xml:space="preserve">Oda </w:t>
            </w:r>
            <w:r>
              <w:rPr>
                <w:rFonts w:ascii="Arial" w:hAnsi="Arial" w:cs="Arial"/>
                <w:bCs/>
                <w:sz w:val="20"/>
                <w:szCs w:val="20"/>
              </w:rPr>
              <w:t>sıcaklığında</w:t>
            </w:r>
            <w:r w:rsidRPr="005578DE">
              <w:rPr>
                <w:rFonts w:ascii="Arial" w:hAnsi="Arial" w:cs="Arial"/>
                <w:bCs/>
                <w:sz w:val="20"/>
                <w:szCs w:val="20"/>
              </w:rPr>
              <w:t xml:space="preserve"> </w:t>
            </w:r>
          </w:p>
          <w:p w14:paraId="5EE51BA6"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16629F40"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u w:val="single"/>
              </w:rPr>
              <w:t>&lt;</w:t>
            </w:r>
            <w:r w:rsidR="00D2318D" w:rsidRPr="005578DE">
              <w:rPr>
                <w:rFonts w:ascii="Arial" w:hAnsi="Arial" w:cs="Arial"/>
                <w:bCs/>
                <w:sz w:val="20"/>
                <w:szCs w:val="20"/>
              </w:rPr>
              <w:t xml:space="preserve"> 2</w:t>
            </w:r>
            <w:r w:rsidRPr="005578DE">
              <w:rPr>
                <w:rFonts w:ascii="Arial" w:hAnsi="Arial" w:cs="Arial"/>
                <w:bCs/>
                <w:sz w:val="20"/>
                <w:szCs w:val="20"/>
              </w:rPr>
              <w:t xml:space="preserve"> saat,</w:t>
            </w:r>
          </w:p>
          <w:p w14:paraId="60841BF6" w14:textId="77777777" w:rsidR="005578DE" w:rsidRPr="005578DE" w:rsidRDefault="005578DE" w:rsidP="005578DE">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rPr>
              <w:t xml:space="preserve">Oda </w:t>
            </w:r>
            <w:r>
              <w:rPr>
                <w:rFonts w:ascii="Arial" w:hAnsi="Arial" w:cs="Arial"/>
                <w:bCs/>
                <w:sz w:val="20"/>
                <w:szCs w:val="20"/>
              </w:rPr>
              <w:t>sıcaklığında</w:t>
            </w:r>
            <w:r w:rsidRPr="005578DE">
              <w:rPr>
                <w:rFonts w:ascii="Arial" w:hAnsi="Arial" w:cs="Arial"/>
                <w:bCs/>
                <w:sz w:val="20"/>
                <w:szCs w:val="20"/>
              </w:rPr>
              <w:t xml:space="preserve"> </w:t>
            </w:r>
          </w:p>
          <w:p w14:paraId="473191AC"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53AE3D23"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rPr>
              <w:t>Günde 1 kez</w:t>
            </w:r>
          </w:p>
        </w:tc>
        <w:tc>
          <w:tcPr>
            <w:tcW w:w="3544" w:type="dxa"/>
            <w:tcBorders>
              <w:top w:val="single" w:sz="4" w:space="0" w:color="FFFFFF"/>
              <w:left w:val="single" w:sz="4" w:space="0" w:color="FFFFFF"/>
              <w:bottom w:val="single" w:sz="4" w:space="0" w:color="FFFFFF"/>
              <w:right w:val="single" w:sz="4" w:space="0" w:color="FFFFFF"/>
            </w:tcBorders>
          </w:tcPr>
          <w:p w14:paraId="5E6C56C2" w14:textId="77777777" w:rsidR="006D6179" w:rsidRPr="005578DE" w:rsidRDefault="006D6179" w:rsidP="006E59C0">
            <w:pPr>
              <w:tabs>
                <w:tab w:val="center" w:pos="4536"/>
                <w:tab w:val="right" w:pos="9072"/>
              </w:tabs>
              <w:spacing w:line="0" w:lineRule="atLeast"/>
              <w:jc w:val="both"/>
              <w:rPr>
                <w:rFonts w:ascii="Arial" w:hAnsi="Arial" w:cs="Arial"/>
                <w:bCs/>
                <w:sz w:val="20"/>
                <w:szCs w:val="20"/>
              </w:rPr>
            </w:pPr>
            <w:r w:rsidRPr="005578DE">
              <w:rPr>
                <w:rFonts w:ascii="Arial" w:hAnsi="Arial" w:cs="Arial"/>
                <w:bCs/>
                <w:sz w:val="20"/>
                <w:szCs w:val="20"/>
              </w:rPr>
              <w:t xml:space="preserve">İntrauterin hastalıklar için, bir steril taşıyıcı kaba aktarılır ve oda </w:t>
            </w:r>
            <w:r w:rsidR="006E59C0">
              <w:rPr>
                <w:rFonts w:ascii="Arial" w:hAnsi="Arial" w:cs="Arial"/>
                <w:bCs/>
                <w:sz w:val="20"/>
                <w:szCs w:val="20"/>
              </w:rPr>
              <w:t>sıcklığında</w:t>
            </w:r>
            <w:r w:rsidRPr="005578DE">
              <w:rPr>
                <w:rFonts w:ascii="Arial" w:hAnsi="Arial" w:cs="Arial"/>
                <w:bCs/>
                <w:sz w:val="20"/>
                <w:szCs w:val="20"/>
              </w:rPr>
              <w:t xml:space="preserve"> gönderilir. Bakteriyel vajinoz teşhisi için kültür değil gram boyama önerilmektedir.</w:t>
            </w:r>
            <w:r w:rsidRPr="005578DE">
              <w:rPr>
                <w:rFonts w:ascii="Arial" w:hAnsi="Arial" w:cs="Arial"/>
                <w:b/>
                <w:bCs/>
                <w:sz w:val="20"/>
                <w:szCs w:val="20"/>
              </w:rPr>
              <w:t xml:space="preserve"> </w:t>
            </w:r>
          </w:p>
        </w:tc>
      </w:tr>
      <w:tr w:rsidR="006D6179" w:rsidRPr="005578DE" w14:paraId="1BB86D2D" w14:textId="77777777" w:rsidTr="006E59C0">
        <w:tc>
          <w:tcPr>
            <w:tcW w:w="1418" w:type="dxa"/>
            <w:tcBorders>
              <w:top w:val="single" w:sz="4" w:space="0" w:color="FFFFFF"/>
              <w:left w:val="single" w:sz="4" w:space="0" w:color="FFFFFF"/>
              <w:bottom w:val="single" w:sz="4" w:space="0" w:color="FFFFFF"/>
              <w:right w:val="single" w:sz="4" w:space="0" w:color="FFFFFF"/>
            </w:tcBorders>
          </w:tcPr>
          <w:p w14:paraId="7C02EA6C"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16E81CC2"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0" w:type="dxa"/>
            <w:tcBorders>
              <w:top w:val="single" w:sz="4" w:space="0" w:color="FFFFFF"/>
              <w:left w:val="single" w:sz="4" w:space="0" w:color="FFFFFF"/>
              <w:bottom w:val="single" w:sz="4" w:space="0" w:color="FFFFFF"/>
              <w:right w:val="single" w:sz="4" w:space="0" w:color="FFFFFF"/>
            </w:tcBorders>
          </w:tcPr>
          <w:p w14:paraId="61A40B20" w14:textId="77777777" w:rsidR="006D6179" w:rsidRPr="005578DE" w:rsidRDefault="006D6179" w:rsidP="006D6179">
            <w:pPr>
              <w:tabs>
                <w:tab w:val="center" w:pos="4536"/>
                <w:tab w:val="right" w:pos="9072"/>
              </w:tabs>
              <w:spacing w:line="0" w:lineRule="atLeast"/>
              <w:jc w:val="both"/>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6D4BC3DB"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985" w:type="dxa"/>
            <w:tcBorders>
              <w:top w:val="single" w:sz="4" w:space="0" w:color="FFFFFF"/>
              <w:left w:val="single" w:sz="4" w:space="0" w:color="FFFFFF"/>
              <w:bottom w:val="single" w:sz="4" w:space="0" w:color="FFFFFF"/>
              <w:right w:val="single" w:sz="4" w:space="0" w:color="FFFFFF"/>
            </w:tcBorders>
          </w:tcPr>
          <w:p w14:paraId="0EA5A4B8"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03ACD993"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19238EC2"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3544" w:type="dxa"/>
            <w:tcBorders>
              <w:top w:val="single" w:sz="4" w:space="0" w:color="FFFFFF"/>
              <w:left w:val="single" w:sz="4" w:space="0" w:color="FFFFFF"/>
              <w:bottom w:val="single" w:sz="4" w:space="0" w:color="FFFFFF"/>
              <w:right w:val="single" w:sz="4" w:space="0" w:color="FFFFFF"/>
            </w:tcBorders>
          </w:tcPr>
          <w:p w14:paraId="04285E5B" w14:textId="77777777" w:rsidR="006D6179" w:rsidRPr="005578DE" w:rsidRDefault="006D6179" w:rsidP="006D6179">
            <w:pPr>
              <w:tabs>
                <w:tab w:val="center" w:pos="4536"/>
                <w:tab w:val="right" w:pos="9072"/>
              </w:tabs>
              <w:spacing w:line="0" w:lineRule="atLeast"/>
              <w:jc w:val="both"/>
              <w:rPr>
                <w:rFonts w:ascii="Arial" w:hAnsi="Arial" w:cs="Arial"/>
                <w:bCs/>
                <w:sz w:val="20"/>
                <w:szCs w:val="20"/>
              </w:rPr>
            </w:pPr>
          </w:p>
        </w:tc>
      </w:tr>
      <w:tr w:rsidR="006D6179" w:rsidRPr="005578DE" w14:paraId="64509384" w14:textId="77777777" w:rsidTr="006E59C0">
        <w:tc>
          <w:tcPr>
            <w:tcW w:w="1418" w:type="dxa"/>
            <w:tcBorders>
              <w:top w:val="single" w:sz="4" w:space="0" w:color="FFFFFF"/>
              <w:left w:val="single" w:sz="4" w:space="0" w:color="FFFFFF"/>
              <w:right w:val="single" w:sz="4" w:space="0" w:color="FFFFFF"/>
            </w:tcBorders>
          </w:tcPr>
          <w:p w14:paraId="0D411FF5" w14:textId="77777777" w:rsidR="006D6179" w:rsidRPr="00983560" w:rsidRDefault="006D6179" w:rsidP="005578DE">
            <w:pPr>
              <w:tabs>
                <w:tab w:val="center" w:pos="4536"/>
                <w:tab w:val="right" w:pos="9072"/>
              </w:tabs>
              <w:spacing w:line="0" w:lineRule="atLeast"/>
              <w:ind w:right="-178"/>
              <w:jc w:val="both"/>
              <w:rPr>
                <w:rFonts w:ascii="Arial" w:hAnsi="Arial" w:cs="Arial"/>
                <w:b/>
                <w:bCs/>
                <w:color w:val="C45911" w:themeColor="accent2" w:themeShade="BF"/>
                <w:sz w:val="20"/>
                <w:szCs w:val="20"/>
              </w:rPr>
            </w:pPr>
            <w:r w:rsidRPr="000871FF">
              <w:rPr>
                <w:rFonts w:ascii="Arial" w:hAnsi="Arial" w:cs="Arial"/>
                <w:b/>
                <w:bCs/>
                <w:color w:val="FF0000"/>
                <w:sz w:val="20"/>
                <w:szCs w:val="20"/>
              </w:rPr>
              <w:t>Kadın/erkek genital lezyonları</w:t>
            </w:r>
          </w:p>
        </w:tc>
        <w:tc>
          <w:tcPr>
            <w:tcW w:w="3260" w:type="dxa"/>
            <w:tcBorders>
              <w:top w:val="single" w:sz="4" w:space="0" w:color="FFFFFF"/>
              <w:left w:val="single" w:sz="4" w:space="0" w:color="FFFFFF"/>
              <w:right w:val="single" w:sz="4" w:space="0" w:color="FFFFFF"/>
            </w:tcBorders>
          </w:tcPr>
          <w:p w14:paraId="1673ADDB" w14:textId="77777777" w:rsidR="006D6179" w:rsidRPr="005578DE" w:rsidRDefault="006D6179" w:rsidP="006D6179">
            <w:pPr>
              <w:tabs>
                <w:tab w:val="center" w:pos="4536"/>
                <w:tab w:val="right" w:pos="9072"/>
              </w:tabs>
              <w:spacing w:line="0" w:lineRule="atLeast"/>
              <w:jc w:val="both"/>
              <w:rPr>
                <w:rFonts w:ascii="Arial" w:hAnsi="Arial" w:cs="Arial"/>
                <w:bCs/>
                <w:sz w:val="20"/>
                <w:szCs w:val="20"/>
              </w:rPr>
            </w:pPr>
            <w:r w:rsidRPr="000871FF">
              <w:rPr>
                <w:rFonts w:ascii="Arial" w:hAnsi="Arial" w:cs="Arial"/>
                <w:b/>
                <w:bCs/>
                <w:color w:val="FF0000"/>
                <w:sz w:val="20"/>
                <w:szCs w:val="20"/>
              </w:rPr>
              <w:t>1</w:t>
            </w:r>
            <w:r w:rsidRPr="00ED3B34">
              <w:rPr>
                <w:rFonts w:ascii="Arial" w:hAnsi="Arial" w:cs="Arial"/>
                <w:b/>
                <w:bCs/>
                <w:color w:val="C45911" w:themeColor="accent2" w:themeShade="BF"/>
                <w:sz w:val="20"/>
                <w:szCs w:val="20"/>
              </w:rPr>
              <w:t>.</w:t>
            </w:r>
            <w:r w:rsidRPr="005578DE">
              <w:rPr>
                <w:rFonts w:ascii="Arial" w:hAnsi="Arial" w:cs="Arial"/>
                <w:bCs/>
                <w:sz w:val="20"/>
                <w:szCs w:val="20"/>
              </w:rPr>
              <w:t>Steril serum f</w:t>
            </w:r>
            <w:r w:rsidR="00E84F82" w:rsidRPr="005578DE">
              <w:rPr>
                <w:rFonts w:ascii="Arial" w:hAnsi="Arial" w:cs="Arial"/>
                <w:bCs/>
                <w:sz w:val="20"/>
                <w:szCs w:val="20"/>
              </w:rPr>
              <w:t>izyolojik ile bölgeyi temizlenir</w:t>
            </w:r>
            <w:r w:rsidRPr="005578DE">
              <w:rPr>
                <w:rFonts w:ascii="Arial" w:hAnsi="Arial" w:cs="Arial"/>
                <w:bCs/>
                <w:sz w:val="20"/>
                <w:szCs w:val="20"/>
              </w:rPr>
              <w:t xml:space="preserve"> ve steril bistüri ile lezyon yüzeyi sıyrılarak uzaklaştırılır.</w:t>
            </w:r>
          </w:p>
          <w:p w14:paraId="6EE178B5" w14:textId="77777777" w:rsidR="006D6179" w:rsidRPr="005578DE" w:rsidRDefault="006D6179" w:rsidP="006D6179">
            <w:pPr>
              <w:tabs>
                <w:tab w:val="center" w:pos="4536"/>
                <w:tab w:val="right" w:pos="9072"/>
              </w:tabs>
              <w:spacing w:line="0" w:lineRule="atLeast"/>
              <w:jc w:val="both"/>
              <w:rPr>
                <w:rFonts w:ascii="Arial" w:hAnsi="Arial" w:cs="Arial"/>
                <w:bCs/>
                <w:sz w:val="20"/>
                <w:szCs w:val="20"/>
              </w:rPr>
            </w:pPr>
            <w:r w:rsidRPr="000871FF">
              <w:rPr>
                <w:rFonts w:ascii="Arial" w:hAnsi="Arial" w:cs="Arial"/>
                <w:b/>
                <w:bCs/>
                <w:color w:val="FF0000"/>
                <w:sz w:val="20"/>
                <w:szCs w:val="20"/>
              </w:rPr>
              <w:t>2.</w:t>
            </w:r>
            <w:r w:rsidRPr="005578DE">
              <w:rPr>
                <w:rFonts w:ascii="Arial" w:hAnsi="Arial" w:cs="Arial"/>
                <w:bCs/>
                <w:sz w:val="20"/>
                <w:szCs w:val="20"/>
              </w:rPr>
              <w:t>Transudanın birikmesine izin verilir.</w:t>
            </w:r>
          </w:p>
          <w:p w14:paraId="5AE0A2E6" w14:textId="77777777" w:rsidR="006D6179" w:rsidRPr="005578DE" w:rsidRDefault="006D6179" w:rsidP="006E59C0">
            <w:pPr>
              <w:tabs>
                <w:tab w:val="center" w:pos="4536"/>
                <w:tab w:val="right" w:pos="9072"/>
              </w:tabs>
              <w:spacing w:line="0" w:lineRule="atLeast"/>
              <w:jc w:val="both"/>
              <w:rPr>
                <w:rFonts w:ascii="Arial" w:hAnsi="Arial" w:cs="Arial"/>
                <w:bCs/>
                <w:sz w:val="20"/>
                <w:szCs w:val="20"/>
              </w:rPr>
            </w:pPr>
            <w:r w:rsidRPr="000871FF">
              <w:rPr>
                <w:rFonts w:ascii="Arial" w:hAnsi="Arial" w:cs="Arial"/>
                <w:b/>
                <w:bCs/>
                <w:color w:val="FF0000"/>
                <w:sz w:val="20"/>
                <w:szCs w:val="20"/>
              </w:rPr>
              <w:t>3.</w:t>
            </w:r>
            <w:r w:rsidRPr="005578DE">
              <w:rPr>
                <w:rFonts w:ascii="Arial" w:hAnsi="Arial" w:cs="Arial"/>
                <w:bCs/>
                <w:sz w:val="20"/>
                <w:szCs w:val="20"/>
              </w:rPr>
              <w:t xml:space="preserve">Lezyonun tabanına bastırırken, steril </w:t>
            </w:r>
            <w:r w:rsidR="00CE6E53" w:rsidRPr="005578DE">
              <w:rPr>
                <w:rFonts w:ascii="Arial" w:hAnsi="Arial" w:cs="Arial"/>
                <w:bCs/>
                <w:sz w:val="20"/>
                <w:szCs w:val="20"/>
              </w:rPr>
              <w:t>eküvyon</w:t>
            </w:r>
            <w:r w:rsidRPr="005578DE">
              <w:rPr>
                <w:rFonts w:ascii="Arial" w:hAnsi="Arial" w:cs="Arial"/>
                <w:bCs/>
                <w:sz w:val="20"/>
                <w:szCs w:val="20"/>
              </w:rPr>
              <w:t xml:space="preserve"> sıvı toplamak için </w:t>
            </w:r>
            <w:r w:rsidR="003F587B" w:rsidRPr="005578DE">
              <w:rPr>
                <w:rFonts w:ascii="Arial" w:hAnsi="Arial" w:cs="Arial"/>
                <w:bCs/>
                <w:sz w:val="20"/>
                <w:szCs w:val="20"/>
              </w:rPr>
              <w:t xml:space="preserve">özenle </w:t>
            </w:r>
            <w:r w:rsidRPr="005578DE">
              <w:rPr>
                <w:rFonts w:ascii="Arial" w:hAnsi="Arial" w:cs="Arial"/>
                <w:bCs/>
                <w:sz w:val="20"/>
                <w:szCs w:val="20"/>
              </w:rPr>
              <w:t>lezyon tabanına sürülür.</w:t>
            </w:r>
          </w:p>
          <w:p w14:paraId="76D6482A" w14:textId="77777777" w:rsidR="00B34F96" w:rsidRDefault="00B34F96" w:rsidP="006D6179">
            <w:pPr>
              <w:tabs>
                <w:tab w:val="center" w:pos="4536"/>
                <w:tab w:val="right" w:pos="9072"/>
              </w:tabs>
              <w:spacing w:line="0" w:lineRule="atLeast"/>
              <w:jc w:val="both"/>
              <w:rPr>
                <w:rFonts w:ascii="Arial" w:hAnsi="Arial" w:cs="Arial"/>
                <w:bCs/>
                <w:sz w:val="20"/>
                <w:szCs w:val="20"/>
              </w:rPr>
            </w:pPr>
          </w:p>
          <w:p w14:paraId="159B61B4" w14:textId="77777777" w:rsidR="00B2079F" w:rsidRPr="005578DE" w:rsidRDefault="00B2079F" w:rsidP="006D6179">
            <w:pPr>
              <w:tabs>
                <w:tab w:val="center" w:pos="4536"/>
                <w:tab w:val="right" w:pos="9072"/>
              </w:tabs>
              <w:spacing w:line="0" w:lineRule="atLeast"/>
              <w:jc w:val="both"/>
              <w:rPr>
                <w:rFonts w:ascii="Arial" w:hAnsi="Arial" w:cs="Arial"/>
                <w:bCs/>
                <w:sz w:val="20"/>
                <w:szCs w:val="20"/>
              </w:rPr>
            </w:pPr>
          </w:p>
        </w:tc>
        <w:tc>
          <w:tcPr>
            <w:tcW w:w="1701" w:type="dxa"/>
            <w:tcBorders>
              <w:top w:val="single" w:sz="4" w:space="0" w:color="FFFFFF"/>
              <w:left w:val="single" w:sz="4" w:space="0" w:color="FFFFFF"/>
              <w:right w:val="single" w:sz="4" w:space="0" w:color="FFFFFF"/>
            </w:tcBorders>
          </w:tcPr>
          <w:p w14:paraId="05000658" w14:textId="77777777" w:rsidR="006D6179" w:rsidRPr="005578DE" w:rsidRDefault="00CE6E53" w:rsidP="006D6179">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rPr>
              <w:t>Eküvyonla</w:t>
            </w:r>
            <w:r w:rsidR="006D6179" w:rsidRPr="005578DE">
              <w:rPr>
                <w:rFonts w:ascii="Arial" w:hAnsi="Arial" w:cs="Arial"/>
                <w:bCs/>
                <w:sz w:val="20"/>
                <w:szCs w:val="20"/>
              </w:rPr>
              <w:t xml:space="preserve"> taşınır</w:t>
            </w:r>
          </w:p>
        </w:tc>
        <w:tc>
          <w:tcPr>
            <w:tcW w:w="1985" w:type="dxa"/>
            <w:tcBorders>
              <w:top w:val="single" w:sz="4" w:space="0" w:color="FFFFFF"/>
              <w:left w:val="single" w:sz="4" w:space="0" w:color="FFFFFF"/>
              <w:right w:val="single" w:sz="4" w:space="0" w:color="FFFFFF"/>
            </w:tcBorders>
          </w:tcPr>
          <w:p w14:paraId="6D000A2D" w14:textId="77777777" w:rsidR="00EA3B0F" w:rsidRPr="001D10F8" w:rsidRDefault="00EA3B0F" w:rsidP="00EA3B0F">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359340A2" w14:textId="77777777" w:rsidR="005578DE" w:rsidRPr="005578DE" w:rsidRDefault="005578DE" w:rsidP="005578DE">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rPr>
              <w:t xml:space="preserve">Oda </w:t>
            </w:r>
            <w:r>
              <w:rPr>
                <w:rFonts w:ascii="Arial" w:hAnsi="Arial" w:cs="Arial"/>
                <w:bCs/>
                <w:sz w:val="20"/>
                <w:szCs w:val="20"/>
              </w:rPr>
              <w:t>sıcaklığında</w:t>
            </w:r>
            <w:r w:rsidRPr="005578DE">
              <w:rPr>
                <w:rFonts w:ascii="Arial" w:hAnsi="Arial" w:cs="Arial"/>
                <w:bCs/>
                <w:sz w:val="20"/>
                <w:szCs w:val="20"/>
              </w:rPr>
              <w:t xml:space="preserve"> </w:t>
            </w:r>
          </w:p>
          <w:p w14:paraId="6D234A0F"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right w:val="single" w:sz="4" w:space="0" w:color="FFFFFF"/>
            </w:tcBorders>
          </w:tcPr>
          <w:p w14:paraId="7DDD1F07"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u w:val="single"/>
              </w:rPr>
              <w:t>&lt;</w:t>
            </w:r>
            <w:r w:rsidR="00D2318D" w:rsidRPr="005578DE">
              <w:rPr>
                <w:rFonts w:ascii="Arial" w:hAnsi="Arial" w:cs="Arial"/>
                <w:bCs/>
                <w:sz w:val="20"/>
                <w:szCs w:val="20"/>
              </w:rPr>
              <w:t xml:space="preserve"> 2</w:t>
            </w:r>
            <w:r w:rsidRPr="005578DE">
              <w:rPr>
                <w:rFonts w:ascii="Arial" w:hAnsi="Arial" w:cs="Arial"/>
                <w:bCs/>
                <w:sz w:val="20"/>
                <w:szCs w:val="20"/>
              </w:rPr>
              <w:t xml:space="preserve"> saat,</w:t>
            </w:r>
          </w:p>
          <w:p w14:paraId="26FC39DE" w14:textId="77777777" w:rsidR="005578DE" w:rsidRPr="005578DE" w:rsidRDefault="005578DE" w:rsidP="005578DE">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rPr>
              <w:t xml:space="preserve">Oda </w:t>
            </w:r>
            <w:r>
              <w:rPr>
                <w:rFonts w:ascii="Arial" w:hAnsi="Arial" w:cs="Arial"/>
                <w:bCs/>
                <w:sz w:val="20"/>
                <w:szCs w:val="20"/>
              </w:rPr>
              <w:t>sıcaklığında</w:t>
            </w:r>
            <w:r w:rsidRPr="005578DE">
              <w:rPr>
                <w:rFonts w:ascii="Arial" w:hAnsi="Arial" w:cs="Arial"/>
                <w:bCs/>
                <w:sz w:val="20"/>
                <w:szCs w:val="20"/>
              </w:rPr>
              <w:t xml:space="preserve"> </w:t>
            </w:r>
          </w:p>
          <w:p w14:paraId="3544C9E6"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right w:val="single" w:sz="4" w:space="0" w:color="FFFFFF"/>
            </w:tcBorders>
          </w:tcPr>
          <w:p w14:paraId="2B0244A3"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rPr>
              <w:t>Günde 1 kez</w:t>
            </w:r>
          </w:p>
        </w:tc>
        <w:tc>
          <w:tcPr>
            <w:tcW w:w="3544" w:type="dxa"/>
            <w:tcBorders>
              <w:top w:val="single" w:sz="4" w:space="0" w:color="FFFFFF"/>
              <w:left w:val="single" w:sz="4" w:space="0" w:color="FFFFFF"/>
              <w:right w:val="single" w:sz="4" w:space="0" w:color="FFFFFF"/>
            </w:tcBorders>
          </w:tcPr>
          <w:p w14:paraId="110FF104" w14:textId="77777777" w:rsidR="006E59C0" w:rsidRDefault="006D6179" w:rsidP="006D6179">
            <w:pPr>
              <w:tabs>
                <w:tab w:val="center" w:pos="4536"/>
                <w:tab w:val="right" w:pos="9072"/>
              </w:tabs>
              <w:spacing w:line="0" w:lineRule="atLeast"/>
              <w:jc w:val="both"/>
              <w:rPr>
                <w:rFonts w:ascii="Arial" w:hAnsi="Arial" w:cs="Arial"/>
                <w:bCs/>
                <w:sz w:val="20"/>
                <w:szCs w:val="20"/>
              </w:rPr>
            </w:pPr>
            <w:r w:rsidRPr="005578DE">
              <w:rPr>
                <w:rFonts w:ascii="Arial" w:hAnsi="Arial" w:cs="Arial"/>
                <w:bCs/>
                <w:i/>
                <w:sz w:val="20"/>
                <w:szCs w:val="20"/>
              </w:rPr>
              <w:t>T.pallidum</w:t>
            </w:r>
            <w:r w:rsidRPr="005578DE">
              <w:rPr>
                <w:rFonts w:ascii="Arial" w:hAnsi="Arial" w:cs="Arial"/>
                <w:bCs/>
                <w:sz w:val="20"/>
                <w:szCs w:val="20"/>
              </w:rPr>
              <w:t xml:space="preserve"> tespitinde karanlık alan incelenmesi için, transudaya bir lam değdirilir, üzeri lamel ile kaplanır, nemli bir ortamda (nemli gazlı bezli petri plakları) derhal laboratuvara gönderilir.</w:t>
            </w:r>
          </w:p>
          <w:p w14:paraId="2B9DEB17" w14:textId="77777777" w:rsidR="006D6179" w:rsidRPr="005578DE" w:rsidRDefault="006D6179" w:rsidP="006D6179">
            <w:pPr>
              <w:tabs>
                <w:tab w:val="center" w:pos="4536"/>
                <w:tab w:val="right" w:pos="9072"/>
              </w:tabs>
              <w:spacing w:line="0" w:lineRule="atLeast"/>
              <w:jc w:val="both"/>
              <w:rPr>
                <w:rFonts w:ascii="Arial" w:hAnsi="Arial" w:cs="Arial"/>
                <w:bCs/>
                <w:sz w:val="20"/>
                <w:szCs w:val="20"/>
              </w:rPr>
            </w:pPr>
            <w:r w:rsidRPr="005578DE">
              <w:rPr>
                <w:rFonts w:ascii="Arial" w:hAnsi="Arial" w:cs="Arial"/>
                <w:bCs/>
                <w:i/>
                <w:sz w:val="20"/>
                <w:szCs w:val="20"/>
              </w:rPr>
              <w:t>T.pallidum</w:t>
            </w:r>
            <w:r w:rsidRPr="005578DE">
              <w:rPr>
                <w:rFonts w:ascii="Arial" w:hAnsi="Arial" w:cs="Arial"/>
                <w:bCs/>
                <w:sz w:val="20"/>
                <w:szCs w:val="20"/>
              </w:rPr>
              <w:t xml:space="preserve"> cansız besiyerinde üretilemez.</w:t>
            </w:r>
          </w:p>
        </w:tc>
      </w:tr>
    </w:tbl>
    <w:p w14:paraId="023817B5" w14:textId="77777777" w:rsidR="006D6179" w:rsidRPr="00D64898" w:rsidRDefault="006D6179" w:rsidP="006D6179">
      <w:pPr>
        <w:spacing w:line="0" w:lineRule="atLeast"/>
        <w:rPr>
          <w:b/>
          <w:bCs/>
        </w:rPr>
      </w:pPr>
    </w:p>
    <w:p w14:paraId="3CF22BAF" w14:textId="77777777" w:rsidR="00B34F96" w:rsidRPr="00943572" w:rsidRDefault="00207792" w:rsidP="00EA1065">
      <w:pPr>
        <w:spacing w:line="0" w:lineRule="atLeast"/>
        <w:ind w:left="-426"/>
        <w:rPr>
          <w:rFonts w:ascii="Arial" w:hAnsi="Arial" w:cs="Arial"/>
          <w:b/>
          <w:bCs/>
          <w:caps/>
          <w:sz w:val="20"/>
          <w:szCs w:val="20"/>
        </w:rPr>
      </w:pPr>
      <w:r w:rsidRPr="00943572">
        <w:rPr>
          <w:rFonts w:ascii="Arial" w:hAnsi="Arial" w:cs="Arial"/>
          <w:b/>
          <w:bCs/>
          <w:sz w:val="20"/>
          <w:szCs w:val="20"/>
        </w:rPr>
        <w:t>2.6</w:t>
      </w:r>
      <w:r w:rsidR="00B34F96"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3182A382" w14:textId="77777777" w:rsidR="005D52F0" w:rsidRPr="007640B7"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3260"/>
        <w:gridCol w:w="2268"/>
        <w:gridCol w:w="2268"/>
        <w:gridCol w:w="1984"/>
        <w:gridCol w:w="1418"/>
        <w:gridCol w:w="2410"/>
      </w:tblGrid>
      <w:tr w:rsidR="006D6179" w:rsidRPr="00983560" w14:paraId="7B191A55" w14:textId="77777777" w:rsidTr="00A7496A">
        <w:tc>
          <w:tcPr>
            <w:tcW w:w="1560" w:type="dxa"/>
            <w:tcBorders>
              <w:left w:val="single" w:sz="4" w:space="0" w:color="FFFFFF"/>
              <w:right w:val="single" w:sz="4" w:space="0" w:color="FFFFFF"/>
            </w:tcBorders>
            <w:vAlign w:val="center"/>
          </w:tcPr>
          <w:p w14:paraId="7BC76EEA" w14:textId="77777777" w:rsidR="006D6179" w:rsidRPr="00B909EF" w:rsidRDefault="006D6179" w:rsidP="006D6179">
            <w:pPr>
              <w:tabs>
                <w:tab w:val="center" w:pos="4536"/>
                <w:tab w:val="right" w:pos="9072"/>
              </w:tabs>
              <w:spacing w:line="0" w:lineRule="atLeast"/>
              <w:jc w:val="center"/>
              <w:rPr>
                <w:rFonts w:ascii="Arial" w:hAnsi="Arial" w:cs="Arial"/>
                <w:b/>
                <w:bCs/>
                <w:color w:val="FF0000"/>
                <w:sz w:val="20"/>
                <w:szCs w:val="20"/>
              </w:rPr>
            </w:pPr>
            <w:r w:rsidRPr="00B909EF">
              <w:rPr>
                <w:rFonts w:ascii="Arial" w:hAnsi="Arial" w:cs="Arial"/>
                <w:b/>
                <w:bCs/>
                <w:color w:val="FF0000"/>
                <w:sz w:val="20"/>
                <w:szCs w:val="20"/>
              </w:rPr>
              <w:t>Örnek türü (kaynak)</w:t>
            </w:r>
          </w:p>
        </w:tc>
        <w:tc>
          <w:tcPr>
            <w:tcW w:w="3260" w:type="dxa"/>
            <w:tcBorders>
              <w:left w:val="single" w:sz="4" w:space="0" w:color="FFFFFF"/>
              <w:right w:val="single" w:sz="4" w:space="0" w:color="FFFFFF"/>
            </w:tcBorders>
            <w:vAlign w:val="center"/>
          </w:tcPr>
          <w:p w14:paraId="2CF70C28" w14:textId="77777777" w:rsidR="006D6179" w:rsidRPr="00B909EF" w:rsidRDefault="0054632D" w:rsidP="006D6179">
            <w:pPr>
              <w:tabs>
                <w:tab w:val="center" w:pos="4536"/>
                <w:tab w:val="right" w:pos="9072"/>
              </w:tabs>
              <w:spacing w:line="0" w:lineRule="atLeast"/>
              <w:jc w:val="center"/>
              <w:rPr>
                <w:rFonts w:ascii="Arial" w:hAnsi="Arial" w:cs="Arial"/>
                <w:b/>
                <w:bCs/>
                <w:color w:val="FF0000"/>
                <w:sz w:val="20"/>
                <w:szCs w:val="20"/>
              </w:rPr>
            </w:pPr>
            <w:r w:rsidRPr="00B909EF">
              <w:rPr>
                <w:rFonts w:ascii="Arial" w:hAnsi="Arial" w:cs="Arial"/>
                <w:b/>
                <w:bCs/>
                <w:color w:val="FF0000"/>
                <w:sz w:val="20"/>
                <w:szCs w:val="20"/>
              </w:rPr>
              <w:t>Örnek alma yöntemi</w:t>
            </w:r>
          </w:p>
        </w:tc>
        <w:tc>
          <w:tcPr>
            <w:tcW w:w="2268" w:type="dxa"/>
            <w:tcBorders>
              <w:left w:val="single" w:sz="4" w:space="0" w:color="FFFFFF"/>
              <w:right w:val="single" w:sz="4" w:space="0" w:color="FFFFFF"/>
            </w:tcBorders>
            <w:vAlign w:val="center"/>
          </w:tcPr>
          <w:p w14:paraId="1C9A2BD5" w14:textId="77777777" w:rsidR="00EA1065" w:rsidRPr="00B909EF" w:rsidRDefault="00EA1065" w:rsidP="007640B7">
            <w:pPr>
              <w:tabs>
                <w:tab w:val="center" w:pos="4536"/>
                <w:tab w:val="right" w:pos="9072"/>
              </w:tabs>
              <w:spacing w:line="0" w:lineRule="atLeast"/>
              <w:ind w:right="-108"/>
              <w:jc w:val="center"/>
              <w:rPr>
                <w:rFonts w:ascii="Arial" w:hAnsi="Arial" w:cs="Arial"/>
                <w:b/>
                <w:bCs/>
                <w:color w:val="FF0000"/>
                <w:sz w:val="20"/>
                <w:szCs w:val="20"/>
              </w:rPr>
            </w:pPr>
          </w:p>
          <w:p w14:paraId="619040ED" w14:textId="77777777" w:rsidR="006D6179" w:rsidRPr="00B909EF" w:rsidRDefault="006D6179" w:rsidP="007640B7">
            <w:pPr>
              <w:tabs>
                <w:tab w:val="center" w:pos="4536"/>
                <w:tab w:val="right" w:pos="9072"/>
              </w:tabs>
              <w:spacing w:line="0" w:lineRule="atLeast"/>
              <w:ind w:right="-108"/>
              <w:jc w:val="center"/>
              <w:rPr>
                <w:rFonts w:ascii="Arial" w:hAnsi="Arial" w:cs="Arial"/>
                <w:b/>
                <w:bCs/>
                <w:color w:val="FF0000"/>
                <w:sz w:val="20"/>
                <w:szCs w:val="20"/>
              </w:rPr>
            </w:pPr>
            <w:r w:rsidRPr="00B909EF">
              <w:rPr>
                <w:rFonts w:ascii="Arial" w:hAnsi="Arial" w:cs="Arial"/>
                <w:b/>
                <w:bCs/>
                <w:color w:val="FF0000"/>
                <w:sz w:val="20"/>
                <w:szCs w:val="20"/>
              </w:rPr>
              <w:t>Taşıma yöntemi ve/veya</w:t>
            </w:r>
          </w:p>
          <w:p w14:paraId="7617A6ED" w14:textId="77777777" w:rsidR="006D6179" w:rsidRPr="00B909EF" w:rsidRDefault="006D6179" w:rsidP="006D6179">
            <w:pPr>
              <w:tabs>
                <w:tab w:val="center" w:pos="4536"/>
                <w:tab w:val="right" w:pos="9072"/>
              </w:tabs>
              <w:spacing w:line="0" w:lineRule="atLeast"/>
              <w:jc w:val="center"/>
              <w:rPr>
                <w:rFonts w:ascii="Arial" w:hAnsi="Arial" w:cs="Arial"/>
                <w:b/>
                <w:bCs/>
                <w:color w:val="FF0000"/>
                <w:sz w:val="20"/>
                <w:szCs w:val="20"/>
              </w:rPr>
            </w:pPr>
            <w:r w:rsidRPr="00B909EF">
              <w:rPr>
                <w:rFonts w:ascii="Arial" w:hAnsi="Arial" w:cs="Arial"/>
                <w:b/>
                <w:bCs/>
                <w:color w:val="FF0000"/>
                <w:sz w:val="20"/>
                <w:szCs w:val="20"/>
              </w:rPr>
              <w:t>en az miktar</w:t>
            </w:r>
          </w:p>
          <w:p w14:paraId="046BC258" w14:textId="77777777" w:rsidR="00EA1065" w:rsidRPr="00B909EF"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2268" w:type="dxa"/>
            <w:tcBorders>
              <w:left w:val="single" w:sz="4" w:space="0" w:color="FFFFFF"/>
              <w:right w:val="single" w:sz="4" w:space="0" w:color="FFFFFF"/>
            </w:tcBorders>
            <w:vAlign w:val="center"/>
          </w:tcPr>
          <w:p w14:paraId="350B6157" w14:textId="77777777" w:rsidR="006D6179" w:rsidRPr="00B909EF" w:rsidRDefault="006D6179" w:rsidP="006D6179">
            <w:pPr>
              <w:tabs>
                <w:tab w:val="center" w:pos="4536"/>
                <w:tab w:val="right" w:pos="9072"/>
              </w:tabs>
              <w:spacing w:line="0" w:lineRule="atLeast"/>
              <w:jc w:val="center"/>
              <w:rPr>
                <w:rFonts w:ascii="Arial" w:hAnsi="Arial" w:cs="Arial"/>
                <w:b/>
                <w:bCs/>
                <w:color w:val="FF0000"/>
                <w:sz w:val="20"/>
                <w:szCs w:val="20"/>
              </w:rPr>
            </w:pPr>
            <w:r w:rsidRPr="00B909EF">
              <w:rPr>
                <w:rFonts w:ascii="Arial" w:hAnsi="Arial" w:cs="Arial"/>
                <w:b/>
                <w:bCs/>
                <w:color w:val="FF0000"/>
                <w:sz w:val="20"/>
                <w:szCs w:val="20"/>
              </w:rPr>
              <w:t>Taşıma</w:t>
            </w:r>
          </w:p>
          <w:p w14:paraId="10A2295D" w14:textId="77777777" w:rsidR="006D6179" w:rsidRPr="00B909EF" w:rsidRDefault="006D6179" w:rsidP="006D6179">
            <w:pPr>
              <w:tabs>
                <w:tab w:val="center" w:pos="4536"/>
                <w:tab w:val="right" w:pos="9072"/>
              </w:tabs>
              <w:spacing w:line="0" w:lineRule="atLeast"/>
              <w:jc w:val="center"/>
              <w:rPr>
                <w:rFonts w:ascii="Arial" w:hAnsi="Arial" w:cs="Arial"/>
                <w:b/>
                <w:bCs/>
                <w:color w:val="FF0000"/>
                <w:sz w:val="20"/>
                <w:szCs w:val="20"/>
              </w:rPr>
            </w:pPr>
            <w:r w:rsidRPr="00B909EF">
              <w:rPr>
                <w:rFonts w:ascii="Arial" w:hAnsi="Arial" w:cs="Arial"/>
                <w:b/>
                <w:bCs/>
                <w:color w:val="FF0000"/>
                <w:sz w:val="20"/>
                <w:szCs w:val="20"/>
              </w:rPr>
              <w:t>süresi</w:t>
            </w:r>
          </w:p>
          <w:p w14:paraId="381997B2" w14:textId="77777777" w:rsidR="006D6179" w:rsidRPr="00B909EF" w:rsidRDefault="007640B7" w:rsidP="006D6179">
            <w:pPr>
              <w:tabs>
                <w:tab w:val="center" w:pos="4536"/>
                <w:tab w:val="right" w:pos="9072"/>
              </w:tabs>
              <w:spacing w:line="0" w:lineRule="atLeast"/>
              <w:jc w:val="center"/>
              <w:rPr>
                <w:rFonts w:ascii="Arial" w:hAnsi="Arial" w:cs="Arial"/>
                <w:b/>
                <w:bCs/>
                <w:color w:val="FF0000"/>
                <w:sz w:val="20"/>
                <w:szCs w:val="20"/>
              </w:rPr>
            </w:pPr>
            <w:r w:rsidRPr="00B909EF">
              <w:rPr>
                <w:rFonts w:ascii="Arial" w:hAnsi="Arial" w:cs="Arial"/>
                <w:b/>
                <w:bCs/>
                <w:color w:val="FF0000"/>
                <w:sz w:val="20"/>
                <w:szCs w:val="20"/>
              </w:rPr>
              <w:t>ve sıcaklığı</w:t>
            </w:r>
          </w:p>
        </w:tc>
        <w:tc>
          <w:tcPr>
            <w:tcW w:w="1984" w:type="dxa"/>
            <w:tcBorders>
              <w:left w:val="single" w:sz="4" w:space="0" w:color="FFFFFF"/>
              <w:right w:val="single" w:sz="4" w:space="0" w:color="FFFFFF"/>
            </w:tcBorders>
            <w:vAlign w:val="center"/>
          </w:tcPr>
          <w:p w14:paraId="48DD695F" w14:textId="77777777" w:rsidR="006D6179" w:rsidRPr="00B909EF" w:rsidRDefault="006D6179" w:rsidP="006D6179">
            <w:pPr>
              <w:tabs>
                <w:tab w:val="center" w:pos="4536"/>
                <w:tab w:val="right" w:pos="9072"/>
              </w:tabs>
              <w:spacing w:line="0" w:lineRule="atLeast"/>
              <w:jc w:val="center"/>
              <w:rPr>
                <w:rFonts w:ascii="Arial" w:hAnsi="Arial" w:cs="Arial"/>
                <w:b/>
                <w:bCs/>
                <w:color w:val="FF0000"/>
                <w:sz w:val="20"/>
                <w:szCs w:val="20"/>
              </w:rPr>
            </w:pPr>
            <w:r w:rsidRPr="00B909EF">
              <w:rPr>
                <w:rFonts w:ascii="Arial" w:hAnsi="Arial" w:cs="Arial"/>
                <w:b/>
                <w:bCs/>
                <w:color w:val="FF0000"/>
                <w:sz w:val="20"/>
                <w:szCs w:val="20"/>
              </w:rPr>
              <w:t>Saklama</w:t>
            </w:r>
          </w:p>
          <w:p w14:paraId="712035F4" w14:textId="77777777" w:rsidR="006D6179" w:rsidRPr="00B909EF" w:rsidRDefault="006D6179" w:rsidP="006D6179">
            <w:pPr>
              <w:tabs>
                <w:tab w:val="center" w:pos="4536"/>
                <w:tab w:val="right" w:pos="9072"/>
              </w:tabs>
              <w:spacing w:line="0" w:lineRule="atLeast"/>
              <w:jc w:val="center"/>
              <w:rPr>
                <w:rFonts w:ascii="Arial" w:hAnsi="Arial" w:cs="Arial"/>
                <w:b/>
                <w:bCs/>
                <w:color w:val="FF0000"/>
                <w:sz w:val="20"/>
                <w:szCs w:val="20"/>
              </w:rPr>
            </w:pPr>
            <w:r w:rsidRPr="00B909EF">
              <w:rPr>
                <w:rFonts w:ascii="Arial" w:hAnsi="Arial" w:cs="Arial"/>
                <w:b/>
                <w:bCs/>
                <w:color w:val="FF0000"/>
                <w:sz w:val="20"/>
                <w:szCs w:val="20"/>
              </w:rPr>
              <w:t>süresi</w:t>
            </w:r>
          </w:p>
          <w:p w14:paraId="7BC2C6AD" w14:textId="77777777" w:rsidR="006D6179" w:rsidRPr="00B909EF" w:rsidRDefault="007640B7" w:rsidP="006D6179">
            <w:pPr>
              <w:tabs>
                <w:tab w:val="center" w:pos="4536"/>
                <w:tab w:val="right" w:pos="9072"/>
              </w:tabs>
              <w:spacing w:line="0" w:lineRule="atLeast"/>
              <w:jc w:val="center"/>
              <w:rPr>
                <w:rFonts w:ascii="Arial" w:hAnsi="Arial" w:cs="Arial"/>
                <w:b/>
                <w:bCs/>
                <w:color w:val="FF0000"/>
                <w:sz w:val="20"/>
                <w:szCs w:val="20"/>
              </w:rPr>
            </w:pPr>
            <w:r w:rsidRPr="00B909EF">
              <w:rPr>
                <w:rFonts w:ascii="Arial" w:hAnsi="Arial" w:cs="Arial"/>
                <w:b/>
                <w:bCs/>
                <w:color w:val="FF0000"/>
                <w:sz w:val="20"/>
                <w:szCs w:val="20"/>
              </w:rPr>
              <w:t>ve sıcaklığı</w:t>
            </w:r>
          </w:p>
        </w:tc>
        <w:tc>
          <w:tcPr>
            <w:tcW w:w="1418" w:type="dxa"/>
            <w:tcBorders>
              <w:left w:val="single" w:sz="4" w:space="0" w:color="FFFFFF"/>
              <w:right w:val="single" w:sz="4" w:space="0" w:color="FFFFFF"/>
            </w:tcBorders>
            <w:vAlign w:val="center"/>
          </w:tcPr>
          <w:p w14:paraId="7A4CD08F" w14:textId="77777777" w:rsidR="006D6179" w:rsidRPr="00B909EF" w:rsidRDefault="006D6179" w:rsidP="006D6179">
            <w:pPr>
              <w:tabs>
                <w:tab w:val="center" w:pos="4536"/>
                <w:tab w:val="right" w:pos="9072"/>
              </w:tabs>
              <w:spacing w:line="0" w:lineRule="atLeast"/>
              <w:jc w:val="center"/>
              <w:rPr>
                <w:rFonts w:ascii="Arial" w:hAnsi="Arial" w:cs="Arial"/>
                <w:b/>
                <w:bCs/>
                <w:color w:val="FF0000"/>
                <w:sz w:val="20"/>
                <w:szCs w:val="20"/>
              </w:rPr>
            </w:pPr>
            <w:r w:rsidRPr="00B909EF">
              <w:rPr>
                <w:rFonts w:ascii="Arial" w:hAnsi="Arial" w:cs="Arial"/>
                <w:b/>
                <w:bCs/>
                <w:color w:val="FF0000"/>
                <w:sz w:val="20"/>
                <w:szCs w:val="20"/>
              </w:rPr>
              <w:t>Tekrar limitleri</w:t>
            </w:r>
          </w:p>
        </w:tc>
        <w:tc>
          <w:tcPr>
            <w:tcW w:w="2410" w:type="dxa"/>
            <w:tcBorders>
              <w:left w:val="single" w:sz="4" w:space="0" w:color="FFFFFF"/>
              <w:right w:val="single" w:sz="4" w:space="0" w:color="FFFFFF"/>
            </w:tcBorders>
            <w:vAlign w:val="center"/>
          </w:tcPr>
          <w:p w14:paraId="6FE9E593" w14:textId="77777777" w:rsidR="006D6179" w:rsidRPr="00B909EF" w:rsidRDefault="006D6179" w:rsidP="006D6179">
            <w:pPr>
              <w:tabs>
                <w:tab w:val="center" w:pos="4536"/>
                <w:tab w:val="right" w:pos="9072"/>
              </w:tabs>
              <w:spacing w:line="0" w:lineRule="atLeast"/>
              <w:jc w:val="center"/>
              <w:rPr>
                <w:rFonts w:ascii="Arial" w:hAnsi="Arial" w:cs="Arial"/>
                <w:b/>
                <w:bCs/>
                <w:color w:val="FF0000"/>
                <w:sz w:val="20"/>
                <w:szCs w:val="20"/>
              </w:rPr>
            </w:pPr>
            <w:r w:rsidRPr="00B909EF">
              <w:rPr>
                <w:rFonts w:ascii="Arial" w:hAnsi="Arial" w:cs="Arial"/>
                <w:b/>
                <w:bCs/>
                <w:color w:val="FF0000"/>
                <w:sz w:val="20"/>
                <w:szCs w:val="20"/>
              </w:rPr>
              <w:t>Açıklama</w:t>
            </w:r>
          </w:p>
        </w:tc>
      </w:tr>
      <w:tr w:rsidR="006D6179" w:rsidRPr="007640B7" w14:paraId="77967B6D" w14:textId="77777777" w:rsidTr="00A7496A">
        <w:tc>
          <w:tcPr>
            <w:tcW w:w="1560" w:type="dxa"/>
            <w:tcBorders>
              <w:left w:val="single" w:sz="4" w:space="0" w:color="FFFFFF"/>
              <w:bottom w:val="single" w:sz="4" w:space="0" w:color="FFFFFF"/>
              <w:right w:val="single" w:sz="4" w:space="0" w:color="FFFFFF"/>
            </w:tcBorders>
          </w:tcPr>
          <w:p w14:paraId="0D14184E" w14:textId="77777777" w:rsidR="006D6179" w:rsidRDefault="006D6179" w:rsidP="006D6179">
            <w:pPr>
              <w:tabs>
                <w:tab w:val="center" w:pos="4536"/>
                <w:tab w:val="right" w:pos="9072"/>
              </w:tabs>
              <w:spacing w:line="0" w:lineRule="atLeast"/>
              <w:jc w:val="center"/>
              <w:rPr>
                <w:rFonts w:ascii="Arial" w:hAnsi="Arial" w:cs="Arial"/>
                <w:b/>
                <w:bCs/>
                <w:sz w:val="20"/>
                <w:szCs w:val="20"/>
              </w:rPr>
            </w:pPr>
          </w:p>
          <w:p w14:paraId="56F531B1" w14:textId="77777777" w:rsidR="005A53B7" w:rsidRDefault="005A53B7" w:rsidP="006D6179">
            <w:pPr>
              <w:tabs>
                <w:tab w:val="center" w:pos="4536"/>
                <w:tab w:val="right" w:pos="9072"/>
              </w:tabs>
              <w:spacing w:line="0" w:lineRule="atLeast"/>
              <w:jc w:val="center"/>
              <w:rPr>
                <w:rFonts w:ascii="Arial" w:hAnsi="Arial" w:cs="Arial"/>
                <w:b/>
                <w:bCs/>
                <w:sz w:val="20"/>
                <w:szCs w:val="20"/>
              </w:rPr>
            </w:pPr>
          </w:p>
          <w:p w14:paraId="17802679" w14:textId="77777777" w:rsidR="00EA1065" w:rsidRDefault="00EA1065" w:rsidP="006D6179">
            <w:pPr>
              <w:tabs>
                <w:tab w:val="center" w:pos="4536"/>
                <w:tab w:val="right" w:pos="9072"/>
              </w:tabs>
              <w:spacing w:line="0" w:lineRule="atLeast"/>
              <w:jc w:val="center"/>
              <w:rPr>
                <w:rFonts w:ascii="Arial" w:hAnsi="Arial" w:cs="Arial"/>
                <w:b/>
                <w:bCs/>
                <w:sz w:val="20"/>
                <w:szCs w:val="20"/>
              </w:rPr>
            </w:pPr>
          </w:p>
          <w:p w14:paraId="2A50BB43" w14:textId="77777777" w:rsidR="005A53B7" w:rsidRPr="007640B7" w:rsidRDefault="005A53B7" w:rsidP="00EA1065">
            <w:pPr>
              <w:tabs>
                <w:tab w:val="center" w:pos="4536"/>
                <w:tab w:val="right" w:pos="9072"/>
              </w:tabs>
              <w:spacing w:line="0" w:lineRule="atLeast"/>
              <w:rPr>
                <w:rFonts w:ascii="Arial" w:hAnsi="Arial" w:cs="Arial"/>
                <w:b/>
                <w:bCs/>
                <w:sz w:val="20"/>
                <w:szCs w:val="20"/>
              </w:rPr>
            </w:pPr>
          </w:p>
        </w:tc>
        <w:tc>
          <w:tcPr>
            <w:tcW w:w="3260" w:type="dxa"/>
            <w:tcBorders>
              <w:left w:val="single" w:sz="4" w:space="0" w:color="FFFFFF"/>
              <w:bottom w:val="single" w:sz="4" w:space="0" w:color="FFFFFF"/>
              <w:right w:val="single" w:sz="4" w:space="0" w:color="FFFFFF"/>
            </w:tcBorders>
          </w:tcPr>
          <w:p w14:paraId="762CC1DE"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268" w:type="dxa"/>
            <w:tcBorders>
              <w:left w:val="single" w:sz="4" w:space="0" w:color="FFFFFF"/>
              <w:bottom w:val="single" w:sz="4" w:space="0" w:color="FFFFFF"/>
              <w:right w:val="single" w:sz="4" w:space="0" w:color="FFFFFF"/>
            </w:tcBorders>
          </w:tcPr>
          <w:p w14:paraId="2E165B42"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268" w:type="dxa"/>
            <w:tcBorders>
              <w:left w:val="single" w:sz="4" w:space="0" w:color="FFFFFF"/>
              <w:bottom w:val="single" w:sz="4" w:space="0" w:color="FFFFFF"/>
              <w:right w:val="single" w:sz="4" w:space="0" w:color="FFFFFF"/>
            </w:tcBorders>
          </w:tcPr>
          <w:p w14:paraId="2AB7C553"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984" w:type="dxa"/>
            <w:tcBorders>
              <w:left w:val="single" w:sz="4" w:space="0" w:color="FFFFFF"/>
              <w:bottom w:val="single" w:sz="4" w:space="0" w:color="FFFFFF"/>
              <w:right w:val="single" w:sz="4" w:space="0" w:color="FFFFFF"/>
            </w:tcBorders>
          </w:tcPr>
          <w:p w14:paraId="6719CC87"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left w:val="single" w:sz="4" w:space="0" w:color="FFFFFF"/>
              <w:bottom w:val="single" w:sz="4" w:space="0" w:color="FFFFFF"/>
              <w:right w:val="single" w:sz="4" w:space="0" w:color="FFFFFF"/>
            </w:tcBorders>
          </w:tcPr>
          <w:p w14:paraId="63C84CE7"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410" w:type="dxa"/>
            <w:tcBorders>
              <w:left w:val="single" w:sz="4" w:space="0" w:color="FFFFFF"/>
              <w:bottom w:val="single" w:sz="4" w:space="0" w:color="FFFFFF"/>
              <w:right w:val="single" w:sz="4" w:space="0" w:color="FFFFFF"/>
            </w:tcBorders>
          </w:tcPr>
          <w:p w14:paraId="163B2F69"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r>
      <w:tr w:rsidR="006D6179" w:rsidRPr="007640B7" w14:paraId="1F836624" w14:textId="77777777" w:rsidTr="00A7496A">
        <w:tc>
          <w:tcPr>
            <w:tcW w:w="1560" w:type="dxa"/>
            <w:tcBorders>
              <w:top w:val="single" w:sz="4" w:space="0" w:color="FFFFFF"/>
              <w:left w:val="single" w:sz="4" w:space="0" w:color="FFFFFF"/>
              <w:bottom w:val="single" w:sz="4" w:space="0" w:color="FFFFFF"/>
              <w:right w:val="single" w:sz="4" w:space="0" w:color="FFFFFF"/>
            </w:tcBorders>
          </w:tcPr>
          <w:p w14:paraId="6309EBD9" w14:textId="77777777" w:rsidR="006D6179" w:rsidRPr="00B909EF" w:rsidRDefault="006D6179" w:rsidP="006D6179">
            <w:pPr>
              <w:tabs>
                <w:tab w:val="center" w:pos="4536"/>
                <w:tab w:val="right" w:pos="9072"/>
              </w:tabs>
              <w:spacing w:line="0" w:lineRule="atLeast"/>
              <w:jc w:val="both"/>
              <w:rPr>
                <w:rFonts w:ascii="Arial" w:hAnsi="Arial" w:cs="Arial"/>
                <w:b/>
                <w:bCs/>
                <w:color w:val="FF0000"/>
                <w:sz w:val="20"/>
                <w:szCs w:val="20"/>
              </w:rPr>
            </w:pPr>
            <w:r w:rsidRPr="00B909EF">
              <w:rPr>
                <w:rFonts w:ascii="Arial" w:hAnsi="Arial" w:cs="Arial"/>
                <w:b/>
                <w:bCs/>
                <w:color w:val="FF0000"/>
                <w:sz w:val="20"/>
                <w:szCs w:val="20"/>
              </w:rPr>
              <w:t>Erkek genital</w:t>
            </w:r>
          </w:p>
        </w:tc>
        <w:tc>
          <w:tcPr>
            <w:tcW w:w="3260" w:type="dxa"/>
            <w:tcBorders>
              <w:top w:val="single" w:sz="4" w:space="0" w:color="FFFFFF"/>
              <w:left w:val="single" w:sz="4" w:space="0" w:color="FFFFFF"/>
              <w:bottom w:val="single" w:sz="4" w:space="0" w:color="FFFFFF"/>
              <w:right w:val="single" w:sz="4" w:space="0" w:color="FFFFFF"/>
            </w:tcBorders>
          </w:tcPr>
          <w:p w14:paraId="0EA9C95D"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c>
          <w:tcPr>
            <w:tcW w:w="2268" w:type="dxa"/>
            <w:tcBorders>
              <w:top w:val="single" w:sz="4" w:space="0" w:color="FFFFFF"/>
              <w:left w:val="single" w:sz="4" w:space="0" w:color="FFFFFF"/>
              <w:bottom w:val="single" w:sz="4" w:space="0" w:color="FFFFFF"/>
              <w:right w:val="single" w:sz="4" w:space="0" w:color="FFFFFF"/>
            </w:tcBorders>
          </w:tcPr>
          <w:p w14:paraId="229EACFC"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268" w:type="dxa"/>
            <w:tcBorders>
              <w:top w:val="single" w:sz="4" w:space="0" w:color="FFFFFF"/>
              <w:left w:val="single" w:sz="4" w:space="0" w:color="FFFFFF"/>
              <w:bottom w:val="single" w:sz="4" w:space="0" w:color="FFFFFF"/>
              <w:right w:val="single" w:sz="4" w:space="0" w:color="FFFFFF"/>
            </w:tcBorders>
          </w:tcPr>
          <w:p w14:paraId="3C5EFBDD"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984" w:type="dxa"/>
            <w:tcBorders>
              <w:top w:val="single" w:sz="4" w:space="0" w:color="FFFFFF"/>
              <w:left w:val="single" w:sz="4" w:space="0" w:color="FFFFFF"/>
              <w:bottom w:val="single" w:sz="4" w:space="0" w:color="FFFFFF"/>
              <w:right w:val="single" w:sz="4" w:space="0" w:color="FFFFFF"/>
            </w:tcBorders>
          </w:tcPr>
          <w:p w14:paraId="22F12F98"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19BB99B0"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410" w:type="dxa"/>
            <w:tcBorders>
              <w:top w:val="single" w:sz="4" w:space="0" w:color="FFFFFF"/>
              <w:left w:val="single" w:sz="4" w:space="0" w:color="FFFFFF"/>
              <w:bottom w:val="single" w:sz="4" w:space="0" w:color="FFFFFF"/>
              <w:right w:val="single" w:sz="4" w:space="0" w:color="FFFFFF"/>
            </w:tcBorders>
          </w:tcPr>
          <w:p w14:paraId="4D03A2A5"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r>
      <w:tr w:rsidR="006D6179" w:rsidRPr="007640B7" w14:paraId="760A8460" w14:textId="77777777" w:rsidTr="00A7496A">
        <w:tc>
          <w:tcPr>
            <w:tcW w:w="1560" w:type="dxa"/>
            <w:tcBorders>
              <w:top w:val="single" w:sz="4" w:space="0" w:color="FFFFFF"/>
              <w:left w:val="single" w:sz="4" w:space="0" w:color="FFFFFF"/>
              <w:bottom w:val="single" w:sz="4" w:space="0" w:color="FFFFFF"/>
              <w:right w:val="single" w:sz="4" w:space="0" w:color="FFFFFF"/>
            </w:tcBorders>
          </w:tcPr>
          <w:p w14:paraId="0EF23086" w14:textId="77777777" w:rsidR="006D6179" w:rsidRPr="00B909EF" w:rsidRDefault="006D6179" w:rsidP="006D6179">
            <w:pPr>
              <w:tabs>
                <w:tab w:val="center" w:pos="4536"/>
                <w:tab w:val="right" w:pos="9072"/>
              </w:tabs>
              <w:spacing w:line="0" w:lineRule="atLeast"/>
              <w:jc w:val="both"/>
              <w:rPr>
                <w:rFonts w:ascii="Arial" w:hAnsi="Arial" w:cs="Arial"/>
                <w:b/>
                <w:bCs/>
                <w:color w:val="FF0000"/>
                <w:sz w:val="20"/>
                <w:szCs w:val="20"/>
              </w:rPr>
            </w:pPr>
            <w:r w:rsidRPr="00B909EF">
              <w:rPr>
                <w:rFonts w:ascii="Arial" w:hAnsi="Arial" w:cs="Arial"/>
                <w:b/>
                <w:bCs/>
                <w:color w:val="FF0000"/>
                <w:sz w:val="20"/>
                <w:szCs w:val="20"/>
              </w:rPr>
              <w:t>Prostat</w:t>
            </w:r>
          </w:p>
        </w:tc>
        <w:tc>
          <w:tcPr>
            <w:tcW w:w="3260" w:type="dxa"/>
            <w:tcBorders>
              <w:top w:val="single" w:sz="4" w:space="0" w:color="FFFFFF"/>
              <w:left w:val="single" w:sz="4" w:space="0" w:color="FFFFFF"/>
              <w:bottom w:val="single" w:sz="4" w:space="0" w:color="FFFFFF"/>
              <w:right w:val="single" w:sz="4" w:space="0" w:color="FFFFFF"/>
            </w:tcBorders>
          </w:tcPr>
          <w:p w14:paraId="7C3C360E"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r w:rsidRPr="00B909EF">
              <w:rPr>
                <w:rFonts w:ascii="Arial" w:hAnsi="Arial" w:cs="Arial"/>
                <w:b/>
                <w:bCs/>
                <w:color w:val="FF0000"/>
                <w:sz w:val="20"/>
                <w:szCs w:val="20"/>
              </w:rPr>
              <w:t>1</w:t>
            </w:r>
            <w:r w:rsidRPr="00ED3B34">
              <w:rPr>
                <w:rFonts w:ascii="Arial" w:hAnsi="Arial" w:cs="Arial"/>
                <w:b/>
                <w:bCs/>
                <w:color w:val="C45911" w:themeColor="accent2" w:themeShade="BF"/>
                <w:sz w:val="20"/>
                <w:szCs w:val="20"/>
              </w:rPr>
              <w:t>.</w:t>
            </w:r>
            <w:r w:rsidRPr="007640B7">
              <w:rPr>
                <w:rFonts w:ascii="Arial" w:hAnsi="Arial" w:cs="Arial"/>
                <w:bCs/>
                <w:sz w:val="20"/>
                <w:szCs w:val="20"/>
              </w:rPr>
              <w:t>Üretra çıkışı su ve sabunla temizlenir.</w:t>
            </w:r>
          </w:p>
          <w:p w14:paraId="2CF2ABD3"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r w:rsidRPr="00B909EF">
              <w:rPr>
                <w:rFonts w:ascii="Arial" w:hAnsi="Arial" w:cs="Arial"/>
                <w:b/>
                <w:bCs/>
                <w:color w:val="FF0000"/>
                <w:sz w:val="20"/>
                <w:szCs w:val="20"/>
              </w:rPr>
              <w:t>2.</w:t>
            </w:r>
            <w:r w:rsidRPr="007640B7">
              <w:rPr>
                <w:rFonts w:ascii="Arial" w:hAnsi="Arial" w:cs="Arial"/>
                <w:bCs/>
                <w:sz w:val="20"/>
                <w:szCs w:val="20"/>
              </w:rPr>
              <w:t>Rektum içinden prostat masajı yapılır.</w:t>
            </w:r>
          </w:p>
          <w:p w14:paraId="74B6977D"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r w:rsidRPr="00B909EF">
              <w:rPr>
                <w:rFonts w:ascii="Arial" w:hAnsi="Arial" w:cs="Arial"/>
                <w:b/>
                <w:bCs/>
                <w:color w:val="FF0000"/>
                <w:sz w:val="20"/>
                <w:szCs w:val="20"/>
              </w:rPr>
              <w:t>3.</w:t>
            </w:r>
            <w:r w:rsidRPr="007640B7">
              <w:rPr>
                <w:rFonts w:ascii="Arial" w:hAnsi="Arial" w:cs="Arial"/>
                <w:bCs/>
                <w:sz w:val="20"/>
                <w:szCs w:val="20"/>
              </w:rPr>
              <w:t>Üretra</w:t>
            </w:r>
            <w:r w:rsidR="00471BBA" w:rsidRPr="007640B7">
              <w:rPr>
                <w:rFonts w:ascii="Arial" w:hAnsi="Arial" w:cs="Arial"/>
                <w:bCs/>
                <w:sz w:val="20"/>
                <w:szCs w:val="20"/>
              </w:rPr>
              <w:t>dan çıkan sıvı steril bir eküvyon</w:t>
            </w:r>
            <w:r w:rsidRPr="007640B7">
              <w:rPr>
                <w:rFonts w:ascii="Arial" w:hAnsi="Arial" w:cs="Arial"/>
                <w:bCs/>
                <w:sz w:val="20"/>
                <w:szCs w:val="20"/>
              </w:rPr>
              <w:t xml:space="preserve"> ile alınır.</w:t>
            </w:r>
          </w:p>
        </w:tc>
        <w:tc>
          <w:tcPr>
            <w:tcW w:w="2268" w:type="dxa"/>
            <w:tcBorders>
              <w:top w:val="single" w:sz="4" w:space="0" w:color="FFFFFF"/>
              <w:left w:val="single" w:sz="4" w:space="0" w:color="FFFFFF"/>
              <w:bottom w:val="single" w:sz="4" w:space="0" w:color="FFFFFF"/>
              <w:right w:val="single" w:sz="4" w:space="0" w:color="FFFFFF"/>
            </w:tcBorders>
          </w:tcPr>
          <w:p w14:paraId="1BDE8E73" w14:textId="77777777" w:rsidR="00857E0C" w:rsidRPr="007640B7" w:rsidRDefault="00471BBA"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Eküvyonla</w:t>
            </w:r>
            <w:r w:rsidR="006D6179" w:rsidRPr="007640B7">
              <w:rPr>
                <w:rFonts w:ascii="Arial" w:hAnsi="Arial" w:cs="Arial"/>
                <w:bCs/>
                <w:sz w:val="20"/>
                <w:szCs w:val="20"/>
              </w:rPr>
              <w:t xml:space="preserve"> veya </w:t>
            </w:r>
          </w:p>
          <w:p w14:paraId="440B84F4" w14:textId="77777777" w:rsidR="00C13096"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 xml:space="preserve">&gt;1 ml örnek için </w:t>
            </w:r>
          </w:p>
          <w:p w14:paraId="08F860CE"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steril tüple taşınır</w:t>
            </w:r>
          </w:p>
        </w:tc>
        <w:tc>
          <w:tcPr>
            <w:tcW w:w="2268" w:type="dxa"/>
            <w:tcBorders>
              <w:top w:val="single" w:sz="4" w:space="0" w:color="FFFFFF"/>
              <w:left w:val="single" w:sz="4" w:space="0" w:color="FFFFFF"/>
              <w:bottom w:val="single" w:sz="4" w:space="0" w:color="FFFFFF"/>
              <w:right w:val="single" w:sz="4" w:space="0" w:color="FFFFFF"/>
            </w:tcBorders>
          </w:tcPr>
          <w:p w14:paraId="3BA68259" w14:textId="77777777" w:rsidR="00533FB8" w:rsidRPr="001D10F8" w:rsidRDefault="00533FB8" w:rsidP="00533FB8">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7DE35D0E" w14:textId="77777777" w:rsidR="00D2318D" w:rsidRPr="007640B7" w:rsidRDefault="007640B7" w:rsidP="00D2318D">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Oda</w:t>
            </w:r>
            <w:r w:rsidR="00D2318D" w:rsidRPr="007640B7">
              <w:rPr>
                <w:rFonts w:ascii="Arial" w:hAnsi="Arial" w:cs="Arial"/>
                <w:bCs/>
                <w:sz w:val="20"/>
                <w:szCs w:val="20"/>
              </w:rPr>
              <w:t xml:space="preserve"> </w:t>
            </w:r>
            <w:r>
              <w:rPr>
                <w:rFonts w:ascii="Arial" w:hAnsi="Arial" w:cs="Arial"/>
                <w:bCs/>
                <w:sz w:val="20"/>
                <w:szCs w:val="20"/>
              </w:rPr>
              <w:t>sıcaklığında</w:t>
            </w:r>
            <w:r w:rsidR="00D2318D" w:rsidRPr="007640B7">
              <w:rPr>
                <w:rFonts w:ascii="Arial" w:hAnsi="Arial" w:cs="Arial"/>
                <w:bCs/>
                <w:sz w:val="20"/>
                <w:szCs w:val="20"/>
              </w:rPr>
              <w:t xml:space="preserve"> </w:t>
            </w:r>
          </w:p>
          <w:p w14:paraId="1675E24B"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984" w:type="dxa"/>
            <w:tcBorders>
              <w:top w:val="single" w:sz="4" w:space="0" w:color="FFFFFF"/>
              <w:left w:val="single" w:sz="4" w:space="0" w:color="FFFFFF"/>
              <w:bottom w:val="single" w:sz="4" w:space="0" w:color="FFFFFF"/>
              <w:right w:val="single" w:sz="4" w:space="0" w:color="FFFFFF"/>
            </w:tcBorders>
          </w:tcPr>
          <w:p w14:paraId="437702A1"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u w:val="single"/>
              </w:rPr>
              <w:t>&lt;</w:t>
            </w:r>
            <w:r w:rsidR="00D2318D" w:rsidRPr="007640B7">
              <w:rPr>
                <w:rFonts w:ascii="Arial" w:hAnsi="Arial" w:cs="Arial"/>
                <w:bCs/>
                <w:sz w:val="20"/>
                <w:szCs w:val="20"/>
              </w:rPr>
              <w:t xml:space="preserve"> 2</w:t>
            </w:r>
            <w:r w:rsidRPr="007640B7">
              <w:rPr>
                <w:rFonts w:ascii="Arial" w:hAnsi="Arial" w:cs="Arial"/>
                <w:bCs/>
                <w:sz w:val="20"/>
                <w:szCs w:val="20"/>
              </w:rPr>
              <w:t xml:space="preserve"> saat,</w:t>
            </w:r>
          </w:p>
          <w:p w14:paraId="47ACBAD9" w14:textId="77777777" w:rsidR="007640B7" w:rsidRPr="007640B7" w:rsidRDefault="007640B7" w:rsidP="007640B7">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 xml:space="preserve">Oda </w:t>
            </w:r>
            <w:r>
              <w:rPr>
                <w:rFonts w:ascii="Arial" w:hAnsi="Arial" w:cs="Arial"/>
                <w:bCs/>
                <w:sz w:val="20"/>
                <w:szCs w:val="20"/>
              </w:rPr>
              <w:t>sıcaklığında</w:t>
            </w:r>
            <w:r w:rsidRPr="007640B7">
              <w:rPr>
                <w:rFonts w:ascii="Arial" w:hAnsi="Arial" w:cs="Arial"/>
                <w:bCs/>
                <w:sz w:val="20"/>
                <w:szCs w:val="20"/>
              </w:rPr>
              <w:t xml:space="preserve"> </w:t>
            </w:r>
          </w:p>
          <w:p w14:paraId="4888E0F0"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462A2351"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Günde 1 kez</w:t>
            </w:r>
          </w:p>
        </w:tc>
        <w:tc>
          <w:tcPr>
            <w:tcW w:w="2410" w:type="dxa"/>
            <w:tcBorders>
              <w:top w:val="single" w:sz="4" w:space="0" w:color="FFFFFF"/>
              <w:left w:val="single" w:sz="4" w:space="0" w:color="FFFFFF"/>
              <w:bottom w:val="single" w:sz="4" w:space="0" w:color="FFFFFF"/>
              <w:right w:val="single" w:sz="4" w:space="0" w:color="FFFFFF"/>
            </w:tcBorders>
          </w:tcPr>
          <w:p w14:paraId="5999A2E1"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r w:rsidRPr="007640B7">
              <w:rPr>
                <w:rFonts w:ascii="Arial" w:hAnsi="Arial" w:cs="Arial"/>
                <w:bCs/>
                <w:sz w:val="20"/>
                <w:szCs w:val="20"/>
              </w:rPr>
              <w:t>Masaj öncesi ve sonrası verilen idrar örneğinin</w:t>
            </w:r>
            <w:r w:rsidR="00A7496A">
              <w:rPr>
                <w:rFonts w:ascii="Arial" w:hAnsi="Arial" w:cs="Arial"/>
                <w:bCs/>
                <w:sz w:val="20"/>
                <w:szCs w:val="20"/>
              </w:rPr>
              <w:t xml:space="preserve"> kantitatif kültürü ile prostat </w:t>
            </w:r>
            <w:r w:rsidRPr="007640B7">
              <w:rPr>
                <w:rFonts w:ascii="Arial" w:hAnsi="Arial" w:cs="Arial"/>
                <w:bCs/>
                <w:sz w:val="20"/>
                <w:szCs w:val="20"/>
              </w:rPr>
              <w:t>sıvısındaki patojenler tanımlanabilir. Ejekülat da kültüre edilmelidir.</w:t>
            </w:r>
          </w:p>
        </w:tc>
      </w:tr>
      <w:tr w:rsidR="006D6179" w:rsidRPr="007640B7" w14:paraId="297DCC4F" w14:textId="77777777" w:rsidTr="00A7496A">
        <w:tc>
          <w:tcPr>
            <w:tcW w:w="1560" w:type="dxa"/>
            <w:tcBorders>
              <w:top w:val="single" w:sz="4" w:space="0" w:color="FFFFFF"/>
              <w:left w:val="single" w:sz="4" w:space="0" w:color="FFFFFF"/>
              <w:bottom w:val="single" w:sz="4" w:space="0" w:color="FFFFFF"/>
              <w:right w:val="single" w:sz="4" w:space="0" w:color="FFFFFF"/>
            </w:tcBorders>
          </w:tcPr>
          <w:p w14:paraId="0C8553A2" w14:textId="77777777" w:rsidR="006D6179"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71E631F5" w14:textId="77777777" w:rsidR="00B2079F" w:rsidRPr="00983560" w:rsidRDefault="00B2079F"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2717887B"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4CDB8F8E"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0" w:type="dxa"/>
            <w:tcBorders>
              <w:top w:val="single" w:sz="4" w:space="0" w:color="FFFFFF"/>
              <w:left w:val="single" w:sz="4" w:space="0" w:color="FFFFFF"/>
              <w:bottom w:val="single" w:sz="4" w:space="0" w:color="FFFFFF"/>
              <w:right w:val="single" w:sz="4" w:space="0" w:color="FFFFFF"/>
            </w:tcBorders>
          </w:tcPr>
          <w:p w14:paraId="1E1F0F42"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c>
          <w:tcPr>
            <w:tcW w:w="2268" w:type="dxa"/>
            <w:tcBorders>
              <w:top w:val="single" w:sz="4" w:space="0" w:color="FFFFFF"/>
              <w:left w:val="single" w:sz="4" w:space="0" w:color="FFFFFF"/>
              <w:bottom w:val="single" w:sz="4" w:space="0" w:color="FFFFFF"/>
              <w:right w:val="single" w:sz="4" w:space="0" w:color="FFFFFF"/>
            </w:tcBorders>
          </w:tcPr>
          <w:p w14:paraId="28991432"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268" w:type="dxa"/>
            <w:tcBorders>
              <w:top w:val="single" w:sz="4" w:space="0" w:color="FFFFFF"/>
              <w:left w:val="single" w:sz="4" w:space="0" w:color="FFFFFF"/>
              <w:bottom w:val="single" w:sz="4" w:space="0" w:color="FFFFFF"/>
              <w:right w:val="single" w:sz="4" w:space="0" w:color="FFFFFF"/>
            </w:tcBorders>
          </w:tcPr>
          <w:p w14:paraId="13A88501"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984" w:type="dxa"/>
            <w:tcBorders>
              <w:top w:val="single" w:sz="4" w:space="0" w:color="FFFFFF"/>
              <w:left w:val="single" w:sz="4" w:space="0" w:color="FFFFFF"/>
              <w:bottom w:val="single" w:sz="4" w:space="0" w:color="FFFFFF"/>
              <w:right w:val="single" w:sz="4" w:space="0" w:color="FFFFFF"/>
            </w:tcBorders>
          </w:tcPr>
          <w:p w14:paraId="43032BBD"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6BB1CA39"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410" w:type="dxa"/>
            <w:tcBorders>
              <w:top w:val="single" w:sz="4" w:space="0" w:color="FFFFFF"/>
              <w:left w:val="single" w:sz="4" w:space="0" w:color="FFFFFF"/>
              <w:bottom w:val="single" w:sz="4" w:space="0" w:color="FFFFFF"/>
              <w:right w:val="single" w:sz="4" w:space="0" w:color="FFFFFF"/>
            </w:tcBorders>
          </w:tcPr>
          <w:p w14:paraId="1EA7E15F"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r>
      <w:tr w:rsidR="006D6179" w:rsidRPr="007640B7" w14:paraId="20768FA9" w14:textId="77777777" w:rsidTr="00A7496A">
        <w:tc>
          <w:tcPr>
            <w:tcW w:w="1560" w:type="dxa"/>
            <w:tcBorders>
              <w:top w:val="single" w:sz="4" w:space="0" w:color="FFFFFF"/>
              <w:left w:val="single" w:sz="4" w:space="0" w:color="FFFFFF"/>
              <w:bottom w:val="single" w:sz="4" w:space="0" w:color="FFFFFF"/>
              <w:right w:val="single" w:sz="4" w:space="0" w:color="FFFFFF"/>
            </w:tcBorders>
          </w:tcPr>
          <w:p w14:paraId="5A13C186"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B909EF">
              <w:rPr>
                <w:rFonts w:ascii="Arial" w:hAnsi="Arial" w:cs="Arial"/>
                <w:b/>
                <w:bCs/>
                <w:color w:val="FF0000"/>
                <w:sz w:val="20"/>
                <w:szCs w:val="20"/>
              </w:rPr>
              <w:t>Üretra</w:t>
            </w:r>
          </w:p>
        </w:tc>
        <w:tc>
          <w:tcPr>
            <w:tcW w:w="3260" w:type="dxa"/>
            <w:tcBorders>
              <w:top w:val="single" w:sz="4" w:space="0" w:color="FFFFFF"/>
              <w:left w:val="single" w:sz="4" w:space="0" w:color="FFFFFF"/>
              <w:bottom w:val="single" w:sz="4" w:space="0" w:color="FFFFFF"/>
              <w:right w:val="single" w:sz="4" w:space="0" w:color="FFFFFF"/>
            </w:tcBorders>
          </w:tcPr>
          <w:p w14:paraId="42F40ED1" w14:textId="77777777" w:rsidR="006D6179" w:rsidRPr="007640B7" w:rsidRDefault="006D6179" w:rsidP="00A7496A">
            <w:pPr>
              <w:tabs>
                <w:tab w:val="center" w:pos="4536"/>
                <w:tab w:val="right" w:pos="9072"/>
              </w:tabs>
              <w:spacing w:line="0" w:lineRule="atLeast"/>
              <w:jc w:val="both"/>
              <w:rPr>
                <w:rFonts w:ascii="Arial" w:hAnsi="Arial" w:cs="Arial"/>
                <w:bCs/>
                <w:sz w:val="20"/>
                <w:szCs w:val="20"/>
              </w:rPr>
            </w:pPr>
            <w:r w:rsidRPr="007640B7">
              <w:rPr>
                <w:rFonts w:ascii="Arial" w:hAnsi="Arial" w:cs="Arial"/>
                <w:bCs/>
                <w:sz w:val="20"/>
                <w:szCs w:val="20"/>
              </w:rPr>
              <w:t xml:space="preserve">İnce bir </w:t>
            </w:r>
            <w:r w:rsidR="00471BBA" w:rsidRPr="007640B7">
              <w:rPr>
                <w:rFonts w:ascii="Arial" w:hAnsi="Arial" w:cs="Arial"/>
                <w:bCs/>
                <w:sz w:val="20"/>
                <w:szCs w:val="20"/>
              </w:rPr>
              <w:t>eküvyon</w:t>
            </w:r>
            <w:r w:rsidRPr="007640B7">
              <w:rPr>
                <w:rFonts w:ascii="Arial" w:hAnsi="Arial" w:cs="Arial"/>
                <w:bCs/>
                <w:sz w:val="20"/>
                <w:szCs w:val="20"/>
              </w:rPr>
              <w:t xml:space="preserve"> ile 2-4 cm kadar üretraya girilir, </w:t>
            </w:r>
            <w:r w:rsidR="00471BBA" w:rsidRPr="007640B7">
              <w:rPr>
                <w:rFonts w:ascii="Arial" w:hAnsi="Arial" w:cs="Arial"/>
                <w:bCs/>
                <w:sz w:val="20"/>
                <w:szCs w:val="20"/>
              </w:rPr>
              <w:t>eküvyon</w:t>
            </w:r>
            <w:r w:rsidRPr="007640B7">
              <w:rPr>
                <w:rFonts w:ascii="Arial" w:hAnsi="Arial" w:cs="Arial"/>
                <w:bCs/>
                <w:sz w:val="20"/>
                <w:szCs w:val="20"/>
              </w:rPr>
              <w:t xml:space="preserve"> çevrilir ve emilimini kolaylaştırmak için en az</w:t>
            </w:r>
            <w:r w:rsidR="00B34F96" w:rsidRPr="007640B7">
              <w:rPr>
                <w:rFonts w:ascii="Arial" w:hAnsi="Arial" w:cs="Arial"/>
                <w:bCs/>
                <w:sz w:val="20"/>
                <w:szCs w:val="20"/>
              </w:rPr>
              <w:t xml:space="preserve"> </w:t>
            </w:r>
            <w:r w:rsidRPr="007640B7">
              <w:rPr>
                <w:rFonts w:ascii="Arial" w:hAnsi="Arial" w:cs="Arial"/>
                <w:bCs/>
                <w:sz w:val="20"/>
                <w:szCs w:val="20"/>
              </w:rPr>
              <w:t>2 saniye beklenir.</w:t>
            </w:r>
          </w:p>
        </w:tc>
        <w:tc>
          <w:tcPr>
            <w:tcW w:w="2268" w:type="dxa"/>
            <w:tcBorders>
              <w:top w:val="single" w:sz="4" w:space="0" w:color="FFFFFF"/>
              <w:left w:val="single" w:sz="4" w:space="0" w:color="FFFFFF"/>
              <w:bottom w:val="single" w:sz="4" w:space="0" w:color="FFFFFF"/>
              <w:right w:val="single" w:sz="4" w:space="0" w:color="FFFFFF"/>
            </w:tcBorders>
          </w:tcPr>
          <w:p w14:paraId="27E9394D" w14:textId="77777777" w:rsidR="006D6179" w:rsidRPr="007640B7" w:rsidRDefault="00471BBA"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Eküvyonla</w:t>
            </w:r>
            <w:r w:rsidR="006D6179" w:rsidRPr="007640B7">
              <w:rPr>
                <w:rFonts w:ascii="Arial" w:hAnsi="Arial" w:cs="Arial"/>
                <w:bCs/>
                <w:sz w:val="20"/>
                <w:szCs w:val="20"/>
              </w:rPr>
              <w:t xml:space="preserve"> taşınır</w:t>
            </w:r>
          </w:p>
        </w:tc>
        <w:tc>
          <w:tcPr>
            <w:tcW w:w="2268" w:type="dxa"/>
            <w:tcBorders>
              <w:top w:val="single" w:sz="4" w:space="0" w:color="FFFFFF"/>
              <w:left w:val="single" w:sz="4" w:space="0" w:color="FFFFFF"/>
              <w:bottom w:val="single" w:sz="4" w:space="0" w:color="FFFFFF"/>
              <w:right w:val="single" w:sz="4" w:space="0" w:color="FFFFFF"/>
            </w:tcBorders>
          </w:tcPr>
          <w:p w14:paraId="3947FC7D" w14:textId="77777777" w:rsidR="00533FB8" w:rsidRPr="001D10F8" w:rsidRDefault="00533FB8" w:rsidP="00533FB8">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19AE261F" w14:textId="77777777" w:rsidR="007640B7" w:rsidRPr="007640B7" w:rsidRDefault="007640B7" w:rsidP="007640B7">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 xml:space="preserve">Oda </w:t>
            </w:r>
            <w:r>
              <w:rPr>
                <w:rFonts w:ascii="Arial" w:hAnsi="Arial" w:cs="Arial"/>
                <w:bCs/>
                <w:sz w:val="20"/>
                <w:szCs w:val="20"/>
              </w:rPr>
              <w:t>sıcaklığında</w:t>
            </w:r>
            <w:r w:rsidRPr="007640B7">
              <w:rPr>
                <w:rFonts w:ascii="Arial" w:hAnsi="Arial" w:cs="Arial"/>
                <w:bCs/>
                <w:sz w:val="20"/>
                <w:szCs w:val="20"/>
              </w:rPr>
              <w:t xml:space="preserve"> </w:t>
            </w:r>
          </w:p>
          <w:p w14:paraId="48F93D84"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984" w:type="dxa"/>
            <w:tcBorders>
              <w:top w:val="single" w:sz="4" w:space="0" w:color="FFFFFF"/>
              <w:left w:val="single" w:sz="4" w:space="0" w:color="FFFFFF"/>
              <w:bottom w:val="single" w:sz="4" w:space="0" w:color="FFFFFF"/>
              <w:right w:val="single" w:sz="4" w:space="0" w:color="FFFFFF"/>
            </w:tcBorders>
          </w:tcPr>
          <w:p w14:paraId="1CB9CB05"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u w:val="single"/>
              </w:rPr>
              <w:t>&lt;</w:t>
            </w:r>
            <w:r w:rsidR="00D2318D" w:rsidRPr="007640B7">
              <w:rPr>
                <w:rFonts w:ascii="Arial" w:hAnsi="Arial" w:cs="Arial"/>
                <w:bCs/>
                <w:sz w:val="20"/>
                <w:szCs w:val="20"/>
              </w:rPr>
              <w:t xml:space="preserve"> 2</w:t>
            </w:r>
            <w:r w:rsidRPr="007640B7">
              <w:rPr>
                <w:rFonts w:ascii="Arial" w:hAnsi="Arial" w:cs="Arial"/>
                <w:bCs/>
                <w:sz w:val="20"/>
                <w:szCs w:val="20"/>
              </w:rPr>
              <w:t xml:space="preserve"> saat,</w:t>
            </w:r>
          </w:p>
          <w:p w14:paraId="1EAE3F08" w14:textId="77777777" w:rsidR="007640B7" w:rsidRPr="007640B7" w:rsidRDefault="007640B7" w:rsidP="007640B7">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 xml:space="preserve">Oda </w:t>
            </w:r>
            <w:r>
              <w:rPr>
                <w:rFonts w:ascii="Arial" w:hAnsi="Arial" w:cs="Arial"/>
                <w:bCs/>
                <w:sz w:val="20"/>
                <w:szCs w:val="20"/>
              </w:rPr>
              <w:t>sıcaklığında</w:t>
            </w:r>
            <w:r w:rsidRPr="007640B7">
              <w:rPr>
                <w:rFonts w:ascii="Arial" w:hAnsi="Arial" w:cs="Arial"/>
                <w:bCs/>
                <w:sz w:val="20"/>
                <w:szCs w:val="20"/>
              </w:rPr>
              <w:t xml:space="preserve"> </w:t>
            </w:r>
          </w:p>
          <w:p w14:paraId="1DB4E2EF"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3F72BA2C"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Günde 1 kez</w:t>
            </w:r>
          </w:p>
        </w:tc>
        <w:tc>
          <w:tcPr>
            <w:tcW w:w="2410" w:type="dxa"/>
            <w:tcBorders>
              <w:top w:val="single" w:sz="4" w:space="0" w:color="FFFFFF"/>
              <w:left w:val="single" w:sz="4" w:space="0" w:color="FFFFFF"/>
              <w:bottom w:val="single" w:sz="4" w:space="0" w:color="FFFFFF"/>
              <w:right w:val="single" w:sz="4" w:space="0" w:color="FFFFFF"/>
            </w:tcBorders>
          </w:tcPr>
          <w:p w14:paraId="2F5D1189"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r>
      <w:tr w:rsidR="006D6179" w:rsidRPr="007640B7" w14:paraId="59A25F0B" w14:textId="77777777" w:rsidTr="00A7496A">
        <w:tc>
          <w:tcPr>
            <w:tcW w:w="1560" w:type="dxa"/>
            <w:tcBorders>
              <w:top w:val="single" w:sz="4" w:space="0" w:color="FFFFFF"/>
              <w:left w:val="single" w:sz="4" w:space="0" w:color="FFFFFF"/>
              <w:bottom w:val="single" w:sz="4" w:space="0" w:color="FFFFFF"/>
              <w:right w:val="single" w:sz="4" w:space="0" w:color="FFFFFF"/>
            </w:tcBorders>
          </w:tcPr>
          <w:p w14:paraId="7F720688"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54717BD4" w14:textId="77777777" w:rsidR="006D6179"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20A84790" w14:textId="77777777" w:rsidR="00B2079F" w:rsidRPr="00983560" w:rsidRDefault="00B2079F"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72CE2717"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0" w:type="dxa"/>
            <w:tcBorders>
              <w:top w:val="single" w:sz="4" w:space="0" w:color="FFFFFF"/>
              <w:left w:val="single" w:sz="4" w:space="0" w:color="FFFFFF"/>
              <w:bottom w:val="single" w:sz="4" w:space="0" w:color="FFFFFF"/>
              <w:right w:val="single" w:sz="4" w:space="0" w:color="FFFFFF"/>
            </w:tcBorders>
          </w:tcPr>
          <w:p w14:paraId="69BE9E01"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c>
          <w:tcPr>
            <w:tcW w:w="2268" w:type="dxa"/>
            <w:tcBorders>
              <w:top w:val="single" w:sz="4" w:space="0" w:color="FFFFFF"/>
              <w:left w:val="single" w:sz="4" w:space="0" w:color="FFFFFF"/>
              <w:bottom w:val="single" w:sz="4" w:space="0" w:color="FFFFFF"/>
              <w:right w:val="single" w:sz="4" w:space="0" w:color="FFFFFF"/>
            </w:tcBorders>
          </w:tcPr>
          <w:p w14:paraId="50C087EB"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268" w:type="dxa"/>
            <w:tcBorders>
              <w:top w:val="single" w:sz="4" w:space="0" w:color="FFFFFF"/>
              <w:left w:val="single" w:sz="4" w:space="0" w:color="FFFFFF"/>
              <w:bottom w:val="single" w:sz="4" w:space="0" w:color="FFFFFF"/>
              <w:right w:val="single" w:sz="4" w:space="0" w:color="FFFFFF"/>
            </w:tcBorders>
          </w:tcPr>
          <w:p w14:paraId="052B305F"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984" w:type="dxa"/>
            <w:tcBorders>
              <w:top w:val="single" w:sz="4" w:space="0" w:color="FFFFFF"/>
              <w:left w:val="single" w:sz="4" w:space="0" w:color="FFFFFF"/>
              <w:bottom w:val="single" w:sz="4" w:space="0" w:color="FFFFFF"/>
              <w:right w:val="single" w:sz="4" w:space="0" w:color="FFFFFF"/>
            </w:tcBorders>
          </w:tcPr>
          <w:p w14:paraId="64EB5280"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32C8D5DD"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410" w:type="dxa"/>
            <w:tcBorders>
              <w:top w:val="single" w:sz="4" w:space="0" w:color="FFFFFF"/>
              <w:left w:val="single" w:sz="4" w:space="0" w:color="FFFFFF"/>
              <w:bottom w:val="single" w:sz="4" w:space="0" w:color="FFFFFF"/>
              <w:right w:val="single" w:sz="4" w:space="0" w:color="FFFFFF"/>
            </w:tcBorders>
          </w:tcPr>
          <w:p w14:paraId="5DC13F33"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r>
      <w:tr w:rsidR="006D6179" w:rsidRPr="007640B7" w14:paraId="5CF637CA" w14:textId="77777777" w:rsidTr="00A7496A">
        <w:tc>
          <w:tcPr>
            <w:tcW w:w="1560" w:type="dxa"/>
            <w:tcBorders>
              <w:top w:val="single" w:sz="4" w:space="0" w:color="FFFFFF"/>
              <w:left w:val="single" w:sz="4" w:space="0" w:color="FFFFFF"/>
              <w:bottom w:val="single" w:sz="4" w:space="0" w:color="FFFFFF"/>
              <w:right w:val="single" w:sz="4" w:space="0" w:color="FFFFFF"/>
            </w:tcBorders>
          </w:tcPr>
          <w:p w14:paraId="452508D4"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B909EF">
              <w:rPr>
                <w:rFonts w:ascii="Arial" w:hAnsi="Arial" w:cs="Arial"/>
                <w:b/>
                <w:bCs/>
                <w:color w:val="FF0000"/>
                <w:sz w:val="20"/>
                <w:szCs w:val="20"/>
              </w:rPr>
              <w:t>Pilonidal kist</w:t>
            </w:r>
          </w:p>
        </w:tc>
        <w:tc>
          <w:tcPr>
            <w:tcW w:w="3260" w:type="dxa"/>
            <w:tcBorders>
              <w:top w:val="single" w:sz="4" w:space="0" w:color="FFFFFF"/>
              <w:left w:val="single" w:sz="4" w:space="0" w:color="FFFFFF"/>
              <w:bottom w:val="single" w:sz="4" w:space="0" w:color="FFFFFF"/>
              <w:right w:val="single" w:sz="4" w:space="0" w:color="FFFFFF"/>
            </w:tcBorders>
          </w:tcPr>
          <w:p w14:paraId="38D09312" w14:textId="77777777" w:rsidR="006D6179" w:rsidRPr="007640B7" w:rsidRDefault="009F6026" w:rsidP="007640B7">
            <w:pPr>
              <w:tabs>
                <w:tab w:val="center" w:pos="4536"/>
                <w:tab w:val="right" w:pos="9072"/>
              </w:tabs>
              <w:spacing w:line="0" w:lineRule="atLeast"/>
              <w:rPr>
                <w:rFonts w:ascii="Arial" w:hAnsi="Arial" w:cs="Arial"/>
                <w:bCs/>
                <w:sz w:val="20"/>
                <w:szCs w:val="20"/>
              </w:rPr>
            </w:pPr>
            <w:r w:rsidRPr="007640B7">
              <w:rPr>
                <w:rFonts w:ascii="Arial" w:hAnsi="Arial" w:cs="Arial"/>
                <w:bCs/>
                <w:sz w:val="20"/>
                <w:szCs w:val="20"/>
              </w:rPr>
              <w:t>Apseler bölümünde anlatıldı.</w:t>
            </w:r>
          </w:p>
          <w:p w14:paraId="34A6DC27" w14:textId="77777777" w:rsidR="00B34F96" w:rsidRPr="007640B7" w:rsidRDefault="009F6026" w:rsidP="006D6179">
            <w:pPr>
              <w:tabs>
                <w:tab w:val="center" w:pos="4536"/>
                <w:tab w:val="right" w:pos="9072"/>
              </w:tabs>
              <w:spacing w:line="0" w:lineRule="atLeast"/>
              <w:jc w:val="both"/>
              <w:rPr>
                <w:rFonts w:ascii="Arial" w:hAnsi="Arial" w:cs="Arial"/>
                <w:bCs/>
                <w:sz w:val="20"/>
                <w:szCs w:val="20"/>
              </w:rPr>
            </w:pPr>
            <w:r w:rsidRPr="007640B7">
              <w:rPr>
                <w:rFonts w:ascii="Arial" w:hAnsi="Arial" w:cs="Arial"/>
                <w:bCs/>
                <w:sz w:val="20"/>
                <w:szCs w:val="20"/>
              </w:rPr>
              <w:t>Sayfa 1</w:t>
            </w:r>
            <w:r w:rsidR="00A143C7">
              <w:rPr>
                <w:rFonts w:ascii="Arial" w:hAnsi="Arial" w:cs="Arial"/>
                <w:bCs/>
                <w:sz w:val="20"/>
                <w:szCs w:val="20"/>
              </w:rPr>
              <w:t>2</w:t>
            </w:r>
          </w:p>
        </w:tc>
        <w:tc>
          <w:tcPr>
            <w:tcW w:w="2268" w:type="dxa"/>
            <w:tcBorders>
              <w:top w:val="single" w:sz="4" w:space="0" w:color="FFFFFF"/>
              <w:left w:val="single" w:sz="4" w:space="0" w:color="FFFFFF"/>
              <w:bottom w:val="single" w:sz="4" w:space="0" w:color="FFFFFF"/>
              <w:right w:val="single" w:sz="4" w:space="0" w:color="FFFFFF"/>
            </w:tcBorders>
          </w:tcPr>
          <w:p w14:paraId="00588A01"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268" w:type="dxa"/>
            <w:tcBorders>
              <w:top w:val="single" w:sz="4" w:space="0" w:color="FFFFFF"/>
              <w:left w:val="single" w:sz="4" w:space="0" w:color="FFFFFF"/>
              <w:bottom w:val="single" w:sz="4" w:space="0" w:color="FFFFFF"/>
              <w:right w:val="single" w:sz="4" w:space="0" w:color="FFFFFF"/>
            </w:tcBorders>
          </w:tcPr>
          <w:p w14:paraId="5FB306ED"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984" w:type="dxa"/>
            <w:tcBorders>
              <w:top w:val="single" w:sz="4" w:space="0" w:color="FFFFFF"/>
              <w:left w:val="single" w:sz="4" w:space="0" w:color="FFFFFF"/>
              <w:bottom w:val="single" w:sz="4" w:space="0" w:color="FFFFFF"/>
              <w:right w:val="single" w:sz="4" w:space="0" w:color="FFFFFF"/>
            </w:tcBorders>
          </w:tcPr>
          <w:p w14:paraId="721DA5A3"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766849E2"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410" w:type="dxa"/>
            <w:tcBorders>
              <w:top w:val="single" w:sz="4" w:space="0" w:color="FFFFFF"/>
              <w:left w:val="single" w:sz="4" w:space="0" w:color="FFFFFF"/>
              <w:bottom w:val="single" w:sz="4" w:space="0" w:color="FFFFFF"/>
              <w:right w:val="single" w:sz="4" w:space="0" w:color="FFFFFF"/>
            </w:tcBorders>
          </w:tcPr>
          <w:p w14:paraId="19E7640E"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r>
      <w:tr w:rsidR="006D6179" w:rsidRPr="007640B7" w14:paraId="0E2490A1" w14:textId="77777777" w:rsidTr="00A7496A">
        <w:tc>
          <w:tcPr>
            <w:tcW w:w="1560" w:type="dxa"/>
            <w:tcBorders>
              <w:top w:val="single" w:sz="4" w:space="0" w:color="FFFFFF"/>
              <w:left w:val="single" w:sz="4" w:space="0" w:color="FFFFFF"/>
              <w:right w:val="single" w:sz="4" w:space="0" w:color="FFFFFF"/>
            </w:tcBorders>
          </w:tcPr>
          <w:p w14:paraId="6CC71DE4" w14:textId="77777777" w:rsidR="006D6179" w:rsidRDefault="006D6179" w:rsidP="006D6179">
            <w:pPr>
              <w:tabs>
                <w:tab w:val="center" w:pos="4536"/>
                <w:tab w:val="right" w:pos="9072"/>
              </w:tabs>
              <w:spacing w:line="0" w:lineRule="atLeast"/>
              <w:rPr>
                <w:rFonts w:ascii="Arial" w:hAnsi="Arial" w:cs="Arial"/>
                <w:b/>
                <w:bCs/>
                <w:sz w:val="20"/>
                <w:szCs w:val="20"/>
              </w:rPr>
            </w:pPr>
          </w:p>
          <w:p w14:paraId="2DD2A80B" w14:textId="77777777" w:rsidR="00B2079F" w:rsidRDefault="00B2079F" w:rsidP="006D6179">
            <w:pPr>
              <w:tabs>
                <w:tab w:val="center" w:pos="4536"/>
                <w:tab w:val="right" w:pos="9072"/>
              </w:tabs>
              <w:spacing w:line="0" w:lineRule="atLeast"/>
              <w:rPr>
                <w:rFonts w:ascii="Arial" w:hAnsi="Arial" w:cs="Arial"/>
                <w:b/>
                <w:bCs/>
                <w:sz w:val="20"/>
                <w:szCs w:val="20"/>
              </w:rPr>
            </w:pPr>
          </w:p>
          <w:p w14:paraId="05857D59" w14:textId="77777777" w:rsidR="00B2079F" w:rsidRDefault="00B2079F" w:rsidP="006D6179">
            <w:pPr>
              <w:tabs>
                <w:tab w:val="center" w:pos="4536"/>
                <w:tab w:val="right" w:pos="9072"/>
              </w:tabs>
              <w:spacing w:line="0" w:lineRule="atLeast"/>
              <w:rPr>
                <w:rFonts w:ascii="Arial" w:hAnsi="Arial" w:cs="Arial"/>
                <w:b/>
                <w:bCs/>
                <w:sz w:val="20"/>
                <w:szCs w:val="20"/>
              </w:rPr>
            </w:pPr>
          </w:p>
          <w:p w14:paraId="6D268084" w14:textId="77777777" w:rsidR="00B2079F" w:rsidRPr="007640B7" w:rsidRDefault="00B2079F" w:rsidP="006D6179">
            <w:pPr>
              <w:tabs>
                <w:tab w:val="center" w:pos="4536"/>
                <w:tab w:val="right" w:pos="9072"/>
              </w:tabs>
              <w:spacing w:line="0" w:lineRule="atLeast"/>
              <w:rPr>
                <w:rFonts w:ascii="Arial" w:hAnsi="Arial" w:cs="Arial"/>
                <w:b/>
                <w:bCs/>
                <w:sz w:val="20"/>
                <w:szCs w:val="20"/>
              </w:rPr>
            </w:pPr>
          </w:p>
        </w:tc>
        <w:tc>
          <w:tcPr>
            <w:tcW w:w="3260" w:type="dxa"/>
            <w:tcBorders>
              <w:top w:val="single" w:sz="4" w:space="0" w:color="FFFFFF"/>
              <w:left w:val="single" w:sz="4" w:space="0" w:color="FFFFFF"/>
              <w:right w:val="single" w:sz="4" w:space="0" w:color="FFFFFF"/>
            </w:tcBorders>
          </w:tcPr>
          <w:p w14:paraId="791D4934" w14:textId="77777777" w:rsidR="006D6179" w:rsidRDefault="006D6179" w:rsidP="006D6179">
            <w:pPr>
              <w:tabs>
                <w:tab w:val="center" w:pos="4536"/>
                <w:tab w:val="right" w:pos="9072"/>
              </w:tabs>
              <w:spacing w:line="0" w:lineRule="atLeast"/>
              <w:jc w:val="both"/>
              <w:rPr>
                <w:rFonts w:ascii="Arial" w:hAnsi="Arial" w:cs="Arial"/>
                <w:bCs/>
                <w:sz w:val="20"/>
                <w:szCs w:val="20"/>
              </w:rPr>
            </w:pPr>
          </w:p>
          <w:p w14:paraId="738E3677" w14:textId="77777777" w:rsidR="005A53B7" w:rsidRDefault="005A53B7" w:rsidP="006D6179">
            <w:pPr>
              <w:tabs>
                <w:tab w:val="center" w:pos="4536"/>
                <w:tab w:val="right" w:pos="9072"/>
              </w:tabs>
              <w:spacing w:line="0" w:lineRule="atLeast"/>
              <w:jc w:val="both"/>
              <w:rPr>
                <w:rFonts w:ascii="Arial" w:hAnsi="Arial" w:cs="Arial"/>
                <w:bCs/>
                <w:sz w:val="20"/>
                <w:szCs w:val="20"/>
              </w:rPr>
            </w:pPr>
          </w:p>
          <w:p w14:paraId="31CC66B2" w14:textId="77777777" w:rsidR="005A53B7" w:rsidRPr="007640B7" w:rsidRDefault="005A53B7" w:rsidP="006D6179">
            <w:pPr>
              <w:tabs>
                <w:tab w:val="center" w:pos="4536"/>
                <w:tab w:val="right" w:pos="9072"/>
              </w:tabs>
              <w:spacing w:line="0" w:lineRule="atLeast"/>
              <w:jc w:val="both"/>
              <w:rPr>
                <w:rFonts w:ascii="Arial" w:hAnsi="Arial" w:cs="Arial"/>
                <w:bCs/>
                <w:sz w:val="20"/>
                <w:szCs w:val="20"/>
              </w:rPr>
            </w:pPr>
          </w:p>
        </w:tc>
        <w:tc>
          <w:tcPr>
            <w:tcW w:w="2268" w:type="dxa"/>
            <w:tcBorders>
              <w:top w:val="single" w:sz="4" w:space="0" w:color="FFFFFF"/>
              <w:left w:val="single" w:sz="4" w:space="0" w:color="FFFFFF"/>
              <w:right w:val="single" w:sz="4" w:space="0" w:color="FFFFFF"/>
            </w:tcBorders>
          </w:tcPr>
          <w:p w14:paraId="098C910F"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268" w:type="dxa"/>
            <w:tcBorders>
              <w:top w:val="single" w:sz="4" w:space="0" w:color="FFFFFF"/>
              <w:left w:val="single" w:sz="4" w:space="0" w:color="FFFFFF"/>
              <w:right w:val="single" w:sz="4" w:space="0" w:color="FFFFFF"/>
            </w:tcBorders>
          </w:tcPr>
          <w:p w14:paraId="70A5B07B"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984" w:type="dxa"/>
            <w:tcBorders>
              <w:top w:val="single" w:sz="4" w:space="0" w:color="FFFFFF"/>
              <w:left w:val="single" w:sz="4" w:space="0" w:color="FFFFFF"/>
              <w:right w:val="single" w:sz="4" w:space="0" w:color="FFFFFF"/>
            </w:tcBorders>
          </w:tcPr>
          <w:p w14:paraId="1F705C31"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right w:val="single" w:sz="4" w:space="0" w:color="FFFFFF"/>
            </w:tcBorders>
          </w:tcPr>
          <w:p w14:paraId="348D80DE"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410" w:type="dxa"/>
            <w:tcBorders>
              <w:top w:val="single" w:sz="4" w:space="0" w:color="FFFFFF"/>
              <w:left w:val="single" w:sz="4" w:space="0" w:color="FFFFFF"/>
              <w:right w:val="single" w:sz="4" w:space="0" w:color="FFFFFF"/>
            </w:tcBorders>
          </w:tcPr>
          <w:p w14:paraId="33959FEA"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r>
    </w:tbl>
    <w:p w14:paraId="344EF9C3" w14:textId="77777777" w:rsidR="00563CA1" w:rsidRPr="00943572" w:rsidRDefault="00207792" w:rsidP="005E3912">
      <w:pPr>
        <w:spacing w:line="0" w:lineRule="atLeast"/>
        <w:ind w:hanging="426"/>
        <w:rPr>
          <w:rFonts w:ascii="Arial" w:hAnsi="Arial" w:cs="Arial"/>
          <w:b/>
          <w:bCs/>
          <w:caps/>
          <w:sz w:val="20"/>
          <w:szCs w:val="20"/>
        </w:rPr>
      </w:pPr>
      <w:r w:rsidRPr="00943572">
        <w:rPr>
          <w:rFonts w:ascii="Arial" w:hAnsi="Arial" w:cs="Arial"/>
          <w:b/>
          <w:bCs/>
          <w:sz w:val="20"/>
          <w:szCs w:val="20"/>
        </w:rPr>
        <w:lastRenderedPageBreak/>
        <w:t>2.6</w:t>
      </w:r>
      <w:r w:rsidR="00563CA1"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54D07219" w14:textId="77777777" w:rsidR="005D52F0" w:rsidRPr="007640B7"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3685"/>
        <w:gridCol w:w="1843"/>
        <w:gridCol w:w="1701"/>
        <w:gridCol w:w="1701"/>
        <w:gridCol w:w="1418"/>
        <w:gridCol w:w="2835"/>
      </w:tblGrid>
      <w:tr w:rsidR="006D6179" w:rsidRPr="00983560" w14:paraId="4119F215" w14:textId="77777777" w:rsidTr="00AF6DEF">
        <w:tc>
          <w:tcPr>
            <w:tcW w:w="1985" w:type="dxa"/>
            <w:tcBorders>
              <w:left w:val="single" w:sz="4" w:space="0" w:color="FFFFFF"/>
              <w:right w:val="single" w:sz="4" w:space="0" w:color="FFFFFF"/>
            </w:tcBorders>
            <w:vAlign w:val="center"/>
          </w:tcPr>
          <w:p w14:paraId="5BB61521" w14:textId="77777777" w:rsidR="006D6179" w:rsidRPr="00F82DA8" w:rsidRDefault="006D6179" w:rsidP="006D6179">
            <w:pPr>
              <w:tabs>
                <w:tab w:val="center" w:pos="4536"/>
                <w:tab w:val="right" w:pos="9072"/>
              </w:tabs>
              <w:spacing w:line="0" w:lineRule="atLeast"/>
              <w:jc w:val="center"/>
              <w:rPr>
                <w:rFonts w:ascii="Arial" w:hAnsi="Arial" w:cs="Arial"/>
                <w:b/>
                <w:bCs/>
                <w:color w:val="FF0000"/>
                <w:sz w:val="20"/>
                <w:szCs w:val="20"/>
              </w:rPr>
            </w:pPr>
            <w:r w:rsidRPr="00F82DA8">
              <w:rPr>
                <w:rFonts w:ascii="Arial" w:hAnsi="Arial" w:cs="Arial"/>
                <w:b/>
                <w:bCs/>
                <w:color w:val="FF0000"/>
                <w:sz w:val="20"/>
                <w:szCs w:val="20"/>
              </w:rPr>
              <w:t>Örnek türü (kaynak)</w:t>
            </w:r>
          </w:p>
        </w:tc>
        <w:tc>
          <w:tcPr>
            <w:tcW w:w="3685" w:type="dxa"/>
            <w:tcBorders>
              <w:left w:val="single" w:sz="4" w:space="0" w:color="FFFFFF"/>
              <w:right w:val="single" w:sz="4" w:space="0" w:color="FFFFFF"/>
            </w:tcBorders>
            <w:vAlign w:val="center"/>
          </w:tcPr>
          <w:p w14:paraId="735569FA" w14:textId="77777777" w:rsidR="006D6179" w:rsidRPr="00F82DA8" w:rsidRDefault="0054632D" w:rsidP="006D6179">
            <w:pPr>
              <w:tabs>
                <w:tab w:val="center" w:pos="4536"/>
                <w:tab w:val="right" w:pos="9072"/>
              </w:tabs>
              <w:spacing w:line="0" w:lineRule="atLeast"/>
              <w:jc w:val="center"/>
              <w:rPr>
                <w:rFonts w:ascii="Arial" w:hAnsi="Arial" w:cs="Arial"/>
                <w:b/>
                <w:bCs/>
                <w:color w:val="FF0000"/>
                <w:sz w:val="20"/>
                <w:szCs w:val="20"/>
              </w:rPr>
            </w:pPr>
            <w:r w:rsidRPr="00F82DA8">
              <w:rPr>
                <w:rFonts w:ascii="Arial" w:hAnsi="Arial" w:cs="Arial"/>
                <w:b/>
                <w:bCs/>
                <w:color w:val="FF0000"/>
                <w:sz w:val="20"/>
                <w:szCs w:val="20"/>
              </w:rPr>
              <w:t>Örnek alma yöntemi</w:t>
            </w:r>
          </w:p>
        </w:tc>
        <w:tc>
          <w:tcPr>
            <w:tcW w:w="1843" w:type="dxa"/>
            <w:tcBorders>
              <w:left w:val="single" w:sz="4" w:space="0" w:color="FFFFFF"/>
              <w:right w:val="single" w:sz="4" w:space="0" w:color="FFFFFF"/>
            </w:tcBorders>
            <w:vAlign w:val="center"/>
          </w:tcPr>
          <w:p w14:paraId="2ECF979A" w14:textId="77777777" w:rsidR="00EA1065" w:rsidRPr="00F82DA8" w:rsidRDefault="00EA1065" w:rsidP="007640B7">
            <w:pPr>
              <w:tabs>
                <w:tab w:val="center" w:pos="4536"/>
                <w:tab w:val="right" w:pos="9072"/>
              </w:tabs>
              <w:spacing w:line="0" w:lineRule="atLeast"/>
              <w:ind w:right="-108"/>
              <w:jc w:val="center"/>
              <w:rPr>
                <w:rFonts w:ascii="Arial" w:hAnsi="Arial" w:cs="Arial"/>
                <w:b/>
                <w:bCs/>
                <w:color w:val="FF0000"/>
                <w:sz w:val="20"/>
                <w:szCs w:val="20"/>
              </w:rPr>
            </w:pPr>
          </w:p>
          <w:p w14:paraId="6CF7CB7B" w14:textId="77777777" w:rsidR="006D6179" w:rsidRPr="00F82DA8" w:rsidRDefault="006D6179" w:rsidP="007640B7">
            <w:pPr>
              <w:tabs>
                <w:tab w:val="center" w:pos="4536"/>
                <w:tab w:val="right" w:pos="9072"/>
              </w:tabs>
              <w:spacing w:line="0" w:lineRule="atLeast"/>
              <w:ind w:right="-108"/>
              <w:jc w:val="center"/>
              <w:rPr>
                <w:rFonts w:ascii="Arial" w:hAnsi="Arial" w:cs="Arial"/>
                <w:b/>
                <w:bCs/>
                <w:color w:val="FF0000"/>
                <w:sz w:val="20"/>
                <w:szCs w:val="20"/>
              </w:rPr>
            </w:pPr>
            <w:r w:rsidRPr="00F82DA8">
              <w:rPr>
                <w:rFonts w:ascii="Arial" w:hAnsi="Arial" w:cs="Arial"/>
                <w:b/>
                <w:bCs/>
                <w:color w:val="FF0000"/>
                <w:sz w:val="20"/>
                <w:szCs w:val="20"/>
              </w:rPr>
              <w:t>Taşıma yöntemi ve/veya</w:t>
            </w:r>
          </w:p>
          <w:p w14:paraId="79461408" w14:textId="77777777" w:rsidR="006D6179" w:rsidRPr="00F82DA8" w:rsidRDefault="006D6179" w:rsidP="006D6179">
            <w:pPr>
              <w:tabs>
                <w:tab w:val="center" w:pos="4536"/>
                <w:tab w:val="right" w:pos="9072"/>
              </w:tabs>
              <w:spacing w:line="0" w:lineRule="atLeast"/>
              <w:jc w:val="center"/>
              <w:rPr>
                <w:rFonts w:ascii="Arial" w:hAnsi="Arial" w:cs="Arial"/>
                <w:b/>
                <w:bCs/>
                <w:color w:val="FF0000"/>
                <w:sz w:val="20"/>
                <w:szCs w:val="20"/>
              </w:rPr>
            </w:pPr>
            <w:r w:rsidRPr="00F82DA8">
              <w:rPr>
                <w:rFonts w:ascii="Arial" w:hAnsi="Arial" w:cs="Arial"/>
                <w:b/>
                <w:bCs/>
                <w:color w:val="FF0000"/>
                <w:sz w:val="20"/>
                <w:szCs w:val="20"/>
              </w:rPr>
              <w:t>en az miktar</w:t>
            </w:r>
          </w:p>
          <w:p w14:paraId="107B7BE8" w14:textId="77777777" w:rsidR="00EA1065" w:rsidRPr="00F82DA8"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701" w:type="dxa"/>
            <w:tcBorders>
              <w:left w:val="single" w:sz="4" w:space="0" w:color="FFFFFF"/>
              <w:right w:val="single" w:sz="4" w:space="0" w:color="FFFFFF"/>
            </w:tcBorders>
            <w:vAlign w:val="center"/>
          </w:tcPr>
          <w:p w14:paraId="6C4D36A4" w14:textId="77777777" w:rsidR="006D6179" w:rsidRPr="00F82DA8" w:rsidRDefault="006D6179" w:rsidP="006D6179">
            <w:pPr>
              <w:tabs>
                <w:tab w:val="center" w:pos="4536"/>
                <w:tab w:val="right" w:pos="9072"/>
              </w:tabs>
              <w:spacing w:line="0" w:lineRule="atLeast"/>
              <w:jc w:val="center"/>
              <w:rPr>
                <w:rFonts w:ascii="Arial" w:hAnsi="Arial" w:cs="Arial"/>
                <w:b/>
                <w:bCs/>
                <w:color w:val="FF0000"/>
                <w:sz w:val="20"/>
                <w:szCs w:val="20"/>
              </w:rPr>
            </w:pPr>
            <w:r w:rsidRPr="00F82DA8">
              <w:rPr>
                <w:rFonts w:ascii="Arial" w:hAnsi="Arial" w:cs="Arial"/>
                <w:b/>
                <w:bCs/>
                <w:color w:val="FF0000"/>
                <w:sz w:val="20"/>
                <w:szCs w:val="20"/>
              </w:rPr>
              <w:t>Taşıma</w:t>
            </w:r>
          </w:p>
          <w:p w14:paraId="693616BB" w14:textId="77777777" w:rsidR="006D6179" w:rsidRPr="00F82DA8" w:rsidRDefault="006D6179" w:rsidP="006D6179">
            <w:pPr>
              <w:tabs>
                <w:tab w:val="center" w:pos="4536"/>
                <w:tab w:val="right" w:pos="9072"/>
              </w:tabs>
              <w:spacing w:line="0" w:lineRule="atLeast"/>
              <w:jc w:val="center"/>
              <w:rPr>
                <w:rFonts w:ascii="Arial" w:hAnsi="Arial" w:cs="Arial"/>
                <w:b/>
                <w:bCs/>
                <w:color w:val="FF0000"/>
                <w:sz w:val="20"/>
                <w:szCs w:val="20"/>
              </w:rPr>
            </w:pPr>
            <w:r w:rsidRPr="00F82DA8">
              <w:rPr>
                <w:rFonts w:ascii="Arial" w:hAnsi="Arial" w:cs="Arial"/>
                <w:b/>
                <w:bCs/>
                <w:color w:val="FF0000"/>
                <w:sz w:val="20"/>
                <w:szCs w:val="20"/>
              </w:rPr>
              <w:t>süresi</w:t>
            </w:r>
          </w:p>
          <w:p w14:paraId="5B12E62A" w14:textId="77777777" w:rsidR="006D6179" w:rsidRPr="00F82DA8" w:rsidRDefault="007640B7" w:rsidP="007640B7">
            <w:pPr>
              <w:tabs>
                <w:tab w:val="center" w:pos="4536"/>
                <w:tab w:val="right" w:pos="9072"/>
              </w:tabs>
              <w:spacing w:line="0" w:lineRule="atLeast"/>
              <w:ind w:right="-108"/>
              <w:jc w:val="center"/>
              <w:rPr>
                <w:rFonts w:ascii="Arial" w:hAnsi="Arial" w:cs="Arial"/>
                <w:b/>
                <w:bCs/>
                <w:color w:val="FF0000"/>
                <w:sz w:val="20"/>
                <w:szCs w:val="20"/>
              </w:rPr>
            </w:pPr>
            <w:r w:rsidRPr="00F82DA8">
              <w:rPr>
                <w:rFonts w:ascii="Arial" w:hAnsi="Arial" w:cs="Arial"/>
                <w:b/>
                <w:bCs/>
                <w:color w:val="FF0000"/>
                <w:sz w:val="20"/>
                <w:szCs w:val="20"/>
              </w:rPr>
              <w:t>ve sıcaklığı</w:t>
            </w:r>
          </w:p>
        </w:tc>
        <w:tc>
          <w:tcPr>
            <w:tcW w:w="1701" w:type="dxa"/>
            <w:tcBorders>
              <w:left w:val="single" w:sz="4" w:space="0" w:color="FFFFFF"/>
              <w:right w:val="single" w:sz="4" w:space="0" w:color="FFFFFF"/>
            </w:tcBorders>
            <w:vAlign w:val="center"/>
          </w:tcPr>
          <w:p w14:paraId="7F14B81D" w14:textId="77777777" w:rsidR="006D6179" w:rsidRPr="00F82DA8" w:rsidRDefault="006D6179" w:rsidP="006D6179">
            <w:pPr>
              <w:tabs>
                <w:tab w:val="center" w:pos="4536"/>
                <w:tab w:val="right" w:pos="9072"/>
              </w:tabs>
              <w:spacing w:line="0" w:lineRule="atLeast"/>
              <w:jc w:val="center"/>
              <w:rPr>
                <w:rFonts w:ascii="Arial" w:hAnsi="Arial" w:cs="Arial"/>
                <w:b/>
                <w:bCs/>
                <w:color w:val="FF0000"/>
                <w:sz w:val="20"/>
                <w:szCs w:val="20"/>
              </w:rPr>
            </w:pPr>
            <w:r w:rsidRPr="00F82DA8">
              <w:rPr>
                <w:rFonts w:ascii="Arial" w:hAnsi="Arial" w:cs="Arial"/>
                <w:b/>
                <w:bCs/>
                <w:color w:val="FF0000"/>
                <w:sz w:val="20"/>
                <w:szCs w:val="20"/>
              </w:rPr>
              <w:t>Saklama</w:t>
            </w:r>
          </w:p>
          <w:p w14:paraId="58E82F16" w14:textId="77777777" w:rsidR="006D6179" w:rsidRPr="00F82DA8" w:rsidRDefault="006D6179" w:rsidP="006D6179">
            <w:pPr>
              <w:tabs>
                <w:tab w:val="center" w:pos="4536"/>
                <w:tab w:val="right" w:pos="9072"/>
              </w:tabs>
              <w:spacing w:line="0" w:lineRule="atLeast"/>
              <w:jc w:val="center"/>
              <w:rPr>
                <w:rFonts w:ascii="Arial" w:hAnsi="Arial" w:cs="Arial"/>
                <w:b/>
                <w:bCs/>
                <w:color w:val="FF0000"/>
                <w:sz w:val="20"/>
                <w:szCs w:val="20"/>
              </w:rPr>
            </w:pPr>
            <w:r w:rsidRPr="00F82DA8">
              <w:rPr>
                <w:rFonts w:ascii="Arial" w:hAnsi="Arial" w:cs="Arial"/>
                <w:b/>
                <w:bCs/>
                <w:color w:val="FF0000"/>
                <w:sz w:val="20"/>
                <w:szCs w:val="20"/>
              </w:rPr>
              <w:t>süresi</w:t>
            </w:r>
          </w:p>
          <w:p w14:paraId="5E635740" w14:textId="77777777" w:rsidR="006D6179" w:rsidRPr="00F82DA8" w:rsidRDefault="007640B7" w:rsidP="006D6179">
            <w:pPr>
              <w:tabs>
                <w:tab w:val="center" w:pos="4536"/>
                <w:tab w:val="right" w:pos="9072"/>
              </w:tabs>
              <w:spacing w:line="0" w:lineRule="atLeast"/>
              <w:jc w:val="center"/>
              <w:rPr>
                <w:rFonts w:ascii="Arial" w:hAnsi="Arial" w:cs="Arial"/>
                <w:b/>
                <w:bCs/>
                <w:color w:val="FF0000"/>
                <w:sz w:val="20"/>
                <w:szCs w:val="20"/>
              </w:rPr>
            </w:pPr>
            <w:r w:rsidRPr="00F82DA8">
              <w:rPr>
                <w:rFonts w:ascii="Arial" w:hAnsi="Arial" w:cs="Arial"/>
                <w:b/>
                <w:bCs/>
                <w:color w:val="FF0000"/>
                <w:sz w:val="20"/>
                <w:szCs w:val="20"/>
              </w:rPr>
              <w:t>ve sıcaklığı</w:t>
            </w:r>
          </w:p>
        </w:tc>
        <w:tc>
          <w:tcPr>
            <w:tcW w:w="1418" w:type="dxa"/>
            <w:tcBorders>
              <w:left w:val="single" w:sz="4" w:space="0" w:color="FFFFFF"/>
              <w:right w:val="single" w:sz="4" w:space="0" w:color="FFFFFF"/>
            </w:tcBorders>
            <w:vAlign w:val="center"/>
          </w:tcPr>
          <w:p w14:paraId="2417208C" w14:textId="77777777" w:rsidR="006D6179" w:rsidRPr="00F82DA8" w:rsidRDefault="006D6179" w:rsidP="006D6179">
            <w:pPr>
              <w:tabs>
                <w:tab w:val="center" w:pos="4536"/>
                <w:tab w:val="right" w:pos="9072"/>
              </w:tabs>
              <w:spacing w:line="0" w:lineRule="atLeast"/>
              <w:jc w:val="center"/>
              <w:rPr>
                <w:rFonts w:ascii="Arial" w:hAnsi="Arial" w:cs="Arial"/>
                <w:b/>
                <w:bCs/>
                <w:color w:val="FF0000"/>
                <w:sz w:val="20"/>
                <w:szCs w:val="20"/>
              </w:rPr>
            </w:pPr>
            <w:r w:rsidRPr="00F82DA8">
              <w:rPr>
                <w:rFonts w:ascii="Arial" w:hAnsi="Arial" w:cs="Arial"/>
                <w:b/>
                <w:bCs/>
                <w:color w:val="FF0000"/>
                <w:sz w:val="20"/>
                <w:szCs w:val="20"/>
              </w:rPr>
              <w:t>Tekrar limitleri</w:t>
            </w:r>
          </w:p>
        </w:tc>
        <w:tc>
          <w:tcPr>
            <w:tcW w:w="2835" w:type="dxa"/>
            <w:tcBorders>
              <w:left w:val="single" w:sz="4" w:space="0" w:color="FFFFFF"/>
              <w:right w:val="single" w:sz="4" w:space="0" w:color="FFFFFF"/>
            </w:tcBorders>
            <w:vAlign w:val="center"/>
          </w:tcPr>
          <w:p w14:paraId="26485CB9" w14:textId="77777777" w:rsidR="006D6179" w:rsidRPr="00F82DA8" w:rsidRDefault="006D6179" w:rsidP="006D6179">
            <w:pPr>
              <w:tabs>
                <w:tab w:val="center" w:pos="4536"/>
                <w:tab w:val="right" w:pos="9072"/>
              </w:tabs>
              <w:spacing w:line="0" w:lineRule="atLeast"/>
              <w:jc w:val="center"/>
              <w:rPr>
                <w:rFonts w:ascii="Arial" w:hAnsi="Arial" w:cs="Arial"/>
                <w:b/>
                <w:bCs/>
                <w:color w:val="FF0000"/>
                <w:sz w:val="20"/>
                <w:szCs w:val="20"/>
              </w:rPr>
            </w:pPr>
            <w:r w:rsidRPr="00F82DA8">
              <w:rPr>
                <w:rFonts w:ascii="Arial" w:hAnsi="Arial" w:cs="Arial"/>
                <w:b/>
                <w:bCs/>
                <w:color w:val="FF0000"/>
                <w:sz w:val="20"/>
                <w:szCs w:val="20"/>
              </w:rPr>
              <w:t>Açıklama</w:t>
            </w:r>
          </w:p>
        </w:tc>
      </w:tr>
      <w:tr w:rsidR="006D6179" w:rsidRPr="007640B7" w14:paraId="539EAA95" w14:textId="77777777" w:rsidTr="00AF6DEF">
        <w:tc>
          <w:tcPr>
            <w:tcW w:w="1985" w:type="dxa"/>
            <w:tcBorders>
              <w:left w:val="single" w:sz="4" w:space="0" w:color="FFFFFF"/>
              <w:bottom w:val="single" w:sz="4" w:space="0" w:color="FFFFFF"/>
              <w:right w:val="single" w:sz="4" w:space="0" w:color="FFFFFF"/>
            </w:tcBorders>
            <w:vAlign w:val="center"/>
          </w:tcPr>
          <w:p w14:paraId="1B68F768" w14:textId="77777777" w:rsidR="006D6179" w:rsidRDefault="006D6179" w:rsidP="006D6179">
            <w:pPr>
              <w:tabs>
                <w:tab w:val="center" w:pos="4536"/>
                <w:tab w:val="right" w:pos="9072"/>
              </w:tabs>
              <w:spacing w:line="0" w:lineRule="atLeast"/>
              <w:jc w:val="both"/>
              <w:rPr>
                <w:rFonts w:ascii="Arial" w:hAnsi="Arial" w:cs="Arial"/>
                <w:b/>
                <w:bCs/>
                <w:sz w:val="20"/>
                <w:szCs w:val="20"/>
              </w:rPr>
            </w:pPr>
          </w:p>
          <w:p w14:paraId="24E81A37" w14:textId="77777777" w:rsidR="00412D5A" w:rsidRDefault="00412D5A" w:rsidP="006D6179">
            <w:pPr>
              <w:tabs>
                <w:tab w:val="center" w:pos="4536"/>
                <w:tab w:val="right" w:pos="9072"/>
              </w:tabs>
              <w:spacing w:line="0" w:lineRule="atLeast"/>
              <w:jc w:val="both"/>
              <w:rPr>
                <w:rFonts w:ascii="Arial" w:hAnsi="Arial" w:cs="Arial"/>
                <w:b/>
                <w:bCs/>
                <w:sz w:val="20"/>
                <w:szCs w:val="20"/>
              </w:rPr>
            </w:pPr>
          </w:p>
          <w:p w14:paraId="774263C1" w14:textId="77777777" w:rsidR="00B2079F" w:rsidRPr="007640B7" w:rsidRDefault="00B2079F" w:rsidP="006D6179">
            <w:pPr>
              <w:tabs>
                <w:tab w:val="center" w:pos="4536"/>
                <w:tab w:val="right" w:pos="9072"/>
              </w:tabs>
              <w:spacing w:line="0" w:lineRule="atLeast"/>
              <w:jc w:val="both"/>
              <w:rPr>
                <w:rFonts w:ascii="Arial" w:hAnsi="Arial" w:cs="Arial"/>
                <w:b/>
                <w:bCs/>
                <w:sz w:val="20"/>
                <w:szCs w:val="20"/>
              </w:rPr>
            </w:pPr>
          </w:p>
        </w:tc>
        <w:tc>
          <w:tcPr>
            <w:tcW w:w="3685" w:type="dxa"/>
            <w:tcBorders>
              <w:left w:val="single" w:sz="4" w:space="0" w:color="FFFFFF"/>
              <w:bottom w:val="single" w:sz="4" w:space="0" w:color="FFFFFF"/>
              <w:right w:val="single" w:sz="4" w:space="0" w:color="FFFFFF"/>
            </w:tcBorders>
            <w:vAlign w:val="center"/>
          </w:tcPr>
          <w:p w14:paraId="48F9D0A9" w14:textId="77777777" w:rsidR="006D6179" w:rsidRPr="007640B7" w:rsidRDefault="006D6179" w:rsidP="006D6179">
            <w:pPr>
              <w:tabs>
                <w:tab w:val="center" w:pos="4536"/>
                <w:tab w:val="right" w:pos="9072"/>
              </w:tabs>
              <w:spacing w:line="0" w:lineRule="atLeast"/>
              <w:jc w:val="both"/>
              <w:rPr>
                <w:rFonts w:ascii="Arial" w:hAnsi="Arial" w:cs="Arial"/>
                <w:b/>
                <w:bCs/>
                <w:sz w:val="20"/>
                <w:szCs w:val="20"/>
              </w:rPr>
            </w:pPr>
          </w:p>
        </w:tc>
        <w:tc>
          <w:tcPr>
            <w:tcW w:w="1843" w:type="dxa"/>
            <w:tcBorders>
              <w:left w:val="single" w:sz="4" w:space="0" w:color="FFFFFF"/>
              <w:bottom w:val="single" w:sz="4" w:space="0" w:color="FFFFFF"/>
              <w:right w:val="single" w:sz="4" w:space="0" w:color="FFFFFF"/>
            </w:tcBorders>
            <w:vAlign w:val="center"/>
          </w:tcPr>
          <w:p w14:paraId="32C6AC73" w14:textId="77777777" w:rsidR="006D6179" w:rsidRPr="007640B7" w:rsidRDefault="006D6179" w:rsidP="006D6179">
            <w:pPr>
              <w:tabs>
                <w:tab w:val="center" w:pos="4536"/>
                <w:tab w:val="right" w:pos="9072"/>
              </w:tabs>
              <w:spacing w:line="0" w:lineRule="atLeast"/>
              <w:jc w:val="both"/>
              <w:rPr>
                <w:rFonts w:ascii="Arial" w:hAnsi="Arial" w:cs="Arial"/>
                <w:b/>
                <w:bCs/>
                <w:sz w:val="20"/>
                <w:szCs w:val="20"/>
              </w:rPr>
            </w:pPr>
          </w:p>
        </w:tc>
        <w:tc>
          <w:tcPr>
            <w:tcW w:w="1701" w:type="dxa"/>
            <w:tcBorders>
              <w:left w:val="single" w:sz="4" w:space="0" w:color="FFFFFF"/>
              <w:bottom w:val="single" w:sz="4" w:space="0" w:color="FFFFFF"/>
              <w:right w:val="single" w:sz="4" w:space="0" w:color="FFFFFF"/>
            </w:tcBorders>
            <w:vAlign w:val="center"/>
          </w:tcPr>
          <w:p w14:paraId="0AD29571" w14:textId="77777777" w:rsidR="006D6179" w:rsidRPr="007640B7" w:rsidRDefault="006D6179" w:rsidP="006D6179">
            <w:pPr>
              <w:tabs>
                <w:tab w:val="center" w:pos="4536"/>
                <w:tab w:val="right" w:pos="9072"/>
              </w:tabs>
              <w:spacing w:line="0" w:lineRule="atLeast"/>
              <w:jc w:val="both"/>
              <w:rPr>
                <w:rFonts w:ascii="Arial" w:hAnsi="Arial" w:cs="Arial"/>
                <w:b/>
                <w:bCs/>
                <w:sz w:val="20"/>
                <w:szCs w:val="20"/>
              </w:rPr>
            </w:pPr>
          </w:p>
        </w:tc>
        <w:tc>
          <w:tcPr>
            <w:tcW w:w="1701" w:type="dxa"/>
            <w:tcBorders>
              <w:left w:val="single" w:sz="4" w:space="0" w:color="FFFFFF"/>
              <w:bottom w:val="single" w:sz="4" w:space="0" w:color="FFFFFF"/>
              <w:right w:val="single" w:sz="4" w:space="0" w:color="FFFFFF"/>
            </w:tcBorders>
            <w:vAlign w:val="center"/>
          </w:tcPr>
          <w:p w14:paraId="4BBBC579" w14:textId="77777777" w:rsidR="006D6179" w:rsidRPr="007640B7" w:rsidRDefault="006D6179" w:rsidP="006D6179">
            <w:pPr>
              <w:tabs>
                <w:tab w:val="center" w:pos="4536"/>
                <w:tab w:val="right" w:pos="9072"/>
              </w:tabs>
              <w:spacing w:line="0" w:lineRule="atLeast"/>
              <w:jc w:val="both"/>
              <w:rPr>
                <w:rFonts w:ascii="Arial" w:hAnsi="Arial" w:cs="Arial"/>
                <w:b/>
                <w:bCs/>
                <w:sz w:val="20"/>
                <w:szCs w:val="20"/>
              </w:rPr>
            </w:pPr>
          </w:p>
        </w:tc>
        <w:tc>
          <w:tcPr>
            <w:tcW w:w="1418" w:type="dxa"/>
            <w:tcBorders>
              <w:left w:val="single" w:sz="4" w:space="0" w:color="FFFFFF"/>
              <w:bottom w:val="single" w:sz="4" w:space="0" w:color="FFFFFF"/>
              <w:right w:val="single" w:sz="4" w:space="0" w:color="FFFFFF"/>
            </w:tcBorders>
            <w:vAlign w:val="center"/>
          </w:tcPr>
          <w:p w14:paraId="7D93A059" w14:textId="77777777" w:rsidR="006D6179" w:rsidRPr="007640B7" w:rsidRDefault="006D6179" w:rsidP="006D6179">
            <w:pPr>
              <w:tabs>
                <w:tab w:val="center" w:pos="4536"/>
                <w:tab w:val="right" w:pos="9072"/>
              </w:tabs>
              <w:spacing w:line="0" w:lineRule="atLeast"/>
              <w:jc w:val="both"/>
              <w:rPr>
                <w:rFonts w:ascii="Arial" w:hAnsi="Arial" w:cs="Arial"/>
                <w:b/>
                <w:bCs/>
                <w:sz w:val="20"/>
                <w:szCs w:val="20"/>
              </w:rPr>
            </w:pPr>
          </w:p>
        </w:tc>
        <w:tc>
          <w:tcPr>
            <w:tcW w:w="2835" w:type="dxa"/>
            <w:tcBorders>
              <w:left w:val="single" w:sz="4" w:space="0" w:color="FFFFFF"/>
              <w:bottom w:val="single" w:sz="4" w:space="0" w:color="FFFFFF"/>
              <w:right w:val="single" w:sz="4" w:space="0" w:color="FFFFFF"/>
            </w:tcBorders>
            <w:vAlign w:val="center"/>
          </w:tcPr>
          <w:p w14:paraId="237B7E07" w14:textId="77777777" w:rsidR="006D6179" w:rsidRPr="007640B7" w:rsidRDefault="006D6179" w:rsidP="006D6179">
            <w:pPr>
              <w:tabs>
                <w:tab w:val="center" w:pos="4536"/>
                <w:tab w:val="right" w:pos="9072"/>
              </w:tabs>
              <w:spacing w:line="0" w:lineRule="atLeast"/>
              <w:jc w:val="both"/>
              <w:rPr>
                <w:rFonts w:ascii="Arial" w:hAnsi="Arial" w:cs="Arial"/>
                <w:b/>
                <w:bCs/>
                <w:sz w:val="20"/>
                <w:szCs w:val="20"/>
              </w:rPr>
            </w:pPr>
          </w:p>
        </w:tc>
      </w:tr>
      <w:tr w:rsidR="006D6179" w:rsidRPr="007640B7" w14:paraId="69A452E8" w14:textId="77777777" w:rsidTr="00AF6DEF">
        <w:tc>
          <w:tcPr>
            <w:tcW w:w="1985" w:type="dxa"/>
            <w:tcBorders>
              <w:top w:val="single" w:sz="4" w:space="0" w:color="FFFFFF"/>
              <w:left w:val="single" w:sz="4" w:space="0" w:color="FFFFFF"/>
              <w:bottom w:val="single" w:sz="4" w:space="0" w:color="FFFFFF"/>
              <w:right w:val="single" w:sz="4" w:space="0" w:color="FFFFFF"/>
            </w:tcBorders>
            <w:vAlign w:val="center"/>
          </w:tcPr>
          <w:p w14:paraId="09030062" w14:textId="77777777" w:rsidR="006D6179" w:rsidRPr="00F82DA8" w:rsidRDefault="006D6179" w:rsidP="006D6179">
            <w:pPr>
              <w:tabs>
                <w:tab w:val="center" w:pos="4536"/>
                <w:tab w:val="right" w:pos="9072"/>
              </w:tabs>
              <w:spacing w:line="0" w:lineRule="atLeast"/>
              <w:jc w:val="both"/>
              <w:rPr>
                <w:rFonts w:ascii="Arial" w:hAnsi="Arial" w:cs="Arial"/>
                <w:b/>
                <w:bCs/>
                <w:color w:val="FF0000"/>
                <w:sz w:val="20"/>
                <w:szCs w:val="20"/>
              </w:rPr>
            </w:pPr>
            <w:r w:rsidRPr="00F82DA8">
              <w:rPr>
                <w:rFonts w:ascii="Arial" w:hAnsi="Arial" w:cs="Arial"/>
                <w:b/>
                <w:bCs/>
                <w:color w:val="FF0000"/>
                <w:sz w:val="20"/>
                <w:szCs w:val="20"/>
              </w:rPr>
              <w:t>Alt solunum</w:t>
            </w:r>
          </w:p>
        </w:tc>
        <w:tc>
          <w:tcPr>
            <w:tcW w:w="3685" w:type="dxa"/>
            <w:tcBorders>
              <w:top w:val="single" w:sz="4" w:space="0" w:color="FFFFFF"/>
              <w:left w:val="single" w:sz="4" w:space="0" w:color="FFFFFF"/>
              <w:bottom w:val="single" w:sz="4" w:space="0" w:color="FFFFFF"/>
              <w:right w:val="single" w:sz="4" w:space="0" w:color="FFFFFF"/>
            </w:tcBorders>
            <w:vAlign w:val="center"/>
          </w:tcPr>
          <w:p w14:paraId="53325271" w14:textId="77777777" w:rsidR="006D6179" w:rsidRPr="007640B7" w:rsidRDefault="006D6179" w:rsidP="006D6179">
            <w:pPr>
              <w:tabs>
                <w:tab w:val="center" w:pos="4536"/>
                <w:tab w:val="right" w:pos="9072"/>
              </w:tabs>
              <w:spacing w:line="0" w:lineRule="atLeast"/>
              <w:jc w:val="both"/>
              <w:rPr>
                <w:rFonts w:ascii="Arial" w:hAnsi="Arial" w:cs="Arial"/>
                <w:b/>
                <w:bCs/>
                <w:sz w:val="20"/>
                <w:szCs w:val="20"/>
              </w:rPr>
            </w:pPr>
          </w:p>
        </w:tc>
        <w:tc>
          <w:tcPr>
            <w:tcW w:w="1843" w:type="dxa"/>
            <w:tcBorders>
              <w:top w:val="single" w:sz="4" w:space="0" w:color="FFFFFF"/>
              <w:left w:val="single" w:sz="4" w:space="0" w:color="FFFFFF"/>
              <w:bottom w:val="single" w:sz="4" w:space="0" w:color="FFFFFF"/>
              <w:right w:val="single" w:sz="4" w:space="0" w:color="FFFFFF"/>
            </w:tcBorders>
            <w:vAlign w:val="center"/>
          </w:tcPr>
          <w:p w14:paraId="4C91A4A6" w14:textId="77777777" w:rsidR="006D6179" w:rsidRPr="007640B7" w:rsidRDefault="006D6179" w:rsidP="006D6179">
            <w:pPr>
              <w:tabs>
                <w:tab w:val="center" w:pos="4536"/>
                <w:tab w:val="right" w:pos="9072"/>
              </w:tabs>
              <w:spacing w:line="0" w:lineRule="atLeast"/>
              <w:jc w:val="both"/>
              <w:rPr>
                <w:rFonts w:ascii="Arial" w:hAnsi="Arial" w:cs="Arial"/>
                <w:b/>
                <w:bCs/>
                <w:sz w:val="20"/>
                <w:szCs w:val="20"/>
              </w:rPr>
            </w:pPr>
          </w:p>
        </w:tc>
        <w:tc>
          <w:tcPr>
            <w:tcW w:w="1701" w:type="dxa"/>
            <w:tcBorders>
              <w:top w:val="single" w:sz="4" w:space="0" w:color="FFFFFF"/>
              <w:left w:val="single" w:sz="4" w:space="0" w:color="FFFFFF"/>
              <w:bottom w:val="single" w:sz="4" w:space="0" w:color="FFFFFF"/>
              <w:right w:val="single" w:sz="4" w:space="0" w:color="FFFFFF"/>
            </w:tcBorders>
            <w:vAlign w:val="center"/>
          </w:tcPr>
          <w:p w14:paraId="0A6647DA" w14:textId="77777777" w:rsidR="006D6179" w:rsidRPr="007640B7" w:rsidRDefault="006D6179" w:rsidP="006D6179">
            <w:pPr>
              <w:tabs>
                <w:tab w:val="center" w:pos="4536"/>
                <w:tab w:val="right" w:pos="9072"/>
              </w:tabs>
              <w:spacing w:line="0" w:lineRule="atLeast"/>
              <w:jc w:val="both"/>
              <w:rPr>
                <w:rFonts w:ascii="Arial" w:hAnsi="Arial" w:cs="Arial"/>
                <w:b/>
                <w:bCs/>
                <w:sz w:val="20"/>
                <w:szCs w:val="20"/>
              </w:rPr>
            </w:pPr>
          </w:p>
        </w:tc>
        <w:tc>
          <w:tcPr>
            <w:tcW w:w="1701" w:type="dxa"/>
            <w:tcBorders>
              <w:top w:val="single" w:sz="4" w:space="0" w:color="FFFFFF"/>
              <w:left w:val="single" w:sz="4" w:space="0" w:color="FFFFFF"/>
              <w:bottom w:val="single" w:sz="4" w:space="0" w:color="FFFFFF"/>
              <w:right w:val="single" w:sz="4" w:space="0" w:color="FFFFFF"/>
            </w:tcBorders>
            <w:vAlign w:val="center"/>
          </w:tcPr>
          <w:p w14:paraId="10DF3DFB" w14:textId="77777777" w:rsidR="006D6179" w:rsidRPr="007640B7" w:rsidRDefault="006D6179" w:rsidP="006D6179">
            <w:pPr>
              <w:tabs>
                <w:tab w:val="center" w:pos="4536"/>
                <w:tab w:val="right" w:pos="9072"/>
              </w:tabs>
              <w:spacing w:line="0" w:lineRule="atLeast"/>
              <w:jc w:val="both"/>
              <w:rPr>
                <w:rFonts w:ascii="Arial" w:hAnsi="Arial" w:cs="Arial"/>
                <w:b/>
                <w:bCs/>
                <w:sz w:val="20"/>
                <w:szCs w:val="20"/>
              </w:rPr>
            </w:pPr>
          </w:p>
        </w:tc>
        <w:tc>
          <w:tcPr>
            <w:tcW w:w="1418" w:type="dxa"/>
            <w:tcBorders>
              <w:top w:val="single" w:sz="4" w:space="0" w:color="FFFFFF"/>
              <w:left w:val="single" w:sz="4" w:space="0" w:color="FFFFFF"/>
              <w:bottom w:val="single" w:sz="4" w:space="0" w:color="FFFFFF"/>
              <w:right w:val="single" w:sz="4" w:space="0" w:color="FFFFFF"/>
            </w:tcBorders>
            <w:vAlign w:val="center"/>
          </w:tcPr>
          <w:p w14:paraId="5F597A1B" w14:textId="77777777" w:rsidR="006D6179" w:rsidRPr="007640B7" w:rsidRDefault="006D6179" w:rsidP="006D6179">
            <w:pPr>
              <w:tabs>
                <w:tab w:val="center" w:pos="4536"/>
                <w:tab w:val="right" w:pos="9072"/>
              </w:tabs>
              <w:spacing w:line="0" w:lineRule="atLeast"/>
              <w:jc w:val="both"/>
              <w:rPr>
                <w:rFonts w:ascii="Arial" w:hAnsi="Arial" w:cs="Arial"/>
                <w:b/>
                <w:bCs/>
                <w:sz w:val="20"/>
                <w:szCs w:val="20"/>
              </w:rPr>
            </w:pPr>
          </w:p>
        </w:tc>
        <w:tc>
          <w:tcPr>
            <w:tcW w:w="2835" w:type="dxa"/>
            <w:tcBorders>
              <w:top w:val="single" w:sz="4" w:space="0" w:color="FFFFFF"/>
              <w:left w:val="single" w:sz="4" w:space="0" w:color="FFFFFF"/>
              <w:bottom w:val="single" w:sz="4" w:space="0" w:color="FFFFFF"/>
              <w:right w:val="single" w:sz="4" w:space="0" w:color="FFFFFF"/>
            </w:tcBorders>
            <w:vAlign w:val="center"/>
          </w:tcPr>
          <w:p w14:paraId="06AE594B" w14:textId="77777777" w:rsidR="006D6179" w:rsidRPr="007640B7" w:rsidRDefault="006D6179" w:rsidP="006D6179">
            <w:pPr>
              <w:tabs>
                <w:tab w:val="center" w:pos="4536"/>
                <w:tab w:val="right" w:pos="9072"/>
              </w:tabs>
              <w:spacing w:line="0" w:lineRule="atLeast"/>
              <w:jc w:val="both"/>
              <w:rPr>
                <w:rFonts w:ascii="Arial" w:hAnsi="Arial" w:cs="Arial"/>
                <w:b/>
                <w:bCs/>
                <w:sz w:val="20"/>
                <w:szCs w:val="20"/>
              </w:rPr>
            </w:pPr>
          </w:p>
        </w:tc>
      </w:tr>
      <w:tr w:rsidR="006D6179" w:rsidRPr="007640B7" w14:paraId="1C7E2978" w14:textId="77777777" w:rsidTr="00AF6DEF">
        <w:tc>
          <w:tcPr>
            <w:tcW w:w="1985" w:type="dxa"/>
            <w:tcBorders>
              <w:top w:val="single" w:sz="4" w:space="0" w:color="FFFFFF"/>
              <w:left w:val="single" w:sz="4" w:space="0" w:color="FFFFFF"/>
              <w:bottom w:val="single" w:sz="4" w:space="0" w:color="FFFFFF"/>
              <w:right w:val="single" w:sz="4" w:space="0" w:color="FFFFFF"/>
            </w:tcBorders>
          </w:tcPr>
          <w:p w14:paraId="600D851E" w14:textId="77777777" w:rsidR="006D6179" w:rsidRPr="00F82DA8" w:rsidRDefault="006D6179" w:rsidP="006D6179">
            <w:pPr>
              <w:tabs>
                <w:tab w:val="center" w:pos="4536"/>
                <w:tab w:val="right" w:pos="9072"/>
              </w:tabs>
              <w:spacing w:line="0" w:lineRule="atLeast"/>
              <w:jc w:val="both"/>
              <w:rPr>
                <w:rFonts w:ascii="Arial" w:hAnsi="Arial" w:cs="Arial"/>
                <w:b/>
                <w:bCs/>
                <w:color w:val="FF0000"/>
                <w:sz w:val="20"/>
                <w:szCs w:val="20"/>
              </w:rPr>
            </w:pPr>
            <w:r w:rsidRPr="00F82DA8">
              <w:rPr>
                <w:rFonts w:ascii="Arial" w:hAnsi="Arial" w:cs="Arial"/>
                <w:b/>
                <w:bCs/>
                <w:color w:val="FF0000"/>
                <w:sz w:val="20"/>
                <w:szCs w:val="20"/>
              </w:rPr>
              <w:t>Bronkoalveoler</w:t>
            </w:r>
          </w:p>
          <w:p w14:paraId="01B8ACE3" w14:textId="77777777" w:rsidR="006D6179" w:rsidRPr="00F82DA8" w:rsidRDefault="006D6179" w:rsidP="006D6179">
            <w:pPr>
              <w:tabs>
                <w:tab w:val="center" w:pos="4536"/>
                <w:tab w:val="right" w:pos="9072"/>
              </w:tabs>
              <w:spacing w:line="0" w:lineRule="atLeast"/>
              <w:rPr>
                <w:rFonts w:ascii="Arial" w:hAnsi="Arial" w:cs="Arial"/>
                <w:b/>
                <w:bCs/>
                <w:color w:val="FF0000"/>
                <w:sz w:val="20"/>
                <w:szCs w:val="20"/>
              </w:rPr>
            </w:pPr>
            <w:r w:rsidRPr="00F82DA8">
              <w:rPr>
                <w:rFonts w:ascii="Arial" w:hAnsi="Arial" w:cs="Arial"/>
                <w:b/>
                <w:bCs/>
                <w:color w:val="FF0000"/>
                <w:sz w:val="20"/>
                <w:szCs w:val="20"/>
              </w:rPr>
              <w:t>lavaj, fırçalama veya yıkama,</w:t>
            </w:r>
          </w:p>
          <w:p w14:paraId="24CD43E7" w14:textId="77777777" w:rsidR="006D6179" w:rsidRPr="00F82DA8" w:rsidRDefault="006D6179" w:rsidP="006D6179">
            <w:pPr>
              <w:tabs>
                <w:tab w:val="center" w:pos="4536"/>
                <w:tab w:val="right" w:pos="9072"/>
              </w:tabs>
              <w:spacing w:line="0" w:lineRule="atLeast"/>
              <w:jc w:val="both"/>
              <w:rPr>
                <w:rFonts w:ascii="Arial" w:hAnsi="Arial" w:cs="Arial"/>
                <w:b/>
                <w:bCs/>
                <w:color w:val="FF0000"/>
                <w:sz w:val="20"/>
                <w:szCs w:val="20"/>
              </w:rPr>
            </w:pPr>
            <w:r w:rsidRPr="00F82DA8">
              <w:rPr>
                <w:rFonts w:ascii="Arial" w:hAnsi="Arial" w:cs="Arial"/>
                <w:b/>
                <w:bCs/>
                <w:color w:val="FF0000"/>
                <w:sz w:val="20"/>
                <w:szCs w:val="20"/>
              </w:rPr>
              <w:t>endotrakeal aspirat</w:t>
            </w:r>
          </w:p>
        </w:tc>
        <w:tc>
          <w:tcPr>
            <w:tcW w:w="3685" w:type="dxa"/>
            <w:tcBorders>
              <w:top w:val="single" w:sz="4" w:space="0" w:color="FFFFFF"/>
              <w:left w:val="single" w:sz="4" w:space="0" w:color="FFFFFF"/>
              <w:bottom w:val="single" w:sz="4" w:space="0" w:color="FFFFFF"/>
              <w:right w:val="single" w:sz="4" w:space="0" w:color="FFFFFF"/>
            </w:tcBorders>
          </w:tcPr>
          <w:p w14:paraId="71B2BAAD"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r w:rsidRPr="00F82DA8">
              <w:rPr>
                <w:rFonts w:ascii="Arial" w:hAnsi="Arial" w:cs="Arial"/>
                <w:b/>
                <w:bCs/>
                <w:color w:val="FF0000"/>
                <w:sz w:val="20"/>
                <w:szCs w:val="20"/>
              </w:rPr>
              <w:t>1</w:t>
            </w:r>
            <w:r w:rsidRPr="00ED3B34">
              <w:rPr>
                <w:rFonts w:ascii="Arial" w:hAnsi="Arial" w:cs="Arial"/>
                <w:b/>
                <w:bCs/>
                <w:color w:val="C45911" w:themeColor="accent2" w:themeShade="BF"/>
                <w:sz w:val="20"/>
                <w:szCs w:val="20"/>
              </w:rPr>
              <w:t>.</w:t>
            </w:r>
            <w:r w:rsidRPr="007640B7">
              <w:rPr>
                <w:rFonts w:ascii="Arial" w:hAnsi="Arial" w:cs="Arial"/>
                <w:bCs/>
                <w:sz w:val="20"/>
                <w:szCs w:val="20"/>
              </w:rPr>
              <w:t>Bir balgam kabı içine yıkayarak veya aspire edilerek toplanır.</w:t>
            </w:r>
          </w:p>
          <w:p w14:paraId="70B073CF"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r w:rsidRPr="00F82DA8">
              <w:rPr>
                <w:rFonts w:ascii="Arial" w:hAnsi="Arial" w:cs="Arial"/>
                <w:b/>
                <w:bCs/>
                <w:color w:val="FF0000"/>
                <w:sz w:val="20"/>
                <w:szCs w:val="20"/>
              </w:rPr>
              <w:t>2.</w:t>
            </w:r>
            <w:r w:rsidRPr="007640B7">
              <w:rPr>
                <w:rFonts w:ascii="Arial" w:hAnsi="Arial" w:cs="Arial"/>
                <w:bCs/>
                <w:sz w:val="20"/>
                <w:szCs w:val="20"/>
              </w:rPr>
              <w:t>Fırça 1 ml serum fizyolojik içeren bir steril taşıyıcı kaba konur.</w:t>
            </w:r>
          </w:p>
        </w:tc>
        <w:tc>
          <w:tcPr>
            <w:tcW w:w="1843" w:type="dxa"/>
            <w:tcBorders>
              <w:top w:val="single" w:sz="4" w:space="0" w:color="FFFFFF"/>
              <w:left w:val="single" w:sz="4" w:space="0" w:color="FFFFFF"/>
              <w:bottom w:val="single" w:sz="4" w:space="0" w:color="FFFFFF"/>
              <w:right w:val="single" w:sz="4" w:space="0" w:color="FFFFFF"/>
            </w:tcBorders>
          </w:tcPr>
          <w:p w14:paraId="3C57BADE"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 xml:space="preserve">Steril taşıyıcı kap; </w:t>
            </w:r>
            <w:r w:rsidRPr="007640B7">
              <w:rPr>
                <w:rFonts w:ascii="Arial" w:hAnsi="Arial" w:cs="Arial"/>
                <w:bCs/>
                <w:sz w:val="20"/>
                <w:szCs w:val="20"/>
                <w:u w:val="single"/>
              </w:rPr>
              <w:t>&gt;</w:t>
            </w:r>
            <w:r w:rsidR="00471BBA" w:rsidRPr="007640B7">
              <w:rPr>
                <w:rFonts w:ascii="Arial" w:hAnsi="Arial" w:cs="Arial"/>
                <w:bCs/>
                <w:sz w:val="20"/>
                <w:szCs w:val="20"/>
              </w:rPr>
              <w:t xml:space="preserve"> 2</w:t>
            </w:r>
            <w:r w:rsidRPr="007640B7">
              <w:rPr>
                <w:rFonts w:ascii="Arial" w:hAnsi="Arial" w:cs="Arial"/>
                <w:bCs/>
                <w:sz w:val="20"/>
                <w:szCs w:val="20"/>
              </w:rPr>
              <w:t xml:space="preserve"> ml</w:t>
            </w:r>
          </w:p>
        </w:tc>
        <w:tc>
          <w:tcPr>
            <w:tcW w:w="1701" w:type="dxa"/>
            <w:tcBorders>
              <w:top w:val="single" w:sz="4" w:space="0" w:color="FFFFFF"/>
              <w:left w:val="single" w:sz="4" w:space="0" w:color="FFFFFF"/>
              <w:bottom w:val="single" w:sz="4" w:space="0" w:color="FFFFFF"/>
              <w:right w:val="single" w:sz="4" w:space="0" w:color="FFFFFF"/>
            </w:tcBorders>
          </w:tcPr>
          <w:p w14:paraId="0CA8BB6E" w14:textId="77777777" w:rsidR="00533FB8" w:rsidRPr="001D10F8" w:rsidRDefault="00533FB8" w:rsidP="00533FB8">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402B2A33" w14:textId="77777777" w:rsidR="00D2318D" w:rsidRPr="007640B7" w:rsidRDefault="007640B7" w:rsidP="007640B7">
            <w:pPr>
              <w:tabs>
                <w:tab w:val="center" w:pos="4536"/>
                <w:tab w:val="right" w:pos="9072"/>
              </w:tabs>
              <w:spacing w:line="0" w:lineRule="atLeast"/>
              <w:ind w:right="-108"/>
              <w:jc w:val="center"/>
              <w:rPr>
                <w:rFonts w:ascii="Arial" w:hAnsi="Arial" w:cs="Arial"/>
                <w:bCs/>
                <w:sz w:val="20"/>
                <w:szCs w:val="20"/>
              </w:rPr>
            </w:pPr>
            <w:r w:rsidRPr="007640B7">
              <w:rPr>
                <w:rFonts w:ascii="Arial" w:hAnsi="Arial" w:cs="Arial"/>
                <w:bCs/>
                <w:sz w:val="20"/>
                <w:szCs w:val="20"/>
              </w:rPr>
              <w:t>Oda</w:t>
            </w:r>
            <w:r w:rsidR="00D2318D" w:rsidRPr="007640B7">
              <w:rPr>
                <w:rFonts w:ascii="Arial" w:hAnsi="Arial" w:cs="Arial"/>
                <w:bCs/>
                <w:sz w:val="20"/>
                <w:szCs w:val="20"/>
              </w:rPr>
              <w:t xml:space="preserve"> </w:t>
            </w:r>
            <w:r>
              <w:rPr>
                <w:rFonts w:ascii="Arial" w:hAnsi="Arial" w:cs="Arial"/>
                <w:bCs/>
                <w:sz w:val="20"/>
                <w:szCs w:val="20"/>
              </w:rPr>
              <w:t>sıcaklığında</w:t>
            </w:r>
            <w:r w:rsidR="00D2318D" w:rsidRPr="007640B7">
              <w:rPr>
                <w:rFonts w:ascii="Arial" w:hAnsi="Arial" w:cs="Arial"/>
                <w:bCs/>
                <w:sz w:val="20"/>
                <w:szCs w:val="20"/>
              </w:rPr>
              <w:t xml:space="preserve"> </w:t>
            </w:r>
          </w:p>
          <w:p w14:paraId="52FECC0E"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13E713A6"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u w:val="single"/>
              </w:rPr>
              <w:t>&lt;</w:t>
            </w:r>
            <w:r w:rsidR="00D2318D" w:rsidRPr="007640B7">
              <w:rPr>
                <w:rFonts w:ascii="Arial" w:hAnsi="Arial" w:cs="Arial"/>
                <w:bCs/>
                <w:sz w:val="20"/>
                <w:szCs w:val="20"/>
              </w:rPr>
              <w:t xml:space="preserve"> 2</w:t>
            </w:r>
            <w:r w:rsidRPr="007640B7">
              <w:rPr>
                <w:rFonts w:ascii="Arial" w:hAnsi="Arial" w:cs="Arial"/>
                <w:bCs/>
                <w:sz w:val="20"/>
                <w:szCs w:val="20"/>
              </w:rPr>
              <w:t xml:space="preserve"> saat,</w:t>
            </w:r>
          </w:p>
          <w:p w14:paraId="22E983A0" w14:textId="77777777" w:rsidR="006D6179" w:rsidRPr="007640B7" w:rsidRDefault="007640B7" w:rsidP="006D617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w:t>
            </w:r>
            <w:r w:rsidR="006D6179" w:rsidRPr="007640B7">
              <w:rPr>
                <w:rFonts w:ascii="Arial" w:hAnsi="Arial" w:cs="Arial"/>
                <w:bCs/>
                <w:sz w:val="20"/>
                <w:szCs w:val="20"/>
              </w:rPr>
              <w:t>4 ˚C</w:t>
            </w:r>
            <w:r w:rsidR="00471BBA" w:rsidRPr="007640B7">
              <w:rPr>
                <w:rFonts w:ascii="Arial" w:hAnsi="Arial" w:cs="Arial"/>
                <w:bCs/>
                <w:sz w:val="20"/>
                <w:szCs w:val="20"/>
              </w:rPr>
              <w:t>’de</w:t>
            </w:r>
          </w:p>
          <w:p w14:paraId="736B4D11"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76786B00"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Günde 1 kez</w:t>
            </w:r>
          </w:p>
        </w:tc>
        <w:tc>
          <w:tcPr>
            <w:tcW w:w="2835" w:type="dxa"/>
            <w:tcBorders>
              <w:top w:val="single" w:sz="4" w:space="0" w:color="FFFFFF"/>
              <w:left w:val="single" w:sz="4" w:space="0" w:color="FFFFFF"/>
              <w:bottom w:val="single" w:sz="4" w:space="0" w:color="FFFFFF"/>
              <w:right w:val="single" w:sz="4" w:space="0" w:color="FFFFFF"/>
            </w:tcBorders>
          </w:tcPr>
          <w:p w14:paraId="04ADD983"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r w:rsidRPr="007640B7">
              <w:rPr>
                <w:rFonts w:ascii="Arial" w:hAnsi="Arial" w:cs="Arial"/>
                <w:bCs/>
                <w:sz w:val="20"/>
                <w:szCs w:val="20"/>
              </w:rPr>
              <w:t>Ka</w:t>
            </w:r>
            <w:r w:rsidR="001D7BC3" w:rsidRPr="007640B7">
              <w:rPr>
                <w:rFonts w:ascii="Arial" w:hAnsi="Arial" w:cs="Arial"/>
                <w:bCs/>
                <w:sz w:val="20"/>
                <w:szCs w:val="20"/>
              </w:rPr>
              <w:t>ntitatif analiz için toplam 40-5</w:t>
            </w:r>
            <w:r w:rsidRPr="007640B7">
              <w:rPr>
                <w:rFonts w:ascii="Arial" w:hAnsi="Arial" w:cs="Arial"/>
                <w:bCs/>
                <w:sz w:val="20"/>
                <w:szCs w:val="20"/>
              </w:rPr>
              <w:t>0 ml sıvıya ihtiyaç vardır. Fırçalama ile alınan örneğin kantitatif analizi için fırça 1 ml serum fizyolojik içine konur.</w:t>
            </w:r>
          </w:p>
        </w:tc>
      </w:tr>
      <w:tr w:rsidR="006D6179" w:rsidRPr="007640B7" w14:paraId="111D8135" w14:textId="77777777" w:rsidTr="00AF6DEF">
        <w:tc>
          <w:tcPr>
            <w:tcW w:w="1985" w:type="dxa"/>
            <w:tcBorders>
              <w:top w:val="single" w:sz="4" w:space="0" w:color="FFFFFF"/>
              <w:left w:val="single" w:sz="4" w:space="0" w:color="FFFFFF"/>
              <w:bottom w:val="single" w:sz="4" w:space="0" w:color="FFFFFF"/>
              <w:right w:val="single" w:sz="4" w:space="0" w:color="FFFFFF"/>
            </w:tcBorders>
            <w:vAlign w:val="center"/>
          </w:tcPr>
          <w:p w14:paraId="2F09A0E2" w14:textId="77777777" w:rsidR="006D6179"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1F6DD219" w14:textId="77777777" w:rsidR="00B2079F" w:rsidRDefault="00B2079F"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5321D44F" w14:textId="77777777" w:rsidR="00B2079F" w:rsidRPr="00983560" w:rsidRDefault="00B2079F"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685" w:type="dxa"/>
            <w:tcBorders>
              <w:top w:val="single" w:sz="4" w:space="0" w:color="FFFFFF"/>
              <w:left w:val="single" w:sz="4" w:space="0" w:color="FFFFFF"/>
              <w:bottom w:val="single" w:sz="4" w:space="0" w:color="FFFFFF"/>
              <w:right w:val="single" w:sz="4" w:space="0" w:color="FFFFFF"/>
            </w:tcBorders>
            <w:vAlign w:val="center"/>
          </w:tcPr>
          <w:p w14:paraId="53DAC2A0"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p w14:paraId="0A694B7F"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p w14:paraId="0481F2AD"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0847786B"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38E362BC"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064F932D"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35CDE6C3"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835" w:type="dxa"/>
            <w:tcBorders>
              <w:top w:val="single" w:sz="4" w:space="0" w:color="FFFFFF"/>
              <w:left w:val="single" w:sz="4" w:space="0" w:color="FFFFFF"/>
              <w:bottom w:val="single" w:sz="4" w:space="0" w:color="FFFFFF"/>
              <w:right w:val="single" w:sz="4" w:space="0" w:color="FFFFFF"/>
            </w:tcBorders>
            <w:vAlign w:val="center"/>
          </w:tcPr>
          <w:p w14:paraId="371A9045"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r>
      <w:tr w:rsidR="006D6179" w:rsidRPr="007640B7" w14:paraId="0D2D6BAF" w14:textId="77777777" w:rsidTr="00AF6DEF">
        <w:tc>
          <w:tcPr>
            <w:tcW w:w="1985" w:type="dxa"/>
            <w:tcBorders>
              <w:top w:val="single" w:sz="4" w:space="0" w:color="FFFFFF"/>
              <w:left w:val="single" w:sz="4" w:space="0" w:color="FFFFFF"/>
              <w:bottom w:val="single" w:sz="4" w:space="0" w:color="FFFFFF"/>
              <w:right w:val="single" w:sz="4" w:space="0" w:color="FFFFFF"/>
            </w:tcBorders>
          </w:tcPr>
          <w:p w14:paraId="33F29570"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r w:rsidRPr="00196460">
              <w:rPr>
                <w:rFonts w:ascii="Arial" w:hAnsi="Arial" w:cs="Arial"/>
                <w:b/>
                <w:bCs/>
                <w:color w:val="FF0000"/>
                <w:sz w:val="20"/>
                <w:szCs w:val="20"/>
              </w:rPr>
              <w:t>Öksürük ile çıkarılan balgam</w:t>
            </w:r>
          </w:p>
        </w:tc>
        <w:tc>
          <w:tcPr>
            <w:tcW w:w="3685" w:type="dxa"/>
            <w:tcBorders>
              <w:top w:val="single" w:sz="4" w:space="0" w:color="FFFFFF"/>
              <w:left w:val="single" w:sz="4" w:space="0" w:color="FFFFFF"/>
              <w:bottom w:val="single" w:sz="4" w:space="0" w:color="FFFFFF"/>
              <w:right w:val="single" w:sz="4" w:space="0" w:color="FFFFFF"/>
            </w:tcBorders>
            <w:vAlign w:val="center"/>
          </w:tcPr>
          <w:p w14:paraId="7C5BB297" w14:textId="77777777" w:rsidR="006D6179" w:rsidRPr="007640B7" w:rsidRDefault="006459ED" w:rsidP="006D6179">
            <w:pPr>
              <w:tabs>
                <w:tab w:val="center" w:pos="4536"/>
                <w:tab w:val="right" w:pos="9072"/>
              </w:tabs>
              <w:spacing w:line="0" w:lineRule="atLeast"/>
              <w:jc w:val="both"/>
              <w:rPr>
                <w:rFonts w:ascii="Arial" w:hAnsi="Arial" w:cs="Arial"/>
                <w:bCs/>
                <w:sz w:val="20"/>
                <w:szCs w:val="20"/>
              </w:rPr>
            </w:pPr>
            <w:r w:rsidRPr="00196460">
              <w:rPr>
                <w:rFonts w:ascii="Arial" w:hAnsi="Arial" w:cs="Arial"/>
                <w:b/>
                <w:bCs/>
                <w:color w:val="FF0000"/>
                <w:sz w:val="20"/>
                <w:szCs w:val="20"/>
              </w:rPr>
              <w:t>1</w:t>
            </w:r>
            <w:r w:rsidR="006D6179" w:rsidRPr="00196460">
              <w:rPr>
                <w:rFonts w:ascii="Arial" w:hAnsi="Arial" w:cs="Arial"/>
                <w:b/>
                <w:bCs/>
                <w:color w:val="FF0000"/>
                <w:sz w:val="20"/>
                <w:szCs w:val="20"/>
              </w:rPr>
              <w:t>.</w:t>
            </w:r>
            <w:r w:rsidR="006D6179" w:rsidRPr="007640B7">
              <w:rPr>
                <w:rFonts w:ascii="Arial" w:hAnsi="Arial" w:cs="Arial"/>
                <w:bCs/>
                <w:sz w:val="20"/>
                <w:szCs w:val="20"/>
              </w:rPr>
              <w:t>Hasta oral florayı uzaklaştırmak için ağzını çalkalar veya su ile gargara yapar.</w:t>
            </w:r>
          </w:p>
          <w:p w14:paraId="64DF40F1" w14:textId="77777777" w:rsidR="006D6179" w:rsidRPr="007640B7" w:rsidRDefault="006459ED" w:rsidP="006D6179">
            <w:pPr>
              <w:tabs>
                <w:tab w:val="center" w:pos="4536"/>
                <w:tab w:val="right" w:pos="9072"/>
              </w:tabs>
              <w:spacing w:line="0" w:lineRule="atLeast"/>
              <w:jc w:val="both"/>
              <w:rPr>
                <w:rFonts w:ascii="Arial" w:hAnsi="Arial" w:cs="Arial"/>
                <w:bCs/>
                <w:sz w:val="20"/>
                <w:szCs w:val="20"/>
              </w:rPr>
            </w:pPr>
            <w:r w:rsidRPr="00196460">
              <w:rPr>
                <w:rFonts w:ascii="Arial" w:hAnsi="Arial" w:cs="Arial"/>
                <w:b/>
                <w:bCs/>
                <w:color w:val="FF0000"/>
                <w:sz w:val="20"/>
                <w:szCs w:val="20"/>
              </w:rPr>
              <w:t>2</w:t>
            </w:r>
            <w:r w:rsidR="006D6179" w:rsidRPr="00196460">
              <w:rPr>
                <w:rFonts w:ascii="Arial" w:hAnsi="Arial" w:cs="Arial"/>
                <w:b/>
                <w:bCs/>
                <w:color w:val="FF0000"/>
                <w:sz w:val="20"/>
                <w:szCs w:val="20"/>
              </w:rPr>
              <w:t>.</w:t>
            </w:r>
            <w:r w:rsidR="006D6179" w:rsidRPr="007640B7">
              <w:rPr>
                <w:rFonts w:ascii="Arial" w:hAnsi="Arial" w:cs="Arial"/>
                <w:bCs/>
                <w:sz w:val="20"/>
                <w:szCs w:val="20"/>
              </w:rPr>
              <w:t>Hasta derin bir öksürük ile alt solunum yolu örneği (postnazal sıvı değil) verebilmesi için yönlendirilir.</w:t>
            </w:r>
          </w:p>
          <w:p w14:paraId="63CB4194" w14:textId="77777777" w:rsidR="006D6179" w:rsidRPr="007640B7" w:rsidRDefault="006459ED" w:rsidP="006D6179">
            <w:pPr>
              <w:tabs>
                <w:tab w:val="center" w:pos="4536"/>
                <w:tab w:val="right" w:pos="9072"/>
              </w:tabs>
              <w:spacing w:line="0" w:lineRule="atLeast"/>
              <w:jc w:val="both"/>
              <w:rPr>
                <w:rFonts w:ascii="Arial" w:hAnsi="Arial" w:cs="Arial"/>
                <w:bCs/>
                <w:sz w:val="20"/>
                <w:szCs w:val="20"/>
              </w:rPr>
            </w:pPr>
            <w:r w:rsidRPr="00196460">
              <w:rPr>
                <w:rFonts w:ascii="Arial" w:hAnsi="Arial" w:cs="Arial"/>
                <w:b/>
                <w:bCs/>
                <w:color w:val="FF0000"/>
                <w:sz w:val="20"/>
                <w:szCs w:val="20"/>
              </w:rPr>
              <w:t>3</w:t>
            </w:r>
            <w:r w:rsidR="006D6179" w:rsidRPr="00196460">
              <w:rPr>
                <w:rFonts w:ascii="Arial" w:hAnsi="Arial" w:cs="Arial"/>
                <w:b/>
                <w:bCs/>
                <w:color w:val="FF0000"/>
                <w:sz w:val="20"/>
                <w:szCs w:val="20"/>
              </w:rPr>
              <w:t>.</w:t>
            </w:r>
            <w:r w:rsidR="00DC399B" w:rsidRPr="007640B7">
              <w:rPr>
                <w:rFonts w:ascii="Arial" w:hAnsi="Arial" w:cs="Arial"/>
                <w:bCs/>
                <w:sz w:val="20"/>
                <w:szCs w:val="20"/>
              </w:rPr>
              <w:t>Steril bir kaba alı</w:t>
            </w:r>
            <w:r w:rsidR="006D6179" w:rsidRPr="007640B7">
              <w:rPr>
                <w:rFonts w:ascii="Arial" w:hAnsi="Arial" w:cs="Arial"/>
                <w:bCs/>
                <w:sz w:val="20"/>
                <w:szCs w:val="20"/>
              </w:rPr>
              <w:t>nır.</w:t>
            </w:r>
          </w:p>
        </w:tc>
        <w:tc>
          <w:tcPr>
            <w:tcW w:w="1843" w:type="dxa"/>
            <w:tcBorders>
              <w:top w:val="single" w:sz="4" w:space="0" w:color="FFFFFF"/>
              <w:left w:val="single" w:sz="4" w:space="0" w:color="FFFFFF"/>
              <w:bottom w:val="single" w:sz="4" w:space="0" w:color="FFFFFF"/>
              <w:right w:val="single" w:sz="4" w:space="0" w:color="FFFFFF"/>
            </w:tcBorders>
          </w:tcPr>
          <w:p w14:paraId="079FB76A"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 xml:space="preserve">Steril taşıyıcı kap; </w:t>
            </w:r>
            <w:r w:rsidR="00471BBA" w:rsidRPr="007640B7">
              <w:rPr>
                <w:rFonts w:ascii="Arial" w:hAnsi="Arial" w:cs="Arial"/>
                <w:bCs/>
                <w:sz w:val="20"/>
                <w:szCs w:val="20"/>
                <w:u w:val="single"/>
              </w:rPr>
              <w:t>&gt;</w:t>
            </w:r>
            <w:r w:rsidR="00471BBA" w:rsidRPr="007640B7">
              <w:rPr>
                <w:rFonts w:ascii="Arial" w:hAnsi="Arial" w:cs="Arial"/>
                <w:bCs/>
                <w:sz w:val="20"/>
                <w:szCs w:val="20"/>
              </w:rPr>
              <w:t xml:space="preserve"> 2 ml</w:t>
            </w:r>
          </w:p>
          <w:p w14:paraId="154C1F86"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En az miktar;</w:t>
            </w:r>
          </w:p>
          <w:p w14:paraId="24620C22"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 xml:space="preserve">Bakteriler: </w:t>
            </w:r>
            <w:r w:rsidR="00471BBA" w:rsidRPr="007640B7">
              <w:rPr>
                <w:rFonts w:ascii="Arial" w:hAnsi="Arial" w:cs="Arial"/>
                <w:bCs/>
                <w:sz w:val="20"/>
                <w:szCs w:val="20"/>
                <w:u w:val="single"/>
              </w:rPr>
              <w:t>&gt;</w:t>
            </w:r>
            <w:r w:rsidR="00471BBA" w:rsidRPr="007640B7">
              <w:rPr>
                <w:rFonts w:ascii="Arial" w:hAnsi="Arial" w:cs="Arial"/>
                <w:bCs/>
                <w:sz w:val="20"/>
                <w:szCs w:val="20"/>
              </w:rPr>
              <w:t xml:space="preserve"> 2 ml</w:t>
            </w:r>
          </w:p>
        </w:tc>
        <w:tc>
          <w:tcPr>
            <w:tcW w:w="1701" w:type="dxa"/>
            <w:tcBorders>
              <w:top w:val="single" w:sz="4" w:space="0" w:color="FFFFFF"/>
              <w:left w:val="single" w:sz="4" w:space="0" w:color="FFFFFF"/>
              <w:bottom w:val="single" w:sz="4" w:space="0" w:color="FFFFFF"/>
              <w:right w:val="single" w:sz="4" w:space="0" w:color="FFFFFF"/>
            </w:tcBorders>
          </w:tcPr>
          <w:p w14:paraId="60782D85" w14:textId="77777777" w:rsidR="00533FB8" w:rsidRPr="001D10F8" w:rsidRDefault="00533FB8" w:rsidP="00533FB8">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7D7737DB" w14:textId="77777777" w:rsidR="007640B7" w:rsidRPr="007640B7" w:rsidRDefault="007640B7" w:rsidP="007640B7">
            <w:pPr>
              <w:tabs>
                <w:tab w:val="center" w:pos="4536"/>
                <w:tab w:val="right" w:pos="9072"/>
              </w:tabs>
              <w:spacing w:line="0" w:lineRule="atLeast"/>
              <w:ind w:right="-108"/>
              <w:jc w:val="center"/>
              <w:rPr>
                <w:rFonts w:ascii="Arial" w:hAnsi="Arial" w:cs="Arial"/>
                <w:bCs/>
                <w:sz w:val="20"/>
                <w:szCs w:val="20"/>
              </w:rPr>
            </w:pPr>
            <w:r w:rsidRPr="007640B7">
              <w:rPr>
                <w:rFonts w:ascii="Arial" w:hAnsi="Arial" w:cs="Arial"/>
                <w:bCs/>
                <w:sz w:val="20"/>
                <w:szCs w:val="20"/>
              </w:rPr>
              <w:t xml:space="preserve">Oda </w:t>
            </w:r>
            <w:r>
              <w:rPr>
                <w:rFonts w:ascii="Arial" w:hAnsi="Arial" w:cs="Arial"/>
                <w:bCs/>
                <w:sz w:val="20"/>
                <w:szCs w:val="20"/>
              </w:rPr>
              <w:t>sıcaklığında</w:t>
            </w:r>
            <w:r w:rsidRPr="007640B7">
              <w:rPr>
                <w:rFonts w:ascii="Arial" w:hAnsi="Arial" w:cs="Arial"/>
                <w:bCs/>
                <w:sz w:val="20"/>
                <w:szCs w:val="20"/>
              </w:rPr>
              <w:t xml:space="preserve"> </w:t>
            </w:r>
          </w:p>
          <w:p w14:paraId="61A6C604"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5607723A"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u w:val="single"/>
              </w:rPr>
              <w:t>&lt;</w:t>
            </w:r>
            <w:r w:rsidR="00D2318D" w:rsidRPr="007640B7">
              <w:rPr>
                <w:rFonts w:ascii="Arial" w:hAnsi="Arial" w:cs="Arial"/>
                <w:bCs/>
                <w:sz w:val="20"/>
                <w:szCs w:val="20"/>
              </w:rPr>
              <w:t xml:space="preserve"> 2</w:t>
            </w:r>
            <w:r w:rsidRPr="007640B7">
              <w:rPr>
                <w:rFonts w:ascii="Arial" w:hAnsi="Arial" w:cs="Arial"/>
                <w:bCs/>
                <w:sz w:val="20"/>
                <w:szCs w:val="20"/>
              </w:rPr>
              <w:t xml:space="preserve"> saat,</w:t>
            </w:r>
          </w:p>
          <w:p w14:paraId="76B5EEB0" w14:textId="77777777" w:rsidR="007640B7" w:rsidRPr="007640B7" w:rsidRDefault="007640B7" w:rsidP="007640B7">
            <w:pPr>
              <w:tabs>
                <w:tab w:val="center" w:pos="4536"/>
                <w:tab w:val="right" w:pos="9072"/>
              </w:tabs>
              <w:spacing w:line="0" w:lineRule="atLeast"/>
              <w:ind w:right="-108"/>
              <w:jc w:val="center"/>
              <w:rPr>
                <w:rFonts w:ascii="Arial" w:hAnsi="Arial" w:cs="Arial"/>
                <w:bCs/>
                <w:sz w:val="20"/>
                <w:szCs w:val="20"/>
              </w:rPr>
            </w:pPr>
            <w:r w:rsidRPr="007640B7">
              <w:rPr>
                <w:rFonts w:ascii="Arial" w:hAnsi="Arial" w:cs="Arial"/>
                <w:bCs/>
                <w:sz w:val="20"/>
                <w:szCs w:val="20"/>
              </w:rPr>
              <w:t xml:space="preserve">Oda </w:t>
            </w:r>
            <w:r>
              <w:rPr>
                <w:rFonts w:ascii="Arial" w:hAnsi="Arial" w:cs="Arial"/>
                <w:bCs/>
                <w:sz w:val="20"/>
                <w:szCs w:val="20"/>
              </w:rPr>
              <w:t>sıcaklığında</w:t>
            </w:r>
            <w:r w:rsidRPr="007640B7">
              <w:rPr>
                <w:rFonts w:ascii="Arial" w:hAnsi="Arial" w:cs="Arial"/>
                <w:bCs/>
                <w:sz w:val="20"/>
                <w:szCs w:val="20"/>
              </w:rPr>
              <w:t xml:space="preserve"> </w:t>
            </w:r>
          </w:p>
          <w:p w14:paraId="3C92CB0D"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668487F7"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Günde 1 kez</w:t>
            </w:r>
          </w:p>
        </w:tc>
        <w:tc>
          <w:tcPr>
            <w:tcW w:w="2835" w:type="dxa"/>
            <w:tcBorders>
              <w:top w:val="single" w:sz="4" w:space="0" w:color="FFFFFF"/>
              <w:left w:val="single" w:sz="4" w:space="0" w:color="FFFFFF"/>
              <w:bottom w:val="single" w:sz="4" w:space="0" w:color="FFFFFF"/>
              <w:right w:val="single" w:sz="4" w:space="0" w:color="FFFFFF"/>
            </w:tcBorders>
          </w:tcPr>
          <w:p w14:paraId="0560EB32" w14:textId="77777777" w:rsidR="00563CA1" w:rsidRPr="007640B7" w:rsidRDefault="006D6179" w:rsidP="006D6179">
            <w:pPr>
              <w:tabs>
                <w:tab w:val="center" w:pos="4536"/>
                <w:tab w:val="right" w:pos="9072"/>
              </w:tabs>
              <w:spacing w:line="0" w:lineRule="atLeast"/>
              <w:jc w:val="both"/>
              <w:rPr>
                <w:rFonts w:ascii="Arial" w:hAnsi="Arial" w:cs="Arial"/>
                <w:bCs/>
                <w:sz w:val="20"/>
                <w:szCs w:val="20"/>
              </w:rPr>
            </w:pPr>
            <w:r w:rsidRPr="007640B7">
              <w:rPr>
                <w:rFonts w:ascii="Arial" w:hAnsi="Arial" w:cs="Arial"/>
                <w:bCs/>
                <w:sz w:val="20"/>
                <w:szCs w:val="20"/>
              </w:rPr>
              <w:t xml:space="preserve">Çocuk hastalar balgam örneği veremez, bir solunum terapisi emme (suction) yoluyla örnek almalıdır. Tüm hastalardan alınan en iyi örnek x100 büyütmede bir alanda </w:t>
            </w:r>
            <w:r w:rsidRPr="007640B7">
              <w:rPr>
                <w:rFonts w:ascii="Arial" w:hAnsi="Arial" w:cs="Arial"/>
                <w:bCs/>
                <w:sz w:val="20"/>
                <w:szCs w:val="20"/>
                <w:u w:val="single"/>
              </w:rPr>
              <w:t>&lt;</w:t>
            </w:r>
            <w:r w:rsidRPr="007640B7">
              <w:rPr>
                <w:rFonts w:ascii="Arial" w:hAnsi="Arial" w:cs="Arial"/>
                <w:bCs/>
                <w:sz w:val="20"/>
                <w:szCs w:val="20"/>
              </w:rPr>
              <w:t xml:space="preserve">10 skuamöz hücre bulundurur </w:t>
            </w:r>
          </w:p>
          <w:p w14:paraId="722B962F"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r>
      <w:tr w:rsidR="006D6179" w:rsidRPr="007640B7" w14:paraId="005AB861" w14:textId="77777777" w:rsidTr="00AF6DEF">
        <w:tc>
          <w:tcPr>
            <w:tcW w:w="1985" w:type="dxa"/>
            <w:tcBorders>
              <w:top w:val="single" w:sz="4" w:space="0" w:color="FFFFFF"/>
              <w:left w:val="single" w:sz="4" w:space="0" w:color="FFFFFF"/>
              <w:bottom w:val="single" w:sz="4" w:space="0" w:color="FFFFFF"/>
              <w:right w:val="single" w:sz="4" w:space="0" w:color="FFFFFF"/>
            </w:tcBorders>
          </w:tcPr>
          <w:p w14:paraId="2288CD8D" w14:textId="77777777" w:rsidR="006D6179" w:rsidRPr="00196460" w:rsidRDefault="006D6179" w:rsidP="006D6179">
            <w:pPr>
              <w:tabs>
                <w:tab w:val="center" w:pos="4536"/>
                <w:tab w:val="right" w:pos="9072"/>
              </w:tabs>
              <w:spacing w:line="0" w:lineRule="atLeast"/>
              <w:rPr>
                <w:rFonts w:ascii="Arial" w:hAnsi="Arial" w:cs="Arial"/>
                <w:b/>
                <w:bCs/>
                <w:color w:val="FF0000"/>
                <w:sz w:val="20"/>
                <w:szCs w:val="20"/>
              </w:rPr>
            </w:pPr>
          </w:p>
          <w:p w14:paraId="75425DCE" w14:textId="77777777" w:rsidR="00B2079F" w:rsidRPr="00196460" w:rsidRDefault="00B2079F" w:rsidP="006D6179">
            <w:pPr>
              <w:tabs>
                <w:tab w:val="center" w:pos="4536"/>
                <w:tab w:val="right" w:pos="9072"/>
              </w:tabs>
              <w:spacing w:line="0" w:lineRule="atLeast"/>
              <w:rPr>
                <w:rFonts w:ascii="Arial" w:hAnsi="Arial" w:cs="Arial"/>
                <w:b/>
                <w:bCs/>
                <w:color w:val="FF0000"/>
                <w:sz w:val="20"/>
                <w:szCs w:val="20"/>
              </w:rPr>
            </w:pPr>
          </w:p>
          <w:p w14:paraId="0E15A1E6" w14:textId="77777777" w:rsidR="00B2079F" w:rsidRPr="00196460" w:rsidRDefault="00B2079F" w:rsidP="006D6179">
            <w:pPr>
              <w:tabs>
                <w:tab w:val="center" w:pos="4536"/>
                <w:tab w:val="right" w:pos="9072"/>
              </w:tabs>
              <w:spacing w:line="0" w:lineRule="atLeast"/>
              <w:rPr>
                <w:rFonts w:ascii="Arial" w:hAnsi="Arial" w:cs="Arial"/>
                <w:b/>
                <w:bCs/>
                <w:color w:val="FF0000"/>
                <w:sz w:val="20"/>
                <w:szCs w:val="20"/>
              </w:rPr>
            </w:pPr>
          </w:p>
        </w:tc>
        <w:tc>
          <w:tcPr>
            <w:tcW w:w="3685" w:type="dxa"/>
            <w:tcBorders>
              <w:top w:val="single" w:sz="4" w:space="0" w:color="FFFFFF"/>
              <w:left w:val="single" w:sz="4" w:space="0" w:color="FFFFFF"/>
              <w:bottom w:val="single" w:sz="4" w:space="0" w:color="FFFFFF"/>
              <w:right w:val="single" w:sz="4" w:space="0" w:color="FFFFFF"/>
            </w:tcBorders>
            <w:vAlign w:val="center"/>
          </w:tcPr>
          <w:p w14:paraId="6EF0A3FB"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p w14:paraId="20CFD390"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p w14:paraId="5FF40D0F"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30A5D8CF"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657B474D"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456B4777"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3FA168B0"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835" w:type="dxa"/>
            <w:tcBorders>
              <w:top w:val="single" w:sz="4" w:space="0" w:color="FFFFFF"/>
              <w:left w:val="single" w:sz="4" w:space="0" w:color="FFFFFF"/>
              <w:bottom w:val="single" w:sz="4" w:space="0" w:color="FFFFFF"/>
              <w:right w:val="single" w:sz="4" w:space="0" w:color="FFFFFF"/>
            </w:tcBorders>
          </w:tcPr>
          <w:p w14:paraId="2E39F437" w14:textId="77777777" w:rsidR="006D6179" w:rsidRPr="007640B7" w:rsidRDefault="006D6179" w:rsidP="006D6179">
            <w:pPr>
              <w:tabs>
                <w:tab w:val="center" w:pos="4536"/>
                <w:tab w:val="right" w:pos="9072"/>
              </w:tabs>
              <w:spacing w:line="0" w:lineRule="atLeast"/>
              <w:rPr>
                <w:rFonts w:ascii="Arial" w:hAnsi="Arial" w:cs="Arial"/>
                <w:bCs/>
                <w:sz w:val="20"/>
                <w:szCs w:val="20"/>
              </w:rPr>
            </w:pPr>
          </w:p>
        </w:tc>
      </w:tr>
      <w:tr w:rsidR="006D6179" w:rsidRPr="007640B7" w14:paraId="6BD19D6D" w14:textId="77777777" w:rsidTr="00FE5D4A">
        <w:tc>
          <w:tcPr>
            <w:tcW w:w="1985" w:type="dxa"/>
            <w:tcBorders>
              <w:top w:val="single" w:sz="4" w:space="0" w:color="FFFFFF"/>
              <w:left w:val="single" w:sz="4" w:space="0" w:color="FFFFFF"/>
              <w:bottom w:val="single" w:sz="4" w:space="0" w:color="FFFFFF"/>
              <w:right w:val="single" w:sz="4" w:space="0" w:color="FFFFFF"/>
            </w:tcBorders>
          </w:tcPr>
          <w:p w14:paraId="335FFEE9" w14:textId="77777777" w:rsidR="006D6179" w:rsidRPr="00196460" w:rsidRDefault="006D6179" w:rsidP="006D6179">
            <w:pPr>
              <w:tabs>
                <w:tab w:val="center" w:pos="4536"/>
                <w:tab w:val="right" w:pos="9072"/>
              </w:tabs>
              <w:spacing w:line="0" w:lineRule="atLeast"/>
              <w:rPr>
                <w:rFonts w:ascii="Arial" w:hAnsi="Arial" w:cs="Arial"/>
                <w:b/>
                <w:bCs/>
                <w:color w:val="FF0000"/>
                <w:sz w:val="20"/>
                <w:szCs w:val="20"/>
              </w:rPr>
            </w:pPr>
            <w:r w:rsidRPr="00196460">
              <w:rPr>
                <w:rFonts w:ascii="Arial" w:hAnsi="Arial" w:cs="Arial"/>
                <w:b/>
                <w:bCs/>
                <w:color w:val="FF0000"/>
                <w:sz w:val="20"/>
                <w:szCs w:val="20"/>
              </w:rPr>
              <w:t>Uyarılmış balgam</w:t>
            </w:r>
          </w:p>
        </w:tc>
        <w:tc>
          <w:tcPr>
            <w:tcW w:w="3685" w:type="dxa"/>
            <w:tcBorders>
              <w:top w:val="single" w:sz="4" w:space="0" w:color="FFFFFF"/>
              <w:left w:val="single" w:sz="4" w:space="0" w:color="FFFFFF"/>
              <w:bottom w:val="single" w:sz="4" w:space="0" w:color="FFFFFF"/>
              <w:right w:val="single" w:sz="4" w:space="0" w:color="FFFFFF"/>
            </w:tcBorders>
            <w:vAlign w:val="center"/>
          </w:tcPr>
          <w:p w14:paraId="04C307CB"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r w:rsidRPr="00196460">
              <w:rPr>
                <w:rFonts w:ascii="Arial" w:hAnsi="Arial" w:cs="Arial"/>
                <w:b/>
                <w:bCs/>
                <w:color w:val="FF0000"/>
                <w:sz w:val="20"/>
                <w:szCs w:val="20"/>
              </w:rPr>
              <w:t>1</w:t>
            </w:r>
            <w:r w:rsidRPr="00ED3B34">
              <w:rPr>
                <w:rFonts w:ascii="Arial" w:hAnsi="Arial" w:cs="Arial"/>
                <w:b/>
                <w:bCs/>
                <w:color w:val="C45911" w:themeColor="accent2" w:themeShade="BF"/>
                <w:sz w:val="20"/>
                <w:szCs w:val="20"/>
              </w:rPr>
              <w:t>.</w:t>
            </w:r>
            <w:r w:rsidRPr="007640B7">
              <w:rPr>
                <w:rFonts w:ascii="Arial" w:hAnsi="Arial" w:cs="Arial"/>
                <w:bCs/>
                <w:sz w:val="20"/>
                <w:szCs w:val="20"/>
              </w:rPr>
              <w:t>Hasta dişetlerini ve dilini fırçaladıktan sonra ağzını su ile çalkalar.</w:t>
            </w:r>
          </w:p>
          <w:p w14:paraId="490E9BC3"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r w:rsidRPr="00196460">
              <w:rPr>
                <w:rFonts w:ascii="Arial" w:hAnsi="Arial" w:cs="Arial"/>
                <w:b/>
                <w:bCs/>
                <w:color w:val="FF0000"/>
                <w:sz w:val="20"/>
                <w:szCs w:val="20"/>
              </w:rPr>
              <w:t>2</w:t>
            </w:r>
            <w:r w:rsidRPr="00ED3B34">
              <w:rPr>
                <w:rFonts w:ascii="Arial" w:hAnsi="Arial" w:cs="Arial"/>
                <w:b/>
                <w:bCs/>
                <w:color w:val="C45911" w:themeColor="accent2" w:themeShade="BF"/>
                <w:sz w:val="20"/>
                <w:szCs w:val="20"/>
              </w:rPr>
              <w:t>.</w:t>
            </w:r>
            <w:r w:rsidRPr="007640B7">
              <w:rPr>
                <w:rFonts w:ascii="Arial" w:hAnsi="Arial" w:cs="Arial"/>
                <w:bCs/>
                <w:sz w:val="20"/>
                <w:szCs w:val="20"/>
              </w:rPr>
              <w:t xml:space="preserve">Hastalar bir nebulizör yardımı ile </w:t>
            </w:r>
            <w:r w:rsidR="00AF6DEF">
              <w:rPr>
                <w:rFonts w:ascii="Arial" w:hAnsi="Arial" w:cs="Arial"/>
                <w:bCs/>
                <w:sz w:val="20"/>
                <w:szCs w:val="20"/>
              </w:rPr>
              <w:t xml:space="preserve">  </w:t>
            </w:r>
            <w:r w:rsidRPr="007640B7">
              <w:rPr>
                <w:rFonts w:ascii="Arial" w:hAnsi="Arial" w:cs="Arial"/>
                <w:bCs/>
                <w:sz w:val="20"/>
                <w:szCs w:val="20"/>
              </w:rPr>
              <w:t>%3-10’luk 25 ml steril serum fizyolojik solur.</w:t>
            </w:r>
          </w:p>
          <w:p w14:paraId="507A5757"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r w:rsidRPr="00196460">
              <w:rPr>
                <w:rFonts w:ascii="Arial" w:hAnsi="Arial" w:cs="Arial"/>
                <w:b/>
                <w:bCs/>
                <w:color w:val="FF0000"/>
                <w:sz w:val="20"/>
                <w:szCs w:val="20"/>
              </w:rPr>
              <w:t>3.</w:t>
            </w:r>
            <w:r w:rsidR="00DC399B" w:rsidRPr="007640B7">
              <w:rPr>
                <w:rFonts w:ascii="Arial" w:hAnsi="Arial" w:cs="Arial"/>
                <w:bCs/>
                <w:sz w:val="20"/>
                <w:szCs w:val="20"/>
              </w:rPr>
              <w:t>Steril bir taşıma kabına alı</w:t>
            </w:r>
            <w:r w:rsidRPr="007640B7">
              <w:rPr>
                <w:rFonts w:ascii="Arial" w:hAnsi="Arial" w:cs="Arial"/>
                <w:bCs/>
                <w:sz w:val="20"/>
                <w:szCs w:val="20"/>
              </w:rPr>
              <w:t>nır.</w:t>
            </w:r>
          </w:p>
          <w:p w14:paraId="007573BC" w14:textId="77777777" w:rsidR="00563CA1" w:rsidRDefault="00563CA1" w:rsidP="006D6179">
            <w:pPr>
              <w:tabs>
                <w:tab w:val="center" w:pos="4536"/>
                <w:tab w:val="right" w:pos="9072"/>
              </w:tabs>
              <w:spacing w:line="0" w:lineRule="atLeast"/>
              <w:jc w:val="both"/>
              <w:rPr>
                <w:rFonts w:ascii="Arial" w:hAnsi="Arial" w:cs="Arial"/>
                <w:bCs/>
                <w:sz w:val="20"/>
                <w:szCs w:val="20"/>
              </w:rPr>
            </w:pPr>
          </w:p>
          <w:p w14:paraId="6827D804" w14:textId="77777777" w:rsidR="00B2079F" w:rsidRPr="007640B7" w:rsidRDefault="00B2079F" w:rsidP="006D6179">
            <w:pPr>
              <w:tabs>
                <w:tab w:val="center" w:pos="4536"/>
                <w:tab w:val="right" w:pos="9072"/>
              </w:tabs>
              <w:spacing w:line="0" w:lineRule="atLeast"/>
              <w:jc w:val="both"/>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5B970255"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 xml:space="preserve">Steril taşıyıcı kap; </w:t>
            </w:r>
            <w:r w:rsidR="00471BBA" w:rsidRPr="007640B7">
              <w:rPr>
                <w:rFonts w:ascii="Arial" w:hAnsi="Arial" w:cs="Arial"/>
                <w:bCs/>
                <w:sz w:val="20"/>
                <w:szCs w:val="20"/>
                <w:u w:val="single"/>
              </w:rPr>
              <w:t>&gt;</w:t>
            </w:r>
            <w:r w:rsidR="00471BBA" w:rsidRPr="007640B7">
              <w:rPr>
                <w:rFonts w:ascii="Arial" w:hAnsi="Arial" w:cs="Arial"/>
                <w:bCs/>
                <w:sz w:val="20"/>
                <w:szCs w:val="20"/>
              </w:rPr>
              <w:t xml:space="preserve"> 2 ml</w:t>
            </w:r>
          </w:p>
          <w:p w14:paraId="4B415630"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24944B14" w14:textId="77777777" w:rsidR="00533FB8" w:rsidRPr="001D10F8" w:rsidRDefault="00533FB8" w:rsidP="00533FB8">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6810F75C" w14:textId="77777777" w:rsidR="007640B7" w:rsidRPr="007640B7" w:rsidRDefault="007640B7" w:rsidP="007640B7">
            <w:pPr>
              <w:tabs>
                <w:tab w:val="center" w:pos="4536"/>
                <w:tab w:val="right" w:pos="9072"/>
              </w:tabs>
              <w:spacing w:line="0" w:lineRule="atLeast"/>
              <w:ind w:right="-108"/>
              <w:jc w:val="center"/>
              <w:rPr>
                <w:rFonts w:ascii="Arial" w:hAnsi="Arial" w:cs="Arial"/>
                <w:bCs/>
                <w:sz w:val="20"/>
                <w:szCs w:val="20"/>
              </w:rPr>
            </w:pPr>
            <w:r w:rsidRPr="007640B7">
              <w:rPr>
                <w:rFonts w:ascii="Arial" w:hAnsi="Arial" w:cs="Arial"/>
                <w:bCs/>
                <w:sz w:val="20"/>
                <w:szCs w:val="20"/>
              </w:rPr>
              <w:t xml:space="preserve">Oda </w:t>
            </w:r>
            <w:r>
              <w:rPr>
                <w:rFonts w:ascii="Arial" w:hAnsi="Arial" w:cs="Arial"/>
                <w:bCs/>
                <w:sz w:val="20"/>
                <w:szCs w:val="20"/>
              </w:rPr>
              <w:t>sıcaklığında</w:t>
            </w:r>
            <w:r w:rsidRPr="007640B7">
              <w:rPr>
                <w:rFonts w:ascii="Arial" w:hAnsi="Arial" w:cs="Arial"/>
                <w:bCs/>
                <w:sz w:val="20"/>
                <w:szCs w:val="20"/>
              </w:rPr>
              <w:t xml:space="preserve"> </w:t>
            </w:r>
          </w:p>
          <w:p w14:paraId="6DEE6DFE"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6EFEA6DA"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u w:val="single"/>
              </w:rPr>
              <w:t>&lt;</w:t>
            </w:r>
            <w:r w:rsidR="00D2318D" w:rsidRPr="007640B7">
              <w:rPr>
                <w:rFonts w:ascii="Arial" w:hAnsi="Arial" w:cs="Arial"/>
                <w:bCs/>
                <w:sz w:val="20"/>
                <w:szCs w:val="20"/>
              </w:rPr>
              <w:t xml:space="preserve"> 2</w:t>
            </w:r>
            <w:r w:rsidRPr="007640B7">
              <w:rPr>
                <w:rFonts w:ascii="Arial" w:hAnsi="Arial" w:cs="Arial"/>
                <w:bCs/>
                <w:sz w:val="20"/>
                <w:szCs w:val="20"/>
              </w:rPr>
              <w:t xml:space="preserve"> saat,</w:t>
            </w:r>
          </w:p>
          <w:p w14:paraId="3A53E385" w14:textId="77777777" w:rsidR="007640B7" w:rsidRPr="007640B7" w:rsidRDefault="007640B7" w:rsidP="007640B7">
            <w:pPr>
              <w:tabs>
                <w:tab w:val="center" w:pos="4536"/>
                <w:tab w:val="right" w:pos="9072"/>
              </w:tabs>
              <w:spacing w:line="0" w:lineRule="atLeast"/>
              <w:ind w:right="-108"/>
              <w:jc w:val="center"/>
              <w:rPr>
                <w:rFonts w:ascii="Arial" w:hAnsi="Arial" w:cs="Arial"/>
                <w:bCs/>
                <w:sz w:val="20"/>
                <w:szCs w:val="20"/>
              </w:rPr>
            </w:pPr>
            <w:r w:rsidRPr="007640B7">
              <w:rPr>
                <w:rFonts w:ascii="Arial" w:hAnsi="Arial" w:cs="Arial"/>
                <w:bCs/>
                <w:sz w:val="20"/>
                <w:szCs w:val="20"/>
              </w:rPr>
              <w:t xml:space="preserve">Oda </w:t>
            </w:r>
            <w:r>
              <w:rPr>
                <w:rFonts w:ascii="Arial" w:hAnsi="Arial" w:cs="Arial"/>
                <w:bCs/>
                <w:sz w:val="20"/>
                <w:szCs w:val="20"/>
              </w:rPr>
              <w:t>sıcaklığında</w:t>
            </w:r>
            <w:r w:rsidRPr="007640B7">
              <w:rPr>
                <w:rFonts w:ascii="Arial" w:hAnsi="Arial" w:cs="Arial"/>
                <w:bCs/>
                <w:sz w:val="20"/>
                <w:szCs w:val="20"/>
              </w:rPr>
              <w:t xml:space="preserve"> </w:t>
            </w:r>
          </w:p>
          <w:p w14:paraId="3F4C3591"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69AFC3C1"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Günde 1 kez</w:t>
            </w:r>
          </w:p>
        </w:tc>
        <w:tc>
          <w:tcPr>
            <w:tcW w:w="2835" w:type="dxa"/>
            <w:tcBorders>
              <w:top w:val="single" w:sz="4" w:space="0" w:color="FFFFFF"/>
              <w:left w:val="single" w:sz="4" w:space="0" w:color="FFFFFF"/>
              <w:bottom w:val="single" w:sz="4" w:space="0" w:color="FFFFFF"/>
              <w:right w:val="single" w:sz="4" w:space="0" w:color="FFFFFF"/>
            </w:tcBorders>
          </w:tcPr>
          <w:p w14:paraId="16F5B947"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r w:rsidRPr="007640B7">
              <w:rPr>
                <w:rFonts w:ascii="Arial" w:hAnsi="Arial" w:cs="Arial"/>
                <w:bCs/>
                <w:sz w:val="20"/>
                <w:szCs w:val="20"/>
              </w:rPr>
              <w:t>Yukarıda ekspektorasyon ile çıkartılan balgam için anlatıldığı gibi</w:t>
            </w:r>
          </w:p>
        </w:tc>
      </w:tr>
      <w:tr w:rsidR="00FE5D4A" w:rsidRPr="007640B7" w14:paraId="6F25382A" w14:textId="77777777" w:rsidTr="00AF6DEF">
        <w:tc>
          <w:tcPr>
            <w:tcW w:w="1985" w:type="dxa"/>
            <w:tcBorders>
              <w:top w:val="single" w:sz="4" w:space="0" w:color="FFFFFF"/>
              <w:left w:val="single" w:sz="4" w:space="0" w:color="FFFFFF"/>
              <w:right w:val="single" w:sz="4" w:space="0" w:color="FFFFFF"/>
            </w:tcBorders>
          </w:tcPr>
          <w:p w14:paraId="760D7C13" w14:textId="77777777" w:rsidR="00FE5D4A" w:rsidRPr="00196460" w:rsidRDefault="00FE5D4A" w:rsidP="006D6179">
            <w:pPr>
              <w:tabs>
                <w:tab w:val="center" w:pos="4536"/>
                <w:tab w:val="right" w:pos="9072"/>
              </w:tabs>
              <w:spacing w:line="0" w:lineRule="atLeast"/>
              <w:rPr>
                <w:rFonts w:ascii="Arial" w:hAnsi="Arial" w:cs="Arial"/>
                <w:b/>
                <w:bCs/>
                <w:color w:val="FF0000"/>
                <w:sz w:val="20"/>
                <w:szCs w:val="20"/>
              </w:rPr>
            </w:pPr>
          </w:p>
        </w:tc>
        <w:tc>
          <w:tcPr>
            <w:tcW w:w="3685" w:type="dxa"/>
            <w:tcBorders>
              <w:top w:val="single" w:sz="4" w:space="0" w:color="FFFFFF"/>
              <w:left w:val="single" w:sz="4" w:space="0" w:color="FFFFFF"/>
              <w:right w:val="single" w:sz="4" w:space="0" w:color="FFFFFF"/>
            </w:tcBorders>
            <w:vAlign w:val="center"/>
          </w:tcPr>
          <w:p w14:paraId="7E5DE028" w14:textId="77777777" w:rsidR="00FE5D4A" w:rsidRPr="00196460" w:rsidRDefault="00FE5D4A" w:rsidP="006D6179">
            <w:pPr>
              <w:tabs>
                <w:tab w:val="center" w:pos="4536"/>
                <w:tab w:val="right" w:pos="9072"/>
              </w:tabs>
              <w:spacing w:line="0" w:lineRule="atLeast"/>
              <w:jc w:val="both"/>
              <w:rPr>
                <w:rFonts w:ascii="Arial" w:hAnsi="Arial" w:cs="Arial"/>
                <w:b/>
                <w:bCs/>
                <w:color w:val="FF0000"/>
                <w:sz w:val="20"/>
                <w:szCs w:val="20"/>
              </w:rPr>
            </w:pPr>
          </w:p>
        </w:tc>
        <w:tc>
          <w:tcPr>
            <w:tcW w:w="1843" w:type="dxa"/>
            <w:tcBorders>
              <w:top w:val="single" w:sz="4" w:space="0" w:color="FFFFFF"/>
              <w:left w:val="single" w:sz="4" w:space="0" w:color="FFFFFF"/>
              <w:right w:val="single" w:sz="4" w:space="0" w:color="FFFFFF"/>
            </w:tcBorders>
          </w:tcPr>
          <w:p w14:paraId="726D5717" w14:textId="77777777" w:rsidR="00FE5D4A" w:rsidRPr="007640B7" w:rsidRDefault="00FE5D4A" w:rsidP="006D6179">
            <w:pPr>
              <w:tabs>
                <w:tab w:val="center" w:pos="4536"/>
                <w:tab w:val="right" w:pos="9072"/>
              </w:tabs>
              <w:spacing w:line="0" w:lineRule="atLeast"/>
              <w:jc w:val="center"/>
              <w:rPr>
                <w:rFonts w:ascii="Arial" w:hAnsi="Arial" w:cs="Arial"/>
                <w:bCs/>
                <w:sz w:val="20"/>
                <w:szCs w:val="20"/>
              </w:rPr>
            </w:pPr>
          </w:p>
        </w:tc>
        <w:tc>
          <w:tcPr>
            <w:tcW w:w="1701" w:type="dxa"/>
            <w:tcBorders>
              <w:top w:val="single" w:sz="4" w:space="0" w:color="FFFFFF"/>
              <w:left w:val="single" w:sz="4" w:space="0" w:color="FFFFFF"/>
              <w:right w:val="single" w:sz="4" w:space="0" w:color="FFFFFF"/>
            </w:tcBorders>
          </w:tcPr>
          <w:p w14:paraId="67B2F13C" w14:textId="77777777" w:rsidR="00FE5D4A" w:rsidRPr="001D10F8" w:rsidRDefault="00FE5D4A" w:rsidP="00533FB8">
            <w:pPr>
              <w:tabs>
                <w:tab w:val="center" w:pos="4536"/>
                <w:tab w:val="right" w:pos="9072"/>
              </w:tabs>
              <w:spacing w:line="0" w:lineRule="atLeast"/>
              <w:jc w:val="center"/>
              <w:rPr>
                <w:rFonts w:ascii="Arial" w:hAnsi="Arial" w:cs="Arial"/>
                <w:bCs/>
                <w:sz w:val="20"/>
                <w:szCs w:val="20"/>
              </w:rPr>
            </w:pPr>
          </w:p>
        </w:tc>
        <w:tc>
          <w:tcPr>
            <w:tcW w:w="1701" w:type="dxa"/>
            <w:tcBorders>
              <w:top w:val="single" w:sz="4" w:space="0" w:color="FFFFFF"/>
              <w:left w:val="single" w:sz="4" w:space="0" w:color="FFFFFF"/>
              <w:right w:val="single" w:sz="4" w:space="0" w:color="FFFFFF"/>
            </w:tcBorders>
          </w:tcPr>
          <w:p w14:paraId="56DD6995" w14:textId="77777777" w:rsidR="00FE5D4A" w:rsidRPr="007640B7" w:rsidRDefault="00FE5D4A" w:rsidP="006D6179">
            <w:pPr>
              <w:tabs>
                <w:tab w:val="center" w:pos="4536"/>
                <w:tab w:val="right" w:pos="9072"/>
              </w:tabs>
              <w:spacing w:line="0" w:lineRule="atLeast"/>
              <w:jc w:val="center"/>
              <w:rPr>
                <w:rFonts w:ascii="Arial" w:hAnsi="Arial" w:cs="Arial"/>
                <w:bCs/>
                <w:sz w:val="20"/>
                <w:szCs w:val="20"/>
                <w:u w:val="single"/>
              </w:rPr>
            </w:pPr>
          </w:p>
        </w:tc>
        <w:tc>
          <w:tcPr>
            <w:tcW w:w="1418" w:type="dxa"/>
            <w:tcBorders>
              <w:top w:val="single" w:sz="4" w:space="0" w:color="FFFFFF"/>
              <w:left w:val="single" w:sz="4" w:space="0" w:color="FFFFFF"/>
              <w:right w:val="single" w:sz="4" w:space="0" w:color="FFFFFF"/>
            </w:tcBorders>
          </w:tcPr>
          <w:p w14:paraId="07284A5B" w14:textId="77777777" w:rsidR="00FE5D4A" w:rsidRPr="007640B7" w:rsidRDefault="00FE5D4A" w:rsidP="006D6179">
            <w:pPr>
              <w:tabs>
                <w:tab w:val="center" w:pos="4536"/>
                <w:tab w:val="right" w:pos="9072"/>
              </w:tabs>
              <w:spacing w:line="0" w:lineRule="atLeast"/>
              <w:jc w:val="center"/>
              <w:rPr>
                <w:rFonts w:ascii="Arial" w:hAnsi="Arial" w:cs="Arial"/>
                <w:bCs/>
                <w:sz w:val="20"/>
                <w:szCs w:val="20"/>
              </w:rPr>
            </w:pPr>
          </w:p>
        </w:tc>
        <w:tc>
          <w:tcPr>
            <w:tcW w:w="2835" w:type="dxa"/>
            <w:tcBorders>
              <w:top w:val="single" w:sz="4" w:space="0" w:color="FFFFFF"/>
              <w:left w:val="single" w:sz="4" w:space="0" w:color="FFFFFF"/>
              <w:right w:val="single" w:sz="4" w:space="0" w:color="FFFFFF"/>
            </w:tcBorders>
          </w:tcPr>
          <w:p w14:paraId="2FB934A4" w14:textId="77777777" w:rsidR="00FE5D4A" w:rsidRPr="007640B7" w:rsidRDefault="00FE5D4A" w:rsidP="006D6179">
            <w:pPr>
              <w:tabs>
                <w:tab w:val="center" w:pos="4536"/>
                <w:tab w:val="right" w:pos="9072"/>
              </w:tabs>
              <w:spacing w:line="0" w:lineRule="atLeast"/>
              <w:jc w:val="both"/>
              <w:rPr>
                <w:rFonts w:ascii="Arial" w:hAnsi="Arial" w:cs="Arial"/>
                <w:bCs/>
                <w:sz w:val="20"/>
                <w:szCs w:val="20"/>
              </w:rPr>
            </w:pPr>
          </w:p>
        </w:tc>
      </w:tr>
    </w:tbl>
    <w:p w14:paraId="6391471F" w14:textId="77777777" w:rsidR="00875E29" w:rsidRDefault="00875E29" w:rsidP="00563CA1">
      <w:pPr>
        <w:spacing w:line="0" w:lineRule="atLeast"/>
        <w:rPr>
          <w:b/>
          <w:bCs/>
          <w:sz w:val="20"/>
          <w:szCs w:val="20"/>
        </w:rPr>
      </w:pPr>
    </w:p>
    <w:p w14:paraId="57625916" w14:textId="77777777" w:rsidR="00563CA1" w:rsidRPr="00943572" w:rsidRDefault="00207792" w:rsidP="005E3912">
      <w:pPr>
        <w:spacing w:line="0" w:lineRule="atLeast"/>
        <w:ind w:hanging="426"/>
        <w:rPr>
          <w:rFonts w:ascii="Arial" w:hAnsi="Arial" w:cs="Arial"/>
          <w:b/>
          <w:bCs/>
          <w:caps/>
          <w:sz w:val="20"/>
          <w:szCs w:val="20"/>
        </w:rPr>
      </w:pPr>
      <w:r w:rsidRPr="00943572">
        <w:rPr>
          <w:rFonts w:ascii="Arial" w:hAnsi="Arial" w:cs="Arial"/>
          <w:b/>
          <w:bCs/>
          <w:sz w:val="20"/>
          <w:szCs w:val="20"/>
        </w:rPr>
        <w:lastRenderedPageBreak/>
        <w:t>2.6</w:t>
      </w:r>
      <w:r w:rsidR="00563CA1"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73007F40" w14:textId="77777777" w:rsidR="005D52F0" w:rsidRPr="0083346D"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3"/>
        <w:gridCol w:w="2905"/>
        <w:gridCol w:w="2126"/>
        <w:gridCol w:w="1843"/>
        <w:gridCol w:w="1843"/>
        <w:gridCol w:w="1417"/>
        <w:gridCol w:w="3261"/>
      </w:tblGrid>
      <w:tr w:rsidR="006D6179" w:rsidRPr="00983560" w14:paraId="54402DEA" w14:textId="77777777" w:rsidTr="00466B2A">
        <w:tc>
          <w:tcPr>
            <w:tcW w:w="1773" w:type="dxa"/>
            <w:tcBorders>
              <w:left w:val="single" w:sz="4" w:space="0" w:color="FFFFFF"/>
              <w:right w:val="single" w:sz="4" w:space="0" w:color="FFFFFF"/>
            </w:tcBorders>
            <w:vAlign w:val="center"/>
          </w:tcPr>
          <w:p w14:paraId="751EA76B" w14:textId="77777777" w:rsidR="006D6179" w:rsidRPr="00F243C1" w:rsidRDefault="006D6179" w:rsidP="006D6179">
            <w:pPr>
              <w:tabs>
                <w:tab w:val="center" w:pos="4536"/>
                <w:tab w:val="right" w:pos="9072"/>
              </w:tabs>
              <w:spacing w:line="0" w:lineRule="atLeast"/>
              <w:jc w:val="center"/>
              <w:rPr>
                <w:rFonts w:ascii="Arial" w:hAnsi="Arial" w:cs="Arial"/>
                <w:b/>
                <w:bCs/>
                <w:color w:val="FF0000"/>
                <w:sz w:val="20"/>
                <w:szCs w:val="20"/>
              </w:rPr>
            </w:pPr>
            <w:r w:rsidRPr="00F243C1">
              <w:rPr>
                <w:rFonts w:ascii="Arial" w:hAnsi="Arial" w:cs="Arial"/>
                <w:b/>
                <w:bCs/>
                <w:color w:val="FF0000"/>
                <w:sz w:val="20"/>
                <w:szCs w:val="20"/>
              </w:rPr>
              <w:t>Örnek türü (kaynak)</w:t>
            </w:r>
          </w:p>
        </w:tc>
        <w:tc>
          <w:tcPr>
            <w:tcW w:w="2905" w:type="dxa"/>
            <w:tcBorders>
              <w:left w:val="single" w:sz="4" w:space="0" w:color="FFFFFF"/>
              <w:right w:val="single" w:sz="4" w:space="0" w:color="FFFFFF"/>
            </w:tcBorders>
            <w:vAlign w:val="center"/>
          </w:tcPr>
          <w:p w14:paraId="3409A6BD" w14:textId="77777777" w:rsidR="006D6179" w:rsidRPr="00F243C1" w:rsidRDefault="0054632D" w:rsidP="006D6179">
            <w:pPr>
              <w:tabs>
                <w:tab w:val="center" w:pos="4536"/>
                <w:tab w:val="right" w:pos="9072"/>
              </w:tabs>
              <w:spacing w:line="0" w:lineRule="atLeast"/>
              <w:jc w:val="center"/>
              <w:rPr>
                <w:rFonts w:ascii="Arial" w:hAnsi="Arial" w:cs="Arial"/>
                <w:b/>
                <w:bCs/>
                <w:color w:val="FF0000"/>
                <w:sz w:val="20"/>
                <w:szCs w:val="20"/>
              </w:rPr>
            </w:pPr>
            <w:r w:rsidRPr="00F243C1">
              <w:rPr>
                <w:rFonts w:ascii="Arial" w:hAnsi="Arial" w:cs="Arial"/>
                <w:b/>
                <w:bCs/>
                <w:color w:val="FF0000"/>
                <w:sz w:val="20"/>
                <w:szCs w:val="20"/>
              </w:rPr>
              <w:t>Örnek alma yöntemi</w:t>
            </w:r>
          </w:p>
        </w:tc>
        <w:tc>
          <w:tcPr>
            <w:tcW w:w="2126" w:type="dxa"/>
            <w:tcBorders>
              <w:left w:val="single" w:sz="4" w:space="0" w:color="FFFFFF"/>
              <w:right w:val="single" w:sz="4" w:space="0" w:color="FFFFFF"/>
            </w:tcBorders>
            <w:vAlign w:val="center"/>
          </w:tcPr>
          <w:p w14:paraId="714E65AB" w14:textId="77777777" w:rsidR="00EA1065" w:rsidRPr="00F243C1" w:rsidRDefault="00EA1065" w:rsidP="0083346D">
            <w:pPr>
              <w:tabs>
                <w:tab w:val="center" w:pos="4536"/>
                <w:tab w:val="right" w:pos="9072"/>
              </w:tabs>
              <w:spacing w:line="0" w:lineRule="atLeast"/>
              <w:ind w:right="-108"/>
              <w:jc w:val="center"/>
              <w:rPr>
                <w:rFonts w:ascii="Arial" w:hAnsi="Arial" w:cs="Arial"/>
                <w:b/>
                <w:bCs/>
                <w:color w:val="FF0000"/>
                <w:sz w:val="20"/>
                <w:szCs w:val="20"/>
              </w:rPr>
            </w:pPr>
          </w:p>
          <w:p w14:paraId="679F361F" w14:textId="77777777" w:rsidR="006D6179" w:rsidRPr="00F243C1" w:rsidRDefault="006D6179" w:rsidP="0083346D">
            <w:pPr>
              <w:tabs>
                <w:tab w:val="center" w:pos="4536"/>
                <w:tab w:val="right" w:pos="9072"/>
              </w:tabs>
              <w:spacing w:line="0" w:lineRule="atLeast"/>
              <w:ind w:right="-108"/>
              <w:jc w:val="center"/>
              <w:rPr>
                <w:rFonts w:ascii="Arial" w:hAnsi="Arial" w:cs="Arial"/>
                <w:b/>
                <w:bCs/>
                <w:color w:val="FF0000"/>
                <w:sz w:val="20"/>
                <w:szCs w:val="20"/>
              </w:rPr>
            </w:pPr>
            <w:r w:rsidRPr="00F243C1">
              <w:rPr>
                <w:rFonts w:ascii="Arial" w:hAnsi="Arial" w:cs="Arial"/>
                <w:b/>
                <w:bCs/>
                <w:color w:val="FF0000"/>
                <w:sz w:val="20"/>
                <w:szCs w:val="20"/>
              </w:rPr>
              <w:t>Taşıma yöntemi ve/veya</w:t>
            </w:r>
          </w:p>
          <w:p w14:paraId="61EC3DC5" w14:textId="77777777" w:rsidR="006D6179" w:rsidRPr="00F243C1" w:rsidRDefault="006D6179" w:rsidP="006D6179">
            <w:pPr>
              <w:tabs>
                <w:tab w:val="center" w:pos="4536"/>
                <w:tab w:val="right" w:pos="9072"/>
              </w:tabs>
              <w:spacing w:line="0" w:lineRule="atLeast"/>
              <w:jc w:val="center"/>
              <w:rPr>
                <w:rFonts w:ascii="Arial" w:hAnsi="Arial" w:cs="Arial"/>
                <w:b/>
                <w:bCs/>
                <w:color w:val="FF0000"/>
                <w:sz w:val="20"/>
                <w:szCs w:val="20"/>
              </w:rPr>
            </w:pPr>
            <w:r w:rsidRPr="00F243C1">
              <w:rPr>
                <w:rFonts w:ascii="Arial" w:hAnsi="Arial" w:cs="Arial"/>
                <w:b/>
                <w:bCs/>
                <w:color w:val="FF0000"/>
                <w:sz w:val="20"/>
                <w:szCs w:val="20"/>
              </w:rPr>
              <w:t>en az miktar</w:t>
            </w:r>
          </w:p>
          <w:p w14:paraId="3F0A87BB" w14:textId="77777777" w:rsidR="00EA1065" w:rsidRPr="00F243C1"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843" w:type="dxa"/>
            <w:tcBorders>
              <w:left w:val="single" w:sz="4" w:space="0" w:color="FFFFFF"/>
              <w:right w:val="single" w:sz="4" w:space="0" w:color="FFFFFF"/>
            </w:tcBorders>
            <w:vAlign w:val="center"/>
          </w:tcPr>
          <w:p w14:paraId="1205F09F" w14:textId="77777777" w:rsidR="006D6179" w:rsidRPr="00F243C1" w:rsidRDefault="006D6179" w:rsidP="006D6179">
            <w:pPr>
              <w:tabs>
                <w:tab w:val="center" w:pos="4536"/>
                <w:tab w:val="right" w:pos="9072"/>
              </w:tabs>
              <w:spacing w:line="0" w:lineRule="atLeast"/>
              <w:jc w:val="center"/>
              <w:rPr>
                <w:rFonts w:ascii="Arial" w:hAnsi="Arial" w:cs="Arial"/>
                <w:b/>
                <w:bCs/>
                <w:color w:val="FF0000"/>
                <w:sz w:val="20"/>
                <w:szCs w:val="20"/>
              </w:rPr>
            </w:pPr>
            <w:r w:rsidRPr="00F243C1">
              <w:rPr>
                <w:rFonts w:ascii="Arial" w:hAnsi="Arial" w:cs="Arial"/>
                <w:b/>
                <w:bCs/>
                <w:color w:val="FF0000"/>
                <w:sz w:val="20"/>
                <w:szCs w:val="20"/>
              </w:rPr>
              <w:t>Taşıma</w:t>
            </w:r>
          </w:p>
          <w:p w14:paraId="08ECB585" w14:textId="77777777" w:rsidR="006D6179" w:rsidRPr="00F243C1" w:rsidRDefault="006D6179" w:rsidP="006D6179">
            <w:pPr>
              <w:tabs>
                <w:tab w:val="center" w:pos="4536"/>
                <w:tab w:val="right" w:pos="9072"/>
              </w:tabs>
              <w:spacing w:line="0" w:lineRule="atLeast"/>
              <w:jc w:val="center"/>
              <w:rPr>
                <w:rFonts w:ascii="Arial" w:hAnsi="Arial" w:cs="Arial"/>
                <w:b/>
                <w:bCs/>
                <w:color w:val="FF0000"/>
                <w:sz w:val="20"/>
                <w:szCs w:val="20"/>
              </w:rPr>
            </w:pPr>
            <w:r w:rsidRPr="00F243C1">
              <w:rPr>
                <w:rFonts w:ascii="Arial" w:hAnsi="Arial" w:cs="Arial"/>
                <w:b/>
                <w:bCs/>
                <w:color w:val="FF0000"/>
                <w:sz w:val="20"/>
                <w:szCs w:val="20"/>
              </w:rPr>
              <w:t>süresi</w:t>
            </w:r>
          </w:p>
          <w:p w14:paraId="7BFC53CE" w14:textId="77777777" w:rsidR="006D6179" w:rsidRPr="00F243C1" w:rsidRDefault="0083346D" w:rsidP="006D6179">
            <w:pPr>
              <w:tabs>
                <w:tab w:val="center" w:pos="4536"/>
                <w:tab w:val="right" w:pos="9072"/>
              </w:tabs>
              <w:spacing w:line="0" w:lineRule="atLeast"/>
              <w:jc w:val="center"/>
              <w:rPr>
                <w:rFonts w:ascii="Arial" w:hAnsi="Arial" w:cs="Arial"/>
                <w:b/>
                <w:bCs/>
                <w:color w:val="FF0000"/>
                <w:sz w:val="20"/>
                <w:szCs w:val="20"/>
              </w:rPr>
            </w:pPr>
            <w:r w:rsidRPr="00F243C1">
              <w:rPr>
                <w:rFonts w:ascii="Arial" w:hAnsi="Arial" w:cs="Arial"/>
                <w:b/>
                <w:bCs/>
                <w:color w:val="FF0000"/>
                <w:sz w:val="20"/>
                <w:szCs w:val="20"/>
              </w:rPr>
              <w:t>ve sıcaklığı</w:t>
            </w:r>
          </w:p>
        </w:tc>
        <w:tc>
          <w:tcPr>
            <w:tcW w:w="1843" w:type="dxa"/>
            <w:tcBorders>
              <w:left w:val="single" w:sz="4" w:space="0" w:color="FFFFFF"/>
              <w:right w:val="single" w:sz="4" w:space="0" w:color="FFFFFF"/>
            </w:tcBorders>
            <w:vAlign w:val="center"/>
          </w:tcPr>
          <w:p w14:paraId="1A27F149" w14:textId="77777777" w:rsidR="006D6179" w:rsidRPr="00F243C1" w:rsidRDefault="006D6179" w:rsidP="006D6179">
            <w:pPr>
              <w:tabs>
                <w:tab w:val="center" w:pos="4536"/>
                <w:tab w:val="right" w:pos="9072"/>
              </w:tabs>
              <w:spacing w:line="0" w:lineRule="atLeast"/>
              <w:jc w:val="center"/>
              <w:rPr>
                <w:rFonts w:ascii="Arial" w:hAnsi="Arial" w:cs="Arial"/>
                <w:b/>
                <w:bCs/>
                <w:color w:val="FF0000"/>
                <w:sz w:val="20"/>
                <w:szCs w:val="20"/>
              </w:rPr>
            </w:pPr>
            <w:r w:rsidRPr="00F243C1">
              <w:rPr>
                <w:rFonts w:ascii="Arial" w:hAnsi="Arial" w:cs="Arial"/>
                <w:b/>
                <w:bCs/>
                <w:color w:val="FF0000"/>
                <w:sz w:val="20"/>
                <w:szCs w:val="20"/>
              </w:rPr>
              <w:t>Saklama</w:t>
            </w:r>
          </w:p>
          <w:p w14:paraId="09604348" w14:textId="77777777" w:rsidR="006D6179" w:rsidRPr="00F243C1" w:rsidRDefault="006D6179" w:rsidP="006D6179">
            <w:pPr>
              <w:tabs>
                <w:tab w:val="center" w:pos="4536"/>
                <w:tab w:val="right" w:pos="9072"/>
              </w:tabs>
              <w:spacing w:line="0" w:lineRule="atLeast"/>
              <w:jc w:val="center"/>
              <w:rPr>
                <w:rFonts w:ascii="Arial" w:hAnsi="Arial" w:cs="Arial"/>
                <w:b/>
                <w:bCs/>
                <w:color w:val="FF0000"/>
                <w:sz w:val="20"/>
                <w:szCs w:val="20"/>
              </w:rPr>
            </w:pPr>
            <w:r w:rsidRPr="00F243C1">
              <w:rPr>
                <w:rFonts w:ascii="Arial" w:hAnsi="Arial" w:cs="Arial"/>
                <w:b/>
                <w:bCs/>
                <w:color w:val="FF0000"/>
                <w:sz w:val="20"/>
                <w:szCs w:val="20"/>
              </w:rPr>
              <w:t>süresi</w:t>
            </w:r>
          </w:p>
          <w:p w14:paraId="4D01D8C1" w14:textId="77777777" w:rsidR="006D6179" w:rsidRPr="00F243C1" w:rsidRDefault="0083346D" w:rsidP="006D6179">
            <w:pPr>
              <w:tabs>
                <w:tab w:val="center" w:pos="4536"/>
                <w:tab w:val="right" w:pos="9072"/>
              </w:tabs>
              <w:spacing w:line="0" w:lineRule="atLeast"/>
              <w:jc w:val="center"/>
              <w:rPr>
                <w:rFonts w:ascii="Arial" w:hAnsi="Arial" w:cs="Arial"/>
                <w:b/>
                <w:bCs/>
                <w:color w:val="FF0000"/>
                <w:sz w:val="20"/>
                <w:szCs w:val="20"/>
              </w:rPr>
            </w:pPr>
            <w:r w:rsidRPr="00F243C1">
              <w:rPr>
                <w:rFonts w:ascii="Arial" w:hAnsi="Arial" w:cs="Arial"/>
                <w:b/>
                <w:bCs/>
                <w:color w:val="FF0000"/>
                <w:sz w:val="20"/>
                <w:szCs w:val="20"/>
              </w:rPr>
              <w:t>ve sıcaklığı</w:t>
            </w:r>
          </w:p>
        </w:tc>
        <w:tc>
          <w:tcPr>
            <w:tcW w:w="1417" w:type="dxa"/>
            <w:tcBorders>
              <w:left w:val="single" w:sz="4" w:space="0" w:color="FFFFFF"/>
              <w:right w:val="single" w:sz="4" w:space="0" w:color="FFFFFF"/>
            </w:tcBorders>
            <w:vAlign w:val="center"/>
          </w:tcPr>
          <w:p w14:paraId="5AE53569" w14:textId="77777777" w:rsidR="006D6179" w:rsidRPr="00F243C1" w:rsidRDefault="006D6179" w:rsidP="006D6179">
            <w:pPr>
              <w:tabs>
                <w:tab w:val="center" w:pos="4536"/>
                <w:tab w:val="right" w:pos="9072"/>
              </w:tabs>
              <w:spacing w:line="0" w:lineRule="atLeast"/>
              <w:jc w:val="center"/>
              <w:rPr>
                <w:rFonts w:ascii="Arial" w:hAnsi="Arial" w:cs="Arial"/>
                <w:b/>
                <w:bCs/>
                <w:color w:val="FF0000"/>
                <w:sz w:val="20"/>
                <w:szCs w:val="20"/>
              </w:rPr>
            </w:pPr>
            <w:r w:rsidRPr="00F243C1">
              <w:rPr>
                <w:rFonts w:ascii="Arial" w:hAnsi="Arial" w:cs="Arial"/>
                <w:b/>
                <w:bCs/>
                <w:color w:val="FF0000"/>
                <w:sz w:val="20"/>
                <w:szCs w:val="20"/>
              </w:rPr>
              <w:t>Tekrar limitleri</w:t>
            </w:r>
          </w:p>
        </w:tc>
        <w:tc>
          <w:tcPr>
            <w:tcW w:w="3261" w:type="dxa"/>
            <w:tcBorders>
              <w:left w:val="single" w:sz="4" w:space="0" w:color="FFFFFF"/>
              <w:right w:val="single" w:sz="4" w:space="0" w:color="FFFFFF"/>
            </w:tcBorders>
            <w:vAlign w:val="center"/>
          </w:tcPr>
          <w:p w14:paraId="263EDA0F" w14:textId="77777777" w:rsidR="006D6179" w:rsidRPr="00F243C1" w:rsidRDefault="006D6179" w:rsidP="006D6179">
            <w:pPr>
              <w:tabs>
                <w:tab w:val="center" w:pos="4536"/>
                <w:tab w:val="right" w:pos="9072"/>
              </w:tabs>
              <w:spacing w:line="0" w:lineRule="atLeast"/>
              <w:jc w:val="center"/>
              <w:rPr>
                <w:rFonts w:ascii="Arial" w:hAnsi="Arial" w:cs="Arial"/>
                <w:b/>
                <w:bCs/>
                <w:color w:val="FF0000"/>
                <w:sz w:val="20"/>
                <w:szCs w:val="20"/>
              </w:rPr>
            </w:pPr>
            <w:r w:rsidRPr="00F243C1">
              <w:rPr>
                <w:rFonts w:ascii="Arial" w:hAnsi="Arial" w:cs="Arial"/>
                <w:b/>
                <w:bCs/>
                <w:color w:val="FF0000"/>
                <w:sz w:val="20"/>
                <w:szCs w:val="20"/>
              </w:rPr>
              <w:t>Açıklama</w:t>
            </w:r>
          </w:p>
        </w:tc>
      </w:tr>
      <w:tr w:rsidR="006D6179" w:rsidRPr="0083346D" w14:paraId="05C91FEF" w14:textId="77777777" w:rsidTr="00466B2A">
        <w:tc>
          <w:tcPr>
            <w:tcW w:w="1773" w:type="dxa"/>
            <w:tcBorders>
              <w:top w:val="single" w:sz="4" w:space="0" w:color="FFFFFF"/>
              <w:left w:val="single" w:sz="4" w:space="0" w:color="FFFFFF"/>
              <w:bottom w:val="single" w:sz="4" w:space="0" w:color="FFFFFF"/>
              <w:right w:val="single" w:sz="4" w:space="0" w:color="FFFFFF"/>
            </w:tcBorders>
            <w:vAlign w:val="center"/>
          </w:tcPr>
          <w:p w14:paraId="3D2E5A40" w14:textId="77777777" w:rsidR="00B2079F" w:rsidRPr="00F243C1" w:rsidRDefault="00B2079F" w:rsidP="0083346D">
            <w:pPr>
              <w:tabs>
                <w:tab w:val="center" w:pos="4536"/>
                <w:tab w:val="right" w:pos="9072"/>
              </w:tabs>
              <w:spacing w:line="0" w:lineRule="atLeast"/>
              <w:ind w:right="-178"/>
              <w:jc w:val="both"/>
              <w:rPr>
                <w:rFonts w:ascii="Arial" w:hAnsi="Arial" w:cs="Arial"/>
                <w:b/>
                <w:bCs/>
                <w:color w:val="FF0000"/>
                <w:sz w:val="2"/>
                <w:szCs w:val="2"/>
              </w:rPr>
            </w:pPr>
          </w:p>
          <w:p w14:paraId="364926D6" w14:textId="77777777" w:rsidR="005F3202" w:rsidRPr="00F243C1" w:rsidRDefault="005F3202" w:rsidP="0083346D">
            <w:pPr>
              <w:tabs>
                <w:tab w:val="center" w:pos="4536"/>
                <w:tab w:val="right" w:pos="9072"/>
              </w:tabs>
              <w:spacing w:line="0" w:lineRule="atLeast"/>
              <w:ind w:right="-178"/>
              <w:jc w:val="both"/>
              <w:rPr>
                <w:rFonts w:ascii="Arial" w:hAnsi="Arial" w:cs="Arial"/>
                <w:b/>
                <w:bCs/>
                <w:color w:val="FF0000"/>
                <w:sz w:val="6"/>
                <w:szCs w:val="6"/>
              </w:rPr>
            </w:pPr>
          </w:p>
          <w:p w14:paraId="2F63B490" w14:textId="77777777" w:rsidR="006D6179" w:rsidRPr="00F243C1" w:rsidRDefault="006D6179" w:rsidP="0083346D">
            <w:pPr>
              <w:tabs>
                <w:tab w:val="center" w:pos="4536"/>
                <w:tab w:val="right" w:pos="9072"/>
              </w:tabs>
              <w:spacing w:line="0" w:lineRule="atLeast"/>
              <w:ind w:right="-178"/>
              <w:jc w:val="both"/>
              <w:rPr>
                <w:rFonts w:ascii="Arial" w:hAnsi="Arial" w:cs="Arial"/>
                <w:b/>
                <w:bCs/>
                <w:color w:val="FF0000"/>
                <w:sz w:val="20"/>
                <w:szCs w:val="20"/>
              </w:rPr>
            </w:pPr>
            <w:r w:rsidRPr="00F243C1">
              <w:rPr>
                <w:rFonts w:ascii="Arial" w:hAnsi="Arial" w:cs="Arial"/>
                <w:b/>
                <w:bCs/>
                <w:color w:val="FF0000"/>
                <w:sz w:val="20"/>
                <w:szCs w:val="20"/>
              </w:rPr>
              <w:t>Üst solunum</w:t>
            </w:r>
          </w:p>
        </w:tc>
        <w:tc>
          <w:tcPr>
            <w:tcW w:w="2905" w:type="dxa"/>
            <w:tcBorders>
              <w:top w:val="single" w:sz="4" w:space="0" w:color="FFFFFF"/>
              <w:left w:val="single" w:sz="4" w:space="0" w:color="FFFFFF"/>
              <w:bottom w:val="single" w:sz="4" w:space="0" w:color="FFFFFF"/>
              <w:right w:val="single" w:sz="4" w:space="0" w:color="FFFFFF"/>
            </w:tcBorders>
            <w:vAlign w:val="center"/>
          </w:tcPr>
          <w:p w14:paraId="1F12C378" w14:textId="77777777" w:rsidR="006D6179" w:rsidRPr="0083346D" w:rsidRDefault="006D6179" w:rsidP="006D6179">
            <w:pPr>
              <w:tabs>
                <w:tab w:val="center" w:pos="4536"/>
                <w:tab w:val="right" w:pos="9072"/>
              </w:tabs>
              <w:spacing w:line="0" w:lineRule="atLeast"/>
              <w:jc w:val="both"/>
              <w:rPr>
                <w:rFonts w:ascii="Arial" w:hAnsi="Arial" w:cs="Arial"/>
                <w:bCs/>
                <w:sz w:val="20"/>
                <w:szCs w:val="20"/>
              </w:rPr>
            </w:pPr>
          </w:p>
        </w:tc>
        <w:tc>
          <w:tcPr>
            <w:tcW w:w="2126" w:type="dxa"/>
            <w:tcBorders>
              <w:top w:val="single" w:sz="4" w:space="0" w:color="FFFFFF"/>
              <w:left w:val="single" w:sz="4" w:space="0" w:color="FFFFFF"/>
              <w:bottom w:val="single" w:sz="4" w:space="0" w:color="FFFFFF"/>
              <w:right w:val="single" w:sz="4" w:space="0" w:color="FFFFFF"/>
            </w:tcBorders>
            <w:vAlign w:val="center"/>
          </w:tcPr>
          <w:p w14:paraId="2DE18D30"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vAlign w:val="center"/>
          </w:tcPr>
          <w:p w14:paraId="40F245ED"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vAlign w:val="center"/>
          </w:tcPr>
          <w:p w14:paraId="2971669F"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p>
        </w:tc>
        <w:tc>
          <w:tcPr>
            <w:tcW w:w="1417" w:type="dxa"/>
            <w:tcBorders>
              <w:top w:val="single" w:sz="4" w:space="0" w:color="FFFFFF"/>
              <w:left w:val="single" w:sz="4" w:space="0" w:color="FFFFFF"/>
              <w:bottom w:val="single" w:sz="4" w:space="0" w:color="FFFFFF"/>
              <w:right w:val="single" w:sz="4" w:space="0" w:color="FFFFFF"/>
            </w:tcBorders>
            <w:vAlign w:val="center"/>
          </w:tcPr>
          <w:p w14:paraId="7E7AAD36"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p>
        </w:tc>
        <w:tc>
          <w:tcPr>
            <w:tcW w:w="3261" w:type="dxa"/>
            <w:tcBorders>
              <w:top w:val="single" w:sz="4" w:space="0" w:color="FFFFFF"/>
              <w:left w:val="single" w:sz="4" w:space="0" w:color="FFFFFF"/>
              <w:bottom w:val="single" w:sz="4" w:space="0" w:color="FFFFFF"/>
              <w:right w:val="single" w:sz="4" w:space="0" w:color="FFFFFF"/>
            </w:tcBorders>
            <w:vAlign w:val="center"/>
          </w:tcPr>
          <w:p w14:paraId="4353ED73" w14:textId="77777777" w:rsidR="006D6179" w:rsidRPr="0083346D" w:rsidRDefault="006D6179" w:rsidP="006D6179">
            <w:pPr>
              <w:tabs>
                <w:tab w:val="center" w:pos="4536"/>
                <w:tab w:val="right" w:pos="9072"/>
              </w:tabs>
              <w:spacing w:line="0" w:lineRule="atLeast"/>
              <w:jc w:val="both"/>
              <w:rPr>
                <w:rFonts w:ascii="Arial" w:hAnsi="Arial" w:cs="Arial"/>
                <w:bCs/>
                <w:sz w:val="20"/>
                <w:szCs w:val="20"/>
              </w:rPr>
            </w:pPr>
          </w:p>
        </w:tc>
      </w:tr>
      <w:tr w:rsidR="006D6179" w:rsidRPr="0083346D" w14:paraId="4D340A6F" w14:textId="77777777" w:rsidTr="00466B2A">
        <w:tc>
          <w:tcPr>
            <w:tcW w:w="1773" w:type="dxa"/>
            <w:tcBorders>
              <w:top w:val="single" w:sz="4" w:space="0" w:color="FFFFFF"/>
              <w:left w:val="single" w:sz="4" w:space="0" w:color="FFFFFF"/>
              <w:bottom w:val="single" w:sz="4" w:space="0" w:color="FFFFFF"/>
              <w:right w:val="single" w:sz="4" w:space="0" w:color="FFFFFF"/>
            </w:tcBorders>
          </w:tcPr>
          <w:p w14:paraId="0FDACE6C" w14:textId="77777777" w:rsidR="006D6179" w:rsidRPr="00F243C1" w:rsidRDefault="006D6179" w:rsidP="006D6179">
            <w:pPr>
              <w:tabs>
                <w:tab w:val="center" w:pos="4536"/>
                <w:tab w:val="right" w:pos="9072"/>
              </w:tabs>
              <w:spacing w:line="0" w:lineRule="atLeast"/>
              <w:rPr>
                <w:rFonts w:ascii="Arial" w:hAnsi="Arial" w:cs="Arial"/>
                <w:b/>
                <w:bCs/>
                <w:color w:val="FF0000"/>
                <w:sz w:val="20"/>
                <w:szCs w:val="20"/>
              </w:rPr>
            </w:pPr>
            <w:r w:rsidRPr="00F243C1">
              <w:rPr>
                <w:rFonts w:ascii="Arial" w:hAnsi="Arial" w:cs="Arial"/>
                <w:b/>
                <w:bCs/>
                <w:color w:val="FF0000"/>
                <w:sz w:val="20"/>
                <w:szCs w:val="20"/>
              </w:rPr>
              <w:t>Oral</w:t>
            </w:r>
          </w:p>
        </w:tc>
        <w:tc>
          <w:tcPr>
            <w:tcW w:w="2905" w:type="dxa"/>
            <w:tcBorders>
              <w:top w:val="single" w:sz="4" w:space="0" w:color="FFFFFF"/>
              <w:left w:val="single" w:sz="4" w:space="0" w:color="FFFFFF"/>
              <w:bottom w:val="single" w:sz="4" w:space="0" w:color="FFFFFF"/>
              <w:right w:val="single" w:sz="4" w:space="0" w:color="FFFFFF"/>
            </w:tcBorders>
            <w:vAlign w:val="center"/>
          </w:tcPr>
          <w:p w14:paraId="582DBA5B" w14:textId="77777777" w:rsidR="006D6179" w:rsidRPr="0083346D" w:rsidRDefault="006D6179" w:rsidP="006D6179">
            <w:pPr>
              <w:tabs>
                <w:tab w:val="center" w:pos="4536"/>
                <w:tab w:val="right" w:pos="9072"/>
              </w:tabs>
              <w:spacing w:line="0" w:lineRule="atLeast"/>
              <w:jc w:val="both"/>
              <w:rPr>
                <w:rFonts w:ascii="Arial" w:hAnsi="Arial" w:cs="Arial"/>
                <w:bCs/>
                <w:sz w:val="20"/>
                <w:szCs w:val="20"/>
              </w:rPr>
            </w:pPr>
            <w:r w:rsidRPr="00F243C1">
              <w:rPr>
                <w:rFonts w:ascii="Arial" w:hAnsi="Arial" w:cs="Arial"/>
                <w:b/>
                <w:bCs/>
                <w:color w:val="FF0000"/>
                <w:sz w:val="20"/>
                <w:szCs w:val="20"/>
              </w:rPr>
              <w:t>1.</w:t>
            </w:r>
            <w:r w:rsidRPr="0083346D">
              <w:rPr>
                <w:rFonts w:ascii="Arial" w:hAnsi="Arial" w:cs="Arial"/>
                <w:bCs/>
                <w:sz w:val="20"/>
                <w:szCs w:val="20"/>
              </w:rPr>
              <w:t xml:space="preserve">Oral salgı ve tortular bir </w:t>
            </w:r>
            <w:r w:rsidR="00471BBA" w:rsidRPr="0083346D">
              <w:rPr>
                <w:rFonts w:ascii="Arial" w:hAnsi="Arial" w:cs="Arial"/>
                <w:bCs/>
                <w:sz w:val="20"/>
                <w:szCs w:val="20"/>
              </w:rPr>
              <w:t>eküvyon</w:t>
            </w:r>
            <w:r w:rsidRPr="0083346D">
              <w:rPr>
                <w:rFonts w:ascii="Arial" w:hAnsi="Arial" w:cs="Arial"/>
                <w:bCs/>
                <w:sz w:val="20"/>
                <w:szCs w:val="20"/>
              </w:rPr>
              <w:t xml:space="preserve"> ile lezyon üzerinden uzaklaştırılır. Bu </w:t>
            </w:r>
            <w:r w:rsidR="00471BBA" w:rsidRPr="0083346D">
              <w:rPr>
                <w:rFonts w:ascii="Arial" w:hAnsi="Arial" w:cs="Arial"/>
                <w:bCs/>
                <w:sz w:val="20"/>
                <w:szCs w:val="20"/>
              </w:rPr>
              <w:t>eküvyon</w:t>
            </w:r>
            <w:r w:rsidRPr="0083346D">
              <w:rPr>
                <w:rFonts w:ascii="Arial" w:hAnsi="Arial" w:cs="Arial"/>
                <w:bCs/>
                <w:sz w:val="20"/>
                <w:szCs w:val="20"/>
              </w:rPr>
              <w:t xml:space="preserve"> atılır.</w:t>
            </w:r>
          </w:p>
          <w:p w14:paraId="6D532CF1" w14:textId="77777777" w:rsidR="006D6179" w:rsidRPr="0083346D" w:rsidRDefault="006D6179" w:rsidP="00471BBA">
            <w:pPr>
              <w:tabs>
                <w:tab w:val="center" w:pos="4536"/>
                <w:tab w:val="right" w:pos="9072"/>
              </w:tabs>
              <w:spacing w:line="0" w:lineRule="atLeast"/>
              <w:jc w:val="both"/>
              <w:rPr>
                <w:rFonts w:ascii="Arial" w:hAnsi="Arial" w:cs="Arial"/>
                <w:bCs/>
                <w:sz w:val="20"/>
                <w:szCs w:val="20"/>
              </w:rPr>
            </w:pPr>
            <w:r w:rsidRPr="00F243C1">
              <w:rPr>
                <w:rFonts w:ascii="Arial" w:hAnsi="Arial" w:cs="Arial"/>
                <w:b/>
                <w:bCs/>
                <w:color w:val="FF0000"/>
                <w:sz w:val="20"/>
                <w:szCs w:val="20"/>
              </w:rPr>
              <w:t>2.</w:t>
            </w:r>
            <w:r w:rsidRPr="0083346D">
              <w:rPr>
                <w:rFonts w:ascii="Arial" w:hAnsi="Arial" w:cs="Arial"/>
                <w:bCs/>
                <w:sz w:val="20"/>
                <w:szCs w:val="20"/>
              </w:rPr>
              <w:t xml:space="preserve">İkinci bir </w:t>
            </w:r>
            <w:r w:rsidR="00471BBA" w:rsidRPr="0083346D">
              <w:rPr>
                <w:rFonts w:ascii="Arial" w:hAnsi="Arial" w:cs="Arial"/>
                <w:bCs/>
                <w:sz w:val="20"/>
                <w:szCs w:val="20"/>
              </w:rPr>
              <w:t>eküvyon</w:t>
            </w:r>
            <w:r w:rsidRPr="0083346D">
              <w:rPr>
                <w:rFonts w:ascii="Arial" w:hAnsi="Arial" w:cs="Arial"/>
                <w:bCs/>
                <w:sz w:val="20"/>
                <w:szCs w:val="20"/>
              </w:rPr>
              <w:t xml:space="preserve"> kullanılarak, normal dokudan kaçınarak lezyon etkin şekilde örneklenir.</w:t>
            </w:r>
          </w:p>
        </w:tc>
        <w:tc>
          <w:tcPr>
            <w:tcW w:w="2126" w:type="dxa"/>
            <w:tcBorders>
              <w:top w:val="single" w:sz="4" w:space="0" w:color="FFFFFF"/>
              <w:left w:val="single" w:sz="4" w:space="0" w:color="FFFFFF"/>
              <w:bottom w:val="single" w:sz="4" w:space="0" w:color="FFFFFF"/>
              <w:right w:val="single" w:sz="4" w:space="0" w:color="FFFFFF"/>
            </w:tcBorders>
          </w:tcPr>
          <w:p w14:paraId="2AF00B5E" w14:textId="77777777" w:rsidR="006D6179" w:rsidRPr="0083346D" w:rsidRDefault="00471BBA"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Eküvyon</w:t>
            </w:r>
            <w:r w:rsidR="006D6179" w:rsidRPr="0083346D">
              <w:rPr>
                <w:rFonts w:ascii="Arial" w:hAnsi="Arial" w:cs="Arial"/>
                <w:bCs/>
                <w:sz w:val="20"/>
                <w:szCs w:val="20"/>
              </w:rPr>
              <w:t xml:space="preserve"> ile taşınır</w:t>
            </w:r>
          </w:p>
        </w:tc>
        <w:tc>
          <w:tcPr>
            <w:tcW w:w="1843" w:type="dxa"/>
            <w:tcBorders>
              <w:top w:val="single" w:sz="4" w:space="0" w:color="FFFFFF"/>
              <w:left w:val="single" w:sz="4" w:space="0" w:color="FFFFFF"/>
              <w:bottom w:val="single" w:sz="4" w:space="0" w:color="FFFFFF"/>
              <w:right w:val="single" w:sz="4" w:space="0" w:color="FFFFFF"/>
            </w:tcBorders>
          </w:tcPr>
          <w:p w14:paraId="55F0EBB1" w14:textId="77777777" w:rsidR="003F0CB0" w:rsidRPr="001D10F8" w:rsidRDefault="003F0CB0" w:rsidP="003F0CB0">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168EB746" w14:textId="77777777" w:rsidR="00D2318D" w:rsidRPr="0083346D" w:rsidRDefault="0083346D" w:rsidP="00D2318D">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Oda</w:t>
            </w:r>
            <w:r w:rsidR="00D2318D" w:rsidRPr="0083346D">
              <w:rPr>
                <w:rFonts w:ascii="Arial" w:hAnsi="Arial" w:cs="Arial"/>
                <w:bCs/>
                <w:sz w:val="20"/>
                <w:szCs w:val="20"/>
              </w:rPr>
              <w:t xml:space="preserve"> </w:t>
            </w:r>
            <w:r>
              <w:rPr>
                <w:rFonts w:ascii="Arial" w:hAnsi="Arial" w:cs="Arial"/>
                <w:bCs/>
                <w:sz w:val="20"/>
                <w:szCs w:val="20"/>
              </w:rPr>
              <w:t>sıcaklığında</w:t>
            </w:r>
            <w:r w:rsidR="00D2318D" w:rsidRPr="0083346D">
              <w:rPr>
                <w:rFonts w:ascii="Arial" w:hAnsi="Arial" w:cs="Arial"/>
                <w:bCs/>
                <w:sz w:val="20"/>
                <w:szCs w:val="20"/>
              </w:rPr>
              <w:t xml:space="preserve"> </w:t>
            </w:r>
          </w:p>
          <w:p w14:paraId="7C19C753"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0400C5A0"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u w:val="single"/>
              </w:rPr>
              <w:t>&lt;</w:t>
            </w:r>
            <w:r w:rsidR="00D2318D" w:rsidRPr="0083346D">
              <w:rPr>
                <w:rFonts w:ascii="Arial" w:hAnsi="Arial" w:cs="Arial"/>
                <w:bCs/>
                <w:sz w:val="20"/>
                <w:szCs w:val="20"/>
              </w:rPr>
              <w:t xml:space="preserve"> 2</w:t>
            </w:r>
            <w:r w:rsidRPr="0083346D">
              <w:rPr>
                <w:rFonts w:ascii="Arial" w:hAnsi="Arial" w:cs="Arial"/>
                <w:bCs/>
                <w:sz w:val="20"/>
                <w:szCs w:val="20"/>
              </w:rPr>
              <w:t xml:space="preserve"> saat,</w:t>
            </w:r>
          </w:p>
          <w:p w14:paraId="2CAA3204" w14:textId="77777777" w:rsidR="0083346D" w:rsidRPr="0083346D" w:rsidRDefault="0083346D" w:rsidP="0083346D">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 xml:space="preserve">Oda </w:t>
            </w:r>
            <w:r>
              <w:rPr>
                <w:rFonts w:ascii="Arial" w:hAnsi="Arial" w:cs="Arial"/>
                <w:bCs/>
                <w:sz w:val="20"/>
                <w:szCs w:val="20"/>
              </w:rPr>
              <w:t>sıcaklığında</w:t>
            </w:r>
            <w:r w:rsidRPr="0083346D">
              <w:rPr>
                <w:rFonts w:ascii="Arial" w:hAnsi="Arial" w:cs="Arial"/>
                <w:bCs/>
                <w:sz w:val="20"/>
                <w:szCs w:val="20"/>
              </w:rPr>
              <w:t xml:space="preserve"> </w:t>
            </w:r>
          </w:p>
          <w:p w14:paraId="184D8159"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p>
        </w:tc>
        <w:tc>
          <w:tcPr>
            <w:tcW w:w="1417" w:type="dxa"/>
            <w:tcBorders>
              <w:top w:val="single" w:sz="4" w:space="0" w:color="FFFFFF"/>
              <w:left w:val="single" w:sz="4" w:space="0" w:color="FFFFFF"/>
              <w:bottom w:val="single" w:sz="4" w:space="0" w:color="FFFFFF"/>
              <w:right w:val="single" w:sz="4" w:space="0" w:color="FFFFFF"/>
            </w:tcBorders>
          </w:tcPr>
          <w:p w14:paraId="7067E827"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Günde 1 kez</w:t>
            </w:r>
          </w:p>
        </w:tc>
        <w:tc>
          <w:tcPr>
            <w:tcW w:w="3261" w:type="dxa"/>
            <w:tcBorders>
              <w:top w:val="single" w:sz="4" w:space="0" w:color="FFFFFF"/>
              <w:left w:val="single" w:sz="4" w:space="0" w:color="FFFFFF"/>
              <w:bottom w:val="single" w:sz="4" w:space="0" w:color="FFFFFF"/>
              <w:right w:val="single" w:sz="4" w:space="0" w:color="FFFFFF"/>
            </w:tcBorders>
          </w:tcPr>
          <w:p w14:paraId="5D42228B" w14:textId="77777777" w:rsidR="006D6179" w:rsidRPr="0083346D" w:rsidRDefault="006D6179" w:rsidP="006D6179">
            <w:pPr>
              <w:tabs>
                <w:tab w:val="center" w:pos="4536"/>
                <w:tab w:val="right" w:pos="9072"/>
              </w:tabs>
              <w:spacing w:line="0" w:lineRule="atLeast"/>
              <w:jc w:val="both"/>
              <w:rPr>
                <w:rFonts w:ascii="Arial" w:hAnsi="Arial" w:cs="Arial"/>
                <w:bCs/>
                <w:sz w:val="20"/>
                <w:szCs w:val="20"/>
              </w:rPr>
            </w:pPr>
            <w:r w:rsidRPr="0083346D">
              <w:rPr>
                <w:rFonts w:ascii="Arial" w:hAnsi="Arial" w:cs="Arial"/>
                <w:bCs/>
                <w:sz w:val="20"/>
                <w:szCs w:val="20"/>
              </w:rPr>
              <w:t>Bakteriyel inceleme için yüzeyel dokunun örneklenmesinden vazgeçilmelidir. En seçkin örneklemeler doku biyopsi örnekleri ve iğne aspiratlarıdır.</w:t>
            </w:r>
          </w:p>
        </w:tc>
      </w:tr>
      <w:tr w:rsidR="006D6179" w:rsidRPr="0083346D" w14:paraId="5CDE94B8" w14:textId="77777777" w:rsidTr="00466B2A">
        <w:tc>
          <w:tcPr>
            <w:tcW w:w="1773" w:type="dxa"/>
            <w:tcBorders>
              <w:top w:val="single" w:sz="4" w:space="0" w:color="FFFFFF"/>
              <w:left w:val="single" w:sz="4" w:space="0" w:color="FFFFFF"/>
              <w:bottom w:val="single" w:sz="4" w:space="0" w:color="FFFFFF"/>
              <w:right w:val="single" w:sz="4" w:space="0" w:color="FFFFFF"/>
            </w:tcBorders>
          </w:tcPr>
          <w:p w14:paraId="6081194B"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6"/>
                <w:szCs w:val="6"/>
              </w:rPr>
            </w:pPr>
          </w:p>
        </w:tc>
        <w:tc>
          <w:tcPr>
            <w:tcW w:w="2905" w:type="dxa"/>
            <w:tcBorders>
              <w:top w:val="single" w:sz="4" w:space="0" w:color="FFFFFF"/>
              <w:left w:val="single" w:sz="4" w:space="0" w:color="FFFFFF"/>
              <w:bottom w:val="single" w:sz="4" w:space="0" w:color="FFFFFF"/>
              <w:right w:val="single" w:sz="4" w:space="0" w:color="FFFFFF"/>
            </w:tcBorders>
            <w:vAlign w:val="center"/>
          </w:tcPr>
          <w:p w14:paraId="53B42B56" w14:textId="77777777" w:rsidR="006D6179" w:rsidRPr="003016F6" w:rsidRDefault="006D6179" w:rsidP="006D6179">
            <w:pPr>
              <w:tabs>
                <w:tab w:val="center" w:pos="4536"/>
                <w:tab w:val="right" w:pos="9072"/>
              </w:tabs>
              <w:spacing w:line="0" w:lineRule="atLeast"/>
              <w:jc w:val="both"/>
              <w:rPr>
                <w:rFonts w:ascii="Arial" w:hAnsi="Arial" w:cs="Arial"/>
                <w:bCs/>
                <w:sz w:val="6"/>
                <w:szCs w:val="6"/>
              </w:rPr>
            </w:pPr>
          </w:p>
        </w:tc>
        <w:tc>
          <w:tcPr>
            <w:tcW w:w="2126" w:type="dxa"/>
            <w:tcBorders>
              <w:top w:val="single" w:sz="4" w:space="0" w:color="FFFFFF"/>
              <w:left w:val="single" w:sz="4" w:space="0" w:color="FFFFFF"/>
              <w:bottom w:val="single" w:sz="4" w:space="0" w:color="FFFFFF"/>
              <w:right w:val="single" w:sz="4" w:space="0" w:color="FFFFFF"/>
            </w:tcBorders>
          </w:tcPr>
          <w:p w14:paraId="41EF5AF5" w14:textId="77777777" w:rsidR="006D6179" w:rsidRPr="003016F6" w:rsidRDefault="006D6179" w:rsidP="006D6179">
            <w:pPr>
              <w:tabs>
                <w:tab w:val="center" w:pos="4536"/>
                <w:tab w:val="right" w:pos="9072"/>
              </w:tabs>
              <w:spacing w:line="0" w:lineRule="atLeast"/>
              <w:jc w:val="center"/>
              <w:rPr>
                <w:rFonts w:ascii="Arial" w:hAnsi="Arial" w:cs="Arial"/>
                <w:bCs/>
                <w:sz w:val="6"/>
                <w:szCs w:val="6"/>
              </w:rPr>
            </w:pPr>
          </w:p>
        </w:tc>
        <w:tc>
          <w:tcPr>
            <w:tcW w:w="1843" w:type="dxa"/>
            <w:tcBorders>
              <w:top w:val="single" w:sz="4" w:space="0" w:color="FFFFFF"/>
              <w:left w:val="single" w:sz="4" w:space="0" w:color="FFFFFF"/>
              <w:bottom w:val="single" w:sz="4" w:space="0" w:color="FFFFFF"/>
              <w:right w:val="single" w:sz="4" w:space="0" w:color="FFFFFF"/>
            </w:tcBorders>
          </w:tcPr>
          <w:p w14:paraId="1681453E" w14:textId="77777777" w:rsidR="006D6179" w:rsidRPr="003016F6" w:rsidRDefault="006D6179" w:rsidP="006D6179">
            <w:pPr>
              <w:tabs>
                <w:tab w:val="center" w:pos="4536"/>
                <w:tab w:val="right" w:pos="9072"/>
              </w:tabs>
              <w:spacing w:line="0" w:lineRule="atLeast"/>
              <w:jc w:val="center"/>
              <w:rPr>
                <w:rFonts w:ascii="Arial" w:hAnsi="Arial" w:cs="Arial"/>
                <w:bCs/>
                <w:sz w:val="6"/>
                <w:szCs w:val="6"/>
              </w:rPr>
            </w:pPr>
          </w:p>
        </w:tc>
        <w:tc>
          <w:tcPr>
            <w:tcW w:w="1843" w:type="dxa"/>
            <w:tcBorders>
              <w:top w:val="single" w:sz="4" w:space="0" w:color="FFFFFF"/>
              <w:left w:val="single" w:sz="4" w:space="0" w:color="FFFFFF"/>
              <w:bottom w:val="single" w:sz="4" w:space="0" w:color="FFFFFF"/>
              <w:right w:val="single" w:sz="4" w:space="0" w:color="FFFFFF"/>
            </w:tcBorders>
          </w:tcPr>
          <w:p w14:paraId="784A2600" w14:textId="77777777" w:rsidR="006D6179" w:rsidRPr="003016F6" w:rsidRDefault="006D6179" w:rsidP="006D6179">
            <w:pPr>
              <w:tabs>
                <w:tab w:val="center" w:pos="4536"/>
                <w:tab w:val="right" w:pos="9072"/>
              </w:tabs>
              <w:spacing w:line="0" w:lineRule="atLeast"/>
              <w:jc w:val="center"/>
              <w:rPr>
                <w:rFonts w:ascii="Arial" w:hAnsi="Arial" w:cs="Arial"/>
                <w:bCs/>
                <w:sz w:val="6"/>
                <w:szCs w:val="6"/>
              </w:rPr>
            </w:pPr>
          </w:p>
        </w:tc>
        <w:tc>
          <w:tcPr>
            <w:tcW w:w="1417" w:type="dxa"/>
            <w:tcBorders>
              <w:top w:val="single" w:sz="4" w:space="0" w:color="FFFFFF"/>
              <w:left w:val="single" w:sz="4" w:space="0" w:color="FFFFFF"/>
              <w:bottom w:val="single" w:sz="4" w:space="0" w:color="FFFFFF"/>
              <w:right w:val="single" w:sz="4" w:space="0" w:color="FFFFFF"/>
            </w:tcBorders>
          </w:tcPr>
          <w:p w14:paraId="4FA0BCF8" w14:textId="77777777" w:rsidR="006D6179" w:rsidRPr="003016F6" w:rsidRDefault="006D6179" w:rsidP="006D6179">
            <w:pPr>
              <w:tabs>
                <w:tab w:val="center" w:pos="4536"/>
                <w:tab w:val="right" w:pos="9072"/>
              </w:tabs>
              <w:spacing w:line="0" w:lineRule="atLeast"/>
              <w:jc w:val="center"/>
              <w:rPr>
                <w:rFonts w:ascii="Arial" w:hAnsi="Arial" w:cs="Arial"/>
                <w:bCs/>
                <w:sz w:val="6"/>
                <w:szCs w:val="6"/>
              </w:rPr>
            </w:pPr>
          </w:p>
        </w:tc>
        <w:tc>
          <w:tcPr>
            <w:tcW w:w="3261" w:type="dxa"/>
            <w:tcBorders>
              <w:top w:val="single" w:sz="4" w:space="0" w:color="FFFFFF"/>
              <w:left w:val="single" w:sz="4" w:space="0" w:color="FFFFFF"/>
              <w:bottom w:val="single" w:sz="4" w:space="0" w:color="FFFFFF"/>
              <w:right w:val="single" w:sz="4" w:space="0" w:color="FFFFFF"/>
            </w:tcBorders>
          </w:tcPr>
          <w:p w14:paraId="647E5061" w14:textId="77777777" w:rsidR="006D6179" w:rsidRPr="003016F6" w:rsidRDefault="006D6179" w:rsidP="006D6179">
            <w:pPr>
              <w:tabs>
                <w:tab w:val="center" w:pos="4536"/>
                <w:tab w:val="right" w:pos="9072"/>
              </w:tabs>
              <w:spacing w:line="0" w:lineRule="atLeast"/>
              <w:rPr>
                <w:rFonts w:ascii="Arial" w:hAnsi="Arial" w:cs="Arial"/>
                <w:bCs/>
                <w:sz w:val="6"/>
                <w:szCs w:val="6"/>
              </w:rPr>
            </w:pPr>
          </w:p>
        </w:tc>
      </w:tr>
      <w:tr w:rsidR="006D6179" w:rsidRPr="0083346D" w14:paraId="56817CB1" w14:textId="77777777" w:rsidTr="00466B2A">
        <w:tc>
          <w:tcPr>
            <w:tcW w:w="1773" w:type="dxa"/>
            <w:tcBorders>
              <w:top w:val="single" w:sz="4" w:space="0" w:color="FFFFFF"/>
              <w:left w:val="single" w:sz="4" w:space="0" w:color="FFFFFF"/>
              <w:bottom w:val="single" w:sz="4" w:space="0" w:color="FFFFFF"/>
              <w:right w:val="single" w:sz="4" w:space="0" w:color="FFFFFF"/>
            </w:tcBorders>
          </w:tcPr>
          <w:p w14:paraId="61FC3DDE"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r w:rsidRPr="00F243C1">
              <w:rPr>
                <w:rFonts w:ascii="Arial" w:hAnsi="Arial" w:cs="Arial"/>
                <w:b/>
                <w:bCs/>
                <w:color w:val="FF0000"/>
                <w:sz w:val="20"/>
                <w:szCs w:val="20"/>
              </w:rPr>
              <w:t xml:space="preserve">Nazal </w:t>
            </w:r>
          </w:p>
        </w:tc>
        <w:tc>
          <w:tcPr>
            <w:tcW w:w="2905" w:type="dxa"/>
            <w:tcBorders>
              <w:top w:val="single" w:sz="4" w:space="0" w:color="FFFFFF"/>
              <w:left w:val="single" w:sz="4" w:space="0" w:color="FFFFFF"/>
              <w:bottom w:val="single" w:sz="4" w:space="0" w:color="FFFFFF"/>
              <w:right w:val="single" w:sz="4" w:space="0" w:color="FFFFFF"/>
            </w:tcBorders>
            <w:vAlign w:val="center"/>
          </w:tcPr>
          <w:p w14:paraId="24DE647D" w14:textId="77777777" w:rsidR="006D6179" w:rsidRPr="0083346D" w:rsidRDefault="006D6179" w:rsidP="006D6179">
            <w:pPr>
              <w:tabs>
                <w:tab w:val="center" w:pos="4536"/>
                <w:tab w:val="right" w:pos="9072"/>
              </w:tabs>
              <w:spacing w:line="0" w:lineRule="atLeast"/>
              <w:jc w:val="both"/>
              <w:rPr>
                <w:rFonts w:ascii="Arial" w:hAnsi="Arial" w:cs="Arial"/>
                <w:bCs/>
                <w:sz w:val="20"/>
                <w:szCs w:val="20"/>
              </w:rPr>
            </w:pPr>
            <w:r w:rsidRPr="00F243C1">
              <w:rPr>
                <w:rFonts w:ascii="Arial" w:hAnsi="Arial" w:cs="Arial"/>
                <w:b/>
                <w:bCs/>
                <w:color w:val="FF0000"/>
                <w:sz w:val="20"/>
                <w:szCs w:val="20"/>
              </w:rPr>
              <w:t>1.</w:t>
            </w:r>
            <w:r w:rsidRPr="0083346D">
              <w:rPr>
                <w:rFonts w:ascii="Arial" w:hAnsi="Arial" w:cs="Arial"/>
                <w:bCs/>
                <w:sz w:val="20"/>
                <w:szCs w:val="20"/>
              </w:rPr>
              <w:t xml:space="preserve">Burun deliğine steril serum fizyolojik ile ıslatılmış bir </w:t>
            </w:r>
            <w:r w:rsidR="00471BBA" w:rsidRPr="0083346D">
              <w:rPr>
                <w:rFonts w:ascii="Arial" w:hAnsi="Arial" w:cs="Arial"/>
                <w:bCs/>
                <w:sz w:val="20"/>
                <w:szCs w:val="20"/>
              </w:rPr>
              <w:t>eküvyon</w:t>
            </w:r>
            <w:r w:rsidRPr="0083346D">
              <w:rPr>
                <w:rFonts w:ascii="Arial" w:hAnsi="Arial" w:cs="Arial"/>
                <w:bCs/>
                <w:sz w:val="20"/>
                <w:szCs w:val="20"/>
              </w:rPr>
              <w:t xml:space="preserve"> ile</w:t>
            </w:r>
            <w:r w:rsidR="005F3202">
              <w:rPr>
                <w:rFonts w:ascii="Arial" w:hAnsi="Arial" w:cs="Arial"/>
                <w:bCs/>
                <w:sz w:val="20"/>
                <w:szCs w:val="20"/>
              </w:rPr>
              <w:t xml:space="preserve"> ~</w:t>
            </w:r>
            <w:r w:rsidRPr="0083346D">
              <w:rPr>
                <w:rFonts w:ascii="Arial" w:hAnsi="Arial" w:cs="Arial"/>
                <w:bCs/>
                <w:sz w:val="20"/>
                <w:szCs w:val="20"/>
              </w:rPr>
              <w:t xml:space="preserve"> 1-2 cm girilir.</w:t>
            </w:r>
          </w:p>
          <w:p w14:paraId="02C1C609" w14:textId="77777777" w:rsidR="006D6179" w:rsidRPr="0083346D" w:rsidRDefault="006D6179" w:rsidP="00471BBA">
            <w:pPr>
              <w:tabs>
                <w:tab w:val="center" w:pos="4536"/>
                <w:tab w:val="right" w:pos="9072"/>
              </w:tabs>
              <w:spacing w:line="0" w:lineRule="atLeast"/>
              <w:jc w:val="both"/>
              <w:rPr>
                <w:rFonts w:ascii="Arial" w:hAnsi="Arial" w:cs="Arial"/>
                <w:bCs/>
                <w:sz w:val="20"/>
                <w:szCs w:val="20"/>
              </w:rPr>
            </w:pPr>
            <w:r w:rsidRPr="00F243C1">
              <w:rPr>
                <w:rFonts w:ascii="Arial" w:hAnsi="Arial" w:cs="Arial"/>
                <w:b/>
                <w:bCs/>
                <w:color w:val="FF0000"/>
                <w:sz w:val="20"/>
                <w:szCs w:val="20"/>
              </w:rPr>
              <w:t>2.</w:t>
            </w:r>
            <w:r w:rsidR="00471BBA" w:rsidRPr="0083346D">
              <w:rPr>
                <w:rFonts w:ascii="Arial" w:hAnsi="Arial" w:cs="Arial"/>
                <w:bCs/>
                <w:sz w:val="20"/>
                <w:szCs w:val="20"/>
              </w:rPr>
              <w:t>Eküvyon</w:t>
            </w:r>
            <w:r w:rsidRPr="0083346D">
              <w:rPr>
                <w:rFonts w:ascii="Arial" w:hAnsi="Arial" w:cs="Arial"/>
                <w:bCs/>
                <w:sz w:val="20"/>
                <w:szCs w:val="20"/>
              </w:rPr>
              <w:t xml:space="preserve"> nazal mukozaya değecek şekilde çevrilir.</w:t>
            </w:r>
          </w:p>
        </w:tc>
        <w:tc>
          <w:tcPr>
            <w:tcW w:w="2126" w:type="dxa"/>
            <w:tcBorders>
              <w:top w:val="single" w:sz="4" w:space="0" w:color="FFFFFF"/>
              <w:left w:val="single" w:sz="4" w:space="0" w:color="FFFFFF"/>
              <w:bottom w:val="single" w:sz="4" w:space="0" w:color="FFFFFF"/>
              <w:right w:val="single" w:sz="4" w:space="0" w:color="FFFFFF"/>
            </w:tcBorders>
          </w:tcPr>
          <w:p w14:paraId="5ED70AB4" w14:textId="77777777" w:rsidR="006D6179" w:rsidRPr="0083346D" w:rsidRDefault="00471BBA"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Eküvyon</w:t>
            </w:r>
            <w:r w:rsidR="006D6179" w:rsidRPr="0083346D">
              <w:rPr>
                <w:rFonts w:ascii="Arial" w:hAnsi="Arial" w:cs="Arial"/>
                <w:bCs/>
                <w:sz w:val="20"/>
                <w:szCs w:val="20"/>
              </w:rPr>
              <w:t xml:space="preserve"> ile taşınır</w:t>
            </w:r>
          </w:p>
        </w:tc>
        <w:tc>
          <w:tcPr>
            <w:tcW w:w="1843" w:type="dxa"/>
            <w:tcBorders>
              <w:top w:val="single" w:sz="4" w:space="0" w:color="FFFFFF"/>
              <w:left w:val="single" w:sz="4" w:space="0" w:color="FFFFFF"/>
              <w:bottom w:val="single" w:sz="4" w:space="0" w:color="FFFFFF"/>
              <w:right w:val="single" w:sz="4" w:space="0" w:color="FFFFFF"/>
            </w:tcBorders>
          </w:tcPr>
          <w:p w14:paraId="7AC28783" w14:textId="77777777" w:rsidR="003F0CB0" w:rsidRPr="001D10F8" w:rsidRDefault="003F0CB0" w:rsidP="003F0CB0">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13D5A18E" w14:textId="77777777" w:rsidR="0083346D" w:rsidRPr="0083346D" w:rsidRDefault="0083346D" w:rsidP="0083346D">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 xml:space="preserve">Oda </w:t>
            </w:r>
            <w:r>
              <w:rPr>
                <w:rFonts w:ascii="Arial" w:hAnsi="Arial" w:cs="Arial"/>
                <w:bCs/>
                <w:sz w:val="20"/>
                <w:szCs w:val="20"/>
              </w:rPr>
              <w:t>sıcaklığında</w:t>
            </w:r>
            <w:r w:rsidRPr="0083346D">
              <w:rPr>
                <w:rFonts w:ascii="Arial" w:hAnsi="Arial" w:cs="Arial"/>
                <w:bCs/>
                <w:sz w:val="20"/>
                <w:szCs w:val="20"/>
              </w:rPr>
              <w:t xml:space="preserve"> </w:t>
            </w:r>
          </w:p>
          <w:p w14:paraId="05A38CE5"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6E60EB87"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u w:val="single"/>
              </w:rPr>
              <w:t>&lt;</w:t>
            </w:r>
            <w:r w:rsidR="00D2318D" w:rsidRPr="0083346D">
              <w:rPr>
                <w:rFonts w:ascii="Arial" w:hAnsi="Arial" w:cs="Arial"/>
                <w:bCs/>
                <w:sz w:val="20"/>
                <w:szCs w:val="20"/>
              </w:rPr>
              <w:t xml:space="preserve"> 2</w:t>
            </w:r>
            <w:r w:rsidRPr="0083346D">
              <w:rPr>
                <w:rFonts w:ascii="Arial" w:hAnsi="Arial" w:cs="Arial"/>
                <w:bCs/>
                <w:sz w:val="20"/>
                <w:szCs w:val="20"/>
              </w:rPr>
              <w:t xml:space="preserve"> saat,</w:t>
            </w:r>
          </w:p>
          <w:p w14:paraId="17389F0B" w14:textId="77777777" w:rsidR="0083346D" w:rsidRPr="0083346D" w:rsidRDefault="0083346D" w:rsidP="0083346D">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 xml:space="preserve">Oda </w:t>
            </w:r>
            <w:r>
              <w:rPr>
                <w:rFonts w:ascii="Arial" w:hAnsi="Arial" w:cs="Arial"/>
                <w:bCs/>
                <w:sz w:val="20"/>
                <w:szCs w:val="20"/>
              </w:rPr>
              <w:t>sıcaklığında</w:t>
            </w:r>
            <w:r w:rsidRPr="0083346D">
              <w:rPr>
                <w:rFonts w:ascii="Arial" w:hAnsi="Arial" w:cs="Arial"/>
                <w:bCs/>
                <w:sz w:val="20"/>
                <w:szCs w:val="20"/>
              </w:rPr>
              <w:t xml:space="preserve"> </w:t>
            </w:r>
          </w:p>
          <w:p w14:paraId="723A2C5B"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p>
        </w:tc>
        <w:tc>
          <w:tcPr>
            <w:tcW w:w="1417" w:type="dxa"/>
            <w:tcBorders>
              <w:top w:val="single" w:sz="4" w:space="0" w:color="FFFFFF"/>
              <w:left w:val="single" w:sz="4" w:space="0" w:color="FFFFFF"/>
              <w:bottom w:val="single" w:sz="4" w:space="0" w:color="FFFFFF"/>
              <w:right w:val="single" w:sz="4" w:space="0" w:color="FFFFFF"/>
            </w:tcBorders>
          </w:tcPr>
          <w:p w14:paraId="3CC48436"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Günde 1 kez</w:t>
            </w:r>
          </w:p>
        </w:tc>
        <w:tc>
          <w:tcPr>
            <w:tcW w:w="3261" w:type="dxa"/>
            <w:tcBorders>
              <w:top w:val="single" w:sz="4" w:space="0" w:color="FFFFFF"/>
              <w:left w:val="single" w:sz="4" w:space="0" w:color="FFFFFF"/>
              <w:bottom w:val="single" w:sz="4" w:space="0" w:color="FFFFFF"/>
              <w:right w:val="single" w:sz="4" w:space="0" w:color="FFFFFF"/>
            </w:tcBorders>
          </w:tcPr>
          <w:p w14:paraId="5A10EDD9" w14:textId="77777777" w:rsidR="006D6179" w:rsidRPr="0083346D" w:rsidRDefault="006D6179" w:rsidP="006D6179">
            <w:pPr>
              <w:tabs>
                <w:tab w:val="center" w:pos="4536"/>
                <w:tab w:val="right" w:pos="9072"/>
              </w:tabs>
              <w:spacing w:line="0" w:lineRule="atLeast"/>
              <w:jc w:val="both"/>
              <w:rPr>
                <w:rFonts w:ascii="Arial" w:hAnsi="Arial" w:cs="Arial"/>
                <w:bCs/>
                <w:sz w:val="20"/>
                <w:szCs w:val="20"/>
              </w:rPr>
            </w:pPr>
            <w:r w:rsidRPr="0083346D">
              <w:rPr>
                <w:rFonts w:ascii="Arial" w:hAnsi="Arial" w:cs="Arial"/>
                <w:bCs/>
                <w:sz w:val="20"/>
                <w:szCs w:val="20"/>
              </w:rPr>
              <w:t>Ön burun kültürleri stafilokok taşıyıcılarının tanımlanması ve burun lezyonları için ön koşuldur.</w:t>
            </w:r>
          </w:p>
        </w:tc>
      </w:tr>
      <w:tr w:rsidR="006D6179" w:rsidRPr="0083346D" w14:paraId="4FD595D0" w14:textId="77777777" w:rsidTr="00466B2A">
        <w:tc>
          <w:tcPr>
            <w:tcW w:w="1773" w:type="dxa"/>
            <w:tcBorders>
              <w:top w:val="single" w:sz="4" w:space="0" w:color="FFFFFF"/>
              <w:left w:val="single" w:sz="4" w:space="0" w:color="FFFFFF"/>
              <w:bottom w:val="single" w:sz="4" w:space="0" w:color="FFFFFF"/>
              <w:right w:val="single" w:sz="4" w:space="0" w:color="FFFFFF"/>
            </w:tcBorders>
          </w:tcPr>
          <w:p w14:paraId="40996A7E"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6"/>
                <w:szCs w:val="6"/>
              </w:rPr>
            </w:pPr>
          </w:p>
        </w:tc>
        <w:tc>
          <w:tcPr>
            <w:tcW w:w="2905" w:type="dxa"/>
            <w:tcBorders>
              <w:top w:val="single" w:sz="4" w:space="0" w:color="FFFFFF"/>
              <w:left w:val="single" w:sz="4" w:space="0" w:color="FFFFFF"/>
              <w:bottom w:val="single" w:sz="4" w:space="0" w:color="FFFFFF"/>
              <w:right w:val="single" w:sz="4" w:space="0" w:color="FFFFFF"/>
            </w:tcBorders>
            <w:vAlign w:val="center"/>
          </w:tcPr>
          <w:p w14:paraId="58973598" w14:textId="77777777" w:rsidR="006D6179" w:rsidRPr="003016F6" w:rsidRDefault="006D6179" w:rsidP="006D6179">
            <w:pPr>
              <w:tabs>
                <w:tab w:val="center" w:pos="4536"/>
                <w:tab w:val="right" w:pos="9072"/>
              </w:tabs>
              <w:spacing w:line="0" w:lineRule="atLeast"/>
              <w:jc w:val="both"/>
              <w:rPr>
                <w:rFonts w:ascii="Arial" w:hAnsi="Arial" w:cs="Arial"/>
                <w:bCs/>
                <w:sz w:val="6"/>
                <w:szCs w:val="6"/>
              </w:rPr>
            </w:pPr>
          </w:p>
        </w:tc>
        <w:tc>
          <w:tcPr>
            <w:tcW w:w="2126" w:type="dxa"/>
            <w:tcBorders>
              <w:top w:val="single" w:sz="4" w:space="0" w:color="FFFFFF"/>
              <w:left w:val="single" w:sz="4" w:space="0" w:color="FFFFFF"/>
              <w:bottom w:val="single" w:sz="4" w:space="0" w:color="FFFFFF"/>
              <w:right w:val="single" w:sz="4" w:space="0" w:color="FFFFFF"/>
            </w:tcBorders>
          </w:tcPr>
          <w:p w14:paraId="3BEFEF8C" w14:textId="77777777" w:rsidR="006D6179" w:rsidRPr="003016F6" w:rsidRDefault="006D6179" w:rsidP="006D6179">
            <w:pPr>
              <w:tabs>
                <w:tab w:val="center" w:pos="4536"/>
                <w:tab w:val="right" w:pos="9072"/>
              </w:tabs>
              <w:spacing w:line="0" w:lineRule="atLeast"/>
              <w:jc w:val="center"/>
              <w:rPr>
                <w:rFonts w:ascii="Arial" w:hAnsi="Arial" w:cs="Arial"/>
                <w:bCs/>
                <w:sz w:val="6"/>
                <w:szCs w:val="6"/>
              </w:rPr>
            </w:pPr>
          </w:p>
        </w:tc>
        <w:tc>
          <w:tcPr>
            <w:tcW w:w="1843" w:type="dxa"/>
            <w:tcBorders>
              <w:top w:val="single" w:sz="4" w:space="0" w:color="FFFFFF"/>
              <w:left w:val="single" w:sz="4" w:space="0" w:color="FFFFFF"/>
              <w:bottom w:val="single" w:sz="4" w:space="0" w:color="FFFFFF"/>
              <w:right w:val="single" w:sz="4" w:space="0" w:color="FFFFFF"/>
            </w:tcBorders>
          </w:tcPr>
          <w:p w14:paraId="7EC593D7" w14:textId="77777777" w:rsidR="006D6179" w:rsidRPr="003016F6" w:rsidRDefault="006D6179" w:rsidP="006D6179">
            <w:pPr>
              <w:tabs>
                <w:tab w:val="center" w:pos="4536"/>
                <w:tab w:val="right" w:pos="9072"/>
              </w:tabs>
              <w:spacing w:line="0" w:lineRule="atLeast"/>
              <w:jc w:val="center"/>
              <w:rPr>
                <w:rFonts w:ascii="Arial" w:hAnsi="Arial" w:cs="Arial"/>
                <w:bCs/>
                <w:sz w:val="6"/>
                <w:szCs w:val="6"/>
              </w:rPr>
            </w:pPr>
          </w:p>
        </w:tc>
        <w:tc>
          <w:tcPr>
            <w:tcW w:w="1843" w:type="dxa"/>
            <w:tcBorders>
              <w:top w:val="single" w:sz="4" w:space="0" w:color="FFFFFF"/>
              <w:left w:val="single" w:sz="4" w:space="0" w:color="FFFFFF"/>
              <w:bottom w:val="single" w:sz="4" w:space="0" w:color="FFFFFF"/>
              <w:right w:val="single" w:sz="4" w:space="0" w:color="FFFFFF"/>
            </w:tcBorders>
          </w:tcPr>
          <w:p w14:paraId="7CC591F8" w14:textId="77777777" w:rsidR="006D6179" w:rsidRPr="003016F6" w:rsidRDefault="006D6179" w:rsidP="006D6179">
            <w:pPr>
              <w:tabs>
                <w:tab w:val="center" w:pos="4536"/>
                <w:tab w:val="right" w:pos="9072"/>
              </w:tabs>
              <w:spacing w:line="0" w:lineRule="atLeast"/>
              <w:jc w:val="center"/>
              <w:rPr>
                <w:rFonts w:ascii="Arial" w:hAnsi="Arial" w:cs="Arial"/>
                <w:bCs/>
                <w:sz w:val="6"/>
                <w:szCs w:val="6"/>
              </w:rPr>
            </w:pPr>
          </w:p>
        </w:tc>
        <w:tc>
          <w:tcPr>
            <w:tcW w:w="1417" w:type="dxa"/>
            <w:tcBorders>
              <w:top w:val="single" w:sz="4" w:space="0" w:color="FFFFFF"/>
              <w:left w:val="single" w:sz="4" w:space="0" w:color="FFFFFF"/>
              <w:bottom w:val="single" w:sz="4" w:space="0" w:color="FFFFFF"/>
              <w:right w:val="single" w:sz="4" w:space="0" w:color="FFFFFF"/>
            </w:tcBorders>
          </w:tcPr>
          <w:p w14:paraId="427DC277" w14:textId="77777777" w:rsidR="006D6179" w:rsidRPr="003016F6" w:rsidRDefault="006D6179" w:rsidP="006D6179">
            <w:pPr>
              <w:tabs>
                <w:tab w:val="center" w:pos="4536"/>
                <w:tab w:val="right" w:pos="9072"/>
              </w:tabs>
              <w:spacing w:line="0" w:lineRule="atLeast"/>
              <w:jc w:val="center"/>
              <w:rPr>
                <w:rFonts w:ascii="Arial" w:hAnsi="Arial" w:cs="Arial"/>
                <w:bCs/>
                <w:sz w:val="6"/>
                <w:szCs w:val="6"/>
              </w:rPr>
            </w:pPr>
          </w:p>
        </w:tc>
        <w:tc>
          <w:tcPr>
            <w:tcW w:w="3261" w:type="dxa"/>
            <w:tcBorders>
              <w:top w:val="single" w:sz="4" w:space="0" w:color="FFFFFF"/>
              <w:left w:val="single" w:sz="4" w:space="0" w:color="FFFFFF"/>
              <w:bottom w:val="single" w:sz="4" w:space="0" w:color="FFFFFF"/>
              <w:right w:val="single" w:sz="4" w:space="0" w:color="FFFFFF"/>
            </w:tcBorders>
          </w:tcPr>
          <w:p w14:paraId="6D9A344E" w14:textId="77777777" w:rsidR="006D6179" w:rsidRPr="003016F6" w:rsidRDefault="006D6179" w:rsidP="006D6179">
            <w:pPr>
              <w:tabs>
                <w:tab w:val="center" w:pos="4536"/>
                <w:tab w:val="right" w:pos="9072"/>
              </w:tabs>
              <w:spacing w:line="0" w:lineRule="atLeast"/>
              <w:rPr>
                <w:rFonts w:ascii="Arial" w:hAnsi="Arial" w:cs="Arial"/>
                <w:bCs/>
                <w:sz w:val="6"/>
                <w:szCs w:val="6"/>
              </w:rPr>
            </w:pPr>
          </w:p>
        </w:tc>
      </w:tr>
      <w:tr w:rsidR="006D6179" w:rsidRPr="0083346D" w14:paraId="7B964A40" w14:textId="77777777" w:rsidTr="00466B2A">
        <w:tc>
          <w:tcPr>
            <w:tcW w:w="1773" w:type="dxa"/>
            <w:tcBorders>
              <w:top w:val="single" w:sz="4" w:space="0" w:color="FFFFFF"/>
              <w:left w:val="single" w:sz="4" w:space="0" w:color="FFFFFF"/>
              <w:bottom w:val="single" w:sz="4" w:space="0" w:color="FFFFFF"/>
              <w:right w:val="single" w:sz="4" w:space="0" w:color="FFFFFF"/>
            </w:tcBorders>
          </w:tcPr>
          <w:p w14:paraId="4FE1219B" w14:textId="77777777" w:rsidR="006D6179" w:rsidRPr="00983560" w:rsidRDefault="006D6179" w:rsidP="0083346D">
            <w:pPr>
              <w:tabs>
                <w:tab w:val="center" w:pos="4536"/>
                <w:tab w:val="right" w:pos="9072"/>
              </w:tabs>
              <w:spacing w:line="0" w:lineRule="atLeast"/>
              <w:ind w:right="-36"/>
              <w:rPr>
                <w:rFonts w:ascii="Arial" w:hAnsi="Arial" w:cs="Arial"/>
                <w:b/>
                <w:bCs/>
                <w:color w:val="C45911" w:themeColor="accent2" w:themeShade="BF"/>
                <w:sz w:val="20"/>
                <w:szCs w:val="20"/>
              </w:rPr>
            </w:pPr>
            <w:r w:rsidRPr="00F243C1">
              <w:rPr>
                <w:rFonts w:ascii="Arial" w:hAnsi="Arial" w:cs="Arial"/>
                <w:b/>
                <w:bCs/>
                <w:color w:val="FF0000"/>
                <w:sz w:val="20"/>
                <w:szCs w:val="20"/>
              </w:rPr>
              <w:t>Nazofarinks</w:t>
            </w:r>
          </w:p>
        </w:tc>
        <w:tc>
          <w:tcPr>
            <w:tcW w:w="2905" w:type="dxa"/>
            <w:tcBorders>
              <w:top w:val="single" w:sz="4" w:space="0" w:color="FFFFFF"/>
              <w:left w:val="single" w:sz="4" w:space="0" w:color="FFFFFF"/>
              <w:bottom w:val="single" w:sz="4" w:space="0" w:color="FFFFFF"/>
              <w:right w:val="single" w:sz="4" w:space="0" w:color="FFFFFF"/>
            </w:tcBorders>
            <w:vAlign w:val="center"/>
          </w:tcPr>
          <w:p w14:paraId="0AD3175F" w14:textId="77777777" w:rsidR="006D6179" w:rsidRPr="0083346D" w:rsidRDefault="006D6179" w:rsidP="006D6179">
            <w:pPr>
              <w:tabs>
                <w:tab w:val="center" w:pos="4536"/>
                <w:tab w:val="right" w:pos="9072"/>
              </w:tabs>
              <w:spacing w:line="0" w:lineRule="atLeast"/>
              <w:jc w:val="both"/>
              <w:rPr>
                <w:rFonts w:ascii="Arial" w:hAnsi="Arial" w:cs="Arial"/>
                <w:bCs/>
                <w:sz w:val="20"/>
                <w:szCs w:val="20"/>
              </w:rPr>
            </w:pPr>
            <w:r w:rsidRPr="00F243C1">
              <w:rPr>
                <w:rFonts w:ascii="Arial" w:hAnsi="Arial" w:cs="Arial"/>
                <w:b/>
                <w:bCs/>
                <w:color w:val="FF0000"/>
                <w:sz w:val="20"/>
                <w:szCs w:val="20"/>
              </w:rPr>
              <w:t>1.</w:t>
            </w:r>
            <w:r w:rsidRPr="0083346D">
              <w:rPr>
                <w:rFonts w:ascii="Arial" w:hAnsi="Arial" w:cs="Arial"/>
                <w:bCs/>
                <w:sz w:val="20"/>
                <w:szCs w:val="20"/>
              </w:rPr>
              <w:t xml:space="preserve">Burun yolu ile nazofarinkse ince bir </w:t>
            </w:r>
            <w:r w:rsidR="00471BBA" w:rsidRPr="0083346D">
              <w:rPr>
                <w:rFonts w:ascii="Arial" w:hAnsi="Arial" w:cs="Arial"/>
                <w:bCs/>
                <w:sz w:val="20"/>
                <w:szCs w:val="20"/>
              </w:rPr>
              <w:t>eküvyon</w:t>
            </w:r>
            <w:r w:rsidRPr="0083346D">
              <w:rPr>
                <w:rFonts w:ascii="Arial" w:hAnsi="Arial" w:cs="Arial"/>
                <w:bCs/>
                <w:sz w:val="20"/>
                <w:szCs w:val="20"/>
              </w:rPr>
              <w:t xml:space="preserve"> (örn: kalsiyum aljinatlı) ile nazikçe girilir.</w:t>
            </w:r>
          </w:p>
          <w:p w14:paraId="5F3445BE" w14:textId="77777777" w:rsidR="006D6179" w:rsidRPr="0083346D" w:rsidRDefault="006D6179" w:rsidP="00471BBA">
            <w:pPr>
              <w:tabs>
                <w:tab w:val="center" w:pos="4536"/>
                <w:tab w:val="right" w:pos="9072"/>
              </w:tabs>
              <w:spacing w:line="0" w:lineRule="atLeast"/>
              <w:jc w:val="both"/>
              <w:rPr>
                <w:rFonts w:ascii="Arial" w:hAnsi="Arial" w:cs="Arial"/>
                <w:bCs/>
                <w:sz w:val="20"/>
                <w:szCs w:val="20"/>
              </w:rPr>
            </w:pPr>
            <w:r w:rsidRPr="00F243C1">
              <w:rPr>
                <w:rFonts w:ascii="Arial" w:hAnsi="Arial" w:cs="Arial"/>
                <w:b/>
                <w:bCs/>
                <w:color w:val="FF0000"/>
                <w:sz w:val="20"/>
                <w:szCs w:val="20"/>
              </w:rPr>
              <w:t>2.</w:t>
            </w:r>
            <w:r w:rsidR="00471BBA" w:rsidRPr="0083346D">
              <w:rPr>
                <w:rFonts w:ascii="Arial" w:hAnsi="Arial" w:cs="Arial"/>
                <w:bCs/>
                <w:sz w:val="20"/>
                <w:szCs w:val="20"/>
              </w:rPr>
              <w:t>Eküvyon</w:t>
            </w:r>
            <w:r w:rsidRPr="0083346D">
              <w:rPr>
                <w:rFonts w:ascii="Arial" w:hAnsi="Arial" w:cs="Arial"/>
                <w:bCs/>
                <w:sz w:val="20"/>
                <w:szCs w:val="20"/>
              </w:rPr>
              <w:t xml:space="preserve"> salgıları absorbe etmesi için 5 sn yavaşça çevrilir.</w:t>
            </w:r>
          </w:p>
        </w:tc>
        <w:tc>
          <w:tcPr>
            <w:tcW w:w="2126" w:type="dxa"/>
            <w:tcBorders>
              <w:top w:val="single" w:sz="4" w:space="0" w:color="FFFFFF"/>
              <w:left w:val="single" w:sz="4" w:space="0" w:color="FFFFFF"/>
              <w:bottom w:val="single" w:sz="4" w:space="0" w:color="FFFFFF"/>
              <w:right w:val="single" w:sz="4" w:space="0" w:color="FFFFFF"/>
            </w:tcBorders>
          </w:tcPr>
          <w:p w14:paraId="736466A2" w14:textId="77777777" w:rsidR="006D6179" w:rsidRPr="0083346D" w:rsidRDefault="006D6179" w:rsidP="00471BBA">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 xml:space="preserve">Hasta başında direk ekim yapılır ya da laboratuvar incelemesine, </w:t>
            </w:r>
            <w:r w:rsidR="00471BBA" w:rsidRPr="0083346D">
              <w:rPr>
                <w:rFonts w:ascii="Arial" w:hAnsi="Arial" w:cs="Arial"/>
                <w:bCs/>
                <w:sz w:val="20"/>
                <w:szCs w:val="20"/>
              </w:rPr>
              <w:t>eküvyonla</w:t>
            </w:r>
            <w:r w:rsidRPr="0083346D">
              <w:rPr>
                <w:rFonts w:ascii="Arial" w:hAnsi="Arial" w:cs="Arial"/>
                <w:bCs/>
                <w:sz w:val="20"/>
                <w:szCs w:val="20"/>
              </w:rPr>
              <w:t xml:space="preserve"> taşınır</w:t>
            </w:r>
          </w:p>
        </w:tc>
        <w:tc>
          <w:tcPr>
            <w:tcW w:w="1843" w:type="dxa"/>
            <w:tcBorders>
              <w:top w:val="single" w:sz="4" w:space="0" w:color="FFFFFF"/>
              <w:left w:val="single" w:sz="4" w:space="0" w:color="FFFFFF"/>
              <w:bottom w:val="single" w:sz="4" w:space="0" w:color="FFFFFF"/>
              <w:right w:val="single" w:sz="4" w:space="0" w:color="FFFFFF"/>
            </w:tcBorders>
          </w:tcPr>
          <w:p w14:paraId="6DC2422B" w14:textId="77777777" w:rsidR="003F0CB0" w:rsidRPr="001D10F8" w:rsidRDefault="003F0CB0" w:rsidP="003F0CB0">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50716C6C" w14:textId="77777777" w:rsidR="0083346D" w:rsidRPr="0083346D" w:rsidRDefault="0083346D" w:rsidP="0083346D">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 xml:space="preserve">Oda </w:t>
            </w:r>
            <w:r>
              <w:rPr>
                <w:rFonts w:ascii="Arial" w:hAnsi="Arial" w:cs="Arial"/>
                <w:bCs/>
                <w:sz w:val="20"/>
                <w:szCs w:val="20"/>
              </w:rPr>
              <w:t>sıcaklığında</w:t>
            </w:r>
            <w:r w:rsidRPr="0083346D">
              <w:rPr>
                <w:rFonts w:ascii="Arial" w:hAnsi="Arial" w:cs="Arial"/>
                <w:bCs/>
                <w:sz w:val="20"/>
                <w:szCs w:val="20"/>
              </w:rPr>
              <w:t xml:space="preserve"> </w:t>
            </w:r>
          </w:p>
          <w:p w14:paraId="2A594E5E"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3F202B8A"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u w:val="single"/>
              </w:rPr>
              <w:t>&lt;</w:t>
            </w:r>
            <w:r w:rsidR="00D2318D" w:rsidRPr="0083346D">
              <w:rPr>
                <w:rFonts w:ascii="Arial" w:hAnsi="Arial" w:cs="Arial"/>
                <w:bCs/>
                <w:sz w:val="20"/>
                <w:szCs w:val="20"/>
              </w:rPr>
              <w:t xml:space="preserve"> 2</w:t>
            </w:r>
            <w:r w:rsidRPr="0083346D">
              <w:rPr>
                <w:rFonts w:ascii="Arial" w:hAnsi="Arial" w:cs="Arial"/>
                <w:bCs/>
                <w:sz w:val="20"/>
                <w:szCs w:val="20"/>
              </w:rPr>
              <w:t xml:space="preserve"> saat,</w:t>
            </w:r>
          </w:p>
          <w:p w14:paraId="50331A3C" w14:textId="77777777" w:rsidR="0083346D" w:rsidRPr="0083346D" w:rsidRDefault="0083346D" w:rsidP="0083346D">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 xml:space="preserve">Oda </w:t>
            </w:r>
            <w:r>
              <w:rPr>
                <w:rFonts w:ascii="Arial" w:hAnsi="Arial" w:cs="Arial"/>
                <w:bCs/>
                <w:sz w:val="20"/>
                <w:szCs w:val="20"/>
              </w:rPr>
              <w:t>sıcaklığında</w:t>
            </w:r>
            <w:r w:rsidRPr="0083346D">
              <w:rPr>
                <w:rFonts w:ascii="Arial" w:hAnsi="Arial" w:cs="Arial"/>
                <w:bCs/>
                <w:sz w:val="20"/>
                <w:szCs w:val="20"/>
              </w:rPr>
              <w:t xml:space="preserve"> </w:t>
            </w:r>
          </w:p>
          <w:p w14:paraId="5382461D"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p>
        </w:tc>
        <w:tc>
          <w:tcPr>
            <w:tcW w:w="1417" w:type="dxa"/>
            <w:tcBorders>
              <w:top w:val="single" w:sz="4" w:space="0" w:color="FFFFFF"/>
              <w:left w:val="single" w:sz="4" w:space="0" w:color="FFFFFF"/>
              <w:bottom w:val="single" w:sz="4" w:space="0" w:color="FFFFFF"/>
              <w:right w:val="single" w:sz="4" w:space="0" w:color="FFFFFF"/>
            </w:tcBorders>
          </w:tcPr>
          <w:p w14:paraId="47C8A9F7"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Günde 1 kez</w:t>
            </w:r>
          </w:p>
        </w:tc>
        <w:tc>
          <w:tcPr>
            <w:tcW w:w="3261" w:type="dxa"/>
            <w:tcBorders>
              <w:top w:val="single" w:sz="4" w:space="0" w:color="FFFFFF"/>
              <w:left w:val="single" w:sz="4" w:space="0" w:color="FFFFFF"/>
              <w:bottom w:val="single" w:sz="4" w:space="0" w:color="FFFFFF"/>
              <w:right w:val="single" w:sz="4" w:space="0" w:color="FFFFFF"/>
            </w:tcBorders>
          </w:tcPr>
          <w:p w14:paraId="782D43FD" w14:textId="77777777" w:rsidR="006D6179" w:rsidRPr="0083346D" w:rsidRDefault="006D6179" w:rsidP="006D6179">
            <w:pPr>
              <w:tabs>
                <w:tab w:val="center" w:pos="4536"/>
                <w:tab w:val="right" w:pos="9072"/>
              </w:tabs>
              <w:spacing w:line="0" w:lineRule="atLeast"/>
              <w:rPr>
                <w:rFonts w:ascii="Arial" w:hAnsi="Arial" w:cs="Arial"/>
                <w:bCs/>
                <w:sz w:val="20"/>
                <w:szCs w:val="20"/>
              </w:rPr>
            </w:pPr>
            <w:r w:rsidRPr="0083346D">
              <w:rPr>
                <w:rFonts w:ascii="Arial" w:hAnsi="Arial" w:cs="Arial"/>
                <w:bCs/>
                <w:sz w:val="20"/>
                <w:szCs w:val="20"/>
              </w:rPr>
              <w:t>-</w:t>
            </w:r>
          </w:p>
        </w:tc>
      </w:tr>
      <w:tr w:rsidR="006D6179" w:rsidRPr="0083346D" w14:paraId="4F3A24FA" w14:textId="77777777" w:rsidTr="00466B2A">
        <w:tc>
          <w:tcPr>
            <w:tcW w:w="1773" w:type="dxa"/>
            <w:tcBorders>
              <w:top w:val="single" w:sz="4" w:space="0" w:color="FFFFFF"/>
              <w:left w:val="single" w:sz="4" w:space="0" w:color="FFFFFF"/>
              <w:bottom w:val="single" w:sz="4" w:space="0" w:color="FFFFFF"/>
              <w:right w:val="single" w:sz="4" w:space="0" w:color="FFFFFF"/>
            </w:tcBorders>
          </w:tcPr>
          <w:p w14:paraId="4FAB7781"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6"/>
                <w:szCs w:val="6"/>
              </w:rPr>
            </w:pPr>
          </w:p>
        </w:tc>
        <w:tc>
          <w:tcPr>
            <w:tcW w:w="2905" w:type="dxa"/>
            <w:tcBorders>
              <w:top w:val="single" w:sz="4" w:space="0" w:color="FFFFFF"/>
              <w:left w:val="single" w:sz="4" w:space="0" w:color="FFFFFF"/>
              <w:bottom w:val="single" w:sz="4" w:space="0" w:color="FFFFFF"/>
              <w:right w:val="single" w:sz="4" w:space="0" w:color="FFFFFF"/>
            </w:tcBorders>
            <w:vAlign w:val="center"/>
          </w:tcPr>
          <w:p w14:paraId="00146C41" w14:textId="77777777" w:rsidR="006D6179" w:rsidRPr="003016F6" w:rsidRDefault="006D6179" w:rsidP="006D6179">
            <w:pPr>
              <w:tabs>
                <w:tab w:val="center" w:pos="4536"/>
                <w:tab w:val="right" w:pos="9072"/>
              </w:tabs>
              <w:spacing w:line="0" w:lineRule="atLeast"/>
              <w:jc w:val="both"/>
              <w:rPr>
                <w:rFonts w:ascii="Arial" w:hAnsi="Arial" w:cs="Arial"/>
                <w:bCs/>
                <w:sz w:val="6"/>
                <w:szCs w:val="6"/>
              </w:rPr>
            </w:pPr>
          </w:p>
        </w:tc>
        <w:tc>
          <w:tcPr>
            <w:tcW w:w="2126" w:type="dxa"/>
            <w:tcBorders>
              <w:top w:val="single" w:sz="4" w:space="0" w:color="FFFFFF"/>
              <w:left w:val="single" w:sz="4" w:space="0" w:color="FFFFFF"/>
              <w:bottom w:val="single" w:sz="4" w:space="0" w:color="FFFFFF"/>
              <w:right w:val="single" w:sz="4" w:space="0" w:color="FFFFFF"/>
            </w:tcBorders>
          </w:tcPr>
          <w:p w14:paraId="2A89ABAB" w14:textId="77777777" w:rsidR="006D6179" w:rsidRPr="003016F6" w:rsidRDefault="006D6179" w:rsidP="006D6179">
            <w:pPr>
              <w:tabs>
                <w:tab w:val="center" w:pos="4536"/>
                <w:tab w:val="right" w:pos="9072"/>
              </w:tabs>
              <w:spacing w:line="0" w:lineRule="atLeast"/>
              <w:jc w:val="center"/>
              <w:rPr>
                <w:rFonts w:ascii="Arial" w:hAnsi="Arial" w:cs="Arial"/>
                <w:bCs/>
                <w:sz w:val="6"/>
                <w:szCs w:val="6"/>
              </w:rPr>
            </w:pPr>
          </w:p>
        </w:tc>
        <w:tc>
          <w:tcPr>
            <w:tcW w:w="1843" w:type="dxa"/>
            <w:tcBorders>
              <w:top w:val="single" w:sz="4" w:space="0" w:color="FFFFFF"/>
              <w:left w:val="single" w:sz="4" w:space="0" w:color="FFFFFF"/>
              <w:bottom w:val="single" w:sz="4" w:space="0" w:color="FFFFFF"/>
              <w:right w:val="single" w:sz="4" w:space="0" w:color="FFFFFF"/>
            </w:tcBorders>
          </w:tcPr>
          <w:p w14:paraId="7E8B7F7B" w14:textId="77777777" w:rsidR="006D6179" w:rsidRPr="003016F6" w:rsidRDefault="006D6179" w:rsidP="006D6179">
            <w:pPr>
              <w:tabs>
                <w:tab w:val="center" w:pos="4536"/>
                <w:tab w:val="right" w:pos="9072"/>
              </w:tabs>
              <w:spacing w:line="0" w:lineRule="atLeast"/>
              <w:jc w:val="center"/>
              <w:rPr>
                <w:rFonts w:ascii="Arial" w:hAnsi="Arial" w:cs="Arial"/>
                <w:bCs/>
                <w:sz w:val="6"/>
                <w:szCs w:val="6"/>
              </w:rPr>
            </w:pPr>
          </w:p>
        </w:tc>
        <w:tc>
          <w:tcPr>
            <w:tcW w:w="1843" w:type="dxa"/>
            <w:tcBorders>
              <w:top w:val="single" w:sz="4" w:space="0" w:color="FFFFFF"/>
              <w:left w:val="single" w:sz="4" w:space="0" w:color="FFFFFF"/>
              <w:bottom w:val="single" w:sz="4" w:space="0" w:color="FFFFFF"/>
              <w:right w:val="single" w:sz="4" w:space="0" w:color="FFFFFF"/>
            </w:tcBorders>
          </w:tcPr>
          <w:p w14:paraId="48A6A0A6" w14:textId="77777777" w:rsidR="006D6179" w:rsidRPr="003016F6" w:rsidRDefault="006D6179" w:rsidP="006D6179">
            <w:pPr>
              <w:tabs>
                <w:tab w:val="center" w:pos="4536"/>
                <w:tab w:val="right" w:pos="9072"/>
              </w:tabs>
              <w:spacing w:line="0" w:lineRule="atLeast"/>
              <w:jc w:val="center"/>
              <w:rPr>
                <w:rFonts w:ascii="Arial" w:hAnsi="Arial" w:cs="Arial"/>
                <w:bCs/>
                <w:sz w:val="6"/>
                <w:szCs w:val="6"/>
                <w:u w:val="single"/>
              </w:rPr>
            </w:pPr>
          </w:p>
        </w:tc>
        <w:tc>
          <w:tcPr>
            <w:tcW w:w="1417" w:type="dxa"/>
            <w:tcBorders>
              <w:top w:val="single" w:sz="4" w:space="0" w:color="FFFFFF"/>
              <w:left w:val="single" w:sz="4" w:space="0" w:color="FFFFFF"/>
              <w:bottom w:val="single" w:sz="4" w:space="0" w:color="FFFFFF"/>
              <w:right w:val="single" w:sz="4" w:space="0" w:color="FFFFFF"/>
            </w:tcBorders>
          </w:tcPr>
          <w:p w14:paraId="3B6DC9A9" w14:textId="77777777" w:rsidR="006D6179" w:rsidRPr="003016F6" w:rsidRDefault="006D6179" w:rsidP="006D6179">
            <w:pPr>
              <w:tabs>
                <w:tab w:val="center" w:pos="4536"/>
                <w:tab w:val="right" w:pos="9072"/>
              </w:tabs>
              <w:spacing w:line="0" w:lineRule="atLeast"/>
              <w:jc w:val="center"/>
              <w:rPr>
                <w:rFonts w:ascii="Arial" w:hAnsi="Arial" w:cs="Arial"/>
                <w:bCs/>
                <w:sz w:val="6"/>
                <w:szCs w:val="6"/>
              </w:rPr>
            </w:pPr>
          </w:p>
        </w:tc>
        <w:tc>
          <w:tcPr>
            <w:tcW w:w="3261" w:type="dxa"/>
            <w:tcBorders>
              <w:top w:val="single" w:sz="4" w:space="0" w:color="FFFFFF"/>
              <w:left w:val="single" w:sz="4" w:space="0" w:color="FFFFFF"/>
              <w:bottom w:val="single" w:sz="4" w:space="0" w:color="FFFFFF"/>
              <w:right w:val="single" w:sz="4" w:space="0" w:color="FFFFFF"/>
            </w:tcBorders>
          </w:tcPr>
          <w:p w14:paraId="7DDE2B90" w14:textId="77777777" w:rsidR="006D6179" w:rsidRPr="003016F6" w:rsidRDefault="006D6179" w:rsidP="006D6179">
            <w:pPr>
              <w:tabs>
                <w:tab w:val="center" w:pos="4536"/>
                <w:tab w:val="right" w:pos="9072"/>
              </w:tabs>
              <w:spacing w:line="0" w:lineRule="atLeast"/>
              <w:rPr>
                <w:rFonts w:ascii="Arial" w:hAnsi="Arial" w:cs="Arial"/>
                <w:bCs/>
                <w:sz w:val="6"/>
                <w:szCs w:val="6"/>
              </w:rPr>
            </w:pPr>
          </w:p>
        </w:tc>
      </w:tr>
      <w:tr w:rsidR="006D6179" w:rsidRPr="0083346D" w14:paraId="3C2698A4" w14:textId="77777777" w:rsidTr="00466B2A">
        <w:tc>
          <w:tcPr>
            <w:tcW w:w="1773" w:type="dxa"/>
            <w:tcBorders>
              <w:top w:val="single" w:sz="4" w:space="0" w:color="FFFFFF"/>
              <w:left w:val="single" w:sz="4" w:space="0" w:color="FFFFFF"/>
              <w:right w:val="single" w:sz="4" w:space="0" w:color="FFFFFF"/>
            </w:tcBorders>
          </w:tcPr>
          <w:p w14:paraId="04A979CB"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r w:rsidRPr="00F243C1">
              <w:rPr>
                <w:rFonts w:ascii="Arial" w:hAnsi="Arial" w:cs="Arial"/>
                <w:b/>
                <w:bCs/>
                <w:color w:val="FF0000"/>
                <w:sz w:val="20"/>
                <w:szCs w:val="20"/>
              </w:rPr>
              <w:t>Boğaz ya da farinks</w:t>
            </w:r>
          </w:p>
        </w:tc>
        <w:tc>
          <w:tcPr>
            <w:tcW w:w="2905" w:type="dxa"/>
            <w:tcBorders>
              <w:top w:val="single" w:sz="4" w:space="0" w:color="FFFFFF"/>
              <w:left w:val="single" w:sz="4" w:space="0" w:color="FFFFFF"/>
              <w:right w:val="single" w:sz="4" w:space="0" w:color="FFFFFF"/>
            </w:tcBorders>
          </w:tcPr>
          <w:p w14:paraId="74B21498" w14:textId="77777777" w:rsidR="006D6179" w:rsidRPr="0083346D" w:rsidRDefault="006D6179" w:rsidP="006D6179">
            <w:pPr>
              <w:tabs>
                <w:tab w:val="center" w:pos="4536"/>
                <w:tab w:val="right" w:pos="9072"/>
              </w:tabs>
              <w:spacing w:line="0" w:lineRule="atLeast"/>
              <w:jc w:val="both"/>
              <w:rPr>
                <w:rFonts w:ascii="Arial" w:hAnsi="Arial" w:cs="Arial"/>
                <w:bCs/>
                <w:sz w:val="20"/>
                <w:szCs w:val="20"/>
              </w:rPr>
            </w:pPr>
            <w:r w:rsidRPr="00F243C1">
              <w:rPr>
                <w:rFonts w:ascii="Arial" w:hAnsi="Arial" w:cs="Arial"/>
                <w:b/>
                <w:bCs/>
                <w:color w:val="FF0000"/>
                <w:sz w:val="20"/>
                <w:szCs w:val="20"/>
              </w:rPr>
              <w:t>1.</w:t>
            </w:r>
            <w:r w:rsidRPr="0083346D">
              <w:rPr>
                <w:rFonts w:ascii="Arial" w:hAnsi="Arial" w:cs="Arial"/>
                <w:bCs/>
                <w:sz w:val="20"/>
                <w:szCs w:val="20"/>
              </w:rPr>
              <w:t>Dil, bir dil basacağı ile bastırılır.</w:t>
            </w:r>
          </w:p>
          <w:p w14:paraId="6ECCFFBB" w14:textId="77777777" w:rsidR="006D6179" w:rsidRPr="0083346D" w:rsidRDefault="006D6179" w:rsidP="00471BBA">
            <w:pPr>
              <w:tabs>
                <w:tab w:val="center" w:pos="4536"/>
                <w:tab w:val="right" w:pos="9072"/>
              </w:tabs>
              <w:spacing w:line="0" w:lineRule="atLeast"/>
              <w:jc w:val="both"/>
              <w:rPr>
                <w:rFonts w:ascii="Arial" w:hAnsi="Arial" w:cs="Arial"/>
                <w:bCs/>
                <w:sz w:val="20"/>
                <w:szCs w:val="20"/>
              </w:rPr>
            </w:pPr>
            <w:r w:rsidRPr="00F243C1">
              <w:rPr>
                <w:rFonts w:ascii="Arial" w:hAnsi="Arial" w:cs="Arial"/>
                <w:b/>
                <w:bCs/>
                <w:color w:val="FF0000"/>
                <w:sz w:val="20"/>
                <w:szCs w:val="20"/>
              </w:rPr>
              <w:t>2.</w:t>
            </w:r>
            <w:r w:rsidRPr="0083346D">
              <w:rPr>
                <w:rFonts w:ascii="Arial" w:hAnsi="Arial" w:cs="Arial"/>
                <w:bCs/>
                <w:sz w:val="20"/>
                <w:szCs w:val="20"/>
              </w:rPr>
              <w:t xml:space="preserve">Farinks arka duvarı, tonsiller ve inflamasyon alanlarından steril </w:t>
            </w:r>
            <w:r w:rsidR="00471BBA" w:rsidRPr="0083346D">
              <w:rPr>
                <w:rFonts w:ascii="Arial" w:hAnsi="Arial" w:cs="Arial"/>
                <w:bCs/>
                <w:sz w:val="20"/>
                <w:szCs w:val="20"/>
              </w:rPr>
              <w:t>eküvyon</w:t>
            </w:r>
            <w:r w:rsidRPr="0083346D">
              <w:rPr>
                <w:rFonts w:ascii="Arial" w:hAnsi="Arial" w:cs="Arial"/>
                <w:bCs/>
                <w:sz w:val="20"/>
                <w:szCs w:val="20"/>
              </w:rPr>
              <w:t xml:space="preserve"> ile örnekleme yapılır.</w:t>
            </w:r>
          </w:p>
        </w:tc>
        <w:tc>
          <w:tcPr>
            <w:tcW w:w="2126" w:type="dxa"/>
            <w:tcBorders>
              <w:top w:val="single" w:sz="4" w:space="0" w:color="FFFFFF"/>
              <w:left w:val="single" w:sz="4" w:space="0" w:color="FFFFFF"/>
              <w:right w:val="single" w:sz="4" w:space="0" w:color="FFFFFF"/>
            </w:tcBorders>
          </w:tcPr>
          <w:p w14:paraId="497B9428" w14:textId="77777777" w:rsidR="006D6179" w:rsidRPr="0083346D" w:rsidRDefault="00471BBA"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 xml:space="preserve">Eküvyonla </w:t>
            </w:r>
            <w:r w:rsidR="006D6179" w:rsidRPr="0083346D">
              <w:rPr>
                <w:rFonts w:ascii="Arial" w:hAnsi="Arial" w:cs="Arial"/>
                <w:bCs/>
                <w:sz w:val="20"/>
                <w:szCs w:val="20"/>
              </w:rPr>
              <w:t>ile taşınır</w:t>
            </w:r>
          </w:p>
          <w:p w14:paraId="24EF99AD"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w:t>
            </w:r>
            <w:r w:rsidRPr="0083346D">
              <w:rPr>
                <w:rFonts w:ascii="Arial" w:hAnsi="Arial" w:cs="Arial"/>
                <w:bCs/>
                <w:i/>
                <w:sz w:val="20"/>
                <w:szCs w:val="20"/>
              </w:rPr>
              <w:t>S.pyogenes</w:t>
            </w:r>
            <w:r w:rsidRPr="0083346D">
              <w:rPr>
                <w:rFonts w:ascii="Arial" w:hAnsi="Arial" w:cs="Arial"/>
                <w:bCs/>
                <w:sz w:val="20"/>
                <w:szCs w:val="20"/>
              </w:rPr>
              <w:t xml:space="preserve"> ve</w:t>
            </w:r>
          </w:p>
          <w:p w14:paraId="16E73ED8"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i/>
                <w:sz w:val="20"/>
                <w:szCs w:val="20"/>
              </w:rPr>
              <w:t>C.diphtheriae</w:t>
            </w:r>
            <w:r w:rsidRPr="0083346D">
              <w:rPr>
                <w:rFonts w:ascii="Arial" w:hAnsi="Arial" w:cs="Arial"/>
                <w:bCs/>
                <w:sz w:val="20"/>
                <w:szCs w:val="20"/>
              </w:rPr>
              <w:t xml:space="preserve"> için sili</w:t>
            </w:r>
            <w:r w:rsidR="00471BBA" w:rsidRPr="0083346D">
              <w:rPr>
                <w:rFonts w:ascii="Arial" w:hAnsi="Arial" w:cs="Arial"/>
                <w:bCs/>
                <w:sz w:val="20"/>
                <w:szCs w:val="20"/>
              </w:rPr>
              <w:t>ka jelli veya jelsiz kuru eküvyon</w:t>
            </w:r>
            <w:r w:rsidRPr="0083346D">
              <w:rPr>
                <w:rFonts w:ascii="Arial" w:hAnsi="Arial" w:cs="Arial"/>
                <w:bCs/>
                <w:sz w:val="20"/>
                <w:szCs w:val="20"/>
              </w:rPr>
              <w:t xml:space="preserve"> iyidir.)</w:t>
            </w:r>
          </w:p>
        </w:tc>
        <w:tc>
          <w:tcPr>
            <w:tcW w:w="1843" w:type="dxa"/>
            <w:tcBorders>
              <w:top w:val="single" w:sz="4" w:space="0" w:color="FFFFFF"/>
              <w:left w:val="single" w:sz="4" w:space="0" w:color="FFFFFF"/>
              <w:right w:val="single" w:sz="4" w:space="0" w:color="FFFFFF"/>
            </w:tcBorders>
          </w:tcPr>
          <w:p w14:paraId="40629266" w14:textId="77777777" w:rsidR="003F0CB0" w:rsidRPr="001D10F8" w:rsidRDefault="003F0CB0" w:rsidP="003F0CB0">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20973A29" w14:textId="77777777" w:rsidR="0083346D" w:rsidRPr="0083346D" w:rsidRDefault="0083346D" w:rsidP="0083346D">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 xml:space="preserve">Oda </w:t>
            </w:r>
            <w:r>
              <w:rPr>
                <w:rFonts w:ascii="Arial" w:hAnsi="Arial" w:cs="Arial"/>
                <w:bCs/>
                <w:sz w:val="20"/>
                <w:szCs w:val="20"/>
              </w:rPr>
              <w:t>sıcaklığında</w:t>
            </w:r>
            <w:r w:rsidRPr="0083346D">
              <w:rPr>
                <w:rFonts w:ascii="Arial" w:hAnsi="Arial" w:cs="Arial"/>
                <w:bCs/>
                <w:sz w:val="20"/>
                <w:szCs w:val="20"/>
              </w:rPr>
              <w:t xml:space="preserve"> </w:t>
            </w:r>
          </w:p>
          <w:p w14:paraId="649EE7F8"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right w:val="single" w:sz="4" w:space="0" w:color="FFFFFF"/>
            </w:tcBorders>
          </w:tcPr>
          <w:p w14:paraId="3F361453"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u w:val="single"/>
              </w:rPr>
              <w:t>&lt;</w:t>
            </w:r>
            <w:r w:rsidR="00D2318D" w:rsidRPr="0083346D">
              <w:rPr>
                <w:rFonts w:ascii="Arial" w:hAnsi="Arial" w:cs="Arial"/>
                <w:bCs/>
                <w:sz w:val="20"/>
                <w:szCs w:val="20"/>
              </w:rPr>
              <w:t xml:space="preserve"> 2</w:t>
            </w:r>
            <w:r w:rsidRPr="0083346D">
              <w:rPr>
                <w:rFonts w:ascii="Arial" w:hAnsi="Arial" w:cs="Arial"/>
                <w:bCs/>
                <w:sz w:val="20"/>
                <w:szCs w:val="20"/>
              </w:rPr>
              <w:t xml:space="preserve"> saat,</w:t>
            </w:r>
          </w:p>
          <w:p w14:paraId="18B677F7" w14:textId="77777777" w:rsidR="0083346D" w:rsidRPr="0083346D" w:rsidRDefault="0083346D" w:rsidP="0083346D">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 xml:space="preserve">Oda </w:t>
            </w:r>
            <w:r>
              <w:rPr>
                <w:rFonts w:ascii="Arial" w:hAnsi="Arial" w:cs="Arial"/>
                <w:bCs/>
                <w:sz w:val="20"/>
                <w:szCs w:val="20"/>
              </w:rPr>
              <w:t>sıcaklığında</w:t>
            </w:r>
            <w:r w:rsidRPr="0083346D">
              <w:rPr>
                <w:rFonts w:ascii="Arial" w:hAnsi="Arial" w:cs="Arial"/>
                <w:bCs/>
                <w:sz w:val="20"/>
                <w:szCs w:val="20"/>
              </w:rPr>
              <w:t xml:space="preserve"> </w:t>
            </w:r>
          </w:p>
          <w:p w14:paraId="2B2500F8"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p>
        </w:tc>
        <w:tc>
          <w:tcPr>
            <w:tcW w:w="1417" w:type="dxa"/>
            <w:tcBorders>
              <w:top w:val="single" w:sz="4" w:space="0" w:color="FFFFFF"/>
              <w:left w:val="single" w:sz="4" w:space="0" w:color="FFFFFF"/>
              <w:right w:val="single" w:sz="4" w:space="0" w:color="FFFFFF"/>
            </w:tcBorders>
          </w:tcPr>
          <w:p w14:paraId="45A2F373"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Günde 1 kez</w:t>
            </w:r>
          </w:p>
        </w:tc>
        <w:tc>
          <w:tcPr>
            <w:tcW w:w="3261" w:type="dxa"/>
            <w:tcBorders>
              <w:top w:val="single" w:sz="4" w:space="0" w:color="FFFFFF"/>
              <w:left w:val="single" w:sz="4" w:space="0" w:color="FFFFFF"/>
              <w:right w:val="single" w:sz="4" w:space="0" w:color="FFFFFF"/>
            </w:tcBorders>
          </w:tcPr>
          <w:p w14:paraId="32881695" w14:textId="7AB4F5AE" w:rsidR="00563CA1" w:rsidRDefault="006D6179" w:rsidP="006D6179">
            <w:pPr>
              <w:tabs>
                <w:tab w:val="center" w:pos="4536"/>
                <w:tab w:val="right" w:pos="9072"/>
              </w:tabs>
              <w:spacing w:line="0" w:lineRule="atLeast"/>
              <w:jc w:val="both"/>
              <w:rPr>
                <w:rFonts w:ascii="Arial" w:hAnsi="Arial" w:cs="Arial"/>
                <w:bCs/>
                <w:sz w:val="20"/>
                <w:szCs w:val="20"/>
              </w:rPr>
            </w:pPr>
            <w:r w:rsidRPr="0083346D">
              <w:rPr>
                <w:rFonts w:ascii="Arial" w:hAnsi="Arial" w:cs="Arial"/>
                <w:bCs/>
                <w:sz w:val="20"/>
                <w:szCs w:val="20"/>
              </w:rPr>
              <w:t xml:space="preserve">Epiglottitli hastalar için boğaz sürüntü kültürleri kontrendikedir. </w:t>
            </w:r>
            <w:r w:rsidR="00471BBA" w:rsidRPr="0083346D">
              <w:rPr>
                <w:rFonts w:ascii="Arial" w:hAnsi="Arial" w:cs="Arial"/>
                <w:bCs/>
                <w:sz w:val="20"/>
                <w:szCs w:val="20"/>
              </w:rPr>
              <w:t>Eküvyonlar</w:t>
            </w:r>
            <w:r w:rsidRPr="0083346D">
              <w:rPr>
                <w:rFonts w:ascii="Arial" w:hAnsi="Arial" w:cs="Arial"/>
                <w:bCs/>
                <w:sz w:val="20"/>
                <w:szCs w:val="20"/>
              </w:rPr>
              <w:t xml:space="preserve"> </w:t>
            </w:r>
            <w:r w:rsidRPr="0083346D">
              <w:rPr>
                <w:rFonts w:ascii="Arial" w:hAnsi="Arial" w:cs="Arial"/>
                <w:bCs/>
                <w:i/>
                <w:sz w:val="20"/>
                <w:szCs w:val="20"/>
              </w:rPr>
              <w:t>N.gonorrhoeae</w:t>
            </w:r>
            <w:r w:rsidRPr="0083346D">
              <w:rPr>
                <w:rFonts w:ascii="Arial" w:hAnsi="Arial" w:cs="Arial"/>
                <w:bCs/>
                <w:sz w:val="20"/>
                <w:szCs w:val="20"/>
              </w:rPr>
              <w:t xml:space="preserve"> için aktif kömür içeren taşım</w:t>
            </w:r>
            <w:r w:rsidR="0096746A" w:rsidRPr="0083346D">
              <w:rPr>
                <w:rFonts w:ascii="Arial" w:hAnsi="Arial" w:cs="Arial"/>
                <w:bCs/>
                <w:sz w:val="20"/>
                <w:szCs w:val="20"/>
              </w:rPr>
              <w:t>a besiyerlerine konur ve en geç</w:t>
            </w:r>
            <w:r w:rsidR="005F74D2" w:rsidRPr="0083346D">
              <w:rPr>
                <w:rFonts w:ascii="Arial" w:hAnsi="Arial" w:cs="Arial"/>
                <w:bCs/>
                <w:sz w:val="20"/>
                <w:szCs w:val="20"/>
              </w:rPr>
              <w:t xml:space="preserve"> </w:t>
            </w:r>
            <w:r w:rsidR="00A6734E">
              <w:rPr>
                <w:rFonts w:ascii="Arial" w:hAnsi="Arial" w:cs="Arial"/>
                <w:bCs/>
                <w:sz w:val="20"/>
                <w:szCs w:val="20"/>
              </w:rPr>
              <w:t xml:space="preserve">     </w:t>
            </w:r>
            <w:r w:rsidR="00695EA3">
              <w:rPr>
                <w:rFonts w:ascii="Arial" w:hAnsi="Arial" w:cs="Arial"/>
                <w:bCs/>
                <w:sz w:val="20"/>
                <w:szCs w:val="20"/>
              </w:rPr>
              <w:t xml:space="preserve">    </w:t>
            </w:r>
            <w:r w:rsidRPr="0083346D">
              <w:rPr>
                <w:rFonts w:ascii="Arial" w:hAnsi="Arial" w:cs="Arial"/>
                <w:bCs/>
                <w:sz w:val="20"/>
                <w:szCs w:val="20"/>
              </w:rPr>
              <w:t>12 saatte ekilir.</w:t>
            </w:r>
            <w:r w:rsidR="00A6734E">
              <w:rPr>
                <w:rFonts w:ascii="Arial" w:hAnsi="Arial" w:cs="Arial"/>
                <w:bCs/>
                <w:sz w:val="20"/>
                <w:szCs w:val="20"/>
              </w:rPr>
              <w:t>Oda sıcaklığında</w:t>
            </w:r>
            <w:r w:rsidRPr="0083346D">
              <w:rPr>
                <w:rFonts w:ascii="Arial" w:hAnsi="Arial" w:cs="Arial"/>
                <w:bCs/>
                <w:sz w:val="20"/>
                <w:szCs w:val="20"/>
              </w:rPr>
              <w:t xml:space="preserve"> taşıma için en uygun ortamlar JEMBEC, </w:t>
            </w:r>
            <w:r w:rsidR="00EA1065">
              <w:rPr>
                <w:rFonts w:ascii="Arial" w:hAnsi="Arial" w:cs="Arial"/>
                <w:bCs/>
                <w:sz w:val="20"/>
                <w:szCs w:val="20"/>
              </w:rPr>
              <w:t xml:space="preserve">             </w:t>
            </w:r>
            <w:r w:rsidRPr="0083346D">
              <w:rPr>
                <w:rFonts w:ascii="Arial" w:hAnsi="Arial" w:cs="Arial"/>
                <w:bCs/>
                <w:sz w:val="20"/>
                <w:szCs w:val="20"/>
              </w:rPr>
              <w:t xml:space="preserve">Bio-Bags ve GonoPax’tır. </w:t>
            </w:r>
          </w:p>
          <w:p w14:paraId="29D71AA9" w14:textId="77777777" w:rsidR="00B2079F" w:rsidRPr="005F3202" w:rsidRDefault="00B2079F" w:rsidP="006D6179">
            <w:pPr>
              <w:tabs>
                <w:tab w:val="center" w:pos="4536"/>
                <w:tab w:val="right" w:pos="9072"/>
              </w:tabs>
              <w:spacing w:line="0" w:lineRule="atLeast"/>
              <w:jc w:val="both"/>
              <w:rPr>
                <w:rFonts w:ascii="Arial" w:hAnsi="Arial" w:cs="Arial"/>
                <w:bCs/>
                <w:sz w:val="6"/>
                <w:szCs w:val="6"/>
              </w:rPr>
            </w:pPr>
          </w:p>
        </w:tc>
      </w:tr>
    </w:tbl>
    <w:p w14:paraId="2FBA9DDA" w14:textId="77777777" w:rsidR="00563CA1" w:rsidRPr="00B2079F" w:rsidRDefault="00207792" w:rsidP="005E3912">
      <w:pPr>
        <w:spacing w:line="0" w:lineRule="atLeast"/>
        <w:ind w:hanging="426"/>
        <w:rPr>
          <w:rFonts w:ascii="Arial" w:hAnsi="Arial" w:cs="Arial"/>
          <w:b/>
          <w:bCs/>
          <w:caps/>
          <w:color w:val="2F5496" w:themeColor="accent5" w:themeShade="BF"/>
          <w:sz w:val="20"/>
          <w:szCs w:val="20"/>
        </w:rPr>
      </w:pPr>
      <w:r w:rsidRPr="00943572">
        <w:rPr>
          <w:rFonts w:ascii="Arial" w:hAnsi="Arial" w:cs="Arial"/>
          <w:b/>
          <w:bCs/>
          <w:sz w:val="20"/>
          <w:szCs w:val="20"/>
        </w:rPr>
        <w:lastRenderedPageBreak/>
        <w:t>2.6</w:t>
      </w:r>
      <w:r w:rsidR="00563CA1"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2546789B" w14:textId="77777777" w:rsidR="005D52F0" w:rsidRPr="00C12147"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3119"/>
        <w:gridCol w:w="1984"/>
        <w:gridCol w:w="1843"/>
        <w:gridCol w:w="1843"/>
        <w:gridCol w:w="1276"/>
        <w:gridCol w:w="3969"/>
      </w:tblGrid>
      <w:tr w:rsidR="006D6179" w:rsidRPr="00983560" w14:paraId="55D0CAC0" w14:textId="77777777" w:rsidTr="000C510C">
        <w:tc>
          <w:tcPr>
            <w:tcW w:w="1134" w:type="dxa"/>
            <w:tcBorders>
              <w:left w:val="single" w:sz="4" w:space="0" w:color="FFFFFF"/>
              <w:right w:val="single" w:sz="4" w:space="0" w:color="FFFFFF"/>
            </w:tcBorders>
            <w:vAlign w:val="center"/>
          </w:tcPr>
          <w:p w14:paraId="1B8DA5EE" w14:textId="77777777" w:rsidR="006D6179" w:rsidRPr="00971F52" w:rsidRDefault="006D6179" w:rsidP="00740BF4">
            <w:pPr>
              <w:tabs>
                <w:tab w:val="center" w:pos="4536"/>
                <w:tab w:val="right" w:pos="9072"/>
              </w:tabs>
              <w:spacing w:line="0" w:lineRule="atLeast"/>
              <w:ind w:right="-108"/>
              <w:jc w:val="center"/>
              <w:rPr>
                <w:rFonts w:ascii="Arial" w:hAnsi="Arial" w:cs="Arial"/>
                <w:b/>
                <w:bCs/>
                <w:color w:val="FF0000"/>
                <w:sz w:val="20"/>
                <w:szCs w:val="20"/>
              </w:rPr>
            </w:pPr>
            <w:r w:rsidRPr="00971F52">
              <w:rPr>
                <w:rFonts w:ascii="Arial" w:hAnsi="Arial" w:cs="Arial"/>
                <w:b/>
                <w:bCs/>
                <w:color w:val="FF0000"/>
                <w:sz w:val="20"/>
                <w:szCs w:val="20"/>
              </w:rPr>
              <w:t>Örnek türü (kaynak)</w:t>
            </w:r>
          </w:p>
        </w:tc>
        <w:tc>
          <w:tcPr>
            <w:tcW w:w="3119" w:type="dxa"/>
            <w:tcBorders>
              <w:left w:val="single" w:sz="4" w:space="0" w:color="FFFFFF"/>
              <w:right w:val="single" w:sz="4" w:space="0" w:color="FFFFFF"/>
            </w:tcBorders>
            <w:vAlign w:val="center"/>
          </w:tcPr>
          <w:p w14:paraId="24236A36" w14:textId="77777777" w:rsidR="006D6179" w:rsidRPr="00971F52" w:rsidRDefault="0054632D" w:rsidP="006D6179">
            <w:pPr>
              <w:tabs>
                <w:tab w:val="center" w:pos="4536"/>
                <w:tab w:val="right" w:pos="9072"/>
              </w:tabs>
              <w:spacing w:line="0" w:lineRule="atLeast"/>
              <w:jc w:val="center"/>
              <w:rPr>
                <w:rFonts w:ascii="Arial" w:hAnsi="Arial" w:cs="Arial"/>
                <w:b/>
                <w:bCs/>
                <w:color w:val="FF0000"/>
                <w:sz w:val="20"/>
                <w:szCs w:val="20"/>
              </w:rPr>
            </w:pPr>
            <w:r w:rsidRPr="00971F52">
              <w:rPr>
                <w:rFonts w:ascii="Arial" w:hAnsi="Arial" w:cs="Arial"/>
                <w:b/>
                <w:bCs/>
                <w:color w:val="FF0000"/>
                <w:sz w:val="20"/>
                <w:szCs w:val="20"/>
              </w:rPr>
              <w:t>Örnek alma yöntemi</w:t>
            </w:r>
          </w:p>
        </w:tc>
        <w:tc>
          <w:tcPr>
            <w:tcW w:w="1984" w:type="dxa"/>
            <w:tcBorders>
              <w:left w:val="single" w:sz="4" w:space="0" w:color="FFFFFF"/>
              <w:right w:val="single" w:sz="4" w:space="0" w:color="FFFFFF"/>
            </w:tcBorders>
            <w:vAlign w:val="center"/>
          </w:tcPr>
          <w:p w14:paraId="7DAE6FC8" w14:textId="77777777" w:rsidR="00244EFF" w:rsidRPr="00971F52" w:rsidRDefault="00244EFF" w:rsidP="006D6179">
            <w:pPr>
              <w:tabs>
                <w:tab w:val="center" w:pos="4536"/>
                <w:tab w:val="right" w:pos="9072"/>
              </w:tabs>
              <w:spacing w:line="0" w:lineRule="atLeast"/>
              <w:jc w:val="center"/>
              <w:rPr>
                <w:rFonts w:ascii="Arial" w:hAnsi="Arial" w:cs="Arial"/>
                <w:b/>
                <w:bCs/>
                <w:color w:val="FF0000"/>
                <w:sz w:val="20"/>
                <w:szCs w:val="20"/>
              </w:rPr>
            </w:pPr>
          </w:p>
          <w:p w14:paraId="28034784" w14:textId="77777777" w:rsidR="006D6179" w:rsidRPr="00971F52" w:rsidRDefault="006D6179" w:rsidP="006D6179">
            <w:pPr>
              <w:tabs>
                <w:tab w:val="center" w:pos="4536"/>
                <w:tab w:val="right" w:pos="9072"/>
              </w:tabs>
              <w:spacing w:line="0" w:lineRule="atLeast"/>
              <w:jc w:val="center"/>
              <w:rPr>
                <w:rFonts w:ascii="Arial" w:hAnsi="Arial" w:cs="Arial"/>
                <w:b/>
                <w:bCs/>
                <w:color w:val="FF0000"/>
                <w:sz w:val="20"/>
                <w:szCs w:val="20"/>
              </w:rPr>
            </w:pPr>
            <w:r w:rsidRPr="00971F52">
              <w:rPr>
                <w:rFonts w:ascii="Arial" w:hAnsi="Arial" w:cs="Arial"/>
                <w:b/>
                <w:bCs/>
                <w:color w:val="FF0000"/>
                <w:sz w:val="20"/>
                <w:szCs w:val="20"/>
              </w:rPr>
              <w:t>Taşıma yöntemi ve/veya</w:t>
            </w:r>
          </w:p>
          <w:p w14:paraId="20DB502C" w14:textId="77777777" w:rsidR="006D6179" w:rsidRPr="00971F52" w:rsidRDefault="006D6179" w:rsidP="006D6179">
            <w:pPr>
              <w:tabs>
                <w:tab w:val="center" w:pos="4536"/>
                <w:tab w:val="right" w:pos="9072"/>
              </w:tabs>
              <w:spacing w:line="0" w:lineRule="atLeast"/>
              <w:jc w:val="center"/>
              <w:rPr>
                <w:rFonts w:ascii="Arial" w:hAnsi="Arial" w:cs="Arial"/>
                <w:b/>
                <w:bCs/>
                <w:color w:val="FF0000"/>
                <w:sz w:val="20"/>
                <w:szCs w:val="20"/>
              </w:rPr>
            </w:pPr>
            <w:r w:rsidRPr="00971F52">
              <w:rPr>
                <w:rFonts w:ascii="Arial" w:hAnsi="Arial" w:cs="Arial"/>
                <w:b/>
                <w:bCs/>
                <w:color w:val="FF0000"/>
                <w:sz w:val="20"/>
                <w:szCs w:val="20"/>
              </w:rPr>
              <w:t>en az miktar</w:t>
            </w:r>
          </w:p>
          <w:p w14:paraId="189F6AD3" w14:textId="77777777" w:rsidR="00244EFF" w:rsidRPr="00971F52" w:rsidRDefault="00244EFF" w:rsidP="006D6179">
            <w:pPr>
              <w:tabs>
                <w:tab w:val="center" w:pos="4536"/>
                <w:tab w:val="right" w:pos="9072"/>
              </w:tabs>
              <w:spacing w:line="0" w:lineRule="atLeast"/>
              <w:jc w:val="center"/>
              <w:rPr>
                <w:rFonts w:ascii="Arial" w:hAnsi="Arial" w:cs="Arial"/>
                <w:b/>
                <w:bCs/>
                <w:color w:val="FF0000"/>
                <w:sz w:val="20"/>
                <w:szCs w:val="20"/>
              </w:rPr>
            </w:pPr>
          </w:p>
        </w:tc>
        <w:tc>
          <w:tcPr>
            <w:tcW w:w="1843" w:type="dxa"/>
            <w:tcBorders>
              <w:left w:val="single" w:sz="4" w:space="0" w:color="FFFFFF"/>
              <w:right w:val="single" w:sz="4" w:space="0" w:color="FFFFFF"/>
            </w:tcBorders>
            <w:vAlign w:val="center"/>
          </w:tcPr>
          <w:p w14:paraId="36D1D507" w14:textId="77777777" w:rsidR="006D6179" w:rsidRPr="00971F52" w:rsidRDefault="006D6179" w:rsidP="006D6179">
            <w:pPr>
              <w:tabs>
                <w:tab w:val="center" w:pos="4536"/>
                <w:tab w:val="right" w:pos="9072"/>
              </w:tabs>
              <w:spacing w:line="0" w:lineRule="atLeast"/>
              <w:jc w:val="center"/>
              <w:rPr>
                <w:rFonts w:ascii="Arial" w:hAnsi="Arial" w:cs="Arial"/>
                <w:b/>
                <w:bCs/>
                <w:color w:val="FF0000"/>
                <w:sz w:val="20"/>
                <w:szCs w:val="20"/>
              </w:rPr>
            </w:pPr>
            <w:r w:rsidRPr="00971F52">
              <w:rPr>
                <w:rFonts w:ascii="Arial" w:hAnsi="Arial" w:cs="Arial"/>
                <w:b/>
                <w:bCs/>
                <w:color w:val="FF0000"/>
                <w:sz w:val="20"/>
                <w:szCs w:val="20"/>
              </w:rPr>
              <w:t>Taşıma</w:t>
            </w:r>
          </w:p>
          <w:p w14:paraId="2AE6461C" w14:textId="77777777" w:rsidR="006D6179" w:rsidRPr="00971F52" w:rsidRDefault="006D6179" w:rsidP="006D6179">
            <w:pPr>
              <w:tabs>
                <w:tab w:val="center" w:pos="4536"/>
                <w:tab w:val="right" w:pos="9072"/>
              </w:tabs>
              <w:spacing w:line="0" w:lineRule="atLeast"/>
              <w:jc w:val="center"/>
              <w:rPr>
                <w:rFonts w:ascii="Arial" w:hAnsi="Arial" w:cs="Arial"/>
                <w:b/>
                <w:bCs/>
                <w:color w:val="FF0000"/>
                <w:sz w:val="20"/>
                <w:szCs w:val="20"/>
              </w:rPr>
            </w:pPr>
            <w:r w:rsidRPr="00971F52">
              <w:rPr>
                <w:rFonts w:ascii="Arial" w:hAnsi="Arial" w:cs="Arial"/>
                <w:b/>
                <w:bCs/>
                <w:color w:val="FF0000"/>
                <w:sz w:val="20"/>
                <w:szCs w:val="20"/>
              </w:rPr>
              <w:t>süresi</w:t>
            </w:r>
          </w:p>
          <w:p w14:paraId="5F1C6E78" w14:textId="77777777" w:rsidR="006D6179" w:rsidRPr="00971F52" w:rsidRDefault="00C12147" w:rsidP="006D6179">
            <w:pPr>
              <w:tabs>
                <w:tab w:val="center" w:pos="4536"/>
                <w:tab w:val="right" w:pos="9072"/>
              </w:tabs>
              <w:spacing w:line="0" w:lineRule="atLeast"/>
              <w:jc w:val="center"/>
              <w:rPr>
                <w:rFonts w:ascii="Arial" w:hAnsi="Arial" w:cs="Arial"/>
                <w:b/>
                <w:bCs/>
                <w:color w:val="FF0000"/>
                <w:sz w:val="20"/>
                <w:szCs w:val="20"/>
              </w:rPr>
            </w:pPr>
            <w:r w:rsidRPr="00971F52">
              <w:rPr>
                <w:rFonts w:ascii="Arial" w:hAnsi="Arial" w:cs="Arial"/>
                <w:b/>
                <w:bCs/>
                <w:color w:val="FF0000"/>
                <w:sz w:val="20"/>
                <w:szCs w:val="20"/>
              </w:rPr>
              <w:t>ve sıcaklığı</w:t>
            </w:r>
          </w:p>
        </w:tc>
        <w:tc>
          <w:tcPr>
            <w:tcW w:w="1843" w:type="dxa"/>
            <w:tcBorders>
              <w:left w:val="single" w:sz="4" w:space="0" w:color="FFFFFF"/>
              <w:right w:val="single" w:sz="4" w:space="0" w:color="FFFFFF"/>
            </w:tcBorders>
            <w:vAlign w:val="center"/>
          </w:tcPr>
          <w:p w14:paraId="60C6EAAD" w14:textId="77777777" w:rsidR="006D6179" w:rsidRPr="00971F52" w:rsidRDefault="006D6179" w:rsidP="006D6179">
            <w:pPr>
              <w:tabs>
                <w:tab w:val="center" w:pos="4536"/>
                <w:tab w:val="right" w:pos="9072"/>
              </w:tabs>
              <w:spacing w:line="0" w:lineRule="atLeast"/>
              <w:jc w:val="center"/>
              <w:rPr>
                <w:rFonts w:ascii="Arial" w:hAnsi="Arial" w:cs="Arial"/>
                <w:b/>
                <w:bCs/>
                <w:color w:val="FF0000"/>
                <w:sz w:val="20"/>
                <w:szCs w:val="20"/>
              </w:rPr>
            </w:pPr>
            <w:r w:rsidRPr="00971F52">
              <w:rPr>
                <w:rFonts w:ascii="Arial" w:hAnsi="Arial" w:cs="Arial"/>
                <w:b/>
                <w:bCs/>
                <w:color w:val="FF0000"/>
                <w:sz w:val="20"/>
                <w:szCs w:val="20"/>
              </w:rPr>
              <w:t>Saklama</w:t>
            </w:r>
          </w:p>
          <w:p w14:paraId="4A25DD11" w14:textId="77777777" w:rsidR="006D6179" w:rsidRPr="00971F52" w:rsidRDefault="006D6179" w:rsidP="006D6179">
            <w:pPr>
              <w:tabs>
                <w:tab w:val="center" w:pos="4536"/>
                <w:tab w:val="right" w:pos="9072"/>
              </w:tabs>
              <w:spacing w:line="0" w:lineRule="atLeast"/>
              <w:jc w:val="center"/>
              <w:rPr>
                <w:rFonts w:ascii="Arial" w:hAnsi="Arial" w:cs="Arial"/>
                <w:b/>
                <w:bCs/>
                <w:color w:val="FF0000"/>
                <w:sz w:val="20"/>
                <w:szCs w:val="20"/>
              </w:rPr>
            </w:pPr>
            <w:r w:rsidRPr="00971F52">
              <w:rPr>
                <w:rFonts w:ascii="Arial" w:hAnsi="Arial" w:cs="Arial"/>
                <w:b/>
                <w:bCs/>
                <w:color w:val="FF0000"/>
                <w:sz w:val="20"/>
                <w:szCs w:val="20"/>
              </w:rPr>
              <w:t>süresi</w:t>
            </w:r>
          </w:p>
          <w:p w14:paraId="299EB66F" w14:textId="77777777" w:rsidR="006D6179" w:rsidRPr="00971F52" w:rsidRDefault="00C12147" w:rsidP="00C12147">
            <w:pPr>
              <w:tabs>
                <w:tab w:val="center" w:pos="4536"/>
                <w:tab w:val="right" w:pos="9072"/>
              </w:tabs>
              <w:spacing w:line="0" w:lineRule="atLeast"/>
              <w:ind w:right="-108"/>
              <w:jc w:val="center"/>
              <w:rPr>
                <w:rFonts w:ascii="Arial" w:hAnsi="Arial" w:cs="Arial"/>
                <w:b/>
                <w:bCs/>
                <w:color w:val="FF0000"/>
                <w:sz w:val="20"/>
                <w:szCs w:val="20"/>
              </w:rPr>
            </w:pPr>
            <w:r w:rsidRPr="00971F52">
              <w:rPr>
                <w:rFonts w:ascii="Arial" w:hAnsi="Arial" w:cs="Arial"/>
                <w:b/>
                <w:bCs/>
                <w:color w:val="FF0000"/>
                <w:sz w:val="20"/>
                <w:szCs w:val="20"/>
              </w:rPr>
              <w:t>ve sıcaklığı</w:t>
            </w:r>
          </w:p>
        </w:tc>
        <w:tc>
          <w:tcPr>
            <w:tcW w:w="1276" w:type="dxa"/>
            <w:tcBorders>
              <w:left w:val="single" w:sz="4" w:space="0" w:color="FFFFFF"/>
              <w:right w:val="single" w:sz="4" w:space="0" w:color="FFFFFF"/>
            </w:tcBorders>
            <w:vAlign w:val="center"/>
          </w:tcPr>
          <w:p w14:paraId="48C99152" w14:textId="77777777" w:rsidR="006D6179" w:rsidRPr="00971F52" w:rsidRDefault="006D6179" w:rsidP="006D6179">
            <w:pPr>
              <w:tabs>
                <w:tab w:val="center" w:pos="4536"/>
                <w:tab w:val="right" w:pos="9072"/>
              </w:tabs>
              <w:spacing w:line="0" w:lineRule="atLeast"/>
              <w:jc w:val="center"/>
              <w:rPr>
                <w:rFonts w:ascii="Arial" w:hAnsi="Arial" w:cs="Arial"/>
                <w:b/>
                <w:bCs/>
                <w:color w:val="FF0000"/>
                <w:sz w:val="20"/>
                <w:szCs w:val="20"/>
              </w:rPr>
            </w:pPr>
            <w:r w:rsidRPr="00971F52">
              <w:rPr>
                <w:rFonts w:ascii="Arial" w:hAnsi="Arial" w:cs="Arial"/>
                <w:b/>
                <w:bCs/>
                <w:color w:val="FF0000"/>
                <w:sz w:val="20"/>
                <w:szCs w:val="20"/>
              </w:rPr>
              <w:t>Tekrar limitleri</w:t>
            </w:r>
          </w:p>
        </w:tc>
        <w:tc>
          <w:tcPr>
            <w:tcW w:w="3969" w:type="dxa"/>
            <w:tcBorders>
              <w:left w:val="single" w:sz="4" w:space="0" w:color="FFFFFF"/>
              <w:right w:val="single" w:sz="4" w:space="0" w:color="FFFFFF"/>
            </w:tcBorders>
            <w:vAlign w:val="center"/>
          </w:tcPr>
          <w:p w14:paraId="77D8DE30" w14:textId="77777777" w:rsidR="006D6179" w:rsidRPr="00971F52" w:rsidRDefault="006D6179" w:rsidP="006D6179">
            <w:pPr>
              <w:tabs>
                <w:tab w:val="center" w:pos="4536"/>
                <w:tab w:val="right" w:pos="9072"/>
              </w:tabs>
              <w:spacing w:line="0" w:lineRule="atLeast"/>
              <w:jc w:val="center"/>
              <w:rPr>
                <w:rFonts w:ascii="Arial" w:hAnsi="Arial" w:cs="Arial"/>
                <w:b/>
                <w:bCs/>
                <w:color w:val="FF0000"/>
                <w:sz w:val="20"/>
                <w:szCs w:val="20"/>
              </w:rPr>
            </w:pPr>
            <w:r w:rsidRPr="00971F52">
              <w:rPr>
                <w:rFonts w:ascii="Arial" w:hAnsi="Arial" w:cs="Arial"/>
                <w:b/>
                <w:bCs/>
                <w:color w:val="FF0000"/>
                <w:sz w:val="20"/>
                <w:szCs w:val="20"/>
              </w:rPr>
              <w:t>Açıklama</w:t>
            </w:r>
          </w:p>
        </w:tc>
      </w:tr>
      <w:tr w:rsidR="006D6179" w:rsidRPr="00C12147" w14:paraId="1C28D410" w14:textId="77777777" w:rsidTr="000C510C">
        <w:tc>
          <w:tcPr>
            <w:tcW w:w="1134" w:type="dxa"/>
            <w:tcBorders>
              <w:left w:val="single" w:sz="4" w:space="0" w:color="FFFFFF"/>
              <w:bottom w:val="single" w:sz="4" w:space="0" w:color="FFFFFF"/>
              <w:right w:val="single" w:sz="4" w:space="0" w:color="FFFFFF"/>
            </w:tcBorders>
            <w:vAlign w:val="center"/>
          </w:tcPr>
          <w:p w14:paraId="45FF1692" w14:textId="77777777" w:rsidR="007A1B24" w:rsidRDefault="007A1B24" w:rsidP="006D6179">
            <w:pPr>
              <w:tabs>
                <w:tab w:val="center" w:pos="4536"/>
                <w:tab w:val="right" w:pos="9072"/>
              </w:tabs>
              <w:spacing w:line="0" w:lineRule="atLeast"/>
              <w:jc w:val="both"/>
              <w:rPr>
                <w:rFonts w:ascii="Arial" w:hAnsi="Arial" w:cs="Arial"/>
                <w:b/>
                <w:bCs/>
                <w:sz w:val="20"/>
                <w:szCs w:val="20"/>
              </w:rPr>
            </w:pPr>
          </w:p>
          <w:p w14:paraId="6611AB50" w14:textId="77777777" w:rsidR="00B2079F" w:rsidRPr="00C12147" w:rsidRDefault="00B2079F" w:rsidP="006D6179">
            <w:pPr>
              <w:tabs>
                <w:tab w:val="center" w:pos="4536"/>
                <w:tab w:val="right" w:pos="9072"/>
              </w:tabs>
              <w:spacing w:line="0" w:lineRule="atLeast"/>
              <w:jc w:val="both"/>
              <w:rPr>
                <w:rFonts w:ascii="Arial" w:hAnsi="Arial" w:cs="Arial"/>
                <w:b/>
                <w:bCs/>
                <w:sz w:val="20"/>
                <w:szCs w:val="20"/>
              </w:rPr>
            </w:pPr>
          </w:p>
        </w:tc>
        <w:tc>
          <w:tcPr>
            <w:tcW w:w="3119" w:type="dxa"/>
            <w:tcBorders>
              <w:left w:val="single" w:sz="4" w:space="0" w:color="FFFFFF"/>
              <w:bottom w:val="single" w:sz="4" w:space="0" w:color="FFFFFF"/>
              <w:right w:val="single" w:sz="4" w:space="0" w:color="FFFFFF"/>
            </w:tcBorders>
            <w:vAlign w:val="center"/>
          </w:tcPr>
          <w:p w14:paraId="4EE618D1"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p>
        </w:tc>
        <w:tc>
          <w:tcPr>
            <w:tcW w:w="1984" w:type="dxa"/>
            <w:tcBorders>
              <w:left w:val="single" w:sz="4" w:space="0" w:color="FFFFFF"/>
              <w:bottom w:val="single" w:sz="4" w:space="0" w:color="FFFFFF"/>
              <w:right w:val="single" w:sz="4" w:space="0" w:color="FFFFFF"/>
            </w:tcBorders>
            <w:vAlign w:val="center"/>
          </w:tcPr>
          <w:p w14:paraId="6C52F452"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p>
        </w:tc>
        <w:tc>
          <w:tcPr>
            <w:tcW w:w="1843" w:type="dxa"/>
            <w:tcBorders>
              <w:left w:val="single" w:sz="4" w:space="0" w:color="FFFFFF"/>
              <w:bottom w:val="single" w:sz="4" w:space="0" w:color="FFFFFF"/>
              <w:right w:val="single" w:sz="4" w:space="0" w:color="FFFFFF"/>
            </w:tcBorders>
            <w:vAlign w:val="center"/>
          </w:tcPr>
          <w:p w14:paraId="4573EB4B"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p>
        </w:tc>
        <w:tc>
          <w:tcPr>
            <w:tcW w:w="1843" w:type="dxa"/>
            <w:tcBorders>
              <w:left w:val="single" w:sz="4" w:space="0" w:color="FFFFFF"/>
              <w:bottom w:val="single" w:sz="4" w:space="0" w:color="FFFFFF"/>
              <w:right w:val="single" w:sz="4" w:space="0" w:color="FFFFFF"/>
            </w:tcBorders>
            <w:vAlign w:val="center"/>
          </w:tcPr>
          <w:p w14:paraId="0B167FAE"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p>
        </w:tc>
        <w:tc>
          <w:tcPr>
            <w:tcW w:w="1276" w:type="dxa"/>
            <w:tcBorders>
              <w:left w:val="single" w:sz="4" w:space="0" w:color="FFFFFF"/>
              <w:bottom w:val="single" w:sz="4" w:space="0" w:color="FFFFFF"/>
              <w:right w:val="single" w:sz="4" w:space="0" w:color="FFFFFF"/>
            </w:tcBorders>
            <w:vAlign w:val="center"/>
          </w:tcPr>
          <w:p w14:paraId="792CEB1B"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p>
        </w:tc>
        <w:tc>
          <w:tcPr>
            <w:tcW w:w="3969" w:type="dxa"/>
            <w:tcBorders>
              <w:left w:val="single" w:sz="4" w:space="0" w:color="FFFFFF"/>
              <w:bottom w:val="single" w:sz="4" w:space="0" w:color="FFFFFF"/>
              <w:right w:val="single" w:sz="4" w:space="0" w:color="FFFFFF"/>
            </w:tcBorders>
            <w:vAlign w:val="center"/>
          </w:tcPr>
          <w:p w14:paraId="4B447427"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p>
        </w:tc>
      </w:tr>
      <w:tr w:rsidR="006D6179" w:rsidRPr="00C12147" w14:paraId="57365583" w14:textId="77777777" w:rsidTr="000C510C">
        <w:tc>
          <w:tcPr>
            <w:tcW w:w="1134" w:type="dxa"/>
            <w:tcBorders>
              <w:top w:val="single" w:sz="4" w:space="0" w:color="FFFFFF"/>
              <w:left w:val="single" w:sz="4" w:space="0" w:color="FFFFFF"/>
              <w:bottom w:val="single" w:sz="4" w:space="0" w:color="FFFFFF"/>
              <w:right w:val="single" w:sz="4" w:space="0" w:color="FFFFFF"/>
            </w:tcBorders>
          </w:tcPr>
          <w:p w14:paraId="655C1FC2"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r w:rsidRPr="00971F52">
              <w:rPr>
                <w:rFonts w:ascii="Arial" w:hAnsi="Arial" w:cs="Arial"/>
                <w:b/>
                <w:bCs/>
                <w:color w:val="FF0000"/>
                <w:sz w:val="20"/>
                <w:szCs w:val="20"/>
              </w:rPr>
              <w:t>Doku</w:t>
            </w:r>
          </w:p>
        </w:tc>
        <w:tc>
          <w:tcPr>
            <w:tcW w:w="3119" w:type="dxa"/>
            <w:tcBorders>
              <w:top w:val="single" w:sz="4" w:space="0" w:color="FFFFFF"/>
              <w:left w:val="single" w:sz="4" w:space="0" w:color="FFFFFF"/>
              <w:bottom w:val="single" w:sz="4" w:space="0" w:color="FFFFFF"/>
              <w:right w:val="single" w:sz="4" w:space="0" w:color="FFFFFF"/>
            </w:tcBorders>
          </w:tcPr>
          <w:p w14:paraId="1A3B4D4A"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r w:rsidRPr="00C12147">
              <w:rPr>
                <w:rFonts w:ascii="Arial" w:hAnsi="Arial" w:cs="Arial"/>
                <w:bCs/>
                <w:sz w:val="20"/>
                <w:szCs w:val="20"/>
              </w:rPr>
              <w:t>Cerrahi ya da deri biyops</w:t>
            </w:r>
            <w:r w:rsidR="004D6A89" w:rsidRPr="00C12147">
              <w:rPr>
                <w:rFonts w:ascii="Arial" w:hAnsi="Arial" w:cs="Arial"/>
                <w:bCs/>
                <w:sz w:val="20"/>
                <w:szCs w:val="20"/>
              </w:rPr>
              <w:t>isi uygulamaları sırasında alı</w:t>
            </w:r>
            <w:r w:rsidRPr="00C12147">
              <w:rPr>
                <w:rFonts w:ascii="Arial" w:hAnsi="Arial" w:cs="Arial"/>
                <w:bCs/>
                <w:sz w:val="20"/>
                <w:szCs w:val="20"/>
              </w:rPr>
              <w:t>nır.</w:t>
            </w:r>
          </w:p>
        </w:tc>
        <w:tc>
          <w:tcPr>
            <w:tcW w:w="1984" w:type="dxa"/>
            <w:tcBorders>
              <w:top w:val="single" w:sz="4" w:space="0" w:color="FFFFFF"/>
              <w:left w:val="single" w:sz="4" w:space="0" w:color="FFFFFF"/>
              <w:bottom w:val="single" w:sz="4" w:space="0" w:color="FFFFFF"/>
              <w:right w:val="single" w:sz="4" w:space="0" w:color="FFFFFF"/>
            </w:tcBorders>
          </w:tcPr>
          <w:p w14:paraId="7010D45D" w14:textId="77777777" w:rsidR="000C510C" w:rsidRDefault="006D6179" w:rsidP="006D6179">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rPr>
              <w:t xml:space="preserve">Anaerobik taşıma sistemi ya da </w:t>
            </w:r>
          </w:p>
          <w:p w14:paraId="50AFF4BC" w14:textId="77777777" w:rsidR="006D6179" w:rsidRPr="00C12147" w:rsidRDefault="006D6179" w:rsidP="006D6179">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rPr>
              <w:t>steril kapaklı taşıma kabı. Küçük doku parçalarının nemini korumak için birkaç damla steril serum fizyolojik eklenir.</w:t>
            </w:r>
          </w:p>
        </w:tc>
        <w:tc>
          <w:tcPr>
            <w:tcW w:w="1843" w:type="dxa"/>
            <w:tcBorders>
              <w:top w:val="single" w:sz="4" w:space="0" w:color="FFFFFF"/>
              <w:left w:val="single" w:sz="4" w:space="0" w:color="FFFFFF"/>
              <w:bottom w:val="single" w:sz="4" w:space="0" w:color="FFFFFF"/>
              <w:right w:val="single" w:sz="4" w:space="0" w:color="FFFFFF"/>
            </w:tcBorders>
          </w:tcPr>
          <w:p w14:paraId="094CC15E" w14:textId="77777777" w:rsidR="00D10D1A" w:rsidRPr="001D10F8" w:rsidRDefault="00D10D1A" w:rsidP="00D10D1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60A2EA4B" w14:textId="77777777" w:rsidR="006D6179" w:rsidRPr="00C12147" w:rsidRDefault="00C12147" w:rsidP="00C12147">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rPr>
              <w:t>Oda</w:t>
            </w:r>
            <w:r w:rsidR="00471BBA" w:rsidRPr="00C12147">
              <w:rPr>
                <w:rFonts w:ascii="Arial" w:hAnsi="Arial" w:cs="Arial"/>
                <w:bCs/>
                <w:sz w:val="20"/>
                <w:szCs w:val="20"/>
              </w:rPr>
              <w:t xml:space="preserve"> </w:t>
            </w:r>
            <w:r>
              <w:rPr>
                <w:rFonts w:ascii="Arial" w:hAnsi="Arial" w:cs="Arial"/>
                <w:bCs/>
                <w:sz w:val="20"/>
                <w:szCs w:val="20"/>
              </w:rPr>
              <w:t>sıcaklığında</w:t>
            </w:r>
          </w:p>
        </w:tc>
        <w:tc>
          <w:tcPr>
            <w:tcW w:w="1843" w:type="dxa"/>
            <w:tcBorders>
              <w:top w:val="single" w:sz="4" w:space="0" w:color="FFFFFF"/>
              <w:left w:val="single" w:sz="4" w:space="0" w:color="FFFFFF"/>
              <w:bottom w:val="single" w:sz="4" w:space="0" w:color="FFFFFF"/>
              <w:right w:val="single" w:sz="4" w:space="0" w:color="FFFFFF"/>
            </w:tcBorders>
          </w:tcPr>
          <w:p w14:paraId="65033375" w14:textId="77777777" w:rsidR="006D6179" w:rsidRPr="00C12147" w:rsidRDefault="006D6179" w:rsidP="006D6179">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u w:val="single"/>
              </w:rPr>
              <w:t>&lt;</w:t>
            </w:r>
            <w:r w:rsidR="00D2318D" w:rsidRPr="00C12147">
              <w:rPr>
                <w:rFonts w:ascii="Arial" w:hAnsi="Arial" w:cs="Arial"/>
                <w:bCs/>
                <w:sz w:val="20"/>
                <w:szCs w:val="20"/>
              </w:rPr>
              <w:t xml:space="preserve"> 2</w:t>
            </w:r>
            <w:r w:rsidRPr="00C12147">
              <w:rPr>
                <w:rFonts w:ascii="Arial" w:hAnsi="Arial" w:cs="Arial"/>
                <w:bCs/>
                <w:sz w:val="20"/>
                <w:szCs w:val="20"/>
              </w:rPr>
              <w:t xml:space="preserve"> saat,</w:t>
            </w:r>
          </w:p>
          <w:p w14:paraId="46DA0524" w14:textId="77777777" w:rsidR="006D6179" w:rsidRPr="00C12147" w:rsidRDefault="00C12147" w:rsidP="006D6179">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rPr>
              <w:t xml:space="preserve">Oda </w:t>
            </w:r>
            <w:r>
              <w:rPr>
                <w:rFonts w:ascii="Arial" w:hAnsi="Arial" w:cs="Arial"/>
                <w:bCs/>
                <w:sz w:val="20"/>
                <w:szCs w:val="20"/>
              </w:rPr>
              <w:t>sıcaklığında</w:t>
            </w:r>
          </w:p>
        </w:tc>
        <w:tc>
          <w:tcPr>
            <w:tcW w:w="1276" w:type="dxa"/>
            <w:tcBorders>
              <w:top w:val="single" w:sz="4" w:space="0" w:color="FFFFFF"/>
              <w:left w:val="single" w:sz="4" w:space="0" w:color="FFFFFF"/>
              <w:bottom w:val="single" w:sz="4" w:space="0" w:color="FFFFFF"/>
              <w:right w:val="single" w:sz="4" w:space="0" w:color="FFFFFF"/>
            </w:tcBorders>
          </w:tcPr>
          <w:p w14:paraId="350416A9" w14:textId="77777777" w:rsidR="006D6179" w:rsidRPr="00C12147" w:rsidRDefault="006D6179" w:rsidP="006D6179">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rPr>
              <w:t>Yok</w:t>
            </w:r>
          </w:p>
        </w:tc>
        <w:tc>
          <w:tcPr>
            <w:tcW w:w="3969" w:type="dxa"/>
            <w:tcBorders>
              <w:top w:val="single" w:sz="4" w:space="0" w:color="FFFFFF"/>
              <w:left w:val="single" w:sz="4" w:space="0" w:color="FFFFFF"/>
              <w:bottom w:val="single" w:sz="4" w:space="0" w:color="FFFFFF"/>
              <w:right w:val="single" w:sz="4" w:space="0" w:color="FFFFFF"/>
            </w:tcBorders>
          </w:tcPr>
          <w:p w14:paraId="78E63067" w14:textId="77777777" w:rsidR="002558F8" w:rsidRDefault="006D6179" w:rsidP="006D6179">
            <w:pPr>
              <w:tabs>
                <w:tab w:val="center" w:pos="4536"/>
                <w:tab w:val="right" w:pos="9072"/>
              </w:tabs>
              <w:spacing w:line="0" w:lineRule="atLeast"/>
              <w:jc w:val="both"/>
              <w:rPr>
                <w:rFonts w:ascii="Arial" w:hAnsi="Arial" w:cs="Arial"/>
                <w:bCs/>
                <w:sz w:val="20"/>
                <w:szCs w:val="20"/>
              </w:rPr>
            </w:pPr>
            <w:r w:rsidRPr="00C12147">
              <w:rPr>
                <w:rFonts w:ascii="Arial" w:hAnsi="Arial" w:cs="Arial"/>
                <w:bCs/>
                <w:sz w:val="20"/>
                <w:szCs w:val="20"/>
              </w:rPr>
              <w:t>Daima mümkün olduğunca çok doku gönderilmelidir. Eğer çıkartılan doku uygun ise bir parç</w:t>
            </w:r>
            <w:r w:rsidR="00563CA1" w:rsidRPr="00C12147">
              <w:rPr>
                <w:rFonts w:ascii="Arial" w:hAnsi="Arial" w:cs="Arial"/>
                <w:bCs/>
                <w:sz w:val="20"/>
                <w:szCs w:val="20"/>
              </w:rPr>
              <w:t>ası ileride gerek duyulabilecek</w:t>
            </w:r>
            <w:r w:rsidR="00C12147">
              <w:rPr>
                <w:rFonts w:ascii="Arial" w:hAnsi="Arial" w:cs="Arial"/>
                <w:bCs/>
                <w:sz w:val="20"/>
                <w:szCs w:val="20"/>
              </w:rPr>
              <w:t xml:space="preserve"> çalışmalar için </w:t>
            </w:r>
            <w:r w:rsidRPr="00C12147">
              <w:rPr>
                <w:rFonts w:ascii="Arial" w:hAnsi="Arial" w:cs="Arial"/>
                <w:bCs/>
                <w:sz w:val="20"/>
                <w:szCs w:val="20"/>
              </w:rPr>
              <w:t>-70 ˚C’de saklanır. Asla bir dok</w:t>
            </w:r>
            <w:r w:rsidR="000C510C">
              <w:rPr>
                <w:rFonts w:ascii="Arial" w:hAnsi="Arial" w:cs="Arial"/>
                <w:bCs/>
                <w:sz w:val="20"/>
                <w:szCs w:val="20"/>
              </w:rPr>
              <w:t>unun üzerine sürülmüş bir eküvyon</w:t>
            </w:r>
            <w:r w:rsidRPr="00C12147">
              <w:rPr>
                <w:rFonts w:ascii="Arial" w:hAnsi="Arial" w:cs="Arial"/>
                <w:bCs/>
                <w:sz w:val="20"/>
                <w:szCs w:val="20"/>
              </w:rPr>
              <w:t xml:space="preserve"> gönderilmemelidir. Kantitatif çalışm</w:t>
            </w:r>
            <w:r w:rsidR="00C12147">
              <w:rPr>
                <w:rFonts w:ascii="Arial" w:hAnsi="Arial" w:cs="Arial"/>
                <w:bCs/>
                <w:sz w:val="20"/>
                <w:szCs w:val="20"/>
              </w:rPr>
              <w:t xml:space="preserve">a için </w:t>
            </w:r>
          </w:p>
          <w:p w14:paraId="31DBC58C"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r w:rsidRPr="00C12147">
              <w:rPr>
                <w:rFonts w:ascii="Arial" w:hAnsi="Arial" w:cs="Arial"/>
                <w:bCs/>
                <w:sz w:val="20"/>
                <w:szCs w:val="20"/>
              </w:rPr>
              <w:t>1 cm</w:t>
            </w:r>
            <w:r w:rsidRPr="00C12147">
              <w:rPr>
                <w:rFonts w:ascii="Arial" w:hAnsi="Arial" w:cs="Arial"/>
                <w:bCs/>
                <w:sz w:val="20"/>
                <w:szCs w:val="20"/>
                <w:vertAlign w:val="superscript"/>
              </w:rPr>
              <w:t>3</w:t>
            </w:r>
            <w:r w:rsidRPr="00C12147">
              <w:rPr>
                <w:rFonts w:ascii="Arial" w:hAnsi="Arial" w:cs="Arial"/>
                <w:bCs/>
                <w:sz w:val="20"/>
                <w:szCs w:val="20"/>
              </w:rPr>
              <w:t xml:space="preserve"> hacminde örnek uygundur.</w:t>
            </w:r>
          </w:p>
        </w:tc>
      </w:tr>
      <w:tr w:rsidR="006D6179" w:rsidRPr="00C12147" w14:paraId="187B97C4" w14:textId="77777777" w:rsidTr="000C510C">
        <w:tc>
          <w:tcPr>
            <w:tcW w:w="1134" w:type="dxa"/>
            <w:tcBorders>
              <w:top w:val="single" w:sz="4" w:space="0" w:color="FFFFFF"/>
              <w:left w:val="single" w:sz="4" w:space="0" w:color="FFFFFF"/>
              <w:bottom w:val="single" w:sz="4" w:space="0" w:color="FFFFFF"/>
              <w:right w:val="single" w:sz="4" w:space="0" w:color="FFFFFF"/>
            </w:tcBorders>
          </w:tcPr>
          <w:p w14:paraId="5A7B71A2"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p>
        </w:tc>
        <w:tc>
          <w:tcPr>
            <w:tcW w:w="3119" w:type="dxa"/>
            <w:tcBorders>
              <w:top w:val="single" w:sz="4" w:space="0" w:color="FFFFFF"/>
              <w:left w:val="single" w:sz="4" w:space="0" w:color="FFFFFF"/>
              <w:bottom w:val="single" w:sz="4" w:space="0" w:color="FFFFFF"/>
              <w:right w:val="single" w:sz="4" w:space="0" w:color="FFFFFF"/>
            </w:tcBorders>
          </w:tcPr>
          <w:p w14:paraId="4CC33508"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p>
        </w:tc>
        <w:tc>
          <w:tcPr>
            <w:tcW w:w="1984" w:type="dxa"/>
            <w:tcBorders>
              <w:top w:val="single" w:sz="4" w:space="0" w:color="FFFFFF"/>
              <w:left w:val="single" w:sz="4" w:space="0" w:color="FFFFFF"/>
              <w:bottom w:val="single" w:sz="4" w:space="0" w:color="FFFFFF"/>
              <w:right w:val="single" w:sz="4" w:space="0" w:color="FFFFFF"/>
            </w:tcBorders>
          </w:tcPr>
          <w:p w14:paraId="77D6644C" w14:textId="77777777" w:rsidR="00A22835" w:rsidRPr="00C12147" w:rsidRDefault="00A22835" w:rsidP="00244EFF">
            <w:pPr>
              <w:tabs>
                <w:tab w:val="center" w:pos="4536"/>
                <w:tab w:val="right" w:pos="9072"/>
              </w:tabs>
              <w:spacing w:line="0" w:lineRule="atLeast"/>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76D2A321" w14:textId="77777777" w:rsidR="006D6179" w:rsidRPr="00C12147" w:rsidRDefault="006D6179" w:rsidP="006D6179">
            <w:pPr>
              <w:tabs>
                <w:tab w:val="center" w:pos="4536"/>
                <w:tab w:val="right" w:pos="9072"/>
              </w:tabs>
              <w:spacing w:line="0" w:lineRule="atLeast"/>
              <w:jc w:val="center"/>
              <w:rPr>
                <w:rFonts w:ascii="Arial" w:hAnsi="Arial" w:cs="Arial"/>
                <w:bCs/>
                <w:sz w:val="20"/>
                <w:szCs w:val="20"/>
                <w:u w:val="single"/>
              </w:rPr>
            </w:pPr>
          </w:p>
        </w:tc>
        <w:tc>
          <w:tcPr>
            <w:tcW w:w="1843" w:type="dxa"/>
            <w:tcBorders>
              <w:top w:val="single" w:sz="4" w:space="0" w:color="FFFFFF"/>
              <w:left w:val="single" w:sz="4" w:space="0" w:color="FFFFFF"/>
              <w:bottom w:val="single" w:sz="4" w:space="0" w:color="FFFFFF"/>
              <w:right w:val="single" w:sz="4" w:space="0" w:color="FFFFFF"/>
            </w:tcBorders>
          </w:tcPr>
          <w:p w14:paraId="09C91C02" w14:textId="77777777" w:rsidR="006D6179" w:rsidRPr="00C12147" w:rsidRDefault="006D6179" w:rsidP="006D6179">
            <w:pPr>
              <w:tabs>
                <w:tab w:val="center" w:pos="4536"/>
                <w:tab w:val="right" w:pos="9072"/>
              </w:tabs>
              <w:spacing w:line="0" w:lineRule="atLeast"/>
              <w:jc w:val="center"/>
              <w:rPr>
                <w:rFonts w:ascii="Arial" w:hAnsi="Arial" w:cs="Arial"/>
                <w:bCs/>
                <w:sz w:val="20"/>
                <w:szCs w:val="20"/>
                <w:u w:val="single"/>
              </w:rPr>
            </w:pPr>
          </w:p>
        </w:tc>
        <w:tc>
          <w:tcPr>
            <w:tcW w:w="1276" w:type="dxa"/>
            <w:tcBorders>
              <w:top w:val="single" w:sz="4" w:space="0" w:color="FFFFFF"/>
              <w:left w:val="single" w:sz="4" w:space="0" w:color="FFFFFF"/>
              <w:bottom w:val="single" w:sz="4" w:space="0" w:color="FFFFFF"/>
              <w:right w:val="single" w:sz="4" w:space="0" w:color="FFFFFF"/>
            </w:tcBorders>
          </w:tcPr>
          <w:p w14:paraId="03442550" w14:textId="77777777" w:rsidR="006D6179" w:rsidRPr="00C12147" w:rsidRDefault="006D6179" w:rsidP="006D6179">
            <w:pPr>
              <w:tabs>
                <w:tab w:val="center" w:pos="4536"/>
                <w:tab w:val="right" w:pos="9072"/>
              </w:tabs>
              <w:spacing w:line="0" w:lineRule="atLeast"/>
              <w:jc w:val="center"/>
              <w:rPr>
                <w:rFonts w:ascii="Arial" w:hAnsi="Arial" w:cs="Arial"/>
                <w:bCs/>
                <w:sz w:val="20"/>
                <w:szCs w:val="20"/>
              </w:rPr>
            </w:pPr>
          </w:p>
        </w:tc>
        <w:tc>
          <w:tcPr>
            <w:tcW w:w="3969" w:type="dxa"/>
            <w:tcBorders>
              <w:top w:val="single" w:sz="4" w:space="0" w:color="FFFFFF"/>
              <w:left w:val="single" w:sz="4" w:space="0" w:color="FFFFFF"/>
              <w:bottom w:val="single" w:sz="4" w:space="0" w:color="FFFFFF"/>
              <w:right w:val="single" w:sz="4" w:space="0" w:color="FFFFFF"/>
            </w:tcBorders>
          </w:tcPr>
          <w:p w14:paraId="68582475"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p>
        </w:tc>
      </w:tr>
      <w:tr w:rsidR="006D6179" w:rsidRPr="00C12147" w14:paraId="4380672E" w14:textId="77777777" w:rsidTr="000C510C">
        <w:tc>
          <w:tcPr>
            <w:tcW w:w="1134" w:type="dxa"/>
            <w:tcBorders>
              <w:top w:val="single" w:sz="4" w:space="0" w:color="FFFFFF"/>
              <w:left w:val="single" w:sz="4" w:space="0" w:color="FFFFFF"/>
              <w:bottom w:val="single" w:sz="4" w:space="0" w:color="FFFFFF"/>
              <w:right w:val="single" w:sz="4" w:space="0" w:color="FFFFFF"/>
            </w:tcBorders>
          </w:tcPr>
          <w:p w14:paraId="5879FCF7"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r w:rsidRPr="00971F52">
              <w:rPr>
                <w:rFonts w:ascii="Arial" w:hAnsi="Arial" w:cs="Arial"/>
                <w:b/>
                <w:bCs/>
                <w:color w:val="FF0000"/>
                <w:sz w:val="20"/>
                <w:szCs w:val="20"/>
              </w:rPr>
              <w:t>İdrar</w:t>
            </w:r>
          </w:p>
        </w:tc>
        <w:tc>
          <w:tcPr>
            <w:tcW w:w="3119" w:type="dxa"/>
            <w:tcBorders>
              <w:top w:val="single" w:sz="4" w:space="0" w:color="FFFFFF"/>
              <w:left w:val="single" w:sz="4" w:space="0" w:color="FFFFFF"/>
              <w:bottom w:val="single" w:sz="4" w:space="0" w:color="FFFFFF"/>
              <w:right w:val="single" w:sz="4" w:space="0" w:color="FFFFFF"/>
            </w:tcBorders>
          </w:tcPr>
          <w:p w14:paraId="5AEA6380" w14:textId="77777777" w:rsidR="006D6179" w:rsidRPr="00C12147" w:rsidRDefault="006D6179" w:rsidP="006D6179">
            <w:pPr>
              <w:tabs>
                <w:tab w:val="center" w:pos="4536"/>
                <w:tab w:val="right" w:pos="9072"/>
              </w:tabs>
              <w:spacing w:line="0" w:lineRule="atLeast"/>
              <w:rPr>
                <w:rFonts w:ascii="Arial" w:hAnsi="Arial" w:cs="Arial"/>
                <w:bCs/>
                <w:sz w:val="20"/>
                <w:szCs w:val="20"/>
              </w:rPr>
            </w:pPr>
          </w:p>
        </w:tc>
        <w:tc>
          <w:tcPr>
            <w:tcW w:w="1984" w:type="dxa"/>
            <w:tcBorders>
              <w:top w:val="single" w:sz="4" w:space="0" w:color="FFFFFF"/>
              <w:left w:val="single" w:sz="4" w:space="0" w:color="FFFFFF"/>
              <w:bottom w:val="single" w:sz="4" w:space="0" w:color="FFFFFF"/>
              <w:right w:val="single" w:sz="4" w:space="0" w:color="FFFFFF"/>
            </w:tcBorders>
          </w:tcPr>
          <w:p w14:paraId="6CF8022F" w14:textId="77777777" w:rsidR="006D6179" w:rsidRPr="00C12147" w:rsidRDefault="006D6179" w:rsidP="006D6179">
            <w:pPr>
              <w:tabs>
                <w:tab w:val="center" w:pos="4536"/>
                <w:tab w:val="right" w:pos="9072"/>
              </w:tabs>
              <w:spacing w:line="0" w:lineRule="atLeast"/>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0178B95E" w14:textId="77777777" w:rsidR="006D6179" w:rsidRPr="00C12147" w:rsidRDefault="006D6179" w:rsidP="006D6179">
            <w:pPr>
              <w:tabs>
                <w:tab w:val="center" w:pos="4536"/>
                <w:tab w:val="right" w:pos="9072"/>
              </w:tabs>
              <w:spacing w:line="0" w:lineRule="atLeast"/>
              <w:rPr>
                <w:rFonts w:ascii="Arial" w:hAnsi="Arial" w:cs="Arial"/>
                <w:bCs/>
                <w:sz w:val="20"/>
                <w:szCs w:val="20"/>
                <w:u w:val="single"/>
              </w:rPr>
            </w:pPr>
          </w:p>
        </w:tc>
        <w:tc>
          <w:tcPr>
            <w:tcW w:w="1843" w:type="dxa"/>
            <w:tcBorders>
              <w:top w:val="single" w:sz="4" w:space="0" w:color="FFFFFF"/>
              <w:left w:val="single" w:sz="4" w:space="0" w:color="FFFFFF"/>
              <w:bottom w:val="single" w:sz="4" w:space="0" w:color="FFFFFF"/>
              <w:right w:val="single" w:sz="4" w:space="0" w:color="FFFFFF"/>
            </w:tcBorders>
          </w:tcPr>
          <w:p w14:paraId="0F6BFB08" w14:textId="77777777" w:rsidR="006D6179" w:rsidRPr="00C12147" w:rsidRDefault="006D6179" w:rsidP="006D6179">
            <w:pPr>
              <w:tabs>
                <w:tab w:val="center" w:pos="4536"/>
                <w:tab w:val="right" w:pos="9072"/>
              </w:tabs>
              <w:spacing w:line="0" w:lineRule="atLeast"/>
              <w:rPr>
                <w:rFonts w:ascii="Arial" w:hAnsi="Arial" w:cs="Arial"/>
                <w:bCs/>
                <w:sz w:val="20"/>
                <w:szCs w:val="20"/>
                <w:u w:val="single"/>
              </w:rPr>
            </w:pPr>
          </w:p>
        </w:tc>
        <w:tc>
          <w:tcPr>
            <w:tcW w:w="1276" w:type="dxa"/>
            <w:tcBorders>
              <w:top w:val="single" w:sz="4" w:space="0" w:color="FFFFFF"/>
              <w:left w:val="single" w:sz="4" w:space="0" w:color="FFFFFF"/>
              <w:bottom w:val="single" w:sz="4" w:space="0" w:color="FFFFFF"/>
              <w:right w:val="single" w:sz="4" w:space="0" w:color="FFFFFF"/>
            </w:tcBorders>
          </w:tcPr>
          <w:p w14:paraId="3C8A1802" w14:textId="77777777" w:rsidR="006D6179" w:rsidRPr="00C12147" w:rsidRDefault="006D6179" w:rsidP="006D6179">
            <w:pPr>
              <w:tabs>
                <w:tab w:val="center" w:pos="4536"/>
                <w:tab w:val="right" w:pos="9072"/>
              </w:tabs>
              <w:spacing w:line="0" w:lineRule="atLeast"/>
              <w:rPr>
                <w:rFonts w:ascii="Arial" w:hAnsi="Arial" w:cs="Arial"/>
                <w:bCs/>
                <w:sz w:val="20"/>
                <w:szCs w:val="20"/>
              </w:rPr>
            </w:pPr>
          </w:p>
        </w:tc>
        <w:tc>
          <w:tcPr>
            <w:tcW w:w="3969" w:type="dxa"/>
            <w:tcBorders>
              <w:top w:val="single" w:sz="4" w:space="0" w:color="FFFFFF"/>
              <w:left w:val="single" w:sz="4" w:space="0" w:color="FFFFFF"/>
              <w:bottom w:val="single" w:sz="4" w:space="0" w:color="FFFFFF"/>
              <w:right w:val="single" w:sz="4" w:space="0" w:color="FFFFFF"/>
            </w:tcBorders>
          </w:tcPr>
          <w:p w14:paraId="18C7C940" w14:textId="77777777" w:rsidR="006D6179" w:rsidRPr="00C12147" w:rsidRDefault="006D6179" w:rsidP="006D6179">
            <w:pPr>
              <w:tabs>
                <w:tab w:val="center" w:pos="4536"/>
                <w:tab w:val="right" w:pos="9072"/>
              </w:tabs>
              <w:spacing w:line="0" w:lineRule="atLeast"/>
              <w:rPr>
                <w:rFonts w:ascii="Arial" w:hAnsi="Arial" w:cs="Arial"/>
                <w:bCs/>
                <w:sz w:val="20"/>
                <w:szCs w:val="20"/>
              </w:rPr>
            </w:pPr>
          </w:p>
        </w:tc>
      </w:tr>
      <w:tr w:rsidR="006D6179" w:rsidRPr="00C12147" w14:paraId="20C4FD5F" w14:textId="77777777" w:rsidTr="000C510C">
        <w:tc>
          <w:tcPr>
            <w:tcW w:w="1134" w:type="dxa"/>
            <w:tcBorders>
              <w:top w:val="single" w:sz="4" w:space="0" w:color="FFFFFF"/>
              <w:left w:val="single" w:sz="4" w:space="0" w:color="FFFFFF"/>
              <w:bottom w:val="single" w:sz="4" w:space="0" w:color="FFFFFF"/>
              <w:right w:val="single" w:sz="4" w:space="0" w:color="FFFFFF"/>
            </w:tcBorders>
          </w:tcPr>
          <w:p w14:paraId="30031BC4"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p>
        </w:tc>
        <w:tc>
          <w:tcPr>
            <w:tcW w:w="3119" w:type="dxa"/>
            <w:tcBorders>
              <w:top w:val="single" w:sz="4" w:space="0" w:color="FFFFFF"/>
              <w:left w:val="single" w:sz="4" w:space="0" w:color="FFFFFF"/>
              <w:bottom w:val="single" w:sz="4" w:space="0" w:color="FFFFFF"/>
              <w:right w:val="single" w:sz="4" w:space="0" w:color="FFFFFF"/>
            </w:tcBorders>
          </w:tcPr>
          <w:p w14:paraId="024CEFB2" w14:textId="77777777" w:rsidR="006D6179" w:rsidRPr="00C12147" w:rsidRDefault="006D6179" w:rsidP="006D6179">
            <w:pPr>
              <w:tabs>
                <w:tab w:val="center" w:pos="4536"/>
                <w:tab w:val="right" w:pos="9072"/>
              </w:tabs>
              <w:spacing w:line="0" w:lineRule="atLeast"/>
              <w:rPr>
                <w:rFonts w:ascii="Arial" w:hAnsi="Arial" w:cs="Arial"/>
                <w:bCs/>
                <w:sz w:val="20"/>
                <w:szCs w:val="20"/>
              </w:rPr>
            </w:pPr>
          </w:p>
        </w:tc>
        <w:tc>
          <w:tcPr>
            <w:tcW w:w="1984" w:type="dxa"/>
            <w:tcBorders>
              <w:top w:val="single" w:sz="4" w:space="0" w:color="FFFFFF"/>
              <w:left w:val="single" w:sz="4" w:space="0" w:color="FFFFFF"/>
              <w:bottom w:val="single" w:sz="4" w:space="0" w:color="FFFFFF"/>
              <w:right w:val="single" w:sz="4" w:space="0" w:color="FFFFFF"/>
            </w:tcBorders>
          </w:tcPr>
          <w:p w14:paraId="5C9429B3" w14:textId="77777777" w:rsidR="006D6179" w:rsidRPr="00C12147" w:rsidRDefault="006D6179" w:rsidP="006D6179">
            <w:pPr>
              <w:tabs>
                <w:tab w:val="center" w:pos="4536"/>
                <w:tab w:val="right" w:pos="9072"/>
              </w:tabs>
              <w:spacing w:line="0" w:lineRule="atLeast"/>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3B108E0C" w14:textId="77777777" w:rsidR="006D6179" w:rsidRPr="00C12147" w:rsidRDefault="006D6179" w:rsidP="006D6179">
            <w:pPr>
              <w:tabs>
                <w:tab w:val="center" w:pos="4536"/>
                <w:tab w:val="right" w:pos="9072"/>
              </w:tabs>
              <w:spacing w:line="0" w:lineRule="atLeast"/>
              <w:rPr>
                <w:rFonts w:ascii="Arial" w:hAnsi="Arial" w:cs="Arial"/>
                <w:bCs/>
                <w:sz w:val="20"/>
                <w:szCs w:val="20"/>
                <w:u w:val="single"/>
              </w:rPr>
            </w:pPr>
          </w:p>
        </w:tc>
        <w:tc>
          <w:tcPr>
            <w:tcW w:w="1843" w:type="dxa"/>
            <w:tcBorders>
              <w:top w:val="single" w:sz="4" w:space="0" w:color="FFFFFF"/>
              <w:left w:val="single" w:sz="4" w:space="0" w:color="FFFFFF"/>
              <w:bottom w:val="single" w:sz="4" w:space="0" w:color="FFFFFF"/>
              <w:right w:val="single" w:sz="4" w:space="0" w:color="FFFFFF"/>
            </w:tcBorders>
          </w:tcPr>
          <w:p w14:paraId="052640EC" w14:textId="77777777" w:rsidR="006D6179" w:rsidRPr="00C12147" w:rsidRDefault="006D6179" w:rsidP="006D6179">
            <w:pPr>
              <w:tabs>
                <w:tab w:val="center" w:pos="4536"/>
                <w:tab w:val="right" w:pos="9072"/>
              </w:tabs>
              <w:spacing w:line="0" w:lineRule="atLeast"/>
              <w:rPr>
                <w:rFonts w:ascii="Arial" w:hAnsi="Arial" w:cs="Arial"/>
                <w:bCs/>
                <w:sz w:val="20"/>
                <w:szCs w:val="20"/>
                <w:u w:val="single"/>
              </w:rPr>
            </w:pPr>
          </w:p>
        </w:tc>
        <w:tc>
          <w:tcPr>
            <w:tcW w:w="1276" w:type="dxa"/>
            <w:tcBorders>
              <w:top w:val="single" w:sz="4" w:space="0" w:color="FFFFFF"/>
              <w:left w:val="single" w:sz="4" w:space="0" w:color="FFFFFF"/>
              <w:bottom w:val="single" w:sz="4" w:space="0" w:color="FFFFFF"/>
              <w:right w:val="single" w:sz="4" w:space="0" w:color="FFFFFF"/>
            </w:tcBorders>
          </w:tcPr>
          <w:p w14:paraId="27955A0E" w14:textId="77777777" w:rsidR="006D6179" w:rsidRPr="00C12147" w:rsidRDefault="006D6179" w:rsidP="006D6179">
            <w:pPr>
              <w:tabs>
                <w:tab w:val="center" w:pos="4536"/>
                <w:tab w:val="right" w:pos="9072"/>
              </w:tabs>
              <w:spacing w:line="0" w:lineRule="atLeast"/>
              <w:rPr>
                <w:rFonts w:ascii="Arial" w:hAnsi="Arial" w:cs="Arial"/>
                <w:bCs/>
                <w:sz w:val="20"/>
                <w:szCs w:val="20"/>
              </w:rPr>
            </w:pPr>
          </w:p>
        </w:tc>
        <w:tc>
          <w:tcPr>
            <w:tcW w:w="3969" w:type="dxa"/>
            <w:tcBorders>
              <w:top w:val="single" w:sz="4" w:space="0" w:color="FFFFFF"/>
              <w:left w:val="single" w:sz="4" w:space="0" w:color="FFFFFF"/>
              <w:bottom w:val="single" w:sz="4" w:space="0" w:color="FFFFFF"/>
              <w:right w:val="single" w:sz="4" w:space="0" w:color="FFFFFF"/>
            </w:tcBorders>
          </w:tcPr>
          <w:p w14:paraId="27AC8708" w14:textId="77777777" w:rsidR="006D6179" w:rsidRPr="00C12147" w:rsidRDefault="006D6179" w:rsidP="006D6179">
            <w:pPr>
              <w:tabs>
                <w:tab w:val="center" w:pos="4536"/>
                <w:tab w:val="right" w:pos="9072"/>
              </w:tabs>
              <w:spacing w:line="0" w:lineRule="atLeast"/>
              <w:rPr>
                <w:rFonts w:ascii="Arial" w:hAnsi="Arial" w:cs="Arial"/>
                <w:bCs/>
                <w:sz w:val="20"/>
                <w:szCs w:val="20"/>
              </w:rPr>
            </w:pPr>
          </w:p>
        </w:tc>
      </w:tr>
      <w:tr w:rsidR="006D6179" w:rsidRPr="00C12147" w14:paraId="2B8A35BC" w14:textId="77777777" w:rsidTr="000C510C">
        <w:tc>
          <w:tcPr>
            <w:tcW w:w="1134" w:type="dxa"/>
            <w:tcBorders>
              <w:top w:val="single" w:sz="4" w:space="0" w:color="FFFFFF"/>
              <w:left w:val="single" w:sz="4" w:space="0" w:color="FFFFFF"/>
              <w:bottom w:val="single" w:sz="4" w:space="0" w:color="FFFFFF"/>
              <w:right w:val="single" w:sz="4" w:space="0" w:color="FFFFFF"/>
            </w:tcBorders>
          </w:tcPr>
          <w:p w14:paraId="4038F995" w14:textId="77777777" w:rsidR="006D6179" w:rsidRPr="00983560" w:rsidRDefault="000C510C" w:rsidP="006D6179">
            <w:pPr>
              <w:tabs>
                <w:tab w:val="center" w:pos="4536"/>
                <w:tab w:val="right" w:pos="9072"/>
              </w:tabs>
              <w:spacing w:line="0" w:lineRule="atLeast"/>
              <w:rPr>
                <w:rFonts w:ascii="Arial" w:hAnsi="Arial" w:cs="Arial"/>
                <w:b/>
                <w:bCs/>
                <w:color w:val="C45911" w:themeColor="accent2" w:themeShade="BF"/>
                <w:sz w:val="20"/>
                <w:szCs w:val="20"/>
              </w:rPr>
            </w:pPr>
            <w:r w:rsidRPr="00971F52">
              <w:rPr>
                <w:rFonts w:ascii="Arial" w:hAnsi="Arial" w:cs="Arial"/>
                <w:b/>
                <w:bCs/>
                <w:color w:val="FF0000"/>
                <w:sz w:val="20"/>
                <w:szCs w:val="20"/>
              </w:rPr>
              <w:t>Kadın</w:t>
            </w:r>
            <w:r w:rsidR="006D6179" w:rsidRPr="00971F52">
              <w:rPr>
                <w:rFonts w:ascii="Arial" w:hAnsi="Arial" w:cs="Arial"/>
                <w:b/>
                <w:bCs/>
                <w:color w:val="FF0000"/>
                <w:sz w:val="20"/>
                <w:szCs w:val="20"/>
              </w:rPr>
              <w:t xml:space="preserve"> orta akım</w:t>
            </w:r>
          </w:p>
        </w:tc>
        <w:tc>
          <w:tcPr>
            <w:tcW w:w="3119" w:type="dxa"/>
            <w:tcBorders>
              <w:top w:val="single" w:sz="4" w:space="0" w:color="FFFFFF"/>
              <w:left w:val="single" w:sz="4" w:space="0" w:color="FFFFFF"/>
              <w:bottom w:val="single" w:sz="4" w:space="0" w:color="FFFFFF"/>
              <w:right w:val="single" w:sz="4" w:space="0" w:color="FFFFFF"/>
            </w:tcBorders>
          </w:tcPr>
          <w:p w14:paraId="64CB9B53"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r w:rsidRPr="00971F52">
              <w:rPr>
                <w:rFonts w:ascii="Arial" w:hAnsi="Arial" w:cs="Arial"/>
                <w:b/>
                <w:bCs/>
                <w:color w:val="FF0000"/>
                <w:sz w:val="20"/>
                <w:szCs w:val="20"/>
              </w:rPr>
              <w:t>1.</w:t>
            </w:r>
            <w:r w:rsidRPr="00C12147">
              <w:rPr>
                <w:rFonts w:ascii="Arial" w:hAnsi="Arial" w:cs="Arial"/>
                <w:bCs/>
                <w:sz w:val="20"/>
                <w:szCs w:val="20"/>
              </w:rPr>
              <w:t>Labialar tutulurken miksiyon başlatılır.</w:t>
            </w:r>
          </w:p>
          <w:p w14:paraId="7212A2F4"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r w:rsidRPr="00971F52">
              <w:rPr>
                <w:rFonts w:ascii="Arial" w:hAnsi="Arial" w:cs="Arial"/>
                <w:b/>
                <w:bCs/>
                <w:color w:val="FF0000"/>
                <w:sz w:val="20"/>
                <w:szCs w:val="20"/>
              </w:rPr>
              <w:t>2.</w:t>
            </w:r>
            <w:r w:rsidRPr="00C12147">
              <w:rPr>
                <w:rFonts w:ascii="Arial" w:hAnsi="Arial" w:cs="Arial"/>
                <w:bCs/>
                <w:sz w:val="20"/>
                <w:szCs w:val="20"/>
              </w:rPr>
              <w:t>İdrar birkaç ml akıtıldıktan sonra akışı du</w:t>
            </w:r>
            <w:r w:rsidR="004D6A89" w:rsidRPr="00C12147">
              <w:rPr>
                <w:rFonts w:ascii="Arial" w:hAnsi="Arial" w:cs="Arial"/>
                <w:bCs/>
                <w:sz w:val="20"/>
                <w:szCs w:val="20"/>
              </w:rPr>
              <w:t xml:space="preserve">rdurulmadan orta akım kısmı </w:t>
            </w:r>
            <w:r w:rsidRPr="00C12147">
              <w:rPr>
                <w:rFonts w:ascii="Arial" w:hAnsi="Arial" w:cs="Arial"/>
                <w:bCs/>
                <w:sz w:val="20"/>
                <w:szCs w:val="20"/>
              </w:rPr>
              <w:t>a</w:t>
            </w:r>
            <w:r w:rsidR="004D6A89" w:rsidRPr="00C12147">
              <w:rPr>
                <w:rFonts w:ascii="Arial" w:hAnsi="Arial" w:cs="Arial"/>
                <w:bCs/>
                <w:sz w:val="20"/>
                <w:szCs w:val="20"/>
              </w:rPr>
              <w:t>lı</w:t>
            </w:r>
            <w:r w:rsidRPr="00C12147">
              <w:rPr>
                <w:rFonts w:ascii="Arial" w:hAnsi="Arial" w:cs="Arial"/>
                <w:bCs/>
                <w:sz w:val="20"/>
                <w:szCs w:val="20"/>
              </w:rPr>
              <w:t>nır.</w:t>
            </w:r>
          </w:p>
          <w:p w14:paraId="500268BF"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r w:rsidRPr="00971F52">
              <w:rPr>
                <w:rFonts w:ascii="Arial" w:hAnsi="Arial" w:cs="Arial"/>
                <w:b/>
                <w:bCs/>
                <w:color w:val="FF0000"/>
                <w:sz w:val="20"/>
                <w:szCs w:val="20"/>
              </w:rPr>
              <w:t>3.</w:t>
            </w:r>
            <w:r w:rsidRPr="00C12147">
              <w:rPr>
                <w:rFonts w:ascii="Arial" w:hAnsi="Arial" w:cs="Arial"/>
                <w:bCs/>
                <w:sz w:val="20"/>
                <w:szCs w:val="20"/>
              </w:rPr>
              <w:t>Orta akım kısmı bakteriyel kültür için kullanılır.</w:t>
            </w:r>
          </w:p>
        </w:tc>
        <w:tc>
          <w:tcPr>
            <w:tcW w:w="1984" w:type="dxa"/>
            <w:tcBorders>
              <w:top w:val="single" w:sz="4" w:space="0" w:color="FFFFFF"/>
              <w:left w:val="single" w:sz="4" w:space="0" w:color="FFFFFF"/>
              <w:bottom w:val="single" w:sz="4" w:space="0" w:color="FFFFFF"/>
              <w:right w:val="single" w:sz="4" w:space="0" w:color="FFFFFF"/>
            </w:tcBorders>
          </w:tcPr>
          <w:p w14:paraId="077935D7" w14:textId="77777777" w:rsidR="000C510C" w:rsidRDefault="006D6179" w:rsidP="006D6179">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rPr>
              <w:t xml:space="preserve">Steril, geniş ağızlı taşıyıcı kap, </w:t>
            </w:r>
            <w:r w:rsidRPr="00C12147">
              <w:rPr>
                <w:rFonts w:ascii="Arial" w:hAnsi="Arial" w:cs="Arial"/>
                <w:bCs/>
                <w:sz w:val="20"/>
                <w:szCs w:val="20"/>
                <w:u w:val="single"/>
              </w:rPr>
              <w:t>&gt;</w:t>
            </w:r>
            <w:r w:rsidRPr="00C12147">
              <w:rPr>
                <w:rFonts w:ascii="Arial" w:hAnsi="Arial" w:cs="Arial"/>
                <w:bCs/>
                <w:sz w:val="20"/>
                <w:szCs w:val="20"/>
              </w:rPr>
              <w:t xml:space="preserve"> 1 ml ya da borik asit eklenmiş</w:t>
            </w:r>
          </w:p>
          <w:p w14:paraId="50133366" w14:textId="77777777" w:rsidR="006D6179" w:rsidRPr="00C12147" w:rsidRDefault="006D6179" w:rsidP="006D6179">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rPr>
              <w:t xml:space="preserve"> idrar taşıma tüpü</w:t>
            </w:r>
          </w:p>
        </w:tc>
        <w:tc>
          <w:tcPr>
            <w:tcW w:w="1843" w:type="dxa"/>
            <w:tcBorders>
              <w:top w:val="single" w:sz="4" w:space="0" w:color="FFFFFF"/>
              <w:left w:val="single" w:sz="4" w:space="0" w:color="FFFFFF"/>
              <w:bottom w:val="single" w:sz="4" w:space="0" w:color="FFFFFF"/>
              <w:right w:val="single" w:sz="4" w:space="0" w:color="FFFFFF"/>
            </w:tcBorders>
          </w:tcPr>
          <w:p w14:paraId="0BA7B609" w14:textId="77777777" w:rsidR="00D10D1A" w:rsidRPr="001D10F8" w:rsidRDefault="00D10D1A" w:rsidP="00D10D1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3BFF32EA" w14:textId="77777777" w:rsidR="006D6179" w:rsidRPr="00C12147" w:rsidRDefault="00C12147" w:rsidP="006D6179">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rPr>
              <w:t xml:space="preserve">Oda </w:t>
            </w:r>
            <w:r>
              <w:rPr>
                <w:rFonts w:ascii="Arial" w:hAnsi="Arial" w:cs="Arial"/>
                <w:bCs/>
                <w:sz w:val="20"/>
                <w:szCs w:val="20"/>
              </w:rPr>
              <w:t>sıcaklığında</w:t>
            </w:r>
            <w:r w:rsidRPr="00C12147">
              <w:rPr>
                <w:rFonts w:ascii="Arial" w:hAnsi="Arial" w:cs="Arial"/>
                <w:bCs/>
                <w:sz w:val="20"/>
                <w:szCs w:val="20"/>
              </w:rPr>
              <w:t xml:space="preserve"> </w:t>
            </w:r>
          </w:p>
        </w:tc>
        <w:tc>
          <w:tcPr>
            <w:tcW w:w="1843" w:type="dxa"/>
            <w:tcBorders>
              <w:top w:val="single" w:sz="4" w:space="0" w:color="FFFFFF"/>
              <w:left w:val="single" w:sz="4" w:space="0" w:color="FFFFFF"/>
              <w:bottom w:val="single" w:sz="4" w:space="0" w:color="FFFFFF"/>
              <w:right w:val="single" w:sz="4" w:space="0" w:color="FFFFFF"/>
            </w:tcBorders>
          </w:tcPr>
          <w:p w14:paraId="485104F6" w14:textId="77777777" w:rsidR="006D6179" w:rsidRPr="00C12147" w:rsidRDefault="006D6179" w:rsidP="006D6179">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u w:val="single"/>
              </w:rPr>
              <w:t>&lt;</w:t>
            </w:r>
            <w:r w:rsidR="00D2318D" w:rsidRPr="00C12147">
              <w:rPr>
                <w:rFonts w:ascii="Arial" w:hAnsi="Arial" w:cs="Arial"/>
                <w:bCs/>
                <w:sz w:val="20"/>
                <w:szCs w:val="20"/>
              </w:rPr>
              <w:t xml:space="preserve"> 2</w:t>
            </w:r>
            <w:r w:rsidRPr="00C12147">
              <w:rPr>
                <w:rFonts w:ascii="Arial" w:hAnsi="Arial" w:cs="Arial"/>
                <w:bCs/>
                <w:sz w:val="20"/>
                <w:szCs w:val="20"/>
              </w:rPr>
              <w:t xml:space="preserve"> saat,</w:t>
            </w:r>
          </w:p>
          <w:p w14:paraId="673835EB" w14:textId="77777777" w:rsidR="006D6179" w:rsidRPr="00C12147" w:rsidRDefault="00C12147" w:rsidP="006D617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w:t>
            </w:r>
            <w:r w:rsidR="00BF5B06" w:rsidRPr="00C12147">
              <w:rPr>
                <w:rFonts w:ascii="Arial" w:hAnsi="Arial" w:cs="Arial"/>
                <w:bCs/>
                <w:sz w:val="20"/>
                <w:szCs w:val="20"/>
              </w:rPr>
              <w:t>4 ˚C</w:t>
            </w:r>
            <w:r w:rsidR="009401A7" w:rsidRPr="00C12147">
              <w:rPr>
                <w:rFonts w:ascii="Arial" w:hAnsi="Arial" w:cs="Arial"/>
                <w:bCs/>
                <w:sz w:val="20"/>
                <w:szCs w:val="20"/>
              </w:rPr>
              <w:t>’de</w:t>
            </w:r>
          </w:p>
        </w:tc>
        <w:tc>
          <w:tcPr>
            <w:tcW w:w="1276" w:type="dxa"/>
            <w:tcBorders>
              <w:top w:val="single" w:sz="4" w:space="0" w:color="FFFFFF"/>
              <w:left w:val="single" w:sz="4" w:space="0" w:color="FFFFFF"/>
              <w:bottom w:val="single" w:sz="4" w:space="0" w:color="FFFFFF"/>
              <w:right w:val="single" w:sz="4" w:space="0" w:color="FFFFFF"/>
            </w:tcBorders>
          </w:tcPr>
          <w:p w14:paraId="72796F6E" w14:textId="77777777" w:rsidR="006D6179" w:rsidRPr="00C12147" w:rsidRDefault="006D6179" w:rsidP="00740BF4">
            <w:pPr>
              <w:tabs>
                <w:tab w:val="center" w:pos="4536"/>
                <w:tab w:val="right" w:pos="9072"/>
              </w:tabs>
              <w:spacing w:line="0" w:lineRule="atLeast"/>
              <w:ind w:right="-108"/>
              <w:jc w:val="center"/>
              <w:rPr>
                <w:rFonts w:ascii="Arial" w:hAnsi="Arial" w:cs="Arial"/>
                <w:bCs/>
                <w:sz w:val="20"/>
                <w:szCs w:val="20"/>
              </w:rPr>
            </w:pPr>
            <w:r w:rsidRPr="00C12147">
              <w:rPr>
                <w:rFonts w:ascii="Arial" w:hAnsi="Arial" w:cs="Arial"/>
                <w:bCs/>
                <w:sz w:val="20"/>
                <w:szCs w:val="20"/>
              </w:rPr>
              <w:t>Günde 1 kez</w:t>
            </w:r>
          </w:p>
        </w:tc>
        <w:tc>
          <w:tcPr>
            <w:tcW w:w="3969" w:type="dxa"/>
            <w:tcBorders>
              <w:top w:val="single" w:sz="4" w:space="0" w:color="FFFFFF"/>
              <w:left w:val="single" w:sz="4" w:space="0" w:color="FFFFFF"/>
              <w:bottom w:val="single" w:sz="4" w:space="0" w:color="FFFFFF"/>
              <w:right w:val="single" w:sz="4" w:space="0" w:color="FFFFFF"/>
            </w:tcBorders>
          </w:tcPr>
          <w:p w14:paraId="37B4C0DA"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r w:rsidRPr="00C12147">
              <w:rPr>
                <w:rFonts w:ascii="Arial" w:hAnsi="Arial" w:cs="Arial"/>
                <w:bCs/>
                <w:sz w:val="20"/>
                <w:szCs w:val="20"/>
              </w:rPr>
              <w:t xml:space="preserve">Kadınların idrarındaki </w:t>
            </w:r>
            <w:r w:rsidRPr="00C12147">
              <w:rPr>
                <w:rFonts w:ascii="Arial" w:hAnsi="Arial" w:cs="Arial"/>
                <w:bCs/>
                <w:i/>
                <w:sz w:val="20"/>
                <w:szCs w:val="20"/>
              </w:rPr>
              <w:t>Chlamydia</w:t>
            </w:r>
            <w:r w:rsidRPr="00C12147">
              <w:rPr>
                <w:rFonts w:ascii="Arial" w:hAnsi="Arial" w:cs="Arial"/>
                <w:bCs/>
                <w:sz w:val="20"/>
                <w:szCs w:val="20"/>
              </w:rPr>
              <w:t xml:space="preserve"> DNA’sının tespiti erkeğin idrarındakinden daha az duyarlıdır. İdrar hücre dizilerine toksik etkili olduğundan </w:t>
            </w:r>
            <w:r w:rsidRPr="00C12147">
              <w:rPr>
                <w:rFonts w:ascii="Arial" w:hAnsi="Arial" w:cs="Arial"/>
                <w:bCs/>
                <w:i/>
                <w:sz w:val="20"/>
                <w:szCs w:val="20"/>
              </w:rPr>
              <w:t>Chlamydia</w:t>
            </w:r>
            <w:r w:rsidRPr="00C12147">
              <w:rPr>
                <w:rFonts w:ascii="Arial" w:hAnsi="Arial" w:cs="Arial"/>
                <w:bCs/>
                <w:sz w:val="20"/>
                <w:szCs w:val="20"/>
              </w:rPr>
              <w:t xml:space="preserve"> kültürü için en seçkin örnek değildir.</w:t>
            </w:r>
          </w:p>
          <w:p w14:paraId="2C5748A2"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r w:rsidRPr="00C12147">
              <w:rPr>
                <w:rFonts w:ascii="Arial" w:hAnsi="Arial" w:cs="Arial"/>
                <w:bCs/>
                <w:sz w:val="20"/>
                <w:szCs w:val="20"/>
              </w:rPr>
              <w:t>Miksiyon öncesinde yapılan temizlik idrar örneği kalitesini artırmaz; örneğin orta akım idrarları temizlik yapılarak alınmış orta akım idrarlarına eşdeğerdedir.</w:t>
            </w:r>
          </w:p>
        </w:tc>
      </w:tr>
      <w:tr w:rsidR="006D6179" w:rsidRPr="00C12147" w14:paraId="1E11B8F8" w14:textId="77777777" w:rsidTr="000C510C">
        <w:tc>
          <w:tcPr>
            <w:tcW w:w="1134" w:type="dxa"/>
            <w:tcBorders>
              <w:top w:val="single" w:sz="4" w:space="0" w:color="FFFFFF"/>
              <w:left w:val="single" w:sz="4" w:space="0" w:color="FFFFFF"/>
              <w:bottom w:val="single" w:sz="4" w:space="0" w:color="FFFFFF"/>
              <w:right w:val="single" w:sz="4" w:space="0" w:color="FFFFFF"/>
            </w:tcBorders>
          </w:tcPr>
          <w:p w14:paraId="703C40B0"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p>
        </w:tc>
        <w:tc>
          <w:tcPr>
            <w:tcW w:w="3119" w:type="dxa"/>
            <w:tcBorders>
              <w:top w:val="single" w:sz="4" w:space="0" w:color="FFFFFF"/>
              <w:left w:val="single" w:sz="4" w:space="0" w:color="FFFFFF"/>
              <w:bottom w:val="single" w:sz="4" w:space="0" w:color="FFFFFF"/>
              <w:right w:val="single" w:sz="4" w:space="0" w:color="FFFFFF"/>
            </w:tcBorders>
          </w:tcPr>
          <w:p w14:paraId="528AA682"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p>
        </w:tc>
        <w:tc>
          <w:tcPr>
            <w:tcW w:w="1984" w:type="dxa"/>
            <w:tcBorders>
              <w:top w:val="single" w:sz="4" w:space="0" w:color="FFFFFF"/>
              <w:left w:val="single" w:sz="4" w:space="0" w:color="FFFFFF"/>
              <w:bottom w:val="single" w:sz="4" w:space="0" w:color="FFFFFF"/>
              <w:right w:val="single" w:sz="4" w:space="0" w:color="FFFFFF"/>
            </w:tcBorders>
          </w:tcPr>
          <w:p w14:paraId="2C22ABC2" w14:textId="77777777" w:rsidR="006D6179" w:rsidRPr="00C12147"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492405D8" w14:textId="77777777" w:rsidR="006D6179" w:rsidRPr="00C12147" w:rsidRDefault="006D6179" w:rsidP="006D6179">
            <w:pPr>
              <w:tabs>
                <w:tab w:val="center" w:pos="4536"/>
                <w:tab w:val="right" w:pos="9072"/>
              </w:tabs>
              <w:spacing w:line="0" w:lineRule="atLeast"/>
              <w:jc w:val="center"/>
              <w:rPr>
                <w:rFonts w:ascii="Arial" w:hAnsi="Arial" w:cs="Arial"/>
                <w:bCs/>
                <w:sz w:val="20"/>
                <w:szCs w:val="20"/>
                <w:u w:val="single"/>
              </w:rPr>
            </w:pPr>
          </w:p>
        </w:tc>
        <w:tc>
          <w:tcPr>
            <w:tcW w:w="1843" w:type="dxa"/>
            <w:tcBorders>
              <w:top w:val="single" w:sz="4" w:space="0" w:color="FFFFFF"/>
              <w:left w:val="single" w:sz="4" w:space="0" w:color="FFFFFF"/>
              <w:bottom w:val="single" w:sz="4" w:space="0" w:color="FFFFFF"/>
              <w:right w:val="single" w:sz="4" w:space="0" w:color="FFFFFF"/>
            </w:tcBorders>
          </w:tcPr>
          <w:p w14:paraId="06011D8B" w14:textId="77777777" w:rsidR="006D6179" w:rsidRPr="00C12147" w:rsidRDefault="006D6179" w:rsidP="006D6179">
            <w:pPr>
              <w:tabs>
                <w:tab w:val="center" w:pos="4536"/>
                <w:tab w:val="right" w:pos="9072"/>
              </w:tabs>
              <w:spacing w:line="0" w:lineRule="atLeast"/>
              <w:jc w:val="center"/>
              <w:rPr>
                <w:rFonts w:ascii="Arial" w:hAnsi="Arial" w:cs="Arial"/>
                <w:bCs/>
                <w:sz w:val="20"/>
                <w:szCs w:val="20"/>
                <w:u w:val="single"/>
              </w:rPr>
            </w:pPr>
          </w:p>
        </w:tc>
        <w:tc>
          <w:tcPr>
            <w:tcW w:w="1276" w:type="dxa"/>
            <w:tcBorders>
              <w:top w:val="single" w:sz="4" w:space="0" w:color="FFFFFF"/>
              <w:left w:val="single" w:sz="4" w:space="0" w:color="FFFFFF"/>
              <w:bottom w:val="single" w:sz="4" w:space="0" w:color="FFFFFF"/>
              <w:right w:val="single" w:sz="4" w:space="0" w:color="FFFFFF"/>
            </w:tcBorders>
          </w:tcPr>
          <w:p w14:paraId="73D70A73" w14:textId="77777777" w:rsidR="006D6179" w:rsidRPr="00C12147" w:rsidRDefault="006D6179" w:rsidP="006D6179">
            <w:pPr>
              <w:tabs>
                <w:tab w:val="center" w:pos="4536"/>
                <w:tab w:val="right" w:pos="9072"/>
              </w:tabs>
              <w:spacing w:line="0" w:lineRule="atLeast"/>
              <w:jc w:val="center"/>
              <w:rPr>
                <w:rFonts w:ascii="Arial" w:hAnsi="Arial" w:cs="Arial"/>
                <w:bCs/>
                <w:sz w:val="20"/>
                <w:szCs w:val="20"/>
              </w:rPr>
            </w:pPr>
          </w:p>
        </w:tc>
        <w:tc>
          <w:tcPr>
            <w:tcW w:w="3969" w:type="dxa"/>
            <w:tcBorders>
              <w:top w:val="single" w:sz="4" w:space="0" w:color="FFFFFF"/>
              <w:left w:val="single" w:sz="4" w:space="0" w:color="FFFFFF"/>
              <w:bottom w:val="single" w:sz="4" w:space="0" w:color="FFFFFF"/>
              <w:right w:val="single" w:sz="4" w:space="0" w:color="FFFFFF"/>
            </w:tcBorders>
          </w:tcPr>
          <w:p w14:paraId="1BB8DD62"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p>
        </w:tc>
      </w:tr>
      <w:tr w:rsidR="006D6179" w:rsidRPr="00C12147" w14:paraId="67888330" w14:textId="77777777" w:rsidTr="000C510C">
        <w:tc>
          <w:tcPr>
            <w:tcW w:w="1134" w:type="dxa"/>
            <w:tcBorders>
              <w:top w:val="single" w:sz="4" w:space="0" w:color="FFFFFF"/>
              <w:left w:val="single" w:sz="4" w:space="0" w:color="FFFFFF"/>
              <w:right w:val="single" w:sz="4" w:space="0" w:color="FFFFFF"/>
            </w:tcBorders>
          </w:tcPr>
          <w:p w14:paraId="28F1B6B2"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r w:rsidRPr="00971F52">
              <w:rPr>
                <w:rFonts w:ascii="Arial" w:hAnsi="Arial" w:cs="Arial"/>
                <w:b/>
                <w:bCs/>
                <w:color w:val="FF0000"/>
                <w:sz w:val="20"/>
                <w:szCs w:val="20"/>
              </w:rPr>
              <w:t>Erkek orta akım</w:t>
            </w:r>
          </w:p>
        </w:tc>
        <w:tc>
          <w:tcPr>
            <w:tcW w:w="3119" w:type="dxa"/>
            <w:tcBorders>
              <w:top w:val="single" w:sz="4" w:space="0" w:color="FFFFFF"/>
              <w:left w:val="single" w:sz="4" w:space="0" w:color="FFFFFF"/>
              <w:right w:val="single" w:sz="4" w:space="0" w:color="FFFFFF"/>
            </w:tcBorders>
          </w:tcPr>
          <w:p w14:paraId="5BFA91C5"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r w:rsidRPr="00971F52">
              <w:rPr>
                <w:rFonts w:ascii="Arial" w:hAnsi="Arial" w:cs="Arial"/>
                <w:b/>
                <w:bCs/>
                <w:color w:val="FF0000"/>
                <w:sz w:val="20"/>
                <w:szCs w:val="20"/>
              </w:rPr>
              <w:t>1.</w:t>
            </w:r>
            <w:r w:rsidRPr="00C12147">
              <w:rPr>
                <w:rFonts w:ascii="Arial" w:hAnsi="Arial" w:cs="Arial"/>
                <w:bCs/>
                <w:sz w:val="20"/>
                <w:szCs w:val="20"/>
              </w:rPr>
              <w:t>Öndeki deri tutulurken, miksiyon başlatılır.</w:t>
            </w:r>
          </w:p>
          <w:p w14:paraId="36B71ADE"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r w:rsidRPr="00971F52">
              <w:rPr>
                <w:rFonts w:ascii="Arial" w:hAnsi="Arial" w:cs="Arial"/>
                <w:b/>
                <w:bCs/>
                <w:color w:val="FF0000"/>
                <w:sz w:val="20"/>
                <w:szCs w:val="20"/>
              </w:rPr>
              <w:t>2.</w:t>
            </w:r>
            <w:r w:rsidRPr="00C12147">
              <w:rPr>
                <w:rFonts w:ascii="Arial" w:hAnsi="Arial" w:cs="Arial"/>
                <w:bCs/>
                <w:sz w:val="20"/>
                <w:szCs w:val="20"/>
              </w:rPr>
              <w:t>İdrar birkaç ml akıtıldıktan sonra akışı du</w:t>
            </w:r>
            <w:r w:rsidR="004D6A89" w:rsidRPr="00C12147">
              <w:rPr>
                <w:rFonts w:ascii="Arial" w:hAnsi="Arial" w:cs="Arial"/>
                <w:bCs/>
                <w:sz w:val="20"/>
                <w:szCs w:val="20"/>
              </w:rPr>
              <w:t xml:space="preserve">rdurulmadan orta akım kısmı </w:t>
            </w:r>
            <w:r w:rsidRPr="00C12147">
              <w:rPr>
                <w:rFonts w:ascii="Arial" w:hAnsi="Arial" w:cs="Arial"/>
                <w:bCs/>
                <w:sz w:val="20"/>
                <w:szCs w:val="20"/>
              </w:rPr>
              <w:t>a</w:t>
            </w:r>
            <w:r w:rsidR="004D6A89" w:rsidRPr="00C12147">
              <w:rPr>
                <w:rFonts w:ascii="Arial" w:hAnsi="Arial" w:cs="Arial"/>
                <w:bCs/>
                <w:sz w:val="20"/>
                <w:szCs w:val="20"/>
              </w:rPr>
              <w:t>lı</w:t>
            </w:r>
            <w:r w:rsidRPr="00C12147">
              <w:rPr>
                <w:rFonts w:ascii="Arial" w:hAnsi="Arial" w:cs="Arial"/>
                <w:bCs/>
                <w:sz w:val="20"/>
                <w:szCs w:val="20"/>
              </w:rPr>
              <w:t>nır.</w:t>
            </w:r>
          </w:p>
          <w:p w14:paraId="298E8A7F"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r w:rsidRPr="00971F52">
              <w:rPr>
                <w:rFonts w:ascii="Arial" w:hAnsi="Arial" w:cs="Arial"/>
                <w:b/>
                <w:bCs/>
                <w:color w:val="FF0000"/>
                <w:sz w:val="20"/>
                <w:szCs w:val="20"/>
              </w:rPr>
              <w:t>3.</w:t>
            </w:r>
            <w:r w:rsidRPr="00C12147">
              <w:rPr>
                <w:rFonts w:ascii="Arial" w:hAnsi="Arial" w:cs="Arial"/>
                <w:bCs/>
                <w:sz w:val="20"/>
                <w:szCs w:val="20"/>
              </w:rPr>
              <w:t>Orta akım kısmı kültür için kullanılır.</w:t>
            </w:r>
          </w:p>
          <w:p w14:paraId="5C63E76D" w14:textId="77777777" w:rsidR="00563CA1" w:rsidRDefault="00563CA1" w:rsidP="006D6179">
            <w:pPr>
              <w:tabs>
                <w:tab w:val="center" w:pos="4536"/>
                <w:tab w:val="right" w:pos="9072"/>
              </w:tabs>
              <w:spacing w:line="0" w:lineRule="atLeast"/>
              <w:jc w:val="both"/>
              <w:rPr>
                <w:rFonts w:ascii="Arial" w:hAnsi="Arial" w:cs="Arial"/>
                <w:bCs/>
                <w:sz w:val="20"/>
                <w:szCs w:val="20"/>
              </w:rPr>
            </w:pPr>
          </w:p>
          <w:p w14:paraId="7FB230C3" w14:textId="77777777" w:rsidR="007A1B24" w:rsidRPr="00C12147" w:rsidRDefault="007A1B24" w:rsidP="006D6179">
            <w:pPr>
              <w:tabs>
                <w:tab w:val="center" w:pos="4536"/>
                <w:tab w:val="right" w:pos="9072"/>
              </w:tabs>
              <w:spacing w:line="0" w:lineRule="atLeast"/>
              <w:jc w:val="both"/>
              <w:rPr>
                <w:rFonts w:ascii="Arial" w:hAnsi="Arial" w:cs="Arial"/>
                <w:bCs/>
                <w:sz w:val="20"/>
                <w:szCs w:val="20"/>
              </w:rPr>
            </w:pPr>
          </w:p>
        </w:tc>
        <w:tc>
          <w:tcPr>
            <w:tcW w:w="1984" w:type="dxa"/>
            <w:tcBorders>
              <w:top w:val="single" w:sz="4" w:space="0" w:color="FFFFFF"/>
              <w:left w:val="single" w:sz="4" w:space="0" w:color="FFFFFF"/>
              <w:right w:val="single" w:sz="4" w:space="0" w:color="FFFFFF"/>
            </w:tcBorders>
          </w:tcPr>
          <w:p w14:paraId="7205A5D1" w14:textId="77777777" w:rsidR="006D6179" w:rsidRPr="00C12147" w:rsidRDefault="006D6179" w:rsidP="006D6179">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rPr>
              <w:t xml:space="preserve">Steril, geniş ağızlı taşıyıcı kap, </w:t>
            </w:r>
            <w:r w:rsidRPr="00C12147">
              <w:rPr>
                <w:rFonts w:ascii="Arial" w:hAnsi="Arial" w:cs="Arial"/>
                <w:bCs/>
                <w:sz w:val="20"/>
                <w:szCs w:val="20"/>
                <w:u w:val="single"/>
              </w:rPr>
              <w:t>&gt;</w:t>
            </w:r>
            <w:r w:rsidRPr="00C12147">
              <w:rPr>
                <w:rFonts w:ascii="Arial" w:hAnsi="Arial" w:cs="Arial"/>
                <w:bCs/>
                <w:sz w:val="20"/>
                <w:szCs w:val="20"/>
              </w:rPr>
              <w:t xml:space="preserve"> 1 ml ya da borik asit koruyucu eklenmiş idrar taşıma tüpü</w:t>
            </w:r>
          </w:p>
        </w:tc>
        <w:tc>
          <w:tcPr>
            <w:tcW w:w="1843" w:type="dxa"/>
            <w:tcBorders>
              <w:top w:val="single" w:sz="4" w:space="0" w:color="FFFFFF"/>
              <w:left w:val="single" w:sz="4" w:space="0" w:color="FFFFFF"/>
              <w:right w:val="single" w:sz="4" w:space="0" w:color="FFFFFF"/>
            </w:tcBorders>
          </w:tcPr>
          <w:p w14:paraId="5DB7423A" w14:textId="77777777" w:rsidR="00D10D1A" w:rsidRPr="001D10F8" w:rsidRDefault="00D10D1A" w:rsidP="00D10D1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5A749C49" w14:textId="77777777" w:rsidR="006D6179" w:rsidRPr="00C12147" w:rsidRDefault="00C12147" w:rsidP="006D6179">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rPr>
              <w:t xml:space="preserve">Oda </w:t>
            </w:r>
            <w:r>
              <w:rPr>
                <w:rFonts w:ascii="Arial" w:hAnsi="Arial" w:cs="Arial"/>
                <w:bCs/>
                <w:sz w:val="20"/>
                <w:szCs w:val="20"/>
              </w:rPr>
              <w:t>sıcaklığında</w:t>
            </w:r>
            <w:r w:rsidRPr="00C12147">
              <w:rPr>
                <w:rFonts w:ascii="Arial" w:hAnsi="Arial" w:cs="Arial"/>
                <w:bCs/>
                <w:sz w:val="20"/>
                <w:szCs w:val="20"/>
              </w:rPr>
              <w:t xml:space="preserve"> </w:t>
            </w:r>
          </w:p>
        </w:tc>
        <w:tc>
          <w:tcPr>
            <w:tcW w:w="1843" w:type="dxa"/>
            <w:tcBorders>
              <w:top w:val="single" w:sz="4" w:space="0" w:color="FFFFFF"/>
              <w:left w:val="single" w:sz="4" w:space="0" w:color="FFFFFF"/>
              <w:right w:val="single" w:sz="4" w:space="0" w:color="FFFFFF"/>
            </w:tcBorders>
          </w:tcPr>
          <w:p w14:paraId="469C87F7" w14:textId="77777777" w:rsidR="009401A7" w:rsidRPr="00C12147" w:rsidRDefault="009401A7" w:rsidP="009401A7">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u w:val="single"/>
              </w:rPr>
              <w:t>&lt;</w:t>
            </w:r>
            <w:r w:rsidR="00D2318D" w:rsidRPr="00C12147">
              <w:rPr>
                <w:rFonts w:ascii="Arial" w:hAnsi="Arial" w:cs="Arial"/>
                <w:bCs/>
                <w:sz w:val="20"/>
                <w:szCs w:val="20"/>
              </w:rPr>
              <w:t xml:space="preserve"> 2</w:t>
            </w:r>
            <w:r w:rsidRPr="00C12147">
              <w:rPr>
                <w:rFonts w:ascii="Arial" w:hAnsi="Arial" w:cs="Arial"/>
                <w:bCs/>
                <w:sz w:val="20"/>
                <w:szCs w:val="20"/>
              </w:rPr>
              <w:t xml:space="preserve"> saat,</w:t>
            </w:r>
          </w:p>
          <w:p w14:paraId="7E18FAB3" w14:textId="77777777" w:rsidR="006D6179" w:rsidRPr="00C12147" w:rsidRDefault="00C12147" w:rsidP="009401A7">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w:t>
            </w:r>
            <w:r w:rsidR="009401A7" w:rsidRPr="00C12147">
              <w:rPr>
                <w:rFonts w:ascii="Arial" w:hAnsi="Arial" w:cs="Arial"/>
                <w:bCs/>
                <w:sz w:val="20"/>
                <w:szCs w:val="20"/>
              </w:rPr>
              <w:t>4 ˚C’de</w:t>
            </w:r>
          </w:p>
        </w:tc>
        <w:tc>
          <w:tcPr>
            <w:tcW w:w="1276" w:type="dxa"/>
            <w:tcBorders>
              <w:top w:val="single" w:sz="4" w:space="0" w:color="FFFFFF"/>
              <w:left w:val="single" w:sz="4" w:space="0" w:color="FFFFFF"/>
              <w:right w:val="single" w:sz="4" w:space="0" w:color="FFFFFF"/>
            </w:tcBorders>
          </w:tcPr>
          <w:p w14:paraId="1F569B6B" w14:textId="77777777" w:rsidR="006D6179" w:rsidRPr="00C12147" w:rsidRDefault="006D6179" w:rsidP="00740BF4">
            <w:pPr>
              <w:tabs>
                <w:tab w:val="center" w:pos="4536"/>
                <w:tab w:val="right" w:pos="9072"/>
              </w:tabs>
              <w:spacing w:line="0" w:lineRule="atLeast"/>
              <w:ind w:right="-108"/>
              <w:jc w:val="center"/>
              <w:rPr>
                <w:rFonts w:ascii="Arial" w:hAnsi="Arial" w:cs="Arial"/>
                <w:bCs/>
                <w:sz w:val="20"/>
                <w:szCs w:val="20"/>
              </w:rPr>
            </w:pPr>
            <w:r w:rsidRPr="00C12147">
              <w:rPr>
                <w:rFonts w:ascii="Arial" w:hAnsi="Arial" w:cs="Arial"/>
                <w:bCs/>
                <w:sz w:val="20"/>
                <w:szCs w:val="20"/>
              </w:rPr>
              <w:t>Günde 1 kez</w:t>
            </w:r>
          </w:p>
        </w:tc>
        <w:tc>
          <w:tcPr>
            <w:tcW w:w="3969" w:type="dxa"/>
            <w:tcBorders>
              <w:top w:val="single" w:sz="4" w:space="0" w:color="FFFFFF"/>
              <w:left w:val="single" w:sz="4" w:space="0" w:color="FFFFFF"/>
              <w:right w:val="single" w:sz="4" w:space="0" w:color="FFFFFF"/>
            </w:tcBorders>
          </w:tcPr>
          <w:p w14:paraId="58950B0C" w14:textId="77777777" w:rsidR="005F74D2" w:rsidRPr="00C12147" w:rsidRDefault="006D6179" w:rsidP="006D6179">
            <w:pPr>
              <w:tabs>
                <w:tab w:val="center" w:pos="4536"/>
                <w:tab w:val="right" w:pos="9072"/>
              </w:tabs>
              <w:spacing w:line="0" w:lineRule="atLeast"/>
              <w:jc w:val="both"/>
              <w:rPr>
                <w:rFonts w:ascii="Arial" w:hAnsi="Arial" w:cs="Arial"/>
                <w:bCs/>
                <w:sz w:val="20"/>
                <w:szCs w:val="20"/>
              </w:rPr>
            </w:pPr>
            <w:r w:rsidRPr="00C12147">
              <w:rPr>
                <w:rFonts w:ascii="Arial" w:hAnsi="Arial" w:cs="Arial"/>
                <w:bCs/>
                <w:sz w:val="20"/>
                <w:szCs w:val="20"/>
              </w:rPr>
              <w:t xml:space="preserve">İdrarın akan ilk kısmı </w:t>
            </w:r>
            <w:r w:rsidRPr="00C12147">
              <w:rPr>
                <w:rFonts w:ascii="Arial" w:hAnsi="Arial" w:cs="Arial"/>
                <w:bCs/>
                <w:i/>
                <w:sz w:val="20"/>
                <w:szCs w:val="20"/>
              </w:rPr>
              <w:t>Chlamydia</w:t>
            </w:r>
            <w:r w:rsidRPr="00C12147">
              <w:rPr>
                <w:rFonts w:ascii="Arial" w:hAnsi="Arial" w:cs="Arial"/>
                <w:bCs/>
                <w:sz w:val="20"/>
                <w:szCs w:val="20"/>
              </w:rPr>
              <w:t xml:space="preserve">’nın prob ve DNA amplifikasyon testleri için kullanılır. Prob ve DNA amplifikasyon testleri için önceki idrar çıkışından en az </w:t>
            </w:r>
          </w:p>
          <w:p w14:paraId="68D5A785" w14:textId="77777777" w:rsidR="006D6179" w:rsidRPr="00C12147" w:rsidRDefault="004D6A89" w:rsidP="006D6179">
            <w:pPr>
              <w:tabs>
                <w:tab w:val="center" w:pos="4536"/>
                <w:tab w:val="right" w:pos="9072"/>
              </w:tabs>
              <w:spacing w:line="0" w:lineRule="atLeast"/>
              <w:jc w:val="both"/>
              <w:rPr>
                <w:rFonts w:ascii="Arial" w:hAnsi="Arial" w:cs="Arial"/>
                <w:bCs/>
                <w:sz w:val="20"/>
                <w:szCs w:val="20"/>
              </w:rPr>
            </w:pPr>
            <w:r w:rsidRPr="00C12147">
              <w:rPr>
                <w:rFonts w:ascii="Arial" w:hAnsi="Arial" w:cs="Arial"/>
                <w:bCs/>
                <w:sz w:val="20"/>
                <w:szCs w:val="20"/>
              </w:rPr>
              <w:t xml:space="preserve">2 saat sonraki idrar </w:t>
            </w:r>
            <w:r w:rsidR="006D6179" w:rsidRPr="00C12147">
              <w:rPr>
                <w:rFonts w:ascii="Arial" w:hAnsi="Arial" w:cs="Arial"/>
                <w:bCs/>
                <w:sz w:val="20"/>
                <w:szCs w:val="20"/>
              </w:rPr>
              <w:t>a</w:t>
            </w:r>
            <w:r w:rsidRPr="00C12147">
              <w:rPr>
                <w:rFonts w:ascii="Arial" w:hAnsi="Arial" w:cs="Arial"/>
                <w:bCs/>
                <w:sz w:val="20"/>
                <w:szCs w:val="20"/>
              </w:rPr>
              <w:t>lı</w:t>
            </w:r>
            <w:r w:rsidR="006D6179" w:rsidRPr="00C12147">
              <w:rPr>
                <w:rFonts w:ascii="Arial" w:hAnsi="Arial" w:cs="Arial"/>
                <w:bCs/>
                <w:sz w:val="20"/>
                <w:szCs w:val="20"/>
              </w:rPr>
              <w:t>nır.</w:t>
            </w:r>
          </w:p>
        </w:tc>
      </w:tr>
    </w:tbl>
    <w:p w14:paraId="7B1DBB86" w14:textId="77777777" w:rsidR="00563CA1" w:rsidRPr="00943572" w:rsidRDefault="00207792" w:rsidP="00244EFF">
      <w:pPr>
        <w:spacing w:line="0" w:lineRule="atLeast"/>
        <w:ind w:left="-426"/>
        <w:rPr>
          <w:rFonts w:ascii="Arial" w:hAnsi="Arial" w:cs="Arial"/>
          <w:b/>
          <w:bCs/>
          <w:caps/>
          <w:sz w:val="20"/>
          <w:szCs w:val="20"/>
        </w:rPr>
      </w:pPr>
      <w:r w:rsidRPr="00943572">
        <w:rPr>
          <w:rFonts w:ascii="Arial" w:hAnsi="Arial" w:cs="Arial"/>
          <w:b/>
          <w:bCs/>
          <w:sz w:val="20"/>
          <w:szCs w:val="20"/>
        </w:rPr>
        <w:lastRenderedPageBreak/>
        <w:t>2.6</w:t>
      </w:r>
      <w:r w:rsidR="00563CA1"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3EB003E2" w14:textId="77777777" w:rsidR="005D52F0" w:rsidRPr="003B1755"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3544"/>
        <w:gridCol w:w="1985"/>
        <w:gridCol w:w="1842"/>
        <w:gridCol w:w="1560"/>
        <w:gridCol w:w="1417"/>
        <w:gridCol w:w="3119"/>
      </w:tblGrid>
      <w:tr w:rsidR="006D6179" w:rsidRPr="00983560" w14:paraId="698FCB50" w14:textId="77777777" w:rsidTr="00B83AE9">
        <w:tc>
          <w:tcPr>
            <w:tcW w:w="1701" w:type="dxa"/>
            <w:tcBorders>
              <w:left w:val="single" w:sz="4" w:space="0" w:color="FFFFFF"/>
              <w:right w:val="single" w:sz="4" w:space="0" w:color="FFFFFF"/>
            </w:tcBorders>
            <w:vAlign w:val="center"/>
          </w:tcPr>
          <w:p w14:paraId="0191C6DA" w14:textId="77777777" w:rsidR="006D6179" w:rsidRPr="005F3025" w:rsidRDefault="006D6179" w:rsidP="006D6179">
            <w:pPr>
              <w:tabs>
                <w:tab w:val="center" w:pos="4536"/>
                <w:tab w:val="right" w:pos="9072"/>
              </w:tabs>
              <w:spacing w:line="0" w:lineRule="atLeast"/>
              <w:jc w:val="center"/>
              <w:rPr>
                <w:rFonts w:ascii="Arial" w:hAnsi="Arial" w:cs="Arial"/>
                <w:b/>
                <w:bCs/>
                <w:color w:val="FF0000"/>
                <w:sz w:val="20"/>
                <w:szCs w:val="20"/>
              </w:rPr>
            </w:pPr>
            <w:r w:rsidRPr="005F3025">
              <w:rPr>
                <w:rFonts w:ascii="Arial" w:hAnsi="Arial" w:cs="Arial"/>
                <w:b/>
                <w:bCs/>
                <w:color w:val="FF0000"/>
                <w:sz w:val="20"/>
                <w:szCs w:val="20"/>
              </w:rPr>
              <w:t>Örnek türü (kaynak)</w:t>
            </w:r>
          </w:p>
        </w:tc>
        <w:tc>
          <w:tcPr>
            <w:tcW w:w="3544" w:type="dxa"/>
            <w:tcBorders>
              <w:left w:val="single" w:sz="4" w:space="0" w:color="FFFFFF"/>
              <w:right w:val="single" w:sz="4" w:space="0" w:color="FFFFFF"/>
            </w:tcBorders>
            <w:vAlign w:val="center"/>
          </w:tcPr>
          <w:p w14:paraId="50865330" w14:textId="77777777" w:rsidR="006D6179" w:rsidRPr="005F3025" w:rsidRDefault="0054632D" w:rsidP="006D6179">
            <w:pPr>
              <w:tabs>
                <w:tab w:val="center" w:pos="4536"/>
                <w:tab w:val="right" w:pos="9072"/>
              </w:tabs>
              <w:spacing w:line="0" w:lineRule="atLeast"/>
              <w:jc w:val="center"/>
              <w:rPr>
                <w:rFonts w:ascii="Arial" w:hAnsi="Arial" w:cs="Arial"/>
                <w:b/>
                <w:bCs/>
                <w:color w:val="FF0000"/>
                <w:sz w:val="20"/>
                <w:szCs w:val="20"/>
              </w:rPr>
            </w:pPr>
            <w:r w:rsidRPr="005F3025">
              <w:rPr>
                <w:rFonts w:ascii="Arial" w:hAnsi="Arial" w:cs="Arial"/>
                <w:b/>
                <w:bCs/>
                <w:color w:val="FF0000"/>
                <w:sz w:val="20"/>
                <w:szCs w:val="20"/>
              </w:rPr>
              <w:t>Örnek alma yöntemi</w:t>
            </w:r>
          </w:p>
        </w:tc>
        <w:tc>
          <w:tcPr>
            <w:tcW w:w="1985" w:type="dxa"/>
            <w:tcBorders>
              <w:left w:val="single" w:sz="4" w:space="0" w:color="FFFFFF"/>
              <w:right w:val="single" w:sz="4" w:space="0" w:color="FFFFFF"/>
            </w:tcBorders>
            <w:vAlign w:val="center"/>
          </w:tcPr>
          <w:p w14:paraId="4C3248E8" w14:textId="77777777" w:rsidR="00244EFF" w:rsidRPr="005F3025" w:rsidRDefault="00244EFF" w:rsidP="003B1755">
            <w:pPr>
              <w:tabs>
                <w:tab w:val="center" w:pos="4536"/>
                <w:tab w:val="right" w:pos="9072"/>
              </w:tabs>
              <w:spacing w:line="0" w:lineRule="atLeast"/>
              <w:ind w:right="-108"/>
              <w:jc w:val="center"/>
              <w:rPr>
                <w:rFonts w:ascii="Arial" w:hAnsi="Arial" w:cs="Arial"/>
                <w:b/>
                <w:bCs/>
                <w:color w:val="FF0000"/>
                <w:sz w:val="20"/>
                <w:szCs w:val="20"/>
              </w:rPr>
            </w:pPr>
          </w:p>
          <w:p w14:paraId="4023C3DF" w14:textId="77777777" w:rsidR="006D6179" w:rsidRPr="005F3025" w:rsidRDefault="006D6179" w:rsidP="003B1755">
            <w:pPr>
              <w:tabs>
                <w:tab w:val="center" w:pos="4536"/>
                <w:tab w:val="right" w:pos="9072"/>
              </w:tabs>
              <w:spacing w:line="0" w:lineRule="atLeast"/>
              <w:ind w:right="-108"/>
              <w:jc w:val="center"/>
              <w:rPr>
                <w:rFonts w:ascii="Arial" w:hAnsi="Arial" w:cs="Arial"/>
                <w:b/>
                <w:bCs/>
                <w:color w:val="FF0000"/>
                <w:sz w:val="20"/>
                <w:szCs w:val="20"/>
              </w:rPr>
            </w:pPr>
            <w:r w:rsidRPr="005F3025">
              <w:rPr>
                <w:rFonts w:ascii="Arial" w:hAnsi="Arial" w:cs="Arial"/>
                <w:b/>
                <w:bCs/>
                <w:color w:val="FF0000"/>
                <w:sz w:val="20"/>
                <w:szCs w:val="20"/>
              </w:rPr>
              <w:t>Taşıma yöntemi ve/veya</w:t>
            </w:r>
          </w:p>
          <w:p w14:paraId="371E28D0" w14:textId="77777777" w:rsidR="006D6179" w:rsidRPr="005F3025" w:rsidRDefault="006D6179" w:rsidP="006D6179">
            <w:pPr>
              <w:tabs>
                <w:tab w:val="center" w:pos="4536"/>
                <w:tab w:val="right" w:pos="9072"/>
              </w:tabs>
              <w:spacing w:line="0" w:lineRule="atLeast"/>
              <w:jc w:val="center"/>
              <w:rPr>
                <w:rFonts w:ascii="Arial" w:hAnsi="Arial" w:cs="Arial"/>
                <w:b/>
                <w:bCs/>
                <w:color w:val="FF0000"/>
                <w:sz w:val="20"/>
                <w:szCs w:val="20"/>
              </w:rPr>
            </w:pPr>
            <w:r w:rsidRPr="005F3025">
              <w:rPr>
                <w:rFonts w:ascii="Arial" w:hAnsi="Arial" w:cs="Arial"/>
                <w:b/>
                <w:bCs/>
                <w:color w:val="FF0000"/>
                <w:sz w:val="20"/>
                <w:szCs w:val="20"/>
              </w:rPr>
              <w:t>en az miktar</w:t>
            </w:r>
          </w:p>
          <w:p w14:paraId="1B10957F" w14:textId="77777777" w:rsidR="00244EFF" w:rsidRPr="005F3025" w:rsidRDefault="00244EFF" w:rsidP="006D6179">
            <w:pPr>
              <w:tabs>
                <w:tab w:val="center" w:pos="4536"/>
                <w:tab w:val="right" w:pos="9072"/>
              </w:tabs>
              <w:spacing w:line="0" w:lineRule="atLeast"/>
              <w:jc w:val="center"/>
              <w:rPr>
                <w:rFonts w:ascii="Arial" w:hAnsi="Arial" w:cs="Arial"/>
                <w:b/>
                <w:bCs/>
                <w:color w:val="FF0000"/>
                <w:sz w:val="20"/>
                <w:szCs w:val="20"/>
              </w:rPr>
            </w:pPr>
          </w:p>
        </w:tc>
        <w:tc>
          <w:tcPr>
            <w:tcW w:w="1842" w:type="dxa"/>
            <w:tcBorders>
              <w:left w:val="single" w:sz="4" w:space="0" w:color="FFFFFF"/>
              <w:right w:val="single" w:sz="4" w:space="0" w:color="FFFFFF"/>
            </w:tcBorders>
            <w:vAlign w:val="center"/>
          </w:tcPr>
          <w:p w14:paraId="6643EC1F" w14:textId="77777777" w:rsidR="006D6179" w:rsidRPr="005F3025" w:rsidRDefault="006D6179" w:rsidP="006D6179">
            <w:pPr>
              <w:tabs>
                <w:tab w:val="center" w:pos="4536"/>
                <w:tab w:val="right" w:pos="9072"/>
              </w:tabs>
              <w:spacing w:line="0" w:lineRule="atLeast"/>
              <w:jc w:val="center"/>
              <w:rPr>
                <w:rFonts w:ascii="Arial" w:hAnsi="Arial" w:cs="Arial"/>
                <w:b/>
                <w:bCs/>
                <w:color w:val="FF0000"/>
                <w:sz w:val="20"/>
                <w:szCs w:val="20"/>
              </w:rPr>
            </w:pPr>
            <w:r w:rsidRPr="005F3025">
              <w:rPr>
                <w:rFonts w:ascii="Arial" w:hAnsi="Arial" w:cs="Arial"/>
                <w:b/>
                <w:bCs/>
                <w:color w:val="FF0000"/>
                <w:sz w:val="20"/>
                <w:szCs w:val="20"/>
              </w:rPr>
              <w:t>Taşıma</w:t>
            </w:r>
          </w:p>
          <w:p w14:paraId="56C649EF" w14:textId="77777777" w:rsidR="006D6179" w:rsidRPr="005F3025" w:rsidRDefault="006D6179" w:rsidP="006D6179">
            <w:pPr>
              <w:tabs>
                <w:tab w:val="center" w:pos="4536"/>
                <w:tab w:val="right" w:pos="9072"/>
              </w:tabs>
              <w:spacing w:line="0" w:lineRule="atLeast"/>
              <w:jc w:val="center"/>
              <w:rPr>
                <w:rFonts w:ascii="Arial" w:hAnsi="Arial" w:cs="Arial"/>
                <w:b/>
                <w:bCs/>
                <w:color w:val="FF0000"/>
                <w:sz w:val="20"/>
                <w:szCs w:val="20"/>
              </w:rPr>
            </w:pPr>
            <w:r w:rsidRPr="005F3025">
              <w:rPr>
                <w:rFonts w:ascii="Arial" w:hAnsi="Arial" w:cs="Arial"/>
                <w:b/>
                <w:bCs/>
                <w:color w:val="FF0000"/>
                <w:sz w:val="20"/>
                <w:szCs w:val="20"/>
              </w:rPr>
              <w:t>süresi</w:t>
            </w:r>
          </w:p>
          <w:p w14:paraId="100F4C84" w14:textId="77777777" w:rsidR="006D6179" w:rsidRPr="005F3025" w:rsidRDefault="003B1755" w:rsidP="006D6179">
            <w:pPr>
              <w:tabs>
                <w:tab w:val="center" w:pos="4536"/>
                <w:tab w:val="right" w:pos="9072"/>
              </w:tabs>
              <w:spacing w:line="0" w:lineRule="atLeast"/>
              <w:jc w:val="center"/>
              <w:rPr>
                <w:rFonts w:ascii="Arial" w:hAnsi="Arial" w:cs="Arial"/>
                <w:b/>
                <w:bCs/>
                <w:color w:val="FF0000"/>
                <w:sz w:val="20"/>
                <w:szCs w:val="20"/>
              </w:rPr>
            </w:pPr>
            <w:r w:rsidRPr="005F3025">
              <w:rPr>
                <w:rFonts w:ascii="Arial" w:hAnsi="Arial" w:cs="Arial"/>
                <w:b/>
                <w:bCs/>
                <w:color w:val="FF0000"/>
                <w:sz w:val="20"/>
                <w:szCs w:val="20"/>
              </w:rPr>
              <w:t>ve sıcaklığı</w:t>
            </w:r>
          </w:p>
        </w:tc>
        <w:tc>
          <w:tcPr>
            <w:tcW w:w="1560" w:type="dxa"/>
            <w:tcBorders>
              <w:left w:val="single" w:sz="4" w:space="0" w:color="FFFFFF"/>
              <w:right w:val="single" w:sz="4" w:space="0" w:color="FFFFFF"/>
            </w:tcBorders>
            <w:vAlign w:val="center"/>
          </w:tcPr>
          <w:p w14:paraId="35F70CA4" w14:textId="77777777" w:rsidR="006D6179" w:rsidRPr="005F3025" w:rsidRDefault="006D6179" w:rsidP="006D6179">
            <w:pPr>
              <w:tabs>
                <w:tab w:val="center" w:pos="4536"/>
                <w:tab w:val="right" w:pos="9072"/>
              </w:tabs>
              <w:spacing w:line="0" w:lineRule="atLeast"/>
              <w:jc w:val="center"/>
              <w:rPr>
                <w:rFonts w:ascii="Arial" w:hAnsi="Arial" w:cs="Arial"/>
                <w:b/>
                <w:bCs/>
                <w:color w:val="FF0000"/>
                <w:sz w:val="20"/>
                <w:szCs w:val="20"/>
              </w:rPr>
            </w:pPr>
            <w:r w:rsidRPr="005F3025">
              <w:rPr>
                <w:rFonts w:ascii="Arial" w:hAnsi="Arial" w:cs="Arial"/>
                <w:b/>
                <w:bCs/>
                <w:color w:val="FF0000"/>
                <w:sz w:val="20"/>
                <w:szCs w:val="20"/>
              </w:rPr>
              <w:t>Saklama</w:t>
            </w:r>
          </w:p>
          <w:p w14:paraId="61ACBB41" w14:textId="77777777" w:rsidR="006D6179" w:rsidRPr="005F3025" w:rsidRDefault="006D6179" w:rsidP="006D6179">
            <w:pPr>
              <w:tabs>
                <w:tab w:val="center" w:pos="4536"/>
                <w:tab w:val="right" w:pos="9072"/>
              </w:tabs>
              <w:spacing w:line="0" w:lineRule="atLeast"/>
              <w:jc w:val="center"/>
              <w:rPr>
                <w:rFonts w:ascii="Arial" w:hAnsi="Arial" w:cs="Arial"/>
                <w:b/>
                <w:bCs/>
                <w:color w:val="FF0000"/>
                <w:sz w:val="20"/>
                <w:szCs w:val="20"/>
              </w:rPr>
            </w:pPr>
            <w:r w:rsidRPr="005F3025">
              <w:rPr>
                <w:rFonts w:ascii="Arial" w:hAnsi="Arial" w:cs="Arial"/>
                <w:b/>
                <w:bCs/>
                <w:color w:val="FF0000"/>
                <w:sz w:val="20"/>
                <w:szCs w:val="20"/>
              </w:rPr>
              <w:t>süresi</w:t>
            </w:r>
          </w:p>
          <w:p w14:paraId="3A9897FC" w14:textId="77777777" w:rsidR="006D6179" w:rsidRPr="005F3025" w:rsidRDefault="003B1755" w:rsidP="006D6179">
            <w:pPr>
              <w:tabs>
                <w:tab w:val="center" w:pos="4536"/>
                <w:tab w:val="right" w:pos="9072"/>
              </w:tabs>
              <w:spacing w:line="0" w:lineRule="atLeast"/>
              <w:jc w:val="center"/>
              <w:rPr>
                <w:rFonts w:ascii="Arial" w:hAnsi="Arial" w:cs="Arial"/>
                <w:b/>
                <w:bCs/>
                <w:color w:val="FF0000"/>
                <w:sz w:val="20"/>
                <w:szCs w:val="20"/>
              </w:rPr>
            </w:pPr>
            <w:r w:rsidRPr="005F3025">
              <w:rPr>
                <w:rFonts w:ascii="Arial" w:hAnsi="Arial" w:cs="Arial"/>
                <w:b/>
                <w:bCs/>
                <w:color w:val="FF0000"/>
                <w:sz w:val="20"/>
                <w:szCs w:val="20"/>
              </w:rPr>
              <w:t>ve sıcaklığı</w:t>
            </w:r>
          </w:p>
        </w:tc>
        <w:tc>
          <w:tcPr>
            <w:tcW w:w="1417" w:type="dxa"/>
            <w:tcBorders>
              <w:left w:val="single" w:sz="4" w:space="0" w:color="FFFFFF"/>
              <w:right w:val="single" w:sz="4" w:space="0" w:color="FFFFFF"/>
            </w:tcBorders>
            <w:vAlign w:val="center"/>
          </w:tcPr>
          <w:p w14:paraId="0B0B838E" w14:textId="77777777" w:rsidR="006D6179" w:rsidRPr="005F3025" w:rsidRDefault="006D6179" w:rsidP="006D6179">
            <w:pPr>
              <w:tabs>
                <w:tab w:val="center" w:pos="4536"/>
                <w:tab w:val="right" w:pos="9072"/>
              </w:tabs>
              <w:spacing w:line="0" w:lineRule="atLeast"/>
              <w:jc w:val="center"/>
              <w:rPr>
                <w:rFonts w:ascii="Arial" w:hAnsi="Arial" w:cs="Arial"/>
                <w:b/>
                <w:bCs/>
                <w:color w:val="FF0000"/>
                <w:sz w:val="20"/>
                <w:szCs w:val="20"/>
              </w:rPr>
            </w:pPr>
            <w:r w:rsidRPr="005F3025">
              <w:rPr>
                <w:rFonts w:ascii="Arial" w:hAnsi="Arial" w:cs="Arial"/>
                <w:b/>
                <w:bCs/>
                <w:color w:val="FF0000"/>
                <w:sz w:val="20"/>
                <w:szCs w:val="20"/>
              </w:rPr>
              <w:t>Tekrar limitleri</w:t>
            </w:r>
          </w:p>
        </w:tc>
        <w:tc>
          <w:tcPr>
            <w:tcW w:w="3119" w:type="dxa"/>
            <w:tcBorders>
              <w:left w:val="single" w:sz="4" w:space="0" w:color="FFFFFF"/>
              <w:right w:val="single" w:sz="4" w:space="0" w:color="FFFFFF"/>
            </w:tcBorders>
            <w:vAlign w:val="center"/>
          </w:tcPr>
          <w:p w14:paraId="53C28C5E" w14:textId="77777777" w:rsidR="006D6179" w:rsidRPr="005F3025" w:rsidRDefault="006D6179" w:rsidP="006D6179">
            <w:pPr>
              <w:tabs>
                <w:tab w:val="center" w:pos="4536"/>
                <w:tab w:val="right" w:pos="9072"/>
              </w:tabs>
              <w:spacing w:line="0" w:lineRule="atLeast"/>
              <w:jc w:val="center"/>
              <w:rPr>
                <w:rFonts w:ascii="Arial" w:hAnsi="Arial" w:cs="Arial"/>
                <w:b/>
                <w:bCs/>
                <w:color w:val="FF0000"/>
                <w:sz w:val="20"/>
                <w:szCs w:val="20"/>
              </w:rPr>
            </w:pPr>
            <w:r w:rsidRPr="005F3025">
              <w:rPr>
                <w:rFonts w:ascii="Arial" w:hAnsi="Arial" w:cs="Arial"/>
                <w:b/>
                <w:bCs/>
                <w:color w:val="FF0000"/>
                <w:sz w:val="20"/>
                <w:szCs w:val="20"/>
              </w:rPr>
              <w:t>Açıklama</w:t>
            </w:r>
          </w:p>
        </w:tc>
      </w:tr>
      <w:tr w:rsidR="006D6179" w:rsidRPr="003B1755" w14:paraId="3FA8FB8D" w14:textId="77777777" w:rsidTr="00B83AE9">
        <w:tc>
          <w:tcPr>
            <w:tcW w:w="1701" w:type="dxa"/>
            <w:tcBorders>
              <w:left w:val="single" w:sz="4" w:space="0" w:color="FFFFFF"/>
              <w:bottom w:val="single" w:sz="4" w:space="0" w:color="FFFFFF"/>
              <w:right w:val="single" w:sz="4" w:space="0" w:color="FFFFFF"/>
            </w:tcBorders>
            <w:vAlign w:val="center"/>
          </w:tcPr>
          <w:p w14:paraId="4C779BBF" w14:textId="77777777" w:rsidR="006D6179" w:rsidRDefault="006D6179" w:rsidP="006D6179">
            <w:pPr>
              <w:tabs>
                <w:tab w:val="center" w:pos="4536"/>
                <w:tab w:val="right" w:pos="9072"/>
              </w:tabs>
              <w:spacing w:line="0" w:lineRule="atLeast"/>
              <w:jc w:val="center"/>
              <w:rPr>
                <w:rFonts w:ascii="Arial" w:hAnsi="Arial" w:cs="Arial"/>
                <w:b/>
                <w:bCs/>
                <w:sz w:val="20"/>
                <w:szCs w:val="20"/>
              </w:rPr>
            </w:pPr>
          </w:p>
          <w:p w14:paraId="239EC681" w14:textId="77777777" w:rsidR="00B2079F" w:rsidRDefault="00B2079F" w:rsidP="006D6179">
            <w:pPr>
              <w:tabs>
                <w:tab w:val="center" w:pos="4536"/>
                <w:tab w:val="right" w:pos="9072"/>
              </w:tabs>
              <w:spacing w:line="0" w:lineRule="atLeast"/>
              <w:jc w:val="center"/>
              <w:rPr>
                <w:rFonts w:ascii="Arial" w:hAnsi="Arial" w:cs="Arial"/>
                <w:b/>
                <w:bCs/>
                <w:sz w:val="20"/>
                <w:szCs w:val="20"/>
              </w:rPr>
            </w:pPr>
          </w:p>
          <w:p w14:paraId="1D320DB8" w14:textId="77777777" w:rsidR="00244EFF" w:rsidRPr="003B1755" w:rsidRDefault="00244EFF" w:rsidP="006D6179">
            <w:pPr>
              <w:tabs>
                <w:tab w:val="center" w:pos="4536"/>
                <w:tab w:val="right" w:pos="9072"/>
              </w:tabs>
              <w:spacing w:line="0" w:lineRule="atLeast"/>
              <w:jc w:val="center"/>
              <w:rPr>
                <w:rFonts w:ascii="Arial" w:hAnsi="Arial" w:cs="Arial"/>
                <w:b/>
                <w:bCs/>
                <w:sz w:val="20"/>
                <w:szCs w:val="20"/>
              </w:rPr>
            </w:pPr>
          </w:p>
        </w:tc>
        <w:tc>
          <w:tcPr>
            <w:tcW w:w="3544" w:type="dxa"/>
            <w:tcBorders>
              <w:left w:val="single" w:sz="4" w:space="0" w:color="FFFFFF"/>
              <w:bottom w:val="single" w:sz="4" w:space="0" w:color="FFFFFF"/>
              <w:right w:val="single" w:sz="4" w:space="0" w:color="FFFFFF"/>
            </w:tcBorders>
            <w:vAlign w:val="center"/>
          </w:tcPr>
          <w:p w14:paraId="244510EE"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p>
        </w:tc>
        <w:tc>
          <w:tcPr>
            <w:tcW w:w="1985" w:type="dxa"/>
            <w:tcBorders>
              <w:left w:val="single" w:sz="4" w:space="0" w:color="FFFFFF"/>
              <w:bottom w:val="single" w:sz="4" w:space="0" w:color="FFFFFF"/>
              <w:right w:val="single" w:sz="4" w:space="0" w:color="FFFFFF"/>
            </w:tcBorders>
            <w:vAlign w:val="center"/>
          </w:tcPr>
          <w:p w14:paraId="08A74013"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left w:val="single" w:sz="4" w:space="0" w:color="FFFFFF"/>
              <w:bottom w:val="single" w:sz="4" w:space="0" w:color="FFFFFF"/>
              <w:right w:val="single" w:sz="4" w:space="0" w:color="FFFFFF"/>
            </w:tcBorders>
            <w:vAlign w:val="center"/>
          </w:tcPr>
          <w:p w14:paraId="1351C291"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p>
        </w:tc>
        <w:tc>
          <w:tcPr>
            <w:tcW w:w="1560" w:type="dxa"/>
            <w:tcBorders>
              <w:left w:val="single" w:sz="4" w:space="0" w:color="FFFFFF"/>
              <w:bottom w:val="single" w:sz="4" w:space="0" w:color="FFFFFF"/>
              <w:right w:val="single" w:sz="4" w:space="0" w:color="FFFFFF"/>
            </w:tcBorders>
            <w:vAlign w:val="center"/>
          </w:tcPr>
          <w:p w14:paraId="42A1E7DA"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p>
        </w:tc>
        <w:tc>
          <w:tcPr>
            <w:tcW w:w="1417" w:type="dxa"/>
            <w:tcBorders>
              <w:left w:val="single" w:sz="4" w:space="0" w:color="FFFFFF"/>
              <w:bottom w:val="single" w:sz="4" w:space="0" w:color="FFFFFF"/>
              <w:right w:val="single" w:sz="4" w:space="0" w:color="FFFFFF"/>
            </w:tcBorders>
            <w:vAlign w:val="center"/>
          </w:tcPr>
          <w:p w14:paraId="5848725B"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p>
        </w:tc>
        <w:tc>
          <w:tcPr>
            <w:tcW w:w="3119" w:type="dxa"/>
            <w:tcBorders>
              <w:left w:val="single" w:sz="4" w:space="0" w:color="FFFFFF"/>
              <w:bottom w:val="single" w:sz="4" w:space="0" w:color="FFFFFF"/>
              <w:right w:val="single" w:sz="4" w:space="0" w:color="FFFFFF"/>
            </w:tcBorders>
            <w:vAlign w:val="center"/>
          </w:tcPr>
          <w:p w14:paraId="6E57F6EE"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p>
        </w:tc>
      </w:tr>
      <w:tr w:rsidR="006D6179" w:rsidRPr="003B1755" w14:paraId="54FA45E0" w14:textId="77777777" w:rsidTr="00B83AE9">
        <w:tc>
          <w:tcPr>
            <w:tcW w:w="1701" w:type="dxa"/>
            <w:tcBorders>
              <w:top w:val="single" w:sz="4" w:space="0" w:color="FFFFFF"/>
              <w:left w:val="single" w:sz="4" w:space="0" w:color="FFFFFF"/>
              <w:bottom w:val="single" w:sz="4" w:space="0" w:color="FFFFFF"/>
              <w:right w:val="single" w:sz="4" w:space="0" w:color="FFFFFF"/>
            </w:tcBorders>
          </w:tcPr>
          <w:p w14:paraId="50C72A10" w14:textId="77777777" w:rsidR="006D6179" w:rsidRPr="005F3025" w:rsidRDefault="006D6179" w:rsidP="006D6179">
            <w:pPr>
              <w:tabs>
                <w:tab w:val="center" w:pos="4536"/>
                <w:tab w:val="right" w:pos="9072"/>
              </w:tabs>
              <w:spacing w:line="0" w:lineRule="atLeast"/>
              <w:rPr>
                <w:rFonts w:ascii="Arial" w:hAnsi="Arial" w:cs="Arial"/>
                <w:b/>
                <w:bCs/>
                <w:color w:val="FF0000"/>
                <w:sz w:val="20"/>
                <w:szCs w:val="20"/>
              </w:rPr>
            </w:pPr>
            <w:r w:rsidRPr="005F3025">
              <w:rPr>
                <w:rFonts w:ascii="Arial" w:hAnsi="Arial" w:cs="Arial"/>
                <w:b/>
                <w:bCs/>
                <w:color w:val="FF0000"/>
                <w:sz w:val="20"/>
                <w:szCs w:val="20"/>
              </w:rPr>
              <w:t>İdrar</w:t>
            </w:r>
          </w:p>
          <w:p w14:paraId="03A5797D" w14:textId="77777777" w:rsidR="00B2079F" w:rsidRDefault="00B2079F" w:rsidP="006D6179">
            <w:pPr>
              <w:tabs>
                <w:tab w:val="center" w:pos="4536"/>
                <w:tab w:val="right" w:pos="9072"/>
              </w:tabs>
              <w:spacing w:line="0" w:lineRule="atLeast"/>
              <w:rPr>
                <w:rFonts w:ascii="Arial" w:hAnsi="Arial" w:cs="Arial"/>
                <w:b/>
                <w:bCs/>
                <w:color w:val="C45911" w:themeColor="accent2" w:themeShade="BF"/>
                <w:sz w:val="20"/>
                <w:szCs w:val="20"/>
              </w:rPr>
            </w:pPr>
          </w:p>
          <w:p w14:paraId="7E32636F" w14:textId="77777777" w:rsidR="00244EFF" w:rsidRPr="00983560" w:rsidRDefault="00244EFF" w:rsidP="006D6179">
            <w:pPr>
              <w:tabs>
                <w:tab w:val="center" w:pos="4536"/>
                <w:tab w:val="right" w:pos="9072"/>
              </w:tabs>
              <w:spacing w:line="0" w:lineRule="atLeast"/>
              <w:rPr>
                <w:rFonts w:ascii="Arial" w:hAnsi="Arial" w:cs="Arial"/>
                <w:b/>
                <w:bCs/>
                <w:color w:val="C45911" w:themeColor="accent2" w:themeShade="BF"/>
                <w:sz w:val="20"/>
                <w:szCs w:val="20"/>
              </w:rPr>
            </w:pPr>
          </w:p>
        </w:tc>
        <w:tc>
          <w:tcPr>
            <w:tcW w:w="3544" w:type="dxa"/>
            <w:tcBorders>
              <w:top w:val="single" w:sz="4" w:space="0" w:color="FFFFFF"/>
              <w:left w:val="single" w:sz="4" w:space="0" w:color="FFFFFF"/>
              <w:bottom w:val="single" w:sz="4" w:space="0" w:color="FFFFFF"/>
              <w:right w:val="single" w:sz="4" w:space="0" w:color="FFFFFF"/>
            </w:tcBorders>
          </w:tcPr>
          <w:p w14:paraId="6E1D8DE9" w14:textId="77777777" w:rsidR="006D6179" w:rsidRPr="003B1755" w:rsidRDefault="006D6179" w:rsidP="006D6179">
            <w:pPr>
              <w:tabs>
                <w:tab w:val="center" w:pos="4536"/>
                <w:tab w:val="right" w:pos="9072"/>
              </w:tabs>
              <w:spacing w:line="0" w:lineRule="atLeast"/>
              <w:rPr>
                <w:rFonts w:ascii="Arial" w:hAnsi="Arial" w:cs="Arial"/>
                <w:bCs/>
                <w:sz w:val="20"/>
                <w:szCs w:val="20"/>
              </w:rPr>
            </w:pPr>
          </w:p>
        </w:tc>
        <w:tc>
          <w:tcPr>
            <w:tcW w:w="1985" w:type="dxa"/>
            <w:tcBorders>
              <w:top w:val="single" w:sz="4" w:space="0" w:color="FFFFFF"/>
              <w:left w:val="single" w:sz="4" w:space="0" w:color="FFFFFF"/>
              <w:bottom w:val="single" w:sz="4" w:space="0" w:color="FFFFFF"/>
              <w:right w:val="single" w:sz="4" w:space="0" w:color="FFFFFF"/>
            </w:tcBorders>
          </w:tcPr>
          <w:p w14:paraId="7EDA15C2" w14:textId="77777777" w:rsidR="006D6179" w:rsidRPr="003B1755" w:rsidRDefault="006D6179" w:rsidP="006D6179">
            <w:pPr>
              <w:tabs>
                <w:tab w:val="center" w:pos="4536"/>
                <w:tab w:val="right" w:pos="9072"/>
              </w:tabs>
              <w:spacing w:line="0" w:lineRule="atLeast"/>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0F81A5E5" w14:textId="77777777" w:rsidR="006D6179" w:rsidRPr="003B1755" w:rsidRDefault="006D6179" w:rsidP="006D6179">
            <w:pPr>
              <w:tabs>
                <w:tab w:val="center" w:pos="4536"/>
                <w:tab w:val="right" w:pos="9072"/>
              </w:tabs>
              <w:spacing w:line="0" w:lineRule="atLeast"/>
              <w:rPr>
                <w:rFonts w:ascii="Arial" w:hAnsi="Arial" w:cs="Arial"/>
                <w:bCs/>
                <w:sz w:val="20"/>
                <w:szCs w:val="20"/>
              </w:rPr>
            </w:pPr>
          </w:p>
        </w:tc>
        <w:tc>
          <w:tcPr>
            <w:tcW w:w="1560" w:type="dxa"/>
            <w:tcBorders>
              <w:top w:val="single" w:sz="4" w:space="0" w:color="FFFFFF"/>
              <w:left w:val="single" w:sz="4" w:space="0" w:color="FFFFFF"/>
              <w:bottom w:val="single" w:sz="4" w:space="0" w:color="FFFFFF"/>
              <w:right w:val="single" w:sz="4" w:space="0" w:color="FFFFFF"/>
            </w:tcBorders>
          </w:tcPr>
          <w:p w14:paraId="7BC603C0" w14:textId="77777777" w:rsidR="006D6179" w:rsidRPr="003B1755" w:rsidRDefault="006D6179" w:rsidP="006D6179">
            <w:pPr>
              <w:tabs>
                <w:tab w:val="center" w:pos="4536"/>
                <w:tab w:val="right" w:pos="9072"/>
              </w:tabs>
              <w:spacing w:line="0" w:lineRule="atLeast"/>
              <w:rPr>
                <w:rFonts w:ascii="Arial" w:hAnsi="Arial" w:cs="Arial"/>
                <w:bCs/>
                <w:sz w:val="20"/>
                <w:szCs w:val="20"/>
              </w:rPr>
            </w:pPr>
          </w:p>
        </w:tc>
        <w:tc>
          <w:tcPr>
            <w:tcW w:w="1417" w:type="dxa"/>
            <w:tcBorders>
              <w:top w:val="single" w:sz="4" w:space="0" w:color="FFFFFF"/>
              <w:left w:val="single" w:sz="4" w:space="0" w:color="FFFFFF"/>
              <w:bottom w:val="single" w:sz="4" w:space="0" w:color="FFFFFF"/>
              <w:right w:val="single" w:sz="4" w:space="0" w:color="FFFFFF"/>
            </w:tcBorders>
          </w:tcPr>
          <w:p w14:paraId="768ADA7A" w14:textId="77777777" w:rsidR="006D6179" w:rsidRPr="003B1755" w:rsidRDefault="006D6179" w:rsidP="006D6179">
            <w:pPr>
              <w:tabs>
                <w:tab w:val="center" w:pos="4536"/>
                <w:tab w:val="right" w:pos="9072"/>
              </w:tabs>
              <w:spacing w:line="0" w:lineRule="atLeast"/>
              <w:rPr>
                <w:rFonts w:ascii="Arial" w:hAnsi="Arial" w:cs="Arial"/>
                <w:bCs/>
                <w:sz w:val="20"/>
                <w:szCs w:val="20"/>
              </w:rPr>
            </w:pPr>
          </w:p>
        </w:tc>
        <w:tc>
          <w:tcPr>
            <w:tcW w:w="3119" w:type="dxa"/>
            <w:tcBorders>
              <w:top w:val="single" w:sz="4" w:space="0" w:color="FFFFFF"/>
              <w:left w:val="single" w:sz="4" w:space="0" w:color="FFFFFF"/>
              <w:bottom w:val="single" w:sz="4" w:space="0" w:color="FFFFFF"/>
              <w:right w:val="single" w:sz="4" w:space="0" w:color="FFFFFF"/>
            </w:tcBorders>
          </w:tcPr>
          <w:p w14:paraId="47EC72BB" w14:textId="77777777" w:rsidR="006D6179" w:rsidRPr="003B1755" w:rsidRDefault="006D6179" w:rsidP="006D6179">
            <w:pPr>
              <w:tabs>
                <w:tab w:val="center" w:pos="4536"/>
                <w:tab w:val="right" w:pos="9072"/>
              </w:tabs>
              <w:spacing w:line="0" w:lineRule="atLeast"/>
              <w:rPr>
                <w:rFonts w:ascii="Arial" w:hAnsi="Arial" w:cs="Arial"/>
                <w:bCs/>
                <w:sz w:val="20"/>
                <w:szCs w:val="20"/>
              </w:rPr>
            </w:pPr>
          </w:p>
        </w:tc>
      </w:tr>
      <w:tr w:rsidR="006D6179" w:rsidRPr="003B1755" w14:paraId="40F72D85" w14:textId="77777777" w:rsidTr="00B83AE9">
        <w:tc>
          <w:tcPr>
            <w:tcW w:w="1701" w:type="dxa"/>
            <w:tcBorders>
              <w:top w:val="single" w:sz="4" w:space="0" w:color="FFFFFF"/>
              <w:left w:val="single" w:sz="4" w:space="0" w:color="FFFFFF"/>
              <w:bottom w:val="single" w:sz="4" w:space="0" w:color="FFFFFF"/>
              <w:right w:val="single" w:sz="4" w:space="0" w:color="FFFFFF"/>
            </w:tcBorders>
          </w:tcPr>
          <w:p w14:paraId="20578954"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r w:rsidRPr="005F3025">
              <w:rPr>
                <w:rFonts w:ascii="Arial" w:hAnsi="Arial" w:cs="Arial"/>
                <w:b/>
                <w:bCs/>
                <w:color w:val="FF0000"/>
                <w:sz w:val="20"/>
                <w:szCs w:val="20"/>
              </w:rPr>
              <w:t>Düz kateter</w:t>
            </w:r>
          </w:p>
        </w:tc>
        <w:tc>
          <w:tcPr>
            <w:tcW w:w="3544" w:type="dxa"/>
            <w:tcBorders>
              <w:top w:val="single" w:sz="4" w:space="0" w:color="FFFFFF"/>
              <w:left w:val="single" w:sz="4" w:space="0" w:color="FFFFFF"/>
              <w:bottom w:val="single" w:sz="4" w:space="0" w:color="FFFFFF"/>
              <w:right w:val="single" w:sz="4" w:space="0" w:color="FFFFFF"/>
            </w:tcBorders>
          </w:tcPr>
          <w:p w14:paraId="593C2505" w14:textId="77777777" w:rsidR="006D6179" w:rsidRPr="003B1755" w:rsidRDefault="006D6179" w:rsidP="006D6179">
            <w:pPr>
              <w:tabs>
                <w:tab w:val="center" w:pos="4536"/>
                <w:tab w:val="right" w:pos="9072"/>
              </w:tabs>
              <w:spacing w:line="0" w:lineRule="atLeast"/>
              <w:jc w:val="both"/>
              <w:rPr>
                <w:rFonts w:ascii="Arial" w:hAnsi="Arial" w:cs="Arial"/>
                <w:bCs/>
                <w:sz w:val="20"/>
                <w:szCs w:val="20"/>
              </w:rPr>
            </w:pPr>
            <w:r w:rsidRPr="005F3025">
              <w:rPr>
                <w:rFonts w:ascii="Arial" w:hAnsi="Arial" w:cs="Arial"/>
                <w:b/>
                <w:bCs/>
                <w:color w:val="FF0000"/>
                <w:sz w:val="20"/>
                <w:szCs w:val="20"/>
              </w:rPr>
              <w:t>1.</w:t>
            </w:r>
            <w:r w:rsidRPr="003B1755">
              <w:rPr>
                <w:rFonts w:ascii="Arial" w:hAnsi="Arial" w:cs="Arial"/>
                <w:bCs/>
                <w:sz w:val="20"/>
                <w:szCs w:val="20"/>
              </w:rPr>
              <w:t>Üretranın dışa açılan kısmı su ve sabunla tamamen temizlenir.</w:t>
            </w:r>
          </w:p>
          <w:p w14:paraId="736511EC" w14:textId="77777777" w:rsidR="006D6179" w:rsidRPr="003B1755" w:rsidRDefault="006D6179" w:rsidP="006D6179">
            <w:pPr>
              <w:tabs>
                <w:tab w:val="center" w:pos="4536"/>
                <w:tab w:val="right" w:pos="9072"/>
              </w:tabs>
              <w:spacing w:line="0" w:lineRule="atLeast"/>
              <w:jc w:val="both"/>
              <w:rPr>
                <w:rFonts w:ascii="Arial" w:hAnsi="Arial" w:cs="Arial"/>
                <w:bCs/>
                <w:sz w:val="20"/>
                <w:szCs w:val="20"/>
              </w:rPr>
            </w:pPr>
            <w:r w:rsidRPr="005F3025">
              <w:rPr>
                <w:rFonts w:ascii="Arial" w:hAnsi="Arial" w:cs="Arial"/>
                <w:b/>
                <w:bCs/>
                <w:color w:val="FF0000"/>
                <w:sz w:val="20"/>
                <w:szCs w:val="20"/>
              </w:rPr>
              <w:t>2.</w:t>
            </w:r>
            <w:r w:rsidRPr="003B1755">
              <w:rPr>
                <w:rFonts w:ascii="Arial" w:hAnsi="Arial" w:cs="Arial"/>
                <w:bCs/>
                <w:sz w:val="20"/>
                <w:szCs w:val="20"/>
              </w:rPr>
              <w:t>Bu alan ıslak gazlı bez ile durulanır.</w:t>
            </w:r>
          </w:p>
          <w:p w14:paraId="076D742A" w14:textId="77777777" w:rsidR="006D6179" w:rsidRPr="003B1755" w:rsidRDefault="006D6179" w:rsidP="006D6179">
            <w:pPr>
              <w:tabs>
                <w:tab w:val="center" w:pos="4536"/>
                <w:tab w:val="right" w:pos="9072"/>
              </w:tabs>
              <w:spacing w:line="0" w:lineRule="atLeast"/>
              <w:jc w:val="both"/>
              <w:rPr>
                <w:rFonts w:ascii="Arial" w:hAnsi="Arial" w:cs="Arial"/>
                <w:bCs/>
                <w:sz w:val="20"/>
                <w:szCs w:val="20"/>
              </w:rPr>
            </w:pPr>
            <w:r w:rsidRPr="005F3025">
              <w:rPr>
                <w:rFonts w:ascii="Arial" w:hAnsi="Arial" w:cs="Arial"/>
                <w:b/>
                <w:bCs/>
                <w:color w:val="FF0000"/>
                <w:sz w:val="20"/>
                <w:szCs w:val="20"/>
              </w:rPr>
              <w:t>3.</w:t>
            </w:r>
            <w:r w:rsidRPr="003B1755">
              <w:rPr>
                <w:rFonts w:ascii="Arial" w:hAnsi="Arial" w:cs="Arial"/>
                <w:bCs/>
                <w:sz w:val="20"/>
                <w:szCs w:val="20"/>
              </w:rPr>
              <w:t>Kateter aseptik şartlarda mesane içine yerleştirilir.</w:t>
            </w:r>
          </w:p>
          <w:p w14:paraId="0D0E1241" w14:textId="77777777" w:rsidR="006D6179" w:rsidRPr="003B1755" w:rsidRDefault="006D6179" w:rsidP="006D6179">
            <w:pPr>
              <w:tabs>
                <w:tab w:val="center" w:pos="4536"/>
                <w:tab w:val="right" w:pos="9072"/>
              </w:tabs>
              <w:spacing w:line="0" w:lineRule="atLeast"/>
              <w:jc w:val="both"/>
              <w:rPr>
                <w:rFonts w:ascii="Arial" w:hAnsi="Arial" w:cs="Arial"/>
                <w:bCs/>
                <w:sz w:val="20"/>
                <w:szCs w:val="20"/>
              </w:rPr>
            </w:pPr>
            <w:r w:rsidRPr="005F3025">
              <w:rPr>
                <w:rFonts w:ascii="Arial" w:hAnsi="Arial" w:cs="Arial"/>
                <w:b/>
                <w:bCs/>
                <w:color w:val="FF0000"/>
                <w:sz w:val="20"/>
                <w:szCs w:val="20"/>
              </w:rPr>
              <w:t>4.</w:t>
            </w:r>
            <w:r w:rsidRPr="003B1755">
              <w:rPr>
                <w:rFonts w:ascii="Arial" w:hAnsi="Arial" w:cs="Arial"/>
                <w:bCs/>
                <w:sz w:val="20"/>
                <w:szCs w:val="20"/>
              </w:rPr>
              <w:t>Yaklaşık 15 ml çıkışa izin verildikten sonra idrar gönderilmek üze</w:t>
            </w:r>
            <w:r w:rsidR="009B5649" w:rsidRPr="003B1755">
              <w:rPr>
                <w:rFonts w:ascii="Arial" w:hAnsi="Arial" w:cs="Arial"/>
                <w:bCs/>
                <w:sz w:val="20"/>
                <w:szCs w:val="20"/>
              </w:rPr>
              <w:t xml:space="preserve">re steril bir taşıma kabına </w:t>
            </w:r>
            <w:r w:rsidRPr="003B1755">
              <w:rPr>
                <w:rFonts w:ascii="Arial" w:hAnsi="Arial" w:cs="Arial"/>
                <w:bCs/>
                <w:sz w:val="20"/>
                <w:szCs w:val="20"/>
              </w:rPr>
              <w:t>a</w:t>
            </w:r>
            <w:r w:rsidR="009B5649" w:rsidRPr="003B1755">
              <w:rPr>
                <w:rFonts w:ascii="Arial" w:hAnsi="Arial" w:cs="Arial"/>
                <w:bCs/>
                <w:sz w:val="20"/>
                <w:szCs w:val="20"/>
              </w:rPr>
              <w:t>lı</w:t>
            </w:r>
            <w:r w:rsidRPr="003B1755">
              <w:rPr>
                <w:rFonts w:ascii="Arial" w:hAnsi="Arial" w:cs="Arial"/>
                <w:bCs/>
                <w:sz w:val="20"/>
                <w:szCs w:val="20"/>
              </w:rPr>
              <w:t>nır.</w:t>
            </w:r>
          </w:p>
        </w:tc>
        <w:tc>
          <w:tcPr>
            <w:tcW w:w="1985" w:type="dxa"/>
            <w:tcBorders>
              <w:top w:val="single" w:sz="4" w:space="0" w:color="FFFFFF"/>
              <w:left w:val="single" w:sz="4" w:space="0" w:color="FFFFFF"/>
              <w:bottom w:val="single" w:sz="4" w:space="0" w:color="FFFFFF"/>
              <w:right w:val="single" w:sz="4" w:space="0" w:color="FFFFFF"/>
            </w:tcBorders>
          </w:tcPr>
          <w:p w14:paraId="6FDEF46B" w14:textId="77777777" w:rsidR="00B83AE9" w:rsidRDefault="006D6179" w:rsidP="006D6179">
            <w:pPr>
              <w:tabs>
                <w:tab w:val="center" w:pos="4536"/>
                <w:tab w:val="right" w:pos="9072"/>
              </w:tabs>
              <w:spacing w:line="0" w:lineRule="atLeast"/>
              <w:jc w:val="center"/>
              <w:rPr>
                <w:rFonts w:ascii="Arial" w:hAnsi="Arial" w:cs="Arial"/>
                <w:bCs/>
                <w:sz w:val="20"/>
                <w:szCs w:val="20"/>
              </w:rPr>
            </w:pPr>
            <w:r w:rsidRPr="003B1755">
              <w:rPr>
                <w:rFonts w:ascii="Arial" w:hAnsi="Arial" w:cs="Arial"/>
                <w:bCs/>
                <w:sz w:val="20"/>
                <w:szCs w:val="20"/>
              </w:rPr>
              <w:t>Steril, sızdırmaz taşıyıcı kap ya da borik asit koruyucu eklenmiş</w:t>
            </w:r>
          </w:p>
          <w:p w14:paraId="57539E89"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r w:rsidRPr="003B1755">
              <w:rPr>
                <w:rFonts w:ascii="Arial" w:hAnsi="Arial" w:cs="Arial"/>
                <w:bCs/>
                <w:sz w:val="20"/>
                <w:szCs w:val="20"/>
              </w:rPr>
              <w:t xml:space="preserve"> idrar taşıma tüpü</w:t>
            </w:r>
          </w:p>
        </w:tc>
        <w:tc>
          <w:tcPr>
            <w:tcW w:w="1842" w:type="dxa"/>
            <w:tcBorders>
              <w:top w:val="single" w:sz="4" w:space="0" w:color="FFFFFF"/>
              <w:left w:val="single" w:sz="4" w:space="0" w:color="FFFFFF"/>
              <w:bottom w:val="single" w:sz="4" w:space="0" w:color="FFFFFF"/>
              <w:right w:val="single" w:sz="4" w:space="0" w:color="FFFFFF"/>
            </w:tcBorders>
          </w:tcPr>
          <w:p w14:paraId="3DF5DCBD" w14:textId="77777777" w:rsidR="00D10D1A" w:rsidRPr="001D10F8" w:rsidRDefault="00D10D1A" w:rsidP="00D10D1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1C2218E0" w14:textId="77777777" w:rsidR="00D2318D" w:rsidRPr="003B1755" w:rsidRDefault="003B1755" w:rsidP="00D2318D">
            <w:pPr>
              <w:tabs>
                <w:tab w:val="center" w:pos="4536"/>
                <w:tab w:val="right" w:pos="9072"/>
              </w:tabs>
              <w:spacing w:line="0" w:lineRule="atLeast"/>
              <w:jc w:val="center"/>
              <w:rPr>
                <w:rFonts w:ascii="Arial" w:hAnsi="Arial" w:cs="Arial"/>
                <w:bCs/>
                <w:sz w:val="20"/>
                <w:szCs w:val="20"/>
              </w:rPr>
            </w:pPr>
            <w:r w:rsidRPr="003B1755">
              <w:rPr>
                <w:rFonts w:ascii="Arial" w:hAnsi="Arial" w:cs="Arial"/>
                <w:bCs/>
                <w:sz w:val="20"/>
                <w:szCs w:val="20"/>
              </w:rPr>
              <w:t>Oda</w:t>
            </w:r>
            <w:r w:rsidR="00D2318D" w:rsidRPr="003B1755">
              <w:rPr>
                <w:rFonts w:ascii="Arial" w:hAnsi="Arial" w:cs="Arial"/>
                <w:bCs/>
                <w:sz w:val="20"/>
                <w:szCs w:val="20"/>
              </w:rPr>
              <w:t xml:space="preserve"> </w:t>
            </w:r>
            <w:r>
              <w:rPr>
                <w:rFonts w:ascii="Arial" w:hAnsi="Arial" w:cs="Arial"/>
                <w:bCs/>
                <w:sz w:val="20"/>
                <w:szCs w:val="20"/>
              </w:rPr>
              <w:t>sıcaklığında</w:t>
            </w:r>
            <w:r w:rsidR="00D2318D" w:rsidRPr="003B1755">
              <w:rPr>
                <w:rFonts w:ascii="Arial" w:hAnsi="Arial" w:cs="Arial"/>
                <w:bCs/>
                <w:sz w:val="20"/>
                <w:szCs w:val="20"/>
              </w:rPr>
              <w:t xml:space="preserve"> </w:t>
            </w:r>
          </w:p>
          <w:p w14:paraId="63211786" w14:textId="77777777" w:rsidR="006D6179" w:rsidRPr="003B1755" w:rsidRDefault="006D6179" w:rsidP="009401A7">
            <w:pPr>
              <w:tabs>
                <w:tab w:val="center" w:pos="4536"/>
                <w:tab w:val="right" w:pos="9072"/>
              </w:tabs>
              <w:spacing w:line="0" w:lineRule="atLeast"/>
              <w:jc w:val="center"/>
              <w:rPr>
                <w:rFonts w:ascii="Arial" w:hAnsi="Arial" w:cs="Arial"/>
                <w:bCs/>
                <w:sz w:val="20"/>
                <w:szCs w:val="20"/>
              </w:rPr>
            </w:pPr>
          </w:p>
        </w:tc>
        <w:tc>
          <w:tcPr>
            <w:tcW w:w="1560" w:type="dxa"/>
            <w:tcBorders>
              <w:top w:val="single" w:sz="4" w:space="0" w:color="FFFFFF"/>
              <w:left w:val="single" w:sz="4" w:space="0" w:color="FFFFFF"/>
              <w:bottom w:val="single" w:sz="4" w:space="0" w:color="FFFFFF"/>
              <w:right w:val="single" w:sz="4" w:space="0" w:color="FFFFFF"/>
            </w:tcBorders>
          </w:tcPr>
          <w:p w14:paraId="07905AD5" w14:textId="77777777" w:rsidR="009401A7" w:rsidRPr="003B1755" w:rsidRDefault="009401A7" w:rsidP="009401A7">
            <w:pPr>
              <w:tabs>
                <w:tab w:val="center" w:pos="4536"/>
                <w:tab w:val="right" w:pos="9072"/>
              </w:tabs>
              <w:spacing w:line="0" w:lineRule="atLeast"/>
              <w:jc w:val="center"/>
              <w:rPr>
                <w:rFonts w:ascii="Arial" w:hAnsi="Arial" w:cs="Arial"/>
                <w:bCs/>
                <w:sz w:val="20"/>
                <w:szCs w:val="20"/>
              </w:rPr>
            </w:pPr>
            <w:r w:rsidRPr="003B1755">
              <w:rPr>
                <w:rFonts w:ascii="Arial" w:hAnsi="Arial" w:cs="Arial"/>
                <w:bCs/>
                <w:sz w:val="20"/>
                <w:szCs w:val="20"/>
                <w:u w:val="single"/>
              </w:rPr>
              <w:t>&lt;</w:t>
            </w:r>
            <w:r w:rsidR="00D2318D" w:rsidRPr="003B1755">
              <w:rPr>
                <w:rFonts w:ascii="Arial" w:hAnsi="Arial" w:cs="Arial"/>
                <w:bCs/>
                <w:sz w:val="20"/>
                <w:szCs w:val="20"/>
              </w:rPr>
              <w:t xml:space="preserve"> 2</w:t>
            </w:r>
            <w:r w:rsidRPr="003B1755">
              <w:rPr>
                <w:rFonts w:ascii="Arial" w:hAnsi="Arial" w:cs="Arial"/>
                <w:bCs/>
                <w:sz w:val="20"/>
                <w:szCs w:val="20"/>
              </w:rPr>
              <w:t xml:space="preserve"> saat,</w:t>
            </w:r>
          </w:p>
          <w:p w14:paraId="47F9471D" w14:textId="77777777" w:rsidR="006D6179" w:rsidRPr="003B1755" w:rsidRDefault="003B1755" w:rsidP="009401A7">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w:t>
            </w:r>
            <w:r w:rsidR="009401A7" w:rsidRPr="003B1755">
              <w:rPr>
                <w:rFonts w:ascii="Arial" w:hAnsi="Arial" w:cs="Arial"/>
                <w:bCs/>
                <w:sz w:val="20"/>
                <w:szCs w:val="20"/>
              </w:rPr>
              <w:t>4 ˚C’de</w:t>
            </w:r>
          </w:p>
        </w:tc>
        <w:tc>
          <w:tcPr>
            <w:tcW w:w="1417" w:type="dxa"/>
            <w:tcBorders>
              <w:top w:val="single" w:sz="4" w:space="0" w:color="FFFFFF"/>
              <w:left w:val="single" w:sz="4" w:space="0" w:color="FFFFFF"/>
              <w:bottom w:val="single" w:sz="4" w:space="0" w:color="FFFFFF"/>
              <w:right w:val="single" w:sz="4" w:space="0" w:color="FFFFFF"/>
            </w:tcBorders>
          </w:tcPr>
          <w:p w14:paraId="412A040B"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r w:rsidRPr="003B1755">
              <w:rPr>
                <w:rFonts w:ascii="Arial" w:hAnsi="Arial" w:cs="Arial"/>
                <w:bCs/>
                <w:sz w:val="20"/>
                <w:szCs w:val="20"/>
              </w:rPr>
              <w:t>Günde 1 kez</w:t>
            </w:r>
          </w:p>
        </w:tc>
        <w:tc>
          <w:tcPr>
            <w:tcW w:w="3119" w:type="dxa"/>
            <w:tcBorders>
              <w:top w:val="single" w:sz="4" w:space="0" w:color="FFFFFF"/>
              <w:left w:val="single" w:sz="4" w:space="0" w:color="FFFFFF"/>
              <w:bottom w:val="single" w:sz="4" w:space="0" w:color="FFFFFF"/>
              <w:right w:val="single" w:sz="4" w:space="0" w:color="FFFFFF"/>
            </w:tcBorders>
          </w:tcPr>
          <w:p w14:paraId="03E9F20A" w14:textId="77777777" w:rsidR="006D6179" w:rsidRPr="003B1755" w:rsidRDefault="006D6179" w:rsidP="006D6179">
            <w:pPr>
              <w:tabs>
                <w:tab w:val="center" w:pos="4536"/>
                <w:tab w:val="right" w:pos="9072"/>
              </w:tabs>
              <w:spacing w:line="0" w:lineRule="atLeast"/>
              <w:jc w:val="both"/>
              <w:rPr>
                <w:rFonts w:ascii="Arial" w:hAnsi="Arial" w:cs="Arial"/>
                <w:bCs/>
                <w:sz w:val="20"/>
                <w:szCs w:val="20"/>
              </w:rPr>
            </w:pPr>
            <w:r w:rsidRPr="003B1755">
              <w:rPr>
                <w:rFonts w:ascii="Arial" w:hAnsi="Arial" w:cs="Arial"/>
                <w:bCs/>
                <w:sz w:val="20"/>
                <w:szCs w:val="20"/>
              </w:rPr>
              <w:t>Kateterizasyon üretral floranın mesaneye girmesine neden olur ve iyatrojenik enfeksiyon riskini artırır.</w:t>
            </w:r>
          </w:p>
        </w:tc>
      </w:tr>
      <w:tr w:rsidR="006D6179" w:rsidRPr="003B1755" w14:paraId="1F8CACE2" w14:textId="77777777" w:rsidTr="00B83AE9">
        <w:tc>
          <w:tcPr>
            <w:tcW w:w="1701" w:type="dxa"/>
            <w:tcBorders>
              <w:top w:val="single" w:sz="4" w:space="0" w:color="FFFFFF"/>
              <w:left w:val="single" w:sz="4" w:space="0" w:color="FFFFFF"/>
              <w:bottom w:val="single" w:sz="4" w:space="0" w:color="FFFFFF"/>
              <w:right w:val="single" w:sz="4" w:space="0" w:color="FFFFFF"/>
            </w:tcBorders>
          </w:tcPr>
          <w:p w14:paraId="659A1085"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p>
        </w:tc>
        <w:tc>
          <w:tcPr>
            <w:tcW w:w="3544" w:type="dxa"/>
            <w:tcBorders>
              <w:top w:val="single" w:sz="4" w:space="0" w:color="FFFFFF"/>
              <w:left w:val="single" w:sz="4" w:space="0" w:color="FFFFFF"/>
              <w:bottom w:val="single" w:sz="4" w:space="0" w:color="FFFFFF"/>
              <w:right w:val="single" w:sz="4" w:space="0" w:color="FFFFFF"/>
            </w:tcBorders>
          </w:tcPr>
          <w:p w14:paraId="6278A9E9" w14:textId="77777777" w:rsidR="006D6179" w:rsidRPr="003B1755" w:rsidRDefault="006D6179" w:rsidP="006D6179">
            <w:pPr>
              <w:tabs>
                <w:tab w:val="center" w:pos="4536"/>
                <w:tab w:val="right" w:pos="9072"/>
              </w:tabs>
              <w:spacing w:line="0" w:lineRule="atLeast"/>
              <w:jc w:val="both"/>
              <w:rPr>
                <w:rFonts w:ascii="Arial" w:hAnsi="Arial" w:cs="Arial"/>
                <w:bCs/>
                <w:sz w:val="20"/>
                <w:szCs w:val="20"/>
              </w:rPr>
            </w:pPr>
          </w:p>
          <w:p w14:paraId="4A1B498D" w14:textId="77777777" w:rsidR="006D6179" w:rsidRDefault="006D6179" w:rsidP="006D6179">
            <w:pPr>
              <w:tabs>
                <w:tab w:val="center" w:pos="4536"/>
                <w:tab w:val="right" w:pos="9072"/>
              </w:tabs>
              <w:spacing w:line="0" w:lineRule="atLeast"/>
              <w:jc w:val="both"/>
              <w:rPr>
                <w:rFonts w:ascii="Arial" w:hAnsi="Arial" w:cs="Arial"/>
                <w:bCs/>
                <w:sz w:val="20"/>
                <w:szCs w:val="20"/>
              </w:rPr>
            </w:pPr>
          </w:p>
          <w:p w14:paraId="13E1945F" w14:textId="77777777" w:rsidR="00B2079F" w:rsidRPr="003B1755" w:rsidRDefault="00B2079F" w:rsidP="006D6179">
            <w:pPr>
              <w:tabs>
                <w:tab w:val="center" w:pos="4536"/>
                <w:tab w:val="right" w:pos="9072"/>
              </w:tabs>
              <w:spacing w:line="0" w:lineRule="atLeast"/>
              <w:jc w:val="both"/>
              <w:rPr>
                <w:rFonts w:ascii="Arial" w:hAnsi="Arial" w:cs="Arial"/>
                <w:bCs/>
                <w:sz w:val="20"/>
                <w:szCs w:val="20"/>
              </w:rPr>
            </w:pPr>
          </w:p>
          <w:p w14:paraId="5005B470" w14:textId="77777777" w:rsidR="006D6179" w:rsidRPr="003B1755" w:rsidRDefault="006D6179" w:rsidP="006D6179">
            <w:pPr>
              <w:tabs>
                <w:tab w:val="center" w:pos="4536"/>
                <w:tab w:val="right" w:pos="9072"/>
              </w:tabs>
              <w:spacing w:line="0" w:lineRule="atLeast"/>
              <w:jc w:val="both"/>
              <w:rPr>
                <w:rFonts w:ascii="Arial" w:hAnsi="Arial" w:cs="Arial"/>
                <w:bCs/>
                <w:sz w:val="20"/>
                <w:szCs w:val="20"/>
              </w:rPr>
            </w:pPr>
          </w:p>
        </w:tc>
        <w:tc>
          <w:tcPr>
            <w:tcW w:w="1985" w:type="dxa"/>
            <w:tcBorders>
              <w:top w:val="single" w:sz="4" w:space="0" w:color="FFFFFF"/>
              <w:left w:val="single" w:sz="4" w:space="0" w:color="FFFFFF"/>
              <w:bottom w:val="single" w:sz="4" w:space="0" w:color="FFFFFF"/>
              <w:right w:val="single" w:sz="4" w:space="0" w:color="FFFFFF"/>
            </w:tcBorders>
          </w:tcPr>
          <w:p w14:paraId="05E801CF"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309A22DD"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p>
        </w:tc>
        <w:tc>
          <w:tcPr>
            <w:tcW w:w="1560" w:type="dxa"/>
            <w:tcBorders>
              <w:top w:val="single" w:sz="4" w:space="0" w:color="FFFFFF"/>
              <w:left w:val="single" w:sz="4" w:space="0" w:color="FFFFFF"/>
              <w:bottom w:val="single" w:sz="4" w:space="0" w:color="FFFFFF"/>
              <w:right w:val="single" w:sz="4" w:space="0" w:color="FFFFFF"/>
            </w:tcBorders>
          </w:tcPr>
          <w:p w14:paraId="243848C3" w14:textId="77777777" w:rsidR="006D6179" w:rsidRPr="003B1755" w:rsidRDefault="006D6179" w:rsidP="006D6179">
            <w:pPr>
              <w:tabs>
                <w:tab w:val="center" w:pos="4536"/>
                <w:tab w:val="right" w:pos="9072"/>
              </w:tabs>
              <w:spacing w:line="0" w:lineRule="atLeast"/>
              <w:jc w:val="center"/>
              <w:rPr>
                <w:rFonts w:ascii="Arial" w:hAnsi="Arial" w:cs="Arial"/>
                <w:bCs/>
                <w:sz w:val="20"/>
                <w:szCs w:val="20"/>
                <w:u w:val="single"/>
              </w:rPr>
            </w:pPr>
          </w:p>
        </w:tc>
        <w:tc>
          <w:tcPr>
            <w:tcW w:w="1417" w:type="dxa"/>
            <w:tcBorders>
              <w:top w:val="single" w:sz="4" w:space="0" w:color="FFFFFF"/>
              <w:left w:val="single" w:sz="4" w:space="0" w:color="FFFFFF"/>
              <w:bottom w:val="single" w:sz="4" w:space="0" w:color="FFFFFF"/>
              <w:right w:val="single" w:sz="4" w:space="0" w:color="FFFFFF"/>
            </w:tcBorders>
          </w:tcPr>
          <w:p w14:paraId="1E4C1777"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p>
        </w:tc>
        <w:tc>
          <w:tcPr>
            <w:tcW w:w="3119" w:type="dxa"/>
            <w:tcBorders>
              <w:top w:val="single" w:sz="4" w:space="0" w:color="FFFFFF"/>
              <w:left w:val="single" w:sz="4" w:space="0" w:color="FFFFFF"/>
              <w:bottom w:val="single" w:sz="4" w:space="0" w:color="FFFFFF"/>
              <w:right w:val="single" w:sz="4" w:space="0" w:color="FFFFFF"/>
            </w:tcBorders>
          </w:tcPr>
          <w:p w14:paraId="682CF3AA" w14:textId="77777777" w:rsidR="006D6179" w:rsidRPr="003B1755" w:rsidRDefault="006D6179" w:rsidP="006D6179">
            <w:pPr>
              <w:tabs>
                <w:tab w:val="center" w:pos="4536"/>
                <w:tab w:val="right" w:pos="9072"/>
              </w:tabs>
              <w:spacing w:line="0" w:lineRule="atLeast"/>
              <w:jc w:val="both"/>
              <w:rPr>
                <w:rFonts w:ascii="Arial" w:hAnsi="Arial" w:cs="Arial"/>
                <w:bCs/>
                <w:sz w:val="20"/>
                <w:szCs w:val="20"/>
              </w:rPr>
            </w:pPr>
          </w:p>
        </w:tc>
      </w:tr>
      <w:tr w:rsidR="006D6179" w:rsidRPr="003B1755" w14:paraId="6919C615" w14:textId="77777777" w:rsidTr="00B83AE9">
        <w:tc>
          <w:tcPr>
            <w:tcW w:w="1701" w:type="dxa"/>
            <w:tcBorders>
              <w:top w:val="single" w:sz="4" w:space="0" w:color="FFFFFF"/>
              <w:left w:val="single" w:sz="4" w:space="0" w:color="FFFFFF"/>
              <w:right w:val="single" w:sz="4" w:space="0" w:color="FFFFFF"/>
            </w:tcBorders>
          </w:tcPr>
          <w:p w14:paraId="72D111B2"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r w:rsidRPr="005F3025">
              <w:rPr>
                <w:rFonts w:ascii="Arial" w:hAnsi="Arial" w:cs="Arial"/>
                <w:b/>
                <w:bCs/>
                <w:color w:val="FF0000"/>
                <w:sz w:val="20"/>
                <w:szCs w:val="20"/>
              </w:rPr>
              <w:t>Sabit kateter</w:t>
            </w:r>
          </w:p>
        </w:tc>
        <w:tc>
          <w:tcPr>
            <w:tcW w:w="3544" w:type="dxa"/>
            <w:tcBorders>
              <w:top w:val="single" w:sz="4" w:space="0" w:color="FFFFFF"/>
              <w:left w:val="single" w:sz="4" w:space="0" w:color="FFFFFF"/>
              <w:right w:val="single" w:sz="4" w:space="0" w:color="FFFFFF"/>
            </w:tcBorders>
          </w:tcPr>
          <w:p w14:paraId="59A0D153" w14:textId="77777777" w:rsidR="006D6179" w:rsidRPr="003B1755" w:rsidRDefault="006D6179" w:rsidP="006D6179">
            <w:pPr>
              <w:tabs>
                <w:tab w:val="center" w:pos="4536"/>
                <w:tab w:val="right" w:pos="9072"/>
              </w:tabs>
              <w:spacing w:line="0" w:lineRule="atLeast"/>
              <w:jc w:val="both"/>
              <w:rPr>
                <w:rFonts w:ascii="Arial" w:hAnsi="Arial" w:cs="Arial"/>
                <w:bCs/>
                <w:sz w:val="20"/>
                <w:szCs w:val="20"/>
              </w:rPr>
            </w:pPr>
            <w:r w:rsidRPr="005F3025">
              <w:rPr>
                <w:rFonts w:ascii="Arial" w:hAnsi="Arial" w:cs="Arial"/>
                <w:b/>
                <w:bCs/>
                <w:color w:val="FF0000"/>
                <w:sz w:val="20"/>
                <w:szCs w:val="20"/>
              </w:rPr>
              <w:t>1</w:t>
            </w:r>
            <w:r w:rsidRPr="00ED3B34">
              <w:rPr>
                <w:rFonts w:ascii="Arial" w:hAnsi="Arial" w:cs="Arial"/>
                <w:b/>
                <w:bCs/>
                <w:color w:val="C45911" w:themeColor="accent2" w:themeShade="BF"/>
                <w:sz w:val="20"/>
                <w:szCs w:val="20"/>
              </w:rPr>
              <w:t>.</w:t>
            </w:r>
            <w:r w:rsidRPr="003B1755">
              <w:rPr>
                <w:rFonts w:ascii="Arial" w:hAnsi="Arial" w:cs="Arial"/>
                <w:bCs/>
                <w:sz w:val="20"/>
                <w:szCs w:val="20"/>
              </w:rPr>
              <w:t>Kateterin örnek alınacak bölgesi %70 alkol ile dezenfekte edilir. Örnek alınacak kısmın altından klemp ile sıkıştırılıp bor</w:t>
            </w:r>
            <w:r w:rsidR="009B5649" w:rsidRPr="003B1755">
              <w:rPr>
                <w:rFonts w:ascii="Arial" w:hAnsi="Arial" w:cs="Arial"/>
                <w:bCs/>
                <w:sz w:val="20"/>
                <w:szCs w:val="20"/>
              </w:rPr>
              <w:t xml:space="preserve">ulanınca 10-20 dakika idrar </w:t>
            </w:r>
            <w:r w:rsidRPr="003B1755">
              <w:rPr>
                <w:rFonts w:ascii="Arial" w:hAnsi="Arial" w:cs="Arial"/>
                <w:bCs/>
                <w:sz w:val="20"/>
                <w:szCs w:val="20"/>
              </w:rPr>
              <w:t>a</w:t>
            </w:r>
            <w:r w:rsidR="009B5649" w:rsidRPr="003B1755">
              <w:rPr>
                <w:rFonts w:ascii="Arial" w:hAnsi="Arial" w:cs="Arial"/>
                <w:bCs/>
                <w:sz w:val="20"/>
                <w:szCs w:val="20"/>
              </w:rPr>
              <w:t>lı</w:t>
            </w:r>
            <w:r w:rsidRPr="003B1755">
              <w:rPr>
                <w:rFonts w:ascii="Arial" w:hAnsi="Arial" w:cs="Arial"/>
                <w:bCs/>
                <w:sz w:val="20"/>
                <w:szCs w:val="20"/>
              </w:rPr>
              <w:t>nır.</w:t>
            </w:r>
          </w:p>
          <w:p w14:paraId="098B3A24" w14:textId="77777777" w:rsidR="006D6179" w:rsidRPr="003B1755" w:rsidRDefault="006D6179" w:rsidP="006D6179">
            <w:pPr>
              <w:tabs>
                <w:tab w:val="center" w:pos="4536"/>
                <w:tab w:val="right" w:pos="9072"/>
              </w:tabs>
              <w:spacing w:line="0" w:lineRule="atLeast"/>
              <w:jc w:val="both"/>
              <w:rPr>
                <w:rFonts w:ascii="Arial" w:hAnsi="Arial" w:cs="Arial"/>
                <w:bCs/>
                <w:sz w:val="20"/>
                <w:szCs w:val="20"/>
              </w:rPr>
            </w:pPr>
            <w:r w:rsidRPr="005F3025">
              <w:rPr>
                <w:rFonts w:ascii="Arial" w:hAnsi="Arial" w:cs="Arial"/>
                <w:b/>
                <w:bCs/>
                <w:color w:val="FF0000"/>
                <w:sz w:val="20"/>
                <w:szCs w:val="20"/>
              </w:rPr>
              <w:t>2.</w:t>
            </w:r>
            <w:r w:rsidRPr="003B1755">
              <w:rPr>
                <w:rFonts w:ascii="Arial" w:hAnsi="Arial" w:cs="Arial"/>
                <w:bCs/>
                <w:sz w:val="20"/>
                <w:szCs w:val="20"/>
              </w:rPr>
              <w:t>5-10 ml idrar toplamak için aseptik şartlarda iğne ya da enjektör kullanılır.</w:t>
            </w:r>
          </w:p>
          <w:p w14:paraId="3D423A84" w14:textId="77777777" w:rsidR="006D6179" w:rsidRPr="003B1755" w:rsidRDefault="006D6179" w:rsidP="006D6179">
            <w:pPr>
              <w:tabs>
                <w:tab w:val="center" w:pos="4536"/>
                <w:tab w:val="right" w:pos="9072"/>
              </w:tabs>
              <w:spacing w:line="0" w:lineRule="atLeast"/>
              <w:jc w:val="both"/>
              <w:rPr>
                <w:rFonts w:ascii="Arial" w:hAnsi="Arial" w:cs="Arial"/>
                <w:bCs/>
                <w:sz w:val="20"/>
                <w:szCs w:val="20"/>
              </w:rPr>
            </w:pPr>
            <w:r w:rsidRPr="005F3025">
              <w:rPr>
                <w:rFonts w:ascii="Arial" w:hAnsi="Arial" w:cs="Arial"/>
                <w:b/>
                <w:bCs/>
                <w:color w:val="FF0000"/>
                <w:sz w:val="20"/>
                <w:szCs w:val="20"/>
              </w:rPr>
              <w:t>3</w:t>
            </w:r>
            <w:r w:rsidRPr="00ED3B34">
              <w:rPr>
                <w:rFonts w:ascii="Arial" w:hAnsi="Arial" w:cs="Arial"/>
                <w:b/>
                <w:bCs/>
                <w:color w:val="C45911" w:themeColor="accent2" w:themeShade="BF"/>
                <w:sz w:val="20"/>
                <w:szCs w:val="20"/>
              </w:rPr>
              <w:t>.</w:t>
            </w:r>
            <w:r w:rsidRPr="003B1755">
              <w:rPr>
                <w:rFonts w:ascii="Arial" w:hAnsi="Arial" w:cs="Arial"/>
                <w:bCs/>
                <w:sz w:val="20"/>
                <w:szCs w:val="20"/>
              </w:rPr>
              <w:t xml:space="preserve">Steril tüp ya da taşıyıcıya aktarılır. </w:t>
            </w:r>
          </w:p>
          <w:p w14:paraId="30CB9FB6" w14:textId="77777777" w:rsidR="00563CA1" w:rsidRDefault="00563CA1" w:rsidP="006D6179">
            <w:pPr>
              <w:tabs>
                <w:tab w:val="center" w:pos="4536"/>
                <w:tab w:val="right" w:pos="9072"/>
              </w:tabs>
              <w:spacing w:line="0" w:lineRule="atLeast"/>
              <w:jc w:val="both"/>
              <w:rPr>
                <w:rFonts w:ascii="Arial" w:hAnsi="Arial" w:cs="Arial"/>
                <w:bCs/>
                <w:sz w:val="20"/>
                <w:szCs w:val="20"/>
              </w:rPr>
            </w:pPr>
          </w:p>
          <w:p w14:paraId="0EBAE715" w14:textId="77777777" w:rsidR="00B2079F" w:rsidRDefault="00B2079F" w:rsidP="006D6179">
            <w:pPr>
              <w:tabs>
                <w:tab w:val="center" w:pos="4536"/>
                <w:tab w:val="right" w:pos="9072"/>
              </w:tabs>
              <w:spacing w:line="0" w:lineRule="atLeast"/>
              <w:jc w:val="both"/>
              <w:rPr>
                <w:rFonts w:ascii="Arial" w:hAnsi="Arial" w:cs="Arial"/>
                <w:bCs/>
                <w:sz w:val="20"/>
                <w:szCs w:val="20"/>
              </w:rPr>
            </w:pPr>
          </w:p>
          <w:p w14:paraId="333FBB90" w14:textId="77777777" w:rsidR="00244EFF" w:rsidRDefault="00244EFF" w:rsidP="006D6179">
            <w:pPr>
              <w:tabs>
                <w:tab w:val="center" w:pos="4536"/>
                <w:tab w:val="right" w:pos="9072"/>
              </w:tabs>
              <w:spacing w:line="0" w:lineRule="atLeast"/>
              <w:jc w:val="both"/>
              <w:rPr>
                <w:rFonts w:ascii="Arial" w:hAnsi="Arial" w:cs="Arial"/>
                <w:bCs/>
                <w:sz w:val="20"/>
                <w:szCs w:val="20"/>
              </w:rPr>
            </w:pPr>
          </w:p>
          <w:p w14:paraId="2F0B603A" w14:textId="77777777" w:rsidR="00B2079F" w:rsidRPr="003B1755" w:rsidRDefault="00B2079F" w:rsidP="006D6179">
            <w:pPr>
              <w:tabs>
                <w:tab w:val="center" w:pos="4536"/>
                <w:tab w:val="right" w:pos="9072"/>
              </w:tabs>
              <w:spacing w:line="0" w:lineRule="atLeast"/>
              <w:jc w:val="both"/>
              <w:rPr>
                <w:rFonts w:ascii="Arial" w:hAnsi="Arial" w:cs="Arial"/>
                <w:bCs/>
                <w:sz w:val="20"/>
                <w:szCs w:val="20"/>
              </w:rPr>
            </w:pPr>
          </w:p>
        </w:tc>
        <w:tc>
          <w:tcPr>
            <w:tcW w:w="1985" w:type="dxa"/>
            <w:tcBorders>
              <w:top w:val="single" w:sz="4" w:space="0" w:color="FFFFFF"/>
              <w:left w:val="single" w:sz="4" w:space="0" w:color="FFFFFF"/>
              <w:right w:val="single" w:sz="4" w:space="0" w:color="FFFFFF"/>
            </w:tcBorders>
          </w:tcPr>
          <w:p w14:paraId="62774D89" w14:textId="77777777" w:rsidR="00B83AE9" w:rsidRDefault="006D6179" w:rsidP="006D6179">
            <w:pPr>
              <w:tabs>
                <w:tab w:val="center" w:pos="4536"/>
                <w:tab w:val="right" w:pos="9072"/>
              </w:tabs>
              <w:spacing w:line="0" w:lineRule="atLeast"/>
              <w:jc w:val="center"/>
              <w:rPr>
                <w:rFonts w:ascii="Arial" w:hAnsi="Arial" w:cs="Arial"/>
                <w:bCs/>
                <w:sz w:val="20"/>
                <w:szCs w:val="20"/>
              </w:rPr>
            </w:pPr>
            <w:r w:rsidRPr="003B1755">
              <w:rPr>
                <w:rFonts w:ascii="Arial" w:hAnsi="Arial" w:cs="Arial"/>
                <w:bCs/>
                <w:sz w:val="20"/>
                <w:szCs w:val="20"/>
              </w:rPr>
              <w:t>Steril, sızdırmaz taşıyıcı kap ya da borik asit koruyucu eklenmiş</w:t>
            </w:r>
          </w:p>
          <w:p w14:paraId="15E67104"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r w:rsidRPr="003B1755">
              <w:rPr>
                <w:rFonts w:ascii="Arial" w:hAnsi="Arial" w:cs="Arial"/>
                <w:bCs/>
                <w:sz w:val="20"/>
                <w:szCs w:val="20"/>
              </w:rPr>
              <w:t xml:space="preserve"> idrar taşıma tüpü</w:t>
            </w:r>
          </w:p>
        </w:tc>
        <w:tc>
          <w:tcPr>
            <w:tcW w:w="1842" w:type="dxa"/>
            <w:tcBorders>
              <w:top w:val="single" w:sz="4" w:space="0" w:color="FFFFFF"/>
              <w:left w:val="single" w:sz="4" w:space="0" w:color="FFFFFF"/>
              <w:right w:val="single" w:sz="4" w:space="0" w:color="FFFFFF"/>
            </w:tcBorders>
          </w:tcPr>
          <w:p w14:paraId="448A5DAD" w14:textId="77777777" w:rsidR="00D10D1A" w:rsidRPr="001D10F8" w:rsidRDefault="00D10D1A" w:rsidP="00D10D1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0B388AAC" w14:textId="77777777" w:rsidR="003B1755" w:rsidRPr="003B1755" w:rsidRDefault="003B1755" w:rsidP="003B1755">
            <w:pPr>
              <w:tabs>
                <w:tab w:val="center" w:pos="4536"/>
                <w:tab w:val="right" w:pos="9072"/>
              </w:tabs>
              <w:spacing w:line="0" w:lineRule="atLeast"/>
              <w:jc w:val="center"/>
              <w:rPr>
                <w:rFonts w:ascii="Arial" w:hAnsi="Arial" w:cs="Arial"/>
                <w:bCs/>
                <w:sz w:val="20"/>
                <w:szCs w:val="20"/>
              </w:rPr>
            </w:pPr>
            <w:r w:rsidRPr="003B1755">
              <w:rPr>
                <w:rFonts w:ascii="Arial" w:hAnsi="Arial" w:cs="Arial"/>
                <w:bCs/>
                <w:sz w:val="20"/>
                <w:szCs w:val="20"/>
              </w:rPr>
              <w:t xml:space="preserve">Oda </w:t>
            </w:r>
            <w:r>
              <w:rPr>
                <w:rFonts w:ascii="Arial" w:hAnsi="Arial" w:cs="Arial"/>
                <w:bCs/>
                <w:sz w:val="20"/>
                <w:szCs w:val="20"/>
              </w:rPr>
              <w:t>sıcaklığında</w:t>
            </w:r>
            <w:r w:rsidRPr="003B1755">
              <w:rPr>
                <w:rFonts w:ascii="Arial" w:hAnsi="Arial" w:cs="Arial"/>
                <w:bCs/>
                <w:sz w:val="20"/>
                <w:szCs w:val="20"/>
              </w:rPr>
              <w:t xml:space="preserve"> </w:t>
            </w:r>
          </w:p>
          <w:p w14:paraId="132C8D47" w14:textId="77777777" w:rsidR="006D6179" w:rsidRPr="003B1755" w:rsidRDefault="006D6179" w:rsidP="009401A7">
            <w:pPr>
              <w:tabs>
                <w:tab w:val="center" w:pos="4536"/>
                <w:tab w:val="right" w:pos="9072"/>
              </w:tabs>
              <w:spacing w:line="0" w:lineRule="atLeast"/>
              <w:jc w:val="center"/>
              <w:rPr>
                <w:rFonts w:ascii="Arial" w:hAnsi="Arial" w:cs="Arial"/>
                <w:bCs/>
                <w:sz w:val="20"/>
                <w:szCs w:val="20"/>
              </w:rPr>
            </w:pPr>
          </w:p>
        </w:tc>
        <w:tc>
          <w:tcPr>
            <w:tcW w:w="1560" w:type="dxa"/>
            <w:tcBorders>
              <w:top w:val="single" w:sz="4" w:space="0" w:color="FFFFFF"/>
              <w:left w:val="single" w:sz="4" w:space="0" w:color="FFFFFF"/>
              <w:right w:val="single" w:sz="4" w:space="0" w:color="FFFFFF"/>
            </w:tcBorders>
          </w:tcPr>
          <w:p w14:paraId="2F349763" w14:textId="77777777" w:rsidR="009401A7" w:rsidRPr="003B1755" w:rsidRDefault="009401A7" w:rsidP="009401A7">
            <w:pPr>
              <w:tabs>
                <w:tab w:val="center" w:pos="4536"/>
                <w:tab w:val="right" w:pos="9072"/>
              </w:tabs>
              <w:spacing w:line="0" w:lineRule="atLeast"/>
              <w:jc w:val="center"/>
              <w:rPr>
                <w:rFonts w:ascii="Arial" w:hAnsi="Arial" w:cs="Arial"/>
                <w:bCs/>
                <w:sz w:val="20"/>
                <w:szCs w:val="20"/>
              </w:rPr>
            </w:pPr>
            <w:r w:rsidRPr="003B1755">
              <w:rPr>
                <w:rFonts w:ascii="Arial" w:hAnsi="Arial" w:cs="Arial"/>
                <w:bCs/>
                <w:sz w:val="20"/>
                <w:szCs w:val="20"/>
                <w:u w:val="single"/>
              </w:rPr>
              <w:t>&lt;</w:t>
            </w:r>
            <w:r w:rsidR="00D2318D" w:rsidRPr="003B1755">
              <w:rPr>
                <w:rFonts w:ascii="Arial" w:hAnsi="Arial" w:cs="Arial"/>
                <w:bCs/>
                <w:sz w:val="20"/>
                <w:szCs w:val="20"/>
              </w:rPr>
              <w:t xml:space="preserve"> 2</w:t>
            </w:r>
            <w:r w:rsidRPr="003B1755">
              <w:rPr>
                <w:rFonts w:ascii="Arial" w:hAnsi="Arial" w:cs="Arial"/>
                <w:bCs/>
                <w:sz w:val="20"/>
                <w:szCs w:val="20"/>
              </w:rPr>
              <w:t xml:space="preserve"> saat,</w:t>
            </w:r>
          </w:p>
          <w:p w14:paraId="0FA08C75" w14:textId="77777777" w:rsidR="006D6179" w:rsidRPr="003B1755" w:rsidRDefault="003B1755" w:rsidP="009401A7">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w:t>
            </w:r>
            <w:r w:rsidR="009401A7" w:rsidRPr="003B1755">
              <w:rPr>
                <w:rFonts w:ascii="Arial" w:hAnsi="Arial" w:cs="Arial"/>
                <w:bCs/>
                <w:sz w:val="20"/>
                <w:szCs w:val="20"/>
              </w:rPr>
              <w:t>4 ˚C’de</w:t>
            </w:r>
          </w:p>
        </w:tc>
        <w:tc>
          <w:tcPr>
            <w:tcW w:w="1417" w:type="dxa"/>
            <w:tcBorders>
              <w:top w:val="single" w:sz="4" w:space="0" w:color="FFFFFF"/>
              <w:left w:val="single" w:sz="4" w:space="0" w:color="FFFFFF"/>
              <w:right w:val="single" w:sz="4" w:space="0" w:color="FFFFFF"/>
            </w:tcBorders>
          </w:tcPr>
          <w:p w14:paraId="1D390FAA"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r w:rsidRPr="003B1755">
              <w:rPr>
                <w:rFonts w:ascii="Arial" w:hAnsi="Arial" w:cs="Arial"/>
                <w:bCs/>
                <w:sz w:val="20"/>
                <w:szCs w:val="20"/>
              </w:rPr>
              <w:t>Günde 1 kez</w:t>
            </w:r>
          </w:p>
        </w:tc>
        <w:tc>
          <w:tcPr>
            <w:tcW w:w="3119" w:type="dxa"/>
            <w:tcBorders>
              <w:top w:val="single" w:sz="4" w:space="0" w:color="FFFFFF"/>
              <w:left w:val="single" w:sz="4" w:space="0" w:color="FFFFFF"/>
              <w:right w:val="single" w:sz="4" w:space="0" w:color="FFFFFF"/>
            </w:tcBorders>
          </w:tcPr>
          <w:p w14:paraId="311AB836" w14:textId="77777777" w:rsidR="006D6179" w:rsidRPr="003B1755" w:rsidRDefault="006D6179" w:rsidP="006D6179">
            <w:pPr>
              <w:tabs>
                <w:tab w:val="center" w:pos="4536"/>
                <w:tab w:val="right" w:pos="9072"/>
              </w:tabs>
              <w:spacing w:line="0" w:lineRule="atLeast"/>
              <w:jc w:val="both"/>
              <w:rPr>
                <w:rFonts w:ascii="Arial" w:hAnsi="Arial" w:cs="Arial"/>
                <w:bCs/>
                <w:sz w:val="20"/>
                <w:szCs w:val="20"/>
              </w:rPr>
            </w:pPr>
            <w:r w:rsidRPr="003B1755">
              <w:rPr>
                <w:rFonts w:ascii="Arial" w:hAnsi="Arial" w:cs="Arial"/>
                <w:bCs/>
                <w:sz w:val="20"/>
                <w:szCs w:val="20"/>
              </w:rPr>
              <w:t>Sabit kateterli hastaların mesanesinde daima bakteri bulunur. Semptomatik olmadığı sürece bu hastalardan idrar örneği alınmaz.</w:t>
            </w:r>
          </w:p>
        </w:tc>
      </w:tr>
    </w:tbl>
    <w:p w14:paraId="1CD104FF" w14:textId="77777777" w:rsidR="00B12C16" w:rsidRDefault="00B12C16" w:rsidP="006D6179">
      <w:pPr>
        <w:spacing w:line="0" w:lineRule="atLeast"/>
        <w:rPr>
          <w:rFonts w:ascii="Comic Sans MS" w:hAnsi="Comic Sans MS"/>
          <w:b/>
          <w:bCs/>
        </w:rPr>
        <w:sectPr w:rsidR="00B12C16" w:rsidSect="00943572">
          <w:pgSz w:w="16838" w:h="11906" w:orient="landscape"/>
          <w:pgMar w:top="1417" w:right="1417" w:bottom="1417" w:left="1417" w:header="708" w:footer="708" w:gutter="0"/>
          <w:cols w:space="708"/>
          <w:docGrid w:linePitch="360"/>
        </w:sectPr>
      </w:pPr>
    </w:p>
    <w:p w14:paraId="19B97DA9" w14:textId="77777777" w:rsidR="006B695C" w:rsidRPr="000667B5" w:rsidRDefault="001037E8" w:rsidP="00AB32E3">
      <w:pPr>
        <w:jc w:val="both"/>
        <w:rPr>
          <w:rFonts w:ascii="Arial" w:hAnsi="Arial" w:cs="Arial"/>
          <w:b/>
          <w:caps/>
          <w:sz w:val="20"/>
          <w:szCs w:val="20"/>
        </w:rPr>
      </w:pPr>
      <w:r w:rsidRPr="000667B5">
        <w:rPr>
          <w:rFonts w:ascii="Arial" w:hAnsi="Arial" w:cs="Arial"/>
          <w:b/>
          <w:caps/>
          <w:sz w:val="20"/>
          <w:szCs w:val="20"/>
        </w:rPr>
        <w:lastRenderedPageBreak/>
        <w:t xml:space="preserve">3. </w:t>
      </w:r>
      <w:r w:rsidR="006B695C" w:rsidRPr="000667B5">
        <w:rPr>
          <w:rFonts w:ascii="Arial" w:hAnsi="Arial" w:cs="Arial"/>
          <w:b/>
          <w:caps/>
          <w:sz w:val="20"/>
          <w:szCs w:val="20"/>
        </w:rPr>
        <w:t xml:space="preserve">TIBBİ </w:t>
      </w:r>
      <w:r w:rsidRPr="000667B5">
        <w:rPr>
          <w:rFonts w:ascii="Arial" w:hAnsi="Arial" w:cs="Arial"/>
          <w:b/>
          <w:caps/>
          <w:sz w:val="20"/>
          <w:szCs w:val="20"/>
        </w:rPr>
        <w:t>Mikrobiyoloji Laboratuvar</w:t>
      </w:r>
      <w:r w:rsidR="00B12C16" w:rsidRPr="000667B5">
        <w:rPr>
          <w:rFonts w:ascii="Arial" w:hAnsi="Arial" w:cs="Arial"/>
          <w:b/>
          <w:caps/>
          <w:sz w:val="20"/>
          <w:szCs w:val="20"/>
        </w:rPr>
        <w:t>I</w:t>
      </w:r>
      <w:r w:rsidRPr="000667B5">
        <w:rPr>
          <w:rFonts w:ascii="Arial" w:hAnsi="Arial" w:cs="Arial"/>
          <w:b/>
          <w:caps/>
          <w:sz w:val="20"/>
          <w:szCs w:val="20"/>
        </w:rPr>
        <w:t>mızda Çalışılan testler</w:t>
      </w:r>
    </w:p>
    <w:p w14:paraId="7C1679C2" w14:textId="77777777" w:rsidR="006B695C" w:rsidRPr="000667B5" w:rsidRDefault="00A75CB3" w:rsidP="00AB32E3">
      <w:pPr>
        <w:jc w:val="both"/>
        <w:rPr>
          <w:rFonts w:ascii="Arial" w:hAnsi="Arial" w:cs="Arial"/>
          <w:b/>
          <w:sz w:val="20"/>
          <w:szCs w:val="20"/>
        </w:rPr>
      </w:pPr>
      <w:r w:rsidRPr="000667B5">
        <w:rPr>
          <w:rFonts w:ascii="Arial" w:hAnsi="Arial" w:cs="Arial"/>
          <w:b/>
          <w:sz w:val="20"/>
          <w:szCs w:val="20"/>
        </w:rPr>
        <w:t xml:space="preserve">3.1. </w:t>
      </w:r>
      <w:r w:rsidR="0095235D" w:rsidRPr="000667B5">
        <w:rPr>
          <w:rFonts w:ascii="Arial" w:hAnsi="Arial" w:cs="Arial"/>
          <w:b/>
          <w:sz w:val="20"/>
          <w:szCs w:val="20"/>
        </w:rPr>
        <w:t>BAKTERİYOLOJİ TEST GRUBU</w:t>
      </w:r>
    </w:p>
    <w:p w14:paraId="0549FE9E" w14:textId="77777777" w:rsidR="004C0C07" w:rsidRPr="000667B5" w:rsidRDefault="00A75CB3" w:rsidP="00AB32E3">
      <w:pPr>
        <w:jc w:val="both"/>
        <w:rPr>
          <w:rFonts w:ascii="Arial" w:hAnsi="Arial" w:cs="Arial"/>
          <w:b/>
          <w:sz w:val="20"/>
          <w:szCs w:val="20"/>
        </w:rPr>
      </w:pPr>
      <w:r w:rsidRPr="000667B5">
        <w:rPr>
          <w:rFonts w:ascii="Arial" w:hAnsi="Arial" w:cs="Arial"/>
          <w:b/>
          <w:sz w:val="20"/>
          <w:szCs w:val="20"/>
        </w:rPr>
        <w:t>3.1.1. MİKROSKOPİ</w:t>
      </w:r>
    </w:p>
    <w:tbl>
      <w:tblPr>
        <w:tblStyle w:val="TabloKlavuzu"/>
        <w:tblW w:w="9634" w:type="dxa"/>
        <w:tblLook w:val="04A0" w:firstRow="1" w:lastRow="0" w:firstColumn="1" w:lastColumn="0" w:noHBand="0" w:noVBand="1"/>
      </w:tblPr>
      <w:tblGrid>
        <w:gridCol w:w="9634"/>
      </w:tblGrid>
      <w:tr w:rsidR="000667B5" w:rsidRPr="000667B5" w14:paraId="262FBD77" w14:textId="77777777" w:rsidTr="00E455E8">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2B99FAF" w14:textId="77777777" w:rsidR="004C0C07" w:rsidRPr="000667B5" w:rsidRDefault="004C0C07" w:rsidP="004C0C07">
            <w:pPr>
              <w:ind w:left="-113"/>
              <w:jc w:val="both"/>
              <w:rPr>
                <w:rFonts w:ascii="Arial" w:hAnsi="Arial" w:cs="Arial"/>
                <w:b/>
                <w:sz w:val="22"/>
                <w:szCs w:val="22"/>
              </w:rPr>
            </w:pPr>
            <w:r w:rsidRPr="000667B5">
              <w:rPr>
                <w:rFonts w:ascii="Arial" w:hAnsi="Arial" w:cs="Arial"/>
                <w:b/>
                <w:sz w:val="22"/>
                <w:szCs w:val="22"/>
              </w:rPr>
              <w:t>3</w:t>
            </w:r>
            <w:r w:rsidRPr="00D041BB">
              <w:rPr>
                <w:rFonts w:ascii="Arial" w:hAnsi="Arial" w:cs="Arial"/>
                <w:b/>
                <w:sz w:val="22"/>
                <w:szCs w:val="22"/>
                <w:shd w:val="clear" w:color="auto" w:fill="B4E0E2"/>
              </w:rPr>
              <w:t>.1.1.</w:t>
            </w:r>
            <w:r w:rsidR="00E50D9E" w:rsidRPr="00D041BB">
              <w:rPr>
                <w:rFonts w:ascii="Arial" w:hAnsi="Arial" w:cs="Arial"/>
                <w:b/>
                <w:sz w:val="22"/>
                <w:szCs w:val="22"/>
                <w:shd w:val="clear" w:color="auto" w:fill="B4E0E2"/>
              </w:rPr>
              <w:t>1.</w:t>
            </w:r>
            <w:r w:rsidRPr="00D041BB">
              <w:rPr>
                <w:rFonts w:ascii="Arial" w:hAnsi="Arial" w:cs="Arial"/>
                <w:b/>
                <w:sz w:val="22"/>
                <w:szCs w:val="22"/>
                <w:shd w:val="clear" w:color="auto" w:fill="B4E0E2"/>
              </w:rPr>
              <w:t xml:space="preserve"> Boyasız direkt mikroskobik inceleme (Lökosit, Eritrosit vb)</w:t>
            </w:r>
          </w:p>
        </w:tc>
      </w:tr>
    </w:tbl>
    <w:p w14:paraId="10843D40" w14:textId="77777777" w:rsidR="00DD53AD" w:rsidRPr="006B695C" w:rsidRDefault="00DD53AD" w:rsidP="00AB32E3">
      <w:pPr>
        <w:jc w:val="both"/>
        <w:rPr>
          <w:rFonts w:ascii="Arial" w:hAnsi="Arial" w:cs="Arial"/>
          <w:b/>
          <w:color w:val="000000"/>
          <w:sz w:val="20"/>
          <w:szCs w:val="20"/>
        </w:rPr>
      </w:pPr>
      <w:r w:rsidRPr="000558A5">
        <w:rPr>
          <w:rFonts w:ascii="Arial" w:hAnsi="Arial" w:cs="Arial"/>
          <w:b/>
          <w:color w:val="C45911" w:themeColor="accent2" w:themeShade="BF"/>
          <w:sz w:val="20"/>
          <w:szCs w:val="20"/>
        </w:rPr>
        <w:t>Lab. Test Kodu:</w:t>
      </w:r>
      <w:r w:rsidRPr="000558A5">
        <w:rPr>
          <w:rFonts w:ascii="Arial" w:hAnsi="Arial" w:cs="Arial"/>
          <w:color w:val="C45911" w:themeColor="accent2" w:themeShade="BF"/>
          <w:sz w:val="20"/>
          <w:szCs w:val="20"/>
        </w:rPr>
        <w:t xml:space="preserve"> </w:t>
      </w:r>
      <w:r w:rsidRPr="006B695C">
        <w:rPr>
          <w:rFonts w:ascii="Arial" w:hAnsi="Arial" w:cs="Arial"/>
          <w:sz w:val="20"/>
          <w:szCs w:val="20"/>
        </w:rPr>
        <w:t>300101</w:t>
      </w:r>
    </w:p>
    <w:p w14:paraId="3C2E8183" w14:textId="77777777" w:rsidR="00DD53AD" w:rsidRPr="006B695C" w:rsidRDefault="00DD53AD" w:rsidP="00AB32E3">
      <w:pPr>
        <w:jc w:val="both"/>
        <w:rPr>
          <w:rFonts w:ascii="Arial" w:hAnsi="Arial" w:cs="Arial"/>
          <w:b/>
          <w:color w:val="000000"/>
          <w:sz w:val="20"/>
          <w:szCs w:val="20"/>
        </w:rPr>
      </w:pPr>
      <w:r w:rsidRPr="000558A5">
        <w:rPr>
          <w:rFonts w:ascii="Arial" w:hAnsi="Arial" w:cs="Arial"/>
          <w:b/>
          <w:color w:val="C45911" w:themeColor="accent2" w:themeShade="BF"/>
          <w:sz w:val="20"/>
          <w:szCs w:val="20"/>
        </w:rPr>
        <w:t>Çalışma Yöntemi:</w:t>
      </w:r>
      <w:r w:rsidRPr="000558A5">
        <w:rPr>
          <w:rFonts w:ascii="Arial" w:hAnsi="Arial" w:cs="Arial"/>
          <w:color w:val="C45911" w:themeColor="accent2" w:themeShade="BF"/>
          <w:sz w:val="20"/>
          <w:szCs w:val="20"/>
        </w:rPr>
        <w:t xml:space="preserve"> </w:t>
      </w:r>
      <w:r w:rsidRPr="006B695C">
        <w:rPr>
          <w:rFonts w:ascii="Arial" w:hAnsi="Arial" w:cs="Arial"/>
          <w:sz w:val="20"/>
          <w:szCs w:val="20"/>
        </w:rPr>
        <w:t>Mikroskopi</w:t>
      </w:r>
    </w:p>
    <w:p w14:paraId="5F2B6072" w14:textId="77777777" w:rsidR="00DD53AD" w:rsidRPr="006B695C" w:rsidRDefault="00DD53AD" w:rsidP="00AB32E3">
      <w:pPr>
        <w:jc w:val="both"/>
        <w:rPr>
          <w:rFonts w:ascii="Arial" w:hAnsi="Arial" w:cs="Arial"/>
          <w:b/>
          <w:color w:val="000000"/>
          <w:sz w:val="20"/>
          <w:szCs w:val="20"/>
        </w:rPr>
      </w:pPr>
      <w:r w:rsidRPr="000558A5">
        <w:rPr>
          <w:rFonts w:ascii="Arial" w:hAnsi="Arial" w:cs="Arial"/>
          <w:b/>
          <w:color w:val="C45911" w:themeColor="accent2" w:themeShade="BF"/>
          <w:sz w:val="20"/>
          <w:szCs w:val="20"/>
        </w:rPr>
        <w:t>Örneğin Çalışma Zamanı:</w:t>
      </w:r>
      <w:r w:rsidRPr="000558A5">
        <w:rPr>
          <w:rFonts w:ascii="Arial" w:hAnsi="Arial" w:cs="Arial"/>
          <w:color w:val="C45911" w:themeColor="accent2" w:themeShade="BF"/>
          <w:sz w:val="20"/>
          <w:szCs w:val="20"/>
        </w:rPr>
        <w:t xml:space="preserve"> </w:t>
      </w:r>
      <w:r w:rsidR="00CC7783" w:rsidRPr="006B695C">
        <w:rPr>
          <w:rFonts w:ascii="Arial" w:eastAsia="Calibri" w:hAnsi="Arial" w:cs="Arial"/>
          <w:sz w:val="20"/>
          <w:szCs w:val="20"/>
        </w:rPr>
        <w:t xml:space="preserve">Her gün </w:t>
      </w:r>
    </w:p>
    <w:p w14:paraId="1E1FD7CC" w14:textId="77777777" w:rsidR="00DD53AD" w:rsidRPr="006B695C" w:rsidRDefault="00DD53AD" w:rsidP="00AB32E3">
      <w:pPr>
        <w:jc w:val="both"/>
        <w:rPr>
          <w:rFonts w:ascii="Arial" w:hAnsi="Arial" w:cs="Arial"/>
          <w:b/>
          <w:sz w:val="20"/>
          <w:szCs w:val="20"/>
        </w:rPr>
      </w:pPr>
      <w:r w:rsidRPr="000558A5">
        <w:rPr>
          <w:rFonts w:ascii="Arial" w:hAnsi="Arial" w:cs="Arial"/>
          <w:b/>
          <w:color w:val="C45911" w:themeColor="accent2" w:themeShade="BF"/>
          <w:sz w:val="20"/>
          <w:szCs w:val="20"/>
        </w:rPr>
        <w:t>Sonuç Verme Zamanı:</w:t>
      </w:r>
      <w:r w:rsidRPr="000558A5">
        <w:rPr>
          <w:rFonts w:ascii="Arial" w:hAnsi="Arial" w:cs="Arial"/>
          <w:color w:val="C45911" w:themeColor="accent2" w:themeShade="BF"/>
          <w:sz w:val="20"/>
          <w:szCs w:val="20"/>
        </w:rPr>
        <w:t xml:space="preserve"> </w:t>
      </w:r>
      <w:r w:rsidR="004532B6">
        <w:rPr>
          <w:rFonts w:ascii="Arial" w:eastAsia="Calibri" w:hAnsi="Arial" w:cs="Arial"/>
          <w:sz w:val="20"/>
          <w:szCs w:val="20"/>
        </w:rPr>
        <w:t>Aynı gün</w:t>
      </w:r>
      <w:r w:rsidR="00CC7783" w:rsidRPr="006B695C">
        <w:rPr>
          <w:rFonts w:ascii="Arial" w:eastAsia="Calibri" w:hAnsi="Arial" w:cs="Arial"/>
          <w:sz w:val="20"/>
          <w:szCs w:val="20"/>
        </w:rPr>
        <w:t xml:space="preserve"> (ACİL 1</w:t>
      </w:r>
      <w:r w:rsidR="00937F87">
        <w:rPr>
          <w:rFonts w:ascii="Arial" w:eastAsia="Calibri" w:hAnsi="Arial" w:cs="Arial"/>
          <w:sz w:val="20"/>
          <w:szCs w:val="20"/>
        </w:rPr>
        <w:t>-2</w:t>
      </w:r>
      <w:r w:rsidR="00CC7783" w:rsidRPr="006B695C">
        <w:rPr>
          <w:rFonts w:ascii="Arial" w:eastAsia="Calibri" w:hAnsi="Arial" w:cs="Arial"/>
          <w:sz w:val="20"/>
          <w:szCs w:val="20"/>
        </w:rPr>
        <w:t xml:space="preserve"> saat)</w:t>
      </w:r>
    </w:p>
    <w:p w14:paraId="46A6738B" w14:textId="77777777" w:rsidR="00DD53AD" w:rsidRPr="006B695C" w:rsidRDefault="00DD53AD" w:rsidP="00AB32E3">
      <w:pPr>
        <w:jc w:val="both"/>
        <w:rPr>
          <w:rFonts w:ascii="Arial" w:hAnsi="Arial" w:cs="Arial"/>
          <w:b/>
          <w:color w:val="000000"/>
          <w:sz w:val="20"/>
          <w:szCs w:val="20"/>
        </w:rPr>
      </w:pPr>
      <w:r w:rsidRPr="000558A5">
        <w:rPr>
          <w:rFonts w:ascii="Arial" w:hAnsi="Arial" w:cs="Arial"/>
          <w:b/>
          <w:color w:val="C45911" w:themeColor="accent2" w:themeShade="BF"/>
          <w:sz w:val="20"/>
          <w:szCs w:val="20"/>
        </w:rPr>
        <w:t>Örnek Türü:</w:t>
      </w:r>
      <w:r w:rsidRPr="000558A5">
        <w:rPr>
          <w:rFonts w:ascii="Arial" w:hAnsi="Arial" w:cs="Arial"/>
          <w:color w:val="C45911" w:themeColor="accent2" w:themeShade="BF"/>
          <w:sz w:val="20"/>
          <w:szCs w:val="20"/>
        </w:rPr>
        <w:t xml:space="preserve"> </w:t>
      </w:r>
      <w:r w:rsidRPr="006B695C">
        <w:rPr>
          <w:rFonts w:ascii="Arial" w:hAnsi="Arial" w:cs="Arial"/>
          <w:sz w:val="20"/>
          <w:szCs w:val="20"/>
        </w:rPr>
        <w:t>BOS, plevral sıvı, periton sıvı, perikardiyal sıvı, eklem sıvı</w:t>
      </w:r>
      <w:r w:rsidR="00DF15F8">
        <w:rPr>
          <w:rFonts w:ascii="Arial" w:hAnsi="Arial" w:cs="Arial"/>
          <w:sz w:val="20"/>
          <w:szCs w:val="20"/>
        </w:rPr>
        <w:t>sı</w:t>
      </w:r>
      <w:r w:rsidRPr="006B695C">
        <w:rPr>
          <w:rFonts w:ascii="Arial" w:hAnsi="Arial" w:cs="Arial"/>
          <w:sz w:val="20"/>
          <w:szCs w:val="20"/>
        </w:rPr>
        <w:t xml:space="preserve">, </w:t>
      </w:r>
      <w:r w:rsidR="00145702" w:rsidRPr="006B695C">
        <w:rPr>
          <w:rFonts w:ascii="Arial" w:hAnsi="Arial" w:cs="Arial"/>
          <w:sz w:val="20"/>
          <w:szCs w:val="20"/>
        </w:rPr>
        <w:t xml:space="preserve">idrar, </w:t>
      </w:r>
      <w:r w:rsidRPr="006B695C">
        <w:rPr>
          <w:rFonts w:ascii="Arial" w:hAnsi="Arial" w:cs="Arial"/>
          <w:sz w:val="20"/>
          <w:szCs w:val="20"/>
        </w:rPr>
        <w:t>gaita vb.</w:t>
      </w:r>
    </w:p>
    <w:p w14:paraId="7AAB6B71" w14:textId="77777777" w:rsidR="00DD53AD" w:rsidRPr="006B695C" w:rsidRDefault="00DD53AD" w:rsidP="00AB32E3">
      <w:pPr>
        <w:jc w:val="both"/>
        <w:rPr>
          <w:rFonts w:ascii="Arial" w:hAnsi="Arial" w:cs="Arial"/>
          <w:b/>
          <w:color w:val="000000"/>
          <w:sz w:val="20"/>
          <w:szCs w:val="20"/>
        </w:rPr>
      </w:pPr>
      <w:r w:rsidRPr="000558A5">
        <w:rPr>
          <w:rFonts w:ascii="Arial" w:hAnsi="Arial" w:cs="Arial"/>
          <w:b/>
          <w:color w:val="C45911" w:themeColor="accent2" w:themeShade="BF"/>
          <w:sz w:val="20"/>
          <w:szCs w:val="20"/>
        </w:rPr>
        <w:t>Örnek Kabı:</w:t>
      </w:r>
      <w:r w:rsidR="007A1C11" w:rsidRPr="000558A5">
        <w:rPr>
          <w:rFonts w:ascii="Arial" w:hAnsi="Arial" w:cs="Arial"/>
          <w:color w:val="C45911" w:themeColor="accent2" w:themeShade="BF"/>
          <w:sz w:val="20"/>
          <w:szCs w:val="20"/>
        </w:rPr>
        <w:t xml:space="preserve"> </w:t>
      </w:r>
      <w:r w:rsidR="007A1C11">
        <w:rPr>
          <w:rFonts w:ascii="Arial" w:hAnsi="Arial" w:cs="Arial"/>
          <w:color w:val="000000"/>
          <w:sz w:val="20"/>
          <w:szCs w:val="20"/>
        </w:rPr>
        <w:t>Steril</w:t>
      </w:r>
      <w:r w:rsidR="005F7B80">
        <w:rPr>
          <w:rFonts w:ascii="Arial" w:hAnsi="Arial" w:cs="Arial"/>
          <w:color w:val="000000"/>
          <w:sz w:val="20"/>
          <w:szCs w:val="20"/>
        </w:rPr>
        <w:t xml:space="preserve"> disposable</w:t>
      </w:r>
      <w:r w:rsidRPr="006B695C">
        <w:rPr>
          <w:rFonts w:ascii="Arial" w:hAnsi="Arial" w:cs="Arial"/>
          <w:color w:val="000000"/>
          <w:sz w:val="20"/>
          <w:szCs w:val="20"/>
        </w:rPr>
        <w:t xml:space="preserve"> vidalı kapaklı kap</w:t>
      </w:r>
    </w:p>
    <w:p w14:paraId="1D45C6FD" w14:textId="77777777" w:rsidR="00DD53AD" w:rsidRPr="006B695C" w:rsidRDefault="00DD53AD" w:rsidP="00AB32E3">
      <w:pPr>
        <w:jc w:val="both"/>
        <w:rPr>
          <w:rFonts w:ascii="Arial" w:hAnsi="Arial" w:cs="Arial"/>
          <w:b/>
          <w:color w:val="000000"/>
          <w:sz w:val="20"/>
          <w:szCs w:val="20"/>
        </w:rPr>
      </w:pPr>
      <w:r w:rsidRPr="000558A5">
        <w:rPr>
          <w:rFonts w:ascii="Arial" w:hAnsi="Arial" w:cs="Arial"/>
          <w:b/>
          <w:color w:val="C45911" w:themeColor="accent2" w:themeShade="BF"/>
          <w:sz w:val="20"/>
          <w:szCs w:val="20"/>
        </w:rPr>
        <w:t>Örnek Miktarı:</w:t>
      </w:r>
      <w:r w:rsidR="00154DB9" w:rsidRPr="000558A5">
        <w:rPr>
          <w:rFonts w:ascii="Arial" w:hAnsi="Arial" w:cs="Arial"/>
          <w:color w:val="C45911" w:themeColor="accent2" w:themeShade="BF"/>
          <w:sz w:val="20"/>
          <w:szCs w:val="20"/>
        </w:rPr>
        <w:t xml:space="preserve"> </w:t>
      </w:r>
      <w:r w:rsidR="00154DB9" w:rsidRPr="006B695C">
        <w:rPr>
          <w:rFonts w:ascii="Arial" w:hAnsi="Arial" w:cs="Arial"/>
          <w:sz w:val="20"/>
          <w:szCs w:val="20"/>
          <w:u w:val="single"/>
        </w:rPr>
        <w:t>&gt;</w:t>
      </w:r>
      <w:r w:rsidR="00154DB9" w:rsidRPr="006B695C">
        <w:rPr>
          <w:rFonts w:ascii="Arial" w:hAnsi="Arial" w:cs="Arial"/>
          <w:sz w:val="20"/>
          <w:szCs w:val="20"/>
        </w:rPr>
        <w:t xml:space="preserve"> </w:t>
      </w:r>
      <w:r w:rsidRPr="006B695C">
        <w:rPr>
          <w:rFonts w:ascii="Arial" w:hAnsi="Arial" w:cs="Arial"/>
          <w:sz w:val="20"/>
          <w:szCs w:val="20"/>
        </w:rPr>
        <w:t>2 ml</w:t>
      </w:r>
      <w:r w:rsidR="004F7BC1" w:rsidRPr="006B695C">
        <w:rPr>
          <w:rFonts w:ascii="Arial" w:hAnsi="Arial" w:cs="Arial"/>
          <w:sz w:val="20"/>
          <w:szCs w:val="20"/>
        </w:rPr>
        <w:t>/</w:t>
      </w:r>
      <w:r w:rsidR="00134C80" w:rsidRPr="006B695C">
        <w:rPr>
          <w:rFonts w:ascii="Arial" w:hAnsi="Arial" w:cs="Arial"/>
          <w:sz w:val="20"/>
          <w:szCs w:val="20"/>
        </w:rPr>
        <w:t>gr</w:t>
      </w:r>
    </w:p>
    <w:p w14:paraId="18EF91FB" w14:textId="77777777" w:rsidR="00DD53AD" w:rsidRPr="006B695C" w:rsidRDefault="00DD53AD" w:rsidP="00AB32E3">
      <w:pPr>
        <w:jc w:val="both"/>
        <w:rPr>
          <w:rFonts w:ascii="Arial" w:hAnsi="Arial" w:cs="Arial"/>
          <w:b/>
          <w:sz w:val="20"/>
          <w:szCs w:val="20"/>
        </w:rPr>
      </w:pPr>
      <w:r w:rsidRPr="000558A5">
        <w:rPr>
          <w:rFonts w:ascii="Arial" w:hAnsi="Arial" w:cs="Arial"/>
          <w:b/>
          <w:color w:val="C45911" w:themeColor="accent2" w:themeShade="BF"/>
          <w:sz w:val="20"/>
          <w:szCs w:val="20"/>
        </w:rPr>
        <w:t xml:space="preserve">Ön Hazırlık İşlemi: </w:t>
      </w:r>
      <w:r w:rsidR="00DF15F8">
        <w:rPr>
          <w:rFonts w:ascii="Arial" w:hAnsi="Arial" w:cs="Arial"/>
          <w:sz w:val="20"/>
          <w:szCs w:val="20"/>
        </w:rPr>
        <w:t>-</w:t>
      </w:r>
    </w:p>
    <w:p w14:paraId="3977E56F" w14:textId="47A9A61F" w:rsidR="00170D81" w:rsidRPr="006B695C" w:rsidRDefault="00DD53AD" w:rsidP="00AB32E3">
      <w:pPr>
        <w:spacing w:line="0" w:lineRule="atLeast"/>
        <w:jc w:val="both"/>
        <w:rPr>
          <w:rFonts w:ascii="Arial" w:hAnsi="Arial" w:cs="Arial"/>
          <w:sz w:val="20"/>
          <w:szCs w:val="20"/>
        </w:rPr>
      </w:pPr>
      <w:r w:rsidRPr="000558A5">
        <w:rPr>
          <w:rFonts w:ascii="Arial" w:hAnsi="Arial" w:cs="Arial"/>
          <w:b/>
          <w:color w:val="C45911" w:themeColor="accent2" w:themeShade="BF"/>
          <w:sz w:val="20"/>
          <w:szCs w:val="20"/>
        </w:rPr>
        <w:t>Örnek Alımı İle İlgili Kural:</w:t>
      </w:r>
      <w:r w:rsidR="00346319" w:rsidRPr="000558A5">
        <w:rPr>
          <w:rFonts w:ascii="Arial" w:hAnsi="Arial" w:cs="Arial"/>
          <w:b/>
          <w:color w:val="C45911" w:themeColor="accent2" w:themeShade="BF"/>
          <w:sz w:val="20"/>
          <w:szCs w:val="20"/>
        </w:rPr>
        <w:t xml:space="preserve"> </w:t>
      </w:r>
      <w:r w:rsidR="00346319" w:rsidRPr="00346319">
        <w:rPr>
          <w:rFonts w:ascii="Arial" w:hAnsi="Arial" w:cs="Arial"/>
          <w:sz w:val="20"/>
          <w:szCs w:val="20"/>
        </w:rPr>
        <w:t>U</w:t>
      </w:r>
      <w:r w:rsidR="00351092">
        <w:rPr>
          <w:rFonts w:ascii="Arial" w:hAnsi="Arial" w:cs="Arial"/>
          <w:sz w:val="20"/>
          <w:szCs w:val="20"/>
        </w:rPr>
        <w:t xml:space="preserve">ygun şartlarda </w:t>
      </w:r>
      <w:r w:rsidR="00346319">
        <w:rPr>
          <w:rFonts w:ascii="Arial" w:hAnsi="Arial" w:cs="Arial"/>
          <w:sz w:val="20"/>
          <w:szCs w:val="20"/>
        </w:rPr>
        <w:t>y</w:t>
      </w:r>
      <w:r w:rsidR="00346319" w:rsidRPr="006B695C">
        <w:rPr>
          <w:rFonts w:ascii="Arial" w:hAnsi="Arial" w:cs="Arial"/>
          <w:sz w:val="20"/>
          <w:szCs w:val="20"/>
        </w:rPr>
        <w:t>eterli miktarda</w:t>
      </w:r>
      <w:r w:rsidR="00346319">
        <w:rPr>
          <w:rFonts w:ascii="Arial" w:hAnsi="Arial" w:cs="Arial"/>
          <w:sz w:val="20"/>
          <w:szCs w:val="20"/>
        </w:rPr>
        <w:t xml:space="preserve"> </w:t>
      </w:r>
      <w:r w:rsidR="00351092">
        <w:rPr>
          <w:rFonts w:ascii="Arial" w:hAnsi="Arial" w:cs="Arial"/>
          <w:sz w:val="20"/>
          <w:szCs w:val="20"/>
        </w:rPr>
        <w:t>alınmalı</w:t>
      </w:r>
      <w:r w:rsidR="004360C2">
        <w:rPr>
          <w:rFonts w:ascii="Arial" w:hAnsi="Arial" w:cs="Arial"/>
          <w:sz w:val="20"/>
          <w:szCs w:val="20"/>
        </w:rPr>
        <w:t>dır.</w:t>
      </w:r>
    </w:p>
    <w:p w14:paraId="19E27AFC" w14:textId="77777777" w:rsidR="00DD53AD" w:rsidRDefault="00DD53AD" w:rsidP="00AB32E3">
      <w:pPr>
        <w:jc w:val="both"/>
        <w:rPr>
          <w:rFonts w:ascii="Arial" w:hAnsi="Arial" w:cs="Arial"/>
          <w:sz w:val="20"/>
          <w:szCs w:val="20"/>
        </w:rPr>
      </w:pPr>
      <w:r w:rsidRPr="000558A5">
        <w:rPr>
          <w:rFonts w:ascii="Arial" w:hAnsi="Arial" w:cs="Arial"/>
          <w:b/>
          <w:color w:val="C45911" w:themeColor="accent2" w:themeShade="BF"/>
          <w:sz w:val="20"/>
          <w:szCs w:val="20"/>
        </w:rPr>
        <w:t>Örneklerin Transferi:</w:t>
      </w:r>
      <w:r w:rsidR="0003731A" w:rsidRPr="000558A5">
        <w:rPr>
          <w:rFonts w:ascii="Arial" w:hAnsi="Arial" w:cs="Arial"/>
          <w:color w:val="C45911" w:themeColor="accent2" w:themeShade="BF"/>
          <w:sz w:val="20"/>
          <w:szCs w:val="20"/>
        </w:rPr>
        <w:t xml:space="preserve"> </w:t>
      </w:r>
      <w:r w:rsidR="0003731A" w:rsidRPr="006B695C">
        <w:rPr>
          <w:rFonts w:ascii="Arial" w:hAnsi="Arial" w:cs="Arial"/>
          <w:sz w:val="20"/>
          <w:szCs w:val="20"/>
        </w:rPr>
        <w:t>Bekletilmeden laboratuv</w:t>
      </w:r>
      <w:r w:rsidR="00351092">
        <w:rPr>
          <w:rFonts w:ascii="Arial" w:hAnsi="Arial" w:cs="Arial"/>
          <w:sz w:val="20"/>
          <w:szCs w:val="20"/>
        </w:rPr>
        <w:t>ara gönderilmeli</w:t>
      </w:r>
      <w:r w:rsidR="004360C2">
        <w:rPr>
          <w:rFonts w:ascii="Arial" w:hAnsi="Arial" w:cs="Arial"/>
          <w:sz w:val="20"/>
          <w:szCs w:val="20"/>
        </w:rPr>
        <w:t>dir.</w:t>
      </w:r>
    </w:p>
    <w:p w14:paraId="5256C216" w14:textId="3205F817" w:rsidR="00170D81" w:rsidRPr="006B695C" w:rsidRDefault="007F23C6" w:rsidP="00AB32E3">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2094DE61" w14:textId="77777777" w:rsidR="00A35197" w:rsidRDefault="00DD53AD" w:rsidP="00AB32E3">
      <w:pPr>
        <w:jc w:val="both"/>
        <w:rPr>
          <w:rFonts w:ascii="Arial" w:hAnsi="Arial" w:cs="Arial"/>
          <w:color w:val="000000"/>
          <w:sz w:val="20"/>
          <w:szCs w:val="20"/>
        </w:rPr>
      </w:pPr>
      <w:r w:rsidRPr="000558A5">
        <w:rPr>
          <w:rFonts w:ascii="Arial" w:hAnsi="Arial" w:cs="Arial"/>
          <w:b/>
          <w:color w:val="C45911" w:themeColor="accent2" w:themeShade="BF"/>
          <w:sz w:val="20"/>
          <w:szCs w:val="20"/>
        </w:rPr>
        <w:t>Örnek Kabul Etmeme (Red) Nedeni:</w:t>
      </w:r>
      <w:r w:rsidR="008B21A8" w:rsidRPr="000558A5">
        <w:rPr>
          <w:rFonts w:ascii="Arial" w:hAnsi="Arial" w:cs="Arial"/>
          <w:color w:val="C45911" w:themeColor="accent2" w:themeShade="BF"/>
          <w:sz w:val="20"/>
          <w:szCs w:val="20"/>
        </w:rPr>
        <w:t xml:space="preserve"> </w:t>
      </w:r>
      <w:r w:rsidR="008B21A8">
        <w:rPr>
          <w:rFonts w:ascii="Arial" w:hAnsi="Arial" w:cs="Arial"/>
          <w:color w:val="000000"/>
          <w:sz w:val="20"/>
          <w:szCs w:val="20"/>
        </w:rPr>
        <w:t>U</w:t>
      </w:r>
      <w:r w:rsidR="0048625D" w:rsidRPr="006B695C">
        <w:rPr>
          <w:rFonts w:ascii="Arial" w:hAnsi="Arial" w:cs="Arial"/>
          <w:color w:val="000000"/>
          <w:sz w:val="20"/>
          <w:szCs w:val="20"/>
        </w:rPr>
        <w:t xml:space="preserve">ygun </w:t>
      </w:r>
      <w:r w:rsidR="004F7BC1" w:rsidRPr="006B695C">
        <w:rPr>
          <w:rFonts w:ascii="Arial" w:hAnsi="Arial" w:cs="Arial"/>
          <w:color w:val="000000"/>
          <w:sz w:val="20"/>
          <w:szCs w:val="20"/>
        </w:rPr>
        <w:t xml:space="preserve">şartlarda </w:t>
      </w:r>
      <w:r w:rsidR="008B21A8" w:rsidRPr="006B695C">
        <w:rPr>
          <w:rFonts w:ascii="Arial" w:hAnsi="Arial" w:cs="Arial"/>
          <w:color w:val="000000"/>
          <w:sz w:val="20"/>
          <w:szCs w:val="20"/>
        </w:rPr>
        <w:t xml:space="preserve">steril </w:t>
      </w:r>
      <w:r w:rsidR="008B21A8">
        <w:rPr>
          <w:rFonts w:ascii="Arial" w:hAnsi="Arial" w:cs="Arial"/>
          <w:color w:val="000000"/>
          <w:sz w:val="20"/>
          <w:szCs w:val="20"/>
        </w:rPr>
        <w:t>kaplara y</w:t>
      </w:r>
      <w:r w:rsidR="008B21A8" w:rsidRPr="006B695C">
        <w:rPr>
          <w:rFonts w:ascii="Arial" w:hAnsi="Arial" w:cs="Arial"/>
          <w:color w:val="000000"/>
          <w:sz w:val="20"/>
          <w:szCs w:val="20"/>
        </w:rPr>
        <w:t xml:space="preserve">eterli miktarda </w:t>
      </w:r>
      <w:r w:rsidR="004F7BC1" w:rsidRPr="006B695C">
        <w:rPr>
          <w:rFonts w:ascii="Arial" w:hAnsi="Arial" w:cs="Arial"/>
          <w:color w:val="000000"/>
          <w:sz w:val="20"/>
          <w:szCs w:val="20"/>
        </w:rPr>
        <w:t>alınmaması</w:t>
      </w:r>
      <w:r w:rsidR="00486063" w:rsidRPr="006B695C">
        <w:rPr>
          <w:rFonts w:ascii="Arial" w:hAnsi="Arial" w:cs="Arial"/>
          <w:color w:val="000000"/>
          <w:sz w:val="20"/>
          <w:szCs w:val="20"/>
        </w:rPr>
        <w:t xml:space="preserve"> ve</w:t>
      </w:r>
      <w:r w:rsidR="00351092">
        <w:rPr>
          <w:rFonts w:ascii="Arial" w:hAnsi="Arial" w:cs="Arial"/>
          <w:color w:val="000000"/>
          <w:sz w:val="20"/>
          <w:szCs w:val="20"/>
        </w:rPr>
        <w:t xml:space="preserve"> </w:t>
      </w:r>
      <w:r w:rsidR="008B21A8">
        <w:rPr>
          <w:rFonts w:ascii="Arial" w:hAnsi="Arial" w:cs="Arial"/>
          <w:color w:val="000000"/>
          <w:sz w:val="20"/>
          <w:szCs w:val="20"/>
        </w:rPr>
        <w:t xml:space="preserve">zamanında laboratuvara </w:t>
      </w:r>
      <w:r w:rsidR="00351092">
        <w:rPr>
          <w:rFonts w:ascii="Arial" w:hAnsi="Arial" w:cs="Arial"/>
          <w:color w:val="000000"/>
          <w:sz w:val="20"/>
          <w:szCs w:val="20"/>
        </w:rPr>
        <w:t>gönderilmemesi</w:t>
      </w:r>
      <w:r w:rsidR="004360C2">
        <w:rPr>
          <w:rFonts w:ascii="Arial" w:hAnsi="Arial" w:cs="Arial"/>
          <w:color w:val="000000"/>
          <w:sz w:val="20"/>
          <w:szCs w:val="20"/>
        </w:rPr>
        <w:t>dir</w:t>
      </w:r>
      <w:r w:rsidR="008B21A8">
        <w:rPr>
          <w:rFonts w:ascii="Arial" w:hAnsi="Arial" w:cs="Arial"/>
          <w:color w:val="000000"/>
          <w:sz w:val="20"/>
          <w:szCs w:val="20"/>
        </w:rPr>
        <w:t>/verilmemesidir</w:t>
      </w:r>
      <w:r w:rsidR="004360C2">
        <w:rPr>
          <w:rFonts w:ascii="Arial" w:hAnsi="Arial" w:cs="Arial"/>
          <w:color w:val="000000"/>
          <w:sz w:val="20"/>
          <w:szCs w:val="20"/>
        </w:rPr>
        <w:t>.</w:t>
      </w:r>
    </w:p>
    <w:p w14:paraId="0A23F7FF" w14:textId="77777777" w:rsidR="009D14F5" w:rsidRDefault="00A35197" w:rsidP="00AB32E3">
      <w:pPr>
        <w:jc w:val="both"/>
        <w:rPr>
          <w:rFonts w:ascii="Arial" w:hAnsi="Arial" w:cs="Arial"/>
          <w:color w:val="000000" w:themeColor="text1"/>
          <w:sz w:val="20"/>
          <w:szCs w:val="20"/>
        </w:rPr>
      </w:pPr>
      <w:r>
        <w:rPr>
          <w:rFonts w:ascii="Arial" w:hAnsi="Arial" w:cs="Arial"/>
          <w:b/>
          <w:color w:val="C45911" w:themeColor="accent2" w:themeShade="BF"/>
          <w:sz w:val="20"/>
          <w:szCs w:val="20"/>
        </w:rPr>
        <w:t xml:space="preserve">Sonuçların </w:t>
      </w:r>
      <w:r w:rsidR="009D14F5">
        <w:rPr>
          <w:rFonts w:ascii="Arial" w:hAnsi="Arial" w:cs="Arial"/>
          <w:b/>
          <w:color w:val="C45911" w:themeColor="accent2" w:themeShade="BF"/>
          <w:sz w:val="20"/>
          <w:szCs w:val="20"/>
        </w:rPr>
        <w:t>Raporlanması/Yorumlanması:</w:t>
      </w:r>
      <w:r w:rsidR="00D1225B">
        <w:rPr>
          <w:rFonts w:ascii="Arial" w:hAnsi="Arial" w:cs="Arial"/>
          <w:b/>
          <w:color w:val="C45911" w:themeColor="accent2" w:themeShade="BF"/>
          <w:sz w:val="20"/>
          <w:szCs w:val="20"/>
        </w:rPr>
        <w:t xml:space="preserve"> </w:t>
      </w:r>
      <w:r w:rsidR="005C0D8E" w:rsidRPr="009D14F5">
        <w:rPr>
          <w:rFonts w:ascii="Arial" w:hAnsi="Arial" w:cs="Arial"/>
          <w:color w:val="000000" w:themeColor="text1"/>
          <w:sz w:val="20"/>
          <w:szCs w:val="20"/>
        </w:rPr>
        <w:t>Ulusal Mikrobiyoloji Standartları</w:t>
      </w:r>
      <w:r w:rsidR="005C0D8E">
        <w:rPr>
          <w:rFonts w:ascii="Arial" w:hAnsi="Arial" w:cs="Arial"/>
          <w:color w:val="000000" w:themeColor="text1"/>
          <w:sz w:val="20"/>
          <w:szCs w:val="20"/>
        </w:rPr>
        <w:t>, Bulaşıcı Hastalıklar Laboratuvar Tanı Rehberlerine göre yorumlanarak raporlanır.</w:t>
      </w:r>
    </w:p>
    <w:p w14:paraId="20EDB36D" w14:textId="77777777" w:rsidR="002F6296" w:rsidRPr="006B695C" w:rsidRDefault="00DD53AD" w:rsidP="00AB32E3">
      <w:pPr>
        <w:jc w:val="both"/>
        <w:rPr>
          <w:rFonts w:ascii="Arial" w:hAnsi="Arial" w:cs="Arial"/>
          <w:b/>
          <w:sz w:val="20"/>
          <w:szCs w:val="20"/>
        </w:rPr>
      </w:pPr>
      <w:r w:rsidRPr="000558A5">
        <w:rPr>
          <w:rFonts w:ascii="Arial" w:hAnsi="Arial" w:cs="Arial"/>
          <w:b/>
          <w:color w:val="C45911" w:themeColor="accent2" w:themeShade="BF"/>
          <w:sz w:val="20"/>
          <w:szCs w:val="20"/>
        </w:rPr>
        <w:t>Açıklama:</w:t>
      </w:r>
      <w:r w:rsidR="0003731A" w:rsidRPr="000558A5">
        <w:rPr>
          <w:rFonts w:ascii="Arial" w:hAnsi="Arial" w:cs="Arial"/>
          <w:color w:val="C45911" w:themeColor="accent2" w:themeShade="BF"/>
          <w:sz w:val="20"/>
          <w:szCs w:val="20"/>
        </w:rPr>
        <w:t xml:space="preserve"> </w:t>
      </w:r>
      <w:r w:rsidR="0003731A" w:rsidRPr="006B695C">
        <w:rPr>
          <w:rFonts w:ascii="Arial" w:hAnsi="Arial" w:cs="Arial"/>
          <w:sz w:val="20"/>
          <w:szCs w:val="20"/>
        </w:rPr>
        <w:t>Klinik örneklerde lökosit ve eritrosit hücre sayısının araştırılması esasına dayanır</w:t>
      </w:r>
      <w:r w:rsidR="00FA02C0" w:rsidRPr="006B695C">
        <w:rPr>
          <w:rFonts w:ascii="Arial" w:hAnsi="Arial" w:cs="Arial"/>
          <w:sz w:val="20"/>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071"/>
        <w:gridCol w:w="3071"/>
      </w:tblGrid>
      <w:tr w:rsidR="002F6296" w:rsidRPr="006B695C" w14:paraId="7BE775D9" w14:textId="77777777" w:rsidTr="00752892">
        <w:tc>
          <w:tcPr>
            <w:tcW w:w="3070" w:type="dxa"/>
            <w:tcBorders>
              <w:top w:val="single" w:sz="4" w:space="0" w:color="FFFFFF"/>
              <w:left w:val="single" w:sz="4" w:space="0" w:color="FFFFFF"/>
              <w:bottom w:val="single" w:sz="4" w:space="0" w:color="FFFFFF"/>
              <w:right w:val="single" w:sz="4" w:space="0" w:color="FFFFFF"/>
            </w:tcBorders>
          </w:tcPr>
          <w:p w14:paraId="5A092281" w14:textId="18C40F30" w:rsidR="002F6296" w:rsidRPr="006B695C" w:rsidRDefault="004A4D8B" w:rsidP="00752892">
            <w:pPr>
              <w:jc w:val="both"/>
              <w:rPr>
                <w:rFonts w:ascii="Arial" w:hAnsi="Arial" w:cs="Arial"/>
                <w:sz w:val="20"/>
                <w:szCs w:val="20"/>
              </w:rPr>
            </w:pPr>
            <w:r>
              <w:rPr>
                <w:rFonts w:ascii="Arial" w:hAnsi="Arial" w:cs="Arial"/>
                <w:noProof/>
                <w:sz w:val="20"/>
                <w:szCs w:val="20"/>
              </w:rPr>
              <w:t xml:space="preserve">    </w:t>
            </w:r>
            <w:r w:rsidR="00564E14" w:rsidRPr="006B695C">
              <w:rPr>
                <w:rFonts w:ascii="Arial" w:hAnsi="Arial" w:cs="Arial"/>
                <w:noProof/>
                <w:sz w:val="20"/>
                <w:szCs w:val="20"/>
              </w:rPr>
              <w:drawing>
                <wp:inline distT="0" distB="0" distL="0" distR="0" wp14:anchorId="31520E25" wp14:editId="1E64B6C3">
                  <wp:extent cx="1511300" cy="1382110"/>
                  <wp:effectExtent l="0" t="0" r="0" b="8890"/>
                  <wp:docPr id="67" name="Resim 4" descr="images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59" name="Picture 7" descr="images (2)"/>
                          <pic:cNvPicPr>
                            <a:picLocks noChangeAspect="1" noChangeArrowheads="1"/>
                          </pic:cNvPicPr>
                        </pic:nvPicPr>
                        <pic:blipFill>
                          <a:blip r:embed="rId28"/>
                          <a:srcRect/>
                          <a:stretch>
                            <a:fillRect/>
                          </a:stretch>
                        </pic:blipFill>
                        <pic:spPr bwMode="auto">
                          <a:xfrm>
                            <a:off x="0" y="0"/>
                            <a:ext cx="1520625" cy="1390638"/>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2B7D9AC3" w14:textId="42E1BD4B" w:rsidR="002F6296" w:rsidRPr="006B695C" w:rsidRDefault="004A4D8B" w:rsidP="00752892">
            <w:pPr>
              <w:jc w:val="both"/>
              <w:rPr>
                <w:rFonts w:ascii="Arial" w:hAnsi="Arial" w:cs="Arial"/>
                <w:sz w:val="20"/>
                <w:szCs w:val="20"/>
              </w:rPr>
            </w:pPr>
            <w:r>
              <w:rPr>
                <w:rFonts w:ascii="Arial" w:hAnsi="Arial" w:cs="Arial"/>
                <w:sz w:val="20"/>
                <w:szCs w:val="20"/>
              </w:rPr>
              <w:t xml:space="preserve">     </w:t>
            </w:r>
            <w:r w:rsidR="00564E14" w:rsidRPr="006B695C">
              <w:rPr>
                <w:rFonts w:ascii="Arial" w:hAnsi="Arial" w:cs="Arial"/>
                <w:noProof/>
                <w:sz w:val="20"/>
                <w:szCs w:val="20"/>
              </w:rPr>
              <w:drawing>
                <wp:inline distT="0" distB="0" distL="0" distR="0" wp14:anchorId="6B7BCB58" wp14:editId="2F2D3D9D">
                  <wp:extent cx="1534795" cy="1382395"/>
                  <wp:effectExtent l="0" t="0" r="8255" b="8255"/>
                  <wp:docPr id="68" name="Resim 3" descr="ind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58" name="Picture 6" descr="indir"/>
                          <pic:cNvPicPr>
                            <a:picLocks noChangeAspect="1" noChangeArrowheads="1"/>
                          </pic:cNvPicPr>
                        </pic:nvPicPr>
                        <pic:blipFill>
                          <a:blip r:embed="rId29"/>
                          <a:srcRect/>
                          <a:stretch>
                            <a:fillRect/>
                          </a:stretch>
                        </pic:blipFill>
                        <pic:spPr bwMode="auto">
                          <a:xfrm>
                            <a:off x="0" y="0"/>
                            <a:ext cx="1548868" cy="1395071"/>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0CA6F3E6" w14:textId="77777777" w:rsidR="002F6296" w:rsidRPr="006B695C" w:rsidRDefault="00564E14" w:rsidP="00752892">
            <w:pPr>
              <w:jc w:val="center"/>
              <w:rPr>
                <w:rFonts w:ascii="Arial" w:hAnsi="Arial" w:cs="Arial"/>
                <w:sz w:val="20"/>
                <w:szCs w:val="20"/>
              </w:rPr>
            </w:pPr>
            <w:r w:rsidRPr="006B695C">
              <w:rPr>
                <w:rFonts w:ascii="Arial" w:hAnsi="Arial" w:cs="Arial"/>
                <w:noProof/>
                <w:sz w:val="20"/>
                <w:szCs w:val="20"/>
              </w:rPr>
              <w:drawing>
                <wp:inline distT="0" distB="0" distL="0" distR="0" wp14:anchorId="116FA346" wp14:editId="02D76EE1">
                  <wp:extent cx="1216800" cy="1295400"/>
                  <wp:effectExtent l="0" t="0" r="2540" b="0"/>
                  <wp:docPr id="69" name="Resim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60" name="Picture 8"/>
                          <pic:cNvPicPr>
                            <a:picLocks noChangeAspect="1" noChangeArrowheads="1"/>
                          </pic:cNvPicPr>
                        </pic:nvPicPr>
                        <pic:blipFill>
                          <a:blip r:embed="rId30"/>
                          <a:srcRect l="7565" t="15605" r="72206" b="33484"/>
                          <a:stretch>
                            <a:fillRect/>
                          </a:stretch>
                        </pic:blipFill>
                        <pic:spPr bwMode="auto">
                          <a:xfrm>
                            <a:off x="0" y="0"/>
                            <a:ext cx="1219157" cy="1297910"/>
                          </a:xfrm>
                          <a:prstGeom prst="rect">
                            <a:avLst/>
                          </a:prstGeom>
                          <a:ln>
                            <a:noFill/>
                          </a:ln>
                          <a:effectLst>
                            <a:softEdge rad="112500"/>
                          </a:effectLst>
                        </pic:spPr>
                      </pic:pic>
                    </a:graphicData>
                  </a:graphic>
                </wp:inline>
              </w:drawing>
            </w:r>
          </w:p>
        </w:tc>
      </w:tr>
      <w:tr w:rsidR="002F6296" w:rsidRPr="006B695C" w14:paraId="2C7DD0D0" w14:textId="77777777" w:rsidTr="00752892">
        <w:tc>
          <w:tcPr>
            <w:tcW w:w="3070" w:type="dxa"/>
            <w:tcBorders>
              <w:top w:val="single" w:sz="4" w:space="0" w:color="FFFFFF"/>
              <w:left w:val="single" w:sz="4" w:space="0" w:color="FFFFFF"/>
              <w:bottom w:val="single" w:sz="4" w:space="0" w:color="FFFFFF"/>
              <w:right w:val="single" w:sz="4" w:space="0" w:color="FFFFFF"/>
            </w:tcBorders>
          </w:tcPr>
          <w:p w14:paraId="79A107FB" w14:textId="77777777" w:rsidR="002F6296" w:rsidRPr="006B695C" w:rsidRDefault="00CF2FAF" w:rsidP="00752892">
            <w:pPr>
              <w:jc w:val="center"/>
              <w:rPr>
                <w:rFonts w:ascii="Arial" w:hAnsi="Arial" w:cs="Arial"/>
                <w:sz w:val="16"/>
                <w:szCs w:val="16"/>
              </w:rPr>
            </w:pPr>
            <w:r w:rsidRPr="006B695C">
              <w:rPr>
                <w:rFonts w:ascii="Arial" w:hAnsi="Arial" w:cs="Arial"/>
                <w:sz w:val="16"/>
                <w:szCs w:val="16"/>
              </w:rPr>
              <w:t>E</w:t>
            </w:r>
            <w:r w:rsidR="00C13A12" w:rsidRPr="006B695C">
              <w:rPr>
                <w:rFonts w:ascii="Arial" w:hAnsi="Arial" w:cs="Arial"/>
                <w:sz w:val="16"/>
                <w:szCs w:val="16"/>
              </w:rPr>
              <w:t>ritrosit</w:t>
            </w:r>
          </w:p>
        </w:tc>
        <w:tc>
          <w:tcPr>
            <w:tcW w:w="3071" w:type="dxa"/>
            <w:tcBorders>
              <w:top w:val="single" w:sz="4" w:space="0" w:color="FFFFFF"/>
              <w:left w:val="single" w:sz="4" w:space="0" w:color="FFFFFF"/>
              <w:bottom w:val="single" w:sz="4" w:space="0" w:color="FFFFFF"/>
              <w:right w:val="single" w:sz="4" w:space="0" w:color="FFFFFF"/>
            </w:tcBorders>
          </w:tcPr>
          <w:p w14:paraId="31BC15A8" w14:textId="34CEFA6C" w:rsidR="002F6296" w:rsidRPr="006B695C" w:rsidRDefault="00991022" w:rsidP="00752892">
            <w:pPr>
              <w:jc w:val="center"/>
              <w:rPr>
                <w:rFonts w:ascii="Arial" w:hAnsi="Arial" w:cs="Arial"/>
                <w:sz w:val="16"/>
                <w:szCs w:val="16"/>
              </w:rPr>
            </w:pPr>
            <w:r>
              <w:rPr>
                <w:rFonts w:ascii="Arial" w:hAnsi="Arial" w:cs="Arial"/>
                <w:sz w:val="16"/>
                <w:szCs w:val="16"/>
              </w:rPr>
              <w:t>Lökosit</w:t>
            </w:r>
          </w:p>
        </w:tc>
        <w:tc>
          <w:tcPr>
            <w:tcW w:w="3071" w:type="dxa"/>
            <w:tcBorders>
              <w:top w:val="single" w:sz="4" w:space="0" w:color="FFFFFF"/>
              <w:left w:val="single" w:sz="4" w:space="0" w:color="FFFFFF"/>
              <w:bottom w:val="single" w:sz="4" w:space="0" w:color="FFFFFF"/>
              <w:right w:val="single" w:sz="4" w:space="0" w:color="FFFFFF"/>
            </w:tcBorders>
          </w:tcPr>
          <w:p w14:paraId="1797900C" w14:textId="0ACA8A55" w:rsidR="002F6296" w:rsidRPr="006B695C" w:rsidRDefault="00991022" w:rsidP="00752892">
            <w:pPr>
              <w:jc w:val="center"/>
              <w:rPr>
                <w:rFonts w:ascii="Arial" w:hAnsi="Arial" w:cs="Arial"/>
                <w:sz w:val="16"/>
                <w:szCs w:val="16"/>
              </w:rPr>
            </w:pPr>
            <w:r w:rsidRPr="006B695C">
              <w:rPr>
                <w:rFonts w:ascii="Arial" w:hAnsi="Arial" w:cs="Arial"/>
                <w:sz w:val="16"/>
                <w:szCs w:val="16"/>
              </w:rPr>
              <w:t>Mikroskop</w:t>
            </w:r>
          </w:p>
        </w:tc>
      </w:tr>
    </w:tbl>
    <w:p w14:paraId="71C074BB" w14:textId="77777777" w:rsidR="00961424" w:rsidRPr="00394372" w:rsidRDefault="00961424" w:rsidP="00B70759">
      <w:pPr>
        <w:rPr>
          <w:rFonts w:ascii="Arial" w:hAnsi="Arial" w:cs="Arial"/>
          <w:sz w:val="2"/>
          <w:szCs w:val="2"/>
        </w:rPr>
      </w:pPr>
    </w:p>
    <w:p w14:paraId="7F4B1A79" w14:textId="77777777" w:rsidR="004C0C07" w:rsidRPr="00394372" w:rsidRDefault="004C0C07" w:rsidP="00F81378">
      <w:pPr>
        <w:jc w:val="both"/>
        <w:rPr>
          <w:rFonts w:ascii="Arial" w:hAnsi="Arial" w:cs="Arial"/>
          <w:b/>
          <w:color w:val="C45911" w:themeColor="accent2" w:themeShade="BF"/>
          <w:sz w:val="2"/>
          <w:szCs w:val="2"/>
        </w:rPr>
      </w:pPr>
    </w:p>
    <w:tbl>
      <w:tblPr>
        <w:tblStyle w:val="TabloKlavuzu"/>
        <w:tblW w:w="9634" w:type="dxa"/>
        <w:tblLook w:val="04A0" w:firstRow="1" w:lastRow="0" w:firstColumn="1" w:lastColumn="0" w:noHBand="0" w:noVBand="1"/>
      </w:tblPr>
      <w:tblGrid>
        <w:gridCol w:w="9634"/>
      </w:tblGrid>
      <w:tr w:rsidR="004C0C07" w14:paraId="5D9AC605" w14:textId="77777777" w:rsidTr="00A0194C">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7F438D90" w14:textId="77777777" w:rsidR="004C0C07" w:rsidRPr="004C0C07" w:rsidRDefault="004C0C07" w:rsidP="004C0C07">
            <w:pPr>
              <w:ind w:left="-113"/>
              <w:jc w:val="both"/>
              <w:rPr>
                <w:rFonts w:ascii="Arial" w:hAnsi="Arial" w:cs="Arial"/>
                <w:b/>
                <w:color w:val="C45911" w:themeColor="accent2" w:themeShade="BF"/>
                <w:sz w:val="22"/>
                <w:szCs w:val="22"/>
              </w:rPr>
            </w:pPr>
            <w:r w:rsidRPr="000667B5">
              <w:rPr>
                <w:rFonts w:ascii="Arial" w:hAnsi="Arial" w:cs="Arial"/>
                <w:b/>
                <w:sz w:val="22"/>
                <w:szCs w:val="22"/>
              </w:rPr>
              <w:t>3.1</w:t>
            </w:r>
            <w:r w:rsidRPr="00D041BB">
              <w:rPr>
                <w:rFonts w:ascii="Arial" w:hAnsi="Arial" w:cs="Arial"/>
                <w:b/>
                <w:sz w:val="22"/>
                <w:szCs w:val="22"/>
                <w:shd w:val="clear" w:color="auto" w:fill="B4E0E2"/>
              </w:rPr>
              <w:t>.1.2. Boyalı mikroskobik inceleme (Gram vb)</w:t>
            </w:r>
          </w:p>
        </w:tc>
      </w:tr>
    </w:tbl>
    <w:p w14:paraId="15AB9FA3" w14:textId="77777777" w:rsidR="008C48FB" w:rsidRPr="006B695C" w:rsidRDefault="008C48FB" w:rsidP="00F81378">
      <w:pPr>
        <w:jc w:val="both"/>
        <w:rPr>
          <w:rFonts w:ascii="Arial" w:hAnsi="Arial" w:cs="Arial"/>
          <w:b/>
          <w:color w:val="000000"/>
          <w:sz w:val="20"/>
          <w:szCs w:val="20"/>
        </w:rPr>
      </w:pPr>
      <w:r w:rsidRPr="000558A5">
        <w:rPr>
          <w:rFonts w:ascii="Arial" w:hAnsi="Arial" w:cs="Arial"/>
          <w:b/>
          <w:color w:val="C45911" w:themeColor="accent2" w:themeShade="BF"/>
          <w:sz w:val="20"/>
          <w:szCs w:val="20"/>
        </w:rPr>
        <w:t>Lab. Test Kodu:</w:t>
      </w:r>
      <w:r w:rsidRPr="000558A5">
        <w:rPr>
          <w:rFonts w:ascii="Arial" w:hAnsi="Arial" w:cs="Arial"/>
          <w:color w:val="C45911" w:themeColor="accent2" w:themeShade="BF"/>
          <w:sz w:val="20"/>
          <w:szCs w:val="20"/>
        </w:rPr>
        <w:t xml:space="preserve"> </w:t>
      </w:r>
      <w:r w:rsidRPr="006B695C">
        <w:rPr>
          <w:rFonts w:ascii="Arial" w:hAnsi="Arial" w:cs="Arial"/>
          <w:sz w:val="20"/>
          <w:szCs w:val="20"/>
        </w:rPr>
        <w:t>300102</w:t>
      </w:r>
    </w:p>
    <w:p w14:paraId="7417E051" w14:textId="77777777" w:rsidR="008C48FB" w:rsidRPr="006B695C" w:rsidRDefault="008C48FB" w:rsidP="00F81378">
      <w:pPr>
        <w:jc w:val="both"/>
        <w:rPr>
          <w:rFonts w:ascii="Arial" w:hAnsi="Arial" w:cs="Arial"/>
          <w:b/>
          <w:color w:val="000000"/>
          <w:sz w:val="20"/>
          <w:szCs w:val="20"/>
        </w:rPr>
      </w:pPr>
      <w:r w:rsidRPr="000558A5">
        <w:rPr>
          <w:rFonts w:ascii="Arial" w:hAnsi="Arial" w:cs="Arial"/>
          <w:b/>
          <w:color w:val="C45911" w:themeColor="accent2" w:themeShade="BF"/>
          <w:sz w:val="20"/>
          <w:szCs w:val="20"/>
        </w:rPr>
        <w:t>Çalışma Yöntemi:</w:t>
      </w:r>
      <w:r w:rsidRPr="000558A5">
        <w:rPr>
          <w:rFonts w:ascii="Arial" w:hAnsi="Arial" w:cs="Arial"/>
          <w:color w:val="C45911" w:themeColor="accent2" w:themeShade="BF"/>
          <w:sz w:val="20"/>
          <w:szCs w:val="20"/>
        </w:rPr>
        <w:t xml:space="preserve"> </w:t>
      </w:r>
      <w:r w:rsidRPr="006B695C">
        <w:rPr>
          <w:rFonts w:ascii="Arial" w:hAnsi="Arial" w:cs="Arial"/>
          <w:sz w:val="20"/>
          <w:szCs w:val="20"/>
        </w:rPr>
        <w:t>Mikroskopi</w:t>
      </w:r>
    </w:p>
    <w:p w14:paraId="530574CB" w14:textId="77777777" w:rsidR="00CC7783" w:rsidRPr="006B695C" w:rsidRDefault="00CC7783" w:rsidP="00CC7783">
      <w:pPr>
        <w:jc w:val="both"/>
        <w:rPr>
          <w:rFonts w:ascii="Arial" w:hAnsi="Arial" w:cs="Arial"/>
          <w:b/>
          <w:color w:val="000000"/>
          <w:sz w:val="20"/>
          <w:szCs w:val="20"/>
        </w:rPr>
      </w:pPr>
      <w:r w:rsidRPr="000558A5">
        <w:rPr>
          <w:rFonts w:ascii="Arial" w:hAnsi="Arial" w:cs="Arial"/>
          <w:b/>
          <w:color w:val="C45911" w:themeColor="accent2" w:themeShade="BF"/>
          <w:sz w:val="20"/>
          <w:szCs w:val="20"/>
        </w:rPr>
        <w:t>Örneğin Çalışma Zamanı:</w:t>
      </w:r>
      <w:r w:rsidRPr="000558A5">
        <w:rPr>
          <w:rFonts w:ascii="Arial" w:hAnsi="Arial" w:cs="Arial"/>
          <w:color w:val="C45911" w:themeColor="accent2" w:themeShade="BF"/>
          <w:sz w:val="20"/>
          <w:szCs w:val="20"/>
        </w:rPr>
        <w:t xml:space="preserve"> </w:t>
      </w:r>
      <w:r w:rsidRPr="006B695C">
        <w:rPr>
          <w:rFonts w:ascii="Arial" w:eastAsia="Calibri" w:hAnsi="Arial" w:cs="Arial"/>
          <w:sz w:val="20"/>
          <w:szCs w:val="20"/>
        </w:rPr>
        <w:t xml:space="preserve">Her gün </w:t>
      </w:r>
    </w:p>
    <w:p w14:paraId="135E62D8" w14:textId="77777777" w:rsidR="00CC7783" w:rsidRPr="006B695C" w:rsidRDefault="00CC7783" w:rsidP="00CC7783">
      <w:pPr>
        <w:jc w:val="both"/>
        <w:rPr>
          <w:rFonts w:ascii="Arial" w:hAnsi="Arial" w:cs="Arial"/>
          <w:b/>
          <w:sz w:val="20"/>
          <w:szCs w:val="20"/>
        </w:rPr>
      </w:pPr>
      <w:r w:rsidRPr="000558A5">
        <w:rPr>
          <w:rFonts w:ascii="Arial" w:hAnsi="Arial" w:cs="Arial"/>
          <w:b/>
          <w:color w:val="C45911" w:themeColor="accent2" w:themeShade="BF"/>
          <w:sz w:val="20"/>
          <w:szCs w:val="20"/>
        </w:rPr>
        <w:t>Sonuç Verme Zamanı:</w:t>
      </w:r>
      <w:r w:rsidRPr="000558A5">
        <w:rPr>
          <w:rFonts w:ascii="Arial" w:hAnsi="Arial" w:cs="Arial"/>
          <w:color w:val="C45911" w:themeColor="accent2" w:themeShade="BF"/>
          <w:sz w:val="20"/>
          <w:szCs w:val="20"/>
        </w:rPr>
        <w:t xml:space="preserve"> </w:t>
      </w:r>
      <w:r w:rsidR="006E0ED6">
        <w:rPr>
          <w:rFonts w:ascii="Arial" w:eastAsia="Calibri" w:hAnsi="Arial" w:cs="Arial"/>
          <w:sz w:val="20"/>
          <w:szCs w:val="20"/>
        </w:rPr>
        <w:t>Aynı gün</w:t>
      </w:r>
      <w:r w:rsidR="006E0ED6" w:rsidRPr="006B695C">
        <w:rPr>
          <w:rFonts w:ascii="Arial" w:eastAsia="Calibri" w:hAnsi="Arial" w:cs="Arial"/>
          <w:sz w:val="20"/>
          <w:szCs w:val="20"/>
        </w:rPr>
        <w:t xml:space="preserve"> (ACİL 1</w:t>
      </w:r>
      <w:r w:rsidR="006E0ED6">
        <w:rPr>
          <w:rFonts w:ascii="Arial" w:eastAsia="Calibri" w:hAnsi="Arial" w:cs="Arial"/>
          <w:sz w:val="20"/>
          <w:szCs w:val="20"/>
        </w:rPr>
        <w:t>-2</w:t>
      </w:r>
      <w:r w:rsidR="006E0ED6" w:rsidRPr="006B695C">
        <w:rPr>
          <w:rFonts w:ascii="Arial" w:eastAsia="Calibri" w:hAnsi="Arial" w:cs="Arial"/>
          <w:sz w:val="20"/>
          <w:szCs w:val="20"/>
        </w:rPr>
        <w:t xml:space="preserve"> saat)</w:t>
      </w:r>
    </w:p>
    <w:p w14:paraId="2702BCCE" w14:textId="77777777" w:rsidR="008C48FB" w:rsidRPr="006B695C" w:rsidRDefault="008C48FB" w:rsidP="00F81378">
      <w:pPr>
        <w:jc w:val="both"/>
        <w:rPr>
          <w:rFonts w:ascii="Arial" w:hAnsi="Arial" w:cs="Arial"/>
          <w:sz w:val="20"/>
          <w:szCs w:val="20"/>
        </w:rPr>
      </w:pPr>
      <w:r w:rsidRPr="000558A5">
        <w:rPr>
          <w:rFonts w:ascii="Arial" w:hAnsi="Arial" w:cs="Arial"/>
          <w:b/>
          <w:color w:val="C45911" w:themeColor="accent2" w:themeShade="BF"/>
          <w:sz w:val="20"/>
          <w:szCs w:val="20"/>
        </w:rPr>
        <w:t>Örnek Türü:</w:t>
      </w:r>
      <w:r w:rsidRPr="000558A5">
        <w:rPr>
          <w:rFonts w:ascii="Arial" w:hAnsi="Arial" w:cs="Arial"/>
          <w:color w:val="C45911" w:themeColor="accent2" w:themeShade="BF"/>
          <w:sz w:val="20"/>
          <w:szCs w:val="20"/>
        </w:rPr>
        <w:t xml:space="preserve"> </w:t>
      </w:r>
      <w:r w:rsidRPr="006B695C">
        <w:rPr>
          <w:rFonts w:ascii="Arial" w:hAnsi="Arial" w:cs="Arial"/>
          <w:sz w:val="20"/>
          <w:szCs w:val="20"/>
        </w:rPr>
        <w:t>İdrar, BOS, plevral sıvı, periton sıvı, perik</w:t>
      </w:r>
      <w:r w:rsidR="00EE4D8C">
        <w:rPr>
          <w:rFonts w:ascii="Arial" w:hAnsi="Arial" w:cs="Arial"/>
          <w:sz w:val="20"/>
          <w:szCs w:val="20"/>
        </w:rPr>
        <w:t xml:space="preserve">ardiyal sıvı, eklem sıvı, </w:t>
      </w:r>
      <w:r w:rsidRPr="006B695C">
        <w:rPr>
          <w:rFonts w:ascii="Arial" w:hAnsi="Arial" w:cs="Arial"/>
          <w:sz w:val="20"/>
          <w:szCs w:val="20"/>
        </w:rPr>
        <w:t xml:space="preserve"> balgam, üretra</w:t>
      </w:r>
      <w:r w:rsidR="00BF2CE2" w:rsidRPr="006B695C">
        <w:rPr>
          <w:rFonts w:ascii="Arial" w:hAnsi="Arial" w:cs="Arial"/>
          <w:sz w:val="20"/>
          <w:szCs w:val="20"/>
        </w:rPr>
        <w:t>l sürüntü, vajinal sürüntü, yara</w:t>
      </w:r>
      <w:r w:rsidRPr="006B695C">
        <w:rPr>
          <w:rFonts w:ascii="Arial" w:hAnsi="Arial" w:cs="Arial"/>
          <w:sz w:val="20"/>
          <w:szCs w:val="20"/>
        </w:rPr>
        <w:t xml:space="preserve"> yeri sürüntüsü, apse örnekleri vb.</w:t>
      </w:r>
    </w:p>
    <w:p w14:paraId="2F11F77D" w14:textId="77777777" w:rsidR="008C48FB" w:rsidRPr="006B695C" w:rsidRDefault="008C48FB" w:rsidP="00F81378">
      <w:pPr>
        <w:autoSpaceDE w:val="0"/>
        <w:autoSpaceDN w:val="0"/>
        <w:adjustRightInd w:val="0"/>
        <w:spacing w:line="240" w:lineRule="atLeast"/>
        <w:jc w:val="both"/>
        <w:rPr>
          <w:rFonts w:ascii="Arial" w:hAnsi="Arial" w:cs="Arial"/>
          <w:b/>
          <w:sz w:val="20"/>
          <w:szCs w:val="20"/>
        </w:rPr>
      </w:pPr>
      <w:r w:rsidRPr="000558A5">
        <w:rPr>
          <w:rFonts w:ascii="Arial" w:hAnsi="Arial" w:cs="Arial"/>
          <w:b/>
          <w:color w:val="C45911" w:themeColor="accent2" w:themeShade="BF"/>
          <w:sz w:val="20"/>
          <w:szCs w:val="20"/>
        </w:rPr>
        <w:t>Örnek Kabı:</w:t>
      </w:r>
      <w:r w:rsidR="007A1C11" w:rsidRPr="000558A5">
        <w:rPr>
          <w:rFonts w:ascii="Arial" w:hAnsi="Arial" w:cs="Arial"/>
          <w:color w:val="C45911" w:themeColor="accent2" w:themeShade="BF"/>
          <w:sz w:val="20"/>
          <w:szCs w:val="20"/>
        </w:rPr>
        <w:t xml:space="preserve"> </w:t>
      </w:r>
      <w:r w:rsidR="007A1C11">
        <w:rPr>
          <w:rFonts w:ascii="Arial" w:hAnsi="Arial" w:cs="Arial"/>
          <w:color w:val="000000"/>
          <w:sz w:val="20"/>
          <w:szCs w:val="20"/>
        </w:rPr>
        <w:t>Steril</w:t>
      </w:r>
      <w:r w:rsidRPr="006B695C">
        <w:rPr>
          <w:rFonts w:ascii="Arial" w:hAnsi="Arial" w:cs="Arial"/>
          <w:color w:val="000000"/>
          <w:sz w:val="20"/>
          <w:szCs w:val="20"/>
        </w:rPr>
        <w:t xml:space="preserve"> </w:t>
      </w:r>
      <w:r w:rsidR="005F7B80">
        <w:rPr>
          <w:rFonts w:ascii="Arial" w:hAnsi="Arial" w:cs="Arial"/>
          <w:color w:val="000000"/>
          <w:sz w:val="20"/>
          <w:szCs w:val="20"/>
        </w:rPr>
        <w:t xml:space="preserve">disposable </w:t>
      </w:r>
      <w:r w:rsidRPr="006B695C">
        <w:rPr>
          <w:rFonts w:ascii="Arial" w:hAnsi="Arial" w:cs="Arial"/>
          <w:color w:val="000000"/>
          <w:sz w:val="20"/>
          <w:szCs w:val="20"/>
        </w:rPr>
        <w:t>vidalı kapaklı kap</w:t>
      </w:r>
      <w:r w:rsidR="00C36928">
        <w:rPr>
          <w:rFonts w:ascii="Arial" w:hAnsi="Arial" w:cs="Arial"/>
          <w:sz w:val="20"/>
          <w:szCs w:val="20"/>
        </w:rPr>
        <w:t xml:space="preserve">, </w:t>
      </w:r>
      <w:r w:rsidR="00E2533D">
        <w:rPr>
          <w:rFonts w:ascii="Arial" w:hAnsi="Arial" w:cs="Arial"/>
          <w:sz w:val="20"/>
          <w:szCs w:val="20"/>
        </w:rPr>
        <w:t>s</w:t>
      </w:r>
      <w:r w:rsidR="00DC62B1" w:rsidRPr="006B695C">
        <w:rPr>
          <w:rFonts w:ascii="Arial" w:hAnsi="Arial" w:cs="Arial"/>
          <w:sz w:val="20"/>
          <w:szCs w:val="20"/>
        </w:rPr>
        <w:t>teril disposable tüpte ekü</w:t>
      </w:r>
      <w:r w:rsidR="00C36928">
        <w:rPr>
          <w:rFonts w:ascii="Arial" w:hAnsi="Arial" w:cs="Arial"/>
          <w:sz w:val="20"/>
          <w:szCs w:val="20"/>
        </w:rPr>
        <w:t>vyon çubuk</w:t>
      </w:r>
    </w:p>
    <w:p w14:paraId="5F504947" w14:textId="77777777" w:rsidR="008C48FB" w:rsidRPr="006B695C" w:rsidRDefault="008C48FB" w:rsidP="00F81378">
      <w:pPr>
        <w:jc w:val="both"/>
        <w:rPr>
          <w:rFonts w:ascii="Arial" w:hAnsi="Arial" w:cs="Arial"/>
          <w:b/>
          <w:color w:val="000000"/>
          <w:sz w:val="20"/>
          <w:szCs w:val="20"/>
        </w:rPr>
      </w:pPr>
      <w:r w:rsidRPr="000558A5">
        <w:rPr>
          <w:rFonts w:ascii="Arial" w:hAnsi="Arial" w:cs="Arial"/>
          <w:b/>
          <w:color w:val="C45911" w:themeColor="accent2" w:themeShade="BF"/>
          <w:sz w:val="20"/>
          <w:szCs w:val="20"/>
        </w:rPr>
        <w:t>Örnek Miktarı:</w:t>
      </w:r>
      <w:r w:rsidR="002C1DF7" w:rsidRPr="000558A5">
        <w:rPr>
          <w:rFonts w:ascii="Arial" w:hAnsi="Arial" w:cs="Arial"/>
          <w:color w:val="C45911" w:themeColor="accent2" w:themeShade="BF"/>
          <w:sz w:val="20"/>
          <w:szCs w:val="20"/>
        </w:rPr>
        <w:t xml:space="preserve"> </w:t>
      </w:r>
      <w:r w:rsidR="00154DB9" w:rsidRPr="006B695C">
        <w:rPr>
          <w:rFonts w:ascii="Arial" w:hAnsi="Arial" w:cs="Arial"/>
          <w:sz w:val="20"/>
          <w:szCs w:val="20"/>
          <w:u w:val="single"/>
        </w:rPr>
        <w:t>&gt;</w:t>
      </w:r>
      <w:r w:rsidR="00154DB9" w:rsidRPr="006B695C">
        <w:rPr>
          <w:rFonts w:ascii="Arial" w:hAnsi="Arial" w:cs="Arial"/>
          <w:sz w:val="20"/>
          <w:szCs w:val="20"/>
        </w:rPr>
        <w:t xml:space="preserve"> 2 ml/gr</w:t>
      </w:r>
    </w:p>
    <w:p w14:paraId="261824F3" w14:textId="77777777" w:rsidR="008C48FB" w:rsidRPr="006B695C" w:rsidRDefault="008C48FB" w:rsidP="00F81378">
      <w:pPr>
        <w:jc w:val="both"/>
        <w:rPr>
          <w:rFonts w:ascii="Arial" w:hAnsi="Arial" w:cs="Arial"/>
          <w:b/>
          <w:sz w:val="20"/>
          <w:szCs w:val="20"/>
        </w:rPr>
      </w:pPr>
      <w:r w:rsidRPr="000558A5">
        <w:rPr>
          <w:rFonts w:ascii="Arial" w:hAnsi="Arial" w:cs="Arial"/>
          <w:b/>
          <w:color w:val="C45911" w:themeColor="accent2" w:themeShade="BF"/>
          <w:sz w:val="20"/>
          <w:szCs w:val="20"/>
        </w:rPr>
        <w:t>Ön Hazırlık İşlemi:</w:t>
      </w:r>
      <w:r w:rsidR="00134C80" w:rsidRPr="000558A5">
        <w:rPr>
          <w:rFonts w:ascii="Arial" w:hAnsi="Arial" w:cs="Arial"/>
          <w:b/>
          <w:color w:val="C45911" w:themeColor="accent2" w:themeShade="BF"/>
          <w:sz w:val="20"/>
          <w:szCs w:val="20"/>
        </w:rPr>
        <w:t xml:space="preserve"> </w:t>
      </w:r>
      <w:r w:rsidR="00DF15F8">
        <w:rPr>
          <w:rFonts w:ascii="Arial" w:hAnsi="Arial" w:cs="Arial"/>
          <w:sz w:val="20"/>
          <w:szCs w:val="20"/>
        </w:rPr>
        <w:t>-</w:t>
      </w:r>
    </w:p>
    <w:p w14:paraId="074E574C" w14:textId="77777777" w:rsidR="00346319" w:rsidRDefault="008C48FB" w:rsidP="00F81378">
      <w:pPr>
        <w:jc w:val="both"/>
        <w:rPr>
          <w:rFonts w:ascii="Arial" w:hAnsi="Arial" w:cs="Arial"/>
          <w:sz w:val="20"/>
          <w:szCs w:val="20"/>
        </w:rPr>
      </w:pPr>
      <w:r w:rsidRPr="000558A5">
        <w:rPr>
          <w:rFonts w:ascii="Arial" w:hAnsi="Arial" w:cs="Arial"/>
          <w:b/>
          <w:color w:val="C45911" w:themeColor="accent2" w:themeShade="BF"/>
          <w:sz w:val="20"/>
          <w:szCs w:val="20"/>
        </w:rPr>
        <w:t>Örnek Alımı İle İlgili Kural:</w:t>
      </w:r>
      <w:r w:rsidR="00FA02C0" w:rsidRPr="000558A5">
        <w:rPr>
          <w:rFonts w:ascii="Arial" w:hAnsi="Arial" w:cs="Arial"/>
          <w:b/>
          <w:color w:val="C45911" w:themeColor="accent2" w:themeShade="BF"/>
          <w:sz w:val="20"/>
          <w:szCs w:val="20"/>
        </w:rPr>
        <w:t xml:space="preserve"> </w:t>
      </w:r>
      <w:r w:rsidR="00346319" w:rsidRPr="00346319">
        <w:rPr>
          <w:rFonts w:ascii="Arial" w:hAnsi="Arial" w:cs="Arial"/>
          <w:sz w:val="20"/>
          <w:szCs w:val="20"/>
        </w:rPr>
        <w:t>U</w:t>
      </w:r>
      <w:r w:rsidR="00346319">
        <w:rPr>
          <w:rFonts w:ascii="Arial" w:hAnsi="Arial" w:cs="Arial"/>
          <w:sz w:val="20"/>
          <w:szCs w:val="20"/>
        </w:rPr>
        <w:t>ygun şartlarda y</w:t>
      </w:r>
      <w:r w:rsidR="00346319" w:rsidRPr="006B695C">
        <w:rPr>
          <w:rFonts w:ascii="Arial" w:hAnsi="Arial" w:cs="Arial"/>
          <w:sz w:val="20"/>
          <w:szCs w:val="20"/>
        </w:rPr>
        <w:t>eterli miktarda</w:t>
      </w:r>
      <w:r w:rsidR="00346319">
        <w:rPr>
          <w:rFonts w:ascii="Arial" w:hAnsi="Arial" w:cs="Arial"/>
          <w:sz w:val="20"/>
          <w:szCs w:val="20"/>
        </w:rPr>
        <w:t xml:space="preserve"> alınmalıdır.</w:t>
      </w:r>
    </w:p>
    <w:p w14:paraId="6377A9FE" w14:textId="77777777" w:rsidR="008C48FB" w:rsidRDefault="008C48FB" w:rsidP="00F81378">
      <w:pPr>
        <w:jc w:val="both"/>
        <w:rPr>
          <w:rFonts w:ascii="Arial" w:hAnsi="Arial" w:cs="Arial"/>
          <w:sz w:val="20"/>
          <w:szCs w:val="20"/>
        </w:rPr>
      </w:pPr>
      <w:r w:rsidRPr="000558A5">
        <w:rPr>
          <w:rFonts w:ascii="Arial" w:hAnsi="Arial" w:cs="Arial"/>
          <w:b/>
          <w:color w:val="C45911" w:themeColor="accent2" w:themeShade="BF"/>
          <w:sz w:val="20"/>
          <w:szCs w:val="20"/>
        </w:rPr>
        <w:t>Örneklerin Transferi:</w:t>
      </w:r>
      <w:r w:rsidRPr="000558A5">
        <w:rPr>
          <w:rFonts w:ascii="Arial" w:hAnsi="Arial" w:cs="Arial"/>
          <w:color w:val="C45911" w:themeColor="accent2" w:themeShade="BF"/>
          <w:sz w:val="20"/>
          <w:szCs w:val="20"/>
        </w:rPr>
        <w:t xml:space="preserve"> </w:t>
      </w:r>
      <w:r w:rsidRPr="006B695C">
        <w:rPr>
          <w:rFonts w:ascii="Arial" w:hAnsi="Arial" w:cs="Arial"/>
          <w:sz w:val="20"/>
          <w:szCs w:val="20"/>
        </w:rPr>
        <w:t>Bekletilmeden laboratuv</w:t>
      </w:r>
      <w:r w:rsidR="008C5670">
        <w:rPr>
          <w:rFonts w:ascii="Arial" w:hAnsi="Arial" w:cs="Arial"/>
          <w:sz w:val="20"/>
          <w:szCs w:val="20"/>
        </w:rPr>
        <w:t>ara gönderilmeli</w:t>
      </w:r>
      <w:r w:rsidR="004360C2">
        <w:rPr>
          <w:rFonts w:ascii="Arial" w:hAnsi="Arial" w:cs="Arial"/>
          <w:sz w:val="20"/>
          <w:szCs w:val="20"/>
        </w:rPr>
        <w:t>dir.</w:t>
      </w:r>
    </w:p>
    <w:p w14:paraId="0F3C318A" w14:textId="77777777" w:rsidR="007F23C6" w:rsidRPr="00253F32" w:rsidRDefault="007F23C6" w:rsidP="007F23C6">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00C155A3" w14:textId="0F27857F" w:rsidR="009844DB" w:rsidRDefault="002C1DF7" w:rsidP="009844DB">
      <w:pPr>
        <w:jc w:val="both"/>
        <w:rPr>
          <w:rFonts w:ascii="Arial" w:hAnsi="Arial" w:cs="Arial"/>
          <w:color w:val="000000"/>
          <w:sz w:val="20"/>
          <w:szCs w:val="20"/>
        </w:rPr>
      </w:pPr>
      <w:r w:rsidRPr="000558A5">
        <w:rPr>
          <w:rFonts w:ascii="Arial" w:hAnsi="Arial" w:cs="Arial"/>
          <w:b/>
          <w:color w:val="C45911" w:themeColor="accent2" w:themeShade="BF"/>
          <w:sz w:val="20"/>
          <w:szCs w:val="20"/>
        </w:rPr>
        <w:t>Örnek Kabul Etmeme (Red) Nedeni:</w:t>
      </w:r>
      <w:r w:rsidRPr="000558A5">
        <w:rPr>
          <w:rFonts w:ascii="Arial" w:hAnsi="Arial" w:cs="Arial"/>
          <w:color w:val="C45911" w:themeColor="accent2" w:themeShade="BF"/>
          <w:sz w:val="20"/>
          <w:szCs w:val="20"/>
        </w:rPr>
        <w:t xml:space="preserve"> </w:t>
      </w:r>
      <w:r w:rsidR="009844DB">
        <w:rPr>
          <w:rFonts w:ascii="Arial" w:hAnsi="Arial" w:cs="Arial"/>
          <w:color w:val="000000"/>
          <w:sz w:val="20"/>
          <w:szCs w:val="20"/>
        </w:rPr>
        <w:t>U</w:t>
      </w:r>
      <w:r w:rsidR="009844DB" w:rsidRPr="006B695C">
        <w:rPr>
          <w:rFonts w:ascii="Arial" w:hAnsi="Arial" w:cs="Arial"/>
          <w:color w:val="000000"/>
          <w:sz w:val="20"/>
          <w:szCs w:val="20"/>
        </w:rPr>
        <w:t xml:space="preserve">ygun şartlarda steril </w:t>
      </w:r>
      <w:r w:rsidR="009844DB">
        <w:rPr>
          <w:rFonts w:ascii="Arial" w:hAnsi="Arial" w:cs="Arial"/>
          <w:color w:val="000000"/>
          <w:sz w:val="20"/>
          <w:szCs w:val="20"/>
        </w:rPr>
        <w:t>kaplara</w:t>
      </w:r>
      <w:r w:rsidR="00B51DB6">
        <w:rPr>
          <w:rFonts w:ascii="Arial" w:hAnsi="Arial" w:cs="Arial"/>
          <w:color w:val="000000"/>
          <w:sz w:val="20"/>
          <w:szCs w:val="20"/>
        </w:rPr>
        <w:t>,</w:t>
      </w:r>
      <w:r w:rsidR="009844DB">
        <w:rPr>
          <w:rFonts w:ascii="Arial" w:hAnsi="Arial" w:cs="Arial"/>
          <w:color w:val="000000"/>
          <w:sz w:val="20"/>
          <w:szCs w:val="20"/>
        </w:rPr>
        <w:t xml:space="preserve"> y</w:t>
      </w:r>
      <w:r w:rsidR="009844DB" w:rsidRPr="006B695C">
        <w:rPr>
          <w:rFonts w:ascii="Arial" w:hAnsi="Arial" w:cs="Arial"/>
          <w:color w:val="000000"/>
          <w:sz w:val="20"/>
          <w:szCs w:val="20"/>
        </w:rPr>
        <w:t>eterli miktarda alınmaması ve</w:t>
      </w:r>
      <w:r w:rsidR="009844DB">
        <w:rPr>
          <w:rFonts w:ascii="Arial" w:hAnsi="Arial" w:cs="Arial"/>
          <w:color w:val="000000"/>
          <w:sz w:val="20"/>
          <w:szCs w:val="20"/>
        </w:rPr>
        <w:t xml:space="preserve"> zamanında laboratuvara gönderilmemesidir/verilmemesidir.</w:t>
      </w:r>
    </w:p>
    <w:p w14:paraId="13FEF1F5" w14:textId="77777777" w:rsidR="00293EC0" w:rsidRDefault="00394372" w:rsidP="00F81378">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114D30">
        <w:rPr>
          <w:rFonts w:ascii="Arial" w:hAnsi="Arial" w:cs="Arial"/>
          <w:b/>
          <w:color w:val="C45911" w:themeColor="accent2" w:themeShade="BF"/>
          <w:sz w:val="20"/>
          <w:szCs w:val="20"/>
        </w:rPr>
        <w:t xml:space="preserve"> </w:t>
      </w:r>
      <w:r w:rsidR="0016440C" w:rsidRPr="009D14F5">
        <w:rPr>
          <w:rFonts w:ascii="Arial" w:hAnsi="Arial" w:cs="Arial"/>
          <w:color w:val="000000" w:themeColor="text1"/>
          <w:sz w:val="20"/>
          <w:szCs w:val="20"/>
        </w:rPr>
        <w:t>Ulusal Mikrobiyoloji Standartları</w:t>
      </w:r>
      <w:r w:rsidR="0016440C">
        <w:rPr>
          <w:rFonts w:ascii="Arial" w:hAnsi="Arial" w:cs="Arial"/>
          <w:color w:val="000000" w:themeColor="text1"/>
          <w:sz w:val="20"/>
          <w:szCs w:val="20"/>
        </w:rPr>
        <w:t>, Bulaşıcı Hastalıklar Laboratuvar Tanı Rehberleri</w:t>
      </w:r>
      <w:r w:rsidR="00293EC0">
        <w:rPr>
          <w:rFonts w:ascii="Arial" w:hAnsi="Arial" w:cs="Arial"/>
          <w:color w:val="000000" w:themeColor="text1"/>
          <w:sz w:val="20"/>
          <w:szCs w:val="20"/>
        </w:rPr>
        <w:t>ne göre yorumlanarak raporlanır.</w:t>
      </w:r>
    </w:p>
    <w:p w14:paraId="36951022" w14:textId="77777777" w:rsidR="008C48FB" w:rsidRPr="006B695C" w:rsidRDefault="00A87749" w:rsidP="00F81378">
      <w:pPr>
        <w:jc w:val="both"/>
        <w:rPr>
          <w:rFonts w:ascii="Arial" w:hAnsi="Arial" w:cs="Arial"/>
          <w:b/>
          <w:color w:val="000000"/>
          <w:sz w:val="20"/>
          <w:szCs w:val="20"/>
        </w:rPr>
      </w:pPr>
      <w:r w:rsidRPr="000558A5">
        <w:rPr>
          <w:rFonts w:ascii="Arial" w:hAnsi="Arial" w:cs="Arial"/>
          <w:b/>
          <w:color w:val="C45911" w:themeColor="accent2" w:themeShade="BF"/>
          <w:sz w:val="20"/>
          <w:szCs w:val="20"/>
        </w:rPr>
        <w:t>Panik Değer</w:t>
      </w:r>
      <w:r w:rsidR="008C48FB" w:rsidRPr="000558A5">
        <w:rPr>
          <w:rFonts w:ascii="Arial" w:hAnsi="Arial" w:cs="Arial"/>
          <w:b/>
          <w:color w:val="C45911" w:themeColor="accent2" w:themeShade="BF"/>
          <w:sz w:val="20"/>
          <w:szCs w:val="20"/>
        </w:rPr>
        <w:t>:</w:t>
      </w:r>
      <w:r w:rsidR="00BF2CE2" w:rsidRPr="000558A5">
        <w:rPr>
          <w:rFonts w:ascii="Arial" w:hAnsi="Arial" w:cs="Arial"/>
          <w:b/>
          <w:color w:val="C45911" w:themeColor="accent2" w:themeShade="BF"/>
          <w:sz w:val="20"/>
          <w:szCs w:val="20"/>
        </w:rPr>
        <w:t xml:space="preserve"> </w:t>
      </w:r>
      <w:r w:rsidR="00BF2CE2" w:rsidRPr="006B695C">
        <w:rPr>
          <w:rFonts w:ascii="Arial" w:hAnsi="Arial" w:cs="Arial"/>
          <w:color w:val="000000"/>
          <w:sz w:val="20"/>
          <w:szCs w:val="20"/>
        </w:rPr>
        <w:t>Kan, BOS, steril vücut sıvı</w:t>
      </w:r>
      <w:r w:rsidR="002B525C" w:rsidRPr="006B695C">
        <w:rPr>
          <w:rFonts w:ascii="Arial" w:hAnsi="Arial" w:cs="Arial"/>
          <w:color w:val="000000"/>
          <w:sz w:val="20"/>
          <w:szCs w:val="20"/>
        </w:rPr>
        <w:t>larında</w:t>
      </w:r>
      <w:r w:rsidR="00FA02C0" w:rsidRPr="006B695C">
        <w:rPr>
          <w:rFonts w:ascii="Arial" w:hAnsi="Arial" w:cs="Arial"/>
          <w:color w:val="000000"/>
          <w:sz w:val="20"/>
          <w:szCs w:val="20"/>
        </w:rPr>
        <w:t xml:space="preserve"> mikroorganizmaların görülmesi</w:t>
      </w:r>
      <w:r w:rsidR="002B525C" w:rsidRPr="006B695C">
        <w:rPr>
          <w:rFonts w:ascii="Arial" w:hAnsi="Arial" w:cs="Arial"/>
          <w:color w:val="000000"/>
          <w:sz w:val="20"/>
          <w:szCs w:val="20"/>
        </w:rPr>
        <w:t xml:space="preserve"> </w:t>
      </w:r>
    </w:p>
    <w:p w14:paraId="0F98BC50" w14:textId="77777777" w:rsidR="002F6296" w:rsidRDefault="008C48FB" w:rsidP="00F81378">
      <w:pPr>
        <w:jc w:val="both"/>
        <w:rPr>
          <w:rFonts w:ascii="Arial" w:hAnsi="Arial" w:cs="Arial"/>
          <w:sz w:val="20"/>
          <w:szCs w:val="20"/>
        </w:rPr>
      </w:pPr>
      <w:r w:rsidRPr="000558A5">
        <w:rPr>
          <w:rFonts w:ascii="Arial" w:hAnsi="Arial" w:cs="Arial"/>
          <w:b/>
          <w:color w:val="C45911" w:themeColor="accent2" w:themeShade="BF"/>
          <w:sz w:val="20"/>
          <w:szCs w:val="20"/>
        </w:rPr>
        <w:t>Açıklama:</w:t>
      </w:r>
      <w:r w:rsidRPr="006B695C">
        <w:rPr>
          <w:rFonts w:ascii="Arial" w:hAnsi="Arial" w:cs="Arial"/>
          <w:sz w:val="20"/>
          <w:szCs w:val="20"/>
        </w:rPr>
        <w:t xml:space="preserve"> Klinik örneklerde Gram (+) pozitif ve Gram (-) negatif bakterilerin araştırılması esasına dayanır</w:t>
      </w:r>
      <w:r w:rsidR="00764933" w:rsidRPr="006B695C">
        <w:rPr>
          <w:rFonts w:ascii="Arial" w:hAnsi="Arial" w:cs="Arial"/>
          <w:sz w:val="20"/>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141"/>
        <w:gridCol w:w="3969"/>
      </w:tblGrid>
      <w:tr w:rsidR="001159CC" w:rsidRPr="006B695C" w14:paraId="02238D36" w14:textId="77777777" w:rsidTr="0064429C">
        <w:tc>
          <w:tcPr>
            <w:tcW w:w="3964" w:type="dxa"/>
            <w:gridSpan w:val="2"/>
            <w:tcBorders>
              <w:top w:val="single" w:sz="4" w:space="0" w:color="FFFFFF"/>
              <w:left w:val="single" w:sz="4" w:space="0" w:color="FFFFFF"/>
              <w:bottom w:val="single" w:sz="4" w:space="0" w:color="FFFFFF"/>
              <w:right w:val="single" w:sz="4" w:space="0" w:color="FFFFFF"/>
            </w:tcBorders>
          </w:tcPr>
          <w:p w14:paraId="717CFDA9" w14:textId="4D3FF1B7" w:rsidR="001159CC" w:rsidRPr="006B695C" w:rsidRDefault="001159CC" w:rsidP="001159CC">
            <w:pPr>
              <w:jc w:val="both"/>
              <w:rPr>
                <w:rFonts w:ascii="Arial" w:hAnsi="Arial" w:cs="Arial"/>
                <w:b/>
                <w:noProof/>
                <w:sz w:val="20"/>
                <w:szCs w:val="20"/>
              </w:rPr>
            </w:pPr>
            <w:r>
              <w:rPr>
                <w:rFonts w:ascii="Arial" w:hAnsi="Arial" w:cs="Arial"/>
                <w:b/>
                <w:noProof/>
                <w:sz w:val="20"/>
                <w:szCs w:val="20"/>
              </w:rPr>
              <w:t xml:space="preserve">   </w:t>
            </w:r>
            <w:r w:rsidR="0064429C">
              <w:rPr>
                <w:rFonts w:ascii="Arial" w:hAnsi="Arial" w:cs="Arial"/>
                <w:b/>
                <w:noProof/>
                <w:sz w:val="20"/>
                <w:szCs w:val="20"/>
              </w:rPr>
              <w:t xml:space="preserve">          </w:t>
            </w:r>
            <w:r>
              <w:rPr>
                <w:rFonts w:ascii="Arial" w:hAnsi="Arial" w:cs="Arial"/>
                <w:b/>
                <w:noProof/>
                <w:sz w:val="20"/>
                <w:szCs w:val="20"/>
              </w:rPr>
              <w:t xml:space="preserve"> </w:t>
            </w:r>
            <w:r w:rsidR="0064429C">
              <w:rPr>
                <w:rFonts w:ascii="Arial" w:hAnsi="Arial" w:cs="Arial"/>
                <w:b/>
                <w:noProof/>
                <w:sz w:val="20"/>
                <w:szCs w:val="20"/>
              </w:rPr>
              <w:t xml:space="preserve">        </w:t>
            </w:r>
            <w:r w:rsidRPr="006B695C">
              <w:rPr>
                <w:rFonts w:ascii="Arial" w:hAnsi="Arial" w:cs="Arial"/>
                <w:b/>
                <w:noProof/>
                <w:sz w:val="20"/>
                <w:szCs w:val="20"/>
              </w:rPr>
              <w:drawing>
                <wp:inline distT="0" distB="0" distL="0" distR="0" wp14:anchorId="1DC554EE" wp14:editId="3657E1DD">
                  <wp:extent cx="1598400" cy="1360800"/>
                  <wp:effectExtent l="0" t="0" r="1905" b="0"/>
                  <wp:docPr id="70" name="Resim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61" name="Picture 9"/>
                          <pic:cNvPicPr>
                            <a:picLocks noChangeAspect="1" noChangeArrowheads="1"/>
                          </pic:cNvPicPr>
                        </pic:nvPicPr>
                        <pic:blipFill>
                          <a:blip r:embed="rId31"/>
                          <a:srcRect l="20804" r="20802" b="10869"/>
                          <a:stretch>
                            <a:fillRect/>
                          </a:stretch>
                        </pic:blipFill>
                        <pic:spPr bwMode="auto">
                          <a:xfrm>
                            <a:off x="0" y="0"/>
                            <a:ext cx="1604572" cy="1366054"/>
                          </a:xfrm>
                          <a:prstGeom prst="ellipse">
                            <a:avLst/>
                          </a:prstGeom>
                          <a:ln>
                            <a:noFill/>
                          </a:ln>
                          <a:effectLst>
                            <a:softEdge rad="112500"/>
                          </a:effectLst>
                        </pic:spPr>
                      </pic:pic>
                    </a:graphicData>
                  </a:graphic>
                </wp:inline>
              </w:drawing>
            </w:r>
          </w:p>
        </w:tc>
        <w:tc>
          <w:tcPr>
            <w:tcW w:w="3969" w:type="dxa"/>
            <w:tcBorders>
              <w:top w:val="single" w:sz="4" w:space="0" w:color="FFFFFF"/>
              <w:left w:val="single" w:sz="4" w:space="0" w:color="FFFFFF"/>
              <w:bottom w:val="single" w:sz="4" w:space="0" w:color="FFFFFF"/>
              <w:right w:val="single" w:sz="4" w:space="0" w:color="FFFFFF"/>
            </w:tcBorders>
          </w:tcPr>
          <w:p w14:paraId="262EF141" w14:textId="77777777" w:rsidR="001159CC" w:rsidRDefault="001159CC" w:rsidP="001159CC">
            <w:pPr>
              <w:jc w:val="both"/>
              <w:rPr>
                <w:rFonts w:ascii="Arial" w:hAnsi="Arial" w:cs="Arial"/>
                <w:b/>
                <w:noProof/>
                <w:sz w:val="20"/>
                <w:szCs w:val="20"/>
              </w:rPr>
            </w:pPr>
            <w:r>
              <w:rPr>
                <w:rFonts w:ascii="Arial" w:hAnsi="Arial" w:cs="Arial"/>
                <w:b/>
                <w:noProof/>
                <w:sz w:val="20"/>
                <w:szCs w:val="20"/>
              </w:rPr>
              <w:t xml:space="preserve">      </w:t>
            </w:r>
            <w:r w:rsidR="0064429C">
              <w:rPr>
                <w:rFonts w:ascii="Arial" w:hAnsi="Arial" w:cs="Arial"/>
                <w:b/>
                <w:noProof/>
                <w:sz w:val="20"/>
                <w:szCs w:val="20"/>
              </w:rPr>
              <w:t xml:space="preserve">       </w:t>
            </w:r>
            <w:r>
              <w:rPr>
                <w:rFonts w:ascii="Arial" w:hAnsi="Arial" w:cs="Arial"/>
                <w:b/>
                <w:noProof/>
                <w:sz w:val="20"/>
                <w:szCs w:val="20"/>
              </w:rPr>
              <w:t xml:space="preserve">    </w:t>
            </w:r>
            <w:r w:rsidRPr="006B695C">
              <w:rPr>
                <w:rFonts w:ascii="Arial" w:hAnsi="Arial" w:cs="Arial"/>
                <w:b/>
                <w:noProof/>
                <w:sz w:val="20"/>
                <w:szCs w:val="20"/>
              </w:rPr>
              <w:drawing>
                <wp:inline distT="0" distB="0" distL="0" distR="0" wp14:anchorId="7ECD0E86" wp14:editId="7020CD11">
                  <wp:extent cx="1452281" cy="1287780"/>
                  <wp:effectExtent l="0" t="0" r="0" b="7620"/>
                  <wp:docPr id="4" name="Resim 7" descr="images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62" name="Picture 10" descr="images (16)"/>
                          <pic:cNvPicPr>
                            <a:picLocks noChangeAspect="1" noChangeArrowheads="1"/>
                          </pic:cNvPicPr>
                        </pic:nvPicPr>
                        <pic:blipFill>
                          <a:blip r:embed="rId32"/>
                          <a:srcRect/>
                          <a:stretch>
                            <a:fillRect/>
                          </a:stretch>
                        </pic:blipFill>
                        <pic:spPr bwMode="auto">
                          <a:xfrm>
                            <a:off x="0" y="0"/>
                            <a:ext cx="1486554" cy="1318171"/>
                          </a:xfrm>
                          <a:prstGeom prst="ellipse">
                            <a:avLst/>
                          </a:prstGeom>
                          <a:ln>
                            <a:noFill/>
                          </a:ln>
                          <a:effectLst>
                            <a:softEdge rad="112500"/>
                          </a:effectLst>
                        </pic:spPr>
                      </pic:pic>
                    </a:graphicData>
                  </a:graphic>
                </wp:inline>
              </w:drawing>
            </w:r>
          </w:p>
          <w:p w14:paraId="4A7EEBA9" w14:textId="7BBB15CB" w:rsidR="00BD4F4C" w:rsidRPr="006B695C" w:rsidRDefault="00BD4F4C" w:rsidP="001159CC">
            <w:pPr>
              <w:jc w:val="both"/>
              <w:rPr>
                <w:rFonts w:ascii="Arial" w:hAnsi="Arial" w:cs="Arial"/>
                <w:b/>
                <w:sz w:val="20"/>
                <w:szCs w:val="20"/>
              </w:rPr>
            </w:pPr>
          </w:p>
        </w:tc>
      </w:tr>
      <w:tr w:rsidR="001159CC" w:rsidRPr="006B695C" w14:paraId="4BE357C7" w14:textId="77777777" w:rsidTr="0064429C">
        <w:tc>
          <w:tcPr>
            <w:tcW w:w="3823" w:type="dxa"/>
            <w:tcBorders>
              <w:top w:val="single" w:sz="4" w:space="0" w:color="FFFFFF"/>
              <w:left w:val="single" w:sz="4" w:space="0" w:color="FFFFFF"/>
              <w:bottom w:val="single" w:sz="4" w:space="0" w:color="FFFFFF" w:themeColor="background1"/>
              <w:right w:val="single" w:sz="4" w:space="0" w:color="FFFFFF"/>
            </w:tcBorders>
          </w:tcPr>
          <w:p w14:paraId="28ED09CA" w14:textId="2928DD96" w:rsidR="001159CC" w:rsidRPr="006B695C" w:rsidRDefault="0064429C" w:rsidP="001159CC">
            <w:pPr>
              <w:jc w:val="center"/>
              <w:rPr>
                <w:rFonts w:ascii="Arial" w:hAnsi="Arial" w:cs="Arial"/>
                <w:b/>
                <w:sz w:val="16"/>
                <w:szCs w:val="16"/>
              </w:rPr>
            </w:pPr>
            <w:r>
              <w:rPr>
                <w:rFonts w:ascii="Arial" w:hAnsi="Arial" w:cs="Arial"/>
                <w:sz w:val="16"/>
                <w:szCs w:val="16"/>
              </w:rPr>
              <w:t xml:space="preserve">                                 </w:t>
            </w:r>
            <w:r w:rsidR="001159CC" w:rsidRPr="006B695C">
              <w:rPr>
                <w:rFonts w:ascii="Arial" w:hAnsi="Arial" w:cs="Arial"/>
                <w:sz w:val="16"/>
                <w:szCs w:val="16"/>
              </w:rPr>
              <w:t>gram (+) boyanma</w:t>
            </w:r>
          </w:p>
        </w:tc>
        <w:tc>
          <w:tcPr>
            <w:tcW w:w="4110" w:type="dxa"/>
            <w:gridSpan w:val="2"/>
            <w:tcBorders>
              <w:top w:val="single" w:sz="4" w:space="0" w:color="FFFFFF"/>
              <w:left w:val="single" w:sz="4" w:space="0" w:color="FFFFFF"/>
              <w:bottom w:val="single" w:sz="4" w:space="0" w:color="FFFFFF" w:themeColor="background1"/>
              <w:right w:val="single" w:sz="4" w:space="0" w:color="FFFFFF"/>
            </w:tcBorders>
          </w:tcPr>
          <w:p w14:paraId="36C20269" w14:textId="4B98A852" w:rsidR="001159CC" w:rsidRPr="006B695C" w:rsidRDefault="001159CC" w:rsidP="001159CC">
            <w:pPr>
              <w:rPr>
                <w:rFonts w:ascii="Arial" w:hAnsi="Arial" w:cs="Arial"/>
                <w:b/>
                <w:sz w:val="16"/>
                <w:szCs w:val="16"/>
              </w:rPr>
            </w:pPr>
            <w:r>
              <w:rPr>
                <w:rFonts w:ascii="Arial" w:hAnsi="Arial" w:cs="Arial"/>
                <w:sz w:val="16"/>
                <w:szCs w:val="16"/>
              </w:rPr>
              <w:t xml:space="preserve">                      </w:t>
            </w:r>
            <w:r w:rsidR="0064429C">
              <w:rPr>
                <w:rFonts w:ascii="Arial" w:hAnsi="Arial" w:cs="Arial"/>
                <w:sz w:val="16"/>
                <w:szCs w:val="16"/>
              </w:rPr>
              <w:t xml:space="preserve">            </w:t>
            </w:r>
            <w:r>
              <w:rPr>
                <w:rFonts w:ascii="Arial" w:hAnsi="Arial" w:cs="Arial"/>
                <w:sz w:val="16"/>
                <w:szCs w:val="16"/>
              </w:rPr>
              <w:t xml:space="preserve">  </w:t>
            </w:r>
            <w:r w:rsidRPr="006B695C">
              <w:rPr>
                <w:rFonts w:ascii="Arial" w:hAnsi="Arial" w:cs="Arial"/>
                <w:sz w:val="16"/>
                <w:szCs w:val="16"/>
              </w:rPr>
              <w:t>gram (-) boyanma</w:t>
            </w:r>
          </w:p>
        </w:tc>
      </w:tr>
    </w:tbl>
    <w:tbl>
      <w:tblPr>
        <w:tblStyle w:val="TabloKlavuzu"/>
        <w:tblW w:w="9634" w:type="dxa"/>
        <w:tblLook w:val="04A0" w:firstRow="1" w:lastRow="0" w:firstColumn="1" w:lastColumn="0" w:noHBand="0" w:noVBand="1"/>
      </w:tblPr>
      <w:tblGrid>
        <w:gridCol w:w="9634"/>
      </w:tblGrid>
      <w:tr w:rsidR="00576AC0" w14:paraId="18439874" w14:textId="77777777" w:rsidTr="00A0194C">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7A8F820" w14:textId="77777777" w:rsidR="00576AC0" w:rsidRPr="00576AC0" w:rsidRDefault="00576AC0" w:rsidP="00576AC0">
            <w:pPr>
              <w:ind w:left="-113"/>
              <w:jc w:val="both"/>
              <w:rPr>
                <w:rFonts w:ascii="Arial" w:hAnsi="Arial" w:cs="Arial"/>
                <w:b/>
                <w:color w:val="2F5496" w:themeColor="accent5" w:themeShade="BF"/>
                <w:sz w:val="22"/>
                <w:szCs w:val="22"/>
              </w:rPr>
            </w:pPr>
            <w:r w:rsidRPr="000667B5">
              <w:rPr>
                <w:rFonts w:ascii="Arial" w:hAnsi="Arial" w:cs="Arial"/>
                <w:b/>
                <w:sz w:val="22"/>
                <w:szCs w:val="22"/>
              </w:rPr>
              <w:lastRenderedPageBreak/>
              <w:t>3.1.1.3. Boyalı mikroskobik inceleme (M.mavisi, Giemsa, Wright vb)</w:t>
            </w:r>
          </w:p>
        </w:tc>
      </w:tr>
    </w:tbl>
    <w:p w14:paraId="743C4FC9" w14:textId="77777777" w:rsidR="00955544" w:rsidRPr="00E85AC2" w:rsidRDefault="00955544" w:rsidP="00F81378">
      <w:pPr>
        <w:jc w:val="both"/>
        <w:rPr>
          <w:rFonts w:ascii="Arial" w:hAnsi="Arial" w:cs="Arial"/>
          <w:b/>
          <w:color w:val="000000"/>
          <w:sz w:val="20"/>
          <w:szCs w:val="20"/>
        </w:rPr>
      </w:pPr>
      <w:r w:rsidRPr="000558A5">
        <w:rPr>
          <w:rFonts w:ascii="Arial" w:hAnsi="Arial" w:cs="Arial"/>
          <w:b/>
          <w:color w:val="C45911" w:themeColor="accent2" w:themeShade="BF"/>
          <w:sz w:val="20"/>
          <w:szCs w:val="20"/>
        </w:rPr>
        <w:t>Lab. Test Kodu:</w:t>
      </w:r>
      <w:r w:rsidRPr="000558A5">
        <w:rPr>
          <w:rFonts w:ascii="Arial" w:hAnsi="Arial" w:cs="Arial"/>
          <w:color w:val="C45911" w:themeColor="accent2" w:themeShade="BF"/>
          <w:sz w:val="20"/>
          <w:szCs w:val="20"/>
        </w:rPr>
        <w:t xml:space="preserve"> </w:t>
      </w:r>
      <w:r w:rsidRPr="00E85AC2">
        <w:rPr>
          <w:rFonts w:ascii="Arial" w:hAnsi="Arial" w:cs="Arial"/>
          <w:sz w:val="20"/>
          <w:szCs w:val="20"/>
        </w:rPr>
        <w:t>300103</w:t>
      </w:r>
    </w:p>
    <w:p w14:paraId="48CDD452" w14:textId="77777777" w:rsidR="00955544" w:rsidRPr="00E85AC2" w:rsidRDefault="00955544" w:rsidP="00F81378">
      <w:pPr>
        <w:jc w:val="both"/>
        <w:rPr>
          <w:rFonts w:ascii="Arial" w:hAnsi="Arial" w:cs="Arial"/>
          <w:b/>
          <w:color w:val="000000"/>
          <w:sz w:val="20"/>
          <w:szCs w:val="20"/>
        </w:rPr>
      </w:pPr>
      <w:r w:rsidRPr="000558A5">
        <w:rPr>
          <w:rFonts w:ascii="Arial" w:hAnsi="Arial" w:cs="Arial"/>
          <w:b/>
          <w:color w:val="C45911" w:themeColor="accent2" w:themeShade="BF"/>
          <w:sz w:val="20"/>
          <w:szCs w:val="20"/>
        </w:rPr>
        <w:t>Çalışma Yöntemi:</w:t>
      </w:r>
      <w:r w:rsidRPr="000558A5">
        <w:rPr>
          <w:rFonts w:ascii="Arial" w:hAnsi="Arial" w:cs="Arial"/>
          <w:color w:val="C45911" w:themeColor="accent2" w:themeShade="BF"/>
          <w:sz w:val="20"/>
          <w:szCs w:val="20"/>
        </w:rPr>
        <w:t xml:space="preserve"> </w:t>
      </w:r>
      <w:r w:rsidRPr="00E85AC2">
        <w:rPr>
          <w:rFonts w:ascii="Arial" w:hAnsi="Arial" w:cs="Arial"/>
          <w:sz w:val="20"/>
          <w:szCs w:val="20"/>
        </w:rPr>
        <w:t>Mikroskopi</w:t>
      </w:r>
    </w:p>
    <w:p w14:paraId="1B5722D6" w14:textId="77777777" w:rsidR="00CC7783" w:rsidRPr="00E85AC2" w:rsidRDefault="00CC7783" w:rsidP="00CC7783">
      <w:pPr>
        <w:jc w:val="both"/>
        <w:rPr>
          <w:rFonts w:ascii="Arial" w:hAnsi="Arial" w:cs="Arial"/>
          <w:b/>
          <w:color w:val="000000"/>
          <w:sz w:val="20"/>
          <w:szCs w:val="20"/>
        </w:rPr>
      </w:pPr>
      <w:r w:rsidRPr="000558A5">
        <w:rPr>
          <w:rFonts w:ascii="Arial" w:hAnsi="Arial" w:cs="Arial"/>
          <w:b/>
          <w:color w:val="C45911" w:themeColor="accent2" w:themeShade="BF"/>
          <w:sz w:val="20"/>
          <w:szCs w:val="20"/>
        </w:rPr>
        <w:t>Örneğin Çalışma Zamanı:</w:t>
      </w:r>
      <w:r w:rsidRPr="000558A5">
        <w:rPr>
          <w:rFonts w:ascii="Arial" w:hAnsi="Arial" w:cs="Arial"/>
          <w:color w:val="C45911" w:themeColor="accent2" w:themeShade="BF"/>
          <w:sz w:val="20"/>
          <w:szCs w:val="20"/>
        </w:rPr>
        <w:t xml:space="preserve"> </w:t>
      </w:r>
      <w:r w:rsidRPr="00E85AC2">
        <w:rPr>
          <w:rFonts w:ascii="Arial" w:eastAsia="Calibri" w:hAnsi="Arial" w:cs="Arial"/>
          <w:sz w:val="20"/>
          <w:szCs w:val="20"/>
        </w:rPr>
        <w:t xml:space="preserve">Her gün </w:t>
      </w:r>
    </w:p>
    <w:p w14:paraId="78E0256F" w14:textId="77777777" w:rsidR="00CC7783" w:rsidRPr="00E85AC2" w:rsidRDefault="00CC7783" w:rsidP="00CC7783">
      <w:pPr>
        <w:jc w:val="both"/>
        <w:rPr>
          <w:rFonts w:ascii="Arial" w:hAnsi="Arial" w:cs="Arial"/>
          <w:b/>
          <w:sz w:val="20"/>
          <w:szCs w:val="20"/>
        </w:rPr>
      </w:pPr>
      <w:r w:rsidRPr="000558A5">
        <w:rPr>
          <w:rFonts w:ascii="Arial" w:hAnsi="Arial" w:cs="Arial"/>
          <w:b/>
          <w:color w:val="C45911" w:themeColor="accent2" w:themeShade="BF"/>
          <w:sz w:val="20"/>
          <w:szCs w:val="20"/>
        </w:rPr>
        <w:t>Sonuç Verme Zamanı:</w:t>
      </w:r>
      <w:r w:rsidRPr="000558A5">
        <w:rPr>
          <w:rFonts w:ascii="Arial" w:hAnsi="Arial" w:cs="Arial"/>
          <w:color w:val="C45911" w:themeColor="accent2" w:themeShade="BF"/>
          <w:sz w:val="20"/>
          <w:szCs w:val="20"/>
        </w:rPr>
        <w:t xml:space="preserve"> </w:t>
      </w:r>
      <w:r w:rsidR="006E0ED6">
        <w:rPr>
          <w:rFonts w:ascii="Arial" w:eastAsia="Calibri" w:hAnsi="Arial" w:cs="Arial"/>
          <w:sz w:val="20"/>
          <w:szCs w:val="20"/>
        </w:rPr>
        <w:t>Aynı gün</w:t>
      </w:r>
      <w:r w:rsidR="006E0ED6" w:rsidRPr="006B695C">
        <w:rPr>
          <w:rFonts w:ascii="Arial" w:eastAsia="Calibri" w:hAnsi="Arial" w:cs="Arial"/>
          <w:sz w:val="20"/>
          <w:szCs w:val="20"/>
        </w:rPr>
        <w:t xml:space="preserve"> (ACİL 1</w:t>
      </w:r>
      <w:r w:rsidR="006E0ED6">
        <w:rPr>
          <w:rFonts w:ascii="Arial" w:eastAsia="Calibri" w:hAnsi="Arial" w:cs="Arial"/>
          <w:sz w:val="20"/>
          <w:szCs w:val="20"/>
        </w:rPr>
        <w:t>-2</w:t>
      </w:r>
      <w:r w:rsidR="006E0ED6" w:rsidRPr="006B695C">
        <w:rPr>
          <w:rFonts w:ascii="Arial" w:eastAsia="Calibri" w:hAnsi="Arial" w:cs="Arial"/>
          <w:sz w:val="20"/>
          <w:szCs w:val="20"/>
        </w:rPr>
        <w:t xml:space="preserve"> saat)</w:t>
      </w:r>
    </w:p>
    <w:p w14:paraId="4A090E48" w14:textId="77777777" w:rsidR="00955544" w:rsidRPr="00E85AC2" w:rsidRDefault="00955544" w:rsidP="00F81378">
      <w:pPr>
        <w:jc w:val="both"/>
        <w:rPr>
          <w:rFonts w:ascii="Arial" w:hAnsi="Arial" w:cs="Arial"/>
          <w:b/>
          <w:color w:val="000000"/>
          <w:sz w:val="20"/>
          <w:szCs w:val="20"/>
        </w:rPr>
      </w:pPr>
      <w:r w:rsidRPr="000558A5">
        <w:rPr>
          <w:rFonts w:ascii="Arial" w:hAnsi="Arial" w:cs="Arial"/>
          <w:b/>
          <w:color w:val="C45911" w:themeColor="accent2" w:themeShade="BF"/>
          <w:sz w:val="20"/>
          <w:szCs w:val="20"/>
        </w:rPr>
        <w:t>Örnek Türü:</w:t>
      </w:r>
      <w:r w:rsidRPr="000558A5">
        <w:rPr>
          <w:rFonts w:ascii="Arial" w:hAnsi="Arial" w:cs="Arial"/>
          <w:color w:val="C45911" w:themeColor="accent2" w:themeShade="BF"/>
          <w:sz w:val="20"/>
          <w:szCs w:val="20"/>
        </w:rPr>
        <w:t xml:space="preserve"> </w:t>
      </w:r>
      <w:r w:rsidRPr="00E85AC2">
        <w:rPr>
          <w:rFonts w:ascii="Arial" w:hAnsi="Arial" w:cs="Arial"/>
          <w:sz w:val="20"/>
          <w:szCs w:val="20"/>
        </w:rPr>
        <w:t>İdrar, BOS, plevral sıvı, periton sıvı, perikardiyal sıvı, eklem sıvı, gaita, balgam, üretra</w:t>
      </w:r>
      <w:r w:rsidR="00582BCE" w:rsidRPr="00E85AC2">
        <w:rPr>
          <w:rFonts w:ascii="Arial" w:hAnsi="Arial" w:cs="Arial"/>
          <w:sz w:val="20"/>
          <w:szCs w:val="20"/>
        </w:rPr>
        <w:t>l sürüntü, vajinal sürüntü, yara</w:t>
      </w:r>
      <w:r w:rsidRPr="00E85AC2">
        <w:rPr>
          <w:rFonts w:ascii="Arial" w:hAnsi="Arial" w:cs="Arial"/>
          <w:sz w:val="20"/>
          <w:szCs w:val="20"/>
        </w:rPr>
        <w:t xml:space="preserve"> yeri sürüntüsü, apse örnekleri vb.</w:t>
      </w:r>
    </w:p>
    <w:p w14:paraId="5875BCD7" w14:textId="77777777" w:rsidR="00955544" w:rsidRPr="00E85AC2" w:rsidRDefault="00955544" w:rsidP="00F81378">
      <w:pPr>
        <w:jc w:val="both"/>
        <w:rPr>
          <w:rFonts w:ascii="Arial" w:hAnsi="Arial" w:cs="Arial"/>
          <w:b/>
          <w:color w:val="000000"/>
          <w:sz w:val="20"/>
          <w:szCs w:val="20"/>
        </w:rPr>
      </w:pPr>
      <w:r w:rsidRPr="000558A5">
        <w:rPr>
          <w:rFonts w:ascii="Arial" w:hAnsi="Arial" w:cs="Arial"/>
          <w:b/>
          <w:color w:val="C45911" w:themeColor="accent2" w:themeShade="BF"/>
          <w:sz w:val="20"/>
          <w:szCs w:val="20"/>
        </w:rPr>
        <w:t>Örnek Kabı:</w:t>
      </w:r>
      <w:r w:rsidR="00E85AC2" w:rsidRPr="000558A5">
        <w:rPr>
          <w:rFonts w:ascii="Arial" w:hAnsi="Arial" w:cs="Arial"/>
          <w:color w:val="C45911" w:themeColor="accent2" w:themeShade="BF"/>
          <w:sz w:val="20"/>
          <w:szCs w:val="20"/>
        </w:rPr>
        <w:t xml:space="preserve"> </w:t>
      </w:r>
      <w:r w:rsidR="00E85AC2">
        <w:rPr>
          <w:rFonts w:ascii="Arial" w:hAnsi="Arial" w:cs="Arial"/>
          <w:color w:val="000000"/>
          <w:sz w:val="20"/>
          <w:szCs w:val="20"/>
        </w:rPr>
        <w:t>Steril</w:t>
      </w:r>
      <w:r w:rsidRPr="00E85AC2">
        <w:rPr>
          <w:rFonts w:ascii="Arial" w:hAnsi="Arial" w:cs="Arial"/>
          <w:color w:val="000000"/>
          <w:sz w:val="20"/>
          <w:szCs w:val="20"/>
        </w:rPr>
        <w:t xml:space="preserve"> </w:t>
      </w:r>
      <w:r w:rsidR="005F7B80">
        <w:rPr>
          <w:rFonts w:ascii="Arial" w:hAnsi="Arial" w:cs="Arial"/>
          <w:color w:val="000000"/>
          <w:sz w:val="20"/>
          <w:szCs w:val="20"/>
        </w:rPr>
        <w:t xml:space="preserve">disposable </w:t>
      </w:r>
      <w:r w:rsidRPr="00E85AC2">
        <w:rPr>
          <w:rFonts w:ascii="Arial" w:hAnsi="Arial" w:cs="Arial"/>
          <w:color w:val="000000"/>
          <w:sz w:val="20"/>
          <w:szCs w:val="20"/>
        </w:rPr>
        <w:t>vidalı kapaklı kap</w:t>
      </w:r>
      <w:r w:rsidR="00C36928">
        <w:rPr>
          <w:rFonts w:ascii="Arial" w:hAnsi="Arial" w:cs="Arial"/>
          <w:sz w:val="20"/>
          <w:szCs w:val="20"/>
        </w:rPr>
        <w:t xml:space="preserve">, </w:t>
      </w:r>
      <w:r w:rsidR="00E2533D">
        <w:rPr>
          <w:rFonts w:ascii="Arial" w:hAnsi="Arial" w:cs="Arial"/>
          <w:sz w:val="20"/>
          <w:szCs w:val="20"/>
        </w:rPr>
        <w:t>s</w:t>
      </w:r>
      <w:r w:rsidR="00DC62B1" w:rsidRPr="00E85AC2">
        <w:rPr>
          <w:rFonts w:ascii="Arial" w:hAnsi="Arial" w:cs="Arial"/>
          <w:sz w:val="20"/>
          <w:szCs w:val="20"/>
        </w:rPr>
        <w:t>teril disposable tüpte ekü</w:t>
      </w:r>
      <w:r w:rsidR="00C36928">
        <w:rPr>
          <w:rFonts w:ascii="Arial" w:hAnsi="Arial" w:cs="Arial"/>
          <w:sz w:val="20"/>
          <w:szCs w:val="20"/>
        </w:rPr>
        <w:t xml:space="preserve">vyon çubuk, </w:t>
      </w:r>
      <w:r w:rsidR="00E2533D">
        <w:rPr>
          <w:rFonts w:ascii="Arial" w:hAnsi="Arial" w:cs="Arial"/>
          <w:sz w:val="20"/>
          <w:szCs w:val="20"/>
        </w:rPr>
        <w:t>g</w:t>
      </w:r>
      <w:r w:rsidRPr="00E85AC2">
        <w:rPr>
          <w:rFonts w:ascii="Arial" w:hAnsi="Arial" w:cs="Arial"/>
          <w:sz w:val="20"/>
          <w:szCs w:val="20"/>
        </w:rPr>
        <w:t>aita kutusu (vidalı kapaklı)</w:t>
      </w:r>
    </w:p>
    <w:p w14:paraId="37DA7865" w14:textId="77777777" w:rsidR="00955544" w:rsidRPr="00E85AC2" w:rsidRDefault="00955544" w:rsidP="00F81378">
      <w:pPr>
        <w:jc w:val="both"/>
        <w:rPr>
          <w:rFonts w:ascii="Arial" w:hAnsi="Arial" w:cs="Arial"/>
          <w:b/>
          <w:color w:val="000000"/>
          <w:sz w:val="20"/>
          <w:szCs w:val="20"/>
        </w:rPr>
      </w:pPr>
      <w:r w:rsidRPr="000558A5">
        <w:rPr>
          <w:rFonts w:ascii="Arial" w:hAnsi="Arial" w:cs="Arial"/>
          <w:b/>
          <w:color w:val="C45911" w:themeColor="accent2" w:themeShade="BF"/>
          <w:sz w:val="20"/>
          <w:szCs w:val="20"/>
        </w:rPr>
        <w:t>Örnek Miktarı:</w:t>
      </w:r>
      <w:r w:rsidR="00B45232" w:rsidRPr="000558A5">
        <w:rPr>
          <w:rFonts w:ascii="Arial" w:hAnsi="Arial" w:cs="Arial"/>
          <w:color w:val="C45911" w:themeColor="accent2" w:themeShade="BF"/>
          <w:sz w:val="20"/>
          <w:szCs w:val="20"/>
        </w:rPr>
        <w:t xml:space="preserve"> </w:t>
      </w:r>
      <w:r w:rsidR="00154DB9" w:rsidRPr="00E85AC2">
        <w:rPr>
          <w:rFonts w:ascii="Arial" w:hAnsi="Arial" w:cs="Arial"/>
          <w:sz w:val="20"/>
          <w:szCs w:val="20"/>
          <w:u w:val="single"/>
        </w:rPr>
        <w:t>&gt;</w:t>
      </w:r>
      <w:r w:rsidR="00154DB9" w:rsidRPr="00E85AC2">
        <w:rPr>
          <w:rFonts w:ascii="Arial" w:hAnsi="Arial" w:cs="Arial"/>
          <w:sz w:val="20"/>
          <w:szCs w:val="20"/>
        </w:rPr>
        <w:t xml:space="preserve"> 2 ml/gr</w:t>
      </w:r>
    </w:p>
    <w:p w14:paraId="534990EF" w14:textId="77777777" w:rsidR="00955544" w:rsidRPr="00E85AC2" w:rsidRDefault="00955544" w:rsidP="00F81378">
      <w:pPr>
        <w:jc w:val="both"/>
        <w:rPr>
          <w:rFonts w:ascii="Arial" w:hAnsi="Arial" w:cs="Arial"/>
          <w:sz w:val="20"/>
          <w:szCs w:val="20"/>
        </w:rPr>
      </w:pPr>
      <w:r w:rsidRPr="000558A5">
        <w:rPr>
          <w:rFonts w:ascii="Arial" w:hAnsi="Arial" w:cs="Arial"/>
          <w:b/>
          <w:color w:val="C45911" w:themeColor="accent2" w:themeShade="BF"/>
          <w:sz w:val="20"/>
          <w:szCs w:val="20"/>
        </w:rPr>
        <w:t>Ön Hazırlık İşlemi:</w:t>
      </w:r>
      <w:r w:rsidR="002C74DE" w:rsidRPr="000558A5">
        <w:rPr>
          <w:rFonts w:ascii="Arial" w:hAnsi="Arial" w:cs="Arial"/>
          <w:b/>
          <w:color w:val="C45911" w:themeColor="accent2" w:themeShade="BF"/>
          <w:sz w:val="20"/>
          <w:szCs w:val="20"/>
        </w:rPr>
        <w:t xml:space="preserve"> </w:t>
      </w:r>
      <w:r w:rsidR="00DF15F8">
        <w:rPr>
          <w:rFonts w:ascii="Arial" w:hAnsi="Arial" w:cs="Arial"/>
          <w:sz w:val="20"/>
          <w:szCs w:val="20"/>
        </w:rPr>
        <w:t>-</w:t>
      </w:r>
    </w:p>
    <w:p w14:paraId="4849FD49" w14:textId="77777777" w:rsidR="00346319" w:rsidRDefault="00955544" w:rsidP="00F81378">
      <w:pPr>
        <w:jc w:val="both"/>
        <w:rPr>
          <w:rFonts w:ascii="Arial" w:hAnsi="Arial" w:cs="Arial"/>
          <w:sz w:val="20"/>
          <w:szCs w:val="20"/>
        </w:rPr>
      </w:pPr>
      <w:r w:rsidRPr="000558A5">
        <w:rPr>
          <w:rFonts w:ascii="Arial" w:hAnsi="Arial" w:cs="Arial"/>
          <w:b/>
          <w:color w:val="C45911" w:themeColor="accent2" w:themeShade="BF"/>
          <w:sz w:val="20"/>
          <w:szCs w:val="20"/>
        </w:rPr>
        <w:t>Örnek Alımı İle İlgili Kural:</w:t>
      </w:r>
      <w:r w:rsidR="00C55CA8" w:rsidRPr="000558A5">
        <w:rPr>
          <w:rFonts w:ascii="Arial" w:hAnsi="Arial" w:cs="Arial"/>
          <w:b/>
          <w:color w:val="C45911" w:themeColor="accent2" w:themeShade="BF"/>
          <w:sz w:val="20"/>
          <w:szCs w:val="20"/>
        </w:rPr>
        <w:t xml:space="preserve"> </w:t>
      </w:r>
      <w:r w:rsidR="00346319" w:rsidRPr="00346319">
        <w:rPr>
          <w:rFonts w:ascii="Arial" w:hAnsi="Arial" w:cs="Arial"/>
          <w:sz w:val="20"/>
          <w:szCs w:val="20"/>
        </w:rPr>
        <w:t>U</w:t>
      </w:r>
      <w:r w:rsidR="00346319">
        <w:rPr>
          <w:rFonts w:ascii="Arial" w:hAnsi="Arial" w:cs="Arial"/>
          <w:sz w:val="20"/>
          <w:szCs w:val="20"/>
        </w:rPr>
        <w:t>ygun şartlarda y</w:t>
      </w:r>
      <w:r w:rsidR="00346319" w:rsidRPr="006B695C">
        <w:rPr>
          <w:rFonts w:ascii="Arial" w:hAnsi="Arial" w:cs="Arial"/>
          <w:sz w:val="20"/>
          <w:szCs w:val="20"/>
        </w:rPr>
        <w:t>eterli miktarda</w:t>
      </w:r>
      <w:r w:rsidR="00346319">
        <w:rPr>
          <w:rFonts w:ascii="Arial" w:hAnsi="Arial" w:cs="Arial"/>
          <w:sz w:val="20"/>
          <w:szCs w:val="20"/>
        </w:rPr>
        <w:t xml:space="preserve"> alınmalıdır.</w:t>
      </w:r>
    </w:p>
    <w:p w14:paraId="5986B8E7" w14:textId="77777777" w:rsidR="00955544" w:rsidRDefault="00955544" w:rsidP="00F81378">
      <w:pPr>
        <w:jc w:val="both"/>
        <w:rPr>
          <w:rFonts w:ascii="Arial" w:hAnsi="Arial" w:cs="Arial"/>
          <w:sz w:val="20"/>
          <w:szCs w:val="20"/>
        </w:rPr>
      </w:pPr>
      <w:r w:rsidRPr="000558A5">
        <w:rPr>
          <w:rFonts w:ascii="Arial" w:hAnsi="Arial" w:cs="Arial"/>
          <w:b/>
          <w:color w:val="C45911" w:themeColor="accent2" w:themeShade="BF"/>
          <w:sz w:val="20"/>
          <w:szCs w:val="20"/>
        </w:rPr>
        <w:t>Örneklerin Transferi:</w:t>
      </w:r>
      <w:r w:rsidRPr="000558A5">
        <w:rPr>
          <w:rFonts w:ascii="Arial" w:hAnsi="Arial" w:cs="Arial"/>
          <w:color w:val="C45911" w:themeColor="accent2" w:themeShade="BF"/>
          <w:sz w:val="20"/>
          <w:szCs w:val="20"/>
        </w:rPr>
        <w:t xml:space="preserve"> </w:t>
      </w:r>
      <w:r w:rsidRPr="00E85AC2">
        <w:rPr>
          <w:rFonts w:ascii="Arial" w:hAnsi="Arial" w:cs="Arial"/>
          <w:sz w:val="20"/>
          <w:szCs w:val="20"/>
        </w:rPr>
        <w:t>Bekletilmeden laboratuv</w:t>
      </w:r>
      <w:r w:rsidR="00744CD9">
        <w:rPr>
          <w:rFonts w:ascii="Arial" w:hAnsi="Arial" w:cs="Arial"/>
          <w:sz w:val="20"/>
          <w:szCs w:val="20"/>
        </w:rPr>
        <w:t>ara gönderilmeli</w:t>
      </w:r>
      <w:r w:rsidR="004360C2">
        <w:rPr>
          <w:rFonts w:ascii="Arial" w:hAnsi="Arial" w:cs="Arial"/>
          <w:sz w:val="20"/>
          <w:szCs w:val="20"/>
        </w:rPr>
        <w:t>dir.</w:t>
      </w:r>
    </w:p>
    <w:p w14:paraId="26907744" w14:textId="77777777" w:rsidR="007F23C6" w:rsidRPr="00253F32" w:rsidRDefault="007F23C6" w:rsidP="007F23C6">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20705887" w14:textId="77777777" w:rsidR="009844DB" w:rsidRDefault="00B45232" w:rsidP="009844DB">
      <w:pPr>
        <w:jc w:val="both"/>
        <w:rPr>
          <w:rFonts w:ascii="Arial" w:hAnsi="Arial" w:cs="Arial"/>
          <w:color w:val="000000"/>
          <w:sz w:val="20"/>
          <w:szCs w:val="20"/>
        </w:rPr>
      </w:pPr>
      <w:r w:rsidRPr="000558A5">
        <w:rPr>
          <w:rFonts w:ascii="Arial" w:hAnsi="Arial" w:cs="Arial"/>
          <w:b/>
          <w:color w:val="C45911" w:themeColor="accent2" w:themeShade="BF"/>
          <w:sz w:val="20"/>
          <w:szCs w:val="20"/>
        </w:rPr>
        <w:t>Örnek Kabul Etmeme (Red) Nedeni:</w:t>
      </w:r>
      <w:r w:rsidRPr="000558A5">
        <w:rPr>
          <w:rFonts w:ascii="Arial" w:hAnsi="Arial" w:cs="Arial"/>
          <w:color w:val="C45911" w:themeColor="accent2" w:themeShade="BF"/>
          <w:sz w:val="20"/>
          <w:szCs w:val="20"/>
        </w:rPr>
        <w:t xml:space="preserve"> </w:t>
      </w:r>
      <w:r w:rsidR="009844DB">
        <w:rPr>
          <w:rFonts w:ascii="Arial" w:hAnsi="Arial" w:cs="Arial"/>
          <w:color w:val="000000"/>
          <w:sz w:val="20"/>
          <w:szCs w:val="20"/>
        </w:rPr>
        <w:t>U</w:t>
      </w:r>
      <w:r w:rsidR="009844DB" w:rsidRPr="006B695C">
        <w:rPr>
          <w:rFonts w:ascii="Arial" w:hAnsi="Arial" w:cs="Arial"/>
          <w:color w:val="000000"/>
          <w:sz w:val="20"/>
          <w:szCs w:val="20"/>
        </w:rPr>
        <w:t xml:space="preserve">ygun şartlarda steril </w:t>
      </w:r>
      <w:r w:rsidR="009844DB">
        <w:rPr>
          <w:rFonts w:ascii="Arial" w:hAnsi="Arial" w:cs="Arial"/>
          <w:color w:val="000000"/>
          <w:sz w:val="20"/>
          <w:szCs w:val="20"/>
        </w:rPr>
        <w:t>kaplara y</w:t>
      </w:r>
      <w:r w:rsidR="009844DB" w:rsidRPr="006B695C">
        <w:rPr>
          <w:rFonts w:ascii="Arial" w:hAnsi="Arial" w:cs="Arial"/>
          <w:color w:val="000000"/>
          <w:sz w:val="20"/>
          <w:szCs w:val="20"/>
        </w:rPr>
        <w:t>eterli miktarda alınmaması ve</w:t>
      </w:r>
      <w:r w:rsidR="009844DB">
        <w:rPr>
          <w:rFonts w:ascii="Arial" w:hAnsi="Arial" w:cs="Arial"/>
          <w:color w:val="000000"/>
          <w:sz w:val="20"/>
          <w:szCs w:val="20"/>
        </w:rPr>
        <w:t xml:space="preserve"> zamanında laboratuvara gönderilmemesidir/verilmemesidir.</w:t>
      </w:r>
    </w:p>
    <w:p w14:paraId="1100E805" w14:textId="77777777" w:rsidR="00293EC0" w:rsidRDefault="00394372" w:rsidP="00A92EB1">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114D30">
        <w:rPr>
          <w:rFonts w:ascii="Arial" w:hAnsi="Arial" w:cs="Arial"/>
          <w:b/>
          <w:color w:val="C45911" w:themeColor="accent2" w:themeShade="BF"/>
          <w:sz w:val="20"/>
          <w:szCs w:val="20"/>
        </w:rPr>
        <w:t xml:space="preserve"> </w:t>
      </w:r>
      <w:r w:rsidR="0016440C" w:rsidRPr="009D14F5">
        <w:rPr>
          <w:rFonts w:ascii="Arial" w:hAnsi="Arial" w:cs="Arial"/>
          <w:color w:val="000000" w:themeColor="text1"/>
          <w:sz w:val="20"/>
          <w:szCs w:val="20"/>
        </w:rPr>
        <w:t>Ulusal Mikrobiyoloji Standartları</w:t>
      </w:r>
      <w:r w:rsidR="0016440C">
        <w:rPr>
          <w:rFonts w:ascii="Arial" w:hAnsi="Arial" w:cs="Arial"/>
          <w:color w:val="000000" w:themeColor="text1"/>
          <w:sz w:val="20"/>
          <w:szCs w:val="20"/>
        </w:rPr>
        <w:t>, Bulaşıcı Hastalıklar Laboratuvar Tanı Rehberleri</w:t>
      </w:r>
      <w:r w:rsidR="00114D30">
        <w:rPr>
          <w:rFonts w:ascii="Arial" w:hAnsi="Arial" w:cs="Arial"/>
          <w:color w:val="000000" w:themeColor="text1"/>
          <w:sz w:val="20"/>
          <w:szCs w:val="20"/>
        </w:rPr>
        <w:t>ne göre yorumlanarak raporlanır</w:t>
      </w:r>
      <w:r w:rsidR="00293EC0">
        <w:rPr>
          <w:rFonts w:ascii="Arial" w:hAnsi="Arial" w:cs="Arial"/>
          <w:color w:val="000000" w:themeColor="text1"/>
          <w:sz w:val="20"/>
          <w:szCs w:val="20"/>
        </w:rPr>
        <w:t>.</w:t>
      </w:r>
      <w:r w:rsidR="00114D30">
        <w:rPr>
          <w:rFonts w:ascii="Arial" w:hAnsi="Arial" w:cs="Arial"/>
          <w:color w:val="000000" w:themeColor="text1"/>
          <w:sz w:val="20"/>
          <w:szCs w:val="20"/>
        </w:rPr>
        <w:t xml:space="preserve"> </w:t>
      </w:r>
    </w:p>
    <w:p w14:paraId="6AD1CB66" w14:textId="77777777" w:rsidR="006C555F" w:rsidRPr="004D6DAE" w:rsidRDefault="00955544" w:rsidP="00A92EB1">
      <w:pPr>
        <w:jc w:val="both"/>
        <w:rPr>
          <w:rFonts w:ascii="Arial" w:hAnsi="Arial" w:cs="Arial"/>
          <w:b/>
          <w:sz w:val="20"/>
          <w:szCs w:val="20"/>
        </w:rPr>
      </w:pPr>
      <w:r w:rsidRPr="000558A5">
        <w:rPr>
          <w:rFonts w:ascii="Arial" w:hAnsi="Arial" w:cs="Arial"/>
          <w:b/>
          <w:color w:val="C45911" w:themeColor="accent2" w:themeShade="BF"/>
          <w:sz w:val="20"/>
          <w:szCs w:val="20"/>
        </w:rPr>
        <w:t xml:space="preserve">Açıklama: </w:t>
      </w:r>
      <w:r w:rsidR="00A92EB1" w:rsidRPr="00E85AC2">
        <w:rPr>
          <w:rFonts w:ascii="Arial" w:hAnsi="Arial" w:cs="Arial"/>
          <w:sz w:val="20"/>
          <w:szCs w:val="20"/>
        </w:rPr>
        <w:t>Klinik örneklerde PMNL-MNL %’lik oranı, mantar/maya vb araştırılması esasına dayanır</w:t>
      </w:r>
      <w:r w:rsidR="00C55CA8" w:rsidRPr="00E85AC2">
        <w:rPr>
          <w:rFonts w:ascii="Arial" w:hAnsi="Arial" w:cs="Arial"/>
          <w:sz w:val="20"/>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071"/>
        <w:gridCol w:w="3071"/>
      </w:tblGrid>
      <w:tr w:rsidR="006C555F" w:rsidRPr="00E85AC2" w14:paraId="4E24AE27" w14:textId="77777777" w:rsidTr="00752892">
        <w:tc>
          <w:tcPr>
            <w:tcW w:w="3070" w:type="dxa"/>
            <w:tcBorders>
              <w:top w:val="single" w:sz="4" w:space="0" w:color="FFFFFF"/>
              <w:left w:val="single" w:sz="4" w:space="0" w:color="FFFFFF"/>
              <w:bottom w:val="single" w:sz="4" w:space="0" w:color="FFFFFF"/>
              <w:right w:val="single" w:sz="4" w:space="0" w:color="FFFFFF"/>
            </w:tcBorders>
          </w:tcPr>
          <w:p w14:paraId="0D75021E" w14:textId="77777777" w:rsidR="006C555F" w:rsidRPr="00E85AC2" w:rsidRDefault="00564E14" w:rsidP="00752892">
            <w:pPr>
              <w:jc w:val="center"/>
              <w:rPr>
                <w:rFonts w:ascii="Arial" w:hAnsi="Arial" w:cs="Arial"/>
                <w:b/>
                <w:sz w:val="20"/>
                <w:szCs w:val="20"/>
              </w:rPr>
            </w:pPr>
            <w:r w:rsidRPr="00E85AC2">
              <w:rPr>
                <w:rFonts w:ascii="Arial" w:hAnsi="Arial" w:cs="Arial"/>
                <w:b/>
                <w:noProof/>
                <w:sz w:val="20"/>
                <w:szCs w:val="20"/>
              </w:rPr>
              <w:drawing>
                <wp:inline distT="0" distB="0" distL="0" distR="0" wp14:anchorId="62406391" wp14:editId="5B3894CE">
                  <wp:extent cx="1634400" cy="1504800"/>
                  <wp:effectExtent l="0" t="0" r="4445" b="635"/>
                  <wp:docPr id="73" name="Resim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64" name="Picture 12"/>
                          <pic:cNvPicPr>
                            <a:picLocks noChangeAspect="1" noChangeArrowheads="1"/>
                          </pic:cNvPicPr>
                        </pic:nvPicPr>
                        <pic:blipFill>
                          <a:blip r:embed="rId33"/>
                          <a:srcRect l="12935" r="6757"/>
                          <a:stretch>
                            <a:fillRect/>
                          </a:stretch>
                        </pic:blipFill>
                        <pic:spPr bwMode="auto">
                          <a:xfrm>
                            <a:off x="0" y="0"/>
                            <a:ext cx="1636615" cy="1506839"/>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5CDEE854" w14:textId="77777777" w:rsidR="006C555F" w:rsidRPr="00E85AC2" w:rsidRDefault="00564E14" w:rsidP="00752892">
            <w:pPr>
              <w:jc w:val="center"/>
              <w:rPr>
                <w:rFonts w:ascii="Arial" w:hAnsi="Arial" w:cs="Arial"/>
                <w:b/>
                <w:sz w:val="20"/>
                <w:szCs w:val="20"/>
              </w:rPr>
            </w:pPr>
            <w:r w:rsidRPr="00E85AC2">
              <w:rPr>
                <w:rFonts w:ascii="Arial" w:hAnsi="Arial" w:cs="Arial"/>
                <w:b/>
                <w:noProof/>
                <w:sz w:val="20"/>
                <w:szCs w:val="20"/>
              </w:rPr>
              <w:drawing>
                <wp:inline distT="0" distB="0" distL="0" distR="0" wp14:anchorId="24B18897" wp14:editId="49D1D5F5">
                  <wp:extent cx="1631930" cy="1504315"/>
                  <wp:effectExtent l="0" t="0" r="6985" b="635"/>
                  <wp:docPr id="74" name="Resim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66" name="Picture 14"/>
                          <pic:cNvPicPr>
                            <a:picLocks noChangeAspect="1" noChangeArrowheads="1"/>
                          </pic:cNvPicPr>
                        </pic:nvPicPr>
                        <pic:blipFill>
                          <a:blip r:embed="rId34"/>
                          <a:srcRect b="19379"/>
                          <a:stretch>
                            <a:fillRect/>
                          </a:stretch>
                        </pic:blipFill>
                        <pic:spPr bwMode="auto">
                          <a:xfrm>
                            <a:off x="0" y="0"/>
                            <a:ext cx="1637475" cy="1509426"/>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6E83B787" w14:textId="77777777" w:rsidR="006C555F" w:rsidRPr="00E85AC2" w:rsidRDefault="00564E14" w:rsidP="00752892">
            <w:pPr>
              <w:jc w:val="center"/>
              <w:rPr>
                <w:rFonts w:ascii="Arial" w:hAnsi="Arial" w:cs="Arial"/>
                <w:b/>
                <w:sz w:val="20"/>
                <w:szCs w:val="20"/>
              </w:rPr>
            </w:pPr>
            <w:r w:rsidRPr="00E85AC2">
              <w:rPr>
                <w:rFonts w:ascii="Arial" w:hAnsi="Arial" w:cs="Arial"/>
                <w:b/>
                <w:noProof/>
                <w:sz w:val="20"/>
                <w:szCs w:val="20"/>
              </w:rPr>
              <w:drawing>
                <wp:inline distT="0" distB="0" distL="0" distR="0" wp14:anchorId="1209EE53" wp14:editId="2208A339">
                  <wp:extent cx="1504800" cy="1447200"/>
                  <wp:effectExtent l="0" t="0" r="635" b="635"/>
                  <wp:docPr id="75" name="Resim 12" descr="images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67" name="Picture 15" descr="images (4)"/>
                          <pic:cNvPicPr>
                            <a:picLocks noChangeAspect="1" noChangeArrowheads="1"/>
                          </pic:cNvPicPr>
                        </pic:nvPicPr>
                        <pic:blipFill>
                          <a:blip r:embed="rId35"/>
                          <a:srcRect/>
                          <a:stretch>
                            <a:fillRect/>
                          </a:stretch>
                        </pic:blipFill>
                        <pic:spPr bwMode="auto">
                          <a:xfrm>
                            <a:off x="0" y="0"/>
                            <a:ext cx="1509956" cy="1452158"/>
                          </a:xfrm>
                          <a:prstGeom prst="ellipse">
                            <a:avLst/>
                          </a:prstGeom>
                          <a:ln>
                            <a:noFill/>
                          </a:ln>
                          <a:effectLst>
                            <a:softEdge rad="112500"/>
                          </a:effectLst>
                        </pic:spPr>
                      </pic:pic>
                    </a:graphicData>
                  </a:graphic>
                </wp:inline>
              </w:drawing>
            </w:r>
          </w:p>
        </w:tc>
      </w:tr>
      <w:tr w:rsidR="006C555F" w:rsidRPr="00E85AC2" w14:paraId="3877A54D" w14:textId="77777777" w:rsidTr="00752892">
        <w:tc>
          <w:tcPr>
            <w:tcW w:w="3070" w:type="dxa"/>
            <w:tcBorders>
              <w:top w:val="single" w:sz="4" w:space="0" w:color="FFFFFF"/>
              <w:left w:val="single" w:sz="4" w:space="0" w:color="FFFFFF"/>
              <w:bottom w:val="single" w:sz="4" w:space="0" w:color="FFFFFF"/>
              <w:right w:val="single" w:sz="4" w:space="0" w:color="FFFFFF"/>
            </w:tcBorders>
          </w:tcPr>
          <w:p w14:paraId="7039EE99" w14:textId="5E8F31DD" w:rsidR="006C555F" w:rsidRPr="00E85AC2" w:rsidRDefault="002933AB" w:rsidP="00752892">
            <w:pPr>
              <w:jc w:val="center"/>
              <w:rPr>
                <w:rFonts w:ascii="Arial" w:hAnsi="Arial" w:cs="Arial"/>
                <w:b/>
                <w:sz w:val="16"/>
                <w:szCs w:val="16"/>
              </w:rPr>
            </w:pPr>
            <w:r w:rsidRPr="00E85AC2">
              <w:rPr>
                <w:rFonts w:ascii="Arial" w:hAnsi="Arial" w:cs="Arial"/>
                <w:sz w:val="16"/>
                <w:szCs w:val="16"/>
              </w:rPr>
              <w:t>Metilen</w:t>
            </w:r>
            <w:r w:rsidR="00C13A12" w:rsidRPr="00E85AC2">
              <w:rPr>
                <w:rFonts w:ascii="Arial" w:hAnsi="Arial" w:cs="Arial"/>
                <w:sz w:val="16"/>
                <w:szCs w:val="16"/>
              </w:rPr>
              <w:t xml:space="preserve"> mavisi boyama</w:t>
            </w:r>
          </w:p>
        </w:tc>
        <w:tc>
          <w:tcPr>
            <w:tcW w:w="3071" w:type="dxa"/>
            <w:tcBorders>
              <w:top w:val="single" w:sz="4" w:space="0" w:color="FFFFFF"/>
              <w:left w:val="single" w:sz="4" w:space="0" w:color="FFFFFF"/>
              <w:bottom w:val="single" w:sz="4" w:space="0" w:color="FFFFFF"/>
              <w:right w:val="single" w:sz="4" w:space="0" w:color="FFFFFF"/>
            </w:tcBorders>
          </w:tcPr>
          <w:p w14:paraId="79835B04" w14:textId="56A73AD3" w:rsidR="006C555F" w:rsidRPr="00E85AC2" w:rsidRDefault="002933AB" w:rsidP="00752892">
            <w:pPr>
              <w:jc w:val="center"/>
              <w:rPr>
                <w:rFonts w:ascii="Arial" w:hAnsi="Arial" w:cs="Arial"/>
                <w:b/>
                <w:sz w:val="16"/>
                <w:szCs w:val="16"/>
              </w:rPr>
            </w:pPr>
            <w:r>
              <w:rPr>
                <w:rFonts w:ascii="Arial" w:hAnsi="Arial" w:cs="Arial"/>
                <w:sz w:val="16"/>
                <w:szCs w:val="16"/>
              </w:rPr>
              <w:t>G</w:t>
            </w:r>
            <w:r w:rsidR="00C13A12" w:rsidRPr="00E85AC2">
              <w:rPr>
                <w:rFonts w:ascii="Arial" w:hAnsi="Arial" w:cs="Arial"/>
                <w:sz w:val="16"/>
                <w:szCs w:val="16"/>
              </w:rPr>
              <w:t>iemsa boyama</w:t>
            </w:r>
          </w:p>
        </w:tc>
        <w:tc>
          <w:tcPr>
            <w:tcW w:w="3071" w:type="dxa"/>
            <w:tcBorders>
              <w:top w:val="single" w:sz="4" w:space="0" w:color="FFFFFF"/>
              <w:left w:val="single" w:sz="4" w:space="0" w:color="FFFFFF"/>
              <w:bottom w:val="single" w:sz="4" w:space="0" w:color="FFFFFF"/>
              <w:right w:val="single" w:sz="4" w:space="0" w:color="FFFFFF"/>
            </w:tcBorders>
          </w:tcPr>
          <w:p w14:paraId="3F4796F9" w14:textId="5A8EC5ED" w:rsidR="006C555F" w:rsidRPr="00E85AC2" w:rsidRDefault="002933AB" w:rsidP="00752892">
            <w:pPr>
              <w:jc w:val="center"/>
              <w:rPr>
                <w:rFonts w:ascii="Arial" w:hAnsi="Arial" w:cs="Arial"/>
                <w:b/>
                <w:sz w:val="16"/>
                <w:szCs w:val="16"/>
              </w:rPr>
            </w:pPr>
            <w:r>
              <w:rPr>
                <w:rFonts w:ascii="Arial" w:hAnsi="Arial" w:cs="Arial"/>
                <w:sz w:val="16"/>
                <w:szCs w:val="16"/>
              </w:rPr>
              <w:t>W</w:t>
            </w:r>
            <w:r w:rsidR="00C13A12" w:rsidRPr="00E85AC2">
              <w:rPr>
                <w:rFonts w:ascii="Arial" w:hAnsi="Arial" w:cs="Arial"/>
                <w:sz w:val="16"/>
                <w:szCs w:val="16"/>
              </w:rPr>
              <w:t>right boyama</w:t>
            </w:r>
          </w:p>
        </w:tc>
      </w:tr>
    </w:tbl>
    <w:p w14:paraId="610D4274" w14:textId="77777777" w:rsidR="006C555F" w:rsidRPr="00394372" w:rsidRDefault="006C555F" w:rsidP="00A92EB1">
      <w:pPr>
        <w:jc w:val="both"/>
        <w:rPr>
          <w:rFonts w:ascii="Arial" w:hAnsi="Arial" w:cs="Arial"/>
          <w:b/>
          <w:sz w:val="2"/>
          <w:szCs w:val="2"/>
        </w:rPr>
      </w:pPr>
    </w:p>
    <w:p w14:paraId="54BB40EB" w14:textId="77777777" w:rsidR="00142261" w:rsidRPr="00394372" w:rsidRDefault="005E46FB" w:rsidP="00F81378">
      <w:pPr>
        <w:jc w:val="both"/>
        <w:rPr>
          <w:rFonts w:ascii="Arial" w:hAnsi="Arial" w:cs="Arial"/>
          <w:b/>
          <w:color w:val="000000"/>
          <w:sz w:val="10"/>
          <w:szCs w:val="10"/>
          <w:u w:val="single"/>
        </w:rPr>
      </w:pPr>
      <w:r w:rsidRPr="00E85AC2">
        <w:rPr>
          <w:rFonts w:ascii="Arial" w:hAnsi="Arial" w:cs="Arial"/>
          <w:b/>
          <w:color w:val="000000"/>
          <w:sz w:val="20"/>
          <w:szCs w:val="20"/>
          <w:u w:val="single"/>
        </w:rPr>
        <w:t xml:space="preserve">   </w:t>
      </w:r>
    </w:p>
    <w:tbl>
      <w:tblPr>
        <w:tblStyle w:val="TabloKlavuzu"/>
        <w:tblW w:w="9634" w:type="dxa"/>
        <w:tblLook w:val="04A0" w:firstRow="1" w:lastRow="0" w:firstColumn="1" w:lastColumn="0" w:noHBand="0" w:noVBand="1"/>
      </w:tblPr>
      <w:tblGrid>
        <w:gridCol w:w="9634"/>
      </w:tblGrid>
      <w:tr w:rsidR="00576AC0" w14:paraId="2519A1FD" w14:textId="77777777" w:rsidTr="00A0194C">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EB65CFA" w14:textId="77777777" w:rsidR="00576AC0" w:rsidRPr="00576AC0" w:rsidRDefault="00576AC0" w:rsidP="00576AC0">
            <w:pPr>
              <w:ind w:left="-113"/>
              <w:jc w:val="both"/>
              <w:rPr>
                <w:rFonts w:ascii="Arial" w:hAnsi="Arial" w:cs="Arial"/>
                <w:b/>
                <w:color w:val="2F5496" w:themeColor="accent5" w:themeShade="BF"/>
                <w:sz w:val="22"/>
                <w:szCs w:val="22"/>
              </w:rPr>
            </w:pPr>
            <w:r w:rsidRPr="000667B5">
              <w:rPr>
                <w:rFonts w:ascii="Arial" w:hAnsi="Arial" w:cs="Arial"/>
                <w:b/>
                <w:sz w:val="22"/>
                <w:szCs w:val="22"/>
              </w:rPr>
              <w:t>3.</w:t>
            </w:r>
            <w:r w:rsidRPr="00D041BB">
              <w:rPr>
                <w:rFonts w:ascii="Arial" w:hAnsi="Arial" w:cs="Arial"/>
                <w:b/>
                <w:sz w:val="22"/>
                <w:szCs w:val="22"/>
                <w:shd w:val="clear" w:color="auto" w:fill="B4E0E2"/>
              </w:rPr>
              <w:t>1.1.4. Mikobakteri aranması (ARB) direkt mikroskobik inceleme</w:t>
            </w:r>
          </w:p>
        </w:tc>
      </w:tr>
    </w:tbl>
    <w:p w14:paraId="63681F1B" w14:textId="77777777" w:rsidR="00B43B21" w:rsidRPr="00E85AC2" w:rsidRDefault="00B43B21" w:rsidP="00F81378">
      <w:pPr>
        <w:jc w:val="both"/>
        <w:rPr>
          <w:rFonts w:ascii="Arial" w:hAnsi="Arial" w:cs="Arial"/>
          <w:b/>
          <w:color w:val="000000"/>
          <w:sz w:val="20"/>
          <w:szCs w:val="20"/>
        </w:rPr>
      </w:pPr>
      <w:r w:rsidRPr="00366F1F">
        <w:rPr>
          <w:rFonts w:ascii="Arial" w:hAnsi="Arial" w:cs="Arial"/>
          <w:b/>
          <w:color w:val="C45911" w:themeColor="accent2" w:themeShade="BF"/>
          <w:sz w:val="20"/>
          <w:szCs w:val="20"/>
        </w:rPr>
        <w:t>Lab. Test Kodu:</w:t>
      </w:r>
      <w:r w:rsidRPr="00366F1F">
        <w:rPr>
          <w:rFonts w:ascii="Arial" w:hAnsi="Arial" w:cs="Arial"/>
          <w:color w:val="C45911" w:themeColor="accent2" w:themeShade="BF"/>
          <w:sz w:val="20"/>
          <w:szCs w:val="20"/>
        </w:rPr>
        <w:t xml:space="preserve"> </w:t>
      </w:r>
      <w:r w:rsidRPr="00E85AC2">
        <w:rPr>
          <w:rFonts w:ascii="Arial" w:hAnsi="Arial" w:cs="Arial"/>
          <w:sz w:val="20"/>
          <w:szCs w:val="20"/>
        </w:rPr>
        <w:t>300104</w:t>
      </w:r>
    </w:p>
    <w:p w14:paraId="2C7E317E" w14:textId="77777777" w:rsidR="00B43B21" w:rsidRPr="00E85AC2" w:rsidRDefault="00B43B21" w:rsidP="00F81378">
      <w:pPr>
        <w:jc w:val="both"/>
        <w:rPr>
          <w:rFonts w:ascii="Arial" w:hAnsi="Arial" w:cs="Arial"/>
          <w:b/>
          <w:color w:val="000000"/>
          <w:sz w:val="20"/>
          <w:szCs w:val="20"/>
        </w:rPr>
      </w:pPr>
      <w:r w:rsidRPr="00366F1F">
        <w:rPr>
          <w:rFonts w:ascii="Arial" w:hAnsi="Arial" w:cs="Arial"/>
          <w:b/>
          <w:color w:val="C45911" w:themeColor="accent2" w:themeShade="BF"/>
          <w:sz w:val="20"/>
          <w:szCs w:val="20"/>
        </w:rPr>
        <w:t>Çalışma Yöntemi:</w:t>
      </w:r>
      <w:r w:rsidRPr="00366F1F">
        <w:rPr>
          <w:rFonts w:ascii="Arial" w:hAnsi="Arial" w:cs="Arial"/>
          <w:color w:val="C45911" w:themeColor="accent2" w:themeShade="BF"/>
          <w:sz w:val="20"/>
          <w:szCs w:val="20"/>
        </w:rPr>
        <w:t xml:space="preserve"> </w:t>
      </w:r>
      <w:r w:rsidR="00790A0F" w:rsidRPr="00E85AC2">
        <w:rPr>
          <w:rFonts w:ascii="Arial" w:hAnsi="Arial" w:cs="Arial"/>
          <w:color w:val="000000"/>
          <w:sz w:val="20"/>
          <w:szCs w:val="20"/>
        </w:rPr>
        <w:t>Mikroskopi</w:t>
      </w:r>
    </w:p>
    <w:p w14:paraId="003D6AB8" w14:textId="77777777" w:rsidR="00CC7783" w:rsidRPr="00E85AC2" w:rsidRDefault="00CC7783" w:rsidP="00CC7783">
      <w:pPr>
        <w:jc w:val="both"/>
        <w:rPr>
          <w:rFonts w:ascii="Arial" w:hAnsi="Arial" w:cs="Arial"/>
          <w:b/>
          <w:color w:val="000000"/>
          <w:sz w:val="20"/>
          <w:szCs w:val="20"/>
        </w:rPr>
      </w:pPr>
      <w:r w:rsidRPr="00366F1F">
        <w:rPr>
          <w:rFonts w:ascii="Arial" w:hAnsi="Arial" w:cs="Arial"/>
          <w:b/>
          <w:color w:val="C45911" w:themeColor="accent2" w:themeShade="BF"/>
          <w:sz w:val="20"/>
          <w:szCs w:val="20"/>
        </w:rPr>
        <w:t>Örneğin Çalışma Zamanı:</w:t>
      </w:r>
      <w:r w:rsidRPr="00366F1F">
        <w:rPr>
          <w:rFonts w:ascii="Arial" w:hAnsi="Arial" w:cs="Arial"/>
          <w:color w:val="C45911" w:themeColor="accent2" w:themeShade="BF"/>
          <w:sz w:val="20"/>
          <w:szCs w:val="20"/>
        </w:rPr>
        <w:t xml:space="preserve"> </w:t>
      </w:r>
      <w:r w:rsidRPr="00E85AC2">
        <w:rPr>
          <w:rFonts w:ascii="Arial" w:eastAsia="Calibri" w:hAnsi="Arial" w:cs="Arial"/>
          <w:sz w:val="20"/>
          <w:szCs w:val="20"/>
        </w:rPr>
        <w:t xml:space="preserve">Her gün </w:t>
      </w:r>
    </w:p>
    <w:p w14:paraId="4F33D44F" w14:textId="77777777" w:rsidR="00CC7783" w:rsidRPr="00E85AC2" w:rsidRDefault="00CC7783" w:rsidP="00CC7783">
      <w:pPr>
        <w:jc w:val="both"/>
        <w:rPr>
          <w:rFonts w:ascii="Arial" w:hAnsi="Arial" w:cs="Arial"/>
          <w:b/>
          <w:sz w:val="20"/>
          <w:szCs w:val="20"/>
        </w:rPr>
      </w:pPr>
      <w:r w:rsidRPr="00366F1F">
        <w:rPr>
          <w:rFonts w:ascii="Arial" w:hAnsi="Arial" w:cs="Arial"/>
          <w:b/>
          <w:color w:val="C45911" w:themeColor="accent2" w:themeShade="BF"/>
          <w:sz w:val="20"/>
          <w:szCs w:val="20"/>
        </w:rPr>
        <w:t>Sonuç Verme Zamanı:</w:t>
      </w:r>
      <w:r w:rsidRPr="00366F1F">
        <w:rPr>
          <w:rFonts w:ascii="Arial" w:hAnsi="Arial" w:cs="Arial"/>
          <w:color w:val="C45911" w:themeColor="accent2" w:themeShade="BF"/>
          <w:sz w:val="20"/>
          <w:szCs w:val="20"/>
        </w:rPr>
        <w:t xml:space="preserve"> </w:t>
      </w:r>
      <w:r w:rsidR="006E0ED6">
        <w:rPr>
          <w:rFonts w:ascii="Arial" w:eastAsia="Calibri" w:hAnsi="Arial" w:cs="Arial"/>
          <w:sz w:val="20"/>
          <w:szCs w:val="20"/>
        </w:rPr>
        <w:t>Aynı gün</w:t>
      </w:r>
      <w:r w:rsidR="006E0ED6" w:rsidRPr="006B695C">
        <w:rPr>
          <w:rFonts w:ascii="Arial" w:eastAsia="Calibri" w:hAnsi="Arial" w:cs="Arial"/>
          <w:sz w:val="20"/>
          <w:szCs w:val="20"/>
        </w:rPr>
        <w:t xml:space="preserve"> (ACİL 1</w:t>
      </w:r>
      <w:r w:rsidR="006E0ED6">
        <w:rPr>
          <w:rFonts w:ascii="Arial" w:eastAsia="Calibri" w:hAnsi="Arial" w:cs="Arial"/>
          <w:sz w:val="20"/>
          <w:szCs w:val="20"/>
        </w:rPr>
        <w:t>-2</w:t>
      </w:r>
      <w:r w:rsidR="006E0ED6" w:rsidRPr="006B695C">
        <w:rPr>
          <w:rFonts w:ascii="Arial" w:eastAsia="Calibri" w:hAnsi="Arial" w:cs="Arial"/>
          <w:sz w:val="20"/>
          <w:szCs w:val="20"/>
        </w:rPr>
        <w:t xml:space="preserve"> saat)</w:t>
      </w:r>
    </w:p>
    <w:p w14:paraId="1264AEC6" w14:textId="77777777" w:rsidR="00B43B21" w:rsidRPr="00E85AC2" w:rsidRDefault="00B43B21" w:rsidP="00F81378">
      <w:pPr>
        <w:jc w:val="both"/>
        <w:rPr>
          <w:rFonts w:ascii="Arial" w:hAnsi="Arial" w:cs="Arial"/>
          <w:b/>
          <w:color w:val="000000"/>
          <w:sz w:val="20"/>
          <w:szCs w:val="20"/>
        </w:rPr>
      </w:pPr>
      <w:r w:rsidRPr="00366F1F">
        <w:rPr>
          <w:rFonts w:ascii="Arial" w:hAnsi="Arial" w:cs="Arial"/>
          <w:b/>
          <w:color w:val="C45911" w:themeColor="accent2" w:themeShade="BF"/>
          <w:sz w:val="20"/>
          <w:szCs w:val="20"/>
        </w:rPr>
        <w:t>Örnek Türü:</w:t>
      </w:r>
      <w:r w:rsidRPr="00366F1F">
        <w:rPr>
          <w:rFonts w:ascii="Arial" w:hAnsi="Arial" w:cs="Arial"/>
          <w:color w:val="C45911" w:themeColor="accent2" w:themeShade="BF"/>
          <w:sz w:val="20"/>
          <w:szCs w:val="20"/>
        </w:rPr>
        <w:t xml:space="preserve"> </w:t>
      </w:r>
      <w:r w:rsidRPr="00E85AC2">
        <w:rPr>
          <w:rFonts w:ascii="Arial" w:hAnsi="Arial" w:cs="Arial"/>
          <w:color w:val="000000"/>
          <w:sz w:val="20"/>
          <w:szCs w:val="20"/>
        </w:rPr>
        <w:t>Balgam, bronş lavajı, mide suyu</w:t>
      </w:r>
      <w:r w:rsidR="00566262">
        <w:rPr>
          <w:rFonts w:ascii="Arial" w:hAnsi="Arial" w:cs="Arial"/>
          <w:color w:val="000000"/>
          <w:sz w:val="20"/>
          <w:szCs w:val="20"/>
        </w:rPr>
        <w:t xml:space="preserve"> (AMS)</w:t>
      </w:r>
      <w:r w:rsidRPr="00E85AC2">
        <w:rPr>
          <w:rFonts w:ascii="Arial" w:hAnsi="Arial" w:cs="Arial"/>
          <w:color w:val="000000"/>
          <w:sz w:val="20"/>
          <w:szCs w:val="20"/>
        </w:rPr>
        <w:t>, plevral sıvı, trakeal aspirat, torasentez sıvı, eklem sıvı, BOS, apse,  idrar, gaita, doku örnekleri vb (kan hariç)</w:t>
      </w:r>
    </w:p>
    <w:p w14:paraId="3B919C26" w14:textId="77777777" w:rsidR="00B43B21" w:rsidRPr="00E85AC2" w:rsidRDefault="00B43B21" w:rsidP="00F81378">
      <w:pPr>
        <w:jc w:val="both"/>
        <w:rPr>
          <w:rFonts w:ascii="Arial" w:hAnsi="Arial" w:cs="Arial"/>
          <w:b/>
          <w:color w:val="000000"/>
          <w:sz w:val="20"/>
          <w:szCs w:val="20"/>
        </w:rPr>
      </w:pPr>
      <w:r w:rsidRPr="00366F1F">
        <w:rPr>
          <w:rFonts w:ascii="Arial" w:hAnsi="Arial" w:cs="Arial"/>
          <w:b/>
          <w:color w:val="C45911" w:themeColor="accent2" w:themeShade="BF"/>
          <w:sz w:val="20"/>
          <w:szCs w:val="20"/>
        </w:rPr>
        <w:t>Örnek Kabı:</w:t>
      </w:r>
      <w:r w:rsidR="005E69EA" w:rsidRPr="00366F1F">
        <w:rPr>
          <w:rFonts w:ascii="Arial" w:hAnsi="Arial" w:cs="Arial"/>
          <w:color w:val="C45911" w:themeColor="accent2" w:themeShade="BF"/>
          <w:sz w:val="20"/>
          <w:szCs w:val="20"/>
        </w:rPr>
        <w:t xml:space="preserve"> </w:t>
      </w:r>
      <w:r w:rsidR="005E69EA">
        <w:rPr>
          <w:rFonts w:ascii="Arial" w:hAnsi="Arial" w:cs="Arial"/>
          <w:color w:val="000000"/>
          <w:sz w:val="20"/>
          <w:szCs w:val="20"/>
        </w:rPr>
        <w:t>Steril</w:t>
      </w:r>
      <w:r w:rsidR="005F7B80">
        <w:rPr>
          <w:rFonts w:ascii="Arial" w:hAnsi="Arial" w:cs="Arial"/>
          <w:color w:val="000000"/>
          <w:sz w:val="20"/>
          <w:szCs w:val="20"/>
        </w:rPr>
        <w:t xml:space="preserve"> disposable</w:t>
      </w:r>
      <w:r w:rsidRPr="00E85AC2">
        <w:rPr>
          <w:rFonts w:ascii="Arial" w:hAnsi="Arial" w:cs="Arial"/>
          <w:color w:val="000000"/>
          <w:sz w:val="20"/>
          <w:szCs w:val="20"/>
        </w:rPr>
        <w:t xml:space="preserve"> vidalı kapaklı kap </w:t>
      </w:r>
      <w:r w:rsidRPr="00E85AC2">
        <w:rPr>
          <w:rFonts w:ascii="Arial" w:hAnsi="Arial" w:cs="Arial"/>
          <w:b/>
          <w:sz w:val="20"/>
          <w:szCs w:val="20"/>
        </w:rPr>
        <w:t xml:space="preserve">          </w:t>
      </w:r>
    </w:p>
    <w:p w14:paraId="5C203CD0" w14:textId="77777777" w:rsidR="00B43B21" w:rsidRPr="00E85AC2" w:rsidRDefault="00B43B21" w:rsidP="00F81378">
      <w:pPr>
        <w:jc w:val="both"/>
        <w:rPr>
          <w:rFonts w:ascii="Arial" w:hAnsi="Arial" w:cs="Arial"/>
          <w:b/>
          <w:color w:val="000000"/>
          <w:sz w:val="20"/>
          <w:szCs w:val="20"/>
        </w:rPr>
      </w:pPr>
      <w:r w:rsidRPr="00366F1F">
        <w:rPr>
          <w:rFonts w:ascii="Arial" w:hAnsi="Arial" w:cs="Arial"/>
          <w:b/>
          <w:color w:val="C45911" w:themeColor="accent2" w:themeShade="BF"/>
          <w:sz w:val="20"/>
          <w:szCs w:val="20"/>
        </w:rPr>
        <w:t>Örnek Miktarı:</w:t>
      </w:r>
      <w:r w:rsidRPr="00366F1F">
        <w:rPr>
          <w:rFonts w:ascii="Arial" w:hAnsi="Arial" w:cs="Arial"/>
          <w:color w:val="C45911" w:themeColor="accent2" w:themeShade="BF"/>
          <w:sz w:val="20"/>
          <w:szCs w:val="20"/>
        </w:rPr>
        <w:t xml:space="preserve"> </w:t>
      </w:r>
      <w:r w:rsidRPr="00E85AC2">
        <w:rPr>
          <w:rFonts w:ascii="Arial" w:hAnsi="Arial" w:cs="Arial"/>
          <w:color w:val="000000"/>
          <w:sz w:val="20"/>
          <w:szCs w:val="20"/>
        </w:rPr>
        <w:t>Balgam (3-5 mL), idrar (40-50 mL), vücut sıvıları-AMS (10-15 mL), BOS (</w:t>
      </w:r>
      <w:r w:rsidR="00433D2E" w:rsidRPr="00E85AC2">
        <w:rPr>
          <w:rFonts w:ascii="Arial" w:hAnsi="Arial" w:cs="Arial"/>
          <w:color w:val="000000"/>
          <w:sz w:val="20"/>
          <w:szCs w:val="20"/>
          <w:u w:val="single"/>
        </w:rPr>
        <w:t>&gt;</w:t>
      </w:r>
      <w:r w:rsidR="00433D2E" w:rsidRPr="00E85AC2">
        <w:rPr>
          <w:rFonts w:ascii="Arial" w:hAnsi="Arial" w:cs="Arial"/>
          <w:color w:val="000000"/>
          <w:sz w:val="20"/>
          <w:szCs w:val="20"/>
        </w:rPr>
        <w:t xml:space="preserve"> </w:t>
      </w:r>
      <w:r w:rsidRPr="00E85AC2">
        <w:rPr>
          <w:rFonts w:ascii="Arial" w:hAnsi="Arial" w:cs="Arial"/>
          <w:color w:val="000000"/>
          <w:sz w:val="20"/>
          <w:szCs w:val="20"/>
        </w:rPr>
        <w:t>2 mL)</w:t>
      </w:r>
    </w:p>
    <w:p w14:paraId="5BC9DDB0" w14:textId="2C397A97" w:rsidR="00B43B21" w:rsidRPr="00E85AC2" w:rsidRDefault="00B43B21" w:rsidP="00F81378">
      <w:pPr>
        <w:jc w:val="both"/>
        <w:rPr>
          <w:rFonts w:ascii="Arial" w:hAnsi="Arial" w:cs="Arial"/>
          <w:b/>
          <w:sz w:val="20"/>
          <w:szCs w:val="20"/>
        </w:rPr>
      </w:pPr>
      <w:r w:rsidRPr="00366F1F">
        <w:rPr>
          <w:rFonts w:ascii="Arial" w:hAnsi="Arial" w:cs="Arial"/>
          <w:b/>
          <w:color w:val="C45911" w:themeColor="accent2" w:themeShade="BF"/>
          <w:sz w:val="20"/>
          <w:szCs w:val="20"/>
        </w:rPr>
        <w:t>Ön Hazırlık İşlemi:</w:t>
      </w:r>
      <w:r w:rsidR="00511460" w:rsidRPr="00366F1F">
        <w:rPr>
          <w:rFonts w:ascii="Arial" w:hAnsi="Arial" w:cs="Arial"/>
          <w:b/>
          <w:color w:val="C45911" w:themeColor="accent2" w:themeShade="BF"/>
          <w:sz w:val="20"/>
          <w:szCs w:val="20"/>
        </w:rPr>
        <w:t xml:space="preserve"> </w:t>
      </w:r>
      <w:r w:rsidR="002933AB">
        <w:rPr>
          <w:rFonts w:ascii="Arial" w:hAnsi="Arial" w:cs="Arial"/>
          <w:sz w:val="20"/>
          <w:szCs w:val="20"/>
        </w:rPr>
        <w:t>Steril sıvılar haricindeki numuneler (idrar,gaita,balgam gibi) dekontaminasyon işlemine alınır.</w:t>
      </w:r>
    </w:p>
    <w:p w14:paraId="6A4A98E1" w14:textId="77777777" w:rsidR="00B43B21" w:rsidRPr="00566262" w:rsidRDefault="00B43B21" w:rsidP="00F81378">
      <w:pPr>
        <w:jc w:val="both"/>
        <w:rPr>
          <w:rFonts w:ascii="Arial" w:hAnsi="Arial" w:cs="Arial"/>
          <w:sz w:val="20"/>
          <w:szCs w:val="20"/>
        </w:rPr>
      </w:pPr>
      <w:r w:rsidRPr="00366F1F">
        <w:rPr>
          <w:rFonts w:ascii="Arial" w:hAnsi="Arial" w:cs="Arial"/>
          <w:b/>
          <w:color w:val="C45911" w:themeColor="accent2" w:themeShade="BF"/>
          <w:sz w:val="20"/>
          <w:szCs w:val="20"/>
        </w:rPr>
        <w:t>Örnek Alımı İle İlgili Kural:</w:t>
      </w:r>
      <w:r w:rsidR="000F14B9" w:rsidRPr="00366F1F">
        <w:rPr>
          <w:rFonts w:ascii="Arial" w:hAnsi="Arial" w:cs="Arial"/>
          <w:color w:val="C45911" w:themeColor="accent2" w:themeShade="BF"/>
          <w:sz w:val="20"/>
          <w:szCs w:val="20"/>
        </w:rPr>
        <w:t xml:space="preserve"> </w:t>
      </w:r>
      <w:r w:rsidR="00346319" w:rsidRPr="00346319">
        <w:rPr>
          <w:rFonts w:ascii="Arial" w:hAnsi="Arial" w:cs="Arial"/>
          <w:sz w:val="20"/>
          <w:szCs w:val="20"/>
        </w:rPr>
        <w:t>U</w:t>
      </w:r>
      <w:r w:rsidR="00346319">
        <w:rPr>
          <w:rFonts w:ascii="Arial" w:hAnsi="Arial" w:cs="Arial"/>
          <w:sz w:val="20"/>
          <w:szCs w:val="20"/>
        </w:rPr>
        <w:t>ygun şartlarda y</w:t>
      </w:r>
      <w:r w:rsidR="00346319" w:rsidRPr="006B695C">
        <w:rPr>
          <w:rFonts w:ascii="Arial" w:hAnsi="Arial" w:cs="Arial"/>
          <w:sz w:val="20"/>
          <w:szCs w:val="20"/>
        </w:rPr>
        <w:t>eterli miktarda</w:t>
      </w:r>
      <w:r w:rsidR="00346319">
        <w:rPr>
          <w:rFonts w:ascii="Arial" w:hAnsi="Arial" w:cs="Arial"/>
          <w:sz w:val="20"/>
          <w:szCs w:val="20"/>
        </w:rPr>
        <w:t xml:space="preserve"> alınmalıdır</w:t>
      </w:r>
      <w:r w:rsidR="00566262">
        <w:rPr>
          <w:rFonts w:ascii="Arial" w:hAnsi="Arial" w:cs="Arial"/>
          <w:sz w:val="20"/>
          <w:szCs w:val="20"/>
        </w:rPr>
        <w:t>, b</w:t>
      </w:r>
      <w:r w:rsidR="00E451CA" w:rsidRPr="00E85AC2">
        <w:rPr>
          <w:rFonts w:ascii="Arial" w:hAnsi="Arial" w:cs="Arial"/>
          <w:sz w:val="20"/>
          <w:szCs w:val="20"/>
        </w:rPr>
        <w:t xml:space="preserve">algam ve idrar örneklerinde </w:t>
      </w:r>
      <w:r w:rsidR="000F14B9">
        <w:rPr>
          <w:rFonts w:ascii="Arial" w:hAnsi="Arial" w:cs="Arial"/>
          <w:sz w:val="20"/>
          <w:szCs w:val="20"/>
        </w:rPr>
        <w:t>sabah</w:t>
      </w:r>
      <w:r w:rsidR="00566262">
        <w:rPr>
          <w:rFonts w:ascii="Arial" w:hAnsi="Arial" w:cs="Arial"/>
          <w:sz w:val="20"/>
          <w:szCs w:val="20"/>
        </w:rPr>
        <w:t xml:space="preserve"> verilmesi tercih edilmeli</w:t>
      </w:r>
      <w:r w:rsidR="004360C2">
        <w:rPr>
          <w:rFonts w:ascii="Arial" w:hAnsi="Arial" w:cs="Arial"/>
          <w:sz w:val="20"/>
          <w:szCs w:val="20"/>
        </w:rPr>
        <w:t>dir.</w:t>
      </w:r>
    </w:p>
    <w:p w14:paraId="4AD7D7D0" w14:textId="77777777" w:rsidR="00790A0F" w:rsidRDefault="00B43B21" w:rsidP="00F81378">
      <w:pPr>
        <w:jc w:val="both"/>
        <w:rPr>
          <w:rFonts w:ascii="Arial" w:hAnsi="Arial" w:cs="Arial"/>
          <w:sz w:val="20"/>
          <w:szCs w:val="20"/>
        </w:rPr>
      </w:pPr>
      <w:r w:rsidRPr="00366F1F">
        <w:rPr>
          <w:rFonts w:ascii="Arial" w:hAnsi="Arial" w:cs="Arial"/>
          <w:b/>
          <w:color w:val="C45911" w:themeColor="accent2" w:themeShade="BF"/>
          <w:sz w:val="20"/>
          <w:szCs w:val="20"/>
        </w:rPr>
        <w:t>Örneklerin Transferi:</w:t>
      </w:r>
      <w:r w:rsidRPr="00366F1F">
        <w:rPr>
          <w:rFonts w:ascii="Arial" w:hAnsi="Arial" w:cs="Arial"/>
          <w:color w:val="C45911" w:themeColor="accent2" w:themeShade="BF"/>
          <w:sz w:val="20"/>
          <w:szCs w:val="20"/>
        </w:rPr>
        <w:t xml:space="preserve"> </w:t>
      </w:r>
      <w:r w:rsidR="00790A0F" w:rsidRPr="00E85AC2">
        <w:rPr>
          <w:rFonts w:ascii="Arial" w:hAnsi="Arial" w:cs="Arial"/>
          <w:sz w:val="20"/>
          <w:szCs w:val="20"/>
        </w:rPr>
        <w:t>Bekletilmeden laboratuv</w:t>
      </w:r>
      <w:r w:rsidR="001704CE">
        <w:rPr>
          <w:rFonts w:ascii="Arial" w:hAnsi="Arial" w:cs="Arial"/>
          <w:sz w:val="20"/>
          <w:szCs w:val="20"/>
        </w:rPr>
        <w:t>ara gönderilmeli</w:t>
      </w:r>
      <w:r w:rsidR="004360C2">
        <w:rPr>
          <w:rFonts w:ascii="Arial" w:hAnsi="Arial" w:cs="Arial"/>
          <w:sz w:val="20"/>
          <w:szCs w:val="20"/>
        </w:rPr>
        <w:t>dir.</w:t>
      </w:r>
    </w:p>
    <w:p w14:paraId="1DF3D675" w14:textId="7587238A" w:rsidR="00253F32" w:rsidRPr="00253F32" w:rsidRDefault="00552EAE" w:rsidP="00F81378">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00253F32" w:rsidRPr="000D1C2E">
        <w:rPr>
          <w:rFonts w:ascii="Arial" w:hAnsi="Arial" w:cs="Arial"/>
          <w:b/>
          <w:color w:val="C45911" w:themeColor="accent2" w:themeShade="BF"/>
          <w:sz w:val="20"/>
          <w:szCs w:val="20"/>
        </w:rPr>
        <w:t>oşulları</w:t>
      </w:r>
      <w:r w:rsidR="00253F32" w:rsidRPr="000D1C2E">
        <w:rPr>
          <w:rFonts w:ascii="Arial" w:hAnsi="Arial" w:cs="Arial"/>
          <w:color w:val="C45911" w:themeColor="accent2" w:themeShade="BF"/>
          <w:sz w:val="20"/>
          <w:szCs w:val="20"/>
        </w:rPr>
        <w:t xml:space="preserve">: </w:t>
      </w:r>
      <w:r w:rsidR="00253F32">
        <w:rPr>
          <w:rFonts w:ascii="Arial" w:hAnsi="Arial" w:cs="Arial"/>
          <w:sz w:val="20"/>
          <w:szCs w:val="20"/>
        </w:rPr>
        <w:t>Örnek bekletilmeden hemen işleme alınır.</w:t>
      </w:r>
    </w:p>
    <w:p w14:paraId="557F2BDD" w14:textId="77777777" w:rsidR="00012255" w:rsidRDefault="00B45232" w:rsidP="00012255">
      <w:pPr>
        <w:jc w:val="both"/>
        <w:rPr>
          <w:rFonts w:ascii="Arial" w:hAnsi="Arial" w:cs="Arial"/>
          <w:color w:val="000000"/>
          <w:sz w:val="20"/>
          <w:szCs w:val="20"/>
        </w:rPr>
      </w:pPr>
      <w:r w:rsidRPr="00366F1F">
        <w:rPr>
          <w:rFonts w:ascii="Arial" w:hAnsi="Arial" w:cs="Arial"/>
          <w:b/>
          <w:color w:val="C45911" w:themeColor="accent2" w:themeShade="BF"/>
          <w:sz w:val="20"/>
          <w:szCs w:val="20"/>
        </w:rPr>
        <w:t>Örnek Kabul Etmeme (Red) Nedeni:</w:t>
      </w:r>
      <w:r w:rsidRPr="00366F1F">
        <w:rPr>
          <w:rFonts w:ascii="Arial" w:hAnsi="Arial" w:cs="Arial"/>
          <w:color w:val="C45911" w:themeColor="accent2" w:themeShade="BF"/>
          <w:sz w:val="20"/>
          <w:szCs w:val="20"/>
        </w:rPr>
        <w:t xml:space="preserve"> </w:t>
      </w:r>
      <w:r w:rsidR="00012255">
        <w:rPr>
          <w:rFonts w:ascii="Arial" w:hAnsi="Arial" w:cs="Arial"/>
          <w:color w:val="000000"/>
          <w:sz w:val="20"/>
          <w:szCs w:val="20"/>
        </w:rPr>
        <w:t>U</w:t>
      </w:r>
      <w:r w:rsidR="00012255" w:rsidRPr="006B695C">
        <w:rPr>
          <w:rFonts w:ascii="Arial" w:hAnsi="Arial" w:cs="Arial"/>
          <w:color w:val="000000"/>
          <w:sz w:val="20"/>
          <w:szCs w:val="20"/>
        </w:rPr>
        <w:t xml:space="preserve">ygun şartlarda steril </w:t>
      </w:r>
      <w:r w:rsidR="00012255">
        <w:rPr>
          <w:rFonts w:ascii="Arial" w:hAnsi="Arial" w:cs="Arial"/>
          <w:color w:val="000000"/>
          <w:sz w:val="20"/>
          <w:szCs w:val="20"/>
        </w:rPr>
        <w:t>kaplara y</w:t>
      </w:r>
      <w:r w:rsidR="00012255" w:rsidRPr="006B695C">
        <w:rPr>
          <w:rFonts w:ascii="Arial" w:hAnsi="Arial" w:cs="Arial"/>
          <w:color w:val="000000"/>
          <w:sz w:val="20"/>
          <w:szCs w:val="20"/>
        </w:rPr>
        <w:t>eterli miktarda alınmaması ve</w:t>
      </w:r>
      <w:r w:rsidR="00012255">
        <w:rPr>
          <w:rFonts w:ascii="Arial" w:hAnsi="Arial" w:cs="Arial"/>
          <w:color w:val="000000"/>
          <w:sz w:val="20"/>
          <w:szCs w:val="20"/>
        </w:rPr>
        <w:t xml:space="preserve"> zamanında laboratuvara gönderilmemesidir/verilmemesidir.</w:t>
      </w:r>
    </w:p>
    <w:p w14:paraId="0AC2AD4E" w14:textId="77777777" w:rsidR="00394372" w:rsidRDefault="00394372" w:rsidP="00394372">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615B6E">
        <w:rPr>
          <w:rFonts w:ascii="Arial" w:hAnsi="Arial" w:cs="Arial"/>
          <w:b/>
          <w:color w:val="C45911" w:themeColor="accent2" w:themeShade="BF"/>
          <w:sz w:val="20"/>
          <w:szCs w:val="20"/>
        </w:rPr>
        <w:t xml:space="preserve"> </w:t>
      </w:r>
      <w:r w:rsidRPr="009D14F5">
        <w:rPr>
          <w:rFonts w:ascii="Arial" w:hAnsi="Arial" w:cs="Arial"/>
          <w:color w:val="000000" w:themeColor="text1"/>
          <w:sz w:val="20"/>
          <w:szCs w:val="20"/>
        </w:rPr>
        <w:t>Ulusal Mikrobiyoloji Standartları</w:t>
      </w:r>
      <w:r>
        <w:rPr>
          <w:rFonts w:ascii="Arial" w:hAnsi="Arial" w:cs="Arial"/>
          <w:color w:val="000000" w:themeColor="text1"/>
          <w:sz w:val="20"/>
          <w:szCs w:val="20"/>
        </w:rPr>
        <w:t xml:space="preserve">, </w:t>
      </w:r>
      <w:r w:rsidR="00AA5313">
        <w:rPr>
          <w:rFonts w:ascii="Arial" w:hAnsi="Arial" w:cs="Arial"/>
          <w:color w:val="000000" w:themeColor="text1"/>
          <w:sz w:val="20"/>
          <w:szCs w:val="20"/>
        </w:rPr>
        <w:t>Ulusal Tüberküloz Tanı Rehbe</w:t>
      </w:r>
      <w:r>
        <w:rPr>
          <w:rFonts w:ascii="Arial" w:hAnsi="Arial" w:cs="Arial"/>
          <w:color w:val="000000" w:themeColor="text1"/>
          <w:sz w:val="20"/>
          <w:szCs w:val="20"/>
        </w:rPr>
        <w:t>ri</w:t>
      </w:r>
      <w:r w:rsidR="0016440C">
        <w:rPr>
          <w:rFonts w:ascii="Arial" w:hAnsi="Arial" w:cs="Arial"/>
          <w:color w:val="000000" w:themeColor="text1"/>
          <w:sz w:val="20"/>
          <w:szCs w:val="20"/>
        </w:rPr>
        <w:t xml:space="preserve">ne göre </w:t>
      </w:r>
      <w:r w:rsidR="00615B6E">
        <w:rPr>
          <w:rFonts w:ascii="Arial" w:hAnsi="Arial" w:cs="Arial"/>
          <w:color w:val="000000" w:themeColor="text1"/>
          <w:sz w:val="20"/>
          <w:szCs w:val="20"/>
        </w:rPr>
        <w:t>yorumlanarak raporlanır</w:t>
      </w:r>
      <w:r w:rsidR="00293EC0">
        <w:rPr>
          <w:rFonts w:ascii="Arial" w:hAnsi="Arial" w:cs="Arial"/>
          <w:color w:val="000000" w:themeColor="text1"/>
          <w:sz w:val="20"/>
          <w:szCs w:val="20"/>
        </w:rPr>
        <w:t>.</w:t>
      </w:r>
      <w:r w:rsidR="00615B6E">
        <w:rPr>
          <w:rFonts w:ascii="Arial" w:hAnsi="Arial" w:cs="Arial"/>
          <w:color w:val="000000" w:themeColor="text1"/>
          <w:sz w:val="20"/>
          <w:szCs w:val="20"/>
        </w:rPr>
        <w:t xml:space="preserve"> </w:t>
      </w:r>
    </w:p>
    <w:p w14:paraId="697F5204" w14:textId="77777777" w:rsidR="005E46FB" w:rsidRPr="004D6DAE" w:rsidRDefault="00B43B21" w:rsidP="005228D4">
      <w:pPr>
        <w:jc w:val="both"/>
        <w:rPr>
          <w:rFonts w:ascii="Arial" w:hAnsi="Arial" w:cs="Arial"/>
          <w:b/>
          <w:sz w:val="20"/>
          <w:szCs w:val="20"/>
        </w:rPr>
      </w:pPr>
      <w:r w:rsidRPr="00366F1F">
        <w:rPr>
          <w:rFonts w:ascii="Arial" w:hAnsi="Arial" w:cs="Arial"/>
          <w:b/>
          <w:color w:val="C45911" w:themeColor="accent2" w:themeShade="BF"/>
          <w:sz w:val="20"/>
          <w:szCs w:val="20"/>
        </w:rPr>
        <w:t>Açıklama:</w:t>
      </w:r>
      <w:r w:rsidRPr="00E85AC2">
        <w:rPr>
          <w:rFonts w:ascii="Arial" w:hAnsi="Arial" w:cs="Arial"/>
          <w:color w:val="000000"/>
          <w:sz w:val="20"/>
          <w:szCs w:val="20"/>
        </w:rPr>
        <w:t xml:space="preserve"> Mikobakterilerin ve diğer aside dirençli organizmaların boyanması için kullanılır</w:t>
      </w:r>
      <w:r w:rsidR="00E451CA" w:rsidRPr="00E85AC2">
        <w:rPr>
          <w:rFonts w:ascii="Arial" w:hAnsi="Arial" w:cs="Arial"/>
          <w:color w:val="000000"/>
          <w:sz w:val="20"/>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071"/>
        <w:gridCol w:w="3071"/>
      </w:tblGrid>
      <w:tr w:rsidR="005E46FB" w:rsidRPr="00E85AC2" w14:paraId="487ABA03" w14:textId="77777777" w:rsidTr="00752892">
        <w:tc>
          <w:tcPr>
            <w:tcW w:w="3070" w:type="dxa"/>
            <w:tcBorders>
              <w:top w:val="single" w:sz="4" w:space="0" w:color="FFFFFF"/>
              <w:left w:val="single" w:sz="4" w:space="0" w:color="FFFFFF"/>
              <w:bottom w:val="single" w:sz="4" w:space="0" w:color="FFFFFF"/>
              <w:right w:val="single" w:sz="4" w:space="0" w:color="FFFFFF"/>
            </w:tcBorders>
          </w:tcPr>
          <w:p w14:paraId="547A44A2" w14:textId="77777777" w:rsidR="005E46FB" w:rsidRPr="00E85AC2" w:rsidRDefault="00564E14" w:rsidP="00752892">
            <w:pPr>
              <w:jc w:val="center"/>
              <w:rPr>
                <w:rFonts w:ascii="Arial" w:hAnsi="Arial" w:cs="Arial"/>
                <w:color w:val="000000"/>
                <w:sz w:val="20"/>
                <w:szCs w:val="20"/>
              </w:rPr>
            </w:pPr>
            <w:r w:rsidRPr="00E85AC2">
              <w:rPr>
                <w:rFonts w:ascii="Arial" w:hAnsi="Arial" w:cs="Arial"/>
                <w:noProof/>
                <w:color w:val="000000"/>
                <w:sz w:val="20"/>
                <w:szCs w:val="20"/>
              </w:rPr>
              <w:drawing>
                <wp:inline distT="0" distB="0" distL="0" distR="0" wp14:anchorId="406A769B" wp14:editId="6147E798">
                  <wp:extent cx="1377950" cy="1263650"/>
                  <wp:effectExtent l="0" t="0" r="0" b="0"/>
                  <wp:docPr id="76" name="Resim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68" name="Picture 16"/>
                          <pic:cNvPicPr>
                            <a:picLocks noChangeAspect="1" noChangeArrowheads="1"/>
                          </pic:cNvPicPr>
                        </pic:nvPicPr>
                        <pic:blipFill>
                          <a:blip r:embed="rId36"/>
                          <a:srcRect/>
                          <a:stretch>
                            <a:fillRect/>
                          </a:stretch>
                        </pic:blipFill>
                        <pic:spPr bwMode="auto">
                          <a:xfrm>
                            <a:off x="0" y="0"/>
                            <a:ext cx="1387535" cy="1272440"/>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71A7EB3E" w14:textId="77777777" w:rsidR="005E46FB" w:rsidRPr="00E85AC2" w:rsidRDefault="00564E14" w:rsidP="00752892">
            <w:pPr>
              <w:jc w:val="center"/>
              <w:rPr>
                <w:rFonts w:ascii="Arial" w:hAnsi="Arial" w:cs="Arial"/>
                <w:color w:val="000000"/>
                <w:sz w:val="20"/>
                <w:szCs w:val="20"/>
              </w:rPr>
            </w:pPr>
            <w:r w:rsidRPr="00E85AC2">
              <w:rPr>
                <w:rFonts w:ascii="Arial" w:hAnsi="Arial" w:cs="Arial"/>
                <w:noProof/>
                <w:color w:val="000000"/>
                <w:sz w:val="20"/>
                <w:szCs w:val="20"/>
              </w:rPr>
              <w:drawing>
                <wp:inline distT="0" distB="0" distL="0" distR="0" wp14:anchorId="0A391DB4" wp14:editId="0BE3C50F">
                  <wp:extent cx="1415998" cy="1263650"/>
                  <wp:effectExtent l="0" t="0" r="0" b="0"/>
                  <wp:docPr id="77" name="Resim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69" name="Picture 17"/>
                          <pic:cNvPicPr>
                            <a:picLocks noChangeAspect="1" noChangeArrowheads="1"/>
                          </pic:cNvPicPr>
                        </pic:nvPicPr>
                        <pic:blipFill>
                          <a:blip r:embed="rId37"/>
                          <a:srcRect b="18033"/>
                          <a:stretch>
                            <a:fillRect/>
                          </a:stretch>
                        </pic:blipFill>
                        <pic:spPr bwMode="auto">
                          <a:xfrm>
                            <a:off x="0" y="0"/>
                            <a:ext cx="1456634" cy="1299914"/>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51F8950B" w14:textId="3C0B783D" w:rsidR="005E46FB" w:rsidRPr="00E85AC2" w:rsidRDefault="004A4D8B" w:rsidP="00752892">
            <w:pPr>
              <w:jc w:val="center"/>
              <w:rPr>
                <w:rFonts w:ascii="Arial" w:hAnsi="Arial" w:cs="Arial"/>
                <w:color w:val="000000"/>
                <w:sz w:val="20"/>
                <w:szCs w:val="20"/>
              </w:rPr>
            </w:pPr>
            <w:r>
              <w:rPr>
                <w:rFonts w:ascii="Arial" w:hAnsi="Arial" w:cs="Arial"/>
                <w:color w:val="000000"/>
                <w:sz w:val="20"/>
                <w:szCs w:val="20"/>
              </w:rPr>
              <w:t xml:space="preserve"> </w:t>
            </w:r>
            <w:r w:rsidR="00564E14" w:rsidRPr="00E85AC2">
              <w:rPr>
                <w:rFonts w:ascii="Arial" w:hAnsi="Arial" w:cs="Arial"/>
                <w:noProof/>
                <w:color w:val="000000"/>
                <w:sz w:val="20"/>
                <w:szCs w:val="20"/>
              </w:rPr>
              <w:drawing>
                <wp:inline distT="0" distB="0" distL="0" distR="0" wp14:anchorId="2FB3DF15" wp14:editId="718409B2">
                  <wp:extent cx="1617345" cy="1263650"/>
                  <wp:effectExtent l="0" t="0" r="1905" b="0"/>
                  <wp:docPr id="78" name="Resim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70" name="Picture 18"/>
                          <pic:cNvPicPr>
                            <a:picLocks noChangeAspect="1" noChangeArrowheads="1"/>
                          </pic:cNvPicPr>
                        </pic:nvPicPr>
                        <pic:blipFill>
                          <a:blip r:embed="rId38"/>
                          <a:srcRect/>
                          <a:stretch>
                            <a:fillRect/>
                          </a:stretch>
                        </pic:blipFill>
                        <pic:spPr bwMode="auto">
                          <a:xfrm>
                            <a:off x="0" y="0"/>
                            <a:ext cx="1624372" cy="1269140"/>
                          </a:xfrm>
                          <a:prstGeom prst="rect">
                            <a:avLst/>
                          </a:prstGeom>
                          <a:ln>
                            <a:noFill/>
                          </a:ln>
                          <a:effectLst>
                            <a:softEdge rad="112500"/>
                          </a:effectLst>
                        </pic:spPr>
                      </pic:pic>
                    </a:graphicData>
                  </a:graphic>
                </wp:inline>
              </w:drawing>
            </w:r>
          </w:p>
        </w:tc>
      </w:tr>
      <w:tr w:rsidR="005E46FB" w:rsidRPr="00E85AC2" w14:paraId="2B99747B" w14:textId="77777777" w:rsidTr="00757628">
        <w:tc>
          <w:tcPr>
            <w:tcW w:w="3070" w:type="dxa"/>
            <w:tcBorders>
              <w:top w:val="single" w:sz="4" w:space="0" w:color="FFFFFF"/>
              <w:left w:val="single" w:sz="4" w:space="0" w:color="FFFFFF"/>
              <w:bottom w:val="single" w:sz="4" w:space="0" w:color="FFFFFF" w:themeColor="background1"/>
              <w:right w:val="single" w:sz="4" w:space="0" w:color="FFFFFF"/>
            </w:tcBorders>
          </w:tcPr>
          <w:p w14:paraId="273ED7F6" w14:textId="77777777" w:rsidR="005E46FB" w:rsidRPr="00E85AC2" w:rsidRDefault="005E46FB" w:rsidP="00C13A12">
            <w:pPr>
              <w:jc w:val="center"/>
              <w:rPr>
                <w:rFonts w:ascii="Arial" w:hAnsi="Arial" w:cs="Arial"/>
                <w:color w:val="000000"/>
                <w:sz w:val="16"/>
                <w:szCs w:val="16"/>
              </w:rPr>
            </w:pPr>
            <w:r w:rsidRPr="00E85AC2">
              <w:rPr>
                <w:rFonts w:ascii="Arial" w:hAnsi="Arial" w:cs="Arial"/>
                <w:color w:val="000000"/>
                <w:sz w:val="16"/>
                <w:szCs w:val="16"/>
              </w:rPr>
              <w:t xml:space="preserve">ARB </w:t>
            </w:r>
            <w:r w:rsidR="00C13A12" w:rsidRPr="00E85AC2">
              <w:rPr>
                <w:rFonts w:ascii="Arial" w:hAnsi="Arial" w:cs="Arial"/>
                <w:color w:val="000000"/>
                <w:sz w:val="16"/>
                <w:szCs w:val="16"/>
              </w:rPr>
              <w:t>b</w:t>
            </w:r>
            <w:r w:rsidR="00BF3C8F" w:rsidRPr="00E85AC2">
              <w:rPr>
                <w:rFonts w:ascii="Arial" w:hAnsi="Arial" w:cs="Arial"/>
                <w:color w:val="000000"/>
                <w:sz w:val="16"/>
                <w:szCs w:val="16"/>
              </w:rPr>
              <w:t>oyanma</w:t>
            </w:r>
          </w:p>
        </w:tc>
        <w:tc>
          <w:tcPr>
            <w:tcW w:w="3071" w:type="dxa"/>
            <w:tcBorders>
              <w:top w:val="single" w:sz="4" w:space="0" w:color="FFFFFF"/>
              <w:left w:val="single" w:sz="4" w:space="0" w:color="FFFFFF"/>
              <w:bottom w:val="single" w:sz="4" w:space="0" w:color="FFFFFF" w:themeColor="background1"/>
              <w:right w:val="single" w:sz="4" w:space="0" w:color="FFFFFF"/>
            </w:tcBorders>
          </w:tcPr>
          <w:p w14:paraId="30EFCE29" w14:textId="77777777" w:rsidR="005E46FB" w:rsidRDefault="005E46FB" w:rsidP="00752892">
            <w:pPr>
              <w:jc w:val="center"/>
              <w:rPr>
                <w:rFonts w:ascii="Arial" w:hAnsi="Arial" w:cs="Arial"/>
                <w:color w:val="000000"/>
                <w:sz w:val="16"/>
                <w:szCs w:val="16"/>
              </w:rPr>
            </w:pPr>
            <w:r w:rsidRPr="00E85AC2">
              <w:rPr>
                <w:rFonts w:ascii="Arial" w:hAnsi="Arial" w:cs="Arial"/>
                <w:color w:val="000000"/>
                <w:sz w:val="16"/>
                <w:szCs w:val="16"/>
              </w:rPr>
              <w:t xml:space="preserve">ARB </w:t>
            </w:r>
            <w:r w:rsidR="00C13A12" w:rsidRPr="00E85AC2">
              <w:rPr>
                <w:rFonts w:ascii="Arial" w:hAnsi="Arial" w:cs="Arial"/>
                <w:color w:val="000000"/>
                <w:sz w:val="16"/>
                <w:szCs w:val="16"/>
              </w:rPr>
              <w:t>b</w:t>
            </w:r>
            <w:r w:rsidR="00BF3C8F" w:rsidRPr="00E85AC2">
              <w:rPr>
                <w:rFonts w:ascii="Arial" w:hAnsi="Arial" w:cs="Arial"/>
                <w:color w:val="000000"/>
                <w:sz w:val="16"/>
                <w:szCs w:val="16"/>
              </w:rPr>
              <w:t>oyanma</w:t>
            </w:r>
          </w:p>
          <w:p w14:paraId="32ABD3C3" w14:textId="77777777" w:rsidR="00F4504C" w:rsidRPr="00E85AC2" w:rsidRDefault="00F4504C" w:rsidP="00FE102F">
            <w:pPr>
              <w:rPr>
                <w:rFonts w:ascii="Arial" w:hAnsi="Arial" w:cs="Arial"/>
                <w:color w:val="000000"/>
                <w:sz w:val="16"/>
                <w:szCs w:val="16"/>
              </w:rPr>
            </w:pPr>
          </w:p>
        </w:tc>
        <w:tc>
          <w:tcPr>
            <w:tcW w:w="3071" w:type="dxa"/>
            <w:tcBorders>
              <w:top w:val="single" w:sz="4" w:space="0" w:color="FFFFFF"/>
              <w:left w:val="single" w:sz="4" w:space="0" w:color="FFFFFF"/>
              <w:bottom w:val="single" w:sz="4" w:space="0" w:color="FFFFFF" w:themeColor="background1"/>
              <w:right w:val="single" w:sz="4" w:space="0" w:color="FFFFFF"/>
            </w:tcBorders>
          </w:tcPr>
          <w:p w14:paraId="3AC4D12D" w14:textId="77777777" w:rsidR="00293EC0" w:rsidRPr="00E85AC2" w:rsidRDefault="00293EC0" w:rsidP="0003136C">
            <w:pPr>
              <w:rPr>
                <w:rFonts w:ascii="Arial" w:hAnsi="Arial" w:cs="Arial"/>
                <w:color w:val="000000"/>
                <w:sz w:val="16"/>
                <w:szCs w:val="16"/>
              </w:rPr>
            </w:pPr>
          </w:p>
        </w:tc>
      </w:tr>
    </w:tbl>
    <w:tbl>
      <w:tblPr>
        <w:tblStyle w:val="TabloKlavuzu"/>
        <w:tblW w:w="9634" w:type="dxa"/>
        <w:tblLook w:val="04A0" w:firstRow="1" w:lastRow="0" w:firstColumn="1" w:lastColumn="0" w:noHBand="0" w:noVBand="1"/>
      </w:tblPr>
      <w:tblGrid>
        <w:gridCol w:w="9634"/>
      </w:tblGrid>
      <w:tr w:rsidR="00B6090D" w14:paraId="282C51F2" w14:textId="77777777" w:rsidTr="00A0194C">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91650F3" w14:textId="77777777" w:rsidR="00B6090D" w:rsidRPr="00B6090D" w:rsidRDefault="00B6090D" w:rsidP="00B6090D">
            <w:pPr>
              <w:ind w:left="-113"/>
              <w:jc w:val="both"/>
              <w:rPr>
                <w:rFonts w:ascii="Arial" w:hAnsi="Arial" w:cs="Arial"/>
                <w:b/>
                <w:color w:val="2F5496" w:themeColor="accent5" w:themeShade="BF"/>
                <w:sz w:val="22"/>
                <w:szCs w:val="22"/>
              </w:rPr>
            </w:pPr>
            <w:r w:rsidRPr="000667B5">
              <w:rPr>
                <w:rFonts w:ascii="Arial" w:hAnsi="Arial" w:cs="Arial"/>
                <w:b/>
                <w:sz w:val="22"/>
                <w:szCs w:val="22"/>
              </w:rPr>
              <w:lastRenderedPageBreak/>
              <w:t>3.1</w:t>
            </w:r>
            <w:r w:rsidRPr="00D041BB">
              <w:rPr>
                <w:rFonts w:ascii="Arial" w:hAnsi="Arial" w:cs="Arial"/>
                <w:b/>
                <w:sz w:val="22"/>
                <w:szCs w:val="22"/>
                <w:shd w:val="clear" w:color="auto" w:fill="B4E0E2"/>
              </w:rPr>
              <w:t>.1.5. Karanlık alan mikroskobik inceleme</w:t>
            </w:r>
          </w:p>
        </w:tc>
      </w:tr>
    </w:tbl>
    <w:p w14:paraId="35A921CC" w14:textId="77777777" w:rsidR="009F1611" w:rsidRDefault="009F1611" w:rsidP="00631C2C">
      <w:pPr>
        <w:jc w:val="both"/>
        <w:rPr>
          <w:rFonts w:ascii="Arial" w:hAnsi="Arial" w:cs="Arial"/>
          <w:b/>
          <w:color w:val="C45911" w:themeColor="accent2" w:themeShade="BF"/>
          <w:sz w:val="20"/>
          <w:szCs w:val="20"/>
        </w:rPr>
      </w:pPr>
    </w:p>
    <w:p w14:paraId="47507852" w14:textId="77777777" w:rsidR="004679B4" w:rsidRPr="002263DD" w:rsidRDefault="004679B4" w:rsidP="00FE102F">
      <w:pPr>
        <w:jc w:val="both"/>
        <w:rPr>
          <w:rFonts w:ascii="Arial" w:hAnsi="Arial" w:cs="Arial"/>
          <w:b/>
          <w:color w:val="000000"/>
          <w:sz w:val="20"/>
          <w:szCs w:val="20"/>
        </w:rPr>
      </w:pPr>
      <w:r w:rsidRPr="00366F1F">
        <w:rPr>
          <w:rFonts w:ascii="Arial" w:hAnsi="Arial" w:cs="Arial"/>
          <w:b/>
          <w:color w:val="C45911" w:themeColor="accent2" w:themeShade="BF"/>
          <w:sz w:val="20"/>
          <w:szCs w:val="20"/>
        </w:rPr>
        <w:t>Lab. Test Kodu:</w:t>
      </w:r>
      <w:r w:rsidRPr="00366F1F">
        <w:rPr>
          <w:rFonts w:ascii="Arial" w:hAnsi="Arial" w:cs="Arial"/>
          <w:color w:val="C45911" w:themeColor="accent2" w:themeShade="BF"/>
          <w:sz w:val="20"/>
          <w:szCs w:val="20"/>
        </w:rPr>
        <w:t xml:space="preserve"> </w:t>
      </w:r>
      <w:r w:rsidRPr="002263DD">
        <w:rPr>
          <w:rFonts w:ascii="Arial" w:hAnsi="Arial" w:cs="Arial"/>
          <w:sz w:val="20"/>
          <w:szCs w:val="20"/>
        </w:rPr>
        <w:t>300105</w:t>
      </w:r>
    </w:p>
    <w:p w14:paraId="7524BF99" w14:textId="77777777" w:rsidR="004679B4" w:rsidRPr="002263DD" w:rsidRDefault="004679B4" w:rsidP="00FE102F">
      <w:pPr>
        <w:jc w:val="both"/>
        <w:rPr>
          <w:rFonts w:ascii="Arial" w:hAnsi="Arial" w:cs="Arial"/>
          <w:b/>
          <w:color w:val="000000"/>
          <w:sz w:val="20"/>
          <w:szCs w:val="20"/>
        </w:rPr>
      </w:pPr>
      <w:r w:rsidRPr="00366F1F">
        <w:rPr>
          <w:rFonts w:ascii="Arial" w:hAnsi="Arial" w:cs="Arial"/>
          <w:b/>
          <w:color w:val="C45911" w:themeColor="accent2" w:themeShade="BF"/>
          <w:sz w:val="20"/>
          <w:szCs w:val="20"/>
        </w:rPr>
        <w:t>Çalışma Yöntemi:</w:t>
      </w:r>
      <w:r w:rsidRPr="00366F1F">
        <w:rPr>
          <w:rFonts w:ascii="Arial" w:hAnsi="Arial" w:cs="Arial"/>
          <w:color w:val="C45911" w:themeColor="accent2" w:themeShade="BF"/>
          <w:sz w:val="20"/>
          <w:szCs w:val="20"/>
        </w:rPr>
        <w:t xml:space="preserve"> </w:t>
      </w:r>
      <w:r w:rsidRPr="002263DD">
        <w:rPr>
          <w:rFonts w:ascii="Arial" w:hAnsi="Arial" w:cs="Arial"/>
          <w:sz w:val="20"/>
          <w:szCs w:val="20"/>
        </w:rPr>
        <w:t>Mikroskopi</w:t>
      </w:r>
    </w:p>
    <w:p w14:paraId="1DD73A4F" w14:textId="77777777" w:rsidR="00CC7783" w:rsidRPr="002263DD" w:rsidRDefault="00CC7783" w:rsidP="00FE102F">
      <w:pPr>
        <w:jc w:val="both"/>
        <w:rPr>
          <w:rFonts w:ascii="Arial" w:hAnsi="Arial" w:cs="Arial"/>
          <w:b/>
          <w:color w:val="000000"/>
          <w:sz w:val="20"/>
          <w:szCs w:val="20"/>
        </w:rPr>
      </w:pPr>
      <w:r w:rsidRPr="00366F1F">
        <w:rPr>
          <w:rFonts w:ascii="Arial" w:hAnsi="Arial" w:cs="Arial"/>
          <w:b/>
          <w:color w:val="C45911" w:themeColor="accent2" w:themeShade="BF"/>
          <w:sz w:val="20"/>
          <w:szCs w:val="20"/>
        </w:rPr>
        <w:t>Örneğin Çalışma Zamanı:</w:t>
      </w:r>
      <w:r w:rsidRPr="00366F1F">
        <w:rPr>
          <w:rFonts w:ascii="Arial" w:hAnsi="Arial" w:cs="Arial"/>
          <w:color w:val="C45911" w:themeColor="accent2" w:themeShade="BF"/>
          <w:sz w:val="20"/>
          <w:szCs w:val="20"/>
        </w:rPr>
        <w:t xml:space="preserve"> </w:t>
      </w:r>
      <w:r w:rsidRPr="002263DD">
        <w:rPr>
          <w:rFonts w:ascii="Arial" w:eastAsia="Calibri" w:hAnsi="Arial" w:cs="Arial"/>
          <w:sz w:val="20"/>
          <w:szCs w:val="20"/>
        </w:rPr>
        <w:t xml:space="preserve">Her gün </w:t>
      </w:r>
    </w:p>
    <w:p w14:paraId="64E4A790" w14:textId="77777777" w:rsidR="00CC7783" w:rsidRPr="002263DD" w:rsidRDefault="00CC7783" w:rsidP="00FE102F">
      <w:pPr>
        <w:jc w:val="both"/>
        <w:rPr>
          <w:rFonts w:ascii="Arial" w:hAnsi="Arial" w:cs="Arial"/>
          <w:b/>
          <w:sz w:val="20"/>
          <w:szCs w:val="20"/>
        </w:rPr>
      </w:pPr>
      <w:r w:rsidRPr="00366F1F">
        <w:rPr>
          <w:rFonts w:ascii="Arial" w:hAnsi="Arial" w:cs="Arial"/>
          <w:b/>
          <w:color w:val="C45911" w:themeColor="accent2" w:themeShade="BF"/>
          <w:sz w:val="20"/>
          <w:szCs w:val="20"/>
        </w:rPr>
        <w:t>Sonuç Verme Zamanı:</w:t>
      </w:r>
      <w:r w:rsidRPr="00366F1F">
        <w:rPr>
          <w:rFonts w:ascii="Arial" w:hAnsi="Arial" w:cs="Arial"/>
          <w:color w:val="C45911" w:themeColor="accent2" w:themeShade="BF"/>
          <w:sz w:val="20"/>
          <w:szCs w:val="20"/>
        </w:rPr>
        <w:t xml:space="preserve"> </w:t>
      </w:r>
      <w:r w:rsidR="004532B6">
        <w:rPr>
          <w:rFonts w:ascii="Arial" w:eastAsia="Calibri" w:hAnsi="Arial" w:cs="Arial"/>
          <w:sz w:val="20"/>
          <w:szCs w:val="20"/>
        </w:rPr>
        <w:t>Aynı gün</w:t>
      </w:r>
    </w:p>
    <w:p w14:paraId="32FD285D" w14:textId="77777777" w:rsidR="004679B4" w:rsidRPr="002263DD" w:rsidRDefault="004679B4" w:rsidP="00FE102F">
      <w:pPr>
        <w:jc w:val="both"/>
        <w:rPr>
          <w:rFonts w:ascii="Arial" w:hAnsi="Arial" w:cs="Arial"/>
          <w:sz w:val="20"/>
          <w:szCs w:val="20"/>
        </w:rPr>
      </w:pPr>
      <w:r w:rsidRPr="00366F1F">
        <w:rPr>
          <w:rFonts w:ascii="Arial" w:hAnsi="Arial" w:cs="Arial"/>
          <w:b/>
          <w:color w:val="C45911" w:themeColor="accent2" w:themeShade="BF"/>
          <w:sz w:val="20"/>
          <w:szCs w:val="20"/>
        </w:rPr>
        <w:t>Örnek Türü:</w:t>
      </w:r>
      <w:r w:rsidRPr="00366F1F">
        <w:rPr>
          <w:rFonts w:ascii="Arial" w:hAnsi="Arial" w:cs="Arial"/>
          <w:color w:val="C45911" w:themeColor="accent2" w:themeShade="BF"/>
          <w:sz w:val="20"/>
          <w:szCs w:val="20"/>
        </w:rPr>
        <w:t xml:space="preserve"> </w:t>
      </w:r>
      <w:r w:rsidRPr="002263DD">
        <w:rPr>
          <w:rFonts w:ascii="Arial" w:hAnsi="Arial" w:cs="Arial"/>
          <w:sz w:val="20"/>
          <w:szCs w:val="20"/>
        </w:rPr>
        <w:t>İdrar, BOS, plevral sıvı, periton sıvı, perikardiyal sıvı, eklem sıvı, gaita, balgam, üretra</w:t>
      </w:r>
      <w:r w:rsidR="00D85122" w:rsidRPr="002263DD">
        <w:rPr>
          <w:rFonts w:ascii="Arial" w:hAnsi="Arial" w:cs="Arial"/>
          <w:sz w:val="20"/>
          <w:szCs w:val="20"/>
        </w:rPr>
        <w:t>l sürüntü, vajinal sürüntü, yara</w:t>
      </w:r>
      <w:r w:rsidRPr="002263DD">
        <w:rPr>
          <w:rFonts w:ascii="Arial" w:hAnsi="Arial" w:cs="Arial"/>
          <w:sz w:val="20"/>
          <w:szCs w:val="20"/>
        </w:rPr>
        <w:t xml:space="preserve"> yeri sürüntüsü, apse örnekleri vb.</w:t>
      </w:r>
    </w:p>
    <w:p w14:paraId="35024496" w14:textId="77777777" w:rsidR="004679B4" w:rsidRPr="002263DD" w:rsidRDefault="004679B4" w:rsidP="00FE102F">
      <w:pPr>
        <w:jc w:val="both"/>
        <w:rPr>
          <w:rFonts w:ascii="Arial" w:hAnsi="Arial" w:cs="Arial"/>
          <w:b/>
          <w:color w:val="000000"/>
          <w:sz w:val="20"/>
          <w:szCs w:val="20"/>
        </w:rPr>
      </w:pPr>
      <w:r w:rsidRPr="00366F1F">
        <w:rPr>
          <w:rFonts w:ascii="Arial" w:hAnsi="Arial" w:cs="Arial"/>
          <w:b/>
          <w:color w:val="C45911" w:themeColor="accent2" w:themeShade="BF"/>
          <w:sz w:val="20"/>
          <w:szCs w:val="20"/>
        </w:rPr>
        <w:t>Örnek Kabı:</w:t>
      </w:r>
      <w:r w:rsidR="007575C2" w:rsidRPr="00366F1F">
        <w:rPr>
          <w:rFonts w:ascii="Arial" w:hAnsi="Arial" w:cs="Arial"/>
          <w:color w:val="C45911" w:themeColor="accent2" w:themeShade="BF"/>
          <w:sz w:val="20"/>
          <w:szCs w:val="20"/>
        </w:rPr>
        <w:t xml:space="preserve"> </w:t>
      </w:r>
      <w:r w:rsidR="007575C2">
        <w:rPr>
          <w:rFonts w:ascii="Arial" w:hAnsi="Arial" w:cs="Arial"/>
          <w:color w:val="000000"/>
          <w:sz w:val="20"/>
          <w:szCs w:val="20"/>
        </w:rPr>
        <w:t>Steril</w:t>
      </w:r>
      <w:r w:rsidR="005F7B80">
        <w:rPr>
          <w:rFonts w:ascii="Arial" w:hAnsi="Arial" w:cs="Arial"/>
          <w:color w:val="000000"/>
          <w:sz w:val="20"/>
          <w:szCs w:val="20"/>
        </w:rPr>
        <w:t xml:space="preserve"> disposable</w:t>
      </w:r>
      <w:r w:rsidR="00D85122" w:rsidRPr="002263DD">
        <w:rPr>
          <w:rFonts w:ascii="Arial" w:hAnsi="Arial" w:cs="Arial"/>
          <w:color w:val="000000"/>
          <w:sz w:val="20"/>
          <w:szCs w:val="20"/>
        </w:rPr>
        <w:t xml:space="preserve"> vidalı kapaklı kap</w:t>
      </w:r>
      <w:r w:rsidR="00C36928">
        <w:rPr>
          <w:rFonts w:ascii="Arial" w:hAnsi="Arial" w:cs="Arial"/>
          <w:sz w:val="20"/>
          <w:szCs w:val="20"/>
        </w:rPr>
        <w:t xml:space="preserve">, </w:t>
      </w:r>
      <w:r w:rsidR="00D25B27">
        <w:rPr>
          <w:rFonts w:ascii="Arial" w:hAnsi="Arial" w:cs="Arial"/>
          <w:sz w:val="20"/>
          <w:szCs w:val="20"/>
        </w:rPr>
        <w:t>s</w:t>
      </w:r>
      <w:r w:rsidR="00DC62B1" w:rsidRPr="002263DD">
        <w:rPr>
          <w:rFonts w:ascii="Arial" w:hAnsi="Arial" w:cs="Arial"/>
          <w:sz w:val="20"/>
          <w:szCs w:val="20"/>
        </w:rPr>
        <w:t>teril disposable tüpte ekü</w:t>
      </w:r>
      <w:r w:rsidR="00C36928">
        <w:rPr>
          <w:rFonts w:ascii="Arial" w:hAnsi="Arial" w:cs="Arial"/>
          <w:sz w:val="20"/>
          <w:szCs w:val="20"/>
        </w:rPr>
        <w:t xml:space="preserve">vyon çubuk, </w:t>
      </w:r>
      <w:r w:rsidR="00D25B27">
        <w:rPr>
          <w:rFonts w:ascii="Arial" w:hAnsi="Arial" w:cs="Arial"/>
          <w:sz w:val="20"/>
          <w:szCs w:val="20"/>
        </w:rPr>
        <w:t>g</w:t>
      </w:r>
      <w:r w:rsidR="00D85122" w:rsidRPr="002263DD">
        <w:rPr>
          <w:rFonts w:ascii="Arial" w:hAnsi="Arial" w:cs="Arial"/>
          <w:sz w:val="20"/>
          <w:szCs w:val="20"/>
        </w:rPr>
        <w:t>aita kutusu (vidalı kapaklı)</w:t>
      </w:r>
    </w:p>
    <w:p w14:paraId="330E0F4D" w14:textId="77777777" w:rsidR="004679B4" w:rsidRPr="002263DD" w:rsidRDefault="004679B4" w:rsidP="00FE102F">
      <w:pPr>
        <w:jc w:val="both"/>
        <w:rPr>
          <w:rFonts w:ascii="Arial" w:hAnsi="Arial" w:cs="Arial"/>
          <w:b/>
          <w:color w:val="000000"/>
          <w:sz w:val="20"/>
          <w:szCs w:val="20"/>
        </w:rPr>
      </w:pPr>
      <w:r w:rsidRPr="00366F1F">
        <w:rPr>
          <w:rFonts w:ascii="Arial" w:hAnsi="Arial" w:cs="Arial"/>
          <w:b/>
          <w:color w:val="C45911" w:themeColor="accent2" w:themeShade="BF"/>
          <w:sz w:val="20"/>
          <w:szCs w:val="20"/>
        </w:rPr>
        <w:t>Örnek Miktarı:</w:t>
      </w:r>
      <w:r w:rsidR="00FC4CAD" w:rsidRPr="00366F1F">
        <w:rPr>
          <w:rFonts w:ascii="Arial" w:hAnsi="Arial" w:cs="Arial"/>
          <w:color w:val="C45911" w:themeColor="accent2" w:themeShade="BF"/>
          <w:sz w:val="20"/>
          <w:szCs w:val="20"/>
        </w:rPr>
        <w:t xml:space="preserve"> </w:t>
      </w:r>
      <w:r w:rsidR="00154DB9" w:rsidRPr="002263DD">
        <w:rPr>
          <w:rFonts w:ascii="Arial" w:hAnsi="Arial" w:cs="Arial"/>
          <w:sz w:val="20"/>
          <w:szCs w:val="20"/>
          <w:u w:val="single"/>
        </w:rPr>
        <w:t>&gt;</w:t>
      </w:r>
      <w:r w:rsidR="00154DB9" w:rsidRPr="002263DD">
        <w:rPr>
          <w:rFonts w:ascii="Arial" w:hAnsi="Arial" w:cs="Arial"/>
          <w:sz w:val="20"/>
          <w:szCs w:val="20"/>
        </w:rPr>
        <w:t xml:space="preserve"> 2 ml/gr</w:t>
      </w:r>
    </w:p>
    <w:p w14:paraId="3D6DCA86" w14:textId="77777777" w:rsidR="004679B4" w:rsidRPr="002263DD" w:rsidRDefault="004679B4" w:rsidP="00FE102F">
      <w:pPr>
        <w:jc w:val="both"/>
        <w:rPr>
          <w:rFonts w:ascii="Arial" w:hAnsi="Arial" w:cs="Arial"/>
          <w:b/>
          <w:sz w:val="20"/>
          <w:szCs w:val="20"/>
        </w:rPr>
      </w:pPr>
      <w:r w:rsidRPr="00366F1F">
        <w:rPr>
          <w:rFonts w:ascii="Arial" w:hAnsi="Arial" w:cs="Arial"/>
          <w:b/>
          <w:color w:val="C45911" w:themeColor="accent2" w:themeShade="BF"/>
          <w:sz w:val="20"/>
          <w:szCs w:val="20"/>
        </w:rPr>
        <w:t>Ön Hazırlık İşlemi:</w:t>
      </w:r>
      <w:r w:rsidR="00FC4CAD" w:rsidRPr="00366F1F">
        <w:rPr>
          <w:rFonts w:ascii="Arial" w:hAnsi="Arial" w:cs="Arial"/>
          <w:b/>
          <w:color w:val="C45911" w:themeColor="accent2" w:themeShade="BF"/>
          <w:sz w:val="20"/>
          <w:szCs w:val="20"/>
        </w:rPr>
        <w:t xml:space="preserve"> </w:t>
      </w:r>
      <w:r w:rsidR="00DF15F8">
        <w:rPr>
          <w:rFonts w:ascii="Arial" w:hAnsi="Arial" w:cs="Arial"/>
          <w:sz w:val="20"/>
          <w:szCs w:val="20"/>
        </w:rPr>
        <w:t>-</w:t>
      </w:r>
    </w:p>
    <w:p w14:paraId="37FF5072" w14:textId="77777777" w:rsidR="004679B4" w:rsidRPr="002263DD" w:rsidRDefault="004679B4" w:rsidP="00FE102F">
      <w:pPr>
        <w:jc w:val="both"/>
        <w:rPr>
          <w:rFonts w:ascii="Arial" w:hAnsi="Arial" w:cs="Arial"/>
          <w:sz w:val="20"/>
          <w:szCs w:val="20"/>
        </w:rPr>
      </w:pPr>
      <w:r w:rsidRPr="00366F1F">
        <w:rPr>
          <w:rFonts w:ascii="Arial" w:hAnsi="Arial" w:cs="Arial"/>
          <w:b/>
          <w:color w:val="C45911" w:themeColor="accent2" w:themeShade="BF"/>
          <w:sz w:val="20"/>
          <w:szCs w:val="20"/>
        </w:rPr>
        <w:t>Örnek Alımı İle İlgili Kural:</w:t>
      </w:r>
      <w:r w:rsidR="009E3445" w:rsidRPr="002263DD">
        <w:rPr>
          <w:rFonts w:ascii="Arial" w:hAnsi="Arial" w:cs="Arial"/>
          <w:b/>
          <w:sz w:val="20"/>
          <w:szCs w:val="20"/>
        </w:rPr>
        <w:t xml:space="preserve"> </w:t>
      </w:r>
      <w:r w:rsidR="00346319" w:rsidRPr="00346319">
        <w:rPr>
          <w:rFonts w:ascii="Arial" w:hAnsi="Arial" w:cs="Arial"/>
          <w:sz w:val="20"/>
          <w:szCs w:val="20"/>
        </w:rPr>
        <w:t>U</w:t>
      </w:r>
      <w:r w:rsidR="00346319">
        <w:rPr>
          <w:rFonts w:ascii="Arial" w:hAnsi="Arial" w:cs="Arial"/>
          <w:sz w:val="20"/>
          <w:szCs w:val="20"/>
        </w:rPr>
        <w:t>ygun şartlarda y</w:t>
      </w:r>
      <w:r w:rsidR="00346319" w:rsidRPr="006B695C">
        <w:rPr>
          <w:rFonts w:ascii="Arial" w:hAnsi="Arial" w:cs="Arial"/>
          <w:sz w:val="20"/>
          <w:szCs w:val="20"/>
        </w:rPr>
        <w:t>eterli miktarda</w:t>
      </w:r>
      <w:r w:rsidR="00346319">
        <w:rPr>
          <w:rFonts w:ascii="Arial" w:hAnsi="Arial" w:cs="Arial"/>
          <w:sz w:val="20"/>
          <w:szCs w:val="20"/>
        </w:rPr>
        <w:t xml:space="preserve"> alınmalıdır.</w:t>
      </w:r>
    </w:p>
    <w:p w14:paraId="58BDF01E" w14:textId="77777777" w:rsidR="004679B4" w:rsidRDefault="004679B4" w:rsidP="00FE102F">
      <w:pPr>
        <w:jc w:val="both"/>
        <w:rPr>
          <w:rFonts w:ascii="Arial" w:hAnsi="Arial" w:cs="Arial"/>
          <w:sz w:val="20"/>
          <w:szCs w:val="20"/>
        </w:rPr>
      </w:pPr>
      <w:r w:rsidRPr="00366F1F">
        <w:rPr>
          <w:rFonts w:ascii="Arial" w:hAnsi="Arial" w:cs="Arial"/>
          <w:b/>
          <w:color w:val="C45911" w:themeColor="accent2" w:themeShade="BF"/>
          <w:sz w:val="20"/>
          <w:szCs w:val="20"/>
        </w:rPr>
        <w:t>Örneklerin Transferi:</w:t>
      </w:r>
      <w:r w:rsidR="00D85122" w:rsidRPr="00366F1F">
        <w:rPr>
          <w:rFonts w:ascii="Arial" w:hAnsi="Arial" w:cs="Arial"/>
          <w:color w:val="C45911" w:themeColor="accent2" w:themeShade="BF"/>
          <w:sz w:val="20"/>
          <w:szCs w:val="20"/>
        </w:rPr>
        <w:t xml:space="preserve"> </w:t>
      </w:r>
      <w:r w:rsidR="00D85122" w:rsidRPr="002263DD">
        <w:rPr>
          <w:rFonts w:ascii="Arial" w:hAnsi="Arial" w:cs="Arial"/>
          <w:sz w:val="20"/>
          <w:szCs w:val="20"/>
        </w:rPr>
        <w:t>Bekletilme</w:t>
      </w:r>
      <w:r w:rsidR="00347C4F">
        <w:rPr>
          <w:rFonts w:ascii="Arial" w:hAnsi="Arial" w:cs="Arial"/>
          <w:sz w:val="20"/>
          <w:szCs w:val="20"/>
        </w:rPr>
        <w:t>den laboratuvara gönderilmeli</w:t>
      </w:r>
      <w:r w:rsidR="004360C2">
        <w:rPr>
          <w:rFonts w:ascii="Arial" w:hAnsi="Arial" w:cs="Arial"/>
          <w:sz w:val="20"/>
          <w:szCs w:val="20"/>
        </w:rPr>
        <w:t>dir.</w:t>
      </w:r>
    </w:p>
    <w:p w14:paraId="13DE278E" w14:textId="3AF75669" w:rsidR="00DD0D46" w:rsidRPr="002263DD" w:rsidRDefault="00DD0D46" w:rsidP="00FE102F">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09B18C6A" w14:textId="77777777" w:rsidR="00012255" w:rsidRPr="006B695C" w:rsidRDefault="00096A0A" w:rsidP="00FE102F">
      <w:pPr>
        <w:jc w:val="both"/>
        <w:rPr>
          <w:rFonts w:ascii="Arial" w:hAnsi="Arial" w:cs="Arial"/>
          <w:color w:val="000000"/>
          <w:sz w:val="20"/>
          <w:szCs w:val="20"/>
        </w:rPr>
      </w:pPr>
      <w:r w:rsidRPr="00366F1F">
        <w:rPr>
          <w:rFonts w:ascii="Arial" w:hAnsi="Arial" w:cs="Arial"/>
          <w:b/>
          <w:color w:val="C45911" w:themeColor="accent2" w:themeShade="BF"/>
          <w:sz w:val="20"/>
          <w:szCs w:val="20"/>
        </w:rPr>
        <w:t>Örnek Kabul Etmeme (Red) Nedeni:</w:t>
      </w:r>
      <w:r w:rsidRPr="00366F1F">
        <w:rPr>
          <w:rFonts w:ascii="Arial" w:hAnsi="Arial" w:cs="Arial"/>
          <w:color w:val="C45911" w:themeColor="accent2" w:themeShade="BF"/>
          <w:sz w:val="20"/>
          <w:szCs w:val="20"/>
        </w:rPr>
        <w:t xml:space="preserve"> </w:t>
      </w:r>
      <w:r w:rsidR="00012255">
        <w:rPr>
          <w:rFonts w:ascii="Arial" w:hAnsi="Arial" w:cs="Arial"/>
          <w:color w:val="000000"/>
          <w:sz w:val="20"/>
          <w:szCs w:val="20"/>
        </w:rPr>
        <w:t>U</w:t>
      </w:r>
      <w:r w:rsidR="00012255" w:rsidRPr="006B695C">
        <w:rPr>
          <w:rFonts w:ascii="Arial" w:hAnsi="Arial" w:cs="Arial"/>
          <w:color w:val="000000"/>
          <w:sz w:val="20"/>
          <w:szCs w:val="20"/>
        </w:rPr>
        <w:t xml:space="preserve">ygun şartlarda steril </w:t>
      </w:r>
      <w:r w:rsidR="00012255">
        <w:rPr>
          <w:rFonts w:ascii="Arial" w:hAnsi="Arial" w:cs="Arial"/>
          <w:color w:val="000000"/>
          <w:sz w:val="20"/>
          <w:szCs w:val="20"/>
        </w:rPr>
        <w:t>kaplara y</w:t>
      </w:r>
      <w:r w:rsidR="00012255" w:rsidRPr="006B695C">
        <w:rPr>
          <w:rFonts w:ascii="Arial" w:hAnsi="Arial" w:cs="Arial"/>
          <w:color w:val="000000"/>
          <w:sz w:val="20"/>
          <w:szCs w:val="20"/>
        </w:rPr>
        <w:t>eterli miktarda alınmaması ve</w:t>
      </w:r>
      <w:r w:rsidR="00012255">
        <w:rPr>
          <w:rFonts w:ascii="Arial" w:hAnsi="Arial" w:cs="Arial"/>
          <w:color w:val="000000"/>
          <w:sz w:val="20"/>
          <w:szCs w:val="20"/>
        </w:rPr>
        <w:t xml:space="preserve"> zamanında laboratuvara gönderilmemesidir/verilmemesidir.</w:t>
      </w:r>
    </w:p>
    <w:p w14:paraId="7B6465FE" w14:textId="77777777" w:rsidR="00293EC0" w:rsidRDefault="00394372" w:rsidP="00FE102F">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615B6E">
        <w:rPr>
          <w:rFonts w:ascii="Arial" w:hAnsi="Arial" w:cs="Arial"/>
          <w:b/>
          <w:color w:val="C45911" w:themeColor="accent2" w:themeShade="BF"/>
          <w:sz w:val="20"/>
          <w:szCs w:val="20"/>
        </w:rPr>
        <w:t xml:space="preserve"> </w:t>
      </w:r>
      <w:r w:rsidR="0016440C" w:rsidRPr="009D14F5">
        <w:rPr>
          <w:rFonts w:ascii="Arial" w:hAnsi="Arial" w:cs="Arial"/>
          <w:color w:val="000000" w:themeColor="text1"/>
          <w:sz w:val="20"/>
          <w:szCs w:val="20"/>
        </w:rPr>
        <w:t>Ulusal Mikrobiyoloji Standartları</w:t>
      </w:r>
      <w:r w:rsidR="0016440C">
        <w:rPr>
          <w:rFonts w:ascii="Arial" w:hAnsi="Arial" w:cs="Arial"/>
          <w:color w:val="000000" w:themeColor="text1"/>
          <w:sz w:val="20"/>
          <w:szCs w:val="20"/>
        </w:rPr>
        <w:t>, Bulaşıcı Hastalıklar Laboratuvar Tanı Rehberlerine göre yorumlanarak raporlanır</w:t>
      </w:r>
      <w:r w:rsidR="00293EC0">
        <w:rPr>
          <w:rFonts w:ascii="Arial" w:hAnsi="Arial" w:cs="Arial"/>
          <w:color w:val="000000" w:themeColor="text1"/>
          <w:sz w:val="20"/>
          <w:szCs w:val="20"/>
        </w:rPr>
        <w:t>.</w:t>
      </w:r>
    </w:p>
    <w:p w14:paraId="04728EAD" w14:textId="57CB7660" w:rsidR="00AD7352" w:rsidRPr="002263DD" w:rsidRDefault="004679B4" w:rsidP="00631C2C">
      <w:pPr>
        <w:jc w:val="both"/>
        <w:rPr>
          <w:rFonts w:ascii="Arial" w:hAnsi="Arial" w:cs="Arial"/>
          <w:sz w:val="20"/>
          <w:szCs w:val="20"/>
        </w:rPr>
      </w:pPr>
      <w:r w:rsidRPr="00366F1F">
        <w:rPr>
          <w:rFonts w:ascii="Arial" w:hAnsi="Arial" w:cs="Arial"/>
          <w:b/>
          <w:color w:val="C45911" w:themeColor="accent2" w:themeShade="BF"/>
          <w:sz w:val="20"/>
          <w:szCs w:val="20"/>
        </w:rPr>
        <w:t>Açıklama:</w:t>
      </w:r>
      <w:r w:rsidR="00D85122" w:rsidRPr="00366F1F">
        <w:rPr>
          <w:rFonts w:ascii="Arial" w:hAnsi="Arial" w:cs="Arial"/>
          <w:b/>
          <w:color w:val="C45911" w:themeColor="accent2" w:themeShade="BF"/>
          <w:sz w:val="20"/>
          <w:szCs w:val="20"/>
        </w:rPr>
        <w:t xml:space="preserve"> </w:t>
      </w:r>
      <w:r w:rsidR="00547C82">
        <w:rPr>
          <w:rFonts w:ascii="Arial" w:hAnsi="Arial" w:cs="Arial"/>
          <w:sz w:val="20"/>
          <w:szCs w:val="20"/>
        </w:rPr>
        <w:t>Işık mikroskobunda</w:t>
      </w:r>
      <w:r w:rsidR="00D85122" w:rsidRPr="002263DD">
        <w:rPr>
          <w:rFonts w:ascii="Arial" w:hAnsi="Arial" w:cs="Arial"/>
          <w:sz w:val="20"/>
          <w:szCs w:val="20"/>
        </w:rPr>
        <w:t xml:space="preserve"> görülemeyen</w:t>
      </w:r>
      <w:r w:rsidR="00217551">
        <w:rPr>
          <w:rFonts w:ascii="Arial" w:hAnsi="Arial" w:cs="Arial"/>
          <w:sz w:val="20"/>
          <w:szCs w:val="20"/>
        </w:rPr>
        <w:t>/Gram boyası ile boyanamayan/kültürde üreti üretilemeyen</w:t>
      </w:r>
      <w:r w:rsidR="00D85122" w:rsidRPr="002263DD">
        <w:rPr>
          <w:rFonts w:ascii="Arial" w:hAnsi="Arial" w:cs="Arial"/>
          <w:sz w:val="20"/>
          <w:szCs w:val="20"/>
        </w:rPr>
        <w:t xml:space="preserve"> bazı ince yapılı </w:t>
      </w:r>
      <w:r w:rsidR="00BA1EC6" w:rsidRPr="002263DD">
        <w:rPr>
          <w:rFonts w:ascii="Arial" w:hAnsi="Arial" w:cs="Arial"/>
          <w:sz w:val="20"/>
          <w:szCs w:val="20"/>
        </w:rPr>
        <w:t>mikroorganizmaların (Spiroketler vb)</w:t>
      </w:r>
      <w:r w:rsidR="00242ED8" w:rsidRPr="002263DD">
        <w:rPr>
          <w:rFonts w:ascii="Arial" w:hAnsi="Arial" w:cs="Arial"/>
          <w:sz w:val="20"/>
          <w:szCs w:val="20"/>
        </w:rPr>
        <w:t xml:space="preserve"> araştırılması esasına dayanır</w:t>
      </w:r>
      <w:r w:rsidR="00672831" w:rsidRPr="002263DD">
        <w:rPr>
          <w:rFonts w:ascii="Arial" w:hAnsi="Arial" w:cs="Arial"/>
          <w:sz w:val="20"/>
          <w:szCs w:val="20"/>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
        <w:gridCol w:w="3373"/>
        <w:gridCol w:w="1305"/>
        <w:gridCol w:w="1665"/>
        <w:gridCol w:w="1312"/>
        <w:gridCol w:w="283"/>
        <w:gridCol w:w="1375"/>
      </w:tblGrid>
      <w:tr w:rsidR="00643962" w:rsidRPr="002263DD" w14:paraId="190B1A7F" w14:textId="77777777" w:rsidTr="005F2FE8">
        <w:trPr>
          <w:gridAfter w:val="1"/>
          <w:wAfter w:w="1375" w:type="dxa"/>
          <w:jc w:val="center"/>
        </w:trPr>
        <w:tc>
          <w:tcPr>
            <w:tcW w:w="4815" w:type="dxa"/>
            <w:gridSpan w:val="3"/>
            <w:tcBorders>
              <w:top w:val="single" w:sz="4" w:space="0" w:color="FFFFFF"/>
              <w:left w:val="single" w:sz="4" w:space="0" w:color="FFFFFF"/>
              <w:bottom w:val="single" w:sz="4" w:space="0" w:color="FFFFFF"/>
              <w:right w:val="single" w:sz="4" w:space="0" w:color="FFFFFF"/>
            </w:tcBorders>
          </w:tcPr>
          <w:p w14:paraId="6B37F4D2" w14:textId="329D79A3" w:rsidR="0055197C" w:rsidRPr="002263DD" w:rsidRDefault="0033639A" w:rsidP="00631C2C">
            <w:pPr>
              <w:tabs>
                <w:tab w:val="left" w:pos="330"/>
                <w:tab w:val="center" w:pos="2195"/>
              </w:tabs>
              <w:jc w:val="both"/>
              <w:rPr>
                <w:rFonts w:ascii="Arial" w:hAnsi="Arial" w:cs="Arial"/>
                <w:sz w:val="20"/>
                <w:szCs w:val="20"/>
              </w:rPr>
            </w:pPr>
            <w:r w:rsidRPr="002263DD">
              <w:rPr>
                <w:rFonts w:ascii="Arial" w:hAnsi="Arial" w:cs="Arial"/>
                <w:noProof/>
                <w:sz w:val="20"/>
                <w:szCs w:val="20"/>
              </w:rPr>
              <w:tab/>
            </w:r>
            <w:r w:rsidRPr="002263DD">
              <w:rPr>
                <w:rFonts w:ascii="Arial" w:hAnsi="Arial" w:cs="Arial"/>
                <w:noProof/>
                <w:sz w:val="20"/>
                <w:szCs w:val="20"/>
              </w:rPr>
              <w:tab/>
            </w:r>
            <w:r w:rsidR="006A35EE">
              <w:rPr>
                <w:rFonts w:ascii="Arial" w:hAnsi="Arial" w:cs="Arial"/>
                <w:noProof/>
                <w:sz w:val="20"/>
                <w:szCs w:val="20"/>
              </w:rPr>
              <w:t xml:space="preserve">                          </w:t>
            </w:r>
            <w:r w:rsidR="007C69AC">
              <w:rPr>
                <w:rFonts w:ascii="Arial" w:hAnsi="Arial" w:cs="Arial"/>
                <w:b/>
                <w:noProof/>
                <w:sz w:val="20"/>
                <w:szCs w:val="20"/>
              </w:rPr>
              <w:drawing>
                <wp:inline distT="0" distB="0" distL="0" distR="0" wp14:anchorId="259F5343" wp14:editId="2A88D3A5">
                  <wp:extent cx="1243965" cy="1187246"/>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dir.jpg"/>
                          <pic:cNvPicPr/>
                        </pic:nvPicPr>
                        <pic:blipFill>
                          <a:blip r:embed="rId39">
                            <a:extLst>
                              <a:ext uri="{28A0092B-C50C-407E-A947-70E740481C1C}">
                                <a14:useLocalDpi xmlns:a14="http://schemas.microsoft.com/office/drawing/2010/main" val="0"/>
                              </a:ext>
                            </a:extLst>
                          </a:blip>
                          <a:stretch>
                            <a:fillRect/>
                          </a:stretch>
                        </pic:blipFill>
                        <pic:spPr>
                          <a:xfrm>
                            <a:off x="0" y="0"/>
                            <a:ext cx="1293393" cy="1234420"/>
                          </a:xfrm>
                          <a:prstGeom prst="rect">
                            <a:avLst/>
                          </a:prstGeom>
                        </pic:spPr>
                      </pic:pic>
                    </a:graphicData>
                  </a:graphic>
                </wp:inline>
              </w:drawing>
            </w:r>
          </w:p>
        </w:tc>
        <w:tc>
          <w:tcPr>
            <w:tcW w:w="3260" w:type="dxa"/>
            <w:gridSpan w:val="3"/>
            <w:tcBorders>
              <w:top w:val="single" w:sz="4" w:space="0" w:color="FFFFFF"/>
              <w:left w:val="single" w:sz="4" w:space="0" w:color="FFFFFF"/>
              <w:bottom w:val="single" w:sz="4" w:space="0" w:color="FFFFFF"/>
              <w:right w:val="single" w:sz="4" w:space="0" w:color="FFFFFF"/>
            </w:tcBorders>
          </w:tcPr>
          <w:p w14:paraId="78C4B9DF" w14:textId="77777777" w:rsidR="00C062A9" w:rsidRDefault="00C062A9" w:rsidP="00631C2C">
            <w:pPr>
              <w:jc w:val="center"/>
              <w:rPr>
                <w:rFonts w:ascii="Arial" w:hAnsi="Arial" w:cs="Arial"/>
                <w:sz w:val="20"/>
                <w:szCs w:val="20"/>
              </w:rPr>
            </w:pPr>
          </w:p>
          <w:p w14:paraId="2E1B86AA" w14:textId="77777777" w:rsidR="00C062A9" w:rsidRDefault="00C062A9" w:rsidP="00631C2C">
            <w:pPr>
              <w:jc w:val="center"/>
              <w:rPr>
                <w:rFonts w:ascii="Arial" w:hAnsi="Arial" w:cs="Arial"/>
                <w:sz w:val="20"/>
                <w:szCs w:val="20"/>
              </w:rPr>
            </w:pPr>
          </w:p>
          <w:p w14:paraId="5CB7FA53" w14:textId="77777777" w:rsidR="0055197C" w:rsidRPr="002263DD" w:rsidRDefault="00564E14" w:rsidP="00631C2C">
            <w:pPr>
              <w:jc w:val="center"/>
              <w:rPr>
                <w:rFonts w:ascii="Arial" w:hAnsi="Arial" w:cs="Arial"/>
                <w:sz w:val="20"/>
                <w:szCs w:val="20"/>
              </w:rPr>
            </w:pPr>
            <w:r w:rsidRPr="002263DD">
              <w:rPr>
                <w:rFonts w:ascii="Arial" w:hAnsi="Arial" w:cs="Arial"/>
                <w:noProof/>
                <w:sz w:val="20"/>
                <w:szCs w:val="20"/>
              </w:rPr>
              <w:drawing>
                <wp:inline distT="0" distB="0" distL="0" distR="0" wp14:anchorId="011A2D39" wp14:editId="3C691E88">
                  <wp:extent cx="1028700" cy="927100"/>
                  <wp:effectExtent l="0" t="0" r="0" b="6350"/>
                  <wp:docPr id="80" name="Resim 17" descr="treponemapallid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72" name="Picture 4" descr="treponemapallidum"/>
                          <pic:cNvPicPr>
                            <a:picLocks noChangeAspect="1" noChangeArrowheads="1"/>
                          </pic:cNvPicPr>
                        </pic:nvPicPr>
                        <pic:blipFill>
                          <a:blip r:embed="rId40"/>
                          <a:srcRect b="4602"/>
                          <a:stretch>
                            <a:fillRect/>
                          </a:stretch>
                        </pic:blipFill>
                        <pic:spPr bwMode="auto">
                          <a:xfrm>
                            <a:off x="0" y="0"/>
                            <a:ext cx="1043173" cy="940144"/>
                          </a:xfrm>
                          <a:prstGeom prst="ellipse">
                            <a:avLst/>
                          </a:prstGeom>
                          <a:ln>
                            <a:noFill/>
                          </a:ln>
                          <a:effectLst>
                            <a:softEdge rad="112500"/>
                          </a:effectLst>
                        </pic:spPr>
                      </pic:pic>
                    </a:graphicData>
                  </a:graphic>
                </wp:inline>
              </w:drawing>
            </w:r>
          </w:p>
        </w:tc>
      </w:tr>
      <w:tr w:rsidR="00643962" w:rsidRPr="002263DD" w14:paraId="11DA2D07" w14:textId="77777777" w:rsidTr="005F2FE8">
        <w:trPr>
          <w:gridAfter w:val="1"/>
          <w:wAfter w:w="1375" w:type="dxa"/>
          <w:jc w:val="center"/>
        </w:trPr>
        <w:tc>
          <w:tcPr>
            <w:tcW w:w="4815" w:type="dxa"/>
            <w:gridSpan w:val="3"/>
            <w:tcBorders>
              <w:top w:val="single" w:sz="4" w:space="0" w:color="FFFFFF"/>
              <w:left w:val="single" w:sz="4" w:space="0" w:color="FFFFFF"/>
              <w:bottom w:val="single" w:sz="4" w:space="0" w:color="FFFFFF"/>
              <w:right w:val="single" w:sz="4" w:space="0" w:color="FFFFFF"/>
            </w:tcBorders>
          </w:tcPr>
          <w:p w14:paraId="5A043388" w14:textId="77777777" w:rsidR="00743B9A" w:rsidRPr="002263DD" w:rsidRDefault="00743B9A" w:rsidP="008C2C28">
            <w:pPr>
              <w:jc w:val="center"/>
              <w:rPr>
                <w:rFonts w:ascii="Arial" w:hAnsi="Arial" w:cs="Arial"/>
                <w:sz w:val="16"/>
                <w:szCs w:val="16"/>
              </w:rPr>
            </w:pPr>
          </w:p>
          <w:p w14:paraId="6E39C77D" w14:textId="5E503A8E" w:rsidR="0055197C" w:rsidRPr="002263DD" w:rsidRDefault="006A35EE" w:rsidP="008C2C28">
            <w:pPr>
              <w:jc w:val="center"/>
              <w:rPr>
                <w:rFonts w:ascii="Arial" w:hAnsi="Arial" w:cs="Arial"/>
                <w:sz w:val="16"/>
                <w:szCs w:val="16"/>
              </w:rPr>
            </w:pPr>
            <w:r>
              <w:rPr>
                <w:rFonts w:ascii="Arial" w:hAnsi="Arial" w:cs="Arial"/>
                <w:sz w:val="16"/>
                <w:szCs w:val="16"/>
              </w:rPr>
              <w:t xml:space="preserve">                      </w:t>
            </w:r>
            <w:r w:rsidR="00341705" w:rsidRPr="002263DD">
              <w:rPr>
                <w:rFonts w:ascii="Arial" w:hAnsi="Arial" w:cs="Arial"/>
                <w:sz w:val="16"/>
                <w:szCs w:val="16"/>
              </w:rPr>
              <w:t>Karanlık</w:t>
            </w:r>
            <w:r w:rsidR="00C13A12" w:rsidRPr="002263DD">
              <w:rPr>
                <w:rFonts w:ascii="Arial" w:hAnsi="Arial" w:cs="Arial"/>
                <w:sz w:val="16"/>
                <w:szCs w:val="16"/>
              </w:rPr>
              <w:t xml:space="preserve"> alan mikroskobik görünüm</w:t>
            </w:r>
          </w:p>
        </w:tc>
        <w:tc>
          <w:tcPr>
            <w:tcW w:w="3260" w:type="dxa"/>
            <w:gridSpan w:val="3"/>
            <w:tcBorders>
              <w:top w:val="single" w:sz="4" w:space="0" w:color="FFFFFF"/>
              <w:left w:val="single" w:sz="4" w:space="0" w:color="FFFFFF"/>
              <w:bottom w:val="single" w:sz="4" w:space="0" w:color="FFFFFF"/>
              <w:right w:val="single" w:sz="4" w:space="0" w:color="FFFFFF"/>
            </w:tcBorders>
          </w:tcPr>
          <w:p w14:paraId="3EB076A7" w14:textId="77777777" w:rsidR="00C062A9" w:rsidRDefault="00C062A9" w:rsidP="00C062A9">
            <w:pPr>
              <w:rPr>
                <w:rFonts w:ascii="Arial" w:hAnsi="Arial" w:cs="Arial"/>
                <w:sz w:val="16"/>
                <w:szCs w:val="16"/>
              </w:rPr>
            </w:pPr>
          </w:p>
          <w:p w14:paraId="7236B19E" w14:textId="161BC40E" w:rsidR="0055197C" w:rsidRDefault="006A35EE" w:rsidP="00C062A9">
            <w:pPr>
              <w:rPr>
                <w:rFonts w:ascii="Arial" w:hAnsi="Arial" w:cs="Arial"/>
                <w:sz w:val="16"/>
                <w:szCs w:val="16"/>
              </w:rPr>
            </w:pPr>
            <w:r>
              <w:rPr>
                <w:rFonts w:ascii="Arial" w:hAnsi="Arial" w:cs="Arial"/>
                <w:sz w:val="16"/>
                <w:szCs w:val="16"/>
              </w:rPr>
              <w:t xml:space="preserve">        </w:t>
            </w:r>
            <w:r w:rsidR="00C062A9">
              <w:rPr>
                <w:rFonts w:ascii="Arial" w:hAnsi="Arial" w:cs="Arial"/>
                <w:sz w:val="16"/>
                <w:szCs w:val="16"/>
              </w:rPr>
              <w:t xml:space="preserve"> </w:t>
            </w:r>
            <w:r w:rsidR="00341705" w:rsidRPr="002263DD">
              <w:rPr>
                <w:rFonts w:ascii="Arial" w:hAnsi="Arial" w:cs="Arial"/>
                <w:sz w:val="16"/>
                <w:szCs w:val="16"/>
              </w:rPr>
              <w:t>Karanlık</w:t>
            </w:r>
            <w:r w:rsidR="00C13A12" w:rsidRPr="002263DD">
              <w:rPr>
                <w:rFonts w:ascii="Arial" w:hAnsi="Arial" w:cs="Arial"/>
                <w:sz w:val="16"/>
                <w:szCs w:val="16"/>
              </w:rPr>
              <w:t xml:space="preserve"> alan mikroskobik görünüm</w:t>
            </w:r>
          </w:p>
          <w:p w14:paraId="3748F342" w14:textId="77777777" w:rsidR="006A35EE" w:rsidRDefault="006A35EE" w:rsidP="00C062A9">
            <w:pPr>
              <w:rPr>
                <w:rFonts w:ascii="Arial" w:hAnsi="Arial" w:cs="Arial"/>
                <w:sz w:val="16"/>
                <w:szCs w:val="16"/>
              </w:rPr>
            </w:pPr>
          </w:p>
          <w:p w14:paraId="3E8E7B55" w14:textId="77777777" w:rsidR="006A35EE" w:rsidRDefault="006A35EE" w:rsidP="00C062A9">
            <w:pPr>
              <w:rPr>
                <w:rFonts w:ascii="Arial" w:hAnsi="Arial" w:cs="Arial"/>
                <w:sz w:val="16"/>
                <w:szCs w:val="16"/>
              </w:rPr>
            </w:pPr>
          </w:p>
          <w:p w14:paraId="7B1E3CB9" w14:textId="77777777" w:rsidR="005F2FE8" w:rsidRDefault="005F2FE8" w:rsidP="00C062A9">
            <w:pPr>
              <w:rPr>
                <w:rFonts w:ascii="Arial" w:hAnsi="Arial" w:cs="Arial"/>
                <w:sz w:val="16"/>
                <w:szCs w:val="16"/>
              </w:rPr>
            </w:pPr>
          </w:p>
          <w:p w14:paraId="520C8509" w14:textId="77777777" w:rsidR="005F2FE8" w:rsidRDefault="005F2FE8" w:rsidP="00C062A9">
            <w:pPr>
              <w:rPr>
                <w:rFonts w:ascii="Arial" w:hAnsi="Arial" w:cs="Arial"/>
                <w:sz w:val="16"/>
                <w:szCs w:val="16"/>
              </w:rPr>
            </w:pPr>
          </w:p>
          <w:p w14:paraId="54D887AF" w14:textId="19B3C781" w:rsidR="005F2FE8" w:rsidRPr="002263DD" w:rsidRDefault="005F2FE8" w:rsidP="00C062A9">
            <w:pPr>
              <w:rPr>
                <w:rFonts w:ascii="Arial" w:hAnsi="Arial" w:cs="Arial"/>
                <w:sz w:val="16"/>
                <w:szCs w:val="16"/>
              </w:rPr>
            </w:pPr>
          </w:p>
        </w:tc>
      </w:tr>
      <w:tr w:rsidR="005F2FE8" w:rsidRPr="002263DD" w14:paraId="3EF775F1" w14:textId="77777777" w:rsidTr="005F2FE8">
        <w:trPr>
          <w:gridAfter w:val="1"/>
          <w:wAfter w:w="1375" w:type="dxa"/>
          <w:jc w:val="center"/>
        </w:trPr>
        <w:tc>
          <w:tcPr>
            <w:tcW w:w="7792" w:type="dxa"/>
            <w:gridSpan w:val="5"/>
            <w:tcBorders>
              <w:top w:val="single" w:sz="4" w:space="0" w:color="FFFFFF"/>
              <w:left w:val="single" w:sz="4" w:space="0" w:color="FFFFFF"/>
              <w:bottom w:val="single" w:sz="4" w:space="0" w:color="FFFFFF"/>
              <w:right w:val="single" w:sz="4" w:space="0" w:color="FFFFFF"/>
            </w:tcBorders>
          </w:tcPr>
          <w:p w14:paraId="367478FD" w14:textId="77777777" w:rsidR="005F2FE8" w:rsidRDefault="005F2FE8" w:rsidP="008C2C28">
            <w:pPr>
              <w:jc w:val="center"/>
              <w:rPr>
                <w:rFonts w:ascii="Arial" w:hAnsi="Arial" w:cs="Arial"/>
                <w:sz w:val="16"/>
                <w:szCs w:val="16"/>
              </w:rPr>
            </w:pPr>
          </w:p>
          <w:p w14:paraId="2D5264F8" w14:textId="6066F0E2" w:rsidR="005F2FE8" w:rsidRPr="005F2FE8" w:rsidRDefault="005F2FE8" w:rsidP="005F2FE8">
            <w:pPr>
              <w:jc w:val="center"/>
              <w:rPr>
                <w:rFonts w:ascii="Arial" w:hAnsi="Arial" w:cs="Arial"/>
                <w:sz w:val="18"/>
                <w:szCs w:val="18"/>
                <w:u w:val="single"/>
              </w:rPr>
            </w:pPr>
            <w:r>
              <w:rPr>
                <w:rFonts w:ascii="Arial" w:hAnsi="Arial" w:cs="Arial"/>
                <w:sz w:val="16"/>
                <w:szCs w:val="16"/>
              </w:rPr>
              <w:t xml:space="preserve">                                                   </w:t>
            </w:r>
            <w:r w:rsidRPr="005F2FE8">
              <w:rPr>
                <w:rFonts w:ascii="Arial" w:hAnsi="Arial" w:cs="Arial"/>
                <w:sz w:val="18"/>
                <w:szCs w:val="18"/>
                <w:u w:val="single"/>
              </w:rPr>
              <w:t>Numune Kabı Örnekleri</w:t>
            </w:r>
          </w:p>
          <w:p w14:paraId="4CF83684" w14:textId="77777777" w:rsidR="005F2FE8" w:rsidRDefault="005F2FE8" w:rsidP="005F2FE8">
            <w:pPr>
              <w:jc w:val="center"/>
              <w:rPr>
                <w:rFonts w:ascii="Arial" w:hAnsi="Arial" w:cs="Arial"/>
                <w:sz w:val="16"/>
                <w:szCs w:val="16"/>
              </w:rPr>
            </w:pPr>
          </w:p>
          <w:p w14:paraId="321559DB" w14:textId="77777777" w:rsidR="005F2FE8" w:rsidRPr="002263DD" w:rsidRDefault="005F2FE8" w:rsidP="008C2C28">
            <w:pPr>
              <w:jc w:val="center"/>
              <w:rPr>
                <w:rFonts w:ascii="Arial" w:hAnsi="Arial" w:cs="Arial"/>
                <w:sz w:val="16"/>
                <w:szCs w:val="16"/>
              </w:rPr>
            </w:pPr>
          </w:p>
        </w:tc>
        <w:tc>
          <w:tcPr>
            <w:tcW w:w="283" w:type="dxa"/>
            <w:tcBorders>
              <w:top w:val="single" w:sz="4" w:space="0" w:color="FFFFFF"/>
              <w:left w:val="single" w:sz="4" w:space="0" w:color="FFFFFF"/>
              <w:bottom w:val="single" w:sz="4" w:space="0" w:color="FFFFFF"/>
              <w:right w:val="single" w:sz="4" w:space="0" w:color="FFFFFF"/>
            </w:tcBorders>
          </w:tcPr>
          <w:p w14:paraId="7825032B" w14:textId="77777777" w:rsidR="005F2FE8" w:rsidRDefault="005F2FE8" w:rsidP="00C062A9">
            <w:pPr>
              <w:rPr>
                <w:rFonts w:ascii="Arial" w:hAnsi="Arial" w:cs="Arial"/>
                <w:sz w:val="16"/>
                <w:szCs w:val="16"/>
              </w:rPr>
            </w:pPr>
          </w:p>
        </w:tc>
      </w:tr>
      <w:tr w:rsidR="00643962" w14:paraId="6FCFF3E5" w14:textId="6A09C2EA" w:rsidTr="004B1136">
        <w:tblPrEx>
          <w:jc w:val="left"/>
          <w:tblCellMar>
            <w:left w:w="70" w:type="dxa"/>
            <w:right w:w="70" w:type="dxa"/>
          </w:tblCellMar>
          <w:tblLook w:val="0000" w:firstRow="0" w:lastRow="0" w:firstColumn="0" w:lastColumn="0" w:noHBand="0" w:noVBand="0"/>
        </w:tblPrEx>
        <w:trPr>
          <w:gridBefore w:val="1"/>
          <w:wBefore w:w="137" w:type="dxa"/>
          <w:trHeight w:val="2253"/>
        </w:trPr>
        <w:tc>
          <w:tcPr>
            <w:tcW w:w="33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E2042F" w14:textId="2C4EFF4C" w:rsidR="0003136C" w:rsidRDefault="003C4507" w:rsidP="0003136C">
            <w:pPr>
              <w:spacing w:line="240" w:lineRule="atLeast"/>
              <w:jc w:val="both"/>
              <w:rPr>
                <w:rFonts w:ascii="Arial" w:hAnsi="Arial" w:cs="Arial"/>
                <w:b/>
                <w:sz w:val="20"/>
                <w:szCs w:val="20"/>
              </w:rPr>
            </w:pPr>
            <w:r>
              <w:rPr>
                <w:rFonts w:ascii="Arial" w:hAnsi="Arial" w:cs="Arial"/>
                <w:b/>
                <w:sz w:val="20"/>
                <w:szCs w:val="20"/>
              </w:rPr>
              <w:t xml:space="preserve">               </w:t>
            </w:r>
            <w:r w:rsidRPr="00221EEA">
              <w:rPr>
                <w:rFonts w:ascii="Arial" w:hAnsi="Arial" w:cs="Arial"/>
                <w:b/>
                <w:noProof/>
                <w:sz w:val="22"/>
                <w:szCs w:val="22"/>
              </w:rPr>
              <w:drawing>
                <wp:inline distT="0" distB="0" distL="0" distR="0" wp14:anchorId="5D56A2B7" wp14:editId="4F41D9D7">
                  <wp:extent cx="1021715" cy="1126490"/>
                  <wp:effectExtent l="0" t="0" r="6985" b="0"/>
                  <wp:docPr id="87" name="Resim 4" descr="http://www.remlab.biz/wp-content/gallery/gayta-kaplari/pomat_kutusu_20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descr="http://www.remlab.biz/wp-content/gallery/gayta-kaplari/pomat_kutusu_20ml.jpg"/>
                          <pic:cNvPicPr>
                            <a:picLocks noChangeAspect="1" noChangeArrowheads="1"/>
                          </pic:cNvPicPr>
                        </pic:nvPicPr>
                        <pic:blipFill>
                          <a:blip r:embed="rId41">
                            <a:extLst>
                              <a:ext uri="{28A0092B-C50C-407E-A947-70E740481C1C}">
                                <a14:useLocalDpi xmlns:a14="http://schemas.microsoft.com/office/drawing/2010/main" val="0"/>
                              </a:ext>
                            </a:extLst>
                          </a:blip>
                          <a:srcRect l="12897" t="15508" r="12225" b="14066"/>
                          <a:stretch>
                            <a:fillRect/>
                          </a:stretch>
                        </pic:blipFill>
                        <pic:spPr bwMode="auto">
                          <a:xfrm>
                            <a:off x="0" y="0"/>
                            <a:ext cx="1021715" cy="1126490"/>
                          </a:xfrm>
                          <a:prstGeom prst="rect">
                            <a:avLst/>
                          </a:prstGeom>
                          <a:noFill/>
                          <a:ln>
                            <a:noFill/>
                          </a:ln>
                        </pic:spPr>
                      </pic:pic>
                    </a:graphicData>
                  </a:graphic>
                </wp:inline>
              </w:drawing>
            </w:r>
          </w:p>
          <w:p w14:paraId="30749428" w14:textId="75218AEA" w:rsidR="0003136C" w:rsidRDefault="00B112AC" w:rsidP="0003136C">
            <w:pPr>
              <w:spacing w:line="240" w:lineRule="atLeast"/>
              <w:jc w:val="both"/>
              <w:rPr>
                <w:rFonts w:ascii="Arial" w:hAnsi="Arial" w:cs="Arial"/>
                <w:b/>
                <w:sz w:val="20"/>
                <w:szCs w:val="20"/>
              </w:rPr>
            </w:pPr>
            <w:r>
              <w:rPr>
                <w:rFonts w:ascii="Arial" w:hAnsi="Arial" w:cs="Arial"/>
                <w:b/>
                <w:sz w:val="20"/>
                <w:szCs w:val="20"/>
              </w:rPr>
              <w:t xml:space="preserve">     </w:t>
            </w:r>
          </w:p>
          <w:p w14:paraId="62BFB6AD" w14:textId="4C472695" w:rsidR="0003136C" w:rsidRPr="00A149B1" w:rsidRDefault="0019141F" w:rsidP="00A149B1">
            <w:pPr>
              <w:spacing w:line="240" w:lineRule="atLeast"/>
              <w:jc w:val="center"/>
              <w:rPr>
                <w:rFonts w:ascii="Arial" w:hAnsi="Arial" w:cs="Arial"/>
                <w:sz w:val="16"/>
                <w:szCs w:val="16"/>
              </w:rPr>
            </w:pPr>
            <w:r w:rsidRPr="00A149B1">
              <w:rPr>
                <w:rFonts w:ascii="Arial" w:hAnsi="Arial" w:cs="Arial"/>
                <w:sz w:val="16"/>
                <w:szCs w:val="16"/>
              </w:rPr>
              <w:t>Disposable Gaita K</w:t>
            </w:r>
            <w:r w:rsidR="00F54D07" w:rsidRPr="00A149B1">
              <w:rPr>
                <w:rFonts w:ascii="Arial" w:hAnsi="Arial" w:cs="Arial"/>
                <w:sz w:val="16"/>
                <w:szCs w:val="16"/>
              </w:rPr>
              <w:t>utus</w:t>
            </w:r>
            <w:r w:rsidRPr="00A149B1">
              <w:rPr>
                <w:rFonts w:ascii="Arial" w:hAnsi="Arial" w:cs="Arial"/>
                <w:sz w:val="16"/>
                <w:szCs w:val="16"/>
              </w:rPr>
              <w:t>u</w:t>
            </w:r>
          </w:p>
        </w:tc>
        <w:tc>
          <w:tcPr>
            <w:tcW w:w="297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EF261DE" w14:textId="654B3D1B" w:rsidR="0003136C" w:rsidRDefault="003C4507">
            <w:pPr>
              <w:rPr>
                <w:rFonts w:ascii="Arial" w:hAnsi="Arial" w:cs="Arial"/>
                <w:b/>
                <w:sz w:val="20"/>
                <w:szCs w:val="20"/>
              </w:rPr>
            </w:pPr>
            <w:r>
              <w:rPr>
                <w:rFonts w:ascii="Arial" w:hAnsi="Arial" w:cs="Arial"/>
                <w:b/>
                <w:sz w:val="20"/>
                <w:szCs w:val="20"/>
              </w:rPr>
              <w:t xml:space="preserve">      </w:t>
            </w:r>
            <w:r w:rsidRPr="00221EEA">
              <w:rPr>
                <w:rFonts w:ascii="Arial" w:hAnsi="Arial" w:cs="Arial"/>
                <w:b/>
                <w:noProof/>
                <w:sz w:val="22"/>
                <w:szCs w:val="22"/>
              </w:rPr>
              <w:drawing>
                <wp:inline distT="0" distB="0" distL="0" distR="0" wp14:anchorId="39C23E4A" wp14:editId="70180A2C">
                  <wp:extent cx="1403350" cy="1302385"/>
                  <wp:effectExtent l="0" t="0" r="6350" b="0"/>
                  <wp:docPr id="88" name="Resim 2" descr="https://encrypted-tbn3.gstatic.com/images?q=tbn:ANd9GcTWmKmvkakILdfODObrJdiIqm1aAa665MySZF1tW7-R14bqm8SnBQ"/>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24" descr="https://encrypted-tbn3.gstatic.com/images?q=tbn:ANd9GcTWmKmvkakILdfODObrJdiIqm1aAa665MySZF1tW7-R14bqm8SnBQ"/>
                          <pic:cNvPicPr>
                            <a:picLocks noChangeAspect="1" noChangeArrowheads="1"/>
                          </pic:cNvPicPr>
                        </pic:nvPicPr>
                        <pic:blipFill>
                          <a:blip r:embed="rId42" cstate="print"/>
                          <a:srcRect/>
                          <a:stretch>
                            <a:fillRect/>
                          </a:stretch>
                        </pic:blipFill>
                        <pic:spPr bwMode="auto">
                          <a:xfrm>
                            <a:off x="0" y="0"/>
                            <a:ext cx="1403350" cy="1302385"/>
                          </a:xfrm>
                          <a:prstGeom prst="ellipse">
                            <a:avLst/>
                          </a:prstGeom>
                          <a:ln>
                            <a:noFill/>
                          </a:ln>
                          <a:effectLst>
                            <a:softEdge rad="112500"/>
                          </a:effectLst>
                        </pic:spPr>
                      </pic:pic>
                    </a:graphicData>
                  </a:graphic>
                </wp:inline>
              </w:drawing>
            </w:r>
          </w:p>
          <w:p w14:paraId="605DF0F9" w14:textId="68422ED6" w:rsidR="0003136C" w:rsidRDefault="00A149B1" w:rsidP="00A149B1">
            <w:pPr>
              <w:spacing w:line="240" w:lineRule="atLeast"/>
              <w:jc w:val="center"/>
              <w:rPr>
                <w:rFonts w:ascii="Arial" w:hAnsi="Arial" w:cs="Arial"/>
                <w:b/>
                <w:sz w:val="20"/>
                <w:szCs w:val="20"/>
              </w:rPr>
            </w:pPr>
            <w:r w:rsidRPr="00A149B1">
              <w:rPr>
                <w:rFonts w:ascii="Arial" w:hAnsi="Arial" w:cs="Arial"/>
                <w:sz w:val="16"/>
                <w:szCs w:val="16"/>
              </w:rPr>
              <w:t>Disposable Gaita Kutusu</w:t>
            </w:r>
          </w:p>
        </w:tc>
        <w:tc>
          <w:tcPr>
            <w:tcW w:w="2970"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CDE42E0" w14:textId="5D3F7409" w:rsidR="0003136C" w:rsidRDefault="003C4507">
            <w:pPr>
              <w:rPr>
                <w:rFonts w:ascii="Arial" w:hAnsi="Arial" w:cs="Arial"/>
                <w:b/>
                <w:sz w:val="20"/>
                <w:szCs w:val="20"/>
              </w:rPr>
            </w:pPr>
            <w:r>
              <w:rPr>
                <w:rFonts w:ascii="Arial" w:hAnsi="Arial" w:cs="Arial"/>
                <w:b/>
                <w:sz w:val="20"/>
                <w:szCs w:val="20"/>
              </w:rPr>
              <w:t xml:space="preserve">         </w:t>
            </w:r>
            <w:r w:rsidRPr="000444C7">
              <w:rPr>
                <w:rFonts w:ascii="Arial" w:hAnsi="Arial" w:cs="Arial"/>
                <w:b/>
                <w:noProof/>
                <w:sz w:val="20"/>
                <w:szCs w:val="20"/>
              </w:rPr>
              <w:drawing>
                <wp:inline distT="0" distB="0" distL="0" distR="0" wp14:anchorId="4CFE4032" wp14:editId="3B7A6247">
                  <wp:extent cx="1193165" cy="1302385"/>
                  <wp:effectExtent l="0" t="0" r="6985" b="0"/>
                  <wp:docPr id="1" name="Resim 5" descr="409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4" descr="409526"/>
                          <pic:cNvPicPr>
                            <a:picLocks noChangeAspect="1" noChangeArrowheads="1"/>
                          </pic:cNvPicPr>
                        </pic:nvPicPr>
                        <pic:blipFill>
                          <a:blip r:embed="rId43" cstate="print"/>
                          <a:srcRect/>
                          <a:stretch>
                            <a:fillRect/>
                          </a:stretch>
                        </pic:blipFill>
                        <pic:spPr bwMode="auto">
                          <a:xfrm>
                            <a:off x="0" y="0"/>
                            <a:ext cx="1193165" cy="1302385"/>
                          </a:xfrm>
                          <a:prstGeom prst="rect">
                            <a:avLst/>
                          </a:prstGeom>
                          <a:ln>
                            <a:noFill/>
                          </a:ln>
                          <a:effectLst>
                            <a:softEdge rad="112500"/>
                          </a:effectLst>
                        </pic:spPr>
                      </pic:pic>
                    </a:graphicData>
                  </a:graphic>
                </wp:inline>
              </w:drawing>
            </w:r>
          </w:p>
          <w:p w14:paraId="13876945" w14:textId="200FC087" w:rsidR="00F54D07" w:rsidRPr="00F54D07" w:rsidRDefault="00F54D07" w:rsidP="0019141F">
            <w:pPr>
              <w:spacing w:line="240" w:lineRule="atLeast"/>
              <w:jc w:val="center"/>
              <w:rPr>
                <w:rFonts w:ascii="Arial" w:hAnsi="Arial" w:cs="Arial"/>
                <w:noProof/>
                <w:sz w:val="16"/>
                <w:szCs w:val="16"/>
              </w:rPr>
            </w:pPr>
            <w:r>
              <w:rPr>
                <w:rFonts w:ascii="Arial" w:hAnsi="Arial" w:cs="Arial"/>
                <w:sz w:val="16"/>
                <w:szCs w:val="16"/>
              </w:rPr>
              <w:t>Steril</w:t>
            </w:r>
            <w:r w:rsidR="0019141F">
              <w:rPr>
                <w:rFonts w:ascii="Arial" w:hAnsi="Arial" w:cs="Arial"/>
                <w:sz w:val="16"/>
                <w:szCs w:val="16"/>
              </w:rPr>
              <w:t xml:space="preserve"> Disposable</w:t>
            </w:r>
            <w:r>
              <w:rPr>
                <w:rFonts w:ascii="Arial" w:hAnsi="Arial" w:cs="Arial"/>
                <w:sz w:val="16"/>
                <w:szCs w:val="16"/>
              </w:rPr>
              <w:t xml:space="preserve"> numune kabı</w:t>
            </w:r>
          </w:p>
        </w:tc>
      </w:tr>
      <w:tr w:rsidR="004B1136" w14:paraId="5022136F" w14:textId="77777777" w:rsidTr="004B1136">
        <w:tblPrEx>
          <w:jc w:val="left"/>
          <w:tblCellMar>
            <w:left w:w="70" w:type="dxa"/>
            <w:right w:w="70" w:type="dxa"/>
          </w:tblCellMar>
          <w:tblLook w:val="0000" w:firstRow="0" w:lastRow="0" w:firstColumn="0" w:lastColumn="0" w:noHBand="0" w:noVBand="0"/>
        </w:tblPrEx>
        <w:trPr>
          <w:gridBefore w:val="1"/>
          <w:wBefore w:w="137" w:type="dxa"/>
          <w:trHeight w:val="2571"/>
        </w:trPr>
        <w:tc>
          <w:tcPr>
            <w:tcW w:w="33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C4D8D43" w14:textId="77777777" w:rsidR="00C006FB" w:rsidRDefault="003C4507" w:rsidP="006A35EE">
            <w:pPr>
              <w:spacing w:line="240" w:lineRule="atLeast"/>
              <w:jc w:val="both"/>
              <w:rPr>
                <w:rFonts w:ascii="Arial" w:hAnsi="Arial" w:cs="Arial"/>
                <w:b/>
                <w:sz w:val="20"/>
                <w:szCs w:val="20"/>
              </w:rPr>
            </w:pPr>
            <w:r>
              <w:rPr>
                <w:rFonts w:ascii="Arial" w:hAnsi="Arial" w:cs="Arial"/>
                <w:b/>
                <w:sz w:val="20"/>
                <w:szCs w:val="20"/>
              </w:rPr>
              <w:t xml:space="preserve">  </w:t>
            </w:r>
            <w:r w:rsidR="00A11281">
              <w:rPr>
                <w:rFonts w:ascii="Arial" w:hAnsi="Arial" w:cs="Arial"/>
                <w:b/>
                <w:sz w:val="20"/>
                <w:szCs w:val="20"/>
              </w:rPr>
              <w:t xml:space="preserve">    </w:t>
            </w:r>
            <w:r>
              <w:rPr>
                <w:rFonts w:ascii="Arial" w:hAnsi="Arial" w:cs="Arial"/>
                <w:b/>
                <w:sz w:val="20"/>
                <w:szCs w:val="20"/>
              </w:rPr>
              <w:t xml:space="preserve">  </w:t>
            </w:r>
          </w:p>
          <w:p w14:paraId="1AE5B922" w14:textId="102E9974" w:rsidR="006A35EE" w:rsidRDefault="00C006FB" w:rsidP="006A35EE">
            <w:pPr>
              <w:spacing w:line="240" w:lineRule="atLeast"/>
              <w:jc w:val="both"/>
              <w:rPr>
                <w:rFonts w:ascii="Arial" w:hAnsi="Arial" w:cs="Arial"/>
                <w:b/>
                <w:sz w:val="20"/>
                <w:szCs w:val="20"/>
              </w:rPr>
            </w:pPr>
            <w:r>
              <w:rPr>
                <w:rFonts w:ascii="Arial" w:hAnsi="Arial" w:cs="Arial"/>
                <w:b/>
                <w:sz w:val="20"/>
                <w:szCs w:val="20"/>
              </w:rPr>
              <w:t xml:space="preserve">        </w:t>
            </w:r>
            <w:r w:rsidR="003C4507">
              <w:rPr>
                <w:rFonts w:ascii="Arial" w:hAnsi="Arial" w:cs="Arial"/>
                <w:b/>
                <w:sz w:val="20"/>
                <w:szCs w:val="20"/>
              </w:rPr>
              <w:t xml:space="preserve">   </w:t>
            </w:r>
            <w:r w:rsidR="003C4507" w:rsidRPr="000444C7">
              <w:rPr>
                <w:rFonts w:ascii="Arial" w:hAnsi="Arial" w:cs="Arial"/>
                <w:noProof/>
                <w:sz w:val="20"/>
                <w:szCs w:val="20"/>
              </w:rPr>
              <w:drawing>
                <wp:inline distT="0" distB="0" distL="0" distR="0" wp14:anchorId="04F300A2" wp14:editId="2D47D56D">
                  <wp:extent cx="1460500" cy="1358900"/>
                  <wp:effectExtent l="0" t="0" r="6350" b="0"/>
                  <wp:docPr id="20"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60500" cy="1358900"/>
                          </a:xfrm>
                          <a:prstGeom prst="rect">
                            <a:avLst/>
                          </a:prstGeom>
                          <a:noFill/>
                          <a:ln>
                            <a:noFill/>
                          </a:ln>
                        </pic:spPr>
                      </pic:pic>
                    </a:graphicData>
                  </a:graphic>
                </wp:inline>
              </w:drawing>
            </w:r>
          </w:p>
          <w:p w14:paraId="68FF87A0" w14:textId="7238C806" w:rsidR="0019141F" w:rsidRDefault="00A11281" w:rsidP="0019141F">
            <w:pPr>
              <w:jc w:val="center"/>
              <w:rPr>
                <w:rFonts w:ascii="Arial" w:hAnsi="Arial" w:cs="Arial"/>
                <w:sz w:val="16"/>
                <w:szCs w:val="16"/>
              </w:rPr>
            </w:pPr>
            <w:r>
              <w:rPr>
                <w:rFonts w:ascii="Arial" w:hAnsi="Arial" w:cs="Arial"/>
                <w:sz w:val="16"/>
                <w:szCs w:val="16"/>
              </w:rPr>
              <w:t xml:space="preserve">      </w:t>
            </w:r>
            <w:r w:rsidR="0019141F">
              <w:rPr>
                <w:rFonts w:ascii="Arial" w:hAnsi="Arial" w:cs="Arial"/>
                <w:sz w:val="16"/>
                <w:szCs w:val="16"/>
              </w:rPr>
              <w:t>Y</w:t>
            </w:r>
            <w:r w:rsidR="0019141F" w:rsidRPr="000444C7">
              <w:rPr>
                <w:rFonts w:ascii="Arial" w:hAnsi="Arial" w:cs="Arial"/>
                <w:sz w:val="16"/>
                <w:szCs w:val="16"/>
              </w:rPr>
              <w:t>etişkinler için;</w:t>
            </w:r>
          </w:p>
          <w:p w14:paraId="19989F07" w14:textId="5FF5C2A3" w:rsidR="0019141F" w:rsidRPr="00F54D07" w:rsidRDefault="00A11281" w:rsidP="0019141F">
            <w:pPr>
              <w:spacing w:line="240" w:lineRule="atLeast"/>
              <w:jc w:val="center"/>
              <w:rPr>
                <w:rFonts w:ascii="Arial" w:hAnsi="Arial" w:cs="Arial"/>
                <w:sz w:val="16"/>
                <w:szCs w:val="16"/>
              </w:rPr>
            </w:pPr>
            <w:r>
              <w:rPr>
                <w:rFonts w:ascii="Arial" w:hAnsi="Arial" w:cs="Arial"/>
                <w:sz w:val="16"/>
                <w:szCs w:val="16"/>
              </w:rPr>
              <w:t xml:space="preserve">     </w:t>
            </w:r>
            <w:r w:rsidR="0019141F">
              <w:rPr>
                <w:rFonts w:ascii="Arial" w:hAnsi="Arial" w:cs="Arial"/>
                <w:sz w:val="16"/>
                <w:szCs w:val="16"/>
              </w:rPr>
              <w:t>Steril Disposable İdrar K</w:t>
            </w:r>
            <w:r w:rsidR="0019141F" w:rsidRPr="000444C7">
              <w:rPr>
                <w:rFonts w:ascii="Arial" w:hAnsi="Arial" w:cs="Arial"/>
                <w:sz w:val="16"/>
                <w:szCs w:val="16"/>
              </w:rPr>
              <w:t>abı</w:t>
            </w:r>
          </w:p>
        </w:tc>
        <w:tc>
          <w:tcPr>
            <w:tcW w:w="297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CD18EE5" w14:textId="211C45FB" w:rsidR="006A35EE" w:rsidRDefault="003C4507" w:rsidP="0003136C">
            <w:pPr>
              <w:spacing w:line="240" w:lineRule="atLeast"/>
              <w:jc w:val="both"/>
              <w:rPr>
                <w:rFonts w:ascii="Arial" w:hAnsi="Arial" w:cs="Arial"/>
                <w:noProof/>
                <w:sz w:val="20"/>
                <w:szCs w:val="20"/>
              </w:rPr>
            </w:pPr>
            <w:r>
              <w:rPr>
                <w:rFonts w:ascii="Arial" w:hAnsi="Arial" w:cs="Arial"/>
                <w:noProof/>
                <w:sz w:val="20"/>
                <w:szCs w:val="20"/>
              </w:rPr>
              <w:t xml:space="preserve">        </w:t>
            </w:r>
          </w:p>
          <w:p w14:paraId="6845FD01" w14:textId="77777777" w:rsidR="00C006FB" w:rsidRDefault="00C006FB" w:rsidP="0003136C">
            <w:pPr>
              <w:spacing w:line="240" w:lineRule="atLeast"/>
              <w:jc w:val="both"/>
              <w:rPr>
                <w:rFonts w:ascii="Arial" w:hAnsi="Arial" w:cs="Arial"/>
                <w:noProof/>
                <w:sz w:val="20"/>
                <w:szCs w:val="20"/>
              </w:rPr>
            </w:pPr>
          </w:p>
          <w:p w14:paraId="54B560FC" w14:textId="395C4AE0" w:rsidR="003C4507" w:rsidRDefault="003C4507" w:rsidP="0003136C">
            <w:pPr>
              <w:spacing w:line="240" w:lineRule="atLeast"/>
              <w:jc w:val="both"/>
              <w:rPr>
                <w:rFonts w:ascii="Arial" w:hAnsi="Arial" w:cs="Arial"/>
                <w:b/>
                <w:sz w:val="20"/>
                <w:szCs w:val="20"/>
              </w:rPr>
            </w:pPr>
            <w:r>
              <w:rPr>
                <w:rFonts w:ascii="Arial" w:hAnsi="Arial" w:cs="Arial"/>
                <w:noProof/>
                <w:sz w:val="20"/>
                <w:szCs w:val="20"/>
              </w:rPr>
              <w:t xml:space="preserve">       </w:t>
            </w:r>
            <w:r w:rsidRPr="000444C7">
              <w:rPr>
                <w:rFonts w:ascii="Arial" w:hAnsi="Arial" w:cs="Arial"/>
                <w:noProof/>
                <w:sz w:val="20"/>
                <w:szCs w:val="20"/>
              </w:rPr>
              <w:drawing>
                <wp:inline distT="0" distB="0" distL="0" distR="0" wp14:anchorId="3B452074" wp14:editId="3F8B90C3">
                  <wp:extent cx="1332230" cy="1206500"/>
                  <wp:effectExtent l="0" t="0" r="1270" b="0"/>
                  <wp:docPr id="91"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32230" cy="1206500"/>
                          </a:xfrm>
                          <a:prstGeom prst="rect">
                            <a:avLst/>
                          </a:prstGeom>
                          <a:noFill/>
                          <a:ln>
                            <a:noFill/>
                          </a:ln>
                        </pic:spPr>
                      </pic:pic>
                    </a:graphicData>
                  </a:graphic>
                </wp:inline>
              </w:drawing>
            </w:r>
          </w:p>
          <w:p w14:paraId="47E81883" w14:textId="77777777" w:rsidR="0019141F" w:rsidRDefault="0019141F" w:rsidP="0019141F">
            <w:pPr>
              <w:jc w:val="center"/>
              <w:rPr>
                <w:rFonts w:ascii="Arial" w:hAnsi="Arial" w:cs="Arial"/>
                <w:sz w:val="16"/>
                <w:szCs w:val="16"/>
              </w:rPr>
            </w:pPr>
          </w:p>
          <w:p w14:paraId="0F199468" w14:textId="01652191" w:rsidR="003C4507" w:rsidRPr="0019141F" w:rsidRDefault="0019141F" w:rsidP="0019141F">
            <w:pPr>
              <w:jc w:val="center"/>
              <w:rPr>
                <w:rFonts w:ascii="Arial" w:hAnsi="Arial" w:cs="Arial"/>
                <w:sz w:val="16"/>
                <w:szCs w:val="16"/>
              </w:rPr>
            </w:pPr>
            <w:r>
              <w:rPr>
                <w:rFonts w:ascii="Arial" w:hAnsi="Arial" w:cs="Arial"/>
                <w:sz w:val="16"/>
                <w:szCs w:val="16"/>
              </w:rPr>
              <w:t>Pediatrik Steril İdrar T</w:t>
            </w:r>
            <w:r w:rsidRPr="000444C7">
              <w:rPr>
                <w:rFonts w:ascii="Arial" w:hAnsi="Arial" w:cs="Arial"/>
                <w:sz w:val="16"/>
                <w:szCs w:val="16"/>
              </w:rPr>
              <w:t>orbası</w:t>
            </w:r>
          </w:p>
        </w:tc>
        <w:tc>
          <w:tcPr>
            <w:tcW w:w="2970"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8AFF15D" w14:textId="77777777" w:rsidR="00643962" w:rsidRDefault="00643962" w:rsidP="0003136C">
            <w:pPr>
              <w:spacing w:line="240" w:lineRule="atLeast"/>
              <w:jc w:val="both"/>
              <w:rPr>
                <w:rFonts w:ascii="Arial" w:hAnsi="Arial" w:cs="Arial"/>
                <w:b/>
                <w:noProof/>
                <w:sz w:val="20"/>
                <w:szCs w:val="20"/>
              </w:rPr>
            </w:pPr>
            <w:r>
              <w:rPr>
                <w:rFonts w:ascii="Arial" w:hAnsi="Arial" w:cs="Arial"/>
                <w:b/>
                <w:noProof/>
                <w:sz w:val="20"/>
                <w:szCs w:val="20"/>
              </w:rPr>
              <w:t xml:space="preserve">     </w:t>
            </w:r>
          </w:p>
          <w:p w14:paraId="6007F4F7" w14:textId="77777777" w:rsidR="00C006FB" w:rsidRDefault="00C006FB" w:rsidP="0003136C">
            <w:pPr>
              <w:spacing w:line="240" w:lineRule="atLeast"/>
              <w:jc w:val="both"/>
              <w:rPr>
                <w:rFonts w:ascii="Arial" w:hAnsi="Arial" w:cs="Arial"/>
                <w:b/>
                <w:noProof/>
                <w:sz w:val="20"/>
                <w:szCs w:val="20"/>
              </w:rPr>
            </w:pPr>
          </w:p>
          <w:p w14:paraId="7EF06D0F" w14:textId="77777777" w:rsidR="00643962" w:rsidRDefault="00643962" w:rsidP="0003136C">
            <w:pPr>
              <w:spacing w:line="240" w:lineRule="atLeast"/>
              <w:jc w:val="both"/>
              <w:rPr>
                <w:rFonts w:ascii="Arial" w:hAnsi="Arial" w:cs="Arial"/>
                <w:b/>
                <w:noProof/>
                <w:sz w:val="20"/>
                <w:szCs w:val="20"/>
              </w:rPr>
            </w:pPr>
            <w:r>
              <w:rPr>
                <w:rFonts w:ascii="Arial" w:hAnsi="Arial" w:cs="Arial"/>
                <w:b/>
                <w:noProof/>
                <w:sz w:val="20"/>
                <w:szCs w:val="20"/>
              </w:rPr>
              <w:t xml:space="preserve">     </w:t>
            </w:r>
            <w:r>
              <w:rPr>
                <w:rFonts w:ascii="Arial" w:hAnsi="Arial" w:cs="Arial"/>
                <w:b/>
                <w:noProof/>
                <w:sz w:val="20"/>
                <w:szCs w:val="20"/>
              </w:rPr>
              <w:drawing>
                <wp:inline distT="0" distB="0" distL="0" distR="0" wp14:anchorId="06273994" wp14:editId="5E3A17BD">
                  <wp:extent cx="1402715" cy="1289050"/>
                  <wp:effectExtent l="0" t="0" r="6985" b="635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1102022111710.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02715" cy="1289050"/>
                          </a:xfrm>
                          <a:prstGeom prst="rect">
                            <a:avLst/>
                          </a:prstGeom>
                        </pic:spPr>
                      </pic:pic>
                    </a:graphicData>
                  </a:graphic>
                </wp:inline>
              </w:drawing>
            </w:r>
          </w:p>
          <w:p w14:paraId="635F0A7C" w14:textId="25232DB6" w:rsidR="00643962" w:rsidRDefault="00643962" w:rsidP="0003136C">
            <w:pPr>
              <w:spacing w:line="240" w:lineRule="atLeast"/>
              <w:jc w:val="both"/>
              <w:rPr>
                <w:rFonts w:ascii="Arial" w:hAnsi="Arial" w:cs="Arial"/>
                <w:b/>
                <w:sz w:val="20"/>
                <w:szCs w:val="20"/>
              </w:rPr>
            </w:pPr>
            <w:r>
              <w:rPr>
                <w:rFonts w:ascii="Arial" w:hAnsi="Arial" w:cs="Arial"/>
                <w:b/>
                <w:noProof/>
                <w:sz w:val="20"/>
                <w:szCs w:val="20"/>
              </w:rPr>
              <w:t xml:space="preserve">     </w:t>
            </w:r>
            <w:r>
              <w:rPr>
                <w:rFonts w:ascii="Arial" w:hAnsi="Arial" w:cs="Arial"/>
                <w:sz w:val="16"/>
                <w:szCs w:val="16"/>
              </w:rPr>
              <w:t>Steril Disposable Eküvyon Çubuk</w:t>
            </w:r>
          </w:p>
        </w:tc>
      </w:tr>
    </w:tbl>
    <w:p w14:paraId="79C9F5FD" w14:textId="77777777" w:rsidR="005F2FE8" w:rsidRDefault="005F2FE8" w:rsidP="00FE102F">
      <w:pPr>
        <w:spacing w:line="240" w:lineRule="atLeast"/>
        <w:jc w:val="both"/>
        <w:rPr>
          <w:rFonts w:ascii="Arial" w:hAnsi="Arial" w:cs="Arial"/>
          <w:b/>
          <w:sz w:val="20"/>
          <w:szCs w:val="20"/>
        </w:rPr>
      </w:pPr>
    </w:p>
    <w:p w14:paraId="65108567" w14:textId="6B51E665" w:rsidR="00F475DB" w:rsidRPr="004B10A5" w:rsidRDefault="00324932" w:rsidP="00FE102F">
      <w:pPr>
        <w:spacing w:line="240" w:lineRule="atLeast"/>
        <w:jc w:val="both"/>
        <w:rPr>
          <w:rFonts w:ascii="Arial" w:hAnsi="Arial" w:cs="Arial"/>
          <w:b/>
          <w:sz w:val="22"/>
          <w:szCs w:val="22"/>
        </w:rPr>
      </w:pPr>
      <w:r w:rsidRPr="004B10A5">
        <w:rPr>
          <w:rFonts w:ascii="Arial" w:hAnsi="Arial" w:cs="Arial"/>
          <w:b/>
          <w:sz w:val="22"/>
          <w:szCs w:val="22"/>
        </w:rPr>
        <w:lastRenderedPageBreak/>
        <w:t>3.1.2. AEROB</w:t>
      </w:r>
      <w:r w:rsidR="00A85FC8" w:rsidRPr="004B10A5">
        <w:rPr>
          <w:rFonts w:ascii="Arial" w:hAnsi="Arial" w:cs="Arial"/>
          <w:b/>
          <w:sz w:val="22"/>
          <w:szCs w:val="22"/>
        </w:rPr>
        <w:t xml:space="preserve"> KÜLTÜR</w:t>
      </w:r>
    </w:p>
    <w:tbl>
      <w:tblPr>
        <w:tblStyle w:val="TabloKlavuzu"/>
        <w:tblW w:w="9634" w:type="dxa"/>
        <w:tblLook w:val="04A0" w:firstRow="1" w:lastRow="0" w:firstColumn="1" w:lastColumn="0" w:noHBand="0" w:noVBand="1"/>
      </w:tblPr>
      <w:tblGrid>
        <w:gridCol w:w="9634"/>
      </w:tblGrid>
      <w:tr w:rsidR="005A2E21" w:rsidRPr="004B10A5" w14:paraId="6FF1F569" w14:textId="77777777" w:rsidTr="00A0194C">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5DAA4D2" w14:textId="77777777" w:rsidR="005A2E21" w:rsidRPr="004B10A5" w:rsidRDefault="005A2E21" w:rsidP="005A2E21">
            <w:pPr>
              <w:ind w:left="-113"/>
              <w:jc w:val="both"/>
              <w:rPr>
                <w:rFonts w:ascii="Arial" w:hAnsi="Arial" w:cs="Arial"/>
                <w:b/>
                <w:color w:val="C45911" w:themeColor="accent2" w:themeShade="BF"/>
                <w:sz w:val="22"/>
                <w:szCs w:val="22"/>
              </w:rPr>
            </w:pPr>
            <w:r w:rsidRPr="004B10A5">
              <w:rPr>
                <w:rFonts w:ascii="Arial" w:hAnsi="Arial" w:cs="Arial"/>
                <w:b/>
                <w:sz w:val="22"/>
                <w:szCs w:val="22"/>
              </w:rPr>
              <w:t>3.1.2.1. Aspirat kültürü+Bakteri/Mantar tanımlaması ve duyarlılık testi</w:t>
            </w:r>
          </w:p>
        </w:tc>
      </w:tr>
    </w:tbl>
    <w:p w14:paraId="3060B747" w14:textId="77777777" w:rsidR="003849CD" w:rsidRPr="00A25FDE" w:rsidRDefault="003849CD" w:rsidP="00461AA4">
      <w:pPr>
        <w:jc w:val="both"/>
        <w:rPr>
          <w:rFonts w:ascii="Arial" w:hAnsi="Arial" w:cs="Arial"/>
          <w:b/>
          <w:color w:val="000000"/>
          <w:sz w:val="20"/>
          <w:szCs w:val="20"/>
        </w:rPr>
      </w:pPr>
      <w:r w:rsidRPr="00A7393F">
        <w:rPr>
          <w:rFonts w:ascii="Arial" w:hAnsi="Arial" w:cs="Arial"/>
          <w:b/>
          <w:color w:val="C45911" w:themeColor="accent2" w:themeShade="BF"/>
          <w:sz w:val="20"/>
          <w:szCs w:val="20"/>
        </w:rPr>
        <w:t>Lab. Test Kodu:</w:t>
      </w:r>
      <w:r w:rsidRPr="00A7393F">
        <w:rPr>
          <w:rFonts w:ascii="Arial" w:hAnsi="Arial" w:cs="Arial"/>
          <w:color w:val="C45911" w:themeColor="accent2" w:themeShade="BF"/>
          <w:sz w:val="20"/>
          <w:szCs w:val="20"/>
        </w:rPr>
        <w:t xml:space="preserve"> </w:t>
      </w:r>
      <w:r w:rsidRPr="00A25FDE">
        <w:rPr>
          <w:rFonts w:ascii="Arial" w:hAnsi="Arial" w:cs="Arial"/>
          <w:sz w:val="20"/>
          <w:szCs w:val="20"/>
        </w:rPr>
        <w:t>300405</w:t>
      </w:r>
    </w:p>
    <w:p w14:paraId="0963FBA2" w14:textId="77777777" w:rsidR="003849CD" w:rsidRPr="00A25FDE" w:rsidRDefault="003849CD" w:rsidP="00461AA4">
      <w:pPr>
        <w:jc w:val="both"/>
        <w:rPr>
          <w:rFonts w:ascii="Arial" w:hAnsi="Arial" w:cs="Arial"/>
          <w:b/>
          <w:color w:val="000000"/>
          <w:sz w:val="20"/>
          <w:szCs w:val="20"/>
        </w:rPr>
      </w:pPr>
      <w:r w:rsidRPr="00A7393F">
        <w:rPr>
          <w:rFonts w:ascii="Arial" w:hAnsi="Arial" w:cs="Arial"/>
          <w:b/>
          <w:color w:val="C45911" w:themeColor="accent2" w:themeShade="BF"/>
          <w:sz w:val="20"/>
          <w:szCs w:val="20"/>
        </w:rPr>
        <w:t>Çalışma Yöntemi:</w:t>
      </w:r>
      <w:r w:rsidRPr="00A7393F">
        <w:rPr>
          <w:rFonts w:ascii="Arial" w:hAnsi="Arial" w:cs="Arial"/>
          <w:color w:val="C45911" w:themeColor="accent2" w:themeShade="BF"/>
          <w:sz w:val="20"/>
          <w:szCs w:val="20"/>
        </w:rPr>
        <w:t xml:space="preserve"> </w:t>
      </w:r>
      <w:r w:rsidRPr="00A25FDE">
        <w:rPr>
          <w:rFonts w:ascii="Arial" w:hAnsi="Arial" w:cs="Arial"/>
          <w:sz w:val="20"/>
          <w:szCs w:val="20"/>
        </w:rPr>
        <w:t>Aerop kültür</w:t>
      </w:r>
    </w:p>
    <w:p w14:paraId="5BB92B59" w14:textId="77777777" w:rsidR="003849CD" w:rsidRPr="00A25FDE" w:rsidRDefault="003849CD" w:rsidP="00461AA4">
      <w:pPr>
        <w:jc w:val="both"/>
        <w:rPr>
          <w:rFonts w:ascii="Arial" w:hAnsi="Arial" w:cs="Arial"/>
          <w:b/>
          <w:color w:val="000000"/>
          <w:sz w:val="20"/>
          <w:szCs w:val="20"/>
        </w:rPr>
      </w:pPr>
      <w:r w:rsidRPr="00A7393F">
        <w:rPr>
          <w:rFonts w:ascii="Arial" w:hAnsi="Arial" w:cs="Arial"/>
          <w:b/>
          <w:color w:val="C45911" w:themeColor="accent2" w:themeShade="BF"/>
          <w:sz w:val="20"/>
          <w:szCs w:val="20"/>
        </w:rPr>
        <w:t>Örneğin Çalışma Zamanı:</w:t>
      </w:r>
      <w:r w:rsidRPr="00A7393F">
        <w:rPr>
          <w:rFonts w:ascii="Arial" w:hAnsi="Arial" w:cs="Arial"/>
          <w:color w:val="C45911" w:themeColor="accent2" w:themeShade="BF"/>
          <w:sz w:val="20"/>
          <w:szCs w:val="20"/>
        </w:rPr>
        <w:t xml:space="preserve"> </w:t>
      </w:r>
      <w:r w:rsidR="00232BEF" w:rsidRPr="00A25FDE">
        <w:rPr>
          <w:rFonts w:ascii="Arial" w:eastAsia="Calibri" w:hAnsi="Arial" w:cs="Arial"/>
          <w:sz w:val="20"/>
          <w:szCs w:val="20"/>
        </w:rPr>
        <w:t>Her gün</w:t>
      </w:r>
      <w:r w:rsidR="00232BEF" w:rsidRPr="00A25FDE">
        <w:rPr>
          <w:rFonts w:ascii="Arial" w:eastAsia="Calibri" w:hAnsi="Arial" w:cs="Arial"/>
          <w:sz w:val="14"/>
          <w:szCs w:val="14"/>
        </w:rPr>
        <w:t xml:space="preserve"> </w:t>
      </w:r>
    </w:p>
    <w:p w14:paraId="69C0E9B2" w14:textId="77777777" w:rsidR="003849CD" w:rsidRPr="00A25FDE" w:rsidRDefault="003849CD" w:rsidP="00461AA4">
      <w:pPr>
        <w:jc w:val="both"/>
        <w:rPr>
          <w:rFonts w:ascii="Arial" w:hAnsi="Arial" w:cs="Arial"/>
          <w:b/>
          <w:sz w:val="20"/>
          <w:szCs w:val="20"/>
        </w:rPr>
      </w:pPr>
      <w:r w:rsidRPr="00A7393F">
        <w:rPr>
          <w:rFonts w:ascii="Arial" w:hAnsi="Arial" w:cs="Arial"/>
          <w:b/>
          <w:color w:val="C45911" w:themeColor="accent2" w:themeShade="BF"/>
          <w:sz w:val="20"/>
          <w:szCs w:val="20"/>
        </w:rPr>
        <w:t>Sonuç Verme Zamanı:</w:t>
      </w:r>
      <w:r w:rsidR="00B24B1E" w:rsidRPr="00A7393F">
        <w:rPr>
          <w:rFonts w:ascii="Arial" w:hAnsi="Arial" w:cs="Arial"/>
          <w:color w:val="C45911" w:themeColor="accent2" w:themeShade="BF"/>
          <w:sz w:val="20"/>
          <w:szCs w:val="20"/>
        </w:rPr>
        <w:t xml:space="preserve"> </w:t>
      </w:r>
      <w:r w:rsidR="00471AD6">
        <w:rPr>
          <w:rFonts w:ascii="Arial" w:hAnsi="Arial" w:cs="Arial"/>
          <w:sz w:val="20"/>
          <w:szCs w:val="20"/>
        </w:rPr>
        <w:t>2-4</w:t>
      </w:r>
      <w:r w:rsidR="00324932">
        <w:rPr>
          <w:rFonts w:ascii="Arial" w:hAnsi="Arial" w:cs="Arial"/>
          <w:sz w:val="20"/>
          <w:szCs w:val="20"/>
        </w:rPr>
        <w:t xml:space="preserve"> gün</w:t>
      </w:r>
    </w:p>
    <w:p w14:paraId="28D22EE0" w14:textId="77777777" w:rsidR="003849CD" w:rsidRPr="00A25FDE" w:rsidRDefault="003849CD" w:rsidP="00461AA4">
      <w:pPr>
        <w:jc w:val="both"/>
        <w:rPr>
          <w:rFonts w:ascii="Arial" w:hAnsi="Arial" w:cs="Arial"/>
          <w:b/>
          <w:color w:val="000000"/>
          <w:sz w:val="20"/>
          <w:szCs w:val="20"/>
        </w:rPr>
      </w:pPr>
      <w:r w:rsidRPr="00A7393F">
        <w:rPr>
          <w:rFonts w:ascii="Arial" w:hAnsi="Arial" w:cs="Arial"/>
          <w:b/>
          <w:color w:val="C45911" w:themeColor="accent2" w:themeShade="BF"/>
          <w:sz w:val="20"/>
          <w:szCs w:val="20"/>
        </w:rPr>
        <w:t>Örnek Türü:</w:t>
      </w:r>
      <w:r w:rsidRPr="00A7393F">
        <w:rPr>
          <w:rFonts w:ascii="Arial" w:hAnsi="Arial" w:cs="Arial"/>
          <w:color w:val="C45911" w:themeColor="accent2" w:themeShade="BF"/>
          <w:sz w:val="20"/>
          <w:szCs w:val="20"/>
        </w:rPr>
        <w:t xml:space="preserve"> </w:t>
      </w:r>
      <w:r w:rsidRPr="00A25FDE">
        <w:rPr>
          <w:rFonts w:ascii="Arial" w:hAnsi="Arial" w:cs="Arial"/>
          <w:sz w:val="20"/>
          <w:szCs w:val="20"/>
        </w:rPr>
        <w:t>Aspire edilerek alınan tüm örnekler</w:t>
      </w:r>
    </w:p>
    <w:p w14:paraId="225D1FB8" w14:textId="77777777" w:rsidR="003849CD" w:rsidRPr="00A25FDE" w:rsidRDefault="003849CD" w:rsidP="00461AA4">
      <w:pPr>
        <w:jc w:val="both"/>
        <w:rPr>
          <w:rFonts w:ascii="Arial" w:hAnsi="Arial" w:cs="Arial"/>
          <w:b/>
          <w:color w:val="000000"/>
          <w:sz w:val="20"/>
          <w:szCs w:val="20"/>
        </w:rPr>
      </w:pPr>
      <w:r w:rsidRPr="00A7393F">
        <w:rPr>
          <w:rFonts w:ascii="Arial" w:hAnsi="Arial" w:cs="Arial"/>
          <w:b/>
          <w:color w:val="C45911" w:themeColor="accent2" w:themeShade="BF"/>
          <w:sz w:val="20"/>
          <w:szCs w:val="20"/>
        </w:rPr>
        <w:t>Örnek Kabı:</w:t>
      </w:r>
      <w:r w:rsidR="00180B6A" w:rsidRPr="00A7393F">
        <w:rPr>
          <w:rFonts w:ascii="Arial" w:hAnsi="Arial" w:cs="Arial"/>
          <w:color w:val="C45911" w:themeColor="accent2" w:themeShade="BF"/>
          <w:sz w:val="20"/>
          <w:szCs w:val="20"/>
        </w:rPr>
        <w:t xml:space="preserve"> </w:t>
      </w:r>
      <w:r w:rsidR="00180B6A">
        <w:rPr>
          <w:rFonts w:ascii="Arial" w:hAnsi="Arial" w:cs="Arial"/>
          <w:color w:val="000000"/>
          <w:sz w:val="20"/>
          <w:szCs w:val="20"/>
        </w:rPr>
        <w:t>Steril</w:t>
      </w:r>
      <w:r w:rsidRPr="00A25FDE">
        <w:rPr>
          <w:rFonts w:ascii="Arial" w:hAnsi="Arial" w:cs="Arial"/>
          <w:color w:val="000000"/>
          <w:sz w:val="20"/>
          <w:szCs w:val="20"/>
        </w:rPr>
        <w:t xml:space="preserve"> </w:t>
      </w:r>
      <w:r w:rsidR="005F7B80">
        <w:rPr>
          <w:rFonts w:ascii="Arial" w:hAnsi="Arial" w:cs="Arial"/>
          <w:color w:val="000000"/>
          <w:sz w:val="20"/>
          <w:szCs w:val="20"/>
        </w:rPr>
        <w:t xml:space="preserve">disposable </w:t>
      </w:r>
      <w:r w:rsidRPr="00A25FDE">
        <w:rPr>
          <w:rFonts w:ascii="Arial" w:hAnsi="Arial" w:cs="Arial"/>
          <w:color w:val="000000"/>
          <w:sz w:val="20"/>
          <w:szCs w:val="20"/>
        </w:rPr>
        <w:t>vidalı kapaklı kap</w:t>
      </w:r>
    </w:p>
    <w:p w14:paraId="69968F3D" w14:textId="77777777" w:rsidR="003849CD" w:rsidRPr="00A25FDE" w:rsidRDefault="003849CD" w:rsidP="00461AA4">
      <w:pPr>
        <w:jc w:val="both"/>
        <w:rPr>
          <w:rFonts w:ascii="Arial" w:hAnsi="Arial" w:cs="Arial"/>
          <w:b/>
          <w:color w:val="000000"/>
          <w:sz w:val="20"/>
          <w:szCs w:val="20"/>
        </w:rPr>
      </w:pPr>
      <w:r w:rsidRPr="00A7393F">
        <w:rPr>
          <w:rFonts w:ascii="Arial" w:hAnsi="Arial" w:cs="Arial"/>
          <w:b/>
          <w:color w:val="C45911" w:themeColor="accent2" w:themeShade="BF"/>
          <w:sz w:val="20"/>
          <w:szCs w:val="20"/>
        </w:rPr>
        <w:t>Örnek Miktarı:</w:t>
      </w:r>
      <w:r w:rsidRPr="00A7393F">
        <w:rPr>
          <w:rFonts w:ascii="Arial" w:hAnsi="Arial" w:cs="Arial"/>
          <w:color w:val="C45911" w:themeColor="accent2" w:themeShade="BF"/>
          <w:sz w:val="20"/>
          <w:szCs w:val="20"/>
        </w:rPr>
        <w:t xml:space="preserve"> </w:t>
      </w:r>
      <w:r w:rsidR="00154DB9" w:rsidRPr="00A25FDE">
        <w:rPr>
          <w:rFonts w:ascii="Arial" w:hAnsi="Arial" w:cs="Arial"/>
          <w:sz w:val="20"/>
          <w:szCs w:val="20"/>
          <w:u w:val="single"/>
        </w:rPr>
        <w:t>&gt;</w:t>
      </w:r>
      <w:r w:rsidR="00154DB9" w:rsidRPr="00A25FDE">
        <w:rPr>
          <w:rFonts w:ascii="Arial" w:hAnsi="Arial" w:cs="Arial"/>
          <w:sz w:val="20"/>
          <w:szCs w:val="20"/>
        </w:rPr>
        <w:t xml:space="preserve"> 2 ml/gr</w:t>
      </w:r>
    </w:p>
    <w:p w14:paraId="5001F63E" w14:textId="77777777" w:rsidR="003849CD" w:rsidRPr="00A25FDE" w:rsidRDefault="003849CD" w:rsidP="00461AA4">
      <w:pPr>
        <w:jc w:val="both"/>
        <w:rPr>
          <w:rFonts w:ascii="Arial" w:hAnsi="Arial" w:cs="Arial"/>
          <w:sz w:val="20"/>
          <w:szCs w:val="20"/>
        </w:rPr>
      </w:pPr>
      <w:r w:rsidRPr="00A7393F">
        <w:rPr>
          <w:rFonts w:ascii="Arial" w:hAnsi="Arial" w:cs="Arial"/>
          <w:b/>
          <w:color w:val="C45911" w:themeColor="accent2" w:themeShade="BF"/>
          <w:sz w:val="20"/>
          <w:szCs w:val="20"/>
        </w:rPr>
        <w:t>Ön Hazırlık İşlemi:</w:t>
      </w:r>
      <w:r w:rsidR="00631C2C" w:rsidRPr="00A7393F">
        <w:rPr>
          <w:rFonts w:ascii="Arial" w:hAnsi="Arial" w:cs="Arial"/>
          <w:b/>
          <w:color w:val="C45911" w:themeColor="accent2" w:themeShade="BF"/>
          <w:sz w:val="20"/>
          <w:szCs w:val="20"/>
        </w:rPr>
        <w:t xml:space="preserve"> </w:t>
      </w:r>
      <w:r w:rsidR="000163FB">
        <w:rPr>
          <w:rFonts w:ascii="Arial" w:hAnsi="Arial" w:cs="Arial"/>
          <w:sz w:val="20"/>
          <w:szCs w:val="20"/>
        </w:rPr>
        <w:t>-</w:t>
      </w:r>
    </w:p>
    <w:p w14:paraId="7650959E" w14:textId="77777777" w:rsidR="002A2776" w:rsidRDefault="003849CD" w:rsidP="002A2776">
      <w:pPr>
        <w:spacing w:line="240" w:lineRule="atLeast"/>
        <w:jc w:val="both"/>
        <w:rPr>
          <w:rFonts w:ascii="Arial" w:hAnsi="Arial" w:cs="Arial"/>
          <w:b/>
          <w:i/>
          <w:sz w:val="20"/>
          <w:szCs w:val="20"/>
          <w:u w:val="single"/>
        </w:rPr>
      </w:pPr>
      <w:r w:rsidRPr="00A7393F">
        <w:rPr>
          <w:rFonts w:ascii="Arial" w:hAnsi="Arial" w:cs="Arial"/>
          <w:b/>
          <w:color w:val="C45911" w:themeColor="accent2" w:themeShade="BF"/>
          <w:sz w:val="20"/>
          <w:szCs w:val="20"/>
        </w:rPr>
        <w:t>Örnek Alımı İle İlgili Kural:</w:t>
      </w:r>
      <w:r w:rsidR="00631C2C" w:rsidRPr="00A7393F">
        <w:rPr>
          <w:rFonts w:ascii="Arial" w:hAnsi="Arial" w:cs="Arial"/>
          <w:b/>
          <w:color w:val="C45911" w:themeColor="accent2" w:themeShade="BF"/>
          <w:sz w:val="20"/>
          <w:szCs w:val="20"/>
        </w:rPr>
        <w:t xml:space="preserve"> </w:t>
      </w:r>
      <w:r w:rsidR="00346319" w:rsidRPr="00346319">
        <w:rPr>
          <w:rFonts w:ascii="Arial" w:hAnsi="Arial" w:cs="Arial"/>
          <w:sz w:val="20"/>
          <w:szCs w:val="20"/>
        </w:rPr>
        <w:t>U</w:t>
      </w:r>
      <w:r w:rsidR="00346319">
        <w:rPr>
          <w:rFonts w:ascii="Arial" w:hAnsi="Arial" w:cs="Arial"/>
          <w:sz w:val="20"/>
          <w:szCs w:val="20"/>
        </w:rPr>
        <w:t>ygun şartlarda y</w:t>
      </w:r>
      <w:r w:rsidR="00346319" w:rsidRPr="006B695C">
        <w:rPr>
          <w:rFonts w:ascii="Arial" w:hAnsi="Arial" w:cs="Arial"/>
          <w:sz w:val="20"/>
          <w:szCs w:val="20"/>
        </w:rPr>
        <w:t>eterli miktarda</w:t>
      </w:r>
      <w:r w:rsidR="00346319">
        <w:rPr>
          <w:rFonts w:ascii="Arial" w:hAnsi="Arial" w:cs="Arial"/>
          <w:sz w:val="20"/>
          <w:szCs w:val="20"/>
        </w:rPr>
        <w:t xml:space="preserve"> alınmalıdır.</w:t>
      </w:r>
    </w:p>
    <w:p w14:paraId="0C88BA39" w14:textId="77777777" w:rsidR="007402BC" w:rsidRDefault="00E65847" w:rsidP="008E310C">
      <w:pPr>
        <w:numPr>
          <w:ilvl w:val="0"/>
          <w:numId w:val="6"/>
        </w:numPr>
        <w:spacing w:line="240" w:lineRule="atLeast"/>
        <w:ind w:left="567" w:hanging="283"/>
        <w:jc w:val="both"/>
        <w:rPr>
          <w:rFonts w:ascii="Arial" w:hAnsi="Arial" w:cs="Arial"/>
          <w:b/>
          <w:i/>
          <w:sz w:val="20"/>
          <w:szCs w:val="20"/>
          <w:u w:val="single"/>
        </w:rPr>
      </w:pPr>
      <w:r w:rsidRPr="00A25FDE">
        <w:rPr>
          <w:rFonts w:ascii="Arial" w:hAnsi="Arial" w:cs="Arial"/>
          <w:bCs/>
          <w:sz w:val="20"/>
          <w:szCs w:val="20"/>
        </w:rPr>
        <w:t>İyotlu bir preparat ile deri üzerine antisepsi uygulanır</w:t>
      </w:r>
      <w:r w:rsidR="000A1A39">
        <w:rPr>
          <w:rFonts w:ascii="Arial" w:hAnsi="Arial" w:cs="Arial"/>
          <w:bCs/>
          <w:sz w:val="20"/>
          <w:szCs w:val="20"/>
        </w:rPr>
        <w:t>.</w:t>
      </w:r>
    </w:p>
    <w:p w14:paraId="745CDEDE" w14:textId="77777777" w:rsidR="007402BC" w:rsidRDefault="00E65847" w:rsidP="008E310C">
      <w:pPr>
        <w:numPr>
          <w:ilvl w:val="0"/>
          <w:numId w:val="6"/>
        </w:numPr>
        <w:spacing w:line="240" w:lineRule="atLeast"/>
        <w:ind w:left="567" w:hanging="283"/>
        <w:jc w:val="both"/>
        <w:rPr>
          <w:rFonts w:ascii="Arial" w:hAnsi="Arial" w:cs="Arial"/>
          <w:b/>
          <w:i/>
          <w:sz w:val="20"/>
          <w:szCs w:val="20"/>
          <w:u w:val="single"/>
        </w:rPr>
      </w:pPr>
      <w:r w:rsidRPr="007402BC">
        <w:rPr>
          <w:rFonts w:ascii="Arial" w:hAnsi="Arial" w:cs="Arial"/>
          <w:bCs/>
          <w:sz w:val="20"/>
          <w:szCs w:val="20"/>
        </w:rPr>
        <w:t>Örnek materyal perkutan iğne aspirasyonu veya cerrahi yoluyla alınır</w:t>
      </w:r>
      <w:r w:rsidR="000A1A39" w:rsidRPr="007402BC">
        <w:rPr>
          <w:rFonts w:ascii="Arial" w:hAnsi="Arial" w:cs="Arial"/>
          <w:bCs/>
          <w:sz w:val="20"/>
          <w:szCs w:val="20"/>
        </w:rPr>
        <w:t>.</w:t>
      </w:r>
    </w:p>
    <w:p w14:paraId="29DED366" w14:textId="77777777" w:rsidR="00E65847" w:rsidRPr="007402BC" w:rsidRDefault="00E65847" w:rsidP="008E310C">
      <w:pPr>
        <w:numPr>
          <w:ilvl w:val="0"/>
          <w:numId w:val="6"/>
        </w:numPr>
        <w:spacing w:line="240" w:lineRule="atLeast"/>
        <w:ind w:left="567" w:hanging="283"/>
        <w:jc w:val="both"/>
        <w:rPr>
          <w:rFonts w:ascii="Arial" w:hAnsi="Arial" w:cs="Arial"/>
          <w:b/>
          <w:i/>
          <w:sz w:val="20"/>
          <w:szCs w:val="20"/>
          <w:u w:val="single"/>
        </w:rPr>
      </w:pPr>
      <w:r w:rsidRPr="007402BC">
        <w:rPr>
          <w:rFonts w:ascii="Arial" w:hAnsi="Arial" w:cs="Arial"/>
          <w:bCs/>
          <w:sz w:val="20"/>
          <w:szCs w:val="20"/>
        </w:rPr>
        <w:t>Mümkün olduğunca çok sıvı gönderilmeli, hiçbir zaman sıvıya daldırılm</w:t>
      </w:r>
      <w:r w:rsidR="00BE5F22" w:rsidRPr="007402BC">
        <w:rPr>
          <w:rFonts w:ascii="Arial" w:hAnsi="Arial" w:cs="Arial"/>
          <w:bCs/>
          <w:sz w:val="20"/>
          <w:szCs w:val="20"/>
        </w:rPr>
        <w:t>ış bir eküvyon gönderilmemeli</w:t>
      </w:r>
      <w:r w:rsidR="000A1A39" w:rsidRPr="007402BC">
        <w:rPr>
          <w:rFonts w:ascii="Arial" w:hAnsi="Arial" w:cs="Arial"/>
          <w:bCs/>
          <w:sz w:val="20"/>
          <w:szCs w:val="20"/>
        </w:rPr>
        <w:t>dir.</w:t>
      </w:r>
    </w:p>
    <w:p w14:paraId="6460C77E" w14:textId="77777777" w:rsidR="00A94547" w:rsidRPr="00A25FDE" w:rsidRDefault="003849CD" w:rsidP="00A94547">
      <w:pPr>
        <w:tabs>
          <w:tab w:val="center" w:pos="4536"/>
          <w:tab w:val="right" w:pos="9072"/>
        </w:tabs>
        <w:spacing w:line="0" w:lineRule="atLeast"/>
        <w:jc w:val="both"/>
        <w:rPr>
          <w:rFonts w:ascii="Arial" w:hAnsi="Arial" w:cs="Arial"/>
          <w:sz w:val="20"/>
          <w:szCs w:val="20"/>
        </w:rPr>
      </w:pPr>
      <w:r w:rsidRPr="00A7393F">
        <w:rPr>
          <w:rFonts w:ascii="Arial" w:hAnsi="Arial" w:cs="Arial"/>
          <w:b/>
          <w:color w:val="C45911" w:themeColor="accent2" w:themeShade="BF"/>
          <w:sz w:val="20"/>
          <w:szCs w:val="20"/>
        </w:rPr>
        <w:t>Örneklerin Transferi:</w:t>
      </w:r>
      <w:r w:rsidRPr="00A7393F">
        <w:rPr>
          <w:rFonts w:ascii="Arial" w:hAnsi="Arial" w:cs="Arial"/>
          <w:color w:val="C45911" w:themeColor="accent2" w:themeShade="BF"/>
          <w:sz w:val="20"/>
          <w:szCs w:val="20"/>
        </w:rPr>
        <w:t xml:space="preserve"> </w:t>
      </w:r>
      <w:r w:rsidR="009545A7" w:rsidRPr="00A25FDE">
        <w:rPr>
          <w:rFonts w:ascii="Arial" w:hAnsi="Arial" w:cs="Arial"/>
          <w:bCs/>
          <w:sz w:val="20"/>
          <w:szCs w:val="20"/>
        </w:rPr>
        <w:t>T</w:t>
      </w:r>
      <w:r w:rsidR="00A94547" w:rsidRPr="00A25FDE">
        <w:rPr>
          <w:rFonts w:ascii="Arial" w:hAnsi="Arial" w:cs="Arial"/>
          <w:bCs/>
          <w:sz w:val="20"/>
          <w:szCs w:val="20"/>
        </w:rPr>
        <w:t xml:space="preserve">aşıma </w:t>
      </w:r>
      <w:r w:rsidR="002633CC">
        <w:rPr>
          <w:rFonts w:ascii="Arial" w:hAnsi="Arial" w:cs="Arial"/>
          <w:bCs/>
          <w:sz w:val="20"/>
          <w:szCs w:val="20"/>
        </w:rPr>
        <w:t>süresi ve sıcaklığı</w:t>
      </w:r>
      <w:r w:rsidR="00A94547" w:rsidRPr="00A25FDE">
        <w:rPr>
          <w:rFonts w:ascii="Arial" w:hAnsi="Arial" w:cs="Arial"/>
          <w:bCs/>
          <w:sz w:val="20"/>
          <w:szCs w:val="20"/>
        </w:rPr>
        <w:t xml:space="preserve">: </w:t>
      </w:r>
      <w:r w:rsidR="00190CDF">
        <w:rPr>
          <w:rFonts w:ascii="Arial" w:hAnsi="Arial" w:cs="Arial"/>
          <w:bCs/>
          <w:sz w:val="20"/>
          <w:szCs w:val="20"/>
        </w:rPr>
        <w:t>oda sıcaklığında/</w:t>
      </w:r>
      <w:r w:rsidR="00613EFA" w:rsidRPr="00A25FDE">
        <w:rPr>
          <w:rFonts w:ascii="Arial" w:hAnsi="Arial" w:cs="Arial"/>
          <w:bCs/>
          <w:sz w:val="20"/>
          <w:szCs w:val="20"/>
        </w:rPr>
        <w:t>15</w:t>
      </w:r>
      <w:r w:rsidR="00F15F2F">
        <w:rPr>
          <w:rFonts w:ascii="Arial" w:hAnsi="Arial" w:cs="Arial"/>
          <w:bCs/>
          <w:sz w:val="20"/>
          <w:szCs w:val="20"/>
        </w:rPr>
        <w:t>-30</w:t>
      </w:r>
      <w:r w:rsidR="00613EFA" w:rsidRPr="00A25FDE">
        <w:rPr>
          <w:rFonts w:ascii="Arial" w:hAnsi="Arial" w:cs="Arial"/>
          <w:bCs/>
          <w:sz w:val="20"/>
          <w:szCs w:val="20"/>
        </w:rPr>
        <w:t xml:space="preserve"> dakika</w:t>
      </w:r>
      <w:r w:rsidR="002633CC">
        <w:rPr>
          <w:rFonts w:ascii="Arial" w:hAnsi="Arial" w:cs="Arial"/>
          <w:bCs/>
          <w:sz w:val="20"/>
          <w:szCs w:val="20"/>
        </w:rPr>
        <w:t xml:space="preserve"> </w:t>
      </w:r>
    </w:p>
    <w:p w14:paraId="6FD22C00" w14:textId="5E8D13EB" w:rsidR="00A94547" w:rsidRPr="00027924" w:rsidRDefault="00027924" w:rsidP="00027924">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r w:rsidR="00F40322" w:rsidRPr="00A25FDE">
        <w:rPr>
          <w:rFonts w:ascii="Arial" w:hAnsi="Arial" w:cs="Arial"/>
          <w:bCs/>
          <w:sz w:val="20"/>
          <w:szCs w:val="20"/>
        </w:rPr>
        <w:t xml:space="preserve">                                  </w:t>
      </w:r>
    </w:p>
    <w:p w14:paraId="6CEEE62C" w14:textId="77777777" w:rsidR="00012255" w:rsidRPr="006B695C" w:rsidRDefault="00154DB9" w:rsidP="00012255">
      <w:pPr>
        <w:jc w:val="both"/>
        <w:rPr>
          <w:rFonts w:ascii="Arial" w:hAnsi="Arial" w:cs="Arial"/>
          <w:color w:val="000000"/>
          <w:sz w:val="20"/>
          <w:szCs w:val="20"/>
        </w:rPr>
      </w:pPr>
      <w:r w:rsidRPr="00A7393F">
        <w:rPr>
          <w:rFonts w:ascii="Arial" w:hAnsi="Arial" w:cs="Arial"/>
          <w:b/>
          <w:color w:val="C45911" w:themeColor="accent2" w:themeShade="BF"/>
          <w:sz w:val="20"/>
          <w:szCs w:val="20"/>
        </w:rPr>
        <w:t>Örnek Kabul Etmeme (Red) Nedeni:</w:t>
      </w:r>
      <w:r w:rsidRPr="00A7393F">
        <w:rPr>
          <w:rFonts w:ascii="Arial" w:hAnsi="Arial" w:cs="Arial"/>
          <w:color w:val="C45911" w:themeColor="accent2" w:themeShade="BF"/>
          <w:sz w:val="20"/>
          <w:szCs w:val="20"/>
        </w:rPr>
        <w:t xml:space="preserve"> </w:t>
      </w:r>
      <w:r w:rsidR="00012255">
        <w:rPr>
          <w:rFonts w:ascii="Arial" w:hAnsi="Arial" w:cs="Arial"/>
          <w:color w:val="000000"/>
          <w:sz w:val="20"/>
          <w:szCs w:val="20"/>
        </w:rPr>
        <w:t>U</w:t>
      </w:r>
      <w:r w:rsidR="00012255" w:rsidRPr="006B695C">
        <w:rPr>
          <w:rFonts w:ascii="Arial" w:hAnsi="Arial" w:cs="Arial"/>
          <w:color w:val="000000"/>
          <w:sz w:val="20"/>
          <w:szCs w:val="20"/>
        </w:rPr>
        <w:t xml:space="preserve">ygun şartlarda steril </w:t>
      </w:r>
      <w:r w:rsidR="00012255">
        <w:rPr>
          <w:rFonts w:ascii="Arial" w:hAnsi="Arial" w:cs="Arial"/>
          <w:color w:val="000000"/>
          <w:sz w:val="20"/>
          <w:szCs w:val="20"/>
        </w:rPr>
        <w:t>kaplara y</w:t>
      </w:r>
      <w:r w:rsidR="00012255" w:rsidRPr="006B695C">
        <w:rPr>
          <w:rFonts w:ascii="Arial" w:hAnsi="Arial" w:cs="Arial"/>
          <w:color w:val="000000"/>
          <w:sz w:val="20"/>
          <w:szCs w:val="20"/>
        </w:rPr>
        <w:t>eterli miktarda alınmaması ve</w:t>
      </w:r>
      <w:r w:rsidR="00012255">
        <w:rPr>
          <w:rFonts w:ascii="Arial" w:hAnsi="Arial" w:cs="Arial"/>
          <w:color w:val="000000"/>
          <w:sz w:val="20"/>
          <w:szCs w:val="20"/>
        </w:rPr>
        <w:t xml:space="preserve"> zamanında laboratuvara gönderilmemesidir/verilmemesidir.</w:t>
      </w:r>
    </w:p>
    <w:p w14:paraId="24010EA9" w14:textId="77777777" w:rsidR="00293EC0" w:rsidRDefault="002C200E" w:rsidP="00461AA4">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615B6E">
        <w:rPr>
          <w:rFonts w:ascii="Arial" w:hAnsi="Arial" w:cs="Arial"/>
          <w:b/>
          <w:color w:val="C45911" w:themeColor="accent2" w:themeShade="BF"/>
          <w:sz w:val="20"/>
          <w:szCs w:val="20"/>
        </w:rPr>
        <w:t xml:space="preserve"> </w:t>
      </w:r>
      <w:r w:rsidR="0016440C" w:rsidRPr="009D14F5">
        <w:rPr>
          <w:rFonts w:ascii="Arial" w:hAnsi="Arial" w:cs="Arial"/>
          <w:color w:val="000000" w:themeColor="text1"/>
          <w:sz w:val="20"/>
          <w:szCs w:val="20"/>
        </w:rPr>
        <w:t>Ulusal Mikrobiyoloji Standartları</w:t>
      </w:r>
      <w:r w:rsidR="0016440C">
        <w:rPr>
          <w:rFonts w:ascii="Arial" w:hAnsi="Arial" w:cs="Arial"/>
          <w:color w:val="000000" w:themeColor="text1"/>
          <w:sz w:val="20"/>
          <w:szCs w:val="20"/>
        </w:rPr>
        <w:t>, Bulaşıcı Hastalıklar Laboratuvar Tanı Rehberlerine göre yorumlanarak raporlanır</w:t>
      </w:r>
      <w:r w:rsidR="00293EC0">
        <w:rPr>
          <w:rFonts w:ascii="Arial" w:hAnsi="Arial" w:cs="Arial"/>
          <w:color w:val="000000" w:themeColor="text1"/>
          <w:sz w:val="20"/>
          <w:szCs w:val="20"/>
        </w:rPr>
        <w:t>.</w:t>
      </w:r>
      <w:r w:rsidR="00615B6E">
        <w:rPr>
          <w:rFonts w:ascii="Arial" w:hAnsi="Arial" w:cs="Arial"/>
          <w:color w:val="000000" w:themeColor="text1"/>
          <w:sz w:val="20"/>
          <w:szCs w:val="20"/>
        </w:rPr>
        <w:t xml:space="preserve"> </w:t>
      </w:r>
    </w:p>
    <w:p w14:paraId="579C39CB" w14:textId="77777777" w:rsidR="003849CD" w:rsidRPr="00A25FDE" w:rsidRDefault="00743B9A" w:rsidP="00461AA4">
      <w:pPr>
        <w:jc w:val="both"/>
        <w:rPr>
          <w:rFonts w:ascii="Arial" w:hAnsi="Arial" w:cs="Arial"/>
          <w:color w:val="000000"/>
          <w:sz w:val="20"/>
          <w:szCs w:val="20"/>
        </w:rPr>
      </w:pPr>
      <w:r w:rsidRPr="00A7393F">
        <w:rPr>
          <w:rFonts w:ascii="Arial" w:hAnsi="Arial" w:cs="Arial"/>
          <w:b/>
          <w:color w:val="C45911" w:themeColor="accent2" w:themeShade="BF"/>
          <w:sz w:val="20"/>
          <w:szCs w:val="20"/>
        </w:rPr>
        <w:t>Panik Değer</w:t>
      </w:r>
      <w:r w:rsidR="003849CD" w:rsidRPr="00A7393F">
        <w:rPr>
          <w:rFonts w:ascii="Arial" w:hAnsi="Arial" w:cs="Arial"/>
          <w:b/>
          <w:color w:val="C45911" w:themeColor="accent2" w:themeShade="BF"/>
          <w:sz w:val="20"/>
          <w:szCs w:val="20"/>
        </w:rPr>
        <w:t>:</w:t>
      </w:r>
      <w:r w:rsidR="003A0CF3" w:rsidRPr="00A7393F">
        <w:rPr>
          <w:rFonts w:ascii="Arial" w:hAnsi="Arial" w:cs="Arial"/>
          <w:b/>
          <w:color w:val="C45911" w:themeColor="accent2" w:themeShade="BF"/>
          <w:sz w:val="20"/>
          <w:szCs w:val="20"/>
        </w:rPr>
        <w:t xml:space="preserve"> </w:t>
      </w:r>
      <w:r w:rsidR="00BC43C4">
        <w:rPr>
          <w:rFonts w:ascii="Arial" w:hAnsi="Arial" w:cs="Arial"/>
          <w:color w:val="000000"/>
          <w:sz w:val="20"/>
          <w:szCs w:val="20"/>
        </w:rPr>
        <w:t>Bakteri</w:t>
      </w:r>
      <w:r w:rsidR="005F7B80">
        <w:rPr>
          <w:rFonts w:ascii="Arial" w:hAnsi="Arial" w:cs="Arial"/>
          <w:color w:val="000000"/>
          <w:sz w:val="20"/>
          <w:szCs w:val="20"/>
        </w:rPr>
        <w:t>/mantar</w:t>
      </w:r>
      <w:r w:rsidR="00BC43C4">
        <w:rPr>
          <w:rFonts w:ascii="Arial" w:hAnsi="Arial" w:cs="Arial"/>
          <w:color w:val="000000"/>
          <w:sz w:val="20"/>
          <w:szCs w:val="20"/>
        </w:rPr>
        <w:t xml:space="preserve"> üremesi</w:t>
      </w:r>
    </w:p>
    <w:p w14:paraId="1F61F6C4" w14:textId="77777777" w:rsidR="003F46BF" w:rsidRPr="00945F6C" w:rsidRDefault="003849CD" w:rsidP="00461AA4">
      <w:pPr>
        <w:jc w:val="both"/>
        <w:rPr>
          <w:rFonts w:ascii="Arial" w:hAnsi="Arial" w:cs="Arial"/>
          <w:b/>
          <w:sz w:val="20"/>
          <w:szCs w:val="20"/>
        </w:rPr>
      </w:pPr>
      <w:r w:rsidRPr="00A7393F">
        <w:rPr>
          <w:rFonts w:ascii="Arial" w:hAnsi="Arial" w:cs="Arial"/>
          <w:b/>
          <w:color w:val="C45911" w:themeColor="accent2" w:themeShade="BF"/>
          <w:sz w:val="20"/>
          <w:szCs w:val="20"/>
        </w:rPr>
        <w:t>Açıklama:</w:t>
      </w:r>
      <w:r w:rsidRPr="00A25FDE">
        <w:rPr>
          <w:rFonts w:ascii="Arial" w:hAnsi="Arial" w:cs="Arial"/>
          <w:b/>
          <w:sz w:val="20"/>
          <w:szCs w:val="20"/>
        </w:rPr>
        <w:t xml:space="preserve"> </w:t>
      </w:r>
      <w:r w:rsidR="000D0242" w:rsidRPr="00A25FDE">
        <w:rPr>
          <w:rFonts w:ascii="Arial" w:hAnsi="Arial" w:cs="Arial"/>
          <w:sz w:val="20"/>
          <w:szCs w:val="20"/>
        </w:rPr>
        <w:t xml:space="preserve">Alt solunum yolları </w:t>
      </w:r>
      <w:r w:rsidR="00CD4749" w:rsidRPr="00A25FDE">
        <w:rPr>
          <w:rFonts w:ascii="Arial" w:hAnsi="Arial" w:cs="Arial"/>
          <w:sz w:val="20"/>
          <w:szCs w:val="20"/>
        </w:rPr>
        <w:t>enfeksiyonlarının mikr</w:t>
      </w:r>
      <w:r w:rsidR="00D26392">
        <w:rPr>
          <w:rFonts w:ascii="Arial" w:hAnsi="Arial" w:cs="Arial"/>
          <w:sz w:val="20"/>
          <w:szCs w:val="20"/>
        </w:rPr>
        <w:t>obiyolojik tanısına yönelik</w:t>
      </w:r>
      <w:r w:rsidR="00CD4749" w:rsidRPr="00A25FDE">
        <w:rPr>
          <w:rFonts w:ascii="Arial" w:hAnsi="Arial" w:cs="Arial"/>
          <w:sz w:val="20"/>
          <w:szCs w:val="20"/>
        </w:rPr>
        <w:t xml:space="preserve"> yapılmaktadır</w:t>
      </w:r>
      <w:r w:rsidR="00CD4749" w:rsidRPr="00A25FDE">
        <w:rPr>
          <w:rFonts w:ascii="Arial" w:hAnsi="Arial" w:cs="Arial"/>
          <w:b/>
          <w:sz w:val="20"/>
          <w:szCs w:val="20"/>
        </w:rPr>
        <w:t>.</w:t>
      </w:r>
    </w:p>
    <w:p w14:paraId="0C4484C3" w14:textId="77777777" w:rsidR="0023140C" w:rsidRDefault="0023140C" w:rsidP="00461AA4">
      <w:pPr>
        <w:jc w:val="both"/>
        <w:rPr>
          <w:rFonts w:ascii="Arial" w:hAnsi="Arial" w:cs="Arial"/>
          <w:b/>
          <w:color w:val="C45911" w:themeColor="accent2" w:themeShade="BF"/>
          <w:sz w:val="20"/>
          <w:szCs w:val="20"/>
        </w:rPr>
      </w:pPr>
    </w:p>
    <w:p w14:paraId="3BA5F239" w14:textId="77777777" w:rsidR="00F475DB" w:rsidRDefault="00F475DB" w:rsidP="00461AA4">
      <w:pPr>
        <w:jc w:val="both"/>
        <w:rPr>
          <w:rFonts w:ascii="Arial" w:hAnsi="Arial" w:cs="Arial"/>
          <w:b/>
          <w:color w:val="C45911" w:themeColor="accent2" w:themeShade="BF"/>
          <w:sz w:val="20"/>
          <w:szCs w:val="20"/>
        </w:rPr>
      </w:pPr>
    </w:p>
    <w:tbl>
      <w:tblPr>
        <w:tblStyle w:val="TabloKlavuzu"/>
        <w:tblW w:w="9634" w:type="dxa"/>
        <w:tblLook w:val="04A0" w:firstRow="1" w:lastRow="0" w:firstColumn="1" w:lastColumn="0" w:noHBand="0" w:noVBand="1"/>
      </w:tblPr>
      <w:tblGrid>
        <w:gridCol w:w="9634"/>
      </w:tblGrid>
      <w:tr w:rsidR="0023140C" w14:paraId="06D95558" w14:textId="77777777" w:rsidTr="00A0194C">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84A5630" w14:textId="77777777" w:rsidR="0023140C" w:rsidRDefault="0023140C" w:rsidP="0023140C">
            <w:pPr>
              <w:ind w:left="-113"/>
              <w:jc w:val="both"/>
              <w:rPr>
                <w:rFonts w:ascii="Arial" w:hAnsi="Arial" w:cs="Arial"/>
                <w:b/>
                <w:color w:val="C45911" w:themeColor="accent2" w:themeShade="BF"/>
                <w:sz w:val="20"/>
                <w:szCs w:val="20"/>
              </w:rPr>
            </w:pPr>
            <w:r w:rsidRPr="000667B5">
              <w:rPr>
                <w:rFonts w:ascii="Arial" w:hAnsi="Arial" w:cs="Arial"/>
                <w:b/>
                <w:sz w:val="22"/>
                <w:szCs w:val="22"/>
              </w:rPr>
              <w:t>3.</w:t>
            </w:r>
            <w:r w:rsidRPr="00D041BB">
              <w:rPr>
                <w:rFonts w:ascii="Arial" w:hAnsi="Arial" w:cs="Arial"/>
                <w:b/>
                <w:sz w:val="22"/>
                <w:szCs w:val="22"/>
                <w:shd w:val="clear" w:color="auto" w:fill="B4E0E2"/>
              </w:rPr>
              <w:t>1.2.2. Balgam kültürü+Bakteri/Mantar tanımlanması ve duyarlılık testi</w:t>
            </w:r>
          </w:p>
        </w:tc>
      </w:tr>
    </w:tbl>
    <w:p w14:paraId="5AABC5A4" w14:textId="77777777" w:rsidR="00AC278E" w:rsidRPr="00A25FDE" w:rsidRDefault="00AC278E" w:rsidP="00461AA4">
      <w:pPr>
        <w:jc w:val="both"/>
        <w:rPr>
          <w:rFonts w:ascii="Arial" w:hAnsi="Arial" w:cs="Arial"/>
          <w:b/>
          <w:color w:val="000000"/>
          <w:sz w:val="20"/>
          <w:szCs w:val="20"/>
        </w:rPr>
      </w:pPr>
      <w:r w:rsidRPr="00A7393F">
        <w:rPr>
          <w:rFonts w:ascii="Arial" w:hAnsi="Arial" w:cs="Arial"/>
          <w:b/>
          <w:color w:val="C45911" w:themeColor="accent2" w:themeShade="BF"/>
          <w:sz w:val="20"/>
          <w:szCs w:val="20"/>
        </w:rPr>
        <w:t>Lab. Test Kodu:</w:t>
      </w:r>
      <w:r w:rsidRPr="00A7393F">
        <w:rPr>
          <w:rFonts w:ascii="Arial" w:hAnsi="Arial" w:cs="Arial"/>
          <w:color w:val="C45911" w:themeColor="accent2" w:themeShade="BF"/>
          <w:sz w:val="20"/>
          <w:szCs w:val="20"/>
        </w:rPr>
        <w:t xml:space="preserve"> </w:t>
      </w:r>
      <w:r w:rsidRPr="00A25FDE">
        <w:rPr>
          <w:rFonts w:ascii="Arial" w:hAnsi="Arial" w:cs="Arial"/>
          <w:sz w:val="20"/>
          <w:szCs w:val="20"/>
        </w:rPr>
        <w:t>300363</w:t>
      </w:r>
    </w:p>
    <w:p w14:paraId="0ACA1905" w14:textId="77777777" w:rsidR="00AC278E" w:rsidRPr="00A25FDE" w:rsidRDefault="00AC278E" w:rsidP="00461AA4">
      <w:pPr>
        <w:jc w:val="both"/>
        <w:rPr>
          <w:rFonts w:ascii="Arial" w:hAnsi="Arial" w:cs="Arial"/>
          <w:b/>
          <w:color w:val="000000"/>
          <w:sz w:val="20"/>
          <w:szCs w:val="20"/>
        </w:rPr>
      </w:pPr>
      <w:r w:rsidRPr="00A7393F">
        <w:rPr>
          <w:rFonts w:ascii="Arial" w:hAnsi="Arial" w:cs="Arial"/>
          <w:b/>
          <w:color w:val="C45911" w:themeColor="accent2" w:themeShade="BF"/>
          <w:sz w:val="20"/>
          <w:szCs w:val="20"/>
        </w:rPr>
        <w:t>Çalışma Yöntemi:</w:t>
      </w:r>
      <w:r w:rsidRPr="00A7393F">
        <w:rPr>
          <w:rFonts w:ascii="Arial" w:hAnsi="Arial" w:cs="Arial"/>
          <w:color w:val="C45911" w:themeColor="accent2" w:themeShade="BF"/>
          <w:sz w:val="20"/>
          <w:szCs w:val="20"/>
        </w:rPr>
        <w:t xml:space="preserve"> </w:t>
      </w:r>
      <w:r w:rsidRPr="00A25FDE">
        <w:rPr>
          <w:rFonts w:ascii="Arial" w:hAnsi="Arial" w:cs="Arial"/>
          <w:sz w:val="20"/>
          <w:szCs w:val="20"/>
        </w:rPr>
        <w:t>Aerop kültür</w:t>
      </w:r>
    </w:p>
    <w:p w14:paraId="062E92A3" w14:textId="77777777" w:rsidR="00AC278E" w:rsidRPr="00A25FDE" w:rsidRDefault="00AC278E" w:rsidP="00461AA4">
      <w:pPr>
        <w:jc w:val="both"/>
        <w:rPr>
          <w:rFonts w:ascii="Arial" w:hAnsi="Arial" w:cs="Arial"/>
          <w:b/>
          <w:color w:val="000000"/>
          <w:sz w:val="20"/>
          <w:szCs w:val="20"/>
        </w:rPr>
      </w:pPr>
      <w:r w:rsidRPr="00A7393F">
        <w:rPr>
          <w:rFonts w:ascii="Arial" w:hAnsi="Arial" w:cs="Arial"/>
          <w:b/>
          <w:color w:val="C45911" w:themeColor="accent2" w:themeShade="BF"/>
          <w:sz w:val="20"/>
          <w:szCs w:val="20"/>
        </w:rPr>
        <w:t>Örneğin Çalışma Zamanı:</w:t>
      </w:r>
      <w:r w:rsidR="00FC7107" w:rsidRPr="00A7393F">
        <w:rPr>
          <w:rFonts w:ascii="Arial" w:hAnsi="Arial" w:cs="Arial"/>
          <w:color w:val="C45911" w:themeColor="accent2" w:themeShade="BF"/>
          <w:sz w:val="20"/>
          <w:szCs w:val="20"/>
        </w:rPr>
        <w:t xml:space="preserve"> </w:t>
      </w:r>
      <w:r w:rsidR="00232BEF" w:rsidRPr="00A25FDE">
        <w:rPr>
          <w:rFonts w:ascii="Arial" w:eastAsia="Calibri" w:hAnsi="Arial" w:cs="Arial"/>
          <w:sz w:val="20"/>
          <w:szCs w:val="20"/>
        </w:rPr>
        <w:t>Her gün</w:t>
      </w:r>
    </w:p>
    <w:p w14:paraId="43BC2512" w14:textId="77777777" w:rsidR="00AC278E" w:rsidRPr="00A25FDE" w:rsidRDefault="00AC278E" w:rsidP="00461AA4">
      <w:pPr>
        <w:jc w:val="both"/>
        <w:rPr>
          <w:rFonts w:ascii="Arial" w:hAnsi="Arial" w:cs="Arial"/>
          <w:b/>
          <w:sz w:val="20"/>
          <w:szCs w:val="20"/>
        </w:rPr>
      </w:pPr>
      <w:r w:rsidRPr="00A7393F">
        <w:rPr>
          <w:rFonts w:ascii="Arial" w:hAnsi="Arial" w:cs="Arial"/>
          <w:b/>
          <w:color w:val="C45911" w:themeColor="accent2" w:themeShade="BF"/>
          <w:sz w:val="20"/>
          <w:szCs w:val="20"/>
        </w:rPr>
        <w:t>Sonuç Verme Zamanı:</w:t>
      </w:r>
      <w:r w:rsidR="00FC7107" w:rsidRPr="00A7393F">
        <w:rPr>
          <w:rFonts w:ascii="Arial" w:hAnsi="Arial" w:cs="Arial"/>
          <w:color w:val="C45911" w:themeColor="accent2" w:themeShade="BF"/>
          <w:sz w:val="20"/>
          <w:szCs w:val="20"/>
        </w:rPr>
        <w:t xml:space="preserve"> </w:t>
      </w:r>
      <w:r w:rsidR="00471AD6">
        <w:rPr>
          <w:rFonts w:ascii="Arial" w:hAnsi="Arial" w:cs="Arial"/>
          <w:sz w:val="20"/>
          <w:szCs w:val="20"/>
        </w:rPr>
        <w:t>2-4 gün</w:t>
      </w:r>
    </w:p>
    <w:p w14:paraId="23E703AD" w14:textId="77777777" w:rsidR="00AC278E" w:rsidRPr="00A25FDE" w:rsidRDefault="00AC278E" w:rsidP="00461AA4">
      <w:pPr>
        <w:jc w:val="both"/>
        <w:rPr>
          <w:rFonts w:ascii="Arial" w:hAnsi="Arial" w:cs="Arial"/>
          <w:b/>
          <w:color w:val="000000"/>
          <w:sz w:val="20"/>
          <w:szCs w:val="20"/>
        </w:rPr>
      </w:pPr>
      <w:r w:rsidRPr="00A7393F">
        <w:rPr>
          <w:rFonts w:ascii="Arial" w:hAnsi="Arial" w:cs="Arial"/>
          <w:b/>
          <w:color w:val="C45911" w:themeColor="accent2" w:themeShade="BF"/>
          <w:sz w:val="20"/>
          <w:szCs w:val="20"/>
        </w:rPr>
        <w:t>Örnek Türü:</w:t>
      </w:r>
      <w:r w:rsidRPr="00A7393F">
        <w:rPr>
          <w:rFonts w:ascii="Arial" w:hAnsi="Arial" w:cs="Arial"/>
          <w:color w:val="C45911" w:themeColor="accent2" w:themeShade="BF"/>
          <w:sz w:val="20"/>
          <w:szCs w:val="20"/>
        </w:rPr>
        <w:t xml:space="preserve"> </w:t>
      </w:r>
      <w:r w:rsidRPr="00A25FDE">
        <w:rPr>
          <w:rFonts w:ascii="Arial" w:hAnsi="Arial" w:cs="Arial"/>
          <w:sz w:val="20"/>
          <w:szCs w:val="20"/>
        </w:rPr>
        <w:t>Balgam</w:t>
      </w:r>
    </w:p>
    <w:p w14:paraId="7084B90B" w14:textId="77777777" w:rsidR="00AC278E" w:rsidRPr="00A25FDE" w:rsidRDefault="00AC278E" w:rsidP="00461AA4">
      <w:pPr>
        <w:jc w:val="both"/>
        <w:rPr>
          <w:rFonts w:ascii="Arial" w:hAnsi="Arial" w:cs="Arial"/>
          <w:b/>
          <w:color w:val="000000"/>
          <w:sz w:val="20"/>
          <w:szCs w:val="20"/>
        </w:rPr>
      </w:pPr>
      <w:r w:rsidRPr="00A7393F">
        <w:rPr>
          <w:rFonts w:ascii="Arial" w:hAnsi="Arial" w:cs="Arial"/>
          <w:b/>
          <w:color w:val="C45911" w:themeColor="accent2" w:themeShade="BF"/>
          <w:sz w:val="20"/>
          <w:szCs w:val="20"/>
        </w:rPr>
        <w:t>Örnek Kabı:</w:t>
      </w:r>
      <w:r w:rsidR="00FC7107" w:rsidRPr="00A7393F">
        <w:rPr>
          <w:rFonts w:ascii="Arial" w:hAnsi="Arial" w:cs="Arial"/>
          <w:color w:val="C45911" w:themeColor="accent2" w:themeShade="BF"/>
          <w:sz w:val="20"/>
          <w:szCs w:val="20"/>
        </w:rPr>
        <w:t xml:space="preserve"> </w:t>
      </w:r>
      <w:r w:rsidR="00FC7107" w:rsidRPr="00A25FDE">
        <w:rPr>
          <w:rFonts w:ascii="Arial" w:hAnsi="Arial" w:cs="Arial"/>
          <w:sz w:val="20"/>
          <w:szCs w:val="20"/>
        </w:rPr>
        <w:t>Ste</w:t>
      </w:r>
      <w:r w:rsidR="00180B6A">
        <w:rPr>
          <w:rFonts w:ascii="Arial" w:hAnsi="Arial" w:cs="Arial"/>
          <w:sz w:val="20"/>
          <w:szCs w:val="20"/>
        </w:rPr>
        <w:t>ril</w:t>
      </w:r>
      <w:r w:rsidR="00FC7107" w:rsidRPr="00A25FDE">
        <w:rPr>
          <w:rFonts w:ascii="Arial" w:hAnsi="Arial" w:cs="Arial"/>
          <w:sz w:val="20"/>
          <w:szCs w:val="20"/>
        </w:rPr>
        <w:t xml:space="preserve"> </w:t>
      </w:r>
      <w:r w:rsidR="005F7B80">
        <w:rPr>
          <w:rFonts w:ascii="Arial" w:hAnsi="Arial" w:cs="Arial"/>
          <w:sz w:val="20"/>
          <w:szCs w:val="20"/>
        </w:rPr>
        <w:t xml:space="preserve">disposable </w:t>
      </w:r>
      <w:r w:rsidR="00FC7107" w:rsidRPr="00A25FDE">
        <w:rPr>
          <w:rFonts w:ascii="Arial" w:hAnsi="Arial" w:cs="Arial"/>
          <w:sz w:val="20"/>
          <w:szCs w:val="20"/>
        </w:rPr>
        <w:t>vidalı kapaklı kap</w:t>
      </w:r>
      <w:r w:rsidR="00FC7107" w:rsidRPr="00A25FDE">
        <w:rPr>
          <w:rFonts w:ascii="Arial" w:hAnsi="Arial" w:cs="Arial"/>
          <w:b/>
          <w:sz w:val="20"/>
          <w:szCs w:val="20"/>
        </w:rPr>
        <w:t xml:space="preserve">   </w:t>
      </w:r>
    </w:p>
    <w:p w14:paraId="2EBBD9DA" w14:textId="77777777" w:rsidR="00AC278E" w:rsidRPr="00A25FDE" w:rsidRDefault="00AC278E" w:rsidP="00461AA4">
      <w:pPr>
        <w:jc w:val="both"/>
        <w:rPr>
          <w:rFonts w:ascii="Arial" w:hAnsi="Arial" w:cs="Arial"/>
          <w:b/>
          <w:color w:val="000000"/>
          <w:sz w:val="20"/>
          <w:szCs w:val="20"/>
        </w:rPr>
      </w:pPr>
      <w:r w:rsidRPr="00A7393F">
        <w:rPr>
          <w:rFonts w:ascii="Arial" w:hAnsi="Arial" w:cs="Arial"/>
          <w:b/>
          <w:color w:val="C45911" w:themeColor="accent2" w:themeShade="BF"/>
          <w:sz w:val="20"/>
          <w:szCs w:val="20"/>
        </w:rPr>
        <w:t>Örnek Miktarı:</w:t>
      </w:r>
      <w:r w:rsidRPr="00A25FDE">
        <w:rPr>
          <w:rFonts w:ascii="Arial" w:hAnsi="Arial" w:cs="Arial"/>
          <w:sz w:val="20"/>
          <w:szCs w:val="20"/>
        </w:rPr>
        <w:t xml:space="preserve"> </w:t>
      </w:r>
      <w:r w:rsidR="00154DB9" w:rsidRPr="00A25FDE">
        <w:rPr>
          <w:rFonts w:ascii="Arial" w:hAnsi="Arial" w:cs="Arial"/>
          <w:sz w:val="20"/>
          <w:szCs w:val="20"/>
          <w:u w:val="single"/>
        </w:rPr>
        <w:t>&gt;</w:t>
      </w:r>
      <w:r w:rsidR="00154DB9" w:rsidRPr="00A25FDE">
        <w:rPr>
          <w:rFonts w:ascii="Arial" w:hAnsi="Arial" w:cs="Arial"/>
          <w:sz w:val="20"/>
          <w:szCs w:val="20"/>
        </w:rPr>
        <w:t xml:space="preserve"> 2 ml/gr</w:t>
      </w:r>
    </w:p>
    <w:p w14:paraId="77A14799" w14:textId="77777777" w:rsidR="00AC278E" w:rsidRPr="00A25FDE" w:rsidRDefault="00AC278E" w:rsidP="00461AA4">
      <w:pPr>
        <w:jc w:val="both"/>
        <w:rPr>
          <w:rFonts w:ascii="Arial" w:hAnsi="Arial" w:cs="Arial"/>
          <w:sz w:val="20"/>
          <w:szCs w:val="20"/>
        </w:rPr>
      </w:pPr>
      <w:r w:rsidRPr="00A7393F">
        <w:rPr>
          <w:rFonts w:ascii="Arial" w:hAnsi="Arial" w:cs="Arial"/>
          <w:b/>
          <w:color w:val="C45911" w:themeColor="accent2" w:themeShade="BF"/>
          <w:sz w:val="20"/>
          <w:szCs w:val="20"/>
        </w:rPr>
        <w:t>Ön Hazırlık İşlemi:</w:t>
      </w:r>
      <w:r w:rsidR="00FA55A2" w:rsidRPr="00A7393F">
        <w:rPr>
          <w:rFonts w:ascii="Arial" w:hAnsi="Arial" w:cs="Arial"/>
          <w:b/>
          <w:color w:val="C45911" w:themeColor="accent2" w:themeShade="BF"/>
          <w:sz w:val="20"/>
          <w:szCs w:val="20"/>
        </w:rPr>
        <w:t xml:space="preserve"> </w:t>
      </w:r>
      <w:r w:rsidR="000163FB">
        <w:rPr>
          <w:rFonts w:ascii="Arial" w:hAnsi="Arial" w:cs="Arial"/>
          <w:sz w:val="20"/>
          <w:szCs w:val="20"/>
        </w:rPr>
        <w:t>-</w:t>
      </w:r>
    </w:p>
    <w:p w14:paraId="0144BCC2" w14:textId="77777777" w:rsidR="00AC278E" w:rsidRPr="00A25FDE" w:rsidRDefault="00AC278E" w:rsidP="00461AA4">
      <w:pPr>
        <w:jc w:val="both"/>
        <w:rPr>
          <w:rFonts w:ascii="Arial" w:hAnsi="Arial" w:cs="Arial"/>
          <w:sz w:val="20"/>
          <w:szCs w:val="20"/>
        </w:rPr>
      </w:pPr>
      <w:r w:rsidRPr="00A7393F">
        <w:rPr>
          <w:rFonts w:ascii="Arial" w:hAnsi="Arial" w:cs="Arial"/>
          <w:b/>
          <w:color w:val="C45911" w:themeColor="accent2" w:themeShade="BF"/>
          <w:sz w:val="20"/>
          <w:szCs w:val="20"/>
        </w:rPr>
        <w:t>Örnek Alımı İle İlgili Kural:</w:t>
      </w:r>
      <w:r w:rsidR="00FA55A2" w:rsidRPr="00A7393F">
        <w:rPr>
          <w:rFonts w:ascii="Arial" w:hAnsi="Arial" w:cs="Arial"/>
          <w:b/>
          <w:color w:val="C45911" w:themeColor="accent2" w:themeShade="BF"/>
          <w:sz w:val="20"/>
          <w:szCs w:val="20"/>
        </w:rPr>
        <w:t xml:space="preserve"> </w:t>
      </w:r>
      <w:r w:rsidR="00346319" w:rsidRPr="00346319">
        <w:rPr>
          <w:rFonts w:ascii="Arial" w:hAnsi="Arial" w:cs="Arial"/>
          <w:sz w:val="20"/>
          <w:szCs w:val="20"/>
        </w:rPr>
        <w:t>U</w:t>
      </w:r>
      <w:r w:rsidR="00346319">
        <w:rPr>
          <w:rFonts w:ascii="Arial" w:hAnsi="Arial" w:cs="Arial"/>
          <w:sz w:val="20"/>
          <w:szCs w:val="20"/>
        </w:rPr>
        <w:t>ygun şartlarda y</w:t>
      </w:r>
      <w:r w:rsidR="00346319" w:rsidRPr="006B695C">
        <w:rPr>
          <w:rFonts w:ascii="Arial" w:hAnsi="Arial" w:cs="Arial"/>
          <w:sz w:val="20"/>
          <w:szCs w:val="20"/>
        </w:rPr>
        <w:t>eterli miktarda</w:t>
      </w:r>
      <w:r w:rsidR="00346319">
        <w:rPr>
          <w:rFonts w:ascii="Arial" w:hAnsi="Arial" w:cs="Arial"/>
          <w:sz w:val="20"/>
          <w:szCs w:val="20"/>
        </w:rPr>
        <w:t xml:space="preserve"> alınmalıdır</w:t>
      </w:r>
      <w:r w:rsidR="005B034A">
        <w:rPr>
          <w:rFonts w:ascii="Arial" w:hAnsi="Arial" w:cs="Arial"/>
          <w:sz w:val="20"/>
          <w:szCs w:val="20"/>
        </w:rPr>
        <w:t>.</w:t>
      </w:r>
      <w:r w:rsidR="00A74F0A" w:rsidRPr="00A25FDE">
        <w:rPr>
          <w:rFonts w:ascii="Arial" w:hAnsi="Arial" w:cs="Arial"/>
          <w:sz w:val="20"/>
          <w:szCs w:val="20"/>
          <w:vertAlign w:val="superscript"/>
        </w:rPr>
        <w:t>(a, b)</w:t>
      </w:r>
    </w:p>
    <w:p w14:paraId="450A21D6" w14:textId="77777777" w:rsidR="003F46BF" w:rsidRPr="00A143C7" w:rsidRDefault="003F46BF" w:rsidP="00A74F0A">
      <w:pPr>
        <w:jc w:val="both"/>
        <w:rPr>
          <w:rFonts w:ascii="Arial" w:hAnsi="Arial" w:cs="Arial"/>
          <w:bCs/>
          <w:sz w:val="10"/>
          <w:szCs w:val="10"/>
        </w:rPr>
      </w:pPr>
    </w:p>
    <w:p w14:paraId="30C0F3E6" w14:textId="77777777" w:rsidR="00180B6A" w:rsidRDefault="00A74F0A" w:rsidP="00DB3411">
      <w:pPr>
        <w:jc w:val="both"/>
        <w:rPr>
          <w:rFonts w:ascii="Arial" w:hAnsi="Arial" w:cs="Arial"/>
          <w:bCs/>
          <w:sz w:val="20"/>
          <w:szCs w:val="20"/>
        </w:rPr>
      </w:pPr>
      <w:r w:rsidRPr="00A7393F">
        <w:rPr>
          <w:rFonts w:ascii="Arial" w:hAnsi="Arial" w:cs="Arial"/>
          <w:b/>
          <w:bCs/>
          <w:color w:val="C45911" w:themeColor="accent2" w:themeShade="BF"/>
          <w:sz w:val="20"/>
          <w:szCs w:val="20"/>
        </w:rPr>
        <w:t>a)</w:t>
      </w:r>
      <w:r w:rsidRPr="00A7393F">
        <w:rPr>
          <w:rFonts w:ascii="Arial" w:hAnsi="Arial" w:cs="Arial"/>
          <w:bCs/>
          <w:color w:val="C45911" w:themeColor="accent2" w:themeShade="BF"/>
          <w:sz w:val="20"/>
          <w:szCs w:val="20"/>
        </w:rPr>
        <w:t xml:space="preserve"> </w:t>
      </w:r>
      <w:r w:rsidRPr="00A25FDE">
        <w:rPr>
          <w:rFonts w:ascii="Arial" w:hAnsi="Arial" w:cs="Arial"/>
          <w:bCs/>
          <w:sz w:val="20"/>
          <w:szCs w:val="20"/>
        </w:rPr>
        <w:t>Öksürük ile çıkarılan balgam</w:t>
      </w:r>
      <w:r w:rsidR="00747377" w:rsidRPr="00A25FDE">
        <w:rPr>
          <w:rFonts w:ascii="Arial" w:hAnsi="Arial" w:cs="Arial"/>
          <w:bCs/>
          <w:sz w:val="20"/>
          <w:szCs w:val="20"/>
        </w:rPr>
        <w:t>:</w:t>
      </w:r>
      <w:r w:rsidR="000846DB" w:rsidRPr="00A25FDE">
        <w:rPr>
          <w:rFonts w:ascii="Arial" w:hAnsi="Arial" w:cs="Arial"/>
          <w:bCs/>
          <w:sz w:val="20"/>
          <w:szCs w:val="20"/>
        </w:rPr>
        <w:t xml:space="preserve"> </w:t>
      </w:r>
    </w:p>
    <w:p w14:paraId="755985BC" w14:textId="77777777" w:rsidR="007402BC" w:rsidRDefault="00A74F0A" w:rsidP="008E310C">
      <w:pPr>
        <w:numPr>
          <w:ilvl w:val="0"/>
          <w:numId w:val="7"/>
        </w:numPr>
        <w:ind w:left="567" w:hanging="283"/>
        <w:jc w:val="both"/>
        <w:rPr>
          <w:rFonts w:ascii="Arial" w:hAnsi="Arial" w:cs="Arial"/>
          <w:bCs/>
          <w:sz w:val="20"/>
          <w:szCs w:val="20"/>
        </w:rPr>
      </w:pPr>
      <w:r w:rsidRPr="00180B6A">
        <w:rPr>
          <w:rFonts w:ascii="Arial" w:hAnsi="Arial" w:cs="Arial"/>
          <w:bCs/>
          <w:sz w:val="20"/>
          <w:szCs w:val="20"/>
        </w:rPr>
        <w:t>Hasta oral florayı uzaklaştırmak için ağzını çal</w:t>
      </w:r>
      <w:r w:rsidR="00607062">
        <w:rPr>
          <w:rFonts w:ascii="Arial" w:hAnsi="Arial" w:cs="Arial"/>
          <w:bCs/>
          <w:sz w:val="20"/>
          <w:szCs w:val="20"/>
        </w:rPr>
        <w:t>kalar veya su ile gargara yapar</w:t>
      </w:r>
      <w:r w:rsidR="00615B10">
        <w:rPr>
          <w:rFonts w:ascii="Arial" w:hAnsi="Arial" w:cs="Arial"/>
          <w:bCs/>
          <w:sz w:val="20"/>
          <w:szCs w:val="20"/>
        </w:rPr>
        <w:t>.</w:t>
      </w:r>
    </w:p>
    <w:p w14:paraId="066C6C92" w14:textId="77777777" w:rsidR="007402BC" w:rsidRDefault="00A74F0A" w:rsidP="008E310C">
      <w:pPr>
        <w:numPr>
          <w:ilvl w:val="0"/>
          <w:numId w:val="7"/>
        </w:numPr>
        <w:ind w:left="567" w:hanging="283"/>
        <w:jc w:val="both"/>
        <w:rPr>
          <w:rFonts w:ascii="Arial" w:hAnsi="Arial" w:cs="Arial"/>
          <w:bCs/>
          <w:sz w:val="20"/>
          <w:szCs w:val="20"/>
        </w:rPr>
      </w:pPr>
      <w:r w:rsidRPr="007402BC">
        <w:rPr>
          <w:rFonts w:ascii="Arial" w:hAnsi="Arial" w:cs="Arial"/>
          <w:bCs/>
          <w:sz w:val="20"/>
          <w:szCs w:val="20"/>
        </w:rPr>
        <w:t>Hasta derin bir öksürük ile alt solunum yol</w:t>
      </w:r>
      <w:r w:rsidR="00257B8C" w:rsidRPr="007402BC">
        <w:rPr>
          <w:rFonts w:ascii="Arial" w:hAnsi="Arial" w:cs="Arial"/>
          <w:bCs/>
          <w:sz w:val="20"/>
          <w:szCs w:val="20"/>
        </w:rPr>
        <w:t xml:space="preserve">u örneği (postnazal sıvı değil) </w:t>
      </w:r>
      <w:r w:rsidR="00607062" w:rsidRPr="007402BC">
        <w:rPr>
          <w:rFonts w:ascii="Arial" w:hAnsi="Arial" w:cs="Arial"/>
          <w:bCs/>
          <w:sz w:val="20"/>
          <w:szCs w:val="20"/>
        </w:rPr>
        <w:t>verebilmesi için yönlendirilir</w:t>
      </w:r>
      <w:r w:rsidR="00615B10" w:rsidRPr="007402BC">
        <w:rPr>
          <w:rFonts w:ascii="Arial" w:hAnsi="Arial" w:cs="Arial"/>
          <w:bCs/>
          <w:sz w:val="20"/>
          <w:szCs w:val="20"/>
        </w:rPr>
        <w:t>.</w:t>
      </w:r>
    </w:p>
    <w:p w14:paraId="088DC67A" w14:textId="77777777" w:rsidR="00A74F0A" w:rsidRPr="007402BC" w:rsidRDefault="00747377" w:rsidP="008E310C">
      <w:pPr>
        <w:numPr>
          <w:ilvl w:val="0"/>
          <w:numId w:val="7"/>
        </w:numPr>
        <w:ind w:left="567" w:hanging="283"/>
        <w:jc w:val="both"/>
        <w:rPr>
          <w:rFonts w:ascii="Arial" w:hAnsi="Arial" w:cs="Arial"/>
          <w:bCs/>
          <w:sz w:val="20"/>
          <w:szCs w:val="20"/>
        </w:rPr>
      </w:pPr>
      <w:r w:rsidRPr="007402BC">
        <w:rPr>
          <w:rFonts w:ascii="Arial" w:hAnsi="Arial" w:cs="Arial"/>
          <w:bCs/>
          <w:sz w:val="20"/>
          <w:szCs w:val="20"/>
        </w:rPr>
        <w:t>Steril bir kapta alı</w:t>
      </w:r>
      <w:r w:rsidR="00607062" w:rsidRPr="007402BC">
        <w:rPr>
          <w:rFonts w:ascii="Arial" w:hAnsi="Arial" w:cs="Arial"/>
          <w:bCs/>
          <w:sz w:val="20"/>
          <w:szCs w:val="20"/>
        </w:rPr>
        <w:t>nır</w:t>
      </w:r>
      <w:r w:rsidR="00615B10" w:rsidRPr="007402BC">
        <w:rPr>
          <w:rFonts w:ascii="Arial" w:hAnsi="Arial" w:cs="Arial"/>
          <w:bCs/>
          <w:sz w:val="20"/>
          <w:szCs w:val="20"/>
        </w:rPr>
        <w:t>.</w:t>
      </w:r>
      <w:r w:rsidR="00A74F0A" w:rsidRPr="007402BC">
        <w:rPr>
          <w:rFonts w:ascii="Arial" w:hAnsi="Arial" w:cs="Arial"/>
          <w:bCs/>
          <w:sz w:val="20"/>
          <w:szCs w:val="20"/>
        </w:rPr>
        <w:t xml:space="preserve">                                      </w:t>
      </w:r>
    </w:p>
    <w:p w14:paraId="4203FAF4" w14:textId="77777777" w:rsidR="003F46BF" w:rsidRPr="00A143C7" w:rsidRDefault="003F46BF" w:rsidP="00124311">
      <w:pPr>
        <w:jc w:val="both"/>
        <w:rPr>
          <w:rFonts w:ascii="Arial" w:hAnsi="Arial" w:cs="Arial"/>
          <w:bCs/>
          <w:sz w:val="10"/>
          <w:szCs w:val="10"/>
        </w:rPr>
      </w:pPr>
    </w:p>
    <w:p w14:paraId="2DBF4B2B" w14:textId="77777777" w:rsidR="00180B6A" w:rsidRDefault="00A74F0A" w:rsidP="00124311">
      <w:pPr>
        <w:jc w:val="both"/>
        <w:rPr>
          <w:rFonts w:ascii="Arial" w:hAnsi="Arial" w:cs="Arial"/>
          <w:bCs/>
          <w:sz w:val="20"/>
          <w:szCs w:val="20"/>
        </w:rPr>
      </w:pPr>
      <w:r w:rsidRPr="00A7393F">
        <w:rPr>
          <w:rFonts w:ascii="Arial" w:hAnsi="Arial" w:cs="Arial"/>
          <w:b/>
          <w:bCs/>
          <w:color w:val="C45911" w:themeColor="accent2" w:themeShade="BF"/>
          <w:sz w:val="20"/>
          <w:szCs w:val="20"/>
        </w:rPr>
        <w:t>b)</w:t>
      </w:r>
      <w:r w:rsidRPr="00A7393F">
        <w:rPr>
          <w:rFonts w:ascii="Arial" w:hAnsi="Arial" w:cs="Arial"/>
          <w:bCs/>
          <w:color w:val="C45911" w:themeColor="accent2" w:themeShade="BF"/>
          <w:sz w:val="20"/>
          <w:szCs w:val="20"/>
        </w:rPr>
        <w:t xml:space="preserve"> </w:t>
      </w:r>
      <w:r w:rsidRPr="00A25FDE">
        <w:rPr>
          <w:rFonts w:ascii="Arial" w:hAnsi="Arial" w:cs="Arial"/>
          <w:bCs/>
          <w:sz w:val="20"/>
          <w:szCs w:val="20"/>
        </w:rPr>
        <w:t>Uyarılmış balgam</w:t>
      </w:r>
      <w:r w:rsidR="00066BD4" w:rsidRPr="00A25FDE">
        <w:rPr>
          <w:rFonts w:ascii="Arial" w:hAnsi="Arial" w:cs="Arial"/>
          <w:bCs/>
          <w:sz w:val="20"/>
          <w:szCs w:val="20"/>
        </w:rPr>
        <w:t>:</w:t>
      </w:r>
      <w:r w:rsidR="00124311" w:rsidRPr="00A25FDE">
        <w:rPr>
          <w:rFonts w:ascii="Arial" w:hAnsi="Arial" w:cs="Arial"/>
          <w:bCs/>
          <w:sz w:val="20"/>
          <w:szCs w:val="20"/>
        </w:rPr>
        <w:t xml:space="preserve"> </w:t>
      </w:r>
    </w:p>
    <w:p w14:paraId="1EB37303" w14:textId="77777777" w:rsidR="007402BC" w:rsidRDefault="00A74F0A" w:rsidP="008E310C">
      <w:pPr>
        <w:numPr>
          <w:ilvl w:val="0"/>
          <w:numId w:val="8"/>
        </w:numPr>
        <w:ind w:left="567" w:hanging="283"/>
        <w:jc w:val="both"/>
        <w:rPr>
          <w:rFonts w:ascii="Arial" w:hAnsi="Arial" w:cs="Arial"/>
          <w:bCs/>
          <w:sz w:val="20"/>
          <w:szCs w:val="20"/>
        </w:rPr>
      </w:pPr>
      <w:r w:rsidRPr="00A25FDE">
        <w:rPr>
          <w:rFonts w:ascii="Arial" w:hAnsi="Arial" w:cs="Arial"/>
          <w:bCs/>
          <w:sz w:val="20"/>
          <w:szCs w:val="20"/>
        </w:rPr>
        <w:t>Hasta dişetlerini ve dilini fırçaladıkt</w:t>
      </w:r>
      <w:r w:rsidR="00607062">
        <w:rPr>
          <w:rFonts w:ascii="Arial" w:hAnsi="Arial" w:cs="Arial"/>
          <w:bCs/>
          <w:sz w:val="20"/>
          <w:szCs w:val="20"/>
        </w:rPr>
        <w:t>an sonra ağzını su ile çalkalar</w:t>
      </w:r>
      <w:r w:rsidR="00615B10">
        <w:rPr>
          <w:rFonts w:ascii="Arial" w:hAnsi="Arial" w:cs="Arial"/>
          <w:bCs/>
          <w:sz w:val="20"/>
          <w:szCs w:val="20"/>
        </w:rPr>
        <w:t>.</w:t>
      </w:r>
    </w:p>
    <w:p w14:paraId="654FEB04" w14:textId="77777777" w:rsidR="007402BC" w:rsidRDefault="00A74F0A" w:rsidP="008E310C">
      <w:pPr>
        <w:numPr>
          <w:ilvl w:val="0"/>
          <w:numId w:val="8"/>
        </w:numPr>
        <w:ind w:left="567" w:hanging="283"/>
        <w:jc w:val="both"/>
        <w:rPr>
          <w:rFonts w:ascii="Arial" w:hAnsi="Arial" w:cs="Arial"/>
          <w:bCs/>
          <w:sz w:val="20"/>
          <w:szCs w:val="20"/>
        </w:rPr>
      </w:pPr>
      <w:r w:rsidRPr="007402BC">
        <w:rPr>
          <w:rFonts w:ascii="Arial" w:hAnsi="Arial" w:cs="Arial"/>
          <w:bCs/>
          <w:sz w:val="20"/>
          <w:szCs w:val="20"/>
        </w:rPr>
        <w:t>Hastalar bir nebulizör yardımı ile %</w:t>
      </w:r>
      <w:r w:rsidR="00D50F32">
        <w:rPr>
          <w:rFonts w:ascii="Arial" w:hAnsi="Arial" w:cs="Arial"/>
          <w:bCs/>
          <w:sz w:val="20"/>
          <w:szCs w:val="20"/>
        </w:rPr>
        <w:t xml:space="preserve"> </w:t>
      </w:r>
      <w:r w:rsidRPr="007402BC">
        <w:rPr>
          <w:rFonts w:ascii="Arial" w:hAnsi="Arial" w:cs="Arial"/>
          <w:bCs/>
          <w:sz w:val="20"/>
          <w:szCs w:val="20"/>
        </w:rPr>
        <w:t>3-10’luk 25 m</w:t>
      </w:r>
      <w:r w:rsidR="00607062" w:rsidRPr="007402BC">
        <w:rPr>
          <w:rFonts w:ascii="Arial" w:hAnsi="Arial" w:cs="Arial"/>
          <w:bCs/>
          <w:sz w:val="20"/>
          <w:szCs w:val="20"/>
        </w:rPr>
        <w:t>l steril serum fizyolojik solur</w:t>
      </w:r>
      <w:r w:rsidR="00615B10" w:rsidRPr="007402BC">
        <w:rPr>
          <w:rFonts w:ascii="Arial" w:hAnsi="Arial" w:cs="Arial"/>
          <w:bCs/>
          <w:sz w:val="20"/>
          <w:szCs w:val="20"/>
        </w:rPr>
        <w:t>.</w:t>
      </w:r>
    </w:p>
    <w:p w14:paraId="45F7E9BF" w14:textId="77777777" w:rsidR="00A74F0A" w:rsidRPr="007402BC" w:rsidRDefault="00A74F0A" w:rsidP="008E310C">
      <w:pPr>
        <w:numPr>
          <w:ilvl w:val="0"/>
          <w:numId w:val="8"/>
        </w:numPr>
        <w:ind w:left="567" w:hanging="283"/>
        <w:jc w:val="both"/>
        <w:rPr>
          <w:rFonts w:ascii="Arial" w:hAnsi="Arial" w:cs="Arial"/>
          <w:bCs/>
          <w:sz w:val="20"/>
          <w:szCs w:val="20"/>
        </w:rPr>
      </w:pPr>
      <w:r w:rsidRPr="007402BC">
        <w:rPr>
          <w:rFonts w:ascii="Arial" w:hAnsi="Arial" w:cs="Arial"/>
          <w:bCs/>
          <w:sz w:val="20"/>
          <w:szCs w:val="20"/>
        </w:rPr>
        <w:t>S</w:t>
      </w:r>
      <w:r w:rsidR="00066BD4" w:rsidRPr="007402BC">
        <w:rPr>
          <w:rFonts w:ascii="Arial" w:hAnsi="Arial" w:cs="Arial"/>
          <w:bCs/>
          <w:sz w:val="20"/>
          <w:szCs w:val="20"/>
        </w:rPr>
        <w:t>teril bir taşıma kabına alınır</w:t>
      </w:r>
      <w:r w:rsidRPr="007402BC">
        <w:rPr>
          <w:rFonts w:ascii="Arial" w:hAnsi="Arial" w:cs="Arial"/>
          <w:bCs/>
          <w:sz w:val="20"/>
          <w:szCs w:val="20"/>
        </w:rPr>
        <w:t>.</w:t>
      </w:r>
    </w:p>
    <w:p w14:paraId="52CF1070" w14:textId="77777777" w:rsidR="003F46BF" w:rsidRPr="00A143C7" w:rsidRDefault="003F46BF" w:rsidP="00124311">
      <w:pPr>
        <w:tabs>
          <w:tab w:val="center" w:pos="4536"/>
          <w:tab w:val="right" w:pos="9072"/>
        </w:tabs>
        <w:spacing w:line="0" w:lineRule="atLeast"/>
        <w:jc w:val="both"/>
        <w:rPr>
          <w:rFonts w:ascii="Arial" w:hAnsi="Arial" w:cs="Arial"/>
          <w:bCs/>
          <w:sz w:val="10"/>
          <w:szCs w:val="10"/>
        </w:rPr>
      </w:pPr>
    </w:p>
    <w:p w14:paraId="6CB68089" w14:textId="77777777" w:rsidR="00456341" w:rsidRPr="00A25FDE" w:rsidRDefault="00AC278E" w:rsidP="00456341">
      <w:pPr>
        <w:tabs>
          <w:tab w:val="center" w:pos="4536"/>
          <w:tab w:val="right" w:pos="9072"/>
        </w:tabs>
        <w:spacing w:line="0" w:lineRule="atLeast"/>
        <w:jc w:val="both"/>
        <w:rPr>
          <w:rFonts w:ascii="Arial" w:hAnsi="Arial" w:cs="Arial"/>
          <w:b/>
          <w:sz w:val="20"/>
          <w:szCs w:val="20"/>
        </w:rPr>
      </w:pPr>
      <w:r w:rsidRPr="00A7393F">
        <w:rPr>
          <w:rFonts w:ascii="Arial" w:hAnsi="Arial" w:cs="Arial"/>
          <w:b/>
          <w:color w:val="C45911" w:themeColor="accent2" w:themeShade="BF"/>
          <w:sz w:val="20"/>
          <w:szCs w:val="20"/>
        </w:rPr>
        <w:t>Örneklerin Transferi:</w:t>
      </w:r>
      <w:r w:rsidR="00124311" w:rsidRPr="00A7393F">
        <w:rPr>
          <w:rFonts w:ascii="Arial" w:hAnsi="Arial" w:cs="Arial"/>
          <w:b/>
          <w:color w:val="C45911" w:themeColor="accent2" w:themeShade="BF"/>
          <w:sz w:val="20"/>
          <w:szCs w:val="20"/>
        </w:rPr>
        <w:t xml:space="preserve"> </w:t>
      </w:r>
      <w:r w:rsidR="009545A7" w:rsidRPr="00A25FDE">
        <w:rPr>
          <w:rFonts w:ascii="Arial" w:hAnsi="Arial" w:cs="Arial"/>
          <w:bCs/>
          <w:sz w:val="20"/>
          <w:szCs w:val="20"/>
        </w:rPr>
        <w:t>T</w:t>
      </w:r>
      <w:r w:rsidR="00456341" w:rsidRPr="00A25FDE">
        <w:rPr>
          <w:rFonts w:ascii="Arial" w:hAnsi="Arial" w:cs="Arial"/>
          <w:bCs/>
          <w:sz w:val="20"/>
          <w:szCs w:val="20"/>
        </w:rPr>
        <w:t xml:space="preserve">aşıma </w:t>
      </w:r>
      <w:r w:rsidR="00180B6A">
        <w:rPr>
          <w:rFonts w:ascii="Arial" w:hAnsi="Arial" w:cs="Arial"/>
          <w:bCs/>
          <w:sz w:val="20"/>
          <w:szCs w:val="20"/>
        </w:rPr>
        <w:t>süresi ve sıcaklığı</w:t>
      </w:r>
      <w:r w:rsidR="00456341" w:rsidRPr="00A25FDE">
        <w:rPr>
          <w:rFonts w:ascii="Arial" w:hAnsi="Arial" w:cs="Arial"/>
          <w:bCs/>
          <w:sz w:val="20"/>
          <w:szCs w:val="20"/>
        </w:rPr>
        <w:t xml:space="preserve">: </w:t>
      </w:r>
      <w:r w:rsidR="00190CDF">
        <w:rPr>
          <w:rFonts w:ascii="Arial" w:hAnsi="Arial" w:cs="Arial"/>
          <w:bCs/>
          <w:sz w:val="20"/>
          <w:szCs w:val="20"/>
        </w:rPr>
        <w:t>oda sıcaklığında/</w:t>
      </w:r>
      <w:r w:rsidR="003460FE" w:rsidRPr="00A25FDE">
        <w:rPr>
          <w:rFonts w:ascii="Arial" w:hAnsi="Arial" w:cs="Arial"/>
          <w:bCs/>
          <w:sz w:val="20"/>
          <w:szCs w:val="20"/>
        </w:rPr>
        <w:t>15</w:t>
      </w:r>
      <w:r w:rsidR="003460FE">
        <w:rPr>
          <w:rFonts w:ascii="Arial" w:hAnsi="Arial" w:cs="Arial"/>
          <w:bCs/>
          <w:sz w:val="20"/>
          <w:szCs w:val="20"/>
        </w:rPr>
        <w:t>-30</w:t>
      </w:r>
      <w:r w:rsidR="003460FE" w:rsidRPr="00A25FDE">
        <w:rPr>
          <w:rFonts w:ascii="Arial" w:hAnsi="Arial" w:cs="Arial"/>
          <w:bCs/>
          <w:sz w:val="20"/>
          <w:szCs w:val="20"/>
        </w:rPr>
        <w:t xml:space="preserve"> dakika</w:t>
      </w:r>
      <w:r w:rsidR="00456341" w:rsidRPr="00A25FDE">
        <w:rPr>
          <w:rFonts w:ascii="Arial" w:hAnsi="Arial" w:cs="Arial"/>
          <w:bCs/>
          <w:sz w:val="20"/>
          <w:szCs w:val="20"/>
        </w:rPr>
        <w:t xml:space="preserve">                                </w:t>
      </w:r>
    </w:p>
    <w:p w14:paraId="306DFE88" w14:textId="75E1B398" w:rsidR="006C0390" w:rsidRPr="00027924" w:rsidRDefault="00027924" w:rsidP="00461AA4">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r w:rsidR="00180B6A">
        <w:rPr>
          <w:rFonts w:ascii="Arial" w:hAnsi="Arial" w:cs="Arial"/>
          <w:bCs/>
          <w:sz w:val="20"/>
          <w:szCs w:val="20"/>
        </w:rPr>
        <w:t xml:space="preserve"> </w:t>
      </w:r>
    </w:p>
    <w:p w14:paraId="06CA7D81" w14:textId="77777777" w:rsidR="00012255" w:rsidRPr="006B695C" w:rsidRDefault="00154DB9" w:rsidP="00012255">
      <w:pPr>
        <w:jc w:val="both"/>
        <w:rPr>
          <w:rFonts w:ascii="Arial" w:hAnsi="Arial" w:cs="Arial"/>
          <w:color w:val="000000"/>
          <w:sz w:val="20"/>
          <w:szCs w:val="20"/>
        </w:rPr>
      </w:pPr>
      <w:r w:rsidRPr="00A7393F">
        <w:rPr>
          <w:rFonts w:ascii="Arial" w:hAnsi="Arial" w:cs="Arial"/>
          <w:b/>
          <w:color w:val="C45911" w:themeColor="accent2" w:themeShade="BF"/>
          <w:sz w:val="20"/>
          <w:szCs w:val="20"/>
        </w:rPr>
        <w:t>Örnek Kabul Etmeme (Red) Nedeni:</w:t>
      </w:r>
      <w:r w:rsidRPr="00A7393F">
        <w:rPr>
          <w:rFonts w:ascii="Arial" w:hAnsi="Arial" w:cs="Arial"/>
          <w:color w:val="C45911" w:themeColor="accent2" w:themeShade="BF"/>
          <w:sz w:val="20"/>
          <w:szCs w:val="20"/>
        </w:rPr>
        <w:t xml:space="preserve"> </w:t>
      </w:r>
      <w:r w:rsidR="00012255">
        <w:rPr>
          <w:rFonts w:ascii="Arial" w:hAnsi="Arial" w:cs="Arial"/>
          <w:color w:val="000000"/>
          <w:sz w:val="20"/>
          <w:szCs w:val="20"/>
        </w:rPr>
        <w:t>U</w:t>
      </w:r>
      <w:r w:rsidR="00012255" w:rsidRPr="006B695C">
        <w:rPr>
          <w:rFonts w:ascii="Arial" w:hAnsi="Arial" w:cs="Arial"/>
          <w:color w:val="000000"/>
          <w:sz w:val="20"/>
          <w:szCs w:val="20"/>
        </w:rPr>
        <w:t xml:space="preserve">ygun şartlarda steril </w:t>
      </w:r>
      <w:r w:rsidR="00012255">
        <w:rPr>
          <w:rFonts w:ascii="Arial" w:hAnsi="Arial" w:cs="Arial"/>
          <w:color w:val="000000"/>
          <w:sz w:val="20"/>
          <w:szCs w:val="20"/>
        </w:rPr>
        <w:t>kaplara y</w:t>
      </w:r>
      <w:r w:rsidR="00012255" w:rsidRPr="006B695C">
        <w:rPr>
          <w:rFonts w:ascii="Arial" w:hAnsi="Arial" w:cs="Arial"/>
          <w:color w:val="000000"/>
          <w:sz w:val="20"/>
          <w:szCs w:val="20"/>
        </w:rPr>
        <w:t>eterli miktarda alınmaması ve</w:t>
      </w:r>
      <w:r w:rsidR="00012255">
        <w:rPr>
          <w:rFonts w:ascii="Arial" w:hAnsi="Arial" w:cs="Arial"/>
          <w:color w:val="000000"/>
          <w:sz w:val="20"/>
          <w:szCs w:val="20"/>
        </w:rPr>
        <w:t xml:space="preserve"> zamanında laboratuvara gönderilmemesidir/verilmemesidir.</w:t>
      </w:r>
    </w:p>
    <w:p w14:paraId="213D6607" w14:textId="77777777" w:rsidR="00293EC0" w:rsidRDefault="002C200E" w:rsidP="00BD2A87">
      <w:pPr>
        <w:jc w:val="both"/>
        <w:rPr>
          <w:rFonts w:ascii="Arial" w:hAnsi="Arial" w:cs="Arial"/>
          <w:color w:val="000000" w:themeColor="text1"/>
          <w:sz w:val="20"/>
          <w:szCs w:val="20"/>
        </w:rPr>
      </w:pPr>
      <w:r>
        <w:rPr>
          <w:rFonts w:ascii="Arial" w:hAnsi="Arial" w:cs="Arial"/>
          <w:b/>
          <w:color w:val="C45911" w:themeColor="accent2" w:themeShade="BF"/>
          <w:sz w:val="20"/>
          <w:szCs w:val="20"/>
        </w:rPr>
        <w:t xml:space="preserve">Sonuçların Raporlanması/Yorumlanması: </w:t>
      </w:r>
      <w:r w:rsidR="00615B6E" w:rsidRPr="009D14F5">
        <w:rPr>
          <w:rFonts w:ascii="Arial" w:hAnsi="Arial" w:cs="Arial"/>
          <w:color w:val="000000" w:themeColor="text1"/>
          <w:sz w:val="20"/>
          <w:szCs w:val="20"/>
        </w:rPr>
        <w:t>Ulusal Mikrobiyoloji Standartları</w:t>
      </w:r>
      <w:r w:rsidR="00615B6E">
        <w:rPr>
          <w:rFonts w:ascii="Arial" w:hAnsi="Arial" w:cs="Arial"/>
          <w:color w:val="000000" w:themeColor="text1"/>
          <w:sz w:val="20"/>
          <w:szCs w:val="20"/>
        </w:rPr>
        <w:t>, Bulaşıcı Hastalıklar Laboratuvar Tanı Rehberlerine göre yorumlanarak raporlanır</w:t>
      </w:r>
      <w:r w:rsidR="00293EC0">
        <w:rPr>
          <w:rFonts w:ascii="Arial" w:hAnsi="Arial" w:cs="Arial"/>
          <w:color w:val="000000" w:themeColor="text1"/>
          <w:sz w:val="20"/>
          <w:szCs w:val="20"/>
        </w:rPr>
        <w:t>.</w:t>
      </w:r>
      <w:r w:rsidR="00615B6E">
        <w:rPr>
          <w:rFonts w:ascii="Arial" w:hAnsi="Arial" w:cs="Arial"/>
          <w:color w:val="000000" w:themeColor="text1"/>
          <w:sz w:val="20"/>
          <w:szCs w:val="20"/>
        </w:rPr>
        <w:t xml:space="preserve"> </w:t>
      </w:r>
    </w:p>
    <w:p w14:paraId="4B7FDBCE" w14:textId="77777777" w:rsidR="00F4504C" w:rsidRDefault="00AC278E" w:rsidP="00BD2A87">
      <w:pPr>
        <w:jc w:val="both"/>
        <w:rPr>
          <w:rFonts w:ascii="Arial" w:hAnsi="Arial" w:cs="Arial"/>
          <w:sz w:val="20"/>
          <w:szCs w:val="20"/>
        </w:rPr>
      </w:pPr>
      <w:r w:rsidRPr="00A7393F">
        <w:rPr>
          <w:rFonts w:ascii="Arial" w:hAnsi="Arial" w:cs="Arial"/>
          <w:b/>
          <w:color w:val="C45911" w:themeColor="accent2" w:themeShade="BF"/>
          <w:sz w:val="20"/>
          <w:szCs w:val="20"/>
        </w:rPr>
        <w:t>Açıklama:</w:t>
      </w:r>
      <w:r w:rsidR="006D1D94" w:rsidRPr="00A7393F">
        <w:rPr>
          <w:rFonts w:ascii="Arial" w:hAnsi="Arial" w:cs="Arial"/>
          <w:b/>
          <w:color w:val="C45911" w:themeColor="accent2" w:themeShade="BF"/>
          <w:sz w:val="20"/>
          <w:szCs w:val="20"/>
        </w:rPr>
        <w:t xml:space="preserve"> </w:t>
      </w:r>
      <w:r w:rsidR="00FF5979" w:rsidRPr="00A25FDE">
        <w:rPr>
          <w:rFonts w:ascii="Arial" w:hAnsi="Arial" w:cs="Arial"/>
          <w:sz w:val="20"/>
          <w:szCs w:val="20"/>
        </w:rPr>
        <w:t>Alt solunum yolları enfeksiyonlarının mikrob</w:t>
      </w:r>
      <w:r w:rsidR="00D26392">
        <w:rPr>
          <w:rFonts w:ascii="Arial" w:hAnsi="Arial" w:cs="Arial"/>
          <w:sz w:val="20"/>
          <w:szCs w:val="20"/>
        </w:rPr>
        <w:t>iyolojik tanısına yönelik</w:t>
      </w:r>
      <w:r w:rsidR="00FF5979" w:rsidRPr="00A25FDE">
        <w:rPr>
          <w:rFonts w:ascii="Arial" w:hAnsi="Arial" w:cs="Arial"/>
          <w:sz w:val="20"/>
          <w:szCs w:val="20"/>
        </w:rPr>
        <w:t xml:space="preserve"> yapılmaktadır. Hasta balgam çıkartmadan önce ağzını steril su ile çalkalamalı ve gargara yapmalıdır. Hastadan günün </w:t>
      </w:r>
      <w:r w:rsidR="00F342A7" w:rsidRPr="00A25FDE">
        <w:rPr>
          <w:rFonts w:ascii="Arial" w:hAnsi="Arial" w:cs="Arial"/>
          <w:sz w:val="20"/>
          <w:szCs w:val="20"/>
        </w:rPr>
        <w:t>sabahın</w:t>
      </w:r>
      <w:r w:rsidR="00FF5979" w:rsidRPr="00A25FDE">
        <w:rPr>
          <w:rFonts w:ascii="Arial" w:hAnsi="Arial" w:cs="Arial"/>
          <w:sz w:val="20"/>
          <w:szCs w:val="20"/>
        </w:rPr>
        <w:t xml:space="preserve"> ilk balgam örneği tercih edilmelidir</w:t>
      </w:r>
      <w:r w:rsidR="007177E8" w:rsidRPr="00A25FDE">
        <w:rPr>
          <w:rFonts w:ascii="Arial" w:hAnsi="Arial" w:cs="Arial"/>
          <w:sz w:val="20"/>
          <w:szCs w:val="20"/>
        </w:rPr>
        <w:t>.</w:t>
      </w:r>
    </w:p>
    <w:p w14:paraId="3ABE40F6" w14:textId="77777777" w:rsidR="00353952" w:rsidRDefault="00353952" w:rsidP="00BD2A87">
      <w:pPr>
        <w:jc w:val="both"/>
        <w:rPr>
          <w:rFonts w:ascii="Arial" w:hAnsi="Arial" w:cs="Arial"/>
          <w:sz w:val="20"/>
          <w:szCs w:val="20"/>
        </w:rPr>
      </w:pPr>
    </w:p>
    <w:p w14:paraId="2FCEFDCD" w14:textId="77777777" w:rsidR="00353952" w:rsidRPr="00A25FDE" w:rsidRDefault="00353952" w:rsidP="00BD2A87">
      <w:pPr>
        <w:jc w:val="both"/>
        <w:rPr>
          <w:rFonts w:ascii="Arial" w:hAnsi="Arial" w:cs="Arial"/>
          <w:sz w:val="20"/>
          <w:szCs w:val="20"/>
        </w:rPr>
      </w:pPr>
    </w:p>
    <w:p w14:paraId="03204FB2" w14:textId="77777777" w:rsidR="004B2A32" w:rsidRDefault="004B2A32" w:rsidP="00D32528">
      <w:pPr>
        <w:jc w:val="both"/>
        <w:rPr>
          <w:rFonts w:ascii="Arial" w:hAnsi="Arial" w:cs="Arial"/>
          <w:b/>
          <w:color w:val="C45911" w:themeColor="accent2" w:themeShade="BF"/>
          <w:sz w:val="20"/>
          <w:szCs w:val="20"/>
        </w:rPr>
      </w:pPr>
    </w:p>
    <w:p w14:paraId="099E1BAF" w14:textId="77777777" w:rsidR="00F4504C" w:rsidRDefault="00F4504C" w:rsidP="00D32528">
      <w:pPr>
        <w:jc w:val="both"/>
        <w:rPr>
          <w:rFonts w:ascii="Arial" w:hAnsi="Arial" w:cs="Arial"/>
          <w:b/>
          <w:color w:val="C45911" w:themeColor="accent2" w:themeShade="BF"/>
          <w:sz w:val="20"/>
          <w:szCs w:val="20"/>
        </w:rPr>
      </w:pPr>
    </w:p>
    <w:p w14:paraId="67D11B71" w14:textId="77777777" w:rsidR="002A3ACC" w:rsidRDefault="002A3ACC" w:rsidP="00D32528">
      <w:pPr>
        <w:jc w:val="both"/>
        <w:rPr>
          <w:rFonts w:ascii="Arial" w:hAnsi="Arial" w:cs="Arial"/>
          <w:b/>
          <w:color w:val="C45911" w:themeColor="accent2" w:themeShade="BF"/>
          <w:sz w:val="20"/>
          <w:szCs w:val="20"/>
        </w:rPr>
      </w:pPr>
    </w:p>
    <w:p w14:paraId="43932A58" w14:textId="77777777" w:rsidR="0034292E" w:rsidRDefault="0034292E" w:rsidP="00D32528">
      <w:pPr>
        <w:jc w:val="both"/>
        <w:rPr>
          <w:rFonts w:ascii="Arial" w:hAnsi="Arial" w:cs="Arial"/>
          <w:b/>
          <w:color w:val="C45911" w:themeColor="accent2" w:themeShade="BF"/>
          <w:sz w:val="20"/>
          <w:szCs w:val="20"/>
        </w:rPr>
      </w:pPr>
    </w:p>
    <w:p w14:paraId="7FCC5791" w14:textId="77777777" w:rsidR="0034292E" w:rsidRDefault="0034292E" w:rsidP="00D32528">
      <w:pPr>
        <w:jc w:val="both"/>
        <w:rPr>
          <w:rFonts w:ascii="Arial" w:hAnsi="Arial" w:cs="Arial"/>
          <w:b/>
          <w:color w:val="C45911" w:themeColor="accent2" w:themeShade="BF"/>
          <w:sz w:val="20"/>
          <w:szCs w:val="20"/>
        </w:rPr>
      </w:pPr>
    </w:p>
    <w:p w14:paraId="5C16B6E9" w14:textId="77777777" w:rsidR="002A3ACC" w:rsidRDefault="002A3ACC" w:rsidP="00D32528">
      <w:pPr>
        <w:jc w:val="both"/>
        <w:rPr>
          <w:rFonts w:ascii="Arial" w:hAnsi="Arial" w:cs="Arial"/>
          <w:b/>
          <w:color w:val="C45911" w:themeColor="accent2" w:themeShade="BF"/>
          <w:sz w:val="20"/>
          <w:szCs w:val="20"/>
        </w:rPr>
      </w:pPr>
    </w:p>
    <w:tbl>
      <w:tblPr>
        <w:tblStyle w:val="TabloKlavuzu"/>
        <w:tblW w:w="9634" w:type="dxa"/>
        <w:tblLook w:val="04A0" w:firstRow="1" w:lastRow="0" w:firstColumn="1" w:lastColumn="0" w:noHBand="0" w:noVBand="1"/>
      </w:tblPr>
      <w:tblGrid>
        <w:gridCol w:w="9634"/>
      </w:tblGrid>
      <w:tr w:rsidR="005D3C6E" w14:paraId="2E4A66AC" w14:textId="77777777" w:rsidTr="00A0194C">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198CF03" w14:textId="77777777" w:rsidR="005D3C6E" w:rsidRPr="005D3C6E" w:rsidRDefault="005D3C6E" w:rsidP="005D3C6E">
            <w:pPr>
              <w:ind w:left="-113"/>
              <w:jc w:val="both"/>
              <w:rPr>
                <w:rFonts w:ascii="Arial" w:hAnsi="Arial" w:cs="Arial"/>
                <w:color w:val="2F5496" w:themeColor="accent5" w:themeShade="BF"/>
                <w:sz w:val="20"/>
                <w:szCs w:val="20"/>
              </w:rPr>
            </w:pPr>
            <w:r w:rsidRPr="000667B5">
              <w:rPr>
                <w:rFonts w:ascii="Arial" w:hAnsi="Arial" w:cs="Arial"/>
                <w:b/>
                <w:sz w:val="22"/>
                <w:szCs w:val="22"/>
              </w:rPr>
              <w:lastRenderedPageBreak/>
              <w:t xml:space="preserve">3.1.2.3. Boğaz kültürü+Bakteri/Mantar tanımlanması ve duyarlılık testi </w:t>
            </w:r>
          </w:p>
        </w:tc>
      </w:tr>
    </w:tbl>
    <w:p w14:paraId="77518EBD" w14:textId="77777777" w:rsidR="0096746A" w:rsidRPr="00AF62C9" w:rsidRDefault="0096746A" w:rsidP="00D32528">
      <w:pPr>
        <w:jc w:val="both"/>
        <w:rPr>
          <w:rFonts w:ascii="Arial" w:hAnsi="Arial" w:cs="Arial"/>
          <w:b/>
          <w:color w:val="000000"/>
          <w:sz w:val="20"/>
          <w:szCs w:val="20"/>
        </w:rPr>
      </w:pPr>
      <w:r w:rsidRPr="00A7393F">
        <w:rPr>
          <w:rFonts w:ascii="Arial" w:hAnsi="Arial" w:cs="Arial"/>
          <w:b/>
          <w:color w:val="C45911" w:themeColor="accent2" w:themeShade="BF"/>
          <w:sz w:val="20"/>
          <w:szCs w:val="20"/>
        </w:rPr>
        <w:t>Lab. Test Kodu:</w:t>
      </w:r>
      <w:r w:rsidRPr="00A7393F">
        <w:rPr>
          <w:rFonts w:ascii="Arial" w:hAnsi="Arial" w:cs="Arial"/>
          <w:color w:val="C45911" w:themeColor="accent2" w:themeShade="BF"/>
          <w:sz w:val="20"/>
          <w:szCs w:val="20"/>
        </w:rPr>
        <w:t xml:space="preserve"> </w:t>
      </w:r>
      <w:r w:rsidRPr="00AF62C9">
        <w:rPr>
          <w:rFonts w:ascii="Arial" w:hAnsi="Arial" w:cs="Arial"/>
          <w:sz w:val="20"/>
          <w:szCs w:val="20"/>
        </w:rPr>
        <w:t>300364</w:t>
      </w:r>
    </w:p>
    <w:p w14:paraId="0EDDDE57" w14:textId="77777777" w:rsidR="0096746A" w:rsidRPr="00AF62C9" w:rsidRDefault="0096746A" w:rsidP="00D32528">
      <w:pPr>
        <w:jc w:val="both"/>
        <w:rPr>
          <w:rFonts w:ascii="Arial" w:hAnsi="Arial" w:cs="Arial"/>
          <w:b/>
          <w:color w:val="000000"/>
          <w:sz w:val="20"/>
          <w:szCs w:val="20"/>
        </w:rPr>
      </w:pPr>
      <w:r w:rsidRPr="00A7393F">
        <w:rPr>
          <w:rFonts w:ascii="Arial" w:hAnsi="Arial" w:cs="Arial"/>
          <w:b/>
          <w:color w:val="C45911" w:themeColor="accent2" w:themeShade="BF"/>
          <w:sz w:val="20"/>
          <w:szCs w:val="20"/>
        </w:rPr>
        <w:t>Çalışma Yöntemi:</w:t>
      </w:r>
      <w:r w:rsidRPr="00A7393F">
        <w:rPr>
          <w:rFonts w:ascii="Arial" w:hAnsi="Arial" w:cs="Arial"/>
          <w:color w:val="C45911" w:themeColor="accent2" w:themeShade="BF"/>
          <w:sz w:val="20"/>
          <w:szCs w:val="20"/>
        </w:rPr>
        <w:t xml:space="preserve"> </w:t>
      </w:r>
      <w:r w:rsidRPr="00AF62C9">
        <w:rPr>
          <w:rFonts w:ascii="Arial" w:hAnsi="Arial" w:cs="Arial"/>
          <w:sz w:val="20"/>
          <w:szCs w:val="20"/>
        </w:rPr>
        <w:t>Aerop kültür</w:t>
      </w:r>
    </w:p>
    <w:p w14:paraId="70A75A3D" w14:textId="77777777" w:rsidR="0096746A" w:rsidRPr="00AF62C9" w:rsidRDefault="0096746A" w:rsidP="00D32528">
      <w:pPr>
        <w:jc w:val="both"/>
        <w:rPr>
          <w:rFonts w:ascii="Arial" w:hAnsi="Arial" w:cs="Arial"/>
          <w:b/>
          <w:color w:val="000000"/>
          <w:sz w:val="20"/>
          <w:szCs w:val="20"/>
        </w:rPr>
      </w:pPr>
      <w:r w:rsidRPr="00A7393F">
        <w:rPr>
          <w:rFonts w:ascii="Arial" w:hAnsi="Arial" w:cs="Arial"/>
          <w:b/>
          <w:color w:val="C45911" w:themeColor="accent2" w:themeShade="BF"/>
          <w:sz w:val="20"/>
          <w:szCs w:val="20"/>
        </w:rPr>
        <w:t>Örneğin Çalışma Zamanı:</w:t>
      </w:r>
      <w:r w:rsidRPr="00A7393F">
        <w:rPr>
          <w:rFonts w:ascii="Arial" w:hAnsi="Arial" w:cs="Arial"/>
          <w:color w:val="C45911" w:themeColor="accent2" w:themeShade="BF"/>
          <w:sz w:val="20"/>
          <w:szCs w:val="20"/>
        </w:rPr>
        <w:t xml:space="preserve"> </w:t>
      </w:r>
      <w:r w:rsidR="00232BEF" w:rsidRPr="00AF62C9">
        <w:rPr>
          <w:rFonts w:ascii="Arial" w:eastAsia="Calibri" w:hAnsi="Arial" w:cs="Arial"/>
          <w:sz w:val="20"/>
          <w:szCs w:val="20"/>
        </w:rPr>
        <w:t>Her gün</w:t>
      </w:r>
    </w:p>
    <w:p w14:paraId="5F3DBD8F" w14:textId="77777777" w:rsidR="0096746A" w:rsidRPr="00AF62C9" w:rsidRDefault="0096746A" w:rsidP="00D32528">
      <w:pPr>
        <w:jc w:val="both"/>
        <w:rPr>
          <w:rFonts w:ascii="Arial" w:hAnsi="Arial" w:cs="Arial"/>
          <w:b/>
          <w:sz w:val="20"/>
          <w:szCs w:val="20"/>
        </w:rPr>
      </w:pPr>
      <w:r w:rsidRPr="00A7393F">
        <w:rPr>
          <w:rFonts w:ascii="Arial" w:hAnsi="Arial" w:cs="Arial"/>
          <w:b/>
          <w:color w:val="C45911" w:themeColor="accent2" w:themeShade="BF"/>
          <w:sz w:val="20"/>
          <w:szCs w:val="20"/>
        </w:rPr>
        <w:t>Sonuç Verme Zamanı:</w:t>
      </w:r>
      <w:r w:rsidR="00B80DED" w:rsidRPr="00A7393F">
        <w:rPr>
          <w:rFonts w:ascii="Arial" w:hAnsi="Arial" w:cs="Arial"/>
          <w:color w:val="C45911" w:themeColor="accent2" w:themeShade="BF"/>
          <w:sz w:val="20"/>
          <w:szCs w:val="20"/>
        </w:rPr>
        <w:t xml:space="preserve"> </w:t>
      </w:r>
      <w:r w:rsidR="00471AD6">
        <w:rPr>
          <w:rFonts w:ascii="Arial" w:hAnsi="Arial" w:cs="Arial"/>
          <w:sz w:val="20"/>
          <w:szCs w:val="20"/>
        </w:rPr>
        <w:t>2-4 gün</w:t>
      </w:r>
    </w:p>
    <w:p w14:paraId="5E9E0A43" w14:textId="77777777" w:rsidR="0096746A" w:rsidRPr="00AF62C9" w:rsidRDefault="0096746A" w:rsidP="00D32528">
      <w:pPr>
        <w:jc w:val="both"/>
        <w:rPr>
          <w:rFonts w:ascii="Arial" w:hAnsi="Arial" w:cs="Arial"/>
          <w:b/>
          <w:color w:val="000000"/>
          <w:sz w:val="20"/>
          <w:szCs w:val="20"/>
        </w:rPr>
      </w:pPr>
      <w:r w:rsidRPr="00A7393F">
        <w:rPr>
          <w:rFonts w:ascii="Arial" w:hAnsi="Arial" w:cs="Arial"/>
          <w:b/>
          <w:color w:val="C45911" w:themeColor="accent2" w:themeShade="BF"/>
          <w:sz w:val="20"/>
          <w:szCs w:val="20"/>
        </w:rPr>
        <w:t>Örnek Türü:</w:t>
      </w:r>
      <w:r w:rsidRPr="00A7393F">
        <w:rPr>
          <w:rFonts w:ascii="Arial" w:hAnsi="Arial" w:cs="Arial"/>
          <w:color w:val="C45911" w:themeColor="accent2" w:themeShade="BF"/>
          <w:sz w:val="20"/>
          <w:szCs w:val="20"/>
        </w:rPr>
        <w:t xml:space="preserve"> </w:t>
      </w:r>
      <w:r w:rsidRPr="00AF62C9">
        <w:rPr>
          <w:rFonts w:ascii="Arial" w:hAnsi="Arial" w:cs="Arial"/>
          <w:sz w:val="20"/>
          <w:szCs w:val="20"/>
        </w:rPr>
        <w:t>Boğaz sürüntüsü</w:t>
      </w:r>
    </w:p>
    <w:p w14:paraId="6FFC9B15" w14:textId="77777777" w:rsidR="0096746A" w:rsidRPr="00AF62C9" w:rsidRDefault="0096746A" w:rsidP="00D32528">
      <w:pPr>
        <w:jc w:val="both"/>
        <w:rPr>
          <w:rFonts w:ascii="Arial" w:hAnsi="Arial" w:cs="Arial"/>
          <w:b/>
          <w:color w:val="000000"/>
          <w:sz w:val="20"/>
          <w:szCs w:val="20"/>
        </w:rPr>
      </w:pPr>
      <w:r w:rsidRPr="00A7393F">
        <w:rPr>
          <w:rFonts w:ascii="Arial" w:hAnsi="Arial" w:cs="Arial"/>
          <w:b/>
          <w:color w:val="C45911" w:themeColor="accent2" w:themeShade="BF"/>
          <w:sz w:val="20"/>
          <w:szCs w:val="20"/>
        </w:rPr>
        <w:t>Örnek Kabı:</w:t>
      </w:r>
      <w:r w:rsidRPr="00A7393F">
        <w:rPr>
          <w:rFonts w:ascii="Arial" w:hAnsi="Arial" w:cs="Arial"/>
          <w:color w:val="C45911" w:themeColor="accent2" w:themeShade="BF"/>
          <w:sz w:val="20"/>
          <w:szCs w:val="20"/>
        </w:rPr>
        <w:t xml:space="preserve"> </w:t>
      </w:r>
      <w:r w:rsidR="00DC62B1" w:rsidRPr="00AF62C9">
        <w:rPr>
          <w:rFonts w:ascii="Arial" w:hAnsi="Arial" w:cs="Arial"/>
          <w:sz w:val="20"/>
          <w:szCs w:val="20"/>
        </w:rPr>
        <w:t>Steril disposable tüpte ekü</w:t>
      </w:r>
      <w:r w:rsidRPr="00AF62C9">
        <w:rPr>
          <w:rFonts w:ascii="Arial" w:hAnsi="Arial" w:cs="Arial"/>
          <w:sz w:val="20"/>
          <w:szCs w:val="20"/>
        </w:rPr>
        <w:t>vyon çubuk</w:t>
      </w:r>
    </w:p>
    <w:p w14:paraId="48D6604D" w14:textId="77777777" w:rsidR="0096746A" w:rsidRPr="00AF62C9" w:rsidRDefault="0096746A" w:rsidP="00D32528">
      <w:pPr>
        <w:jc w:val="both"/>
        <w:rPr>
          <w:rFonts w:ascii="Arial" w:hAnsi="Arial" w:cs="Arial"/>
          <w:sz w:val="20"/>
          <w:szCs w:val="20"/>
        </w:rPr>
      </w:pPr>
      <w:r w:rsidRPr="00A7393F">
        <w:rPr>
          <w:rFonts w:ascii="Arial" w:hAnsi="Arial" w:cs="Arial"/>
          <w:b/>
          <w:color w:val="C45911" w:themeColor="accent2" w:themeShade="BF"/>
          <w:sz w:val="20"/>
          <w:szCs w:val="20"/>
        </w:rPr>
        <w:t xml:space="preserve">Ön Hazırlık İşlemi: </w:t>
      </w:r>
      <w:r w:rsidR="000163FB">
        <w:rPr>
          <w:rFonts w:ascii="Arial" w:hAnsi="Arial" w:cs="Arial"/>
          <w:sz w:val="20"/>
          <w:szCs w:val="20"/>
        </w:rPr>
        <w:t>-</w:t>
      </w:r>
    </w:p>
    <w:p w14:paraId="6339448F" w14:textId="77777777" w:rsidR="00AF62C9" w:rsidRDefault="0096746A" w:rsidP="00AF62C9">
      <w:pPr>
        <w:jc w:val="both"/>
        <w:rPr>
          <w:rFonts w:ascii="Arial" w:hAnsi="Arial" w:cs="Arial"/>
          <w:sz w:val="20"/>
          <w:szCs w:val="20"/>
        </w:rPr>
      </w:pPr>
      <w:r w:rsidRPr="00A7393F">
        <w:rPr>
          <w:rFonts w:ascii="Arial" w:hAnsi="Arial" w:cs="Arial"/>
          <w:b/>
          <w:color w:val="C45911" w:themeColor="accent2" w:themeShade="BF"/>
          <w:sz w:val="20"/>
          <w:szCs w:val="20"/>
        </w:rPr>
        <w:t>Örnek Alımı İle İlgili Kural:</w:t>
      </w:r>
      <w:r w:rsidR="00461AA4" w:rsidRPr="00A7393F">
        <w:rPr>
          <w:rFonts w:ascii="Arial" w:hAnsi="Arial" w:cs="Arial"/>
          <w:b/>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270812F1" w14:textId="77777777" w:rsidR="007402BC" w:rsidRDefault="00A119CB" w:rsidP="008E310C">
      <w:pPr>
        <w:numPr>
          <w:ilvl w:val="0"/>
          <w:numId w:val="9"/>
        </w:numPr>
        <w:ind w:left="567" w:hanging="283"/>
        <w:jc w:val="both"/>
        <w:rPr>
          <w:rFonts w:ascii="Arial" w:hAnsi="Arial" w:cs="Arial"/>
          <w:sz w:val="20"/>
          <w:szCs w:val="20"/>
        </w:rPr>
      </w:pPr>
      <w:r w:rsidRPr="00AF62C9">
        <w:rPr>
          <w:rFonts w:ascii="Arial" w:hAnsi="Arial" w:cs="Arial"/>
          <w:bCs/>
          <w:sz w:val="20"/>
          <w:szCs w:val="20"/>
        </w:rPr>
        <w:t xml:space="preserve">Dil, bir dil </w:t>
      </w:r>
      <w:r w:rsidR="00116C36">
        <w:rPr>
          <w:rFonts w:ascii="Arial" w:hAnsi="Arial" w:cs="Arial"/>
          <w:bCs/>
          <w:sz w:val="20"/>
          <w:szCs w:val="20"/>
        </w:rPr>
        <w:t>basacağı ile bastırılır</w:t>
      </w:r>
      <w:r w:rsidR="00615B10">
        <w:rPr>
          <w:rFonts w:ascii="Arial" w:hAnsi="Arial" w:cs="Arial"/>
          <w:bCs/>
          <w:sz w:val="20"/>
          <w:szCs w:val="20"/>
        </w:rPr>
        <w:t>.</w:t>
      </w:r>
    </w:p>
    <w:p w14:paraId="7BCB7E17" w14:textId="77777777" w:rsidR="00A119CB" w:rsidRPr="007402BC" w:rsidRDefault="00A119CB" w:rsidP="008E310C">
      <w:pPr>
        <w:numPr>
          <w:ilvl w:val="0"/>
          <w:numId w:val="9"/>
        </w:numPr>
        <w:ind w:left="567" w:hanging="283"/>
        <w:jc w:val="both"/>
        <w:rPr>
          <w:rFonts w:ascii="Arial" w:hAnsi="Arial" w:cs="Arial"/>
          <w:sz w:val="20"/>
          <w:szCs w:val="20"/>
        </w:rPr>
      </w:pPr>
      <w:r w:rsidRPr="007402BC">
        <w:rPr>
          <w:rFonts w:ascii="Arial" w:hAnsi="Arial" w:cs="Arial"/>
          <w:bCs/>
          <w:sz w:val="20"/>
          <w:szCs w:val="20"/>
        </w:rPr>
        <w:t>Farinks arka duvarı, tonsiller ve inflamasyon alanlarından steril ek</w:t>
      </w:r>
      <w:r w:rsidR="00116C36" w:rsidRPr="007402BC">
        <w:rPr>
          <w:rFonts w:ascii="Arial" w:hAnsi="Arial" w:cs="Arial"/>
          <w:bCs/>
          <w:sz w:val="20"/>
          <w:szCs w:val="20"/>
        </w:rPr>
        <w:t>üvyon ile örnek materyal alınır</w:t>
      </w:r>
      <w:r w:rsidR="00615B10" w:rsidRPr="007402BC">
        <w:rPr>
          <w:rFonts w:ascii="Arial" w:hAnsi="Arial" w:cs="Arial"/>
          <w:bCs/>
          <w:sz w:val="20"/>
          <w:szCs w:val="20"/>
        </w:rPr>
        <w:t>.</w:t>
      </w:r>
    </w:p>
    <w:p w14:paraId="48B130B1" w14:textId="77777777" w:rsidR="00BD2A87" w:rsidRPr="00AF62C9" w:rsidRDefault="0096746A" w:rsidP="00BD2A87">
      <w:pPr>
        <w:tabs>
          <w:tab w:val="center" w:pos="4536"/>
          <w:tab w:val="right" w:pos="9072"/>
        </w:tabs>
        <w:spacing w:line="0" w:lineRule="atLeast"/>
        <w:jc w:val="both"/>
        <w:rPr>
          <w:rFonts w:ascii="Arial" w:hAnsi="Arial" w:cs="Arial"/>
          <w:bCs/>
          <w:sz w:val="20"/>
          <w:szCs w:val="20"/>
        </w:rPr>
      </w:pPr>
      <w:r w:rsidRPr="00A7393F">
        <w:rPr>
          <w:rFonts w:ascii="Arial" w:hAnsi="Arial" w:cs="Arial"/>
          <w:b/>
          <w:color w:val="C45911" w:themeColor="accent2" w:themeShade="BF"/>
          <w:sz w:val="20"/>
          <w:szCs w:val="20"/>
        </w:rPr>
        <w:t>Örneklerin Transferi:</w:t>
      </w:r>
      <w:r w:rsidRPr="00A7393F">
        <w:rPr>
          <w:rFonts w:ascii="Arial" w:hAnsi="Arial" w:cs="Arial"/>
          <w:color w:val="C45911" w:themeColor="accent2" w:themeShade="BF"/>
          <w:sz w:val="20"/>
          <w:szCs w:val="20"/>
        </w:rPr>
        <w:t xml:space="preserve"> </w:t>
      </w:r>
      <w:r w:rsidR="009545A7" w:rsidRPr="00AF62C9">
        <w:rPr>
          <w:rFonts w:ascii="Arial" w:hAnsi="Arial" w:cs="Arial"/>
          <w:bCs/>
          <w:sz w:val="20"/>
          <w:szCs w:val="20"/>
        </w:rPr>
        <w:t>T</w:t>
      </w:r>
      <w:r w:rsidR="00BD2A87" w:rsidRPr="00AF62C9">
        <w:rPr>
          <w:rFonts w:ascii="Arial" w:hAnsi="Arial" w:cs="Arial"/>
          <w:bCs/>
          <w:sz w:val="20"/>
          <w:szCs w:val="20"/>
        </w:rPr>
        <w:t xml:space="preserve">aşıma </w:t>
      </w:r>
      <w:r w:rsidR="00AF62C9">
        <w:rPr>
          <w:rFonts w:ascii="Arial" w:hAnsi="Arial" w:cs="Arial"/>
          <w:bCs/>
          <w:sz w:val="20"/>
          <w:szCs w:val="20"/>
        </w:rPr>
        <w:t>süresi ve sıcaklığı</w:t>
      </w:r>
      <w:r w:rsidR="00BD2A87" w:rsidRPr="00AF62C9">
        <w:rPr>
          <w:rFonts w:ascii="Arial" w:hAnsi="Arial" w:cs="Arial"/>
          <w:bCs/>
          <w:sz w:val="20"/>
          <w:szCs w:val="20"/>
        </w:rPr>
        <w:t xml:space="preserve">: </w:t>
      </w:r>
      <w:r w:rsidR="001B4A0A" w:rsidRPr="00AF62C9">
        <w:rPr>
          <w:rFonts w:ascii="Arial" w:hAnsi="Arial" w:cs="Arial"/>
          <w:bCs/>
          <w:sz w:val="20"/>
          <w:szCs w:val="20"/>
        </w:rPr>
        <w:t xml:space="preserve">oda </w:t>
      </w:r>
      <w:r w:rsidR="001B4A0A">
        <w:rPr>
          <w:rFonts w:ascii="Arial" w:hAnsi="Arial" w:cs="Arial"/>
          <w:bCs/>
          <w:sz w:val="20"/>
          <w:szCs w:val="20"/>
        </w:rPr>
        <w:t>sıcaklığında/</w:t>
      </w:r>
      <w:r w:rsidR="00D83DB1" w:rsidRPr="00A25FDE">
        <w:rPr>
          <w:rFonts w:ascii="Arial" w:hAnsi="Arial" w:cs="Arial"/>
          <w:bCs/>
          <w:sz w:val="20"/>
          <w:szCs w:val="20"/>
        </w:rPr>
        <w:t>15</w:t>
      </w:r>
      <w:r w:rsidR="00D83DB1">
        <w:rPr>
          <w:rFonts w:ascii="Arial" w:hAnsi="Arial" w:cs="Arial"/>
          <w:bCs/>
          <w:sz w:val="20"/>
          <w:szCs w:val="20"/>
        </w:rPr>
        <w:t>-30</w:t>
      </w:r>
      <w:r w:rsidR="00D83DB1" w:rsidRPr="00A25FDE">
        <w:rPr>
          <w:rFonts w:ascii="Arial" w:hAnsi="Arial" w:cs="Arial"/>
          <w:bCs/>
          <w:sz w:val="20"/>
          <w:szCs w:val="20"/>
        </w:rPr>
        <w:t xml:space="preserve"> dakika</w:t>
      </w:r>
      <w:r w:rsidR="00BD2A87" w:rsidRPr="00AF62C9">
        <w:rPr>
          <w:rFonts w:ascii="Arial" w:hAnsi="Arial" w:cs="Arial"/>
          <w:bCs/>
          <w:sz w:val="20"/>
          <w:szCs w:val="20"/>
        </w:rPr>
        <w:t xml:space="preserve">                                </w:t>
      </w:r>
    </w:p>
    <w:p w14:paraId="6EB3C31B" w14:textId="77777777" w:rsidR="00027924" w:rsidRPr="00253F32" w:rsidRDefault="00027924" w:rsidP="00027924">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0290D961" w14:textId="77777777" w:rsidR="009B271A" w:rsidRPr="006B695C" w:rsidRDefault="008001A4" w:rsidP="009B271A">
      <w:pPr>
        <w:jc w:val="both"/>
        <w:rPr>
          <w:rFonts w:ascii="Arial" w:hAnsi="Arial" w:cs="Arial"/>
          <w:color w:val="000000"/>
          <w:sz w:val="20"/>
          <w:szCs w:val="20"/>
        </w:rPr>
      </w:pPr>
      <w:r w:rsidRPr="00A7393F">
        <w:rPr>
          <w:rFonts w:ascii="Arial" w:hAnsi="Arial" w:cs="Arial"/>
          <w:b/>
          <w:color w:val="C45911" w:themeColor="accent2" w:themeShade="BF"/>
          <w:sz w:val="20"/>
          <w:szCs w:val="20"/>
        </w:rPr>
        <w:t>Örnek Kabul Etmeme (Red) Nedeni:</w:t>
      </w:r>
      <w:r w:rsidRPr="00A7393F">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09EFFCE3" w14:textId="77777777" w:rsidR="002C200E" w:rsidRPr="002C200E"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 xml:space="preserve">Sonuçların Raporlanması/Yorumlanması: </w:t>
      </w:r>
      <w:r w:rsidR="00615B6E" w:rsidRPr="009D14F5">
        <w:rPr>
          <w:rFonts w:ascii="Arial" w:hAnsi="Arial" w:cs="Arial"/>
          <w:color w:val="000000" w:themeColor="text1"/>
          <w:sz w:val="20"/>
          <w:szCs w:val="20"/>
        </w:rPr>
        <w:t>Ulusal Mikrobiyoloji Standartları</w:t>
      </w:r>
      <w:r w:rsidR="00615B6E">
        <w:rPr>
          <w:rFonts w:ascii="Arial" w:hAnsi="Arial" w:cs="Arial"/>
          <w:color w:val="000000" w:themeColor="text1"/>
          <w:sz w:val="20"/>
          <w:szCs w:val="20"/>
        </w:rPr>
        <w:t>, Bulaşıcı Hastalıklar Laboratuvar Tanı Rehberlerine göre yorumlanarak raporlanır</w:t>
      </w:r>
      <w:r w:rsidR="00293EC0">
        <w:rPr>
          <w:rFonts w:ascii="Arial" w:hAnsi="Arial" w:cs="Arial"/>
          <w:color w:val="000000" w:themeColor="text1"/>
          <w:sz w:val="20"/>
          <w:szCs w:val="20"/>
        </w:rPr>
        <w:t>.</w:t>
      </w:r>
      <w:r w:rsidR="00615B6E">
        <w:rPr>
          <w:rFonts w:ascii="Arial" w:hAnsi="Arial" w:cs="Arial"/>
          <w:color w:val="000000" w:themeColor="text1"/>
          <w:sz w:val="20"/>
          <w:szCs w:val="20"/>
        </w:rPr>
        <w:t xml:space="preserve"> </w:t>
      </w:r>
    </w:p>
    <w:p w14:paraId="56C54F1B" w14:textId="77777777" w:rsidR="00747829" w:rsidRPr="002558F8" w:rsidRDefault="0096746A" w:rsidP="002558F8">
      <w:pPr>
        <w:spacing w:line="240" w:lineRule="atLeast"/>
        <w:jc w:val="both"/>
        <w:rPr>
          <w:rFonts w:ascii="Arial" w:hAnsi="Arial" w:cs="Arial"/>
          <w:sz w:val="16"/>
          <w:szCs w:val="16"/>
        </w:rPr>
      </w:pPr>
      <w:r w:rsidRPr="00A7393F">
        <w:rPr>
          <w:rFonts w:ascii="Arial" w:hAnsi="Arial" w:cs="Arial"/>
          <w:b/>
          <w:color w:val="C45911" w:themeColor="accent2" w:themeShade="BF"/>
          <w:sz w:val="20"/>
          <w:szCs w:val="20"/>
        </w:rPr>
        <w:t>Açıklama:</w:t>
      </w:r>
      <w:r w:rsidR="00802F25" w:rsidRPr="00AF62C9">
        <w:rPr>
          <w:rFonts w:ascii="Arial" w:hAnsi="Arial" w:cs="Arial"/>
          <w:sz w:val="20"/>
          <w:szCs w:val="20"/>
        </w:rPr>
        <w:t xml:space="preserve"> Üst solunum yolları enfeksiyonlarının mikrob</w:t>
      </w:r>
      <w:r w:rsidR="00D26392">
        <w:rPr>
          <w:rFonts w:ascii="Arial" w:hAnsi="Arial" w:cs="Arial"/>
          <w:sz w:val="20"/>
          <w:szCs w:val="20"/>
        </w:rPr>
        <w:t>iyolojik tanısına yönelik</w:t>
      </w:r>
      <w:r w:rsidR="00802F25" w:rsidRPr="00AF62C9">
        <w:rPr>
          <w:rFonts w:ascii="Arial" w:hAnsi="Arial" w:cs="Arial"/>
          <w:sz w:val="20"/>
          <w:szCs w:val="20"/>
        </w:rPr>
        <w:t xml:space="preserve"> yapılmaktadır. Bakteriyel farenjit için en önemli etken A grubu Beta hemolitik streptokoklar</w:t>
      </w:r>
      <w:r w:rsidR="003C4D18" w:rsidRPr="00AF62C9">
        <w:rPr>
          <w:rFonts w:ascii="Arial" w:hAnsi="Arial" w:cs="Arial"/>
          <w:sz w:val="20"/>
          <w:szCs w:val="20"/>
        </w:rPr>
        <w:t>dır</w:t>
      </w:r>
      <w:r w:rsidR="003C4D18" w:rsidRPr="003C4D18">
        <w:rPr>
          <w:rFonts w:ascii="Arial" w:hAnsi="Arial" w:cs="Arial"/>
          <w:sz w:val="20"/>
          <w:szCs w:val="20"/>
        </w:rPr>
        <w:t xml:space="preserve"> (</w:t>
      </w:r>
      <w:r w:rsidR="003C4D18">
        <w:rPr>
          <w:rFonts w:ascii="Arial" w:hAnsi="Arial" w:cs="Arial"/>
          <w:i/>
          <w:sz w:val="20"/>
          <w:szCs w:val="20"/>
        </w:rPr>
        <w:t xml:space="preserve">Streptococcus </w:t>
      </w:r>
      <w:r w:rsidR="003C4D18" w:rsidRPr="003C4D18">
        <w:rPr>
          <w:rFonts w:ascii="Arial" w:hAnsi="Arial" w:cs="Arial"/>
          <w:i/>
          <w:sz w:val="20"/>
          <w:szCs w:val="20"/>
        </w:rPr>
        <w:t>pyogenes</w:t>
      </w:r>
      <w:r w:rsidR="003C4D18" w:rsidRPr="003C4D18">
        <w:rPr>
          <w:rFonts w:ascii="Arial" w:hAnsi="Arial" w:cs="Arial"/>
          <w:sz w:val="20"/>
          <w:szCs w:val="20"/>
        </w:rPr>
        <w:t>)</w:t>
      </w:r>
      <w:r w:rsidR="00802F25" w:rsidRPr="00AF62C9">
        <w:rPr>
          <w:rFonts w:ascii="Arial" w:hAnsi="Arial" w:cs="Arial"/>
          <w:sz w:val="20"/>
          <w:szCs w:val="20"/>
        </w:rPr>
        <w:t>. Boğaz kültürü ile A grubu Beta hemolitik streptoko</w:t>
      </w:r>
      <w:r w:rsidR="001E297C">
        <w:rPr>
          <w:rFonts w:ascii="Arial" w:hAnsi="Arial" w:cs="Arial"/>
          <w:sz w:val="20"/>
          <w:szCs w:val="20"/>
        </w:rPr>
        <w:t>kların tanımlanması yapılabili</w:t>
      </w:r>
      <w:r w:rsidR="00802F25" w:rsidRPr="00AF62C9">
        <w:rPr>
          <w:rFonts w:ascii="Arial" w:hAnsi="Arial" w:cs="Arial"/>
          <w:sz w:val="20"/>
          <w:szCs w:val="20"/>
        </w:rPr>
        <w:t>r. Enfeksiyon şüphesi taşıyan klinik örnekler normal ağız florası bulaştırılm</w:t>
      </w:r>
      <w:r w:rsidR="00506009">
        <w:rPr>
          <w:rFonts w:ascii="Arial" w:hAnsi="Arial" w:cs="Arial"/>
          <w:sz w:val="20"/>
          <w:szCs w:val="20"/>
        </w:rPr>
        <w:t>adan s</w:t>
      </w:r>
      <w:r w:rsidR="00B12C16" w:rsidRPr="00AF62C9">
        <w:rPr>
          <w:rFonts w:ascii="Arial" w:hAnsi="Arial" w:cs="Arial"/>
          <w:sz w:val="20"/>
          <w:szCs w:val="20"/>
        </w:rPr>
        <w:t>teril disposable tüpte ekü</w:t>
      </w:r>
      <w:r w:rsidR="00802F25" w:rsidRPr="00AF62C9">
        <w:rPr>
          <w:rFonts w:ascii="Arial" w:hAnsi="Arial" w:cs="Arial"/>
          <w:sz w:val="20"/>
          <w:szCs w:val="20"/>
        </w:rPr>
        <w:t>vyon çubuk ile tonsiller alan ve/veya posterior farenksten dil ve uvulaya temastan kaçınılarak alınmalıdır. Tüm ülsere ve inflame alanlara temas edilmelidir.</w:t>
      </w:r>
    </w:p>
    <w:p w14:paraId="6A78A9F2" w14:textId="77777777" w:rsidR="00D32528" w:rsidRPr="00632B50" w:rsidRDefault="00D32528" w:rsidP="00EB462B">
      <w:pPr>
        <w:jc w:val="both"/>
        <w:rPr>
          <w:rFonts w:ascii="Arial" w:hAnsi="Arial" w:cs="Arial"/>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071"/>
        <w:gridCol w:w="3234"/>
      </w:tblGrid>
      <w:tr w:rsidR="009A5C20" w:rsidRPr="00AF62C9" w14:paraId="33055577" w14:textId="77777777" w:rsidTr="00752892">
        <w:tc>
          <w:tcPr>
            <w:tcW w:w="3070" w:type="dxa"/>
            <w:tcBorders>
              <w:top w:val="single" w:sz="4" w:space="0" w:color="FFFFFF"/>
              <w:left w:val="single" w:sz="4" w:space="0" w:color="FFFFFF"/>
              <w:bottom w:val="single" w:sz="4" w:space="0" w:color="FFFFFF"/>
              <w:right w:val="single" w:sz="4" w:space="0" w:color="FFFFFF"/>
            </w:tcBorders>
          </w:tcPr>
          <w:p w14:paraId="321C9017" w14:textId="77777777" w:rsidR="009A5C20" w:rsidRPr="00AF62C9" w:rsidRDefault="00564E14" w:rsidP="00752892">
            <w:pPr>
              <w:spacing w:line="240" w:lineRule="atLeast"/>
              <w:jc w:val="center"/>
              <w:rPr>
                <w:rFonts w:ascii="Arial" w:hAnsi="Arial" w:cs="Arial"/>
                <w:sz w:val="20"/>
                <w:szCs w:val="20"/>
              </w:rPr>
            </w:pPr>
            <w:r w:rsidRPr="00AF62C9">
              <w:rPr>
                <w:rFonts w:ascii="Arial" w:hAnsi="Arial" w:cs="Arial"/>
                <w:noProof/>
                <w:sz w:val="20"/>
                <w:szCs w:val="20"/>
              </w:rPr>
              <w:drawing>
                <wp:inline distT="0" distB="0" distL="0" distR="0" wp14:anchorId="5986FD1F" wp14:editId="2AA974D7">
                  <wp:extent cx="1762760" cy="1499870"/>
                  <wp:effectExtent l="0" t="0" r="0" b="0"/>
                  <wp:docPr id="81" name="Resim 18" descr="images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73" name="Picture 21" descr="images (17)"/>
                          <pic:cNvPicPr>
                            <a:picLocks noChangeAspect="1" noChangeArrowheads="1"/>
                          </pic:cNvPicPr>
                        </pic:nvPicPr>
                        <pic:blipFill>
                          <a:blip r:embed="rId47"/>
                          <a:srcRect b="13637"/>
                          <a:stretch>
                            <a:fillRect/>
                          </a:stretch>
                        </pic:blipFill>
                        <pic:spPr bwMode="auto">
                          <a:xfrm>
                            <a:off x="0" y="0"/>
                            <a:ext cx="1762760" cy="1499870"/>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0CD0A0C5" w14:textId="77777777" w:rsidR="009A5C20" w:rsidRPr="00AF62C9" w:rsidRDefault="00564E14" w:rsidP="00752892">
            <w:pPr>
              <w:spacing w:line="240" w:lineRule="atLeast"/>
              <w:jc w:val="center"/>
              <w:rPr>
                <w:rFonts w:ascii="Arial" w:hAnsi="Arial" w:cs="Arial"/>
                <w:sz w:val="20"/>
                <w:szCs w:val="20"/>
              </w:rPr>
            </w:pPr>
            <w:r w:rsidRPr="00AF62C9">
              <w:rPr>
                <w:rFonts w:ascii="Arial" w:hAnsi="Arial" w:cs="Arial"/>
                <w:noProof/>
                <w:sz w:val="20"/>
                <w:szCs w:val="20"/>
              </w:rPr>
              <w:drawing>
                <wp:inline distT="0" distB="0" distL="0" distR="0" wp14:anchorId="41F42922" wp14:editId="4EDACCB3">
                  <wp:extent cx="1711960" cy="1506855"/>
                  <wp:effectExtent l="0" t="0" r="0" b="0"/>
                  <wp:docPr id="82" name="Resim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74" name="Picture 22"/>
                          <pic:cNvPicPr>
                            <a:picLocks noChangeAspect="1" noChangeArrowheads="1"/>
                          </pic:cNvPicPr>
                        </pic:nvPicPr>
                        <pic:blipFill>
                          <a:blip r:embed="rId48"/>
                          <a:srcRect l="18127" t="6219" r="11752" b="10197"/>
                          <a:stretch>
                            <a:fillRect/>
                          </a:stretch>
                        </pic:blipFill>
                        <pic:spPr bwMode="auto">
                          <a:xfrm>
                            <a:off x="0" y="0"/>
                            <a:ext cx="1711960" cy="1506855"/>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3AB453F3" w14:textId="77777777" w:rsidR="009A5C20" w:rsidRPr="00AF62C9" w:rsidRDefault="00564E14" w:rsidP="00752892">
            <w:pPr>
              <w:spacing w:line="240" w:lineRule="atLeast"/>
              <w:jc w:val="both"/>
              <w:rPr>
                <w:rFonts w:ascii="Arial" w:hAnsi="Arial" w:cs="Arial"/>
                <w:sz w:val="20"/>
                <w:szCs w:val="20"/>
              </w:rPr>
            </w:pPr>
            <w:r w:rsidRPr="00AF62C9">
              <w:rPr>
                <w:rFonts w:ascii="Arial" w:hAnsi="Arial" w:cs="Arial"/>
                <w:noProof/>
                <w:sz w:val="20"/>
                <w:szCs w:val="20"/>
              </w:rPr>
              <w:drawing>
                <wp:inline distT="0" distB="0" distL="0" distR="0" wp14:anchorId="3AEBD694" wp14:editId="0493C6A8">
                  <wp:extent cx="1916430" cy="1499870"/>
                  <wp:effectExtent l="0" t="0" r="0" b="0"/>
                  <wp:docPr id="83" name="Resim 20" descr="images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75" name="Picture 23" descr="images (6)"/>
                          <pic:cNvPicPr>
                            <a:picLocks noChangeAspect="1" noChangeArrowheads="1"/>
                          </pic:cNvPicPr>
                        </pic:nvPicPr>
                        <pic:blipFill>
                          <a:blip r:embed="rId49"/>
                          <a:srcRect/>
                          <a:stretch>
                            <a:fillRect/>
                          </a:stretch>
                        </pic:blipFill>
                        <pic:spPr bwMode="auto">
                          <a:xfrm>
                            <a:off x="0" y="0"/>
                            <a:ext cx="1916430" cy="1499870"/>
                          </a:xfrm>
                          <a:prstGeom prst="rect">
                            <a:avLst/>
                          </a:prstGeom>
                          <a:ln>
                            <a:noFill/>
                          </a:ln>
                          <a:effectLst>
                            <a:softEdge rad="112500"/>
                          </a:effectLst>
                        </pic:spPr>
                      </pic:pic>
                    </a:graphicData>
                  </a:graphic>
                </wp:inline>
              </w:drawing>
            </w:r>
          </w:p>
        </w:tc>
      </w:tr>
      <w:tr w:rsidR="009A5C20" w:rsidRPr="00AF62C9" w14:paraId="2A8BF18A" w14:textId="77777777" w:rsidTr="00752892">
        <w:tc>
          <w:tcPr>
            <w:tcW w:w="3070" w:type="dxa"/>
            <w:tcBorders>
              <w:top w:val="single" w:sz="4" w:space="0" w:color="FFFFFF"/>
              <w:left w:val="single" w:sz="4" w:space="0" w:color="FFFFFF"/>
              <w:bottom w:val="single" w:sz="4" w:space="0" w:color="FFFFFF"/>
              <w:right w:val="single" w:sz="4" w:space="0" w:color="FFFFFF"/>
            </w:tcBorders>
          </w:tcPr>
          <w:p w14:paraId="6EAC74F1" w14:textId="77777777" w:rsidR="002B288D" w:rsidRDefault="009A5C20" w:rsidP="003F46BF">
            <w:pPr>
              <w:spacing w:line="240" w:lineRule="atLeast"/>
              <w:jc w:val="center"/>
              <w:rPr>
                <w:rFonts w:ascii="Arial" w:hAnsi="Arial" w:cs="Arial"/>
                <w:sz w:val="16"/>
                <w:szCs w:val="16"/>
              </w:rPr>
            </w:pPr>
            <w:r w:rsidRPr="00AF62C9">
              <w:rPr>
                <w:rFonts w:ascii="Arial" w:hAnsi="Arial" w:cs="Arial"/>
                <w:sz w:val="16"/>
                <w:szCs w:val="16"/>
              </w:rPr>
              <w:t>Streptococcus spp</w:t>
            </w:r>
            <w:r w:rsidR="003F46BF" w:rsidRPr="00AF62C9">
              <w:rPr>
                <w:rFonts w:ascii="Arial" w:hAnsi="Arial" w:cs="Arial"/>
                <w:sz w:val="16"/>
                <w:szCs w:val="16"/>
              </w:rPr>
              <w:t xml:space="preserve"> </w:t>
            </w:r>
          </w:p>
          <w:p w14:paraId="690F4306" w14:textId="77777777" w:rsidR="009A5C20" w:rsidRPr="00AF62C9" w:rsidRDefault="009A5C20" w:rsidP="003F46BF">
            <w:pPr>
              <w:spacing w:line="240" w:lineRule="atLeast"/>
              <w:jc w:val="center"/>
              <w:rPr>
                <w:rFonts w:ascii="Arial" w:hAnsi="Arial" w:cs="Arial"/>
                <w:sz w:val="16"/>
                <w:szCs w:val="16"/>
              </w:rPr>
            </w:pPr>
            <w:r w:rsidRPr="00AF62C9">
              <w:rPr>
                <w:rFonts w:ascii="Arial" w:hAnsi="Arial" w:cs="Arial"/>
                <w:sz w:val="16"/>
                <w:szCs w:val="16"/>
              </w:rPr>
              <w:t>(mikroskobik görünüm)</w:t>
            </w:r>
          </w:p>
        </w:tc>
        <w:tc>
          <w:tcPr>
            <w:tcW w:w="3071" w:type="dxa"/>
            <w:tcBorders>
              <w:top w:val="single" w:sz="4" w:space="0" w:color="FFFFFF"/>
              <w:left w:val="single" w:sz="4" w:space="0" w:color="FFFFFF"/>
              <w:bottom w:val="single" w:sz="4" w:space="0" w:color="FFFFFF"/>
              <w:right w:val="single" w:sz="4" w:space="0" w:color="FFFFFF"/>
            </w:tcBorders>
          </w:tcPr>
          <w:p w14:paraId="098B3897" w14:textId="77777777" w:rsidR="002B288D" w:rsidRDefault="009A5C20" w:rsidP="003F46BF">
            <w:pPr>
              <w:spacing w:line="240" w:lineRule="atLeast"/>
              <w:jc w:val="center"/>
              <w:rPr>
                <w:rFonts w:ascii="Arial" w:hAnsi="Arial" w:cs="Arial"/>
                <w:sz w:val="16"/>
                <w:szCs w:val="16"/>
              </w:rPr>
            </w:pPr>
            <w:r w:rsidRPr="00AF62C9">
              <w:rPr>
                <w:rFonts w:ascii="Arial" w:hAnsi="Arial" w:cs="Arial"/>
                <w:sz w:val="16"/>
                <w:szCs w:val="16"/>
              </w:rPr>
              <w:t>Streptococcus pyogenes</w:t>
            </w:r>
            <w:r w:rsidR="003F46BF" w:rsidRPr="00AF62C9">
              <w:rPr>
                <w:rFonts w:ascii="Arial" w:hAnsi="Arial" w:cs="Arial"/>
                <w:sz w:val="16"/>
                <w:szCs w:val="16"/>
              </w:rPr>
              <w:t xml:space="preserve"> </w:t>
            </w:r>
          </w:p>
          <w:p w14:paraId="3D06B28D" w14:textId="77777777" w:rsidR="009A5C20" w:rsidRPr="00AF62C9" w:rsidRDefault="009A5C20" w:rsidP="003F46BF">
            <w:pPr>
              <w:spacing w:line="240" w:lineRule="atLeast"/>
              <w:jc w:val="center"/>
              <w:rPr>
                <w:rFonts w:ascii="Arial" w:hAnsi="Arial" w:cs="Arial"/>
                <w:sz w:val="16"/>
                <w:szCs w:val="16"/>
              </w:rPr>
            </w:pPr>
            <w:r w:rsidRPr="00AF62C9">
              <w:rPr>
                <w:rFonts w:ascii="Arial" w:hAnsi="Arial" w:cs="Arial"/>
                <w:sz w:val="16"/>
                <w:szCs w:val="16"/>
              </w:rPr>
              <w:t>(kanlı by)</w:t>
            </w:r>
          </w:p>
        </w:tc>
        <w:tc>
          <w:tcPr>
            <w:tcW w:w="3071" w:type="dxa"/>
            <w:tcBorders>
              <w:top w:val="single" w:sz="4" w:space="0" w:color="FFFFFF"/>
              <w:left w:val="single" w:sz="4" w:space="0" w:color="FFFFFF"/>
              <w:bottom w:val="single" w:sz="4" w:space="0" w:color="FFFFFF"/>
              <w:right w:val="single" w:sz="4" w:space="0" w:color="FFFFFF"/>
            </w:tcBorders>
          </w:tcPr>
          <w:p w14:paraId="44FC9FD1" w14:textId="77777777" w:rsidR="009A5C20" w:rsidRPr="00AF62C9" w:rsidRDefault="009A5C20" w:rsidP="00752892">
            <w:pPr>
              <w:spacing w:line="240" w:lineRule="atLeast"/>
              <w:jc w:val="center"/>
              <w:rPr>
                <w:rFonts w:ascii="Arial" w:hAnsi="Arial" w:cs="Arial"/>
                <w:sz w:val="16"/>
                <w:szCs w:val="16"/>
              </w:rPr>
            </w:pPr>
          </w:p>
        </w:tc>
      </w:tr>
    </w:tbl>
    <w:p w14:paraId="55BE0217" w14:textId="77777777" w:rsidR="006C37EC" w:rsidRDefault="006C37EC" w:rsidP="00C40BB0">
      <w:pPr>
        <w:jc w:val="both"/>
        <w:rPr>
          <w:rFonts w:ascii="Arial" w:hAnsi="Arial" w:cs="Arial"/>
          <w:b/>
          <w:color w:val="C45911" w:themeColor="accent2" w:themeShade="BF"/>
          <w:sz w:val="20"/>
          <w:szCs w:val="20"/>
        </w:rPr>
      </w:pPr>
    </w:p>
    <w:p w14:paraId="756306B7" w14:textId="77777777" w:rsidR="00293EC0" w:rsidRDefault="00293EC0" w:rsidP="00C40BB0">
      <w:pPr>
        <w:jc w:val="both"/>
        <w:rPr>
          <w:rFonts w:ascii="Arial" w:hAnsi="Arial" w:cs="Arial"/>
          <w:b/>
          <w:color w:val="C45911" w:themeColor="accent2" w:themeShade="BF"/>
          <w:sz w:val="20"/>
          <w:szCs w:val="20"/>
        </w:rPr>
      </w:pPr>
    </w:p>
    <w:tbl>
      <w:tblPr>
        <w:tblStyle w:val="TabloKlavuzu"/>
        <w:tblW w:w="9634" w:type="dxa"/>
        <w:tblLook w:val="04A0" w:firstRow="1" w:lastRow="0" w:firstColumn="1" w:lastColumn="0" w:noHBand="0" w:noVBand="1"/>
      </w:tblPr>
      <w:tblGrid>
        <w:gridCol w:w="9634"/>
      </w:tblGrid>
      <w:tr w:rsidR="005D3C6E" w14:paraId="39623971" w14:textId="77777777" w:rsidTr="00A0194C">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73059CEE" w14:textId="77777777" w:rsidR="005D3C6E" w:rsidRPr="004B10A5" w:rsidRDefault="005D3C6E" w:rsidP="001E666A">
            <w:pPr>
              <w:ind w:left="-113"/>
              <w:jc w:val="both"/>
              <w:rPr>
                <w:rFonts w:ascii="Arial" w:hAnsi="Arial" w:cs="Arial"/>
                <w:b/>
                <w:color w:val="538135" w:themeColor="accent6" w:themeShade="BF"/>
                <w:sz w:val="22"/>
                <w:szCs w:val="22"/>
              </w:rPr>
            </w:pPr>
            <w:r w:rsidRPr="004B10A5">
              <w:rPr>
                <w:rFonts w:ascii="Arial" w:hAnsi="Arial" w:cs="Arial"/>
                <w:b/>
                <w:sz w:val="22"/>
                <w:szCs w:val="22"/>
              </w:rPr>
              <w:t>3.1.</w:t>
            </w:r>
            <w:r w:rsidRPr="004B10A5">
              <w:rPr>
                <w:rFonts w:ascii="Arial" w:hAnsi="Arial" w:cs="Arial"/>
                <w:b/>
                <w:sz w:val="22"/>
                <w:szCs w:val="22"/>
                <w:shd w:val="clear" w:color="auto" w:fill="B4E0E2"/>
              </w:rPr>
              <w:t>2.4. Beyin omurilik sıvısı (BOS) kültürü+Bakteri</w:t>
            </w:r>
            <w:r w:rsidR="001E666A" w:rsidRPr="004B10A5">
              <w:rPr>
                <w:rFonts w:ascii="Arial" w:hAnsi="Arial" w:cs="Arial"/>
                <w:b/>
                <w:sz w:val="22"/>
                <w:szCs w:val="22"/>
                <w:shd w:val="clear" w:color="auto" w:fill="B4E0E2"/>
              </w:rPr>
              <w:t>/Mantar</w:t>
            </w:r>
            <w:r w:rsidRPr="004B10A5">
              <w:rPr>
                <w:rFonts w:ascii="Arial" w:hAnsi="Arial" w:cs="Arial"/>
                <w:b/>
                <w:sz w:val="22"/>
                <w:szCs w:val="22"/>
                <w:shd w:val="clear" w:color="auto" w:fill="B4E0E2"/>
              </w:rPr>
              <w:t xml:space="preserve"> tanımlanması</w:t>
            </w:r>
            <w:r w:rsidRPr="004B10A5">
              <w:rPr>
                <w:rFonts w:ascii="Arial" w:hAnsi="Arial" w:cs="Arial"/>
                <w:b/>
                <w:sz w:val="22"/>
                <w:szCs w:val="22"/>
              </w:rPr>
              <w:t xml:space="preserve"> ve duyarlılık testi</w:t>
            </w:r>
          </w:p>
        </w:tc>
      </w:tr>
    </w:tbl>
    <w:p w14:paraId="08427BF2" w14:textId="77777777" w:rsidR="0006046D" w:rsidRPr="00AF62C9" w:rsidRDefault="0006046D" w:rsidP="00C40BB0">
      <w:pPr>
        <w:jc w:val="both"/>
        <w:rPr>
          <w:rFonts w:ascii="Arial" w:hAnsi="Arial" w:cs="Arial"/>
          <w:b/>
          <w:color w:val="000000"/>
          <w:sz w:val="20"/>
          <w:szCs w:val="20"/>
        </w:rPr>
      </w:pPr>
      <w:r w:rsidRPr="00A7393F">
        <w:rPr>
          <w:rFonts w:ascii="Arial" w:hAnsi="Arial" w:cs="Arial"/>
          <w:b/>
          <w:color w:val="C45911" w:themeColor="accent2" w:themeShade="BF"/>
          <w:sz w:val="20"/>
          <w:szCs w:val="20"/>
        </w:rPr>
        <w:t>Lab. Test Kodu:</w:t>
      </w:r>
      <w:r w:rsidRPr="00A7393F">
        <w:rPr>
          <w:rFonts w:ascii="Arial" w:hAnsi="Arial" w:cs="Arial"/>
          <w:color w:val="C45911" w:themeColor="accent2" w:themeShade="BF"/>
          <w:sz w:val="20"/>
          <w:szCs w:val="20"/>
        </w:rPr>
        <w:t xml:space="preserve"> </w:t>
      </w:r>
      <w:r w:rsidRPr="00AF62C9">
        <w:rPr>
          <w:rFonts w:ascii="Arial" w:hAnsi="Arial" w:cs="Arial"/>
          <w:sz w:val="20"/>
          <w:szCs w:val="20"/>
        </w:rPr>
        <w:t>300365</w:t>
      </w:r>
    </w:p>
    <w:p w14:paraId="7999A8DC" w14:textId="77777777" w:rsidR="0006046D" w:rsidRPr="00AF62C9" w:rsidRDefault="0006046D" w:rsidP="00C40BB0">
      <w:pPr>
        <w:jc w:val="both"/>
        <w:rPr>
          <w:rFonts w:ascii="Arial" w:hAnsi="Arial" w:cs="Arial"/>
          <w:b/>
          <w:color w:val="000000"/>
          <w:sz w:val="20"/>
          <w:szCs w:val="20"/>
        </w:rPr>
      </w:pPr>
      <w:r w:rsidRPr="00A7393F">
        <w:rPr>
          <w:rFonts w:ascii="Arial" w:hAnsi="Arial" w:cs="Arial"/>
          <w:b/>
          <w:color w:val="C45911" w:themeColor="accent2" w:themeShade="BF"/>
          <w:sz w:val="20"/>
          <w:szCs w:val="20"/>
        </w:rPr>
        <w:t>Çalışma Yöntemi:</w:t>
      </w:r>
      <w:r w:rsidRPr="00A7393F">
        <w:rPr>
          <w:rFonts w:ascii="Arial" w:hAnsi="Arial" w:cs="Arial"/>
          <w:color w:val="C45911" w:themeColor="accent2" w:themeShade="BF"/>
          <w:sz w:val="20"/>
          <w:szCs w:val="20"/>
        </w:rPr>
        <w:t xml:space="preserve"> </w:t>
      </w:r>
      <w:r w:rsidRPr="00AF62C9">
        <w:rPr>
          <w:rFonts w:ascii="Arial" w:hAnsi="Arial" w:cs="Arial"/>
          <w:sz w:val="20"/>
          <w:szCs w:val="20"/>
        </w:rPr>
        <w:t>Aerop kültür</w:t>
      </w:r>
    </w:p>
    <w:p w14:paraId="16EFF7BC" w14:textId="77777777" w:rsidR="0006046D" w:rsidRPr="00AF62C9" w:rsidRDefault="0006046D" w:rsidP="00C40BB0">
      <w:pPr>
        <w:jc w:val="both"/>
        <w:rPr>
          <w:rFonts w:ascii="Arial" w:hAnsi="Arial" w:cs="Arial"/>
          <w:b/>
          <w:color w:val="000000"/>
          <w:sz w:val="20"/>
          <w:szCs w:val="20"/>
        </w:rPr>
      </w:pPr>
      <w:r w:rsidRPr="00A7393F">
        <w:rPr>
          <w:rFonts w:ascii="Arial" w:hAnsi="Arial" w:cs="Arial"/>
          <w:b/>
          <w:color w:val="C45911" w:themeColor="accent2" w:themeShade="BF"/>
          <w:sz w:val="20"/>
          <w:szCs w:val="20"/>
        </w:rPr>
        <w:t>Örneğin Çalışma Zamanı:</w:t>
      </w:r>
      <w:r w:rsidRPr="00AF62C9">
        <w:rPr>
          <w:rFonts w:ascii="Arial" w:hAnsi="Arial" w:cs="Arial"/>
          <w:sz w:val="20"/>
          <w:szCs w:val="20"/>
        </w:rPr>
        <w:t xml:space="preserve"> </w:t>
      </w:r>
      <w:r w:rsidR="00232BEF" w:rsidRPr="00AF62C9">
        <w:rPr>
          <w:rFonts w:ascii="Arial" w:eastAsia="Calibri" w:hAnsi="Arial" w:cs="Arial"/>
          <w:sz w:val="20"/>
          <w:szCs w:val="20"/>
        </w:rPr>
        <w:t>Her gün</w:t>
      </w:r>
    </w:p>
    <w:p w14:paraId="0EFFABDC" w14:textId="77777777" w:rsidR="0006046D" w:rsidRPr="00AF62C9" w:rsidRDefault="0006046D" w:rsidP="00C40BB0">
      <w:pPr>
        <w:jc w:val="both"/>
        <w:rPr>
          <w:rFonts w:ascii="Arial" w:hAnsi="Arial" w:cs="Arial"/>
          <w:b/>
          <w:sz w:val="20"/>
          <w:szCs w:val="20"/>
        </w:rPr>
      </w:pPr>
      <w:r w:rsidRPr="00A7393F">
        <w:rPr>
          <w:rFonts w:ascii="Arial" w:hAnsi="Arial" w:cs="Arial"/>
          <w:b/>
          <w:color w:val="C45911" w:themeColor="accent2" w:themeShade="BF"/>
          <w:sz w:val="20"/>
          <w:szCs w:val="20"/>
        </w:rPr>
        <w:t>Sonuç Verme Zamanı:</w:t>
      </w:r>
      <w:r w:rsidR="00AE7F7C" w:rsidRPr="00A7393F">
        <w:rPr>
          <w:rFonts w:ascii="Arial" w:hAnsi="Arial" w:cs="Arial"/>
          <w:color w:val="C45911" w:themeColor="accent2" w:themeShade="BF"/>
          <w:sz w:val="20"/>
          <w:szCs w:val="20"/>
        </w:rPr>
        <w:t xml:space="preserve"> </w:t>
      </w:r>
      <w:r w:rsidR="00471AD6">
        <w:rPr>
          <w:rFonts w:ascii="Arial" w:hAnsi="Arial" w:cs="Arial"/>
          <w:sz w:val="20"/>
          <w:szCs w:val="20"/>
        </w:rPr>
        <w:t>2-4 gün</w:t>
      </w:r>
    </w:p>
    <w:p w14:paraId="0170D21F" w14:textId="77777777" w:rsidR="0006046D" w:rsidRPr="00AF62C9" w:rsidRDefault="0006046D" w:rsidP="00C40BB0">
      <w:pPr>
        <w:jc w:val="both"/>
        <w:rPr>
          <w:rFonts w:ascii="Arial" w:hAnsi="Arial" w:cs="Arial"/>
          <w:b/>
          <w:color w:val="000000"/>
          <w:sz w:val="20"/>
          <w:szCs w:val="20"/>
        </w:rPr>
      </w:pPr>
      <w:r w:rsidRPr="00A7393F">
        <w:rPr>
          <w:rFonts w:ascii="Arial" w:hAnsi="Arial" w:cs="Arial"/>
          <w:b/>
          <w:color w:val="C45911" w:themeColor="accent2" w:themeShade="BF"/>
          <w:sz w:val="20"/>
          <w:szCs w:val="20"/>
        </w:rPr>
        <w:t>Örnek Türü:</w:t>
      </w:r>
      <w:r w:rsidRPr="00AF62C9">
        <w:rPr>
          <w:rFonts w:ascii="Arial" w:hAnsi="Arial" w:cs="Arial"/>
          <w:sz w:val="20"/>
          <w:szCs w:val="20"/>
        </w:rPr>
        <w:t xml:space="preserve"> BOS</w:t>
      </w:r>
    </w:p>
    <w:p w14:paraId="60398F68" w14:textId="77777777" w:rsidR="0006046D" w:rsidRPr="00AF62C9" w:rsidRDefault="0006046D" w:rsidP="00C40BB0">
      <w:pPr>
        <w:jc w:val="both"/>
        <w:rPr>
          <w:rFonts w:ascii="Arial" w:hAnsi="Arial" w:cs="Arial"/>
          <w:b/>
          <w:color w:val="000000"/>
          <w:sz w:val="20"/>
          <w:szCs w:val="20"/>
        </w:rPr>
      </w:pPr>
      <w:r w:rsidRPr="00A7393F">
        <w:rPr>
          <w:rFonts w:ascii="Arial" w:hAnsi="Arial" w:cs="Arial"/>
          <w:b/>
          <w:color w:val="C45911" w:themeColor="accent2" w:themeShade="BF"/>
          <w:sz w:val="20"/>
          <w:szCs w:val="20"/>
        </w:rPr>
        <w:t>Örnek Kabı:</w:t>
      </w:r>
      <w:r w:rsidRPr="00A7393F">
        <w:rPr>
          <w:rFonts w:ascii="Arial" w:hAnsi="Arial" w:cs="Arial"/>
          <w:color w:val="C45911" w:themeColor="accent2" w:themeShade="BF"/>
          <w:sz w:val="20"/>
          <w:szCs w:val="20"/>
        </w:rPr>
        <w:t xml:space="preserve"> </w:t>
      </w:r>
      <w:r w:rsidRPr="00AF62C9">
        <w:rPr>
          <w:rFonts w:ascii="Arial" w:hAnsi="Arial" w:cs="Arial"/>
          <w:sz w:val="20"/>
          <w:szCs w:val="20"/>
        </w:rPr>
        <w:t>Steril</w:t>
      </w:r>
      <w:r w:rsidR="005F7B80">
        <w:rPr>
          <w:rFonts w:ascii="Arial" w:hAnsi="Arial" w:cs="Arial"/>
          <w:sz w:val="20"/>
          <w:szCs w:val="20"/>
        </w:rPr>
        <w:t xml:space="preserve"> disposable</w:t>
      </w:r>
      <w:r w:rsidR="00AA5F14">
        <w:rPr>
          <w:rFonts w:ascii="Arial" w:hAnsi="Arial" w:cs="Arial"/>
          <w:sz w:val="20"/>
          <w:szCs w:val="20"/>
        </w:rPr>
        <w:t xml:space="preserve"> </w:t>
      </w:r>
      <w:r w:rsidRPr="00AF62C9">
        <w:rPr>
          <w:rFonts w:ascii="Arial" w:hAnsi="Arial" w:cs="Arial"/>
          <w:sz w:val="20"/>
          <w:szCs w:val="20"/>
        </w:rPr>
        <w:t>vidalı kapaklı kap</w:t>
      </w:r>
    </w:p>
    <w:p w14:paraId="1B3F5FB4" w14:textId="77777777" w:rsidR="0006046D" w:rsidRPr="00AF62C9" w:rsidRDefault="0006046D" w:rsidP="00C40BB0">
      <w:pPr>
        <w:jc w:val="both"/>
        <w:rPr>
          <w:rFonts w:ascii="Arial" w:hAnsi="Arial" w:cs="Arial"/>
          <w:b/>
          <w:color w:val="000000"/>
          <w:sz w:val="20"/>
          <w:szCs w:val="20"/>
        </w:rPr>
      </w:pPr>
      <w:r w:rsidRPr="00A7393F">
        <w:rPr>
          <w:rFonts w:ascii="Arial" w:hAnsi="Arial" w:cs="Arial"/>
          <w:b/>
          <w:color w:val="C45911" w:themeColor="accent2" w:themeShade="BF"/>
          <w:sz w:val="20"/>
          <w:szCs w:val="20"/>
        </w:rPr>
        <w:t>Örnek Miktarı:</w:t>
      </w:r>
      <w:r w:rsidRPr="00A7393F">
        <w:rPr>
          <w:rFonts w:ascii="Arial" w:hAnsi="Arial" w:cs="Arial"/>
          <w:color w:val="C45911" w:themeColor="accent2" w:themeShade="BF"/>
          <w:sz w:val="20"/>
          <w:szCs w:val="20"/>
        </w:rPr>
        <w:t xml:space="preserve"> </w:t>
      </w:r>
      <w:r w:rsidR="00486847" w:rsidRPr="00AF62C9">
        <w:rPr>
          <w:rFonts w:ascii="Arial" w:hAnsi="Arial" w:cs="Arial"/>
          <w:sz w:val="20"/>
          <w:szCs w:val="20"/>
          <w:u w:val="single"/>
        </w:rPr>
        <w:t>&gt;</w:t>
      </w:r>
      <w:r w:rsidR="008001A4" w:rsidRPr="00AF62C9">
        <w:rPr>
          <w:rFonts w:ascii="Arial" w:hAnsi="Arial" w:cs="Arial"/>
          <w:sz w:val="20"/>
          <w:szCs w:val="20"/>
        </w:rPr>
        <w:t xml:space="preserve"> 2</w:t>
      </w:r>
      <w:r w:rsidR="00486847" w:rsidRPr="00AF62C9">
        <w:rPr>
          <w:rFonts w:ascii="Arial" w:hAnsi="Arial" w:cs="Arial"/>
          <w:sz w:val="20"/>
          <w:szCs w:val="20"/>
        </w:rPr>
        <w:t xml:space="preserve"> ml</w:t>
      </w:r>
    </w:p>
    <w:p w14:paraId="69472FF0" w14:textId="77777777" w:rsidR="0006046D" w:rsidRPr="00AF62C9" w:rsidRDefault="0006046D" w:rsidP="00C40BB0">
      <w:pPr>
        <w:jc w:val="both"/>
        <w:rPr>
          <w:rFonts w:ascii="Arial" w:hAnsi="Arial" w:cs="Arial"/>
          <w:b/>
          <w:sz w:val="20"/>
          <w:szCs w:val="20"/>
        </w:rPr>
      </w:pPr>
      <w:r w:rsidRPr="00A7393F">
        <w:rPr>
          <w:rFonts w:ascii="Arial" w:hAnsi="Arial" w:cs="Arial"/>
          <w:b/>
          <w:color w:val="C45911" w:themeColor="accent2" w:themeShade="BF"/>
          <w:sz w:val="20"/>
          <w:szCs w:val="20"/>
        </w:rPr>
        <w:t>Ön Hazırlık İşlemi:</w:t>
      </w:r>
      <w:r w:rsidR="00C40BB0" w:rsidRPr="00A7393F">
        <w:rPr>
          <w:rFonts w:ascii="Arial" w:hAnsi="Arial" w:cs="Arial"/>
          <w:b/>
          <w:color w:val="C45911" w:themeColor="accent2" w:themeShade="BF"/>
          <w:sz w:val="20"/>
          <w:szCs w:val="20"/>
        </w:rPr>
        <w:t xml:space="preserve"> </w:t>
      </w:r>
      <w:r w:rsidR="000163FB">
        <w:rPr>
          <w:rFonts w:ascii="Arial" w:hAnsi="Arial" w:cs="Arial"/>
          <w:sz w:val="20"/>
          <w:szCs w:val="20"/>
        </w:rPr>
        <w:t>-</w:t>
      </w:r>
    </w:p>
    <w:p w14:paraId="6B070930" w14:textId="77777777" w:rsidR="00AA5F14" w:rsidRDefault="0006046D" w:rsidP="00AA5F14">
      <w:pPr>
        <w:jc w:val="both"/>
        <w:rPr>
          <w:rFonts w:ascii="Arial" w:hAnsi="Arial" w:cs="Arial"/>
          <w:sz w:val="20"/>
          <w:szCs w:val="20"/>
        </w:rPr>
      </w:pPr>
      <w:r w:rsidRPr="00A7393F">
        <w:rPr>
          <w:rFonts w:ascii="Arial" w:hAnsi="Arial" w:cs="Arial"/>
          <w:b/>
          <w:color w:val="C45911" w:themeColor="accent2" w:themeShade="BF"/>
          <w:sz w:val="20"/>
          <w:szCs w:val="20"/>
        </w:rPr>
        <w:t>Örnek Alımı İle İlgili Kural:</w:t>
      </w:r>
      <w:r w:rsidR="00C40BB0" w:rsidRPr="00A7393F">
        <w:rPr>
          <w:rFonts w:ascii="Arial" w:hAnsi="Arial" w:cs="Arial"/>
          <w:b/>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07F87213" w14:textId="77777777" w:rsidR="007402BC" w:rsidRDefault="00486847" w:rsidP="008E310C">
      <w:pPr>
        <w:numPr>
          <w:ilvl w:val="0"/>
          <w:numId w:val="10"/>
        </w:numPr>
        <w:ind w:left="567" w:hanging="283"/>
        <w:jc w:val="both"/>
        <w:rPr>
          <w:rFonts w:ascii="Arial" w:hAnsi="Arial" w:cs="Arial"/>
          <w:sz w:val="20"/>
          <w:szCs w:val="20"/>
        </w:rPr>
      </w:pPr>
      <w:r w:rsidRPr="00AF62C9">
        <w:rPr>
          <w:rFonts w:ascii="Arial" w:hAnsi="Arial" w:cs="Arial"/>
          <w:bCs/>
          <w:sz w:val="20"/>
          <w:szCs w:val="20"/>
        </w:rPr>
        <w:t xml:space="preserve">İyotlu bir preparat </w:t>
      </w:r>
      <w:r w:rsidR="00116C36">
        <w:rPr>
          <w:rFonts w:ascii="Arial" w:hAnsi="Arial" w:cs="Arial"/>
          <w:bCs/>
          <w:sz w:val="20"/>
          <w:szCs w:val="20"/>
        </w:rPr>
        <w:t>ile bölgeye antisepsi uygulanır</w:t>
      </w:r>
      <w:r w:rsidR="00615B10">
        <w:rPr>
          <w:rFonts w:ascii="Arial" w:hAnsi="Arial" w:cs="Arial"/>
          <w:bCs/>
          <w:sz w:val="20"/>
          <w:szCs w:val="20"/>
        </w:rPr>
        <w:t>.</w:t>
      </w:r>
    </w:p>
    <w:p w14:paraId="613CEB49" w14:textId="77777777" w:rsidR="007402BC" w:rsidRDefault="00486847" w:rsidP="008E310C">
      <w:pPr>
        <w:numPr>
          <w:ilvl w:val="0"/>
          <w:numId w:val="10"/>
        </w:numPr>
        <w:ind w:left="567" w:hanging="283"/>
        <w:jc w:val="both"/>
        <w:rPr>
          <w:rFonts w:ascii="Arial" w:hAnsi="Arial" w:cs="Arial"/>
          <w:sz w:val="20"/>
          <w:szCs w:val="20"/>
        </w:rPr>
      </w:pPr>
      <w:r w:rsidRPr="007402BC">
        <w:rPr>
          <w:rFonts w:ascii="Arial" w:hAnsi="Arial" w:cs="Arial"/>
          <w:bCs/>
          <w:sz w:val="20"/>
          <w:szCs w:val="20"/>
        </w:rPr>
        <w:t>Ponksiyon iğnesi ile L3-L4, L4-L</w:t>
      </w:r>
      <w:r w:rsidR="00116C36" w:rsidRPr="007402BC">
        <w:rPr>
          <w:rFonts w:ascii="Arial" w:hAnsi="Arial" w:cs="Arial"/>
          <w:bCs/>
          <w:sz w:val="20"/>
          <w:szCs w:val="20"/>
        </w:rPr>
        <w:t>5 ya da L5-S1 arasından girilir</w:t>
      </w:r>
      <w:r w:rsidR="00615B10" w:rsidRPr="007402BC">
        <w:rPr>
          <w:rFonts w:ascii="Arial" w:hAnsi="Arial" w:cs="Arial"/>
          <w:bCs/>
          <w:sz w:val="20"/>
          <w:szCs w:val="20"/>
        </w:rPr>
        <w:t>.</w:t>
      </w:r>
    </w:p>
    <w:p w14:paraId="791B4C0C" w14:textId="77777777" w:rsidR="00486847" w:rsidRPr="007402BC" w:rsidRDefault="00486847" w:rsidP="008E310C">
      <w:pPr>
        <w:numPr>
          <w:ilvl w:val="0"/>
          <w:numId w:val="10"/>
        </w:numPr>
        <w:ind w:left="567" w:hanging="283"/>
        <w:jc w:val="both"/>
        <w:rPr>
          <w:rFonts w:ascii="Arial" w:hAnsi="Arial" w:cs="Arial"/>
          <w:sz w:val="20"/>
          <w:szCs w:val="20"/>
        </w:rPr>
      </w:pPr>
      <w:r w:rsidRPr="007402BC">
        <w:rPr>
          <w:rFonts w:ascii="Arial" w:hAnsi="Arial" w:cs="Arial"/>
          <w:bCs/>
          <w:sz w:val="20"/>
          <w:szCs w:val="20"/>
        </w:rPr>
        <w:t xml:space="preserve">Subaraknoid bölgeye ulaşılır, ponksiyon iğnesi çıkarılır </w:t>
      </w:r>
      <w:r w:rsidR="009401A7" w:rsidRPr="007402BC">
        <w:rPr>
          <w:rFonts w:ascii="Arial" w:hAnsi="Arial" w:cs="Arial"/>
          <w:bCs/>
          <w:sz w:val="20"/>
          <w:szCs w:val="20"/>
        </w:rPr>
        <w:t xml:space="preserve">ve 3 adet sızdırmaz tüpe </w:t>
      </w:r>
      <w:r w:rsidR="00116C36" w:rsidRPr="007402BC">
        <w:rPr>
          <w:rFonts w:ascii="Arial" w:hAnsi="Arial" w:cs="Arial"/>
          <w:bCs/>
          <w:sz w:val="20"/>
          <w:szCs w:val="20"/>
        </w:rPr>
        <w:t>sıvı alınır</w:t>
      </w:r>
      <w:r w:rsidR="00615B10" w:rsidRPr="007402BC">
        <w:rPr>
          <w:rFonts w:ascii="Arial" w:hAnsi="Arial" w:cs="Arial"/>
          <w:bCs/>
          <w:sz w:val="20"/>
          <w:szCs w:val="20"/>
        </w:rPr>
        <w:t>.</w:t>
      </w:r>
    </w:p>
    <w:p w14:paraId="0150CA70" w14:textId="77777777" w:rsidR="00027924" w:rsidRDefault="0006046D" w:rsidP="008001A4">
      <w:pPr>
        <w:tabs>
          <w:tab w:val="center" w:pos="4536"/>
          <w:tab w:val="right" w:pos="9072"/>
        </w:tabs>
        <w:spacing w:line="0" w:lineRule="atLeast"/>
        <w:jc w:val="both"/>
        <w:rPr>
          <w:rFonts w:ascii="Arial" w:hAnsi="Arial" w:cs="Arial"/>
          <w:bCs/>
          <w:sz w:val="20"/>
          <w:szCs w:val="20"/>
        </w:rPr>
      </w:pPr>
      <w:r w:rsidRPr="00A7393F">
        <w:rPr>
          <w:rFonts w:ascii="Arial" w:hAnsi="Arial" w:cs="Arial"/>
          <w:b/>
          <w:color w:val="C45911" w:themeColor="accent2" w:themeShade="BF"/>
          <w:sz w:val="20"/>
          <w:szCs w:val="20"/>
        </w:rPr>
        <w:t>Örneklerin Transferi:</w:t>
      </w:r>
      <w:r w:rsidRPr="00A7393F">
        <w:rPr>
          <w:rFonts w:ascii="Arial" w:hAnsi="Arial" w:cs="Arial"/>
          <w:color w:val="C45911" w:themeColor="accent2" w:themeShade="BF"/>
          <w:sz w:val="20"/>
          <w:szCs w:val="20"/>
        </w:rPr>
        <w:t xml:space="preserve"> </w:t>
      </w:r>
      <w:r w:rsidR="008001A4" w:rsidRPr="00AF62C9">
        <w:rPr>
          <w:rFonts w:ascii="Arial" w:hAnsi="Arial" w:cs="Arial"/>
          <w:sz w:val="20"/>
          <w:szCs w:val="20"/>
        </w:rPr>
        <w:t xml:space="preserve">Bekletilmeden, örnek materyal </w:t>
      </w:r>
      <w:r w:rsidR="00BA0543">
        <w:rPr>
          <w:rFonts w:ascii="Arial" w:hAnsi="Arial" w:cs="Arial"/>
          <w:bCs/>
          <w:sz w:val="20"/>
          <w:szCs w:val="20"/>
        </w:rPr>
        <w:t>35-37 °</w:t>
      </w:r>
      <w:r w:rsidR="008001A4" w:rsidRPr="00AF62C9">
        <w:rPr>
          <w:rFonts w:ascii="Arial" w:hAnsi="Arial" w:cs="Arial"/>
          <w:bCs/>
          <w:sz w:val="20"/>
          <w:szCs w:val="20"/>
        </w:rPr>
        <w:t xml:space="preserve">C ısısını kaybetmeden </w:t>
      </w:r>
      <w:r w:rsidR="00E1445E" w:rsidRPr="00AF62C9">
        <w:rPr>
          <w:rFonts w:ascii="Arial" w:hAnsi="Arial" w:cs="Arial"/>
          <w:bCs/>
          <w:sz w:val="20"/>
          <w:szCs w:val="20"/>
        </w:rPr>
        <w:t xml:space="preserve">laboratuvara </w:t>
      </w:r>
      <w:r w:rsidR="003A0E84">
        <w:rPr>
          <w:rFonts w:ascii="Arial" w:hAnsi="Arial" w:cs="Arial"/>
          <w:bCs/>
          <w:sz w:val="20"/>
          <w:szCs w:val="20"/>
        </w:rPr>
        <w:t>gönderilmeli</w:t>
      </w:r>
      <w:r w:rsidR="008001A4" w:rsidRPr="00AF62C9">
        <w:rPr>
          <w:rFonts w:ascii="Arial" w:hAnsi="Arial" w:cs="Arial"/>
          <w:bCs/>
          <w:sz w:val="20"/>
          <w:szCs w:val="20"/>
        </w:rPr>
        <w:t xml:space="preserve"> ya d</w:t>
      </w:r>
      <w:r w:rsidR="0008529E">
        <w:rPr>
          <w:rFonts w:ascii="Arial" w:hAnsi="Arial" w:cs="Arial"/>
          <w:bCs/>
          <w:sz w:val="20"/>
          <w:szCs w:val="20"/>
        </w:rPr>
        <w:t>a hasta başı ekim yapılmalı</w:t>
      </w:r>
      <w:r w:rsidR="005B034A">
        <w:rPr>
          <w:rFonts w:ascii="Arial" w:hAnsi="Arial" w:cs="Arial"/>
          <w:bCs/>
          <w:sz w:val="20"/>
          <w:szCs w:val="20"/>
        </w:rPr>
        <w:t>dır.</w:t>
      </w:r>
      <w:r w:rsidR="008001A4" w:rsidRPr="00AF62C9">
        <w:rPr>
          <w:rFonts w:ascii="Arial" w:hAnsi="Arial" w:cs="Arial"/>
          <w:bCs/>
          <w:sz w:val="20"/>
          <w:szCs w:val="20"/>
        </w:rPr>
        <w:t xml:space="preserve">  </w:t>
      </w:r>
    </w:p>
    <w:p w14:paraId="27416438" w14:textId="0214B58C" w:rsidR="008001A4" w:rsidRPr="00027924" w:rsidRDefault="00027924" w:rsidP="00027924">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r w:rsidR="008001A4" w:rsidRPr="00AF62C9">
        <w:rPr>
          <w:rFonts w:ascii="Arial" w:hAnsi="Arial" w:cs="Arial"/>
          <w:bCs/>
          <w:sz w:val="20"/>
          <w:szCs w:val="20"/>
        </w:rPr>
        <w:t xml:space="preserve">                             </w:t>
      </w:r>
    </w:p>
    <w:p w14:paraId="12AE7590" w14:textId="77777777" w:rsidR="009B271A" w:rsidRPr="006B695C" w:rsidRDefault="008001A4" w:rsidP="009B271A">
      <w:pPr>
        <w:jc w:val="both"/>
        <w:rPr>
          <w:rFonts w:ascii="Arial" w:hAnsi="Arial" w:cs="Arial"/>
          <w:color w:val="000000"/>
          <w:sz w:val="20"/>
          <w:szCs w:val="20"/>
        </w:rPr>
      </w:pPr>
      <w:r w:rsidRPr="00A7393F">
        <w:rPr>
          <w:rFonts w:ascii="Arial" w:hAnsi="Arial" w:cs="Arial"/>
          <w:b/>
          <w:color w:val="C45911" w:themeColor="accent2" w:themeShade="BF"/>
          <w:sz w:val="20"/>
          <w:szCs w:val="20"/>
        </w:rPr>
        <w:t>Örnek Kabul Etmeme (Red) Nedeni:</w:t>
      </w:r>
      <w:r w:rsidRPr="00A7393F">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49E0D826" w14:textId="77777777" w:rsidR="00F4504C" w:rsidRDefault="002C200E" w:rsidP="00C40BB0">
      <w:pPr>
        <w:jc w:val="both"/>
        <w:rPr>
          <w:rFonts w:ascii="Arial" w:hAnsi="Arial" w:cs="Arial"/>
          <w:color w:val="000000" w:themeColor="text1"/>
          <w:sz w:val="20"/>
          <w:szCs w:val="20"/>
        </w:rPr>
      </w:pPr>
      <w:r>
        <w:rPr>
          <w:rFonts w:ascii="Arial" w:hAnsi="Arial" w:cs="Arial"/>
          <w:b/>
          <w:color w:val="C45911" w:themeColor="accent2" w:themeShade="BF"/>
          <w:sz w:val="20"/>
          <w:szCs w:val="20"/>
        </w:rPr>
        <w:t xml:space="preserve">Sonuçların Raporlanması/Yorumlanması: </w:t>
      </w:r>
      <w:r w:rsidR="00615B6E" w:rsidRPr="009D14F5">
        <w:rPr>
          <w:rFonts w:ascii="Arial" w:hAnsi="Arial" w:cs="Arial"/>
          <w:color w:val="000000" w:themeColor="text1"/>
          <w:sz w:val="20"/>
          <w:szCs w:val="20"/>
        </w:rPr>
        <w:t>Ulusal Mikrobiyoloji Standartları</w:t>
      </w:r>
      <w:r w:rsidR="00615B6E">
        <w:rPr>
          <w:rFonts w:ascii="Arial" w:hAnsi="Arial" w:cs="Arial"/>
          <w:color w:val="000000" w:themeColor="text1"/>
          <w:sz w:val="20"/>
          <w:szCs w:val="20"/>
        </w:rPr>
        <w:t>, Bulaşıcı Hastalıklar Laboratuvar Tanı Rehberlerine göre yorumlanarak raporlanır</w:t>
      </w:r>
      <w:r w:rsidR="00293EC0">
        <w:rPr>
          <w:rFonts w:ascii="Arial" w:hAnsi="Arial" w:cs="Arial"/>
          <w:color w:val="000000" w:themeColor="text1"/>
          <w:sz w:val="20"/>
          <w:szCs w:val="20"/>
        </w:rPr>
        <w:t>.</w:t>
      </w:r>
    </w:p>
    <w:p w14:paraId="51D1048B" w14:textId="77777777" w:rsidR="0006046D" w:rsidRPr="00F4504C" w:rsidRDefault="00C16EB1" w:rsidP="00C40BB0">
      <w:pPr>
        <w:jc w:val="both"/>
        <w:rPr>
          <w:rFonts w:ascii="Arial" w:hAnsi="Arial" w:cs="Arial"/>
          <w:color w:val="000000" w:themeColor="text1"/>
          <w:sz w:val="20"/>
          <w:szCs w:val="20"/>
        </w:rPr>
      </w:pPr>
      <w:r w:rsidRPr="00A7393F">
        <w:rPr>
          <w:rFonts w:ascii="Arial" w:hAnsi="Arial" w:cs="Arial"/>
          <w:b/>
          <w:color w:val="C45911" w:themeColor="accent2" w:themeShade="BF"/>
          <w:sz w:val="20"/>
          <w:szCs w:val="20"/>
        </w:rPr>
        <w:t>Panik Değer</w:t>
      </w:r>
      <w:r w:rsidR="0006046D" w:rsidRPr="00A7393F">
        <w:rPr>
          <w:rFonts w:ascii="Arial" w:hAnsi="Arial" w:cs="Arial"/>
          <w:b/>
          <w:color w:val="C45911" w:themeColor="accent2" w:themeShade="BF"/>
          <w:sz w:val="20"/>
          <w:szCs w:val="20"/>
        </w:rPr>
        <w:t>:</w:t>
      </w:r>
      <w:r w:rsidR="0006046D" w:rsidRPr="00A7393F">
        <w:rPr>
          <w:rFonts w:ascii="Arial" w:hAnsi="Arial" w:cs="Arial"/>
          <w:color w:val="C45911" w:themeColor="accent2" w:themeShade="BF"/>
          <w:sz w:val="20"/>
          <w:szCs w:val="20"/>
        </w:rPr>
        <w:t xml:space="preserve"> </w:t>
      </w:r>
      <w:r w:rsidR="003676AB" w:rsidRPr="00AF62C9">
        <w:rPr>
          <w:rFonts w:ascii="Arial" w:hAnsi="Arial" w:cs="Arial"/>
          <w:sz w:val="20"/>
          <w:szCs w:val="20"/>
        </w:rPr>
        <w:t>Bakteri</w:t>
      </w:r>
      <w:r w:rsidR="005F7B80">
        <w:rPr>
          <w:rFonts w:ascii="Arial" w:hAnsi="Arial" w:cs="Arial"/>
          <w:sz w:val="20"/>
          <w:szCs w:val="20"/>
        </w:rPr>
        <w:t>/mantar</w:t>
      </w:r>
      <w:r w:rsidR="003676AB" w:rsidRPr="00AF62C9">
        <w:rPr>
          <w:rFonts w:ascii="Arial" w:hAnsi="Arial" w:cs="Arial"/>
          <w:sz w:val="20"/>
          <w:szCs w:val="20"/>
        </w:rPr>
        <w:t xml:space="preserve"> üremesi</w:t>
      </w:r>
    </w:p>
    <w:p w14:paraId="7F09311C" w14:textId="3CD3D650" w:rsidR="00F4504C" w:rsidRDefault="0006046D" w:rsidP="00747829">
      <w:pPr>
        <w:jc w:val="both"/>
        <w:rPr>
          <w:rFonts w:ascii="Arial" w:hAnsi="Arial" w:cs="Arial"/>
          <w:sz w:val="20"/>
          <w:szCs w:val="20"/>
        </w:rPr>
      </w:pPr>
      <w:r w:rsidRPr="00A7393F">
        <w:rPr>
          <w:rFonts w:ascii="Arial" w:hAnsi="Arial" w:cs="Arial"/>
          <w:b/>
          <w:color w:val="C45911" w:themeColor="accent2" w:themeShade="BF"/>
          <w:sz w:val="20"/>
          <w:szCs w:val="20"/>
        </w:rPr>
        <w:t>Açıklama:</w:t>
      </w:r>
      <w:r w:rsidRPr="00AF62C9">
        <w:rPr>
          <w:rFonts w:ascii="Arial" w:hAnsi="Arial" w:cs="Arial"/>
          <w:b/>
          <w:sz w:val="20"/>
          <w:szCs w:val="20"/>
        </w:rPr>
        <w:t xml:space="preserve"> </w:t>
      </w:r>
      <w:r w:rsidR="00F85D35" w:rsidRPr="00AF62C9">
        <w:rPr>
          <w:rFonts w:ascii="Arial" w:hAnsi="Arial" w:cs="Arial"/>
          <w:sz w:val="20"/>
          <w:szCs w:val="20"/>
        </w:rPr>
        <w:t>Menenjitlerin ve meningo</w:t>
      </w:r>
      <w:r w:rsidR="00A7074A" w:rsidRPr="00AF62C9">
        <w:rPr>
          <w:rFonts w:ascii="Arial" w:hAnsi="Arial" w:cs="Arial"/>
          <w:sz w:val="20"/>
          <w:szCs w:val="20"/>
        </w:rPr>
        <w:t>ensefalit</w:t>
      </w:r>
      <w:r w:rsidR="00F85D35" w:rsidRPr="00AF62C9">
        <w:rPr>
          <w:rFonts w:ascii="Arial" w:hAnsi="Arial" w:cs="Arial"/>
          <w:sz w:val="20"/>
          <w:szCs w:val="20"/>
        </w:rPr>
        <w:t>lerin mikrobiyolojik tanısına</w:t>
      </w:r>
      <w:r w:rsidR="00D26392">
        <w:rPr>
          <w:rFonts w:ascii="Arial" w:hAnsi="Arial" w:cs="Arial"/>
          <w:sz w:val="20"/>
          <w:szCs w:val="20"/>
        </w:rPr>
        <w:t xml:space="preserve"> yönelik</w:t>
      </w:r>
      <w:r w:rsidR="00613A69" w:rsidRPr="00AF62C9">
        <w:rPr>
          <w:rFonts w:ascii="Arial" w:hAnsi="Arial" w:cs="Arial"/>
          <w:sz w:val="20"/>
          <w:szCs w:val="20"/>
        </w:rPr>
        <w:t xml:space="preserve"> yapılmaktadır</w:t>
      </w:r>
      <w:r w:rsidR="0034292E">
        <w:rPr>
          <w:rFonts w:ascii="Arial" w:hAnsi="Arial" w:cs="Arial"/>
          <w:sz w:val="20"/>
          <w:szCs w:val="20"/>
        </w:rPr>
        <w:t>.</w:t>
      </w:r>
    </w:p>
    <w:p w14:paraId="5D486191" w14:textId="77777777" w:rsidR="0034292E" w:rsidRDefault="0034292E" w:rsidP="00747829">
      <w:pPr>
        <w:jc w:val="both"/>
        <w:rPr>
          <w:rFonts w:ascii="Arial" w:hAnsi="Arial" w:cs="Arial"/>
          <w:sz w:val="20"/>
          <w:szCs w:val="20"/>
        </w:rPr>
      </w:pPr>
    </w:p>
    <w:p w14:paraId="1EADF842" w14:textId="77777777" w:rsidR="00293EC0" w:rsidRDefault="00293EC0" w:rsidP="00747829">
      <w:pPr>
        <w:jc w:val="both"/>
        <w:rPr>
          <w:rFonts w:ascii="Arial" w:hAnsi="Arial" w:cs="Arial"/>
          <w:sz w:val="20"/>
          <w:szCs w:val="20"/>
        </w:rPr>
      </w:pPr>
    </w:p>
    <w:tbl>
      <w:tblPr>
        <w:tblStyle w:val="TabloKlavuzu"/>
        <w:tblW w:w="9634" w:type="dxa"/>
        <w:tblLook w:val="04A0" w:firstRow="1" w:lastRow="0" w:firstColumn="1" w:lastColumn="0" w:noHBand="0" w:noVBand="1"/>
      </w:tblPr>
      <w:tblGrid>
        <w:gridCol w:w="9634"/>
      </w:tblGrid>
      <w:tr w:rsidR="00E50D9E" w14:paraId="5E7AA3A2" w14:textId="77777777" w:rsidTr="00A0194C">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319C3D6" w14:textId="77777777" w:rsidR="00E50D9E" w:rsidRPr="00E50D9E" w:rsidRDefault="00E50D9E" w:rsidP="00E50D9E">
            <w:pPr>
              <w:ind w:left="-113"/>
              <w:jc w:val="both"/>
              <w:rPr>
                <w:rFonts w:ascii="Arial" w:hAnsi="Arial" w:cs="Arial"/>
                <w:b/>
                <w:color w:val="2F5496" w:themeColor="accent5" w:themeShade="BF"/>
                <w:sz w:val="20"/>
                <w:szCs w:val="20"/>
              </w:rPr>
            </w:pPr>
            <w:r w:rsidRPr="000667B5">
              <w:rPr>
                <w:rFonts w:ascii="Arial" w:hAnsi="Arial" w:cs="Arial"/>
                <w:b/>
                <w:sz w:val="22"/>
                <w:szCs w:val="22"/>
              </w:rPr>
              <w:lastRenderedPageBreak/>
              <w:t>3.</w:t>
            </w:r>
            <w:r w:rsidRPr="00D041BB">
              <w:rPr>
                <w:rFonts w:ascii="Arial" w:hAnsi="Arial" w:cs="Arial"/>
                <w:b/>
                <w:sz w:val="22"/>
                <w:szCs w:val="22"/>
                <w:shd w:val="clear" w:color="auto" w:fill="B4E0E2"/>
              </w:rPr>
              <w:t>1.2.5. Burun kültürü+Bakteri/Mantar tanımlanması ve duyarlılık</w:t>
            </w:r>
            <w:r w:rsidRPr="000667B5">
              <w:rPr>
                <w:rFonts w:ascii="Arial" w:hAnsi="Arial" w:cs="Arial"/>
                <w:b/>
                <w:sz w:val="22"/>
                <w:szCs w:val="22"/>
              </w:rPr>
              <w:t xml:space="preserve"> testi </w:t>
            </w:r>
          </w:p>
        </w:tc>
      </w:tr>
    </w:tbl>
    <w:p w14:paraId="21E47537" w14:textId="77777777" w:rsidR="003F6AB7" w:rsidRPr="00F768E9" w:rsidRDefault="003F6AB7"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Lab. Test Kodu:</w:t>
      </w:r>
      <w:r w:rsidRPr="00A7393F">
        <w:rPr>
          <w:rFonts w:ascii="Arial" w:hAnsi="Arial" w:cs="Arial"/>
          <w:color w:val="C45911" w:themeColor="accent2" w:themeShade="BF"/>
          <w:sz w:val="20"/>
          <w:szCs w:val="20"/>
        </w:rPr>
        <w:t xml:space="preserve"> </w:t>
      </w:r>
      <w:r w:rsidRPr="00F768E9">
        <w:rPr>
          <w:rFonts w:ascii="Arial" w:hAnsi="Arial" w:cs="Arial"/>
          <w:sz w:val="20"/>
          <w:szCs w:val="20"/>
        </w:rPr>
        <w:t>300366</w:t>
      </w:r>
    </w:p>
    <w:p w14:paraId="54718004" w14:textId="77777777" w:rsidR="003F6AB7" w:rsidRPr="00F768E9" w:rsidRDefault="003F6AB7"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Çalışma Yöntemi:</w:t>
      </w:r>
      <w:r w:rsidRPr="00A7393F">
        <w:rPr>
          <w:rFonts w:ascii="Arial" w:hAnsi="Arial" w:cs="Arial"/>
          <w:color w:val="C45911" w:themeColor="accent2" w:themeShade="BF"/>
          <w:sz w:val="20"/>
          <w:szCs w:val="20"/>
        </w:rPr>
        <w:t xml:space="preserve"> </w:t>
      </w:r>
      <w:r w:rsidRPr="00F768E9">
        <w:rPr>
          <w:rFonts w:ascii="Arial" w:hAnsi="Arial" w:cs="Arial"/>
          <w:sz w:val="20"/>
          <w:szCs w:val="20"/>
        </w:rPr>
        <w:t>Aerop kültür</w:t>
      </w:r>
    </w:p>
    <w:p w14:paraId="21490CC5" w14:textId="77777777" w:rsidR="003F6AB7" w:rsidRPr="00F768E9" w:rsidRDefault="003F6AB7"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Örneğin Çalışma Zamanı:</w:t>
      </w:r>
      <w:r w:rsidRPr="00A7393F">
        <w:rPr>
          <w:rFonts w:ascii="Arial" w:hAnsi="Arial" w:cs="Arial"/>
          <w:color w:val="C45911" w:themeColor="accent2" w:themeShade="BF"/>
          <w:sz w:val="20"/>
          <w:szCs w:val="20"/>
        </w:rPr>
        <w:t xml:space="preserve"> </w:t>
      </w:r>
      <w:r w:rsidR="00232BEF" w:rsidRPr="00F768E9">
        <w:rPr>
          <w:rFonts w:ascii="Arial" w:eastAsia="Calibri" w:hAnsi="Arial" w:cs="Arial"/>
          <w:sz w:val="20"/>
          <w:szCs w:val="20"/>
        </w:rPr>
        <w:t>Her gün</w:t>
      </w:r>
    </w:p>
    <w:p w14:paraId="0A7BA9F3" w14:textId="77777777" w:rsidR="003F6AB7" w:rsidRPr="00F768E9" w:rsidRDefault="003F6AB7" w:rsidP="00747829">
      <w:pPr>
        <w:jc w:val="both"/>
        <w:rPr>
          <w:rFonts w:ascii="Arial" w:hAnsi="Arial" w:cs="Arial"/>
          <w:b/>
          <w:sz w:val="20"/>
          <w:szCs w:val="20"/>
        </w:rPr>
      </w:pPr>
      <w:r w:rsidRPr="00A7393F">
        <w:rPr>
          <w:rFonts w:ascii="Arial" w:hAnsi="Arial" w:cs="Arial"/>
          <w:b/>
          <w:color w:val="C45911" w:themeColor="accent2" w:themeShade="BF"/>
          <w:sz w:val="20"/>
          <w:szCs w:val="20"/>
        </w:rPr>
        <w:t>Sonuç Verme Zamanı:</w:t>
      </w:r>
      <w:r w:rsidR="001029AB" w:rsidRPr="00A7393F">
        <w:rPr>
          <w:rFonts w:ascii="Arial" w:hAnsi="Arial" w:cs="Arial"/>
          <w:color w:val="C45911" w:themeColor="accent2" w:themeShade="BF"/>
          <w:sz w:val="20"/>
          <w:szCs w:val="20"/>
        </w:rPr>
        <w:t xml:space="preserve"> </w:t>
      </w:r>
      <w:r w:rsidR="00471AD6">
        <w:rPr>
          <w:rFonts w:ascii="Arial" w:hAnsi="Arial" w:cs="Arial"/>
          <w:sz w:val="20"/>
          <w:szCs w:val="20"/>
        </w:rPr>
        <w:t>2-4 gün</w:t>
      </w:r>
    </w:p>
    <w:p w14:paraId="45339496" w14:textId="77777777" w:rsidR="003F6AB7" w:rsidRPr="00F768E9" w:rsidRDefault="003F6AB7"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Örnek Türü:</w:t>
      </w:r>
      <w:r w:rsidRPr="00A7393F">
        <w:rPr>
          <w:rFonts w:ascii="Arial" w:hAnsi="Arial" w:cs="Arial"/>
          <w:color w:val="C45911" w:themeColor="accent2" w:themeShade="BF"/>
          <w:sz w:val="20"/>
          <w:szCs w:val="20"/>
        </w:rPr>
        <w:t xml:space="preserve"> </w:t>
      </w:r>
      <w:r w:rsidRPr="00F768E9">
        <w:rPr>
          <w:rFonts w:ascii="Arial" w:hAnsi="Arial" w:cs="Arial"/>
          <w:sz w:val="20"/>
          <w:szCs w:val="20"/>
        </w:rPr>
        <w:t>Burun sürüntüsü</w:t>
      </w:r>
    </w:p>
    <w:p w14:paraId="66D81901" w14:textId="77777777" w:rsidR="003F6AB7" w:rsidRPr="00F768E9" w:rsidRDefault="003F6AB7"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Örnek Kabı:</w:t>
      </w:r>
      <w:r w:rsidR="00DC62B1" w:rsidRPr="00A7393F">
        <w:rPr>
          <w:rFonts w:ascii="Arial" w:hAnsi="Arial" w:cs="Arial"/>
          <w:color w:val="C45911" w:themeColor="accent2" w:themeShade="BF"/>
          <w:sz w:val="20"/>
          <w:szCs w:val="20"/>
        </w:rPr>
        <w:t xml:space="preserve"> </w:t>
      </w:r>
      <w:r w:rsidR="00DC62B1" w:rsidRPr="00F768E9">
        <w:rPr>
          <w:rFonts w:ascii="Arial" w:hAnsi="Arial" w:cs="Arial"/>
          <w:sz w:val="20"/>
          <w:szCs w:val="20"/>
        </w:rPr>
        <w:t>Steril disposable tüpte ekü</w:t>
      </w:r>
      <w:r w:rsidRPr="00F768E9">
        <w:rPr>
          <w:rFonts w:ascii="Arial" w:hAnsi="Arial" w:cs="Arial"/>
          <w:sz w:val="20"/>
          <w:szCs w:val="20"/>
        </w:rPr>
        <w:t>vyon çubuk</w:t>
      </w:r>
    </w:p>
    <w:p w14:paraId="0B442564" w14:textId="77777777" w:rsidR="003F6AB7" w:rsidRPr="00F768E9" w:rsidRDefault="003F6AB7" w:rsidP="00747829">
      <w:pPr>
        <w:jc w:val="both"/>
        <w:rPr>
          <w:rFonts w:ascii="Arial" w:hAnsi="Arial" w:cs="Arial"/>
          <w:b/>
          <w:sz w:val="20"/>
          <w:szCs w:val="20"/>
        </w:rPr>
      </w:pPr>
      <w:r w:rsidRPr="00A7393F">
        <w:rPr>
          <w:rFonts w:ascii="Arial" w:hAnsi="Arial" w:cs="Arial"/>
          <w:b/>
          <w:color w:val="C45911" w:themeColor="accent2" w:themeShade="BF"/>
          <w:sz w:val="20"/>
          <w:szCs w:val="20"/>
        </w:rPr>
        <w:t xml:space="preserve">Ön Hazırlık İşlemi: </w:t>
      </w:r>
      <w:r w:rsidR="000163FB">
        <w:rPr>
          <w:rFonts w:ascii="Arial" w:hAnsi="Arial" w:cs="Arial"/>
          <w:sz w:val="20"/>
          <w:szCs w:val="20"/>
        </w:rPr>
        <w:t>-</w:t>
      </w:r>
    </w:p>
    <w:p w14:paraId="505B21A1" w14:textId="77777777" w:rsidR="00F768E9" w:rsidRDefault="003F6AB7" w:rsidP="00F768E9">
      <w:pPr>
        <w:jc w:val="both"/>
        <w:rPr>
          <w:rFonts w:ascii="Arial" w:hAnsi="Arial" w:cs="Arial"/>
          <w:sz w:val="20"/>
          <w:szCs w:val="20"/>
        </w:rPr>
      </w:pPr>
      <w:r w:rsidRPr="00A7393F">
        <w:rPr>
          <w:rFonts w:ascii="Arial" w:hAnsi="Arial" w:cs="Arial"/>
          <w:b/>
          <w:color w:val="C45911" w:themeColor="accent2" w:themeShade="BF"/>
          <w:sz w:val="20"/>
          <w:szCs w:val="20"/>
        </w:rPr>
        <w:t xml:space="preserve">Örnek Alımı İle İlgili Kural: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5325EF16" w14:textId="77777777" w:rsidR="007402BC" w:rsidRDefault="0058534C" w:rsidP="008E310C">
      <w:pPr>
        <w:numPr>
          <w:ilvl w:val="0"/>
          <w:numId w:val="11"/>
        </w:numPr>
        <w:ind w:left="567" w:hanging="283"/>
        <w:jc w:val="both"/>
        <w:rPr>
          <w:rFonts w:ascii="Arial" w:hAnsi="Arial" w:cs="Arial"/>
          <w:sz w:val="20"/>
          <w:szCs w:val="20"/>
        </w:rPr>
      </w:pPr>
      <w:r w:rsidRPr="00F768E9">
        <w:rPr>
          <w:rFonts w:ascii="Arial" w:hAnsi="Arial" w:cs="Arial"/>
          <w:bCs/>
          <w:sz w:val="20"/>
          <w:szCs w:val="20"/>
        </w:rPr>
        <w:t>Burun deliğine steril serum fizyolojik ile ıslatılmış bir eküv</w:t>
      </w:r>
      <w:r w:rsidR="001D0DDF">
        <w:rPr>
          <w:rFonts w:ascii="Arial" w:hAnsi="Arial" w:cs="Arial"/>
          <w:bCs/>
          <w:sz w:val="20"/>
          <w:szCs w:val="20"/>
        </w:rPr>
        <w:t>yon ile yaklaşık 1-2 cm girilir</w:t>
      </w:r>
      <w:r w:rsidR="00615B10">
        <w:rPr>
          <w:rFonts w:ascii="Arial" w:hAnsi="Arial" w:cs="Arial"/>
          <w:bCs/>
          <w:sz w:val="20"/>
          <w:szCs w:val="20"/>
        </w:rPr>
        <w:t>.</w:t>
      </w:r>
    </w:p>
    <w:p w14:paraId="7151F169" w14:textId="77777777" w:rsidR="0058534C" w:rsidRPr="007402BC" w:rsidRDefault="0058534C" w:rsidP="008E310C">
      <w:pPr>
        <w:numPr>
          <w:ilvl w:val="0"/>
          <w:numId w:val="11"/>
        </w:numPr>
        <w:ind w:left="567" w:hanging="283"/>
        <w:jc w:val="both"/>
        <w:rPr>
          <w:rFonts w:ascii="Arial" w:hAnsi="Arial" w:cs="Arial"/>
          <w:sz w:val="20"/>
          <w:szCs w:val="20"/>
        </w:rPr>
      </w:pPr>
      <w:r w:rsidRPr="007402BC">
        <w:rPr>
          <w:rFonts w:ascii="Arial" w:hAnsi="Arial" w:cs="Arial"/>
          <w:bCs/>
          <w:sz w:val="20"/>
          <w:szCs w:val="20"/>
        </w:rPr>
        <w:t>Eküvyon nazal mukozaya değ</w:t>
      </w:r>
      <w:r w:rsidR="001D0DDF" w:rsidRPr="007402BC">
        <w:rPr>
          <w:rFonts w:ascii="Arial" w:hAnsi="Arial" w:cs="Arial"/>
          <w:bCs/>
          <w:sz w:val="20"/>
          <w:szCs w:val="20"/>
        </w:rPr>
        <w:t>ecek şekilde çevrilir</w:t>
      </w:r>
      <w:r w:rsidR="00615B10" w:rsidRPr="007402BC">
        <w:rPr>
          <w:rFonts w:ascii="Arial" w:hAnsi="Arial" w:cs="Arial"/>
          <w:bCs/>
          <w:sz w:val="20"/>
          <w:szCs w:val="20"/>
        </w:rPr>
        <w:t>.</w:t>
      </w:r>
    </w:p>
    <w:p w14:paraId="6FA741DA" w14:textId="77777777" w:rsidR="00BD2A87" w:rsidRPr="00F768E9" w:rsidRDefault="003F6AB7" w:rsidP="00BD2A87">
      <w:pPr>
        <w:tabs>
          <w:tab w:val="center" w:pos="4536"/>
          <w:tab w:val="right" w:pos="9072"/>
        </w:tabs>
        <w:spacing w:line="0" w:lineRule="atLeast"/>
        <w:jc w:val="both"/>
        <w:rPr>
          <w:rFonts w:ascii="Arial" w:hAnsi="Arial" w:cs="Arial"/>
          <w:bCs/>
          <w:sz w:val="20"/>
          <w:szCs w:val="20"/>
        </w:rPr>
      </w:pPr>
      <w:r w:rsidRPr="00A7393F">
        <w:rPr>
          <w:rFonts w:ascii="Arial" w:hAnsi="Arial" w:cs="Arial"/>
          <w:b/>
          <w:color w:val="C45911" w:themeColor="accent2" w:themeShade="BF"/>
          <w:sz w:val="20"/>
          <w:szCs w:val="20"/>
        </w:rPr>
        <w:t>Örneklerin Transferi:</w:t>
      </w:r>
      <w:r w:rsidR="00FB6429" w:rsidRPr="00A7393F">
        <w:rPr>
          <w:rFonts w:ascii="Arial" w:hAnsi="Arial" w:cs="Arial"/>
          <w:color w:val="C45911" w:themeColor="accent2" w:themeShade="BF"/>
          <w:sz w:val="20"/>
          <w:szCs w:val="20"/>
        </w:rPr>
        <w:t xml:space="preserve"> </w:t>
      </w:r>
      <w:r w:rsidR="009545A7" w:rsidRPr="00F768E9">
        <w:rPr>
          <w:rFonts w:ascii="Arial" w:hAnsi="Arial" w:cs="Arial"/>
          <w:bCs/>
          <w:sz w:val="20"/>
          <w:szCs w:val="20"/>
        </w:rPr>
        <w:t>T</w:t>
      </w:r>
      <w:r w:rsidR="00BD2A87" w:rsidRPr="00F768E9">
        <w:rPr>
          <w:rFonts w:ascii="Arial" w:hAnsi="Arial" w:cs="Arial"/>
          <w:bCs/>
          <w:sz w:val="20"/>
          <w:szCs w:val="20"/>
        </w:rPr>
        <w:t xml:space="preserve">aşıma süresi ve </w:t>
      </w:r>
      <w:r w:rsidR="00F768E9">
        <w:rPr>
          <w:rFonts w:ascii="Arial" w:hAnsi="Arial" w:cs="Arial"/>
          <w:bCs/>
          <w:sz w:val="20"/>
          <w:szCs w:val="20"/>
        </w:rPr>
        <w:t>sıcaklığı</w:t>
      </w:r>
      <w:r w:rsidR="00BD2A87" w:rsidRPr="00F768E9">
        <w:rPr>
          <w:rFonts w:ascii="Arial" w:hAnsi="Arial" w:cs="Arial"/>
          <w:bCs/>
          <w:sz w:val="20"/>
          <w:szCs w:val="20"/>
        </w:rPr>
        <w:t xml:space="preserve">: </w:t>
      </w:r>
      <w:r w:rsidR="001B4A0A" w:rsidRPr="00F768E9">
        <w:rPr>
          <w:rFonts w:ascii="Arial" w:hAnsi="Arial" w:cs="Arial"/>
          <w:bCs/>
          <w:sz w:val="20"/>
          <w:szCs w:val="20"/>
        </w:rPr>
        <w:t xml:space="preserve">oda </w:t>
      </w:r>
      <w:r w:rsidR="001B4A0A">
        <w:rPr>
          <w:rFonts w:ascii="Arial" w:hAnsi="Arial" w:cs="Arial"/>
          <w:bCs/>
          <w:sz w:val="20"/>
          <w:szCs w:val="20"/>
        </w:rPr>
        <w:t>sıcaklığında/</w:t>
      </w:r>
      <w:r w:rsidR="00D83DB1" w:rsidRPr="00A25FDE">
        <w:rPr>
          <w:rFonts w:ascii="Arial" w:hAnsi="Arial" w:cs="Arial"/>
          <w:bCs/>
          <w:sz w:val="20"/>
          <w:szCs w:val="20"/>
        </w:rPr>
        <w:t>15</w:t>
      </w:r>
      <w:r w:rsidR="00D83DB1">
        <w:rPr>
          <w:rFonts w:ascii="Arial" w:hAnsi="Arial" w:cs="Arial"/>
          <w:bCs/>
          <w:sz w:val="20"/>
          <w:szCs w:val="20"/>
        </w:rPr>
        <w:t>-30</w:t>
      </w:r>
      <w:r w:rsidR="00D83DB1" w:rsidRPr="00A25FDE">
        <w:rPr>
          <w:rFonts w:ascii="Arial" w:hAnsi="Arial" w:cs="Arial"/>
          <w:bCs/>
          <w:sz w:val="20"/>
          <w:szCs w:val="20"/>
        </w:rPr>
        <w:t xml:space="preserve"> dakika</w:t>
      </w:r>
      <w:r w:rsidR="00BD2A87" w:rsidRPr="00F768E9">
        <w:rPr>
          <w:rFonts w:ascii="Arial" w:hAnsi="Arial" w:cs="Arial"/>
          <w:bCs/>
          <w:sz w:val="20"/>
          <w:szCs w:val="20"/>
        </w:rPr>
        <w:t xml:space="preserve">                                </w:t>
      </w:r>
    </w:p>
    <w:p w14:paraId="0A2DD296" w14:textId="77777777" w:rsidR="00162B89" w:rsidRPr="00253F32" w:rsidRDefault="00162B89" w:rsidP="00162B89">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643C5BA1" w14:textId="77777777" w:rsidR="009B271A" w:rsidRPr="006B695C" w:rsidRDefault="00A5631D" w:rsidP="009B271A">
      <w:pPr>
        <w:jc w:val="both"/>
        <w:rPr>
          <w:rFonts w:ascii="Arial" w:hAnsi="Arial" w:cs="Arial"/>
          <w:color w:val="000000"/>
          <w:sz w:val="20"/>
          <w:szCs w:val="20"/>
        </w:rPr>
      </w:pPr>
      <w:r w:rsidRPr="00A7393F">
        <w:rPr>
          <w:rFonts w:ascii="Arial" w:hAnsi="Arial" w:cs="Arial"/>
          <w:b/>
          <w:color w:val="C45911" w:themeColor="accent2" w:themeShade="BF"/>
          <w:sz w:val="20"/>
          <w:szCs w:val="20"/>
        </w:rPr>
        <w:t>Örnek Kabul Etmeme (Red) Nedeni:</w:t>
      </w:r>
      <w:r w:rsidRPr="00A7393F">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7A9427E5"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 xml:space="preserve">Sonuçların Raporlanması/Yorumlanması: </w:t>
      </w:r>
      <w:r w:rsidR="00615B6E" w:rsidRPr="009D14F5">
        <w:rPr>
          <w:rFonts w:ascii="Arial" w:hAnsi="Arial" w:cs="Arial"/>
          <w:color w:val="000000" w:themeColor="text1"/>
          <w:sz w:val="20"/>
          <w:szCs w:val="20"/>
        </w:rPr>
        <w:t>Ulusal Mikrobiyoloji Standartları</w:t>
      </w:r>
      <w:r w:rsidR="00615B6E">
        <w:rPr>
          <w:rFonts w:ascii="Arial" w:hAnsi="Arial" w:cs="Arial"/>
          <w:color w:val="000000" w:themeColor="text1"/>
          <w:sz w:val="20"/>
          <w:szCs w:val="20"/>
        </w:rPr>
        <w:t>, Bulaşıcı Hastalıklar Laboratuvar Tanı Rehberleri</w:t>
      </w:r>
      <w:r w:rsidR="00293EC0">
        <w:rPr>
          <w:rFonts w:ascii="Arial" w:hAnsi="Arial" w:cs="Arial"/>
          <w:color w:val="000000" w:themeColor="text1"/>
          <w:sz w:val="20"/>
          <w:szCs w:val="20"/>
        </w:rPr>
        <w:t>ne göre yorumlanarak raporlanır.</w:t>
      </w:r>
    </w:p>
    <w:p w14:paraId="216F403A" w14:textId="4C5F954D" w:rsidR="00293EC0" w:rsidRDefault="003F6AB7" w:rsidP="00747829">
      <w:pPr>
        <w:jc w:val="both"/>
        <w:rPr>
          <w:rFonts w:ascii="Arial" w:hAnsi="Arial" w:cs="Arial"/>
          <w:sz w:val="20"/>
          <w:szCs w:val="20"/>
        </w:rPr>
      </w:pPr>
      <w:r w:rsidRPr="00A7393F">
        <w:rPr>
          <w:rFonts w:ascii="Arial" w:hAnsi="Arial" w:cs="Arial"/>
          <w:b/>
          <w:color w:val="C45911" w:themeColor="accent2" w:themeShade="BF"/>
          <w:sz w:val="20"/>
          <w:szCs w:val="20"/>
        </w:rPr>
        <w:t>Açıklama:</w:t>
      </w:r>
      <w:r w:rsidR="00FB6429" w:rsidRPr="00F768E9">
        <w:rPr>
          <w:rFonts w:ascii="Arial" w:hAnsi="Arial" w:cs="Arial"/>
          <w:b/>
          <w:sz w:val="20"/>
          <w:szCs w:val="20"/>
        </w:rPr>
        <w:t xml:space="preserve"> </w:t>
      </w:r>
      <w:r w:rsidR="00F161AD" w:rsidRPr="00F768E9">
        <w:rPr>
          <w:rFonts w:ascii="Arial" w:hAnsi="Arial" w:cs="Arial"/>
          <w:sz w:val="20"/>
          <w:szCs w:val="20"/>
        </w:rPr>
        <w:t>Üst solunum yolları enfeksiyonlarının mikrob</w:t>
      </w:r>
      <w:r w:rsidR="00D26392">
        <w:rPr>
          <w:rFonts w:ascii="Arial" w:hAnsi="Arial" w:cs="Arial"/>
          <w:sz w:val="20"/>
          <w:szCs w:val="20"/>
        </w:rPr>
        <w:t>iyolojik tanısına yönelik</w:t>
      </w:r>
      <w:r w:rsidR="00F161AD" w:rsidRPr="00F768E9">
        <w:rPr>
          <w:rFonts w:ascii="Arial" w:hAnsi="Arial" w:cs="Arial"/>
          <w:sz w:val="20"/>
          <w:szCs w:val="20"/>
        </w:rPr>
        <w:t xml:space="preserve"> yapılmaktadır. Burun kültürü daha çok sağlık personeli</w:t>
      </w:r>
      <w:r w:rsidR="00AD52BC" w:rsidRPr="00F768E9">
        <w:rPr>
          <w:rFonts w:ascii="Arial" w:hAnsi="Arial" w:cs="Arial"/>
          <w:sz w:val="20"/>
          <w:szCs w:val="20"/>
        </w:rPr>
        <w:t xml:space="preserve">nde MRSA </w:t>
      </w:r>
      <w:r w:rsidR="006A603F">
        <w:rPr>
          <w:rFonts w:ascii="Arial" w:hAnsi="Arial" w:cs="Arial"/>
          <w:sz w:val="20"/>
          <w:szCs w:val="20"/>
        </w:rPr>
        <w:t>(Met</w:t>
      </w:r>
      <w:r w:rsidR="00943590" w:rsidRPr="00F768E9">
        <w:rPr>
          <w:rFonts w:ascii="Arial" w:hAnsi="Arial" w:cs="Arial"/>
          <w:sz w:val="20"/>
          <w:szCs w:val="20"/>
        </w:rPr>
        <w:t xml:space="preserve">isiline dirençli </w:t>
      </w:r>
      <w:r w:rsidR="00AD52BC" w:rsidRPr="00F768E9">
        <w:rPr>
          <w:rFonts w:ascii="Arial" w:hAnsi="Arial" w:cs="Arial"/>
          <w:i/>
          <w:sz w:val="20"/>
          <w:szCs w:val="20"/>
        </w:rPr>
        <w:t>S</w:t>
      </w:r>
      <w:r w:rsidR="005E75EB" w:rsidRPr="00F768E9">
        <w:rPr>
          <w:rFonts w:ascii="Arial" w:hAnsi="Arial" w:cs="Arial"/>
          <w:i/>
          <w:sz w:val="20"/>
          <w:szCs w:val="20"/>
        </w:rPr>
        <w:t>taphylococcus</w:t>
      </w:r>
      <w:r w:rsidR="00F161AD" w:rsidRPr="00F768E9">
        <w:rPr>
          <w:rFonts w:ascii="Arial" w:hAnsi="Arial" w:cs="Arial"/>
          <w:i/>
          <w:sz w:val="20"/>
          <w:szCs w:val="20"/>
        </w:rPr>
        <w:t xml:space="preserve"> aureus</w:t>
      </w:r>
      <w:r w:rsidR="00F161AD" w:rsidRPr="00F768E9">
        <w:rPr>
          <w:rFonts w:ascii="Arial" w:hAnsi="Arial" w:cs="Arial"/>
          <w:sz w:val="20"/>
          <w:szCs w:val="20"/>
        </w:rPr>
        <w:t>) ta</w:t>
      </w:r>
      <w:r w:rsidR="006A603F">
        <w:rPr>
          <w:rFonts w:ascii="Arial" w:hAnsi="Arial" w:cs="Arial"/>
          <w:sz w:val="20"/>
          <w:szCs w:val="20"/>
        </w:rPr>
        <w:t>şıyıcılığının tespitinde ve immün yetmezlik</w:t>
      </w:r>
      <w:r w:rsidR="00F161AD" w:rsidRPr="00F768E9">
        <w:rPr>
          <w:rFonts w:ascii="Arial" w:hAnsi="Arial" w:cs="Arial"/>
          <w:sz w:val="20"/>
          <w:szCs w:val="20"/>
        </w:rPr>
        <w:t xml:space="preserve"> olan çocuklarda üst solunum yolları kolonizasyonunun değerlendirilmesi</w:t>
      </w:r>
      <w:r w:rsidR="001147CC" w:rsidRPr="00F768E9">
        <w:rPr>
          <w:rFonts w:ascii="Arial" w:hAnsi="Arial" w:cs="Arial"/>
          <w:sz w:val="20"/>
          <w:szCs w:val="20"/>
        </w:rPr>
        <w:t>ne yönelik olarak yapılmaktadır</w:t>
      </w:r>
      <w:r w:rsidR="00416C98" w:rsidRPr="00F768E9">
        <w:rPr>
          <w:rFonts w:ascii="Arial" w:hAnsi="Arial" w:cs="Arial"/>
          <w:sz w:val="20"/>
          <w:szCs w:val="20"/>
        </w:rPr>
        <w:t>.</w:t>
      </w:r>
    </w:p>
    <w:p w14:paraId="09EF9885" w14:textId="77777777" w:rsidR="00642052" w:rsidRPr="00642052" w:rsidRDefault="00642052" w:rsidP="00747829">
      <w:pPr>
        <w:jc w:val="both"/>
        <w:rPr>
          <w:rFonts w:ascii="Arial" w:hAnsi="Arial" w:cs="Arial"/>
          <w:sz w:val="20"/>
          <w:szCs w:val="20"/>
        </w:rPr>
      </w:pPr>
    </w:p>
    <w:tbl>
      <w:tblPr>
        <w:tblStyle w:val="TabloKlavuzu"/>
        <w:tblW w:w="0" w:type="auto"/>
        <w:tblLook w:val="04A0" w:firstRow="1" w:lastRow="0" w:firstColumn="1" w:lastColumn="0" w:noHBand="0" w:noVBand="1"/>
      </w:tblPr>
      <w:tblGrid>
        <w:gridCol w:w="9493"/>
      </w:tblGrid>
      <w:tr w:rsidR="00E50D9E" w14:paraId="4532542C" w14:textId="77777777" w:rsidTr="00A0194C">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3FFBE3F" w14:textId="77777777" w:rsidR="00E50D9E" w:rsidRPr="00E50D9E" w:rsidRDefault="00E50D9E" w:rsidP="00E50D9E">
            <w:pPr>
              <w:ind w:left="-113"/>
              <w:jc w:val="both"/>
              <w:rPr>
                <w:rFonts w:ascii="Arial" w:hAnsi="Arial" w:cs="Arial"/>
                <w:b/>
                <w:color w:val="2F5496" w:themeColor="accent5" w:themeShade="BF"/>
                <w:sz w:val="20"/>
                <w:szCs w:val="20"/>
              </w:rPr>
            </w:pPr>
            <w:r w:rsidRPr="000667B5">
              <w:rPr>
                <w:rFonts w:ascii="Arial" w:hAnsi="Arial" w:cs="Arial"/>
                <w:b/>
                <w:sz w:val="22"/>
                <w:szCs w:val="22"/>
              </w:rPr>
              <w:t>3</w:t>
            </w:r>
            <w:r w:rsidRPr="00D041BB">
              <w:rPr>
                <w:rFonts w:ascii="Arial" w:hAnsi="Arial" w:cs="Arial"/>
                <w:b/>
                <w:sz w:val="22"/>
                <w:szCs w:val="22"/>
                <w:shd w:val="clear" w:color="auto" w:fill="B4E0E2"/>
              </w:rPr>
              <w:t>.1.2.6. Doku biyopsi kültürü+Bakteri/Mantar tanımlanması ve duyarlılık testi</w:t>
            </w:r>
          </w:p>
        </w:tc>
      </w:tr>
    </w:tbl>
    <w:p w14:paraId="36D3FB4B" w14:textId="77777777" w:rsidR="0062430E" w:rsidRPr="00F768E9" w:rsidRDefault="0062430E"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Lab. Test Kodu:</w:t>
      </w:r>
      <w:r w:rsidRPr="00A7393F">
        <w:rPr>
          <w:rFonts w:ascii="Arial" w:hAnsi="Arial" w:cs="Arial"/>
          <w:color w:val="C45911" w:themeColor="accent2" w:themeShade="BF"/>
          <w:sz w:val="20"/>
          <w:szCs w:val="20"/>
        </w:rPr>
        <w:t xml:space="preserve"> </w:t>
      </w:r>
      <w:r w:rsidRPr="00F768E9">
        <w:rPr>
          <w:rFonts w:ascii="Arial" w:hAnsi="Arial" w:cs="Arial"/>
          <w:sz w:val="20"/>
          <w:szCs w:val="20"/>
        </w:rPr>
        <w:t>300406</w:t>
      </w:r>
    </w:p>
    <w:p w14:paraId="7D5C47E1" w14:textId="77777777" w:rsidR="0062430E" w:rsidRPr="00F768E9" w:rsidRDefault="0062430E"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Çalışma Yöntemi:</w:t>
      </w:r>
      <w:r w:rsidRPr="00A7393F">
        <w:rPr>
          <w:rFonts w:ascii="Arial" w:hAnsi="Arial" w:cs="Arial"/>
          <w:color w:val="C45911" w:themeColor="accent2" w:themeShade="BF"/>
          <w:sz w:val="20"/>
          <w:szCs w:val="20"/>
        </w:rPr>
        <w:t xml:space="preserve"> </w:t>
      </w:r>
      <w:r w:rsidRPr="00F768E9">
        <w:rPr>
          <w:rFonts w:ascii="Arial" w:hAnsi="Arial" w:cs="Arial"/>
          <w:sz w:val="20"/>
          <w:szCs w:val="20"/>
        </w:rPr>
        <w:t>Aerop kültür</w:t>
      </w:r>
    </w:p>
    <w:p w14:paraId="583E888F" w14:textId="77777777" w:rsidR="0062430E" w:rsidRPr="00F768E9" w:rsidRDefault="0062430E"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Örneğin Çalışma Zamanı:</w:t>
      </w:r>
      <w:r w:rsidRPr="00A7393F">
        <w:rPr>
          <w:rFonts w:ascii="Arial" w:hAnsi="Arial" w:cs="Arial"/>
          <w:color w:val="C45911" w:themeColor="accent2" w:themeShade="BF"/>
          <w:sz w:val="20"/>
          <w:szCs w:val="20"/>
        </w:rPr>
        <w:t xml:space="preserve"> </w:t>
      </w:r>
      <w:r w:rsidR="00232BEF" w:rsidRPr="00F768E9">
        <w:rPr>
          <w:rFonts w:ascii="Arial" w:eastAsia="Calibri" w:hAnsi="Arial" w:cs="Arial"/>
          <w:sz w:val="20"/>
          <w:szCs w:val="20"/>
        </w:rPr>
        <w:t>Her gün</w:t>
      </w:r>
    </w:p>
    <w:p w14:paraId="7209BFAC" w14:textId="77777777" w:rsidR="0062430E" w:rsidRPr="00F768E9" w:rsidRDefault="0062430E" w:rsidP="00747829">
      <w:pPr>
        <w:jc w:val="both"/>
        <w:rPr>
          <w:rFonts w:ascii="Arial" w:hAnsi="Arial" w:cs="Arial"/>
          <w:b/>
          <w:sz w:val="20"/>
          <w:szCs w:val="20"/>
        </w:rPr>
      </w:pPr>
      <w:r w:rsidRPr="00A7393F">
        <w:rPr>
          <w:rFonts w:ascii="Arial" w:hAnsi="Arial" w:cs="Arial"/>
          <w:b/>
          <w:color w:val="C45911" w:themeColor="accent2" w:themeShade="BF"/>
          <w:sz w:val="20"/>
          <w:szCs w:val="20"/>
        </w:rPr>
        <w:t>Sonuç Verme Zamanı:</w:t>
      </w:r>
      <w:r w:rsidR="00A96348" w:rsidRPr="00A7393F">
        <w:rPr>
          <w:rFonts w:ascii="Arial" w:hAnsi="Arial" w:cs="Arial"/>
          <w:color w:val="C45911" w:themeColor="accent2" w:themeShade="BF"/>
          <w:sz w:val="20"/>
          <w:szCs w:val="20"/>
        </w:rPr>
        <w:t xml:space="preserve"> </w:t>
      </w:r>
      <w:r w:rsidR="00471AD6">
        <w:rPr>
          <w:rFonts w:ascii="Arial" w:hAnsi="Arial" w:cs="Arial"/>
          <w:sz w:val="20"/>
          <w:szCs w:val="20"/>
        </w:rPr>
        <w:t>2-4 gün</w:t>
      </w:r>
    </w:p>
    <w:p w14:paraId="7B0B0EA2" w14:textId="77777777" w:rsidR="0062430E" w:rsidRPr="00F768E9" w:rsidRDefault="0062430E"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Örnek Türü:</w:t>
      </w:r>
      <w:r w:rsidRPr="00A7393F">
        <w:rPr>
          <w:rFonts w:ascii="Arial" w:hAnsi="Arial" w:cs="Arial"/>
          <w:color w:val="C45911" w:themeColor="accent2" w:themeShade="BF"/>
          <w:sz w:val="20"/>
          <w:szCs w:val="20"/>
        </w:rPr>
        <w:t xml:space="preserve"> </w:t>
      </w:r>
      <w:r w:rsidRPr="00F768E9">
        <w:rPr>
          <w:rFonts w:ascii="Arial" w:hAnsi="Arial" w:cs="Arial"/>
          <w:sz w:val="20"/>
          <w:szCs w:val="20"/>
        </w:rPr>
        <w:t>Doku biyopsi materyali</w:t>
      </w:r>
    </w:p>
    <w:p w14:paraId="723D6571" w14:textId="77777777" w:rsidR="0062430E" w:rsidRPr="00F768E9" w:rsidRDefault="0062430E"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Örnek Kabı:</w:t>
      </w:r>
      <w:r w:rsidRPr="00A7393F">
        <w:rPr>
          <w:rFonts w:ascii="Arial" w:hAnsi="Arial" w:cs="Arial"/>
          <w:color w:val="C45911" w:themeColor="accent2" w:themeShade="BF"/>
          <w:sz w:val="20"/>
          <w:szCs w:val="20"/>
        </w:rPr>
        <w:t xml:space="preserve"> </w:t>
      </w:r>
      <w:r w:rsidR="00F768E9">
        <w:rPr>
          <w:rFonts w:ascii="Arial" w:hAnsi="Arial" w:cs="Arial"/>
          <w:sz w:val="20"/>
          <w:szCs w:val="20"/>
        </w:rPr>
        <w:t>Steril</w:t>
      </w:r>
      <w:r w:rsidRPr="00F768E9">
        <w:rPr>
          <w:rFonts w:ascii="Arial" w:hAnsi="Arial" w:cs="Arial"/>
          <w:sz w:val="20"/>
          <w:szCs w:val="20"/>
        </w:rPr>
        <w:t xml:space="preserve"> </w:t>
      </w:r>
      <w:r w:rsidR="008A0666">
        <w:rPr>
          <w:rFonts w:ascii="Arial" w:hAnsi="Arial" w:cs="Arial"/>
          <w:sz w:val="20"/>
          <w:szCs w:val="20"/>
        </w:rPr>
        <w:t xml:space="preserve">disposable </w:t>
      </w:r>
      <w:r w:rsidRPr="00F768E9">
        <w:rPr>
          <w:rFonts w:ascii="Arial" w:hAnsi="Arial" w:cs="Arial"/>
          <w:sz w:val="20"/>
          <w:szCs w:val="20"/>
        </w:rPr>
        <w:t>vidalı kapaklı kap</w:t>
      </w:r>
    </w:p>
    <w:p w14:paraId="3869A559" w14:textId="77777777" w:rsidR="0062430E" w:rsidRPr="00F768E9" w:rsidRDefault="0062430E" w:rsidP="00747829">
      <w:pPr>
        <w:jc w:val="both"/>
        <w:rPr>
          <w:rFonts w:ascii="Arial" w:hAnsi="Arial" w:cs="Arial"/>
          <w:color w:val="000000"/>
          <w:sz w:val="20"/>
          <w:szCs w:val="20"/>
        </w:rPr>
      </w:pPr>
      <w:r w:rsidRPr="00A7393F">
        <w:rPr>
          <w:rFonts w:ascii="Arial" w:hAnsi="Arial" w:cs="Arial"/>
          <w:b/>
          <w:color w:val="C45911" w:themeColor="accent2" w:themeShade="BF"/>
          <w:sz w:val="20"/>
          <w:szCs w:val="20"/>
        </w:rPr>
        <w:t>Örnek Miktarı:</w:t>
      </w:r>
      <w:r w:rsidR="0016378D" w:rsidRPr="00A7393F">
        <w:rPr>
          <w:rFonts w:ascii="Arial" w:hAnsi="Arial" w:cs="Arial"/>
          <w:b/>
          <w:color w:val="C45911" w:themeColor="accent2" w:themeShade="BF"/>
          <w:sz w:val="20"/>
          <w:szCs w:val="20"/>
        </w:rPr>
        <w:t xml:space="preserve"> </w:t>
      </w:r>
      <w:r w:rsidR="0016378D" w:rsidRPr="00F768E9">
        <w:rPr>
          <w:rFonts w:ascii="Arial" w:hAnsi="Arial" w:cs="Arial"/>
          <w:sz w:val="20"/>
          <w:szCs w:val="20"/>
          <w:u w:val="single"/>
        </w:rPr>
        <w:t>&gt;</w:t>
      </w:r>
      <w:r w:rsidR="00A5631D" w:rsidRPr="00F768E9">
        <w:rPr>
          <w:rFonts w:ascii="Arial" w:hAnsi="Arial" w:cs="Arial"/>
          <w:sz w:val="20"/>
          <w:szCs w:val="20"/>
        </w:rPr>
        <w:t xml:space="preserve"> 2</w:t>
      </w:r>
      <w:r w:rsidR="0016378D" w:rsidRPr="00F768E9">
        <w:rPr>
          <w:rFonts w:ascii="Arial" w:hAnsi="Arial" w:cs="Arial"/>
          <w:sz w:val="20"/>
          <w:szCs w:val="20"/>
        </w:rPr>
        <w:t xml:space="preserve"> </w:t>
      </w:r>
      <w:r w:rsidR="00251099">
        <w:rPr>
          <w:rFonts w:ascii="Arial" w:hAnsi="Arial" w:cs="Arial"/>
          <w:sz w:val="20"/>
          <w:szCs w:val="20"/>
        </w:rPr>
        <w:t>c</w:t>
      </w:r>
      <w:r w:rsidR="0016378D" w:rsidRPr="00F768E9">
        <w:rPr>
          <w:rFonts w:ascii="Arial" w:hAnsi="Arial" w:cs="Arial"/>
          <w:sz w:val="20"/>
          <w:szCs w:val="20"/>
        </w:rPr>
        <w:t>m</w:t>
      </w:r>
      <w:r w:rsidR="0016378D" w:rsidRPr="00F768E9">
        <w:rPr>
          <w:rFonts w:ascii="Arial" w:hAnsi="Arial" w:cs="Arial"/>
          <w:sz w:val="20"/>
          <w:szCs w:val="20"/>
          <w:vertAlign w:val="superscript"/>
        </w:rPr>
        <w:t>3</w:t>
      </w:r>
      <w:r w:rsidR="00A5631D" w:rsidRPr="00F768E9">
        <w:rPr>
          <w:rFonts w:ascii="Arial" w:hAnsi="Arial" w:cs="Arial"/>
          <w:sz w:val="20"/>
          <w:szCs w:val="20"/>
        </w:rPr>
        <w:t>/</w:t>
      </w:r>
      <w:r w:rsidR="0016378D" w:rsidRPr="00F768E9">
        <w:rPr>
          <w:rFonts w:ascii="Arial" w:hAnsi="Arial" w:cs="Arial"/>
          <w:sz w:val="20"/>
          <w:szCs w:val="20"/>
        </w:rPr>
        <w:t>gr</w:t>
      </w:r>
    </w:p>
    <w:p w14:paraId="47F92691" w14:textId="77777777" w:rsidR="0062430E" w:rsidRPr="00F768E9" w:rsidRDefault="0062430E" w:rsidP="00747829">
      <w:pPr>
        <w:jc w:val="both"/>
        <w:rPr>
          <w:rFonts w:ascii="Arial" w:hAnsi="Arial" w:cs="Arial"/>
          <w:b/>
          <w:sz w:val="20"/>
          <w:szCs w:val="20"/>
        </w:rPr>
      </w:pPr>
      <w:r w:rsidRPr="00A7393F">
        <w:rPr>
          <w:rFonts w:ascii="Arial" w:hAnsi="Arial" w:cs="Arial"/>
          <w:b/>
          <w:color w:val="C45911" w:themeColor="accent2" w:themeShade="BF"/>
          <w:sz w:val="20"/>
          <w:szCs w:val="20"/>
        </w:rPr>
        <w:t xml:space="preserve">Ön Hazırlık İşlemi: </w:t>
      </w:r>
      <w:r w:rsidR="000163FB">
        <w:rPr>
          <w:rFonts w:ascii="Arial" w:hAnsi="Arial" w:cs="Arial"/>
          <w:sz w:val="20"/>
          <w:szCs w:val="20"/>
        </w:rPr>
        <w:t>-</w:t>
      </w:r>
    </w:p>
    <w:p w14:paraId="3C495D58" w14:textId="77777777" w:rsidR="005B1D72" w:rsidRDefault="0062430E" w:rsidP="00A5631D">
      <w:pPr>
        <w:jc w:val="both"/>
        <w:rPr>
          <w:rFonts w:ascii="Arial" w:hAnsi="Arial" w:cs="Arial"/>
          <w:sz w:val="20"/>
          <w:szCs w:val="20"/>
        </w:rPr>
      </w:pPr>
      <w:r w:rsidRPr="00A7393F">
        <w:rPr>
          <w:rFonts w:ascii="Arial" w:hAnsi="Arial" w:cs="Arial"/>
          <w:b/>
          <w:color w:val="C45911" w:themeColor="accent2" w:themeShade="BF"/>
          <w:sz w:val="20"/>
          <w:szCs w:val="20"/>
        </w:rPr>
        <w:t>Örnek Alımı İle İlgili Kural:</w:t>
      </w:r>
      <w:r w:rsidR="00704D75" w:rsidRPr="00704D75">
        <w:rPr>
          <w:rFonts w:ascii="Arial" w:hAnsi="Arial" w:cs="Arial"/>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658EDC8C" w14:textId="77777777" w:rsidR="007402BC" w:rsidRDefault="00D12ADE" w:rsidP="008E310C">
      <w:pPr>
        <w:numPr>
          <w:ilvl w:val="0"/>
          <w:numId w:val="36"/>
        </w:numPr>
        <w:ind w:left="567" w:hanging="283"/>
        <w:jc w:val="both"/>
        <w:rPr>
          <w:rFonts w:ascii="Arial" w:hAnsi="Arial" w:cs="Arial"/>
          <w:sz w:val="20"/>
          <w:szCs w:val="20"/>
        </w:rPr>
      </w:pPr>
      <w:r w:rsidRPr="00F768E9">
        <w:rPr>
          <w:rFonts w:ascii="Arial" w:hAnsi="Arial" w:cs="Arial"/>
          <w:bCs/>
          <w:sz w:val="20"/>
          <w:szCs w:val="20"/>
        </w:rPr>
        <w:t>Cerrahi ya da deri biyopsis</w:t>
      </w:r>
      <w:r w:rsidR="001D0DDF">
        <w:rPr>
          <w:rFonts w:ascii="Arial" w:hAnsi="Arial" w:cs="Arial"/>
          <w:bCs/>
          <w:sz w:val="20"/>
          <w:szCs w:val="20"/>
        </w:rPr>
        <w:t>i uygulamaları sırasında alınır</w:t>
      </w:r>
      <w:r w:rsidR="00615B10">
        <w:rPr>
          <w:rFonts w:ascii="Arial" w:hAnsi="Arial" w:cs="Arial"/>
          <w:bCs/>
          <w:sz w:val="20"/>
          <w:szCs w:val="20"/>
        </w:rPr>
        <w:t>.</w:t>
      </w:r>
    </w:p>
    <w:p w14:paraId="34AFD00F" w14:textId="77777777" w:rsidR="007402BC" w:rsidRDefault="00D12ADE" w:rsidP="008E310C">
      <w:pPr>
        <w:numPr>
          <w:ilvl w:val="0"/>
          <w:numId w:val="36"/>
        </w:numPr>
        <w:ind w:left="567" w:hanging="283"/>
        <w:jc w:val="both"/>
        <w:rPr>
          <w:rFonts w:ascii="Arial" w:hAnsi="Arial" w:cs="Arial"/>
          <w:sz w:val="20"/>
          <w:szCs w:val="20"/>
        </w:rPr>
      </w:pPr>
      <w:r w:rsidRPr="007402BC">
        <w:rPr>
          <w:rFonts w:ascii="Arial" w:hAnsi="Arial" w:cs="Arial"/>
          <w:bCs/>
          <w:sz w:val="20"/>
          <w:szCs w:val="20"/>
        </w:rPr>
        <w:t>Küçük doku parçalarının nemini korumak için birkaç damla steril serum fiz</w:t>
      </w:r>
      <w:r w:rsidR="001D0DDF" w:rsidRPr="007402BC">
        <w:rPr>
          <w:rFonts w:ascii="Arial" w:hAnsi="Arial" w:cs="Arial"/>
          <w:bCs/>
          <w:sz w:val="20"/>
          <w:szCs w:val="20"/>
        </w:rPr>
        <w:t>yolojik eklenir</w:t>
      </w:r>
      <w:r w:rsidR="00615B10" w:rsidRPr="007402BC">
        <w:rPr>
          <w:rFonts w:ascii="Arial" w:hAnsi="Arial" w:cs="Arial"/>
          <w:bCs/>
          <w:sz w:val="20"/>
          <w:szCs w:val="20"/>
        </w:rPr>
        <w:t>.</w:t>
      </w:r>
    </w:p>
    <w:p w14:paraId="57CDAA30" w14:textId="77777777" w:rsidR="00D12ADE" w:rsidRPr="007402BC" w:rsidRDefault="00D12ADE" w:rsidP="008E310C">
      <w:pPr>
        <w:numPr>
          <w:ilvl w:val="0"/>
          <w:numId w:val="36"/>
        </w:numPr>
        <w:ind w:left="567" w:hanging="283"/>
        <w:jc w:val="both"/>
        <w:rPr>
          <w:rFonts w:ascii="Arial" w:hAnsi="Arial" w:cs="Arial"/>
          <w:sz w:val="20"/>
          <w:szCs w:val="20"/>
        </w:rPr>
      </w:pPr>
      <w:r w:rsidRPr="007402BC">
        <w:rPr>
          <w:rFonts w:ascii="Arial" w:hAnsi="Arial" w:cs="Arial"/>
          <w:bCs/>
          <w:sz w:val="20"/>
          <w:szCs w:val="20"/>
        </w:rPr>
        <w:t>Asla bir dok</w:t>
      </w:r>
      <w:r w:rsidR="00010A27" w:rsidRPr="007402BC">
        <w:rPr>
          <w:rFonts w:ascii="Arial" w:hAnsi="Arial" w:cs="Arial"/>
          <w:bCs/>
          <w:sz w:val="20"/>
          <w:szCs w:val="20"/>
        </w:rPr>
        <w:t>unun üzerine sürülmüş bir eküvyon</w:t>
      </w:r>
      <w:r w:rsidR="005B1D72" w:rsidRPr="007402BC">
        <w:rPr>
          <w:rFonts w:ascii="Arial" w:hAnsi="Arial" w:cs="Arial"/>
          <w:bCs/>
          <w:sz w:val="20"/>
          <w:szCs w:val="20"/>
        </w:rPr>
        <w:t xml:space="preserve"> gönderilmemeli</w:t>
      </w:r>
      <w:r w:rsidR="00615B10" w:rsidRPr="007402BC">
        <w:rPr>
          <w:rFonts w:ascii="Arial" w:hAnsi="Arial" w:cs="Arial"/>
          <w:bCs/>
          <w:sz w:val="20"/>
          <w:szCs w:val="20"/>
        </w:rPr>
        <w:t>dir.</w:t>
      </w:r>
    </w:p>
    <w:p w14:paraId="0806CC02" w14:textId="77777777" w:rsidR="00BD2A87" w:rsidRPr="00F768E9" w:rsidRDefault="0062430E" w:rsidP="00BD2A87">
      <w:pPr>
        <w:tabs>
          <w:tab w:val="center" w:pos="4536"/>
          <w:tab w:val="right" w:pos="9072"/>
        </w:tabs>
        <w:spacing w:line="0" w:lineRule="atLeast"/>
        <w:jc w:val="both"/>
        <w:rPr>
          <w:rFonts w:ascii="Arial" w:hAnsi="Arial" w:cs="Arial"/>
          <w:bCs/>
          <w:sz w:val="20"/>
          <w:szCs w:val="20"/>
        </w:rPr>
      </w:pPr>
      <w:r w:rsidRPr="00A7393F">
        <w:rPr>
          <w:rFonts w:ascii="Arial" w:hAnsi="Arial" w:cs="Arial"/>
          <w:b/>
          <w:color w:val="C45911" w:themeColor="accent2" w:themeShade="BF"/>
          <w:sz w:val="20"/>
          <w:szCs w:val="20"/>
        </w:rPr>
        <w:t>Örneklerin Transferi:</w:t>
      </w:r>
      <w:r w:rsidR="00F11D31" w:rsidRPr="00A7393F">
        <w:rPr>
          <w:rFonts w:ascii="Arial" w:hAnsi="Arial" w:cs="Arial"/>
          <w:color w:val="C45911" w:themeColor="accent2" w:themeShade="BF"/>
          <w:sz w:val="20"/>
          <w:szCs w:val="20"/>
        </w:rPr>
        <w:t xml:space="preserve"> </w:t>
      </w:r>
      <w:r w:rsidR="00430171" w:rsidRPr="00F768E9">
        <w:rPr>
          <w:rFonts w:ascii="Arial" w:hAnsi="Arial" w:cs="Arial"/>
          <w:bCs/>
          <w:sz w:val="20"/>
          <w:szCs w:val="20"/>
        </w:rPr>
        <w:t>T</w:t>
      </w:r>
      <w:r w:rsidR="00BD2A87" w:rsidRPr="00F768E9">
        <w:rPr>
          <w:rFonts w:ascii="Arial" w:hAnsi="Arial" w:cs="Arial"/>
          <w:bCs/>
          <w:sz w:val="20"/>
          <w:szCs w:val="20"/>
        </w:rPr>
        <w:t xml:space="preserve">aşıma süresi ve </w:t>
      </w:r>
      <w:r w:rsidR="00F768E9">
        <w:rPr>
          <w:rFonts w:ascii="Arial" w:hAnsi="Arial" w:cs="Arial"/>
          <w:bCs/>
          <w:sz w:val="20"/>
          <w:szCs w:val="20"/>
        </w:rPr>
        <w:t>sıcaklığı</w:t>
      </w:r>
      <w:r w:rsidR="00BD2A87" w:rsidRPr="00F768E9">
        <w:rPr>
          <w:rFonts w:ascii="Arial" w:hAnsi="Arial" w:cs="Arial"/>
          <w:bCs/>
          <w:sz w:val="20"/>
          <w:szCs w:val="20"/>
        </w:rPr>
        <w:t xml:space="preserve">: </w:t>
      </w:r>
      <w:r w:rsidR="001B4A0A" w:rsidRPr="00F768E9">
        <w:rPr>
          <w:rFonts w:ascii="Arial" w:hAnsi="Arial" w:cs="Arial"/>
          <w:bCs/>
          <w:sz w:val="20"/>
          <w:szCs w:val="20"/>
        </w:rPr>
        <w:t xml:space="preserve">oda </w:t>
      </w:r>
      <w:r w:rsidR="001B4A0A">
        <w:rPr>
          <w:rFonts w:ascii="Arial" w:hAnsi="Arial" w:cs="Arial"/>
          <w:bCs/>
          <w:sz w:val="20"/>
          <w:szCs w:val="20"/>
        </w:rPr>
        <w:t>sıcaklığında/</w:t>
      </w:r>
      <w:r w:rsidR="000E289B" w:rsidRPr="00A25FDE">
        <w:rPr>
          <w:rFonts w:ascii="Arial" w:hAnsi="Arial" w:cs="Arial"/>
          <w:bCs/>
          <w:sz w:val="20"/>
          <w:szCs w:val="20"/>
        </w:rPr>
        <w:t>15</w:t>
      </w:r>
      <w:r w:rsidR="000E289B">
        <w:rPr>
          <w:rFonts w:ascii="Arial" w:hAnsi="Arial" w:cs="Arial"/>
          <w:bCs/>
          <w:sz w:val="20"/>
          <w:szCs w:val="20"/>
        </w:rPr>
        <w:t>-30</w:t>
      </w:r>
      <w:r w:rsidR="000E289B" w:rsidRPr="00A25FDE">
        <w:rPr>
          <w:rFonts w:ascii="Arial" w:hAnsi="Arial" w:cs="Arial"/>
          <w:bCs/>
          <w:sz w:val="20"/>
          <w:szCs w:val="20"/>
        </w:rPr>
        <w:t xml:space="preserve"> dakika</w:t>
      </w:r>
      <w:r w:rsidR="00BD2A87" w:rsidRPr="00F768E9">
        <w:rPr>
          <w:rFonts w:ascii="Arial" w:hAnsi="Arial" w:cs="Arial"/>
          <w:bCs/>
          <w:sz w:val="20"/>
          <w:szCs w:val="20"/>
        </w:rPr>
        <w:t xml:space="preserve"> </w:t>
      </w:r>
    </w:p>
    <w:p w14:paraId="1AF470ED" w14:textId="77777777" w:rsidR="00162B89" w:rsidRPr="00253F32" w:rsidRDefault="00162B89" w:rsidP="00162B89">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61051C7A" w14:textId="77777777" w:rsidR="00227155" w:rsidRPr="006B695C" w:rsidRDefault="00A5631D" w:rsidP="00227155">
      <w:pPr>
        <w:jc w:val="both"/>
        <w:rPr>
          <w:rFonts w:ascii="Arial" w:hAnsi="Arial" w:cs="Arial"/>
          <w:color w:val="000000"/>
          <w:sz w:val="20"/>
          <w:szCs w:val="20"/>
        </w:rPr>
      </w:pPr>
      <w:r w:rsidRPr="00A7393F">
        <w:rPr>
          <w:rFonts w:ascii="Arial" w:hAnsi="Arial" w:cs="Arial"/>
          <w:b/>
          <w:color w:val="C45911" w:themeColor="accent2" w:themeShade="BF"/>
          <w:sz w:val="20"/>
          <w:szCs w:val="20"/>
        </w:rPr>
        <w:t>Örnek Kabul Etmeme (Red) Nedeni:</w:t>
      </w:r>
      <w:r w:rsidRPr="00A7393F">
        <w:rPr>
          <w:rFonts w:ascii="Arial" w:hAnsi="Arial" w:cs="Arial"/>
          <w:color w:val="C45911" w:themeColor="accent2" w:themeShade="BF"/>
          <w:sz w:val="20"/>
          <w:szCs w:val="20"/>
        </w:rPr>
        <w:t xml:space="preserve"> </w:t>
      </w:r>
      <w:r w:rsidR="00227155">
        <w:rPr>
          <w:rFonts w:ascii="Arial" w:hAnsi="Arial" w:cs="Arial"/>
          <w:color w:val="000000"/>
          <w:sz w:val="20"/>
          <w:szCs w:val="20"/>
        </w:rPr>
        <w:t>U</w:t>
      </w:r>
      <w:r w:rsidR="00227155" w:rsidRPr="006B695C">
        <w:rPr>
          <w:rFonts w:ascii="Arial" w:hAnsi="Arial" w:cs="Arial"/>
          <w:color w:val="000000"/>
          <w:sz w:val="20"/>
          <w:szCs w:val="20"/>
        </w:rPr>
        <w:t xml:space="preserve">ygun şartlarda steril </w:t>
      </w:r>
      <w:r w:rsidR="00227155">
        <w:rPr>
          <w:rFonts w:ascii="Arial" w:hAnsi="Arial" w:cs="Arial"/>
          <w:color w:val="000000"/>
          <w:sz w:val="20"/>
          <w:szCs w:val="20"/>
        </w:rPr>
        <w:t>kaplara y</w:t>
      </w:r>
      <w:r w:rsidR="00227155" w:rsidRPr="006B695C">
        <w:rPr>
          <w:rFonts w:ascii="Arial" w:hAnsi="Arial" w:cs="Arial"/>
          <w:color w:val="000000"/>
          <w:sz w:val="20"/>
          <w:szCs w:val="20"/>
        </w:rPr>
        <w:t>eterli miktarda alınmaması ve</w:t>
      </w:r>
      <w:r w:rsidR="00227155">
        <w:rPr>
          <w:rFonts w:ascii="Arial" w:hAnsi="Arial" w:cs="Arial"/>
          <w:color w:val="000000"/>
          <w:sz w:val="20"/>
          <w:szCs w:val="20"/>
        </w:rPr>
        <w:t xml:space="preserve"> zamanında laboratuvara gönderilmemesidir/verilmemesidir.</w:t>
      </w:r>
    </w:p>
    <w:p w14:paraId="1C22628B"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615B6E" w:rsidRPr="00615B6E">
        <w:rPr>
          <w:rFonts w:ascii="Arial" w:hAnsi="Arial" w:cs="Arial"/>
          <w:color w:val="000000" w:themeColor="text1"/>
          <w:sz w:val="20"/>
          <w:szCs w:val="20"/>
        </w:rPr>
        <w:t xml:space="preserve"> </w:t>
      </w:r>
      <w:r w:rsidR="00615B6E" w:rsidRPr="009D14F5">
        <w:rPr>
          <w:rFonts w:ascii="Arial" w:hAnsi="Arial" w:cs="Arial"/>
          <w:color w:val="000000" w:themeColor="text1"/>
          <w:sz w:val="20"/>
          <w:szCs w:val="20"/>
        </w:rPr>
        <w:t>Ulusal Mikrobiyoloji Standartları</w:t>
      </w:r>
      <w:r w:rsidR="00615B6E">
        <w:rPr>
          <w:rFonts w:ascii="Arial" w:hAnsi="Arial" w:cs="Arial"/>
          <w:color w:val="000000" w:themeColor="text1"/>
          <w:sz w:val="20"/>
          <w:szCs w:val="20"/>
        </w:rPr>
        <w:t>, Bulaşıcı Hastalıklar Laboratuvar Tanı Rehberleri</w:t>
      </w:r>
      <w:r w:rsidR="00293EC0">
        <w:rPr>
          <w:rFonts w:ascii="Arial" w:hAnsi="Arial" w:cs="Arial"/>
          <w:color w:val="000000" w:themeColor="text1"/>
          <w:sz w:val="20"/>
          <w:szCs w:val="20"/>
        </w:rPr>
        <w:t>ne göre yorumlanarak raporlanır</w:t>
      </w:r>
      <w:r w:rsidR="00615B6E">
        <w:rPr>
          <w:rFonts w:ascii="Arial" w:hAnsi="Arial" w:cs="Arial"/>
          <w:color w:val="000000" w:themeColor="text1"/>
          <w:sz w:val="20"/>
          <w:szCs w:val="20"/>
        </w:rPr>
        <w:t>.</w:t>
      </w:r>
    </w:p>
    <w:p w14:paraId="6E2B2963" w14:textId="77777777" w:rsidR="00207930" w:rsidRDefault="0062430E" w:rsidP="00207930">
      <w:pPr>
        <w:jc w:val="both"/>
        <w:rPr>
          <w:rFonts w:ascii="Arial" w:hAnsi="Arial" w:cs="Arial"/>
          <w:color w:val="000000"/>
          <w:sz w:val="20"/>
          <w:szCs w:val="20"/>
        </w:rPr>
      </w:pPr>
      <w:r w:rsidRPr="00A7393F">
        <w:rPr>
          <w:rFonts w:ascii="Arial" w:hAnsi="Arial" w:cs="Arial"/>
          <w:b/>
          <w:color w:val="C45911" w:themeColor="accent2" w:themeShade="BF"/>
          <w:sz w:val="20"/>
          <w:szCs w:val="20"/>
        </w:rPr>
        <w:t>Açıklama:</w:t>
      </w:r>
      <w:r w:rsidR="00BE1C63" w:rsidRPr="00A7393F">
        <w:rPr>
          <w:rFonts w:ascii="Arial" w:hAnsi="Arial" w:cs="Arial"/>
          <w:b/>
          <w:color w:val="C45911" w:themeColor="accent2" w:themeShade="BF"/>
          <w:sz w:val="20"/>
          <w:szCs w:val="20"/>
        </w:rPr>
        <w:t xml:space="preserve"> </w:t>
      </w:r>
      <w:r w:rsidR="00BE1C63" w:rsidRPr="00F768E9">
        <w:rPr>
          <w:rFonts w:ascii="Arial" w:hAnsi="Arial" w:cs="Arial"/>
          <w:color w:val="000000"/>
          <w:sz w:val="20"/>
          <w:szCs w:val="20"/>
        </w:rPr>
        <w:t>Organ hast</w:t>
      </w:r>
      <w:r w:rsidR="001F7DC7">
        <w:rPr>
          <w:rFonts w:ascii="Arial" w:hAnsi="Arial" w:cs="Arial"/>
          <w:color w:val="000000"/>
          <w:sz w:val="20"/>
          <w:szCs w:val="20"/>
        </w:rPr>
        <w:t>alıklarının mikrobiyolojik tanıs</w:t>
      </w:r>
      <w:r w:rsidR="00D26392">
        <w:rPr>
          <w:rFonts w:ascii="Arial" w:hAnsi="Arial" w:cs="Arial"/>
          <w:color w:val="000000"/>
          <w:sz w:val="20"/>
          <w:szCs w:val="20"/>
        </w:rPr>
        <w:t>ına yönelik</w:t>
      </w:r>
      <w:r w:rsidR="00BE1C63" w:rsidRPr="00F768E9">
        <w:rPr>
          <w:rFonts w:ascii="Arial" w:hAnsi="Arial" w:cs="Arial"/>
          <w:color w:val="000000"/>
          <w:sz w:val="20"/>
          <w:szCs w:val="20"/>
        </w:rPr>
        <w:t xml:space="preserve"> yapılmaktadır.</w:t>
      </w:r>
    </w:p>
    <w:p w14:paraId="69782D6E" w14:textId="77777777" w:rsidR="00642052" w:rsidRDefault="00642052" w:rsidP="00207930">
      <w:pPr>
        <w:jc w:val="both"/>
        <w:rPr>
          <w:rFonts w:ascii="Arial" w:hAnsi="Arial" w:cs="Arial"/>
          <w:color w:val="000000"/>
          <w:sz w:val="20"/>
          <w:szCs w:val="20"/>
        </w:rPr>
      </w:pPr>
    </w:p>
    <w:tbl>
      <w:tblPr>
        <w:tblStyle w:val="TabloKlavuzu"/>
        <w:tblW w:w="0" w:type="auto"/>
        <w:tblLook w:val="04A0" w:firstRow="1" w:lastRow="0" w:firstColumn="1" w:lastColumn="0" w:noHBand="0" w:noVBand="1"/>
      </w:tblPr>
      <w:tblGrid>
        <w:gridCol w:w="4814"/>
        <w:gridCol w:w="4815"/>
      </w:tblGrid>
      <w:tr w:rsidR="00642052" w14:paraId="664219B7" w14:textId="77777777" w:rsidTr="00967FB3">
        <w:trPr>
          <w:trHeight w:val="3772"/>
        </w:trPr>
        <w:tc>
          <w:tcPr>
            <w:tcW w:w="4814" w:type="dxa"/>
            <w:tcBorders>
              <w:top w:val="single" w:sz="4" w:space="0" w:color="FFFFFF"/>
              <w:left w:val="single" w:sz="4" w:space="0" w:color="FFFFFF"/>
              <w:bottom w:val="single" w:sz="4" w:space="0" w:color="FFFFFF"/>
              <w:right w:val="single" w:sz="4" w:space="0" w:color="FFFFFF"/>
            </w:tcBorders>
            <w:vAlign w:val="center"/>
          </w:tcPr>
          <w:p w14:paraId="126D9C0E" w14:textId="77777777" w:rsidR="00FE1385" w:rsidRDefault="00FE1385" w:rsidP="00B8125C">
            <w:pPr>
              <w:jc w:val="center"/>
              <w:rPr>
                <w:rFonts w:ascii="Arial" w:hAnsi="Arial" w:cs="Arial"/>
                <w:noProof/>
                <w:color w:val="000000"/>
                <w:sz w:val="20"/>
                <w:szCs w:val="20"/>
              </w:rPr>
            </w:pPr>
          </w:p>
          <w:p w14:paraId="753A3C4E" w14:textId="6F22B2B3" w:rsidR="00FE1385" w:rsidRPr="00FE1385" w:rsidRDefault="00FE1385" w:rsidP="00B8125C">
            <w:pPr>
              <w:jc w:val="center"/>
              <w:rPr>
                <w:rFonts w:ascii="Arial" w:hAnsi="Arial" w:cs="Arial"/>
                <w:color w:val="000000"/>
                <w:sz w:val="12"/>
                <w:szCs w:val="12"/>
              </w:rPr>
            </w:pPr>
            <w:r>
              <w:rPr>
                <w:rFonts w:ascii="Arial" w:hAnsi="Arial" w:cs="Arial"/>
                <w:noProof/>
                <w:color w:val="000000"/>
                <w:sz w:val="20"/>
                <w:szCs w:val="20"/>
              </w:rPr>
              <w:drawing>
                <wp:inline distT="0" distB="0" distL="0" distR="0" wp14:anchorId="050F4B6E" wp14:editId="7A22E6EA">
                  <wp:extent cx="2158409" cy="2176780"/>
                  <wp:effectExtent l="0" t="0" r="0" b="0"/>
                  <wp:docPr id="90"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2280e10b-484b-4f9a-9fc4-1a59e6f4c05a.jpg"/>
                          <pic:cNvPicPr/>
                        </pic:nvPicPr>
                        <pic:blipFill rotWithShape="1">
                          <a:blip r:embed="rId50" cstate="print">
                            <a:extLst>
                              <a:ext uri="{28A0092B-C50C-407E-A947-70E740481C1C}">
                                <a14:useLocalDpi xmlns:a14="http://schemas.microsoft.com/office/drawing/2010/main" val="0"/>
                              </a:ext>
                            </a:extLst>
                          </a:blip>
                          <a:srcRect t="10361" b="13940"/>
                          <a:stretch/>
                        </pic:blipFill>
                        <pic:spPr bwMode="auto">
                          <a:xfrm>
                            <a:off x="0" y="0"/>
                            <a:ext cx="2205083" cy="2223851"/>
                          </a:xfrm>
                          <a:prstGeom prst="rect">
                            <a:avLst/>
                          </a:prstGeom>
                          <a:ln>
                            <a:noFill/>
                          </a:ln>
                          <a:extLst>
                            <a:ext uri="{53640926-AAD7-44D8-BBD7-CCE9431645EC}">
                              <a14:shadowObscured xmlns:a14="http://schemas.microsoft.com/office/drawing/2010/main"/>
                            </a:ext>
                          </a:extLst>
                        </pic:spPr>
                      </pic:pic>
                    </a:graphicData>
                  </a:graphic>
                </wp:inline>
              </w:drawing>
            </w:r>
          </w:p>
        </w:tc>
        <w:tc>
          <w:tcPr>
            <w:tcW w:w="4815" w:type="dxa"/>
            <w:tcBorders>
              <w:top w:val="single" w:sz="4" w:space="0" w:color="FFFFFF"/>
              <w:left w:val="single" w:sz="4" w:space="0" w:color="FFFFFF"/>
              <w:bottom w:val="single" w:sz="4" w:space="0" w:color="FFFFFF"/>
              <w:right w:val="single" w:sz="4" w:space="0" w:color="FFFFFF"/>
            </w:tcBorders>
            <w:vAlign w:val="center"/>
          </w:tcPr>
          <w:p w14:paraId="67A06691" w14:textId="56CBCD3C" w:rsidR="001355BC" w:rsidRDefault="001355BC" w:rsidP="00B8125C">
            <w:pPr>
              <w:jc w:val="center"/>
              <w:rPr>
                <w:rFonts w:ascii="Arial" w:hAnsi="Arial" w:cs="Arial"/>
                <w:color w:val="000000"/>
                <w:sz w:val="20"/>
                <w:szCs w:val="20"/>
              </w:rPr>
            </w:pPr>
          </w:p>
          <w:p w14:paraId="562861F0" w14:textId="638D4EC3" w:rsidR="001355BC" w:rsidRDefault="001355BC" w:rsidP="00B8125C">
            <w:pPr>
              <w:jc w:val="center"/>
              <w:rPr>
                <w:rFonts w:ascii="Arial" w:hAnsi="Arial" w:cs="Arial"/>
                <w:color w:val="000000"/>
                <w:sz w:val="20"/>
                <w:szCs w:val="20"/>
              </w:rPr>
            </w:pPr>
            <w:r>
              <w:rPr>
                <w:rFonts w:ascii="Arial" w:hAnsi="Arial" w:cs="Arial"/>
                <w:noProof/>
                <w:color w:val="000000"/>
                <w:sz w:val="20"/>
                <w:szCs w:val="20"/>
              </w:rPr>
              <w:drawing>
                <wp:inline distT="0" distB="0" distL="0" distR="0" wp14:anchorId="4FA0159F" wp14:editId="5108C870">
                  <wp:extent cx="2143354" cy="2114766"/>
                  <wp:effectExtent l="0" t="0" r="9525" b="0"/>
                  <wp:docPr id="94" name="Resi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2f556e8d-4cf8-491e-8cbc-3a58f1de3712.jpg"/>
                          <pic:cNvPicPr/>
                        </pic:nvPicPr>
                        <pic:blipFill rotWithShape="1">
                          <a:blip r:embed="rId51" cstate="print">
                            <a:extLst>
                              <a:ext uri="{28A0092B-C50C-407E-A947-70E740481C1C}">
                                <a14:useLocalDpi xmlns:a14="http://schemas.microsoft.com/office/drawing/2010/main" val="0"/>
                              </a:ext>
                            </a:extLst>
                          </a:blip>
                          <a:srcRect l="11322" r="2505" b="8569"/>
                          <a:stretch/>
                        </pic:blipFill>
                        <pic:spPr bwMode="auto">
                          <a:xfrm>
                            <a:off x="0" y="0"/>
                            <a:ext cx="2195144" cy="2165865"/>
                          </a:xfrm>
                          <a:prstGeom prst="rect">
                            <a:avLst/>
                          </a:prstGeom>
                          <a:ln>
                            <a:noFill/>
                          </a:ln>
                          <a:extLst>
                            <a:ext uri="{53640926-AAD7-44D8-BBD7-CCE9431645EC}">
                              <a14:shadowObscured xmlns:a14="http://schemas.microsoft.com/office/drawing/2010/main"/>
                            </a:ext>
                          </a:extLst>
                        </pic:spPr>
                      </pic:pic>
                    </a:graphicData>
                  </a:graphic>
                </wp:inline>
              </w:drawing>
            </w:r>
          </w:p>
        </w:tc>
      </w:tr>
      <w:tr w:rsidR="001355BC" w14:paraId="442CABF3" w14:textId="77777777" w:rsidTr="00967FB3">
        <w:trPr>
          <w:trHeight w:val="247"/>
        </w:trPr>
        <w:tc>
          <w:tcPr>
            <w:tcW w:w="4814" w:type="dxa"/>
            <w:tcBorders>
              <w:top w:val="single" w:sz="4" w:space="0" w:color="FFFFFF"/>
              <w:left w:val="single" w:sz="4" w:space="0" w:color="FFFFFF"/>
              <w:bottom w:val="single" w:sz="4" w:space="0" w:color="FFFFFF"/>
              <w:right w:val="single" w:sz="4" w:space="0" w:color="FFFFFF"/>
            </w:tcBorders>
          </w:tcPr>
          <w:p w14:paraId="5239D42C" w14:textId="248E88FD" w:rsidR="001355BC" w:rsidRPr="00967FB3" w:rsidRDefault="00967FB3" w:rsidP="001355BC">
            <w:pPr>
              <w:jc w:val="center"/>
              <w:rPr>
                <w:rFonts w:ascii="Arial" w:hAnsi="Arial" w:cs="Arial"/>
                <w:noProof/>
                <w:color w:val="000000"/>
                <w:sz w:val="16"/>
                <w:szCs w:val="16"/>
              </w:rPr>
            </w:pPr>
            <w:r>
              <w:rPr>
                <w:rFonts w:ascii="Arial" w:hAnsi="Arial" w:cs="Arial"/>
                <w:noProof/>
                <w:color w:val="000000"/>
                <w:sz w:val="16"/>
                <w:szCs w:val="16"/>
              </w:rPr>
              <w:t>E</w:t>
            </w:r>
            <w:r w:rsidR="001355BC" w:rsidRPr="00967FB3">
              <w:rPr>
                <w:rFonts w:ascii="Arial" w:hAnsi="Arial" w:cs="Arial"/>
                <w:noProof/>
                <w:color w:val="000000"/>
                <w:sz w:val="16"/>
                <w:szCs w:val="16"/>
              </w:rPr>
              <w:t>kim çalışma alanı</w:t>
            </w:r>
          </w:p>
        </w:tc>
        <w:tc>
          <w:tcPr>
            <w:tcW w:w="4815" w:type="dxa"/>
            <w:tcBorders>
              <w:top w:val="single" w:sz="4" w:space="0" w:color="FFFFFF"/>
              <w:left w:val="single" w:sz="4" w:space="0" w:color="FFFFFF"/>
              <w:bottom w:val="single" w:sz="4" w:space="0" w:color="FFFFFF"/>
              <w:right w:val="single" w:sz="4" w:space="0" w:color="FFFFFF"/>
            </w:tcBorders>
          </w:tcPr>
          <w:p w14:paraId="0F8D8B7B" w14:textId="76712523" w:rsidR="001355BC" w:rsidRPr="00967FB3" w:rsidRDefault="00B8125C" w:rsidP="00B8125C">
            <w:pPr>
              <w:jc w:val="center"/>
              <w:rPr>
                <w:rFonts w:ascii="Arial" w:hAnsi="Arial" w:cs="Arial"/>
                <w:color w:val="000000"/>
                <w:sz w:val="16"/>
                <w:szCs w:val="16"/>
              </w:rPr>
            </w:pPr>
            <w:r w:rsidRPr="00967FB3">
              <w:rPr>
                <w:rFonts w:ascii="Arial" w:hAnsi="Arial" w:cs="Arial"/>
                <w:color w:val="000000"/>
                <w:sz w:val="16"/>
                <w:szCs w:val="16"/>
              </w:rPr>
              <w:t>Mikroskobi çalışma alanı</w:t>
            </w:r>
          </w:p>
        </w:tc>
      </w:tr>
    </w:tbl>
    <w:p w14:paraId="75816E75" w14:textId="77777777" w:rsidR="00BD4F4C" w:rsidRDefault="00BD4F4C" w:rsidP="00207930">
      <w:pPr>
        <w:jc w:val="both"/>
        <w:rPr>
          <w:rFonts w:ascii="Arial" w:hAnsi="Arial" w:cs="Arial"/>
          <w:color w:val="000000"/>
          <w:sz w:val="20"/>
          <w:szCs w:val="20"/>
        </w:rPr>
      </w:pPr>
    </w:p>
    <w:p w14:paraId="66449A0A" w14:textId="77777777" w:rsidR="00FE1385" w:rsidRDefault="00FE1385" w:rsidP="00207930">
      <w:pPr>
        <w:jc w:val="both"/>
        <w:rPr>
          <w:rFonts w:ascii="Arial" w:hAnsi="Arial" w:cs="Arial"/>
          <w:color w:val="000000"/>
          <w:sz w:val="20"/>
          <w:szCs w:val="20"/>
        </w:rPr>
      </w:pPr>
    </w:p>
    <w:tbl>
      <w:tblPr>
        <w:tblStyle w:val="TabloKlavuzu"/>
        <w:tblW w:w="0" w:type="auto"/>
        <w:tblLook w:val="04A0" w:firstRow="1" w:lastRow="0" w:firstColumn="1" w:lastColumn="0" w:noHBand="0" w:noVBand="1"/>
      </w:tblPr>
      <w:tblGrid>
        <w:gridCol w:w="9493"/>
      </w:tblGrid>
      <w:tr w:rsidR="00836025" w14:paraId="5FF1AFDD" w14:textId="77777777" w:rsidTr="00A0194C">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BA7D060" w14:textId="77777777" w:rsidR="00836025" w:rsidRPr="00836025" w:rsidRDefault="002C200E" w:rsidP="00A14DEB">
            <w:pPr>
              <w:ind w:left="-113"/>
              <w:jc w:val="both"/>
              <w:rPr>
                <w:rFonts w:ascii="Arial" w:hAnsi="Arial" w:cs="Arial"/>
                <w:color w:val="2F5496" w:themeColor="accent5" w:themeShade="BF"/>
                <w:sz w:val="20"/>
                <w:szCs w:val="20"/>
              </w:rPr>
            </w:pPr>
            <w:r w:rsidRPr="000667B5">
              <w:rPr>
                <w:rFonts w:ascii="Arial" w:hAnsi="Arial" w:cs="Arial"/>
                <w:b/>
                <w:sz w:val="22"/>
                <w:szCs w:val="22"/>
              </w:rPr>
              <w:t>3.</w:t>
            </w:r>
            <w:r w:rsidRPr="00D041BB">
              <w:rPr>
                <w:rFonts w:ascii="Arial" w:hAnsi="Arial" w:cs="Arial"/>
                <w:b/>
                <w:sz w:val="22"/>
                <w:szCs w:val="22"/>
                <w:shd w:val="clear" w:color="auto" w:fill="B4E0E2"/>
              </w:rPr>
              <w:t xml:space="preserve">1.2.7. Eklem </w:t>
            </w:r>
            <w:r w:rsidR="00836025" w:rsidRPr="00D041BB">
              <w:rPr>
                <w:rFonts w:ascii="Arial" w:hAnsi="Arial" w:cs="Arial"/>
                <w:b/>
                <w:sz w:val="22"/>
                <w:szCs w:val="22"/>
                <w:shd w:val="clear" w:color="auto" w:fill="B4E0E2"/>
              </w:rPr>
              <w:t>sıvısı kültürü+Bakteri/Mantar tanımlanması ve duyarlılık testi</w:t>
            </w:r>
          </w:p>
        </w:tc>
      </w:tr>
    </w:tbl>
    <w:p w14:paraId="55F4ABF1" w14:textId="77777777" w:rsidR="00E5331D" w:rsidRPr="00F768E9" w:rsidRDefault="00E5331D"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Lab. Test Kodu:</w:t>
      </w:r>
      <w:r w:rsidRPr="00A7393F">
        <w:rPr>
          <w:rFonts w:ascii="Arial" w:hAnsi="Arial" w:cs="Arial"/>
          <w:color w:val="C45911" w:themeColor="accent2" w:themeShade="BF"/>
          <w:sz w:val="20"/>
          <w:szCs w:val="20"/>
        </w:rPr>
        <w:t xml:space="preserve"> </w:t>
      </w:r>
      <w:r w:rsidRPr="00F768E9">
        <w:rPr>
          <w:rFonts w:ascii="Arial" w:hAnsi="Arial" w:cs="Arial"/>
          <w:sz w:val="20"/>
          <w:szCs w:val="20"/>
        </w:rPr>
        <w:t>300407</w:t>
      </w:r>
    </w:p>
    <w:p w14:paraId="267523A7" w14:textId="77777777" w:rsidR="00E5331D" w:rsidRPr="00F768E9" w:rsidRDefault="00E5331D"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Çalışma Yöntemi:</w:t>
      </w:r>
      <w:r w:rsidRPr="00A7393F">
        <w:rPr>
          <w:rFonts w:ascii="Arial" w:hAnsi="Arial" w:cs="Arial"/>
          <w:color w:val="C45911" w:themeColor="accent2" w:themeShade="BF"/>
          <w:sz w:val="20"/>
          <w:szCs w:val="20"/>
        </w:rPr>
        <w:t xml:space="preserve"> </w:t>
      </w:r>
      <w:r w:rsidRPr="00F768E9">
        <w:rPr>
          <w:rFonts w:ascii="Arial" w:hAnsi="Arial" w:cs="Arial"/>
          <w:sz w:val="20"/>
          <w:szCs w:val="20"/>
        </w:rPr>
        <w:t>Aerop kültür</w:t>
      </w:r>
    </w:p>
    <w:p w14:paraId="76E5951B" w14:textId="77777777" w:rsidR="00E5331D" w:rsidRPr="00F768E9" w:rsidRDefault="00E5331D"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Örneğin Çalışma Zamanı:</w:t>
      </w:r>
      <w:r w:rsidRPr="00A7393F">
        <w:rPr>
          <w:rFonts w:ascii="Arial" w:hAnsi="Arial" w:cs="Arial"/>
          <w:color w:val="C45911" w:themeColor="accent2" w:themeShade="BF"/>
          <w:sz w:val="20"/>
          <w:szCs w:val="20"/>
        </w:rPr>
        <w:t xml:space="preserve"> </w:t>
      </w:r>
      <w:r w:rsidR="00232BEF" w:rsidRPr="00F768E9">
        <w:rPr>
          <w:rFonts w:ascii="Arial" w:eastAsia="Calibri" w:hAnsi="Arial" w:cs="Arial"/>
          <w:sz w:val="20"/>
          <w:szCs w:val="20"/>
        </w:rPr>
        <w:t>Her gün</w:t>
      </w:r>
    </w:p>
    <w:p w14:paraId="60962C09" w14:textId="77777777" w:rsidR="00E5331D" w:rsidRPr="00F768E9" w:rsidRDefault="00E5331D" w:rsidP="00747829">
      <w:pPr>
        <w:jc w:val="both"/>
        <w:rPr>
          <w:rFonts w:ascii="Arial" w:hAnsi="Arial" w:cs="Arial"/>
          <w:b/>
          <w:sz w:val="20"/>
          <w:szCs w:val="20"/>
        </w:rPr>
      </w:pPr>
      <w:r w:rsidRPr="00A7393F">
        <w:rPr>
          <w:rFonts w:ascii="Arial" w:hAnsi="Arial" w:cs="Arial"/>
          <w:b/>
          <w:color w:val="C45911" w:themeColor="accent2" w:themeShade="BF"/>
          <w:sz w:val="20"/>
          <w:szCs w:val="20"/>
        </w:rPr>
        <w:t>Sonuç Verme Zamanı:</w:t>
      </w:r>
      <w:r w:rsidR="00364094" w:rsidRPr="00A7393F">
        <w:rPr>
          <w:rFonts w:ascii="Arial" w:hAnsi="Arial" w:cs="Arial"/>
          <w:color w:val="C45911" w:themeColor="accent2" w:themeShade="BF"/>
          <w:sz w:val="20"/>
          <w:szCs w:val="20"/>
        </w:rPr>
        <w:t xml:space="preserve"> </w:t>
      </w:r>
      <w:r w:rsidR="00471AD6">
        <w:rPr>
          <w:rFonts w:ascii="Arial" w:hAnsi="Arial" w:cs="Arial"/>
          <w:sz w:val="20"/>
          <w:szCs w:val="20"/>
        </w:rPr>
        <w:t>2-4 gün</w:t>
      </w:r>
    </w:p>
    <w:p w14:paraId="7C243F97" w14:textId="77777777" w:rsidR="00E5331D" w:rsidRPr="00F768E9" w:rsidRDefault="00E5331D"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Örnek Türü:</w:t>
      </w:r>
      <w:r w:rsidRPr="00A7393F">
        <w:rPr>
          <w:rFonts w:ascii="Arial" w:hAnsi="Arial" w:cs="Arial"/>
          <w:color w:val="C45911" w:themeColor="accent2" w:themeShade="BF"/>
          <w:sz w:val="20"/>
          <w:szCs w:val="20"/>
        </w:rPr>
        <w:t xml:space="preserve"> </w:t>
      </w:r>
      <w:r w:rsidRPr="00F768E9">
        <w:rPr>
          <w:rFonts w:ascii="Arial" w:hAnsi="Arial" w:cs="Arial"/>
          <w:sz w:val="20"/>
          <w:szCs w:val="20"/>
        </w:rPr>
        <w:t>Eklem sıvısı</w:t>
      </w:r>
    </w:p>
    <w:p w14:paraId="15A87A65" w14:textId="77777777" w:rsidR="00E5331D" w:rsidRPr="00F768E9" w:rsidRDefault="00E5331D"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Örnek Kabı:</w:t>
      </w:r>
      <w:r w:rsidRPr="00A7393F">
        <w:rPr>
          <w:rFonts w:ascii="Arial" w:hAnsi="Arial" w:cs="Arial"/>
          <w:color w:val="C45911" w:themeColor="accent2" w:themeShade="BF"/>
          <w:sz w:val="20"/>
          <w:szCs w:val="20"/>
        </w:rPr>
        <w:t xml:space="preserve"> </w:t>
      </w:r>
      <w:r w:rsidRPr="00F768E9">
        <w:rPr>
          <w:rFonts w:ascii="Arial" w:hAnsi="Arial" w:cs="Arial"/>
          <w:sz w:val="20"/>
          <w:szCs w:val="20"/>
        </w:rPr>
        <w:t>Steril</w:t>
      </w:r>
      <w:r w:rsidR="008A0666">
        <w:rPr>
          <w:rFonts w:ascii="Arial" w:hAnsi="Arial" w:cs="Arial"/>
          <w:sz w:val="20"/>
          <w:szCs w:val="20"/>
        </w:rPr>
        <w:t xml:space="preserve"> disposable</w:t>
      </w:r>
      <w:r w:rsidRPr="00F768E9">
        <w:rPr>
          <w:rFonts w:ascii="Arial" w:hAnsi="Arial" w:cs="Arial"/>
          <w:sz w:val="20"/>
          <w:szCs w:val="20"/>
        </w:rPr>
        <w:t xml:space="preserve"> tüp</w:t>
      </w:r>
    </w:p>
    <w:p w14:paraId="7B6C35F3" w14:textId="77777777" w:rsidR="00E5331D" w:rsidRPr="00F768E9" w:rsidRDefault="00E5331D"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Örnek Miktarı:</w:t>
      </w:r>
      <w:r w:rsidR="00CC5DC2" w:rsidRPr="00A7393F">
        <w:rPr>
          <w:rFonts w:ascii="Arial" w:hAnsi="Arial" w:cs="Arial"/>
          <w:bCs/>
          <w:i/>
          <w:color w:val="C45911" w:themeColor="accent2" w:themeShade="BF"/>
          <w:sz w:val="20"/>
          <w:szCs w:val="20"/>
        </w:rPr>
        <w:t xml:space="preserve"> </w:t>
      </w:r>
      <w:r w:rsidR="00A5631D" w:rsidRPr="00F768E9">
        <w:rPr>
          <w:rFonts w:ascii="Arial" w:hAnsi="Arial" w:cs="Arial"/>
          <w:bCs/>
          <w:sz w:val="20"/>
          <w:szCs w:val="20"/>
          <w:u w:val="single"/>
        </w:rPr>
        <w:t>&gt;</w:t>
      </w:r>
      <w:r w:rsidR="00A5631D" w:rsidRPr="00F768E9">
        <w:rPr>
          <w:rFonts w:ascii="Arial" w:hAnsi="Arial" w:cs="Arial"/>
          <w:bCs/>
          <w:sz w:val="20"/>
          <w:szCs w:val="20"/>
        </w:rPr>
        <w:t xml:space="preserve"> 2</w:t>
      </w:r>
      <w:r w:rsidR="00CC5DC2" w:rsidRPr="00F768E9">
        <w:rPr>
          <w:rFonts w:ascii="Arial" w:hAnsi="Arial" w:cs="Arial"/>
          <w:bCs/>
          <w:sz w:val="20"/>
          <w:szCs w:val="20"/>
        </w:rPr>
        <w:t xml:space="preserve"> ml</w:t>
      </w:r>
    </w:p>
    <w:p w14:paraId="015EB380" w14:textId="77777777" w:rsidR="00E5331D" w:rsidRPr="00F768E9" w:rsidRDefault="00E5331D" w:rsidP="00747829">
      <w:pPr>
        <w:jc w:val="both"/>
        <w:rPr>
          <w:rFonts w:ascii="Arial" w:hAnsi="Arial" w:cs="Arial"/>
          <w:b/>
          <w:sz w:val="20"/>
          <w:szCs w:val="20"/>
        </w:rPr>
      </w:pPr>
      <w:r w:rsidRPr="00A7393F">
        <w:rPr>
          <w:rFonts w:ascii="Arial" w:hAnsi="Arial" w:cs="Arial"/>
          <w:b/>
          <w:color w:val="C45911" w:themeColor="accent2" w:themeShade="BF"/>
          <w:sz w:val="20"/>
          <w:szCs w:val="20"/>
        </w:rPr>
        <w:t xml:space="preserve">Ön Hazırlık İşlemi: </w:t>
      </w:r>
      <w:r w:rsidR="000163FB">
        <w:rPr>
          <w:rFonts w:ascii="Arial" w:hAnsi="Arial" w:cs="Arial"/>
          <w:sz w:val="20"/>
          <w:szCs w:val="20"/>
        </w:rPr>
        <w:t>-</w:t>
      </w:r>
    </w:p>
    <w:p w14:paraId="2918F1AB" w14:textId="77777777" w:rsidR="006A30E9" w:rsidRDefault="00E5331D" w:rsidP="006A30E9">
      <w:pPr>
        <w:jc w:val="both"/>
        <w:rPr>
          <w:rFonts w:ascii="Arial" w:hAnsi="Arial" w:cs="Arial"/>
          <w:sz w:val="20"/>
          <w:szCs w:val="20"/>
        </w:rPr>
      </w:pPr>
      <w:r w:rsidRPr="00A7393F">
        <w:rPr>
          <w:rFonts w:ascii="Arial" w:hAnsi="Arial" w:cs="Arial"/>
          <w:b/>
          <w:color w:val="C45911" w:themeColor="accent2" w:themeShade="BF"/>
          <w:sz w:val="20"/>
          <w:szCs w:val="20"/>
        </w:rPr>
        <w:t>Örnek Alımı İle İlgili Kural:</w:t>
      </w:r>
      <w:r w:rsidR="00704D75" w:rsidRPr="00A7393F">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3CFC017E" w14:textId="77777777" w:rsidR="007402BC" w:rsidRDefault="00957D53" w:rsidP="008E310C">
      <w:pPr>
        <w:numPr>
          <w:ilvl w:val="0"/>
          <w:numId w:val="12"/>
        </w:numPr>
        <w:ind w:left="567" w:hanging="283"/>
        <w:jc w:val="both"/>
        <w:rPr>
          <w:rFonts w:ascii="Arial" w:hAnsi="Arial" w:cs="Arial"/>
          <w:sz w:val="20"/>
          <w:szCs w:val="20"/>
        </w:rPr>
      </w:pPr>
      <w:r w:rsidRPr="00F768E9">
        <w:rPr>
          <w:rFonts w:ascii="Arial" w:hAnsi="Arial" w:cs="Arial"/>
          <w:bCs/>
          <w:sz w:val="20"/>
          <w:szCs w:val="20"/>
        </w:rPr>
        <w:t>İyotlu bir preparat ile d</w:t>
      </w:r>
      <w:r w:rsidR="003C67E0">
        <w:rPr>
          <w:rFonts w:ascii="Arial" w:hAnsi="Arial" w:cs="Arial"/>
          <w:bCs/>
          <w:sz w:val="20"/>
          <w:szCs w:val="20"/>
        </w:rPr>
        <w:t>eri üzerine antisepsi uygulanır</w:t>
      </w:r>
      <w:r w:rsidR="00615B10">
        <w:rPr>
          <w:rFonts w:ascii="Arial" w:hAnsi="Arial" w:cs="Arial"/>
          <w:bCs/>
          <w:sz w:val="20"/>
          <w:szCs w:val="20"/>
        </w:rPr>
        <w:t>.</w:t>
      </w:r>
    </w:p>
    <w:p w14:paraId="2AD211FC" w14:textId="77777777" w:rsidR="007402BC" w:rsidRDefault="00957D53" w:rsidP="008E310C">
      <w:pPr>
        <w:numPr>
          <w:ilvl w:val="0"/>
          <w:numId w:val="12"/>
        </w:numPr>
        <w:ind w:left="567" w:hanging="283"/>
        <w:jc w:val="both"/>
        <w:rPr>
          <w:rFonts w:ascii="Arial" w:hAnsi="Arial" w:cs="Arial"/>
          <w:sz w:val="20"/>
          <w:szCs w:val="20"/>
        </w:rPr>
      </w:pPr>
      <w:r w:rsidRPr="007402BC">
        <w:rPr>
          <w:rFonts w:ascii="Arial" w:hAnsi="Arial" w:cs="Arial"/>
          <w:bCs/>
          <w:sz w:val="20"/>
          <w:szCs w:val="20"/>
        </w:rPr>
        <w:t>Örnek materyal perkutan iğne aspirasy</w:t>
      </w:r>
      <w:r w:rsidR="003C67E0" w:rsidRPr="007402BC">
        <w:rPr>
          <w:rFonts w:ascii="Arial" w:hAnsi="Arial" w:cs="Arial"/>
          <w:bCs/>
          <w:sz w:val="20"/>
          <w:szCs w:val="20"/>
        </w:rPr>
        <w:t>onu veya cerrahi yoluyla alınır</w:t>
      </w:r>
      <w:r w:rsidR="00615B10" w:rsidRPr="007402BC">
        <w:rPr>
          <w:rFonts w:ascii="Arial" w:hAnsi="Arial" w:cs="Arial"/>
          <w:bCs/>
          <w:sz w:val="20"/>
          <w:szCs w:val="20"/>
        </w:rPr>
        <w:t>.</w:t>
      </w:r>
    </w:p>
    <w:p w14:paraId="5808AC30" w14:textId="77777777" w:rsidR="00957D53" w:rsidRPr="007402BC" w:rsidRDefault="00957D53" w:rsidP="008E310C">
      <w:pPr>
        <w:numPr>
          <w:ilvl w:val="0"/>
          <w:numId w:val="12"/>
        </w:numPr>
        <w:ind w:left="567" w:hanging="283"/>
        <w:jc w:val="both"/>
        <w:rPr>
          <w:rFonts w:ascii="Arial" w:hAnsi="Arial" w:cs="Arial"/>
          <w:sz w:val="20"/>
          <w:szCs w:val="20"/>
        </w:rPr>
      </w:pPr>
      <w:r w:rsidRPr="007402BC">
        <w:rPr>
          <w:rFonts w:ascii="Arial" w:hAnsi="Arial" w:cs="Arial"/>
          <w:bCs/>
          <w:sz w:val="20"/>
          <w:szCs w:val="20"/>
        </w:rPr>
        <w:t>Mümkün ol</w:t>
      </w:r>
      <w:r w:rsidR="004673AA" w:rsidRPr="007402BC">
        <w:rPr>
          <w:rFonts w:ascii="Arial" w:hAnsi="Arial" w:cs="Arial"/>
          <w:bCs/>
          <w:sz w:val="20"/>
          <w:szCs w:val="20"/>
        </w:rPr>
        <w:t>duğunca çok sıvı gönderilmeli</w:t>
      </w:r>
      <w:r w:rsidRPr="007402BC">
        <w:rPr>
          <w:rFonts w:ascii="Arial" w:hAnsi="Arial" w:cs="Arial"/>
          <w:bCs/>
          <w:sz w:val="20"/>
          <w:szCs w:val="20"/>
        </w:rPr>
        <w:t>, hiçbir zaman sıvıya daldırılmı</w:t>
      </w:r>
      <w:r w:rsidR="001F7DC7" w:rsidRPr="007402BC">
        <w:rPr>
          <w:rFonts w:ascii="Arial" w:hAnsi="Arial" w:cs="Arial"/>
          <w:bCs/>
          <w:sz w:val="20"/>
          <w:szCs w:val="20"/>
        </w:rPr>
        <w:t>ş bir eküvyon gönderilmemeli</w:t>
      </w:r>
      <w:r w:rsidR="00615B10" w:rsidRPr="007402BC">
        <w:rPr>
          <w:rFonts w:ascii="Arial" w:hAnsi="Arial" w:cs="Arial"/>
          <w:bCs/>
          <w:sz w:val="20"/>
          <w:szCs w:val="20"/>
        </w:rPr>
        <w:t>dir.</w:t>
      </w:r>
    </w:p>
    <w:p w14:paraId="5FC29DC1" w14:textId="77777777" w:rsidR="00957D53" w:rsidRPr="00F768E9" w:rsidRDefault="00E5331D" w:rsidP="00747829">
      <w:pPr>
        <w:tabs>
          <w:tab w:val="center" w:pos="4536"/>
          <w:tab w:val="right" w:pos="9072"/>
        </w:tabs>
        <w:spacing w:line="0" w:lineRule="atLeast"/>
        <w:jc w:val="both"/>
        <w:rPr>
          <w:rFonts w:ascii="Arial" w:hAnsi="Arial" w:cs="Arial"/>
          <w:bCs/>
          <w:sz w:val="20"/>
          <w:szCs w:val="20"/>
        </w:rPr>
      </w:pPr>
      <w:r w:rsidRPr="00A7393F">
        <w:rPr>
          <w:rFonts w:ascii="Arial" w:hAnsi="Arial" w:cs="Arial"/>
          <w:b/>
          <w:color w:val="C45911" w:themeColor="accent2" w:themeShade="BF"/>
          <w:sz w:val="20"/>
          <w:szCs w:val="20"/>
        </w:rPr>
        <w:t>Örneklerin Transferi:</w:t>
      </w:r>
      <w:r w:rsidRPr="00A7393F">
        <w:rPr>
          <w:rFonts w:ascii="Arial" w:hAnsi="Arial" w:cs="Arial"/>
          <w:color w:val="C45911" w:themeColor="accent2" w:themeShade="BF"/>
          <w:sz w:val="20"/>
          <w:szCs w:val="20"/>
        </w:rPr>
        <w:t xml:space="preserve"> </w:t>
      </w:r>
      <w:r w:rsidR="00430171" w:rsidRPr="00F768E9">
        <w:rPr>
          <w:rFonts w:ascii="Arial" w:hAnsi="Arial" w:cs="Arial"/>
          <w:bCs/>
          <w:sz w:val="20"/>
          <w:szCs w:val="20"/>
        </w:rPr>
        <w:t>T</w:t>
      </w:r>
      <w:r w:rsidR="00957D53" w:rsidRPr="00F768E9">
        <w:rPr>
          <w:rFonts w:ascii="Arial" w:hAnsi="Arial" w:cs="Arial"/>
          <w:bCs/>
          <w:sz w:val="20"/>
          <w:szCs w:val="20"/>
        </w:rPr>
        <w:t xml:space="preserve">aşıma süresi ve </w:t>
      </w:r>
      <w:r w:rsidR="006A30E9">
        <w:rPr>
          <w:rFonts w:ascii="Arial" w:hAnsi="Arial" w:cs="Arial"/>
          <w:bCs/>
          <w:sz w:val="20"/>
          <w:szCs w:val="20"/>
        </w:rPr>
        <w:t>sıcaklığı</w:t>
      </w:r>
      <w:r w:rsidR="00957D53" w:rsidRPr="00F768E9">
        <w:rPr>
          <w:rFonts w:ascii="Arial" w:hAnsi="Arial" w:cs="Arial"/>
          <w:bCs/>
          <w:sz w:val="20"/>
          <w:szCs w:val="20"/>
        </w:rPr>
        <w:t xml:space="preserve">: </w:t>
      </w:r>
      <w:r w:rsidR="001B4A0A" w:rsidRPr="00F768E9">
        <w:rPr>
          <w:rFonts w:ascii="Arial" w:hAnsi="Arial" w:cs="Arial"/>
          <w:bCs/>
          <w:sz w:val="20"/>
          <w:szCs w:val="20"/>
        </w:rPr>
        <w:t xml:space="preserve">oda </w:t>
      </w:r>
      <w:r w:rsidR="001B4A0A">
        <w:rPr>
          <w:rFonts w:ascii="Arial" w:hAnsi="Arial" w:cs="Arial"/>
          <w:bCs/>
          <w:sz w:val="20"/>
          <w:szCs w:val="20"/>
        </w:rPr>
        <w:t>sıcaklığında/</w:t>
      </w:r>
      <w:r w:rsidR="000E289B" w:rsidRPr="00A25FDE">
        <w:rPr>
          <w:rFonts w:ascii="Arial" w:hAnsi="Arial" w:cs="Arial"/>
          <w:bCs/>
          <w:sz w:val="20"/>
          <w:szCs w:val="20"/>
        </w:rPr>
        <w:t>15</w:t>
      </w:r>
      <w:r w:rsidR="000E289B">
        <w:rPr>
          <w:rFonts w:ascii="Arial" w:hAnsi="Arial" w:cs="Arial"/>
          <w:bCs/>
          <w:sz w:val="20"/>
          <w:szCs w:val="20"/>
        </w:rPr>
        <w:t>-30</w:t>
      </w:r>
      <w:r w:rsidR="000E289B" w:rsidRPr="00A25FDE">
        <w:rPr>
          <w:rFonts w:ascii="Arial" w:hAnsi="Arial" w:cs="Arial"/>
          <w:bCs/>
          <w:sz w:val="20"/>
          <w:szCs w:val="20"/>
        </w:rPr>
        <w:t xml:space="preserve"> dakika</w:t>
      </w:r>
      <w:r w:rsidR="00957D53" w:rsidRPr="00F768E9">
        <w:rPr>
          <w:rFonts w:ascii="Arial" w:hAnsi="Arial" w:cs="Arial"/>
          <w:bCs/>
          <w:sz w:val="20"/>
          <w:szCs w:val="20"/>
        </w:rPr>
        <w:t xml:space="preserve"> </w:t>
      </w:r>
    </w:p>
    <w:p w14:paraId="2E9D02EC" w14:textId="77777777" w:rsidR="00162B89" w:rsidRPr="00253F32" w:rsidRDefault="00162B89" w:rsidP="00162B89">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2EED45D2" w14:textId="77777777" w:rsidR="009B271A" w:rsidRDefault="00A5631D" w:rsidP="009B271A">
      <w:pPr>
        <w:jc w:val="both"/>
        <w:rPr>
          <w:rFonts w:ascii="Arial" w:hAnsi="Arial" w:cs="Arial"/>
          <w:color w:val="000000"/>
          <w:sz w:val="20"/>
          <w:szCs w:val="20"/>
        </w:rPr>
      </w:pPr>
      <w:r w:rsidRPr="00A7393F">
        <w:rPr>
          <w:rFonts w:ascii="Arial" w:hAnsi="Arial" w:cs="Arial"/>
          <w:b/>
          <w:color w:val="C45911" w:themeColor="accent2" w:themeShade="BF"/>
          <w:sz w:val="20"/>
          <w:szCs w:val="20"/>
        </w:rPr>
        <w:t>Örnek Kabul Etmeme (Red) Nedeni:</w:t>
      </w:r>
      <w:r w:rsidRPr="00A7393F">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5F9C54D1"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 xml:space="preserve">Sonuçların Raporlanması/Yorumlanması: </w:t>
      </w:r>
      <w:r w:rsidR="00615B6E" w:rsidRPr="009D14F5">
        <w:rPr>
          <w:rFonts w:ascii="Arial" w:hAnsi="Arial" w:cs="Arial"/>
          <w:color w:val="000000" w:themeColor="text1"/>
          <w:sz w:val="20"/>
          <w:szCs w:val="20"/>
        </w:rPr>
        <w:t>Ulusal Mikrobiyoloji Standartları</w:t>
      </w:r>
      <w:r w:rsidR="00615B6E">
        <w:rPr>
          <w:rFonts w:ascii="Arial" w:hAnsi="Arial" w:cs="Arial"/>
          <w:color w:val="000000" w:themeColor="text1"/>
          <w:sz w:val="20"/>
          <w:szCs w:val="20"/>
        </w:rPr>
        <w:t>, Bulaşıcı Hastalıklar Laboratuvar Tanı Rehberleri</w:t>
      </w:r>
      <w:r w:rsidR="00293EC0">
        <w:rPr>
          <w:rFonts w:ascii="Arial" w:hAnsi="Arial" w:cs="Arial"/>
          <w:color w:val="000000" w:themeColor="text1"/>
          <w:sz w:val="20"/>
          <w:szCs w:val="20"/>
        </w:rPr>
        <w:t>ne göre yorumlanarak raporlanır.</w:t>
      </w:r>
    </w:p>
    <w:p w14:paraId="0B6EB35D" w14:textId="77777777" w:rsidR="006F0A49" w:rsidRPr="00F768E9" w:rsidRDefault="000A4D83" w:rsidP="00747829">
      <w:pPr>
        <w:jc w:val="both"/>
        <w:rPr>
          <w:rFonts w:ascii="Arial" w:hAnsi="Arial" w:cs="Arial"/>
          <w:color w:val="000000"/>
          <w:sz w:val="20"/>
          <w:szCs w:val="20"/>
        </w:rPr>
      </w:pPr>
      <w:r w:rsidRPr="00A7393F">
        <w:rPr>
          <w:rFonts w:ascii="Arial" w:hAnsi="Arial" w:cs="Arial"/>
          <w:b/>
          <w:color w:val="C45911" w:themeColor="accent2" w:themeShade="BF"/>
          <w:sz w:val="20"/>
          <w:szCs w:val="20"/>
        </w:rPr>
        <w:t xml:space="preserve">Panik Değer: </w:t>
      </w:r>
      <w:r w:rsidR="00AA753D" w:rsidRPr="00F768E9">
        <w:rPr>
          <w:rFonts w:ascii="Arial" w:hAnsi="Arial" w:cs="Arial"/>
          <w:color w:val="000000"/>
          <w:sz w:val="20"/>
          <w:szCs w:val="20"/>
        </w:rPr>
        <w:t>Bakter</w:t>
      </w:r>
      <w:r w:rsidR="001F7DC7">
        <w:rPr>
          <w:rFonts w:ascii="Arial" w:hAnsi="Arial" w:cs="Arial"/>
          <w:color w:val="000000"/>
          <w:sz w:val="20"/>
          <w:szCs w:val="20"/>
        </w:rPr>
        <w:t>i</w:t>
      </w:r>
      <w:r w:rsidR="008A0666">
        <w:rPr>
          <w:rFonts w:ascii="Arial" w:hAnsi="Arial" w:cs="Arial"/>
          <w:color w:val="000000"/>
          <w:sz w:val="20"/>
          <w:szCs w:val="20"/>
        </w:rPr>
        <w:t>/mantar</w:t>
      </w:r>
      <w:r w:rsidR="001F7DC7">
        <w:rPr>
          <w:rFonts w:ascii="Arial" w:hAnsi="Arial" w:cs="Arial"/>
          <w:color w:val="000000"/>
          <w:sz w:val="20"/>
          <w:szCs w:val="20"/>
        </w:rPr>
        <w:t xml:space="preserve"> üremesi</w:t>
      </w:r>
    </w:p>
    <w:p w14:paraId="30E3BDAB" w14:textId="77777777" w:rsidR="007E63E5" w:rsidRDefault="00E5331D" w:rsidP="00F45065">
      <w:pPr>
        <w:jc w:val="both"/>
        <w:rPr>
          <w:rFonts w:ascii="Arial" w:hAnsi="Arial" w:cs="Arial"/>
          <w:color w:val="000000"/>
          <w:sz w:val="20"/>
          <w:szCs w:val="20"/>
        </w:rPr>
      </w:pPr>
      <w:r w:rsidRPr="00A7393F">
        <w:rPr>
          <w:rFonts w:ascii="Arial" w:hAnsi="Arial" w:cs="Arial"/>
          <w:b/>
          <w:color w:val="C45911" w:themeColor="accent2" w:themeShade="BF"/>
          <w:sz w:val="20"/>
          <w:szCs w:val="20"/>
        </w:rPr>
        <w:t>Açıklama:</w:t>
      </w:r>
      <w:r w:rsidR="006F0A49" w:rsidRPr="00F768E9">
        <w:rPr>
          <w:rFonts w:ascii="Arial" w:hAnsi="Arial" w:cs="Arial"/>
          <w:color w:val="000000"/>
          <w:sz w:val="20"/>
          <w:szCs w:val="20"/>
        </w:rPr>
        <w:t xml:space="preserve"> Enfeksiyon hast</w:t>
      </w:r>
      <w:r w:rsidR="004673AA">
        <w:rPr>
          <w:rFonts w:ascii="Arial" w:hAnsi="Arial" w:cs="Arial"/>
          <w:color w:val="000000"/>
          <w:sz w:val="20"/>
          <w:szCs w:val="20"/>
        </w:rPr>
        <w:t>alıklarının mikrobiyolojik tanıs</w:t>
      </w:r>
      <w:r w:rsidR="00D26392">
        <w:rPr>
          <w:rFonts w:ascii="Arial" w:hAnsi="Arial" w:cs="Arial"/>
          <w:color w:val="000000"/>
          <w:sz w:val="20"/>
          <w:szCs w:val="20"/>
        </w:rPr>
        <w:t>ına yönelik</w:t>
      </w:r>
      <w:r w:rsidR="006F0A49" w:rsidRPr="00F768E9">
        <w:rPr>
          <w:rFonts w:ascii="Arial" w:hAnsi="Arial" w:cs="Arial"/>
          <w:color w:val="000000"/>
          <w:sz w:val="20"/>
          <w:szCs w:val="20"/>
        </w:rPr>
        <w:t xml:space="preserve"> yapılmaktadır.</w:t>
      </w:r>
    </w:p>
    <w:p w14:paraId="2BF01C85" w14:textId="77777777" w:rsidR="004B2A32" w:rsidRDefault="004B2A32" w:rsidP="00F45065">
      <w:pPr>
        <w:jc w:val="both"/>
        <w:rPr>
          <w:rFonts w:ascii="Arial" w:hAnsi="Arial" w:cs="Arial"/>
          <w:b/>
          <w:sz w:val="22"/>
          <w:szCs w:val="22"/>
        </w:rPr>
      </w:pPr>
    </w:p>
    <w:p w14:paraId="77120B6C" w14:textId="77777777" w:rsidR="000E699E" w:rsidRDefault="000E699E" w:rsidP="00F45065">
      <w:pPr>
        <w:jc w:val="both"/>
        <w:rPr>
          <w:rFonts w:ascii="Arial" w:hAnsi="Arial" w:cs="Arial"/>
          <w:b/>
          <w:sz w:val="22"/>
          <w:szCs w:val="22"/>
        </w:rPr>
      </w:pP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0"/>
        <w:gridCol w:w="4536"/>
      </w:tblGrid>
      <w:tr w:rsidR="0062418E" w:rsidRPr="007D7AF4" w14:paraId="4B384089" w14:textId="77777777" w:rsidTr="0062418E">
        <w:tc>
          <w:tcPr>
            <w:tcW w:w="4390" w:type="dxa"/>
            <w:tcBorders>
              <w:top w:val="single" w:sz="4" w:space="0" w:color="FFFFFF"/>
              <w:left w:val="single" w:sz="4" w:space="0" w:color="FFFFFF"/>
              <w:bottom w:val="single" w:sz="4" w:space="0" w:color="FFFFFF"/>
              <w:right w:val="single" w:sz="4" w:space="0" w:color="FFFFFF"/>
            </w:tcBorders>
            <w:shd w:val="clear" w:color="auto" w:fill="auto"/>
          </w:tcPr>
          <w:p w14:paraId="0A4D28F8" w14:textId="77777777" w:rsidR="0062418E" w:rsidRPr="007D7AF4" w:rsidRDefault="0062418E" w:rsidP="0062418E">
            <w:pPr>
              <w:spacing w:line="240" w:lineRule="atLeast"/>
              <w:jc w:val="center"/>
              <w:rPr>
                <w:rFonts w:ascii="Arial" w:hAnsi="Arial" w:cs="Arial"/>
                <w:b/>
                <w:sz w:val="22"/>
                <w:szCs w:val="22"/>
              </w:rPr>
            </w:pPr>
            <w:r w:rsidRPr="007D7AF4">
              <w:rPr>
                <w:rFonts w:ascii="Arial" w:hAnsi="Arial" w:cs="Arial"/>
                <w:noProof/>
                <w:sz w:val="20"/>
                <w:szCs w:val="20"/>
              </w:rPr>
              <w:drawing>
                <wp:inline distT="0" distB="0" distL="0" distR="0" wp14:anchorId="305E9278" wp14:editId="3725C668">
                  <wp:extent cx="1653540" cy="1521460"/>
                  <wp:effectExtent l="0" t="0" r="0" b="0"/>
                  <wp:docPr id="102" name="Resim 39" descr="img_phoenix-instruacces_100px"/>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94" name="Picture 42" descr="img_phoenix-instruacces_100px"/>
                          <pic:cNvPicPr>
                            <a:picLocks noChangeAspect="1" noChangeArrowheads="1"/>
                          </pic:cNvPicPr>
                        </pic:nvPicPr>
                        <pic:blipFill>
                          <a:blip r:embed="rId52"/>
                          <a:srcRect/>
                          <a:stretch>
                            <a:fillRect/>
                          </a:stretch>
                        </pic:blipFill>
                        <pic:spPr bwMode="auto">
                          <a:xfrm>
                            <a:off x="0" y="0"/>
                            <a:ext cx="1653540" cy="1521460"/>
                          </a:xfrm>
                          <a:prstGeom prst="ellipse">
                            <a:avLst/>
                          </a:prstGeom>
                          <a:ln>
                            <a:noFill/>
                          </a:ln>
                          <a:effectLst>
                            <a:softEdge rad="112500"/>
                          </a:effectLst>
                        </pic:spPr>
                      </pic:pic>
                    </a:graphicData>
                  </a:graphic>
                </wp:inline>
              </w:drawing>
            </w:r>
          </w:p>
        </w:tc>
        <w:tc>
          <w:tcPr>
            <w:tcW w:w="4536" w:type="dxa"/>
            <w:tcBorders>
              <w:top w:val="single" w:sz="4" w:space="0" w:color="FFFFFF"/>
              <w:left w:val="single" w:sz="4" w:space="0" w:color="FFFFFF"/>
              <w:bottom w:val="single" w:sz="4" w:space="0" w:color="FFFFFF"/>
              <w:right w:val="single" w:sz="4" w:space="0" w:color="FFFFFF"/>
            </w:tcBorders>
            <w:shd w:val="clear" w:color="auto" w:fill="auto"/>
          </w:tcPr>
          <w:p w14:paraId="4D2979F3" w14:textId="77777777" w:rsidR="0062418E" w:rsidRPr="007D7AF4" w:rsidRDefault="0062418E" w:rsidP="0062418E">
            <w:pPr>
              <w:spacing w:line="240" w:lineRule="atLeast"/>
              <w:jc w:val="center"/>
              <w:rPr>
                <w:rFonts w:ascii="Arial" w:hAnsi="Arial" w:cs="Arial"/>
                <w:b/>
                <w:sz w:val="22"/>
                <w:szCs w:val="22"/>
              </w:rPr>
            </w:pPr>
            <w:r w:rsidRPr="007D7AF4">
              <w:rPr>
                <w:rFonts w:ascii="Arial" w:hAnsi="Arial" w:cs="Arial"/>
                <w:noProof/>
                <w:sz w:val="20"/>
                <w:szCs w:val="20"/>
              </w:rPr>
              <w:drawing>
                <wp:inline distT="0" distB="0" distL="0" distR="0" wp14:anchorId="3F396231" wp14:editId="1778C68C">
                  <wp:extent cx="1506855" cy="1529080"/>
                  <wp:effectExtent l="0" t="0" r="0" b="0"/>
                  <wp:docPr id="103" name="Resim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92" name="Picture 40"/>
                          <pic:cNvPicPr>
                            <a:picLocks noChangeAspect="1" noChangeArrowheads="1"/>
                          </pic:cNvPicPr>
                        </pic:nvPicPr>
                        <pic:blipFill>
                          <a:blip r:embed="rId53"/>
                          <a:srcRect l="5695" t="15790" r="7736"/>
                          <a:stretch>
                            <a:fillRect/>
                          </a:stretch>
                        </pic:blipFill>
                        <pic:spPr bwMode="auto">
                          <a:xfrm>
                            <a:off x="0" y="0"/>
                            <a:ext cx="1506855" cy="1529080"/>
                          </a:xfrm>
                          <a:prstGeom prst="ellipse">
                            <a:avLst/>
                          </a:prstGeom>
                          <a:ln>
                            <a:noFill/>
                          </a:ln>
                          <a:effectLst>
                            <a:softEdge rad="112500"/>
                          </a:effectLst>
                        </pic:spPr>
                      </pic:pic>
                    </a:graphicData>
                  </a:graphic>
                </wp:inline>
              </w:drawing>
            </w:r>
          </w:p>
        </w:tc>
      </w:tr>
      <w:tr w:rsidR="0062418E" w:rsidRPr="007D7AF4" w14:paraId="3B294BB9" w14:textId="77777777" w:rsidTr="0062418E">
        <w:tc>
          <w:tcPr>
            <w:tcW w:w="4390" w:type="dxa"/>
            <w:tcBorders>
              <w:top w:val="single" w:sz="4" w:space="0" w:color="FFFFFF"/>
              <w:left w:val="single" w:sz="4" w:space="0" w:color="FFFFFF"/>
              <w:bottom w:val="single" w:sz="4" w:space="0" w:color="FFFFFF"/>
              <w:right w:val="single" w:sz="4" w:space="0" w:color="FFFFFF"/>
            </w:tcBorders>
            <w:shd w:val="clear" w:color="auto" w:fill="auto"/>
          </w:tcPr>
          <w:p w14:paraId="481098C4" w14:textId="77777777" w:rsidR="0062418E" w:rsidRPr="007D7AF4" w:rsidRDefault="0062418E" w:rsidP="00BF51D0">
            <w:pPr>
              <w:spacing w:line="240" w:lineRule="atLeast"/>
              <w:jc w:val="center"/>
              <w:rPr>
                <w:rFonts w:ascii="Arial" w:hAnsi="Arial" w:cs="Arial"/>
                <w:b/>
                <w:sz w:val="20"/>
                <w:szCs w:val="20"/>
                <w:u w:val="single"/>
              </w:rPr>
            </w:pPr>
            <w:r w:rsidRPr="007D7AF4">
              <w:rPr>
                <w:rFonts w:ascii="Arial" w:hAnsi="Arial" w:cs="Arial"/>
                <w:sz w:val="16"/>
                <w:szCs w:val="16"/>
              </w:rPr>
              <w:t>McFarland cihazı</w:t>
            </w:r>
          </w:p>
          <w:p w14:paraId="3FC17E9B" w14:textId="77777777" w:rsidR="0062418E" w:rsidRPr="007D7AF4" w:rsidRDefault="0062418E" w:rsidP="00BF51D0">
            <w:pPr>
              <w:spacing w:line="240" w:lineRule="atLeast"/>
              <w:jc w:val="both"/>
              <w:rPr>
                <w:rFonts w:ascii="Arial" w:hAnsi="Arial" w:cs="Arial"/>
                <w:b/>
                <w:sz w:val="22"/>
                <w:szCs w:val="22"/>
              </w:rPr>
            </w:pPr>
          </w:p>
        </w:tc>
        <w:tc>
          <w:tcPr>
            <w:tcW w:w="4536" w:type="dxa"/>
            <w:tcBorders>
              <w:top w:val="single" w:sz="4" w:space="0" w:color="FFFFFF"/>
              <w:left w:val="single" w:sz="4" w:space="0" w:color="FFFFFF"/>
              <w:bottom w:val="single" w:sz="4" w:space="0" w:color="FFFFFF"/>
              <w:right w:val="single" w:sz="4" w:space="0" w:color="FFFFFF"/>
            </w:tcBorders>
            <w:shd w:val="clear" w:color="auto" w:fill="auto"/>
          </w:tcPr>
          <w:p w14:paraId="7D22CD42" w14:textId="77777777" w:rsidR="0062418E" w:rsidRPr="007D7AF4" w:rsidRDefault="0062418E" w:rsidP="00BF51D0">
            <w:pPr>
              <w:spacing w:line="240" w:lineRule="atLeast"/>
              <w:jc w:val="center"/>
              <w:rPr>
                <w:rFonts w:ascii="Arial" w:hAnsi="Arial" w:cs="Arial"/>
                <w:b/>
                <w:sz w:val="22"/>
                <w:szCs w:val="22"/>
              </w:rPr>
            </w:pPr>
            <w:r w:rsidRPr="007D7AF4">
              <w:rPr>
                <w:rFonts w:ascii="Arial" w:hAnsi="Arial" w:cs="Arial"/>
                <w:sz w:val="16"/>
                <w:szCs w:val="16"/>
              </w:rPr>
              <w:t>duyarlılık/dirençlilik ve tanımlanma panelleri</w:t>
            </w:r>
          </w:p>
        </w:tc>
      </w:tr>
    </w:tbl>
    <w:p w14:paraId="3A4ABDAB" w14:textId="77777777" w:rsidR="00BF51D0" w:rsidRDefault="00BF51D0" w:rsidP="00F45065">
      <w:pPr>
        <w:jc w:val="both"/>
        <w:rPr>
          <w:rFonts w:ascii="Arial" w:hAnsi="Arial" w:cs="Arial"/>
          <w:b/>
          <w:sz w:val="22"/>
          <w:szCs w:val="22"/>
        </w:rPr>
      </w:pPr>
    </w:p>
    <w:tbl>
      <w:tblPr>
        <w:tblpPr w:leftFromText="141" w:rightFromText="141" w:vertAnchor="text" w:horzAnchor="margin" w:tblpY="24"/>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3"/>
        <w:gridCol w:w="284"/>
        <w:gridCol w:w="3827"/>
      </w:tblGrid>
      <w:tr w:rsidR="00351C3A" w:rsidRPr="007D7AF4" w14:paraId="2E87CA21" w14:textId="444518F2" w:rsidTr="00745C63">
        <w:tc>
          <w:tcPr>
            <w:tcW w:w="4957" w:type="dxa"/>
            <w:gridSpan w:val="2"/>
            <w:tcBorders>
              <w:top w:val="single" w:sz="4" w:space="0" w:color="FFFFFF"/>
              <w:left w:val="single" w:sz="4" w:space="0" w:color="FFFFFF"/>
              <w:bottom w:val="single" w:sz="4" w:space="0" w:color="FFFFFF"/>
              <w:right w:val="single" w:sz="4" w:space="0" w:color="FFFFFF" w:themeColor="background1"/>
            </w:tcBorders>
            <w:shd w:val="clear" w:color="auto" w:fill="auto"/>
          </w:tcPr>
          <w:p w14:paraId="605B0B35" w14:textId="77777777" w:rsidR="00351C3A" w:rsidRDefault="00351C3A" w:rsidP="00351C3A">
            <w:pPr>
              <w:spacing w:line="240" w:lineRule="atLeast"/>
              <w:jc w:val="center"/>
              <w:rPr>
                <w:rFonts w:ascii="Arial" w:hAnsi="Arial" w:cs="Arial"/>
                <w:b/>
                <w:sz w:val="22"/>
                <w:szCs w:val="22"/>
              </w:rPr>
            </w:pPr>
          </w:p>
          <w:p w14:paraId="5C543AEC" w14:textId="77777777" w:rsidR="00745C63" w:rsidRDefault="00745C63" w:rsidP="00351C3A">
            <w:pPr>
              <w:spacing w:line="240" w:lineRule="atLeast"/>
              <w:jc w:val="center"/>
              <w:rPr>
                <w:rFonts w:ascii="Arial" w:hAnsi="Arial" w:cs="Arial"/>
                <w:b/>
                <w:sz w:val="22"/>
                <w:szCs w:val="22"/>
              </w:rPr>
            </w:pPr>
          </w:p>
          <w:p w14:paraId="1FC9D20A" w14:textId="77777777" w:rsidR="00351C3A" w:rsidRDefault="00351C3A" w:rsidP="00351C3A">
            <w:pPr>
              <w:spacing w:line="240" w:lineRule="atLeast"/>
              <w:jc w:val="center"/>
              <w:rPr>
                <w:rFonts w:ascii="Arial" w:hAnsi="Arial" w:cs="Arial"/>
                <w:b/>
                <w:sz w:val="22"/>
                <w:szCs w:val="22"/>
              </w:rPr>
            </w:pPr>
          </w:p>
          <w:p w14:paraId="1C8B7EAF" w14:textId="4B7E2F84" w:rsidR="00351C3A" w:rsidRPr="007D7AF4" w:rsidRDefault="00745C63" w:rsidP="00351C3A">
            <w:pPr>
              <w:spacing w:line="240" w:lineRule="atLeast"/>
              <w:jc w:val="center"/>
              <w:rPr>
                <w:rFonts w:ascii="Arial" w:hAnsi="Arial" w:cs="Arial"/>
                <w:b/>
                <w:sz w:val="22"/>
                <w:szCs w:val="22"/>
              </w:rPr>
            </w:pPr>
            <w:r>
              <w:rPr>
                <w:rFonts w:ascii="Arial" w:hAnsi="Arial" w:cs="Arial"/>
                <w:b/>
                <w:sz w:val="22"/>
                <w:szCs w:val="22"/>
              </w:rPr>
              <w:t xml:space="preserve">                 </w:t>
            </w:r>
            <w:r>
              <w:rPr>
                <w:rFonts w:ascii="Arial" w:hAnsi="Arial" w:cs="Arial"/>
                <w:b/>
                <w:noProof/>
                <w:sz w:val="22"/>
                <w:szCs w:val="22"/>
              </w:rPr>
              <w:drawing>
                <wp:inline distT="0" distB="0" distL="0" distR="0" wp14:anchorId="545E8500" wp14:editId="55934DD8">
                  <wp:extent cx="2535943" cy="1993900"/>
                  <wp:effectExtent l="0" t="0" r="0" b="635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dir.jpg"/>
                          <pic:cNvPicPr/>
                        </pic:nvPicPr>
                        <pic:blipFill>
                          <a:blip r:embed="rId54">
                            <a:extLst>
                              <a:ext uri="{28A0092B-C50C-407E-A947-70E740481C1C}">
                                <a14:useLocalDpi xmlns:a14="http://schemas.microsoft.com/office/drawing/2010/main" val="0"/>
                              </a:ext>
                            </a:extLst>
                          </a:blip>
                          <a:stretch>
                            <a:fillRect/>
                          </a:stretch>
                        </pic:blipFill>
                        <pic:spPr>
                          <a:xfrm>
                            <a:off x="0" y="0"/>
                            <a:ext cx="2561109" cy="2013687"/>
                          </a:xfrm>
                          <a:prstGeom prst="rect">
                            <a:avLst/>
                          </a:prstGeom>
                        </pic:spPr>
                      </pic:pic>
                    </a:graphicData>
                  </a:graphic>
                </wp:inline>
              </w:drawing>
            </w:r>
          </w:p>
        </w:tc>
        <w:tc>
          <w:tcPr>
            <w:tcW w:w="3827" w:type="dxa"/>
            <w:tcBorders>
              <w:top w:val="single" w:sz="4" w:space="0" w:color="FFFFFF"/>
              <w:left w:val="single" w:sz="4" w:space="0" w:color="FFFFFF" w:themeColor="background1"/>
              <w:bottom w:val="single" w:sz="4" w:space="0" w:color="FFFFFF"/>
              <w:right w:val="single" w:sz="4" w:space="0" w:color="FFFFFF"/>
            </w:tcBorders>
            <w:shd w:val="clear" w:color="auto" w:fill="auto"/>
          </w:tcPr>
          <w:p w14:paraId="0336FD59" w14:textId="77777777" w:rsidR="00351C3A" w:rsidRDefault="00351C3A" w:rsidP="00351C3A">
            <w:pPr>
              <w:spacing w:line="240" w:lineRule="atLeast"/>
              <w:jc w:val="center"/>
              <w:rPr>
                <w:rFonts w:ascii="Arial" w:hAnsi="Arial" w:cs="Arial"/>
                <w:b/>
                <w:sz w:val="22"/>
                <w:szCs w:val="22"/>
              </w:rPr>
            </w:pPr>
          </w:p>
          <w:p w14:paraId="6FA1E970" w14:textId="77777777" w:rsidR="00351C3A" w:rsidRDefault="00351C3A" w:rsidP="00351C3A">
            <w:pPr>
              <w:spacing w:line="240" w:lineRule="atLeast"/>
              <w:jc w:val="center"/>
              <w:rPr>
                <w:rFonts w:ascii="Arial" w:hAnsi="Arial" w:cs="Arial"/>
                <w:b/>
                <w:sz w:val="22"/>
                <w:szCs w:val="22"/>
              </w:rPr>
            </w:pPr>
          </w:p>
          <w:p w14:paraId="29DAC3C6" w14:textId="5ED5C917" w:rsidR="00351C3A" w:rsidRPr="007D7AF4" w:rsidRDefault="00351C3A" w:rsidP="00351C3A">
            <w:pPr>
              <w:spacing w:line="240" w:lineRule="atLeast"/>
              <w:jc w:val="center"/>
              <w:rPr>
                <w:rFonts w:ascii="Arial" w:hAnsi="Arial" w:cs="Arial"/>
                <w:b/>
                <w:sz w:val="22"/>
                <w:szCs w:val="22"/>
              </w:rPr>
            </w:pPr>
            <w:r>
              <w:rPr>
                <w:rFonts w:ascii="Arial" w:hAnsi="Arial" w:cs="Arial"/>
                <w:b/>
                <w:noProof/>
                <w:sz w:val="22"/>
                <w:szCs w:val="22"/>
              </w:rPr>
              <w:drawing>
                <wp:inline distT="0" distB="0" distL="0" distR="0" wp14:anchorId="4A905C95" wp14:editId="65BC4885">
                  <wp:extent cx="1847850" cy="2276144"/>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LDİ.jpg"/>
                          <pic:cNvPicPr/>
                        </pic:nvPicPr>
                        <pic:blipFill>
                          <a:blip r:embed="rId55">
                            <a:extLst>
                              <a:ext uri="{28A0092B-C50C-407E-A947-70E740481C1C}">
                                <a14:useLocalDpi xmlns:a14="http://schemas.microsoft.com/office/drawing/2010/main" val="0"/>
                              </a:ext>
                            </a:extLst>
                          </a:blip>
                          <a:stretch>
                            <a:fillRect/>
                          </a:stretch>
                        </pic:blipFill>
                        <pic:spPr>
                          <a:xfrm>
                            <a:off x="0" y="0"/>
                            <a:ext cx="1851948" cy="2281192"/>
                          </a:xfrm>
                          <a:prstGeom prst="rect">
                            <a:avLst/>
                          </a:prstGeom>
                        </pic:spPr>
                      </pic:pic>
                    </a:graphicData>
                  </a:graphic>
                </wp:inline>
              </w:drawing>
            </w:r>
          </w:p>
        </w:tc>
      </w:tr>
      <w:tr w:rsidR="00351C3A" w:rsidRPr="007D7AF4" w14:paraId="11FB2169" w14:textId="3C3CDB23" w:rsidTr="00A462F4">
        <w:tc>
          <w:tcPr>
            <w:tcW w:w="4673" w:type="dxa"/>
            <w:tcBorders>
              <w:top w:val="single" w:sz="4" w:space="0" w:color="FFFFFF"/>
              <w:left w:val="single" w:sz="4" w:space="0" w:color="FFFFFF"/>
              <w:bottom w:val="single" w:sz="4" w:space="0" w:color="FFFFFF"/>
              <w:right w:val="single" w:sz="4" w:space="0" w:color="FFFFFF" w:themeColor="background1"/>
            </w:tcBorders>
            <w:shd w:val="clear" w:color="auto" w:fill="auto"/>
          </w:tcPr>
          <w:p w14:paraId="2A622390" w14:textId="77777777" w:rsidR="00351C3A" w:rsidRPr="0062418E" w:rsidRDefault="00351C3A" w:rsidP="00351C3A">
            <w:pPr>
              <w:spacing w:line="240" w:lineRule="atLeast"/>
              <w:ind w:right="-123"/>
              <w:jc w:val="center"/>
              <w:rPr>
                <w:rFonts w:ascii="Arial" w:hAnsi="Arial" w:cs="Arial"/>
                <w:sz w:val="16"/>
                <w:szCs w:val="16"/>
              </w:rPr>
            </w:pPr>
            <w:r w:rsidRPr="007D7AF4">
              <w:rPr>
                <w:rFonts w:ascii="Arial" w:hAnsi="Arial" w:cs="Arial"/>
                <w:sz w:val="16"/>
                <w:szCs w:val="16"/>
              </w:rPr>
              <w:t>Mikroorganizmaların tanımlanması/idantifikasyonu</w:t>
            </w:r>
            <w:r>
              <w:rPr>
                <w:rFonts w:ascii="Arial" w:hAnsi="Arial" w:cs="Arial"/>
                <w:sz w:val="16"/>
                <w:szCs w:val="16"/>
              </w:rPr>
              <w:t xml:space="preserve"> </w:t>
            </w:r>
            <w:r w:rsidRPr="007D7AF4">
              <w:rPr>
                <w:rFonts w:ascii="Arial" w:hAnsi="Arial" w:cs="Arial"/>
                <w:sz w:val="16"/>
                <w:szCs w:val="16"/>
              </w:rPr>
              <w:t>ve duyarlılık/dirençlilik test cihazı</w:t>
            </w:r>
          </w:p>
        </w:tc>
        <w:tc>
          <w:tcPr>
            <w:tcW w:w="4111" w:type="dxa"/>
            <w:gridSpan w:val="2"/>
            <w:tcBorders>
              <w:top w:val="single" w:sz="4" w:space="0" w:color="FFFFFF"/>
              <w:left w:val="single" w:sz="4" w:space="0" w:color="FFFFFF" w:themeColor="background1"/>
              <w:bottom w:val="single" w:sz="4" w:space="0" w:color="FFFFFF"/>
              <w:right w:val="single" w:sz="4" w:space="0" w:color="FFFFFF"/>
            </w:tcBorders>
            <w:shd w:val="clear" w:color="auto" w:fill="auto"/>
          </w:tcPr>
          <w:p w14:paraId="05AF9307" w14:textId="3E5D1339" w:rsidR="00351C3A" w:rsidRPr="0062418E" w:rsidRDefault="00351C3A" w:rsidP="00351C3A">
            <w:pPr>
              <w:spacing w:line="240" w:lineRule="atLeast"/>
              <w:ind w:right="-123"/>
              <w:jc w:val="center"/>
              <w:rPr>
                <w:rFonts w:ascii="Arial" w:hAnsi="Arial" w:cs="Arial"/>
                <w:sz w:val="16"/>
                <w:szCs w:val="16"/>
              </w:rPr>
            </w:pPr>
            <w:r w:rsidRPr="007D7AF4">
              <w:rPr>
                <w:rFonts w:ascii="Arial" w:hAnsi="Arial" w:cs="Arial"/>
                <w:sz w:val="16"/>
                <w:szCs w:val="16"/>
              </w:rPr>
              <w:t>M</w:t>
            </w:r>
            <w:r>
              <w:rPr>
                <w:rFonts w:ascii="Arial" w:hAnsi="Arial" w:cs="Arial"/>
                <w:sz w:val="16"/>
                <w:szCs w:val="16"/>
              </w:rPr>
              <w:t>ikroorganizmaların tanımlanması</w:t>
            </w:r>
            <w:r w:rsidRPr="007D7AF4">
              <w:rPr>
                <w:rFonts w:ascii="Arial" w:hAnsi="Arial" w:cs="Arial"/>
                <w:sz w:val="16"/>
                <w:szCs w:val="16"/>
              </w:rPr>
              <w:t xml:space="preserve"> test cihazı</w:t>
            </w:r>
          </w:p>
        </w:tc>
      </w:tr>
      <w:tr w:rsidR="0034292E" w:rsidRPr="007D7AF4" w14:paraId="5EE9140D" w14:textId="77777777" w:rsidTr="00A462F4">
        <w:tc>
          <w:tcPr>
            <w:tcW w:w="4673" w:type="dxa"/>
            <w:tcBorders>
              <w:top w:val="single" w:sz="4" w:space="0" w:color="FFFFFF"/>
              <w:left w:val="single" w:sz="4" w:space="0" w:color="FFFFFF"/>
              <w:bottom w:val="single" w:sz="4" w:space="0" w:color="FFFFFF"/>
              <w:right w:val="single" w:sz="4" w:space="0" w:color="FFFFFF" w:themeColor="background1"/>
            </w:tcBorders>
            <w:shd w:val="clear" w:color="auto" w:fill="auto"/>
          </w:tcPr>
          <w:p w14:paraId="3DFB9E1B" w14:textId="77777777" w:rsidR="0034292E" w:rsidRDefault="0034292E" w:rsidP="005616CF">
            <w:pPr>
              <w:spacing w:line="240" w:lineRule="atLeast"/>
              <w:ind w:right="-123"/>
              <w:rPr>
                <w:rFonts w:ascii="Arial" w:hAnsi="Arial" w:cs="Arial"/>
                <w:sz w:val="16"/>
                <w:szCs w:val="16"/>
              </w:rPr>
            </w:pPr>
          </w:p>
          <w:p w14:paraId="78ED4979" w14:textId="77777777" w:rsidR="005616CF" w:rsidRDefault="005616CF" w:rsidP="005616CF">
            <w:pPr>
              <w:spacing w:line="240" w:lineRule="atLeast"/>
              <w:ind w:right="-123"/>
              <w:rPr>
                <w:rFonts w:ascii="Arial" w:hAnsi="Arial" w:cs="Arial"/>
                <w:sz w:val="16"/>
                <w:szCs w:val="16"/>
              </w:rPr>
            </w:pPr>
          </w:p>
          <w:p w14:paraId="409A9638" w14:textId="77777777" w:rsidR="005616CF" w:rsidRPr="007D7AF4" w:rsidRDefault="005616CF" w:rsidP="005616CF">
            <w:pPr>
              <w:spacing w:line="240" w:lineRule="atLeast"/>
              <w:ind w:right="-123"/>
              <w:rPr>
                <w:rFonts w:ascii="Arial" w:hAnsi="Arial" w:cs="Arial"/>
                <w:sz w:val="16"/>
                <w:szCs w:val="16"/>
              </w:rPr>
            </w:pPr>
          </w:p>
        </w:tc>
        <w:tc>
          <w:tcPr>
            <w:tcW w:w="4111" w:type="dxa"/>
            <w:gridSpan w:val="2"/>
            <w:tcBorders>
              <w:top w:val="single" w:sz="4" w:space="0" w:color="FFFFFF"/>
              <w:left w:val="single" w:sz="4" w:space="0" w:color="FFFFFF" w:themeColor="background1"/>
              <w:bottom w:val="single" w:sz="4" w:space="0" w:color="FFFFFF"/>
              <w:right w:val="single" w:sz="4" w:space="0" w:color="FFFFFF"/>
            </w:tcBorders>
            <w:shd w:val="clear" w:color="auto" w:fill="auto"/>
          </w:tcPr>
          <w:p w14:paraId="0581C82D" w14:textId="77777777" w:rsidR="0034292E" w:rsidRPr="007D7AF4" w:rsidRDefault="0034292E" w:rsidP="00351C3A">
            <w:pPr>
              <w:spacing w:line="240" w:lineRule="atLeast"/>
              <w:ind w:right="-123"/>
              <w:jc w:val="center"/>
              <w:rPr>
                <w:rFonts w:ascii="Arial" w:hAnsi="Arial" w:cs="Arial"/>
                <w:sz w:val="16"/>
                <w:szCs w:val="16"/>
              </w:rPr>
            </w:pPr>
          </w:p>
        </w:tc>
      </w:tr>
    </w:tbl>
    <w:p w14:paraId="1EA5674B" w14:textId="77777777" w:rsidR="005F2FE8" w:rsidRDefault="005F2FE8" w:rsidP="00F45065">
      <w:pPr>
        <w:jc w:val="both"/>
        <w:rPr>
          <w:rFonts w:ascii="Arial" w:hAnsi="Arial" w:cs="Arial"/>
          <w:b/>
          <w:sz w:val="22"/>
          <w:szCs w:val="22"/>
        </w:rPr>
      </w:pPr>
    </w:p>
    <w:p w14:paraId="4A78658A" w14:textId="77777777" w:rsidR="005F2FE8" w:rsidRDefault="005F2FE8" w:rsidP="00F45065">
      <w:pPr>
        <w:jc w:val="both"/>
        <w:rPr>
          <w:rFonts w:ascii="Arial" w:hAnsi="Arial" w:cs="Arial"/>
          <w:b/>
          <w:sz w:val="22"/>
          <w:szCs w:val="22"/>
        </w:rPr>
      </w:pPr>
    </w:p>
    <w:p w14:paraId="07DC28F1" w14:textId="77777777" w:rsidR="005F2FE8" w:rsidRDefault="005F2FE8" w:rsidP="00F45065">
      <w:pPr>
        <w:jc w:val="both"/>
        <w:rPr>
          <w:rFonts w:ascii="Arial" w:hAnsi="Arial" w:cs="Arial"/>
          <w:b/>
          <w:sz w:val="22"/>
          <w:szCs w:val="22"/>
        </w:rPr>
      </w:pPr>
    </w:p>
    <w:tbl>
      <w:tblPr>
        <w:tblStyle w:val="TabloKlavuzu"/>
        <w:tblW w:w="0" w:type="auto"/>
        <w:tblLook w:val="04A0" w:firstRow="1" w:lastRow="0" w:firstColumn="1" w:lastColumn="0" w:noHBand="0" w:noVBand="1"/>
      </w:tblPr>
      <w:tblGrid>
        <w:gridCol w:w="9493"/>
      </w:tblGrid>
      <w:tr w:rsidR="00D243BA" w14:paraId="3358C33A" w14:textId="77777777" w:rsidTr="00A0194C">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FCAD4F6" w14:textId="77777777" w:rsidR="00D243BA" w:rsidRPr="007402BC" w:rsidRDefault="007402BC" w:rsidP="007402BC">
            <w:pPr>
              <w:ind w:left="-113"/>
              <w:jc w:val="both"/>
              <w:rPr>
                <w:rFonts w:ascii="Arial" w:hAnsi="Arial" w:cs="Arial"/>
                <w:color w:val="2F5496" w:themeColor="accent5" w:themeShade="BF"/>
                <w:sz w:val="20"/>
                <w:szCs w:val="20"/>
              </w:rPr>
            </w:pPr>
            <w:r w:rsidRPr="000667B5">
              <w:rPr>
                <w:rFonts w:ascii="Arial" w:hAnsi="Arial" w:cs="Arial"/>
                <w:b/>
                <w:sz w:val="22"/>
                <w:szCs w:val="22"/>
              </w:rPr>
              <w:lastRenderedPageBreak/>
              <w:t>3</w:t>
            </w:r>
            <w:r w:rsidRPr="00D041BB">
              <w:rPr>
                <w:rFonts w:ascii="Arial" w:hAnsi="Arial" w:cs="Arial"/>
                <w:b/>
                <w:sz w:val="22"/>
                <w:szCs w:val="22"/>
                <w:shd w:val="clear" w:color="auto" w:fill="B4E0E2"/>
              </w:rPr>
              <w:t>.1.2.8. Gaita kültürü+Bakteri/Mantar tanımlanması ve duyarlılık testi</w:t>
            </w:r>
            <w:r w:rsidRPr="000667B5">
              <w:rPr>
                <w:rFonts w:ascii="Arial" w:hAnsi="Arial" w:cs="Arial"/>
                <w:b/>
                <w:sz w:val="22"/>
                <w:szCs w:val="22"/>
              </w:rPr>
              <w:t xml:space="preserve"> </w:t>
            </w:r>
          </w:p>
        </w:tc>
      </w:tr>
    </w:tbl>
    <w:p w14:paraId="13DE0D94" w14:textId="77777777" w:rsidR="005F2FE8" w:rsidRDefault="005F2FE8" w:rsidP="00F45065">
      <w:pPr>
        <w:jc w:val="both"/>
        <w:rPr>
          <w:rFonts w:ascii="Arial" w:hAnsi="Arial" w:cs="Arial"/>
          <w:b/>
          <w:color w:val="C45911" w:themeColor="accent2" w:themeShade="BF"/>
          <w:sz w:val="20"/>
          <w:szCs w:val="20"/>
        </w:rPr>
      </w:pPr>
    </w:p>
    <w:p w14:paraId="6F464416" w14:textId="77777777" w:rsidR="00F21772" w:rsidRPr="00221EEA" w:rsidRDefault="00F21772" w:rsidP="00F45065">
      <w:pPr>
        <w:jc w:val="both"/>
        <w:rPr>
          <w:rFonts w:ascii="Arial" w:hAnsi="Arial" w:cs="Arial"/>
          <w:b/>
          <w:color w:val="000000"/>
          <w:sz w:val="20"/>
          <w:szCs w:val="20"/>
        </w:rPr>
      </w:pPr>
      <w:r w:rsidRPr="00A7393F">
        <w:rPr>
          <w:rFonts w:ascii="Arial" w:hAnsi="Arial" w:cs="Arial"/>
          <w:b/>
          <w:color w:val="C45911" w:themeColor="accent2" w:themeShade="BF"/>
          <w:sz w:val="20"/>
          <w:szCs w:val="20"/>
        </w:rPr>
        <w:t>Lab. Test Kodu:</w:t>
      </w:r>
      <w:r w:rsidRPr="00A7393F">
        <w:rPr>
          <w:rFonts w:ascii="Arial" w:hAnsi="Arial" w:cs="Arial"/>
          <w:color w:val="C45911" w:themeColor="accent2" w:themeShade="BF"/>
          <w:sz w:val="20"/>
          <w:szCs w:val="20"/>
        </w:rPr>
        <w:t xml:space="preserve"> </w:t>
      </w:r>
      <w:r w:rsidRPr="00221EEA">
        <w:rPr>
          <w:rFonts w:ascii="Arial" w:hAnsi="Arial" w:cs="Arial"/>
          <w:sz w:val="20"/>
          <w:szCs w:val="20"/>
        </w:rPr>
        <w:t>300367</w:t>
      </w:r>
    </w:p>
    <w:p w14:paraId="75AEECC9" w14:textId="77777777" w:rsidR="00F21772" w:rsidRPr="00221EEA" w:rsidRDefault="00F21772" w:rsidP="00F45065">
      <w:pPr>
        <w:jc w:val="both"/>
        <w:rPr>
          <w:rFonts w:ascii="Arial" w:hAnsi="Arial" w:cs="Arial"/>
          <w:b/>
          <w:color w:val="000000"/>
          <w:sz w:val="20"/>
          <w:szCs w:val="20"/>
        </w:rPr>
      </w:pPr>
      <w:r w:rsidRPr="00A7393F">
        <w:rPr>
          <w:rFonts w:ascii="Arial" w:hAnsi="Arial" w:cs="Arial"/>
          <w:b/>
          <w:color w:val="C45911" w:themeColor="accent2" w:themeShade="BF"/>
          <w:sz w:val="20"/>
          <w:szCs w:val="20"/>
        </w:rPr>
        <w:t>Çalışma Yöntemi:</w:t>
      </w:r>
      <w:r w:rsidRPr="00A7393F">
        <w:rPr>
          <w:rFonts w:ascii="Arial" w:hAnsi="Arial" w:cs="Arial"/>
          <w:color w:val="C45911" w:themeColor="accent2" w:themeShade="BF"/>
          <w:sz w:val="20"/>
          <w:szCs w:val="20"/>
        </w:rPr>
        <w:t xml:space="preserve"> </w:t>
      </w:r>
      <w:r w:rsidRPr="00221EEA">
        <w:rPr>
          <w:rFonts w:ascii="Arial" w:hAnsi="Arial" w:cs="Arial"/>
          <w:sz w:val="20"/>
          <w:szCs w:val="20"/>
        </w:rPr>
        <w:t>Aerop kültür</w:t>
      </w:r>
    </w:p>
    <w:p w14:paraId="52BED155" w14:textId="77777777" w:rsidR="00F21772" w:rsidRPr="00221EEA" w:rsidRDefault="00F21772" w:rsidP="00F45065">
      <w:pPr>
        <w:jc w:val="both"/>
        <w:rPr>
          <w:rFonts w:ascii="Arial" w:hAnsi="Arial" w:cs="Arial"/>
          <w:b/>
          <w:color w:val="000000"/>
          <w:sz w:val="20"/>
          <w:szCs w:val="20"/>
        </w:rPr>
      </w:pPr>
      <w:r w:rsidRPr="00A7393F">
        <w:rPr>
          <w:rFonts w:ascii="Arial" w:hAnsi="Arial" w:cs="Arial"/>
          <w:b/>
          <w:color w:val="C45911" w:themeColor="accent2" w:themeShade="BF"/>
          <w:sz w:val="20"/>
          <w:szCs w:val="20"/>
        </w:rPr>
        <w:t>Örneğin Çalışma Zamanı:</w:t>
      </w:r>
      <w:r w:rsidRPr="00A7393F">
        <w:rPr>
          <w:rFonts w:ascii="Arial" w:hAnsi="Arial" w:cs="Arial"/>
          <w:color w:val="C45911" w:themeColor="accent2" w:themeShade="BF"/>
          <w:sz w:val="20"/>
          <w:szCs w:val="20"/>
        </w:rPr>
        <w:t xml:space="preserve"> </w:t>
      </w:r>
      <w:r w:rsidR="00232BEF" w:rsidRPr="00221EEA">
        <w:rPr>
          <w:rFonts w:ascii="Arial" w:eastAsia="Calibri" w:hAnsi="Arial" w:cs="Arial"/>
          <w:sz w:val="20"/>
          <w:szCs w:val="20"/>
        </w:rPr>
        <w:t>Her gün</w:t>
      </w:r>
    </w:p>
    <w:p w14:paraId="7D717C85" w14:textId="77777777" w:rsidR="00F21772" w:rsidRPr="00221EEA" w:rsidRDefault="00F21772" w:rsidP="00F45065">
      <w:pPr>
        <w:jc w:val="both"/>
        <w:rPr>
          <w:rFonts w:ascii="Arial" w:hAnsi="Arial" w:cs="Arial"/>
          <w:b/>
          <w:sz w:val="20"/>
          <w:szCs w:val="20"/>
        </w:rPr>
      </w:pPr>
      <w:r w:rsidRPr="00306090">
        <w:rPr>
          <w:rFonts w:ascii="Arial" w:hAnsi="Arial" w:cs="Arial"/>
          <w:b/>
          <w:color w:val="C45911" w:themeColor="accent2" w:themeShade="BF"/>
          <w:sz w:val="20"/>
          <w:szCs w:val="20"/>
        </w:rPr>
        <w:t>Sonuç Verme Zamanı</w:t>
      </w:r>
      <w:r w:rsidRPr="00A7393F">
        <w:rPr>
          <w:rFonts w:ascii="Arial" w:hAnsi="Arial" w:cs="Arial"/>
          <w:b/>
          <w:color w:val="C45911" w:themeColor="accent2" w:themeShade="BF"/>
          <w:sz w:val="20"/>
          <w:szCs w:val="20"/>
        </w:rPr>
        <w:t>:</w:t>
      </w:r>
      <w:r w:rsidR="00F5162F" w:rsidRPr="00A7393F">
        <w:rPr>
          <w:rFonts w:ascii="Arial" w:hAnsi="Arial" w:cs="Arial"/>
          <w:color w:val="C45911" w:themeColor="accent2" w:themeShade="BF"/>
          <w:sz w:val="20"/>
          <w:szCs w:val="20"/>
        </w:rPr>
        <w:t xml:space="preserve"> </w:t>
      </w:r>
      <w:r w:rsidR="00471AD6">
        <w:rPr>
          <w:rFonts w:ascii="Arial" w:hAnsi="Arial" w:cs="Arial"/>
          <w:sz w:val="20"/>
          <w:szCs w:val="20"/>
        </w:rPr>
        <w:t>2-4 gün</w:t>
      </w:r>
    </w:p>
    <w:p w14:paraId="05C307EF" w14:textId="77777777" w:rsidR="00F21772" w:rsidRPr="00221EEA" w:rsidRDefault="00F21772" w:rsidP="00F45065">
      <w:pPr>
        <w:jc w:val="both"/>
        <w:rPr>
          <w:rFonts w:ascii="Arial" w:hAnsi="Arial" w:cs="Arial"/>
          <w:b/>
          <w:color w:val="000000"/>
          <w:sz w:val="20"/>
          <w:szCs w:val="20"/>
        </w:rPr>
      </w:pPr>
      <w:r w:rsidRPr="00A7393F">
        <w:rPr>
          <w:rFonts w:ascii="Arial" w:hAnsi="Arial" w:cs="Arial"/>
          <w:b/>
          <w:color w:val="C45911" w:themeColor="accent2" w:themeShade="BF"/>
          <w:sz w:val="20"/>
          <w:szCs w:val="20"/>
        </w:rPr>
        <w:t>Örnek Türü:</w:t>
      </w:r>
      <w:r w:rsidRPr="00A7393F">
        <w:rPr>
          <w:rFonts w:ascii="Arial" w:hAnsi="Arial" w:cs="Arial"/>
          <w:color w:val="C45911" w:themeColor="accent2" w:themeShade="BF"/>
          <w:sz w:val="20"/>
          <w:szCs w:val="20"/>
        </w:rPr>
        <w:t xml:space="preserve"> </w:t>
      </w:r>
      <w:r w:rsidRPr="00221EEA">
        <w:rPr>
          <w:rFonts w:ascii="Arial" w:hAnsi="Arial" w:cs="Arial"/>
          <w:sz w:val="20"/>
          <w:szCs w:val="20"/>
        </w:rPr>
        <w:t>Gaita, rektal sürüntü</w:t>
      </w:r>
    </w:p>
    <w:p w14:paraId="26141AFE" w14:textId="77777777" w:rsidR="00F21772" w:rsidRPr="00221EEA" w:rsidRDefault="00F21772" w:rsidP="00F45065">
      <w:pPr>
        <w:jc w:val="both"/>
        <w:rPr>
          <w:rFonts w:ascii="Arial" w:hAnsi="Arial" w:cs="Arial"/>
          <w:b/>
          <w:color w:val="000000"/>
          <w:sz w:val="20"/>
          <w:szCs w:val="20"/>
        </w:rPr>
      </w:pPr>
      <w:r w:rsidRPr="00A7393F">
        <w:rPr>
          <w:rFonts w:ascii="Arial" w:hAnsi="Arial" w:cs="Arial"/>
          <w:b/>
          <w:color w:val="C45911" w:themeColor="accent2" w:themeShade="BF"/>
          <w:sz w:val="20"/>
          <w:szCs w:val="20"/>
        </w:rPr>
        <w:t>Örnek Kabı:</w:t>
      </w:r>
      <w:r w:rsidRPr="00A7393F">
        <w:rPr>
          <w:rFonts w:ascii="Arial" w:hAnsi="Arial" w:cs="Arial"/>
          <w:color w:val="C45911" w:themeColor="accent2" w:themeShade="BF"/>
          <w:sz w:val="20"/>
          <w:szCs w:val="20"/>
        </w:rPr>
        <w:t xml:space="preserve"> </w:t>
      </w:r>
      <w:r w:rsidRPr="00221EEA">
        <w:rPr>
          <w:rFonts w:ascii="Arial" w:hAnsi="Arial" w:cs="Arial"/>
          <w:sz w:val="20"/>
          <w:szCs w:val="20"/>
        </w:rPr>
        <w:t>Gaita kutusu (vida</w:t>
      </w:r>
      <w:r w:rsidR="00C36928">
        <w:rPr>
          <w:rFonts w:ascii="Arial" w:hAnsi="Arial" w:cs="Arial"/>
          <w:sz w:val="20"/>
          <w:szCs w:val="20"/>
        </w:rPr>
        <w:t>lı kapaklı),</w:t>
      </w:r>
      <w:r w:rsidR="005D4A78">
        <w:rPr>
          <w:rFonts w:ascii="Arial" w:hAnsi="Arial" w:cs="Arial"/>
          <w:sz w:val="20"/>
          <w:szCs w:val="20"/>
        </w:rPr>
        <w:t xml:space="preserve"> steril</w:t>
      </w:r>
      <w:r w:rsidR="00C36928">
        <w:rPr>
          <w:rFonts w:ascii="Arial" w:hAnsi="Arial" w:cs="Arial"/>
          <w:sz w:val="20"/>
          <w:szCs w:val="20"/>
        </w:rPr>
        <w:t xml:space="preserve"> d</w:t>
      </w:r>
      <w:r w:rsidR="00DC62B1" w:rsidRPr="00221EEA">
        <w:rPr>
          <w:rFonts w:ascii="Arial" w:hAnsi="Arial" w:cs="Arial"/>
          <w:sz w:val="20"/>
          <w:szCs w:val="20"/>
        </w:rPr>
        <w:t>isposable tüpte ekü</w:t>
      </w:r>
      <w:r w:rsidRPr="00221EEA">
        <w:rPr>
          <w:rFonts w:ascii="Arial" w:hAnsi="Arial" w:cs="Arial"/>
          <w:sz w:val="20"/>
          <w:szCs w:val="20"/>
        </w:rPr>
        <w:t>vyon çubuk</w:t>
      </w:r>
    </w:p>
    <w:p w14:paraId="6C5C3A78" w14:textId="77777777" w:rsidR="00F21772" w:rsidRPr="00221EEA" w:rsidRDefault="00F21772" w:rsidP="00F45065">
      <w:pPr>
        <w:jc w:val="both"/>
        <w:rPr>
          <w:rFonts w:ascii="Arial" w:hAnsi="Arial" w:cs="Arial"/>
          <w:b/>
          <w:color w:val="000000"/>
          <w:sz w:val="20"/>
          <w:szCs w:val="20"/>
        </w:rPr>
      </w:pPr>
      <w:r w:rsidRPr="00A7393F">
        <w:rPr>
          <w:rFonts w:ascii="Arial" w:hAnsi="Arial" w:cs="Arial"/>
          <w:b/>
          <w:color w:val="C45911" w:themeColor="accent2" w:themeShade="BF"/>
          <w:sz w:val="20"/>
          <w:szCs w:val="20"/>
        </w:rPr>
        <w:t>Örnek Miktarı:</w:t>
      </w:r>
      <w:r w:rsidRPr="00A7393F">
        <w:rPr>
          <w:rFonts w:ascii="Arial" w:hAnsi="Arial" w:cs="Arial"/>
          <w:color w:val="C45911" w:themeColor="accent2" w:themeShade="BF"/>
          <w:sz w:val="20"/>
          <w:szCs w:val="20"/>
        </w:rPr>
        <w:t xml:space="preserve"> </w:t>
      </w:r>
      <w:r w:rsidR="009F5EDE" w:rsidRPr="00221EEA">
        <w:rPr>
          <w:rFonts w:ascii="Arial" w:hAnsi="Arial" w:cs="Arial"/>
          <w:bCs/>
          <w:sz w:val="20"/>
          <w:szCs w:val="20"/>
          <w:u w:val="single"/>
        </w:rPr>
        <w:t>&gt;</w:t>
      </w:r>
      <w:r w:rsidR="009F5EDE" w:rsidRPr="00221EEA">
        <w:rPr>
          <w:rFonts w:ascii="Arial" w:hAnsi="Arial" w:cs="Arial"/>
          <w:bCs/>
          <w:sz w:val="20"/>
          <w:szCs w:val="20"/>
        </w:rPr>
        <w:t xml:space="preserve"> 5</w:t>
      </w:r>
      <w:r w:rsidR="00CF2EEC" w:rsidRPr="00221EEA">
        <w:rPr>
          <w:rFonts w:ascii="Arial" w:hAnsi="Arial" w:cs="Arial"/>
          <w:bCs/>
          <w:sz w:val="20"/>
          <w:szCs w:val="20"/>
        </w:rPr>
        <w:t xml:space="preserve"> </w:t>
      </w:r>
      <w:r w:rsidR="009F5EDE" w:rsidRPr="00221EEA">
        <w:rPr>
          <w:rFonts w:ascii="Arial" w:hAnsi="Arial" w:cs="Arial"/>
          <w:bCs/>
          <w:sz w:val="20"/>
          <w:szCs w:val="20"/>
        </w:rPr>
        <w:t>ml/</w:t>
      </w:r>
      <w:r w:rsidR="00CF2EEC" w:rsidRPr="00221EEA">
        <w:rPr>
          <w:rFonts w:ascii="Arial" w:hAnsi="Arial" w:cs="Arial"/>
          <w:bCs/>
          <w:sz w:val="20"/>
          <w:szCs w:val="20"/>
        </w:rPr>
        <w:t>gr</w:t>
      </w:r>
    </w:p>
    <w:p w14:paraId="293BF047" w14:textId="77777777" w:rsidR="00F21772" w:rsidRPr="00221EEA" w:rsidRDefault="00F21772" w:rsidP="00F45065">
      <w:pPr>
        <w:jc w:val="both"/>
        <w:rPr>
          <w:rFonts w:ascii="Arial" w:hAnsi="Arial" w:cs="Arial"/>
          <w:b/>
          <w:sz w:val="20"/>
          <w:szCs w:val="20"/>
        </w:rPr>
      </w:pPr>
      <w:r w:rsidRPr="00A7393F">
        <w:rPr>
          <w:rFonts w:ascii="Arial" w:hAnsi="Arial" w:cs="Arial"/>
          <w:b/>
          <w:color w:val="C45911" w:themeColor="accent2" w:themeShade="BF"/>
          <w:sz w:val="20"/>
          <w:szCs w:val="20"/>
        </w:rPr>
        <w:t xml:space="preserve">Ön Hazırlık İşlemi: </w:t>
      </w:r>
      <w:r w:rsidR="000163FB">
        <w:rPr>
          <w:rFonts w:ascii="Arial" w:hAnsi="Arial" w:cs="Arial"/>
          <w:sz w:val="20"/>
          <w:szCs w:val="20"/>
        </w:rPr>
        <w:t>-</w:t>
      </w:r>
    </w:p>
    <w:p w14:paraId="7B7D8FCF" w14:textId="77777777" w:rsidR="00F21772" w:rsidRPr="00221EEA" w:rsidRDefault="00F21772" w:rsidP="00F45065">
      <w:pPr>
        <w:jc w:val="both"/>
        <w:rPr>
          <w:rFonts w:ascii="Arial" w:hAnsi="Arial" w:cs="Arial"/>
          <w:sz w:val="20"/>
          <w:szCs w:val="20"/>
        </w:rPr>
      </w:pPr>
      <w:r w:rsidRPr="00A7393F">
        <w:rPr>
          <w:rFonts w:ascii="Arial" w:hAnsi="Arial" w:cs="Arial"/>
          <w:b/>
          <w:color w:val="C45911" w:themeColor="accent2" w:themeShade="BF"/>
          <w:sz w:val="20"/>
          <w:szCs w:val="20"/>
        </w:rPr>
        <w:t>Örnek Alımı İle İlgili Kural:</w:t>
      </w:r>
      <w:r w:rsidR="00B638BA" w:rsidRPr="00A7393F">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924682">
        <w:rPr>
          <w:rFonts w:ascii="Arial" w:hAnsi="Arial" w:cs="Arial"/>
          <w:sz w:val="20"/>
          <w:szCs w:val="20"/>
        </w:rPr>
        <w:t>.</w:t>
      </w:r>
      <w:r w:rsidR="00CF2EEC" w:rsidRPr="00221EEA">
        <w:rPr>
          <w:rFonts w:ascii="Arial" w:hAnsi="Arial" w:cs="Arial"/>
          <w:sz w:val="20"/>
          <w:szCs w:val="20"/>
          <w:vertAlign w:val="superscript"/>
        </w:rPr>
        <w:t>(a, b)</w:t>
      </w:r>
    </w:p>
    <w:p w14:paraId="1B02E4FF" w14:textId="77777777" w:rsidR="00F45065" w:rsidRPr="00A143C7" w:rsidRDefault="00F45065" w:rsidP="00F45065">
      <w:pPr>
        <w:jc w:val="both"/>
        <w:rPr>
          <w:rFonts w:ascii="Arial" w:hAnsi="Arial" w:cs="Arial"/>
          <w:bCs/>
          <w:sz w:val="10"/>
          <w:szCs w:val="10"/>
        </w:rPr>
      </w:pPr>
    </w:p>
    <w:p w14:paraId="5917DA96" w14:textId="77777777" w:rsidR="00CF2EEC" w:rsidRPr="00221EEA" w:rsidRDefault="00CF2EEC" w:rsidP="00F45065">
      <w:pPr>
        <w:jc w:val="both"/>
        <w:rPr>
          <w:rFonts w:ascii="Arial" w:hAnsi="Arial" w:cs="Arial"/>
          <w:bCs/>
          <w:sz w:val="20"/>
          <w:szCs w:val="20"/>
        </w:rPr>
      </w:pPr>
      <w:r w:rsidRPr="00A7393F">
        <w:rPr>
          <w:rFonts w:ascii="Arial" w:hAnsi="Arial" w:cs="Arial"/>
          <w:b/>
          <w:bCs/>
          <w:color w:val="C45911" w:themeColor="accent2" w:themeShade="BF"/>
          <w:sz w:val="20"/>
          <w:szCs w:val="20"/>
        </w:rPr>
        <w:t>a)</w:t>
      </w:r>
      <w:r w:rsidRPr="00A7393F">
        <w:rPr>
          <w:rFonts w:ascii="Arial" w:hAnsi="Arial" w:cs="Arial"/>
          <w:bCs/>
          <w:color w:val="C45911" w:themeColor="accent2" w:themeShade="BF"/>
          <w:sz w:val="20"/>
          <w:szCs w:val="20"/>
        </w:rPr>
        <w:t xml:space="preserve"> </w:t>
      </w:r>
      <w:r w:rsidRPr="00221EEA">
        <w:rPr>
          <w:rFonts w:ascii="Arial" w:hAnsi="Arial" w:cs="Arial"/>
          <w:bCs/>
          <w:sz w:val="20"/>
          <w:szCs w:val="20"/>
        </w:rPr>
        <w:t>Gaita:</w:t>
      </w:r>
    </w:p>
    <w:p w14:paraId="03297F11" w14:textId="77777777" w:rsidR="007402BC" w:rsidRDefault="00F4504C" w:rsidP="008E310C">
      <w:pPr>
        <w:numPr>
          <w:ilvl w:val="0"/>
          <w:numId w:val="14"/>
        </w:numPr>
        <w:ind w:left="567" w:hanging="283"/>
        <w:jc w:val="both"/>
        <w:rPr>
          <w:rFonts w:ascii="Arial" w:hAnsi="Arial" w:cs="Arial"/>
          <w:u w:val="single"/>
        </w:rPr>
      </w:pPr>
      <w:r>
        <w:rPr>
          <w:rFonts w:ascii="Arial" w:hAnsi="Arial" w:cs="Arial"/>
          <w:bCs/>
          <w:sz w:val="20"/>
          <w:szCs w:val="20"/>
        </w:rPr>
        <w:t>Sulu veya yumuşak ö</w:t>
      </w:r>
      <w:r w:rsidR="00CF2EEC" w:rsidRPr="00221EEA">
        <w:rPr>
          <w:rFonts w:ascii="Arial" w:hAnsi="Arial" w:cs="Arial"/>
          <w:bCs/>
          <w:sz w:val="20"/>
          <w:szCs w:val="20"/>
        </w:rPr>
        <w:t>rnek materyal</w:t>
      </w:r>
      <w:r>
        <w:rPr>
          <w:rFonts w:ascii="Arial" w:hAnsi="Arial" w:cs="Arial"/>
          <w:bCs/>
          <w:sz w:val="20"/>
          <w:szCs w:val="20"/>
        </w:rPr>
        <w:t>i</w:t>
      </w:r>
      <w:r w:rsidR="00CF2EEC" w:rsidRPr="00221EEA">
        <w:rPr>
          <w:rFonts w:ascii="Arial" w:hAnsi="Arial" w:cs="Arial"/>
          <w:bCs/>
          <w:sz w:val="20"/>
          <w:szCs w:val="20"/>
        </w:rPr>
        <w:t xml:space="preserve"> temiz ve kuru bir </w:t>
      </w:r>
      <w:r w:rsidR="00243429">
        <w:rPr>
          <w:rFonts w:ascii="Arial" w:hAnsi="Arial" w:cs="Arial"/>
          <w:bCs/>
          <w:sz w:val="20"/>
          <w:szCs w:val="20"/>
        </w:rPr>
        <w:t>taşıyıcı kaba direk</w:t>
      </w:r>
      <w:r>
        <w:rPr>
          <w:rFonts w:ascii="Arial" w:hAnsi="Arial" w:cs="Arial"/>
          <w:bCs/>
          <w:sz w:val="20"/>
          <w:szCs w:val="20"/>
        </w:rPr>
        <w:t>t</w:t>
      </w:r>
      <w:r w:rsidR="00243429">
        <w:rPr>
          <w:rFonts w:ascii="Arial" w:hAnsi="Arial" w:cs="Arial"/>
          <w:bCs/>
          <w:sz w:val="20"/>
          <w:szCs w:val="20"/>
        </w:rPr>
        <w:t xml:space="preserve"> aktarılır</w:t>
      </w:r>
      <w:r w:rsidR="00615B10">
        <w:rPr>
          <w:rFonts w:ascii="Arial" w:hAnsi="Arial" w:cs="Arial"/>
          <w:bCs/>
          <w:sz w:val="20"/>
          <w:szCs w:val="20"/>
        </w:rPr>
        <w:t>.</w:t>
      </w:r>
    </w:p>
    <w:p w14:paraId="69FC6918" w14:textId="77777777" w:rsidR="00CF2EEC" w:rsidRPr="007402BC" w:rsidRDefault="00AE1859" w:rsidP="008E310C">
      <w:pPr>
        <w:numPr>
          <w:ilvl w:val="0"/>
          <w:numId w:val="14"/>
        </w:numPr>
        <w:ind w:left="567" w:hanging="283"/>
        <w:jc w:val="both"/>
        <w:rPr>
          <w:rFonts w:ascii="Arial" w:hAnsi="Arial" w:cs="Arial"/>
          <w:u w:val="single"/>
        </w:rPr>
      </w:pPr>
      <w:r w:rsidRPr="007402BC">
        <w:rPr>
          <w:rFonts w:ascii="Arial" w:hAnsi="Arial" w:cs="Arial"/>
          <w:bCs/>
          <w:sz w:val="20"/>
          <w:szCs w:val="20"/>
        </w:rPr>
        <w:t xml:space="preserve">1 saat içerisinde </w:t>
      </w:r>
      <w:r w:rsidR="00221EEA" w:rsidRPr="007402BC">
        <w:rPr>
          <w:rFonts w:ascii="Arial" w:hAnsi="Arial" w:cs="Arial"/>
          <w:bCs/>
          <w:sz w:val="20"/>
          <w:szCs w:val="20"/>
        </w:rPr>
        <w:t>laboratuvar</w:t>
      </w:r>
      <w:r w:rsidR="00CF2EEC" w:rsidRPr="007402BC">
        <w:rPr>
          <w:rFonts w:ascii="Arial" w:hAnsi="Arial" w:cs="Arial"/>
          <w:bCs/>
          <w:sz w:val="20"/>
          <w:szCs w:val="20"/>
        </w:rPr>
        <w:t>a ulaştırılır veya Cary-Blair taşıma besiyerine aktarılır</w:t>
      </w:r>
      <w:r w:rsidR="00615B10" w:rsidRPr="007402BC">
        <w:rPr>
          <w:rFonts w:ascii="Arial" w:hAnsi="Arial" w:cs="Arial"/>
          <w:bCs/>
          <w:sz w:val="20"/>
          <w:szCs w:val="20"/>
        </w:rPr>
        <w:t>.</w:t>
      </w:r>
    </w:p>
    <w:p w14:paraId="1358A739" w14:textId="77777777" w:rsidR="00F45065" w:rsidRPr="00A143C7" w:rsidRDefault="00F45065" w:rsidP="00F45065">
      <w:pPr>
        <w:jc w:val="both"/>
        <w:rPr>
          <w:rFonts w:ascii="Arial" w:hAnsi="Arial" w:cs="Arial"/>
          <w:bCs/>
          <w:sz w:val="10"/>
          <w:szCs w:val="10"/>
        </w:rPr>
      </w:pPr>
    </w:p>
    <w:p w14:paraId="4B13F698" w14:textId="77777777" w:rsidR="00AE1859" w:rsidRDefault="00CF2EEC" w:rsidP="00AE1859">
      <w:pPr>
        <w:jc w:val="both"/>
        <w:rPr>
          <w:rFonts w:ascii="Arial" w:hAnsi="Arial" w:cs="Arial"/>
          <w:u w:val="single"/>
        </w:rPr>
      </w:pPr>
      <w:r w:rsidRPr="00A7393F">
        <w:rPr>
          <w:rFonts w:ascii="Arial" w:hAnsi="Arial" w:cs="Arial"/>
          <w:b/>
          <w:bCs/>
          <w:color w:val="C45911" w:themeColor="accent2" w:themeShade="BF"/>
          <w:sz w:val="20"/>
          <w:szCs w:val="20"/>
        </w:rPr>
        <w:t>b)</w:t>
      </w:r>
      <w:r w:rsidRPr="00221EEA">
        <w:rPr>
          <w:rFonts w:ascii="Arial" w:hAnsi="Arial" w:cs="Arial"/>
          <w:bCs/>
          <w:sz w:val="20"/>
          <w:szCs w:val="20"/>
        </w:rPr>
        <w:t xml:space="preserve"> Rektal sürüntü:</w:t>
      </w:r>
    </w:p>
    <w:p w14:paraId="57E80A98" w14:textId="77777777" w:rsidR="007402BC" w:rsidRDefault="00CF2EEC" w:rsidP="008E310C">
      <w:pPr>
        <w:numPr>
          <w:ilvl w:val="0"/>
          <w:numId w:val="13"/>
        </w:numPr>
        <w:ind w:left="567" w:hanging="283"/>
        <w:jc w:val="both"/>
        <w:rPr>
          <w:rFonts w:ascii="Arial" w:hAnsi="Arial" w:cs="Arial"/>
          <w:u w:val="single"/>
        </w:rPr>
      </w:pPr>
      <w:r w:rsidRPr="00221EEA">
        <w:rPr>
          <w:rFonts w:ascii="Arial" w:hAnsi="Arial" w:cs="Arial"/>
          <w:bCs/>
          <w:sz w:val="20"/>
          <w:szCs w:val="20"/>
        </w:rPr>
        <w:t>Dikkatlice anal sfinkterin 2,5 cm ötesine içeri girilir</w:t>
      </w:r>
      <w:r w:rsidR="00615B10">
        <w:rPr>
          <w:rFonts w:ascii="Arial" w:hAnsi="Arial" w:cs="Arial"/>
          <w:bCs/>
          <w:sz w:val="20"/>
          <w:szCs w:val="20"/>
        </w:rPr>
        <w:t>.</w:t>
      </w:r>
    </w:p>
    <w:p w14:paraId="7BEB6034" w14:textId="77777777" w:rsidR="007402BC" w:rsidRDefault="00CF2EEC" w:rsidP="008E310C">
      <w:pPr>
        <w:numPr>
          <w:ilvl w:val="0"/>
          <w:numId w:val="13"/>
        </w:numPr>
        <w:ind w:left="567" w:hanging="283"/>
        <w:jc w:val="both"/>
        <w:rPr>
          <w:rFonts w:ascii="Arial" w:hAnsi="Arial" w:cs="Arial"/>
          <w:u w:val="single"/>
        </w:rPr>
      </w:pPr>
      <w:r w:rsidRPr="007402BC">
        <w:rPr>
          <w:rFonts w:ascii="Arial" w:hAnsi="Arial" w:cs="Arial"/>
          <w:bCs/>
          <w:sz w:val="20"/>
          <w:szCs w:val="20"/>
        </w:rPr>
        <w:t>Anal kriptlerden örnek materyal almak için eküvyon nazikçe döndürülür</w:t>
      </w:r>
      <w:r w:rsidR="00615B10" w:rsidRPr="007402BC">
        <w:rPr>
          <w:rFonts w:ascii="Arial" w:hAnsi="Arial" w:cs="Arial"/>
          <w:bCs/>
          <w:sz w:val="20"/>
          <w:szCs w:val="20"/>
        </w:rPr>
        <w:t>.</w:t>
      </w:r>
    </w:p>
    <w:p w14:paraId="0FD695D1" w14:textId="77777777" w:rsidR="00CF2EEC" w:rsidRPr="007402BC" w:rsidRDefault="00CF2EEC" w:rsidP="008E310C">
      <w:pPr>
        <w:numPr>
          <w:ilvl w:val="0"/>
          <w:numId w:val="13"/>
        </w:numPr>
        <w:ind w:left="567" w:hanging="283"/>
        <w:jc w:val="both"/>
        <w:rPr>
          <w:rFonts w:ascii="Arial" w:hAnsi="Arial" w:cs="Arial"/>
          <w:u w:val="single"/>
        </w:rPr>
      </w:pPr>
      <w:r w:rsidRPr="007402BC">
        <w:rPr>
          <w:rFonts w:ascii="Arial" w:hAnsi="Arial" w:cs="Arial"/>
          <w:bCs/>
          <w:sz w:val="20"/>
          <w:szCs w:val="20"/>
        </w:rPr>
        <w:t>Diyare yapan patojenler için eküvyon</w:t>
      </w:r>
      <w:r w:rsidR="00243429" w:rsidRPr="007402BC">
        <w:rPr>
          <w:rFonts w:ascii="Arial" w:hAnsi="Arial" w:cs="Arial"/>
          <w:bCs/>
          <w:sz w:val="20"/>
          <w:szCs w:val="20"/>
        </w:rPr>
        <w:t>da dışkı görülmeli</w:t>
      </w:r>
      <w:r w:rsidR="00615B10" w:rsidRPr="007402BC">
        <w:rPr>
          <w:rFonts w:ascii="Arial" w:hAnsi="Arial" w:cs="Arial"/>
          <w:bCs/>
          <w:sz w:val="20"/>
          <w:szCs w:val="20"/>
        </w:rPr>
        <w:t>dir.</w:t>
      </w:r>
    </w:p>
    <w:p w14:paraId="363E2E32" w14:textId="77777777" w:rsidR="00F45065" w:rsidRPr="00A143C7" w:rsidRDefault="00F45065" w:rsidP="00F45065">
      <w:pPr>
        <w:jc w:val="both"/>
        <w:rPr>
          <w:rFonts w:ascii="Arial" w:hAnsi="Arial" w:cs="Arial"/>
          <w:bCs/>
          <w:sz w:val="10"/>
          <w:szCs w:val="10"/>
        </w:rPr>
      </w:pPr>
    </w:p>
    <w:p w14:paraId="0A7F01A5" w14:textId="77777777" w:rsidR="00BF3790" w:rsidRPr="00A7393F" w:rsidRDefault="00F21772" w:rsidP="00F45065">
      <w:pPr>
        <w:tabs>
          <w:tab w:val="center" w:pos="4536"/>
          <w:tab w:val="right" w:pos="9072"/>
        </w:tabs>
        <w:spacing w:line="0" w:lineRule="atLeast"/>
        <w:jc w:val="both"/>
        <w:rPr>
          <w:rFonts w:ascii="Arial" w:hAnsi="Arial" w:cs="Arial"/>
          <w:color w:val="C45911" w:themeColor="accent2" w:themeShade="BF"/>
          <w:sz w:val="20"/>
          <w:szCs w:val="20"/>
        </w:rPr>
      </w:pPr>
      <w:r w:rsidRPr="00A7393F">
        <w:rPr>
          <w:rFonts w:ascii="Arial" w:hAnsi="Arial" w:cs="Arial"/>
          <w:b/>
          <w:color w:val="C45911" w:themeColor="accent2" w:themeShade="BF"/>
          <w:sz w:val="20"/>
          <w:szCs w:val="20"/>
        </w:rPr>
        <w:t>Örneklerin Transferi:</w:t>
      </w:r>
      <w:r w:rsidRPr="00A7393F">
        <w:rPr>
          <w:rFonts w:ascii="Arial" w:hAnsi="Arial" w:cs="Arial"/>
          <w:color w:val="C45911" w:themeColor="accent2" w:themeShade="BF"/>
          <w:sz w:val="20"/>
          <w:szCs w:val="20"/>
        </w:rPr>
        <w:t xml:space="preserve"> </w:t>
      </w:r>
    </w:p>
    <w:p w14:paraId="443C982A" w14:textId="10980235" w:rsidR="00F45065" w:rsidRPr="00162B89" w:rsidRDefault="00BF3790" w:rsidP="00F45065">
      <w:pPr>
        <w:tabs>
          <w:tab w:val="center" w:pos="4536"/>
          <w:tab w:val="right" w:pos="9072"/>
        </w:tabs>
        <w:spacing w:line="0" w:lineRule="atLeast"/>
        <w:jc w:val="both"/>
        <w:rPr>
          <w:rFonts w:ascii="Arial" w:hAnsi="Arial" w:cs="Arial"/>
          <w:bCs/>
          <w:sz w:val="20"/>
          <w:szCs w:val="20"/>
        </w:rPr>
      </w:pPr>
      <w:r w:rsidRPr="00221EEA">
        <w:rPr>
          <w:rFonts w:ascii="Arial" w:hAnsi="Arial" w:cs="Arial"/>
          <w:sz w:val="20"/>
          <w:szCs w:val="20"/>
        </w:rPr>
        <w:t xml:space="preserve">Gaita örneği materyalinin </w:t>
      </w:r>
      <w:r w:rsidR="00FB2DE6" w:rsidRPr="00221EEA">
        <w:rPr>
          <w:rFonts w:ascii="Arial" w:hAnsi="Arial" w:cs="Arial"/>
          <w:bCs/>
          <w:sz w:val="20"/>
          <w:szCs w:val="20"/>
        </w:rPr>
        <w:t>t</w:t>
      </w:r>
      <w:r w:rsidRPr="00221EEA">
        <w:rPr>
          <w:rFonts w:ascii="Arial" w:hAnsi="Arial" w:cs="Arial"/>
          <w:bCs/>
          <w:sz w:val="20"/>
          <w:szCs w:val="20"/>
        </w:rPr>
        <w:t xml:space="preserve">aşıma süresi ve </w:t>
      </w:r>
      <w:r w:rsidR="00AE1859">
        <w:rPr>
          <w:rFonts w:ascii="Arial" w:hAnsi="Arial" w:cs="Arial"/>
          <w:bCs/>
          <w:sz w:val="20"/>
          <w:szCs w:val="20"/>
        </w:rPr>
        <w:t>sıcaklığı</w:t>
      </w:r>
      <w:r w:rsidRPr="00221EEA">
        <w:rPr>
          <w:rFonts w:ascii="Arial" w:hAnsi="Arial" w:cs="Arial"/>
          <w:bCs/>
          <w:sz w:val="20"/>
          <w:szCs w:val="20"/>
        </w:rPr>
        <w:t xml:space="preserve">: oda </w:t>
      </w:r>
      <w:r w:rsidR="00AE1859">
        <w:rPr>
          <w:rFonts w:ascii="Arial" w:hAnsi="Arial" w:cs="Arial"/>
          <w:bCs/>
          <w:sz w:val="20"/>
          <w:szCs w:val="20"/>
        </w:rPr>
        <w:t>sıcaklığında</w:t>
      </w:r>
      <w:r w:rsidR="001B4A0A">
        <w:rPr>
          <w:rFonts w:ascii="Arial" w:hAnsi="Arial" w:cs="Arial"/>
          <w:bCs/>
          <w:sz w:val="20"/>
          <w:szCs w:val="20"/>
        </w:rPr>
        <w:t>/</w:t>
      </w:r>
      <w:r w:rsidR="001B4A0A" w:rsidRPr="00221EEA">
        <w:rPr>
          <w:rFonts w:ascii="Arial" w:hAnsi="Arial" w:cs="Arial"/>
          <w:bCs/>
          <w:sz w:val="20"/>
          <w:szCs w:val="20"/>
          <w:u w:val="single"/>
        </w:rPr>
        <w:t>&lt;</w:t>
      </w:r>
      <w:r w:rsidR="001B4A0A" w:rsidRPr="00221EEA">
        <w:rPr>
          <w:rFonts w:ascii="Arial" w:hAnsi="Arial" w:cs="Arial"/>
          <w:bCs/>
          <w:sz w:val="20"/>
          <w:szCs w:val="20"/>
        </w:rPr>
        <w:t xml:space="preserve"> 1 saat </w:t>
      </w:r>
      <w:r w:rsidRPr="00221EEA">
        <w:rPr>
          <w:rFonts w:ascii="Arial" w:hAnsi="Arial" w:cs="Arial"/>
          <w:bCs/>
          <w:sz w:val="20"/>
          <w:szCs w:val="20"/>
        </w:rPr>
        <w:t xml:space="preserve">                                                                          </w:t>
      </w:r>
      <w:r w:rsidR="00803B08" w:rsidRPr="00221EEA">
        <w:rPr>
          <w:rFonts w:ascii="Arial" w:hAnsi="Arial" w:cs="Arial"/>
          <w:bCs/>
          <w:sz w:val="20"/>
          <w:szCs w:val="20"/>
        </w:rPr>
        <w:t xml:space="preserve"> </w:t>
      </w:r>
      <w:r w:rsidR="009F5EDE" w:rsidRPr="00221EEA">
        <w:rPr>
          <w:rFonts w:ascii="Arial" w:hAnsi="Arial" w:cs="Arial"/>
          <w:bCs/>
          <w:sz w:val="20"/>
          <w:szCs w:val="20"/>
        </w:rPr>
        <w:t xml:space="preserve"> </w:t>
      </w:r>
    </w:p>
    <w:p w14:paraId="63A654A1" w14:textId="77777777" w:rsidR="00BD2A87" w:rsidRPr="00221EEA" w:rsidRDefault="00BF5D77" w:rsidP="00BD2A87">
      <w:pPr>
        <w:tabs>
          <w:tab w:val="center" w:pos="4536"/>
          <w:tab w:val="right" w:pos="9072"/>
        </w:tabs>
        <w:spacing w:line="0" w:lineRule="atLeast"/>
        <w:jc w:val="both"/>
        <w:rPr>
          <w:rFonts w:ascii="Arial" w:hAnsi="Arial" w:cs="Arial"/>
          <w:bCs/>
          <w:sz w:val="20"/>
          <w:szCs w:val="20"/>
        </w:rPr>
      </w:pPr>
      <w:r w:rsidRPr="00221EEA">
        <w:rPr>
          <w:rFonts w:ascii="Arial" w:hAnsi="Arial" w:cs="Arial"/>
          <w:bCs/>
          <w:sz w:val="20"/>
          <w:szCs w:val="20"/>
        </w:rPr>
        <w:t xml:space="preserve">Rektal sürüntü örneği materyalinin </w:t>
      </w:r>
      <w:r w:rsidR="00FB2DE6" w:rsidRPr="00221EEA">
        <w:rPr>
          <w:rFonts w:ascii="Arial" w:hAnsi="Arial" w:cs="Arial"/>
          <w:bCs/>
          <w:sz w:val="20"/>
          <w:szCs w:val="20"/>
        </w:rPr>
        <w:t>t</w:t>
      </w:r>
      <w:r w:rsidR="00BD2A87" w:rsidRPr="00221EEA">
        <w:rPr>
          <w:rFonts w:ascii="Arial" w:hAnsi="Arial" w:cs="Arial"/>
          <w:bCs/>
          <w:sz w:val="20"/>
          <w:szCs w:val="20"/>
        </w:rPr>
        <w:t xml:space="preserve">aşıma süresi ve </w:t>
      </w:r>
      <w:r w:rsidR="00AE1859">
        <w:rPr>
          <w:rFonts w:ascii="Arial" w:hAnsi="Arial" w:cs="Arial"/>
          <w:bCs/>
          <w:sz w:val="20"/>
          <w:szCs w:val="20"/>
        </w:rPr>
        <w:t>sıcaklığı</w:t>
      </w:r>
      <w:r w:rsidR="00BD2A87" w:rsidRPr="00221EEA">
        <w:rPr>
          <w:rFonts w:ascii="Arial" w:hAnsi="Arial" w:cs="Arial"/>
          <w:bCs/>
          <w:sz w:val="20"/>
          <w:szCs w:val="20"/>
        </w:rPr>
        <w:t xml:space="preserve">: </w:t>
      </w:r>
      <w:r w:rsidR="001B4A0A" w:rsidRPr="00221EEA">
        <w:rPr>
          <w:rFonts w:ascii="Arial" w:hAnsi="Arial" w:cs="Arial"/>
          <w:bCs/>
          <w:sz w:val="20"/>
          <w:szCs w:val="20"/>
        </w:rPr>
        <w:t xml:space="preserve">oda </w:t>
      </w:r>
      <w:r w:rsidR="001B4A0A">
        <w:rPr>
          <w:rFonts w:ascii="Arial" w:hAnsi="Arial" w:cs="Arial"/>
          <w:bCs/>
          <w:sz w:val="20"/>
          <w:szCs w:val="20"/>
        </w:rPr>
        <w:t>sıcaklığında/</w:t>
      </w:r>
      <w:r w:rsidR="000E289B" w:rsidRPr="00A25FDE">
        <w:rPr>
          <w:rFonts w:ascii="Arial" w:hAnsi="Arial" w:cs="Arial"/>
          <w:bCs/>
          <w:sz w:val="20"/>
          <w:szCs w:val="20"/>
        </w:rPr>
        <w:t>15</w:t>
      </w:r>
      <w:r w:rsidR="000E289B">
        <w:rPr>
          <w:rFonts w:ascii="Arial" w:hAnsi="Arial" w:cs="Arial"/>
          <w:bCs/>
          <w:sz w:val="20"/>
          <w:szCs w:val="20"/>
        </w:rPr>
        <w:t>-30</w:t>
      </w:r>
      <w:r w:rsidR="000E289B" w:rsidRPr="00A25FDE">
        <w:rPr>
          <w:rFonts w:ascii="Arial" w:hAnsi="Arial" w:cs="Arial"/>
          <w:bCs/>
          <w:sz w:val="20"/>
          <w:szCs w:val="20"/>
        </w:rPr>
        <w:t xml:space="preserve"> dakika</w:t>
      </w:r>
      <w:r w:rsidR="00BD2A87" w:rsidRPr="00221EEA">
        <w:rPr>
          <w:rFonts w:ascii="Arial" w:hAnsi="Arial" w:cs="Arial"/>
          <w:bCs/>
          <w:sz w:val="20"/>
          <w:szCs w:val="20"/>
        </w:rPr>
        <w:t xml:space="preserve"> </w:t>
      </w:r>
    </w:p>
    <w:p w14:paraId="2BC15CDC" w14:textId="26F335A2" w:rsidR="00BF3790" w:rsidRPr="00162B89" w:rsidRDefault="00162B89" w:rsidP="00162B89">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r w:rsidR="00BD2A87" w:rsidRPr="00221EEA">
        <w:rPr>
          <w:rFonts w:ascii="Arial" w:hAnsi="Arial" w:cs="Arial"/>
          <w:bCs/>
          <w:sz w:val="20"/>
          <w:szCs w:val="20"/>
        </w:rPr>
        <w:t xml:space="preserve">                         </w:t>
      </w:r>
      <w:r w:rsidR="00AE1859">
        <w:rPr>
          <w:rFonts w:ascii="Arial" w:hAnsi="Arial" w:cs="Arial"/>
          <w:bCs/>
          <w:sz w:val="20"/>
          <w:szCs w:val="20"/>
        </w:rPr>
        <w:t xml:space="preserve">                             </w:t>
      </w:r>
      <w:r w:rsidR="006E087C" w:rsidRPr="00221EEA">
        <w:rPr>
          <w:rFonts w:ascii="Arial" w:hAnsi="Arial" w:cs="Arial"/>
          <w:bCs/>
          <w:sz w:val="20"/>
          <w:szCs w:val="20"/>
        </w:rPr>
        <w:t xml:space="preserve"> </w:t>
      </w:r>
      <w:r w:rsidR="00BD2A87" w:rsidRPr="00221EEA">
        <w:rPr>
          <w:rFonts w:ascii="Arial" w:hAnsi="Arial" w:cs="Arial"/>
          <w:bCs/>
          <w:sz w:val="20"/>
          <w:szCs w:val="20"/>
        </w:rPr>
        <w:t xml:space="preserve"> </w:t>
      </w:r>
      <w:r w:rsidR="00175747" w:rsidRPr="00A143C7">
        <w:rPr>
          <w:rFonts w:ascii="Arial" w:hAnsi="Arial" w:cs="Arial"/>
          <w:bCs/>
          <w:sz w:val="10"/>
          <w:szCs w:val="10"/>
        </w:rPr>
        <w:t xml:space="preserve">                </w:t>
      </w:r>
    </w:p>
    <w:p w14:paraId="34142E2D" w14:textId="77777777" w:rsidR="009B271A" w:rsidRPr="006B695C" w:rsidRDefault="009F5EDE" w:rsidP="009B271A">
      <w:pPr>
        <w:jc w:val="both"/>
        <w:rPr>
          <w:rFonts w:ascii="Arial" w:hAnsi="Arial" w:cs="Arial"/>
          <w:color w:val="000000"/>
          <w:sz w:val="20"/>
          <w:szCs w:val="20"/>
        </w:rPr>
      </w:pPr>
      <w:r w:rsidRPr="00A7393F">
        <w:rPr>
          <w:rFonts w:ascii="Arial" w:hAnsi="Arial" w:cs="Arial"/>
          <w:b/>
          <w:color w:val="C45911" w:themeColor="accent2" w:themeShade="BF"/>
          <w:sz w:val="20"/>
          <w:szCs w:val="20"/>
        </w:rPr>
        <w:t>Örnek Kabul Etmeme (Red) Nedeni:</w:t>
      </w:r>
      <w:r w:rsidR="00F4504C">
        <w:rPr>
          <w:rFonts w:ascii="Arial" w:hAnsi="Arial" w:cs="Arial"/>
          <w:color w:val="000000"/>
          <w:sz w:val="20"/>
          <w:szCs w:val="20"/>
        </w:rPr>
        <w:t xml:space="preserve"> Katı dışkı örneği olması, yeterli</w:t>
      </w:r>
      <w:r w:rsidR="009B271A" w:rsidRPr="006B695C">
        <w:rPr>
          <w:rFonts w:ascii="Arial" w:hAnsi="Arial" w:cs="Arial"/>
          <w:color w:val="000000"/>
          <w:sz w:val="20"/>
          <w:szCs w:val="20"/>
        </w:rPr>
        <w:t xml:space="preserve"> miktarda alınmaması ve</w:t>
      </w:r>
      <w:r w:rsidR="009B271A">
        <w:rPr>
          <w:rFonts w:ascii="Arial" w:hAnsi="Arial" w:cs="Arial"/>
          <w:color w:val="000000"/>
          <w:sz w:val="20"/>
          <w:szCs w:val="20"/>
        </w:rPr>
        <w:t xml:space="preserve"> zamanında laboratuvara gönderilmemesidir/verilmemesidir.</w:t>
      </w:r>
    </w:p>
    <w:p w14:paraId="053C4E6A" w14:textId="77777777" w:rsidR="008465A8" w:rsidRPr="002C200E" w:rsidRDefault="002C200E" w:rsidP="008465A8">
      <w:pPr>
        <w:jc w:val="both"/>
        <w:rPr>
          <w:rFonts w:ascii="Arial" w:hAnsi="Arial" w:cs="Arial"/>
          <w:color w:val="000000" w:themeColor="text1"/>
          <w:sz w:val="20"/>
          <w:szCs w:val="20"/>
        </w:rPr>
      </w:pPr>
      <w:r>
        <w:rPr>
          <w:rFonts w:ascii="Arial" w:hAnsi="Arial" w:cs="Arial"/>
          <w:b/>
          <w:color w:val="C45911" w:themeColor="accent2" w:themeShade="BF"/>
          <w:sz w:val="20"/>
          <w:szCs w:val="20"/>
        </w:rPr>
        <w:t xml:space="preserve">Sonuçların Raporlanması/Yorumlanması: </w:t>
      </w:r>
      <w:r w:rsidR="008465A8" w:rsidRPr="009D14F5">
        <w:rPr>
          <w:rFonts w:ascii="Arial" w:hAnsi="Arial" w:cs="Arial"/>
          <w:color w:val="000000" w:themeColor="text1"/>
          <w:sz w:val="20"/>
          <w:szCs w:val="20"/>
        </w:rPr>
        <w:t>Ulusal Mikrobiyoloji Standartları</w:t>
      </w:r>
      <w:r w:rsidR="008465A8">
        <w:rPr>
          <w:rFonts w:ascii="Arial" w:hAnsi="Arial" w:cs="Arial"/>
          <w:color w:val="000000" w:themeColor="text1"/>
          <w:sz w:val="20"/>
          <w:szCs w:val="20"/>
        </w:rPr>
        <w:t>, Bulaşıcı Hastalıklar Laboratuvar Tanı Rehberleri</w:t>
      </w:r>
      <w:r w:rsidR="006E6125">
        <w:rPr>
          <w:rFonts w:ascii="Arial" w:hAnsi="Arial" w:cs="Arial"/>
          <w:color w:val="000000" w:themeColor="text1"/>
          <w:sz w:val="20"/>
          <w:szCs w:val="20"/>
        </w:rPr>
        <w:t>ne göre yorumlanarak raporlanır.</w:t>
      </w:r>
    </w:p>
    <w:p w14:paraId="088A9E3D" w14:textId="4B0464C8" w:rsidR="007E63E5" w:rsidRDefault="00F21772" w:rsidP="00D81AC8">
      <w:pPr>
        <w:jc w:val="both"/>
        <w:rPr>
          <w:rFonts w:ascii="Arial" w:hAnsi="Arial" w:cs="Arial"/>
          <w:sz w:val="20"/>
          <w:szCs w:val="20"/>
        </w:rPr>
      </w:pPr>
      <w:r w:rsidRPr="00A7393F">
        <w:rPr>
          <w:rFonts w:ascii="Arial" w:hAnsi="Arial" w:cs="Arial"/>
          <w:b/>
          <w:color w:val="C45911" w:themeColor="accent2" w:themeShade="BF"/>
          <w:sz w:val="20"/>
          <w:szCs w:val="20"/>
        </w:rPr>
        <w:t>Açıklama:</w:t>
      </w:r>
      <w:r w:rsidRPr="00221EEA">
        <w:rPr>
          <w:rFonts w:ascii="Arial" w:hAnsi="Arial" w:cs="Arial"/>
          <w:b/>
          <w:color w:val="000000"/>
          <w:sz w:val="20"/>
          <w:szCs w:val="20"/>
        </w:rPr>
        <w:t xml:space="preserve"> </w:t>
      </w:r>
      <w:r w:rsidR="00DD4AF1" w:rsidRPr="00221EEA">
        <w:rPr>
          <w:rFonts w:ascii="Arial" w:hAnsi="Arial" w:cs="Arial"/>
          <w:sz w:val="20"/>
          <w:szCs w:val="20"/>
        </w:rPr>
        <w:t>Bazı</w:t>
      </w:r>
      <w:r w:rsidR="00DD4AF1" w:rsidRPr="00221EEA">
        <w:rPr>
          <w:rFonts w:ascii="Arial" w:hAnsi="Arial" w:cs="Arial"/>
          <w:b/>
          <w:sz w:val="20"/>
          <w:szCs w:val="20"/>
        </w:rPr>
        <w:t xml:space="preserve"> </w:t>
      </w:r>
      <w:r w:rsidR="00DD4AF1" w:rsidRPr="00221EEA">
        <w:rPr>
          <w:rFonts w:ascii="Arial" w:hAnsi="Arial" w:cs="Arial"/>
          <w:sz w:val="20"/>
          <w:szCs w:val="20"/>
        </w:rPr>
        <w:t>gastrointestinal sistem enfeksiyonlarının mikrobiyolojik t</w:t>
      </w:r>
      <w:r w:rsidR="00D26392">
        <w:rPr>
          <w:rFonts w:ascii="Arial" w:hAnsi="Arial" w:cs="Arial"/>
          <w:sz w:val="20"/>
          <w:szCs w:val="20"/>
        </w:rPr>
        <w:t>anısına yönelik</w:t>
      </w:r>
      <w:r w:rsidR="00DD4AF1" w:rsidRPr="00221EEA">
        <w:rPr>
          <w:rFonts w:ascii="Arial" w:hAnsi="Arial" w:cs="Arial"/>
          <w:sz w:val="20"/>
          <w:szCs w:val="20"/>
        </w:rPr>
        <w:t xml:space="preserve"> </w:t>
      </w:r>
      <w:r w:rsidR="00D45F3A" w:rsidRPr="00221EEA">
        <w:rPr>
          <w:rFonts w:ascii="Arial" w:hAnsi="Arial" w:cs="Arial"/>
          <w:sz w:val="20"/>
          <w:szCs w:val="20"/>
        </w:rPr>
        <w:t>yapılmaktadır</w:t>
      </w:r>
      <w:r w:rsidR="00416C98" w:rsidRPr="00221EEA">
        <w:rPr>
          <w:rFonts w:ascii="Arial" w:hAnsi="Arial" w:cs="Arial"/>
          <w:sz w:val="20"/>
          <w:szCs w:val="20"/>
        </w:rPr>
        <w:t>.</w:t>
      </w:r>
    </w:p>
    <w:p w14:paraId="61301088" w14:textId="77777777" w:rsidR="005F2FE8" w:rsidRDefault="005F2FE8" w:rsidP="00D81AC8">
      <w:pPr>
        <w:jc w:val="both"/>
        <w:rPr>
          <w:rFonts w:ascii="Arial" w:hAnsi="Arial" w:cs="Arial"/>
          <w:sz w:val="20"/>
          <w:szCs w:val="20"/>
        </w:rPr>
      </w:pPr>
    </w:p>
    <w:p w14:paraId="0BF71643" w14:textId="77777777" w:rsidR="005F2FE8" w:rsidRDefault="005F2FE8" w:rsidP="00D81AC8">
      <w:pPr>
        <w:jc w:val="both"/>
        <w:rPr>
          <w:rFonts w:ascii="Arial" w:hAnsi="Arial" w:cs="Arial"/>
          <w:sz w:val="20"/>
          <w:szCs w:val="20"/>
        </w:rPr>
      </w:pPr>
    </w:p>
    <w:p w14:paraId="211DCE8D" w14:textId="77777777" w:rsidR="005F2FE8" w:rsidRDefault="005F2FE8" w:rsidP="00D81AC8">
      <w:pPr>
        <w:jc w:val="both"/>
        <w:rPr>
          <w:rFonts w:ascii="Arial" w:hAnsi="Arial" w:cs="Arial"/>
          <w:sz w:val="20"/>
          <w:szCs w:val="20"/>
        </w:rPr>
      </w:pPr>
    </w:p>
    <w:p w14:paraId="0F89B245" w14:textId="77777777" w:rsidR="005F2FE8" w:rsidRDefault="005F2FE8" w:rsidP="00D81AC8">
      <w:pPr>
        <w:jc w:val="both"/>
        <w:rPr>
          <w:rFonts w:ascii="Arial" w:hAnsi="Arial" w:cs="Arial"/>
          <w:sz w:val="20"/>
          <w:szCs w:val="20"/>
        </w:rPr>
      </w:pPr>
    </w:p>
    <w:p w14:paraId="3088B9A3" w14:textId="77777777" w:rsidR="005F2FE8" w:rsidRDefault="005F2FE8" w:rsidP="00D81AC8">
      <w:pPr>
        <w:jc w:val="both"/>
        <w:rPr>
          <w:rFonts w:ascii="Arial" w:hAnsi="Arial" w:cs="Arial"/>
          <w:sz w:val="20"/>
          <w:szCs w:val="20"/>
        </w:rPr>
      </w:pPr>
    </w:p>
    <w:p w14:paraId="48E53325" w14:textId="77777777" w:rsidR="00471E9C" w:rsidRDefault="00471E9C" w:rsidP="00D81AC8">
      <w:pPr>
        <w:jc w:val="both"/>
        <w:rPr>
          <w:rFonts w:ascii="Arial" w:hAnsi="Arial" w:cs="Arial"/>
          <w:sz w:val="20"/>
          <w:szCs w:val="20"/>
        </w:rPr>
      </w:pPr>
    </w:p>
    <w:p w14:paraId="48BBA81A" w14:textId="77777777" w:rsidR="005F2FE8" w:rsidRPr="00221EEA" w:rsidRDefault="005F2FE8" w:rsidP="00D81AC8">
      <w:pPr>
        <w:jc w:val="both"/>
        <w:rPr>
          <w:rFonts w:ascii="Arial" w:hAnsi="Arial" w:cs="Arial"/>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3"/>
        <w:gridCol w:w="3246"/>
        <w:gridCol w:w="3119"/>
      </w:tblGrid>
      <w:tr w:rsidR="00AA3BC4" w:rsidRPr="00221EEA" w14:paraId="0D326E1E" w14:textId="77777777" w:rsidTr="00D81AC8">
        <w:tc>
          <w:tcPr>
            <w:tcW w:w="3023" w:type="dxa"/>
            <w:tcBorders>
              <w:top w:val="single" w:sz="4" w:space="0" w:color="FFFFFF"/>
              <w:left w:val="single" w:sz="4" w:space="0" w:color="FFFFFF"/>
              <w:bottom w:val="single" w:sz="4" w:space="0" w:color="FFFFFF"/>
              <w:right w:val="single" w:sz="4" w:space="0" w:color="FFFFFF"/>
            </w:tcBorders>
          </w:tcPr>
          <w:p w14:paraId="1BE7F9FF" w14:textId="77777777" w:rsidR="00AA3BC4" w:rsidRPr="00221EEA" w:rsidRDefault="00564E14" w:rsidP="00752892">
            <w:pPr>
              <w:spacing w:line="240" w:lineRule="atLeast"/>
              <w:jc w:val="both"/>
              <w:rPr>
                <w:rFonts w:ascii="Arial" w:hAnsi="Arial" w:cs="Arial"/>
                <w:sz w:val="20"/>
                <w:szCs w:val="20"/>
              </w:rPr>
            </w:pPr>
            <w:r w:rsidRPr="00221EEA">
              <w:rPr>
                <w:rFonts w:ascii="Arial" w:hAnsi="Arial" w:cs="Arial"/>
                <w:noProof/>
                <w:sz w:val="20"/>
                <w:szCs w:val="20"/>
              </w:rPr>
              <w:drawing>
                <wp:inline distT="0" distB="0" distL="0" distR="0" wp14:anchorId="52880804" wp14:editId="47A8567F">
                  <wp:extent cx="1814195" cy="1887220"/>
                  <wp:effectExtent l="0" t="0" r="0" b="0"/>
                  <wp:docPr id="84" name="Resim 21" descr="images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76" name="Picture 24" descr="images (6)"/>
                          <pic:cNvPicPr>
                            <a:picLocks noChangeAspect="1" noChangeArrowheads="1"/>
                          </pic:cNvPicPr>
                        </pic:nvPicPr>
                        <pic:blipFill>
                          <a:blip r:embed="rId56"/>
                          <a:srcRect/>
                          <a:stretch>
                            <a:fillRect/>
                          </a:stretch>
                        </pic:blipFill>
                        <pic:spPr bwMode="auto">
                          <a:xfrm>
                            <a:off x="0" y="0"/>
                            <a:ext cx="1814195" cy="1887220"/>
                          </a:xfrm>
                          <a:prstGeom prst="ellipse">
                            <a:avLst/>
                          </a:prstGeom>
                          <a:ln>
                            <a:noFill/>
                          </a:ln>
                          <a:effectLst>
                            <a:softEdge rad="112500"/>
                          </a:effectLst>
                        </pic:spPr>
                      </pic:pic>
                    </a:graphicData>
                  </a:graphic>
                </wp:inline>
              </w:drawing>
            </w:r>
          </w:p>
        </w:tc>
        <w:tc>
          <w:tcPr>
            <w:tcW w:w="3197" w:type="dxa"/>
            <w:tcBorders>
              <w:top w:val="single" w:sz="4" w:space="0" w:color="FFFFFF"/>
              <w:left w:val="single" w:sz="4" w:space="0" w:color="FFFFFF"/>
              <w:bottom w:val="single" w:sz="4" w:space="0" w:color="FFFFFF"/>
              <w:right w:val="single" w:sz="4" w:space="0" w:color="FFFFFF"/>
            </w:tcBorders>
          </w:tcPr>
          <w:p w14:paraId="2D6E602A" w14:textId="77777777" w:rsidR="00AA3BC4" w:rsidRPr="00221EEA" w:rsidRDefault="00564E14" w:rsidP="00752892">
            <w:pPr>
              <w:spacing w:line="240" w:lineRule="atLeast"/>
              <w:jc w:val="both"/>
              <w:rPr>
                <w:rFonts w:ascii="Arial" w:hAnsi="Arial" w:cs="Arial"/>
                <w:sz w:val="20"/>
                <w:szCs w:val="20"/>
              </w:rPr>
            </w:pPr>
            <w:r w:rsidRPr="00221EEA">
              <w:rPr>
                <w:rFonts w:ascii="Arial" w:hAnsi="Arial" w:cs="Arial"/>
                <w:noProof/>
                <w:sz w:val="20"/>
                <w:szCs w:val="20"/>
              </w:rPr>
              <w:drawing>
                <wp:inline distT="0" distB="0" distL="0" distR="0" wp14:anchorId="200B2632" wp14:editId="66C520C2">
                  <wp:extent cx="1924050" cy="1894840"/>
                  <wp:effectExtent l="0" t="0" r="0" b="0"/>
                  <wp:docPr id="85" name="Resim 22" descr="images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77" name="Picture 25" descr="images (7)"/>
                          <pic:cNvPicPr>
                            <a:picLocks noChangeAspect="1" noChangeArrowheads="1"/>
                          </pic:cNvPicPr>
                        </pic:nvPicPr>
                        <pic:blipFill>
                          <a:blip r:embed="rId57"/>
                          <a:srcRect/>
                          <a:stretch>
                            <a:fillRect/>
                          </a:stretch>
                        </pic:blipFill>
                        <pic:spPr bwMode="auto">
                          <a:xfrm>
                            <a:off x="0" y="0"/>
                            <a:ext cx="1924050" cy="1894840"/>
                          </a:xfrm>
                          <a:prstGeom prst="ellipse">
                            <a:avLst/>
                          </a:prstGeom>
                          <a:ln>
                            <a:noFill/>
                          </a:ln>
                          <a:effectLst>
                            <a:softEdge rad="112500"/>
                          </a:effectLst>
                        </pic:spPr>
                      </pic:pic>
                    </a:graphicData>
                  </a:graphic>
                </wp:inline>
              </w:drawing>
            </w:r>
          </w:p>
        </w:tc>
        <w:tc>
          <w:tcPr>
            <w:tcW w:w="3068" w:type="dxa"/>
            <w:tcBorders>
              <w:top w:val="single" w:sz="4" w:space="0" w:color="FFFFFF"/>
              <w:left w:val="single" w:sz="4" w:space="0" w:color="FFFFFF"/>
              <w:bottom w:val="single" w:sz="4" w:space="0" w:color="FFFFFF"/>
              <w:right w:val="single" w:sz="4" w:space="0" w:color="FFFFFF"/>
            </w:tcBorders>
          </w:tcPr>
          <w:p w14:paraId="7E6BEB65" w14:textId="77777777" w:rsidR="00AA3BC4" w:rsidRPr="00221EEA" w:rsidRDefault="00564E14" w:rsidP="00752892">
            <w:pPr>
              <w:spacing w:line="240" w:lineRule="atLeast"/>
              <w:jc w:val="both"/>
              <w:rPr>
                <w:rFonts w:ascii="Arial" w:hAnsi="Arial" w:cs="Arial"/>
                <w:sz w:val="20"/>
                <w:szCs w:val="20"/>
              </w:rPr>
            </w:pPr>
            <w:r w:rsidRPr="00221EEA">
              <w:rPr>
                <w:rFonts w:ascii="Arial" w:hAnsi="Arial" w:cs="Arial"/>
                <w:noProof/>
                <w:sz w:val="20"/>
                <w:szCs w:val="20"/>
              </w:rPr>
              <w:drawing>
                <wp:inline distT="0" distB="0" distL="0" distR="0" wp14:anchorId="33868F17" wp14:editId="4C2C2C50">
                  <wp:extent cx="1843405" cy="1894840"/>
                  <wp:effectExtent l="0" t="0" r="0" b="0"/>
                  <wp:docPr id="86" name="Resim 23" descr="11-AssetView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78" name="Picture 26" descr="11-AssetViewer"/>
                          <pic:cNvPicPr>
                            <a:picLocks noChangeAspect="1" noChangeArrowheads="1"/>
                          </pic:cNvPicPr>
                        </pic:nvPicPr>
                        <pic:blipFill>
                          <a:blip r:embed="rId58"/>
                          <a:srcRect/>
                          <a:stretch>
                            <a:fillRect/>
                          </a:stretch>
                        </pic:blipFill>
                        <pic:spPr bwMode="auto">
                          <a:xfrm>
                            <a:off x="0" y="0"/>
                            <a:ext cx="1843405" cy="1894840"/>
                          </a:xfrm>
                          <a:prstGeom prst="ellipse">
                            <a:avLst/>
                          </a:prstGeom>
                          <a:ln>
                            <a:noFill/>
                          </a:ln>
                          <a:effectLst>
                            <a:softEdge rad="112500"/>
                          </a:effectLst>
                        </pic:spPr>
                      </pic:pic>
                    </a:graphicData>
                  </a:graphic>
                </wp:inline>
              </w:drawing>
            </w:r>
          </w:p>
        </w:tc>
      </w:tr>
      <w:tr w:rsidR="00AA3BC4" w:rsidRPr="00221EEA" w14:paraId="0D61B472" w14:textId="77777777" w:rsidTr="00D81AC8">
        <w:tc>
          <w:tcPr>
            <w:tcW w:w="3023" w:type="dxa"/>
            <w:tcBorders>
              <w:top w:val="single" w:sz="4" w:space="0" w:color="FFFFFF"/>
              <w:left w:val="single" w:sz="4" w:space="0" w:color="FFFFFF"/>
              <w:bottom w:val="single" w:sz="4" w:space="0" w:color="FFFFFF"/>
              <w:right w:val="single" w:sz="4" w:space="0" w:color="FFFFFF"/>
            </w:tcBorders>
            <w:shd w:val="clear" w:color="auto" w:fill="auto"/>
          </w:tcPr>
          <w:p w14:paraId="62B72214" w14:textId="77777777" w:rsidR="00AA3BC4" w:rsidRPr="00221EEA" w:rsidRDefault="001C752D" w:rsidP="000555D1">
            <w:pPr>
              <w:spacing w:line="240" w:lineRule="atLeast"/>
              <w:jc w:val="center"/>
              <w:rPr>
                <w:rFonts w:ascii="Arial" w:hAnsi="Arial" w:cs="Arial"/>
                <w:sz w:val="16"/>
                <w:szCs w:val="16"/>
              </w:rPr>
            </w:pPr>
            <w:r w:rsidRPr="00221EEA">
              <w:rPr>
                <w:rFonts w:ascii="Arial" w:hAnsi="Arial" w:cs="Arial"/>
                <w:color w:val="000000"/>
                <w:sz w:val="16"/>
                <w:szCs w:val="16"/>
                <w:shd w:val="clear" w:color="auto" w:fill="FAFAFA"/>
              </w:rPr>
              <w:t>Salmonella enteritidis (SS by)</w:t>
            </w:r>
          </w:p>
        </w:tc>
        <w:tc>
          <w:tcPr>
            <w:tcW w:w="3197" w:type="dxa"/>
            <w:tcBorders>
              <w:top w:val="single" w:sz="4" w:space="0" w:color="FFFFFF"/>
              <w:left w:val="single" w:sz="4" w:space="0" w:color="FFFFFF"/>
              <w:bottom w:val="single" w:sz="4" w:space="0" w:color="FFFFFF"/>
              <w:right w:val="single" w:sz="4" w:space="0" w:color="FFFFFF"/>
            </w:tcBorders>
            <w:shd w:val="clear" w:color="auto" w:fill="FFFFFF"/>
          </w:tcPr>
          <w:p w14:paraId="26A34769" w14:textId="77777777" w:rsidR="00AA3BC4" w:rsidRPr="00221EEA" w:rsidRDefault="00AA3BC4" w:rsidP="000555D1">
            <w:pPr>
              <w:spacing w:line="240" w:lineRule="atLeast"/>
              <w:jc w:val="center"/>
              <w:rPr>
                <w:rFonts w:ascii="Arial" w:hAnsi="Arial" w:cs="Arial"/>
                <w:sz w:val="16"/>
                <w:szCs w:val="16"/>
              </w:rPr>
            </w:pPr>
            <w:r w:rsidRPr="00221EEA">
              <w:rPr>
                <w:rFonts w:ascii="Arial" w:hAnsi="Arial" w:cs="Arial"/>
                <w:color w:val="000000"/>
                <w:sz w:val="16"/>
                <w:szCs w:val="16"/>
                <w:shd w:val="clear" w:color="auto" w:fill="FAFAFA"/>
              </w:rPr>
              <w:t>TSI besiyerinde üreme görünümü</w:t>
            </w:r>
          </w:p>
        </w:tc>
        <w:tc>
          <w:tcPr>
            <w:tcW w:w="3068" w:type="dxa"/>
            <w:tcBorders>
              <w:top w:val="single" w:sz="4" w:space="0" w:color="FFFFFF"/>
              <w:left w:val="single" w:sz="4" w:space="0" w:color="FFFFFF"/>
              <w:bottom w:val="single" w:sz="4" w:space="0" w:color="FFFFFF"/>
              <w:right w:val="single" w:sz="4" w:space="0" w:color="FFFFFF"/>
            </w:tcBorders>
            <w:shd w:val="clear" w:color="auto" w:fill="FFFFFF"/>
          </w:tcPr>
          <w:p w14:paraId="60F7616E" w14:textId="77777777" w:rsidR="00AA3BC4" w:rsidRPr="00221EEA" w:rsidRDefault="00AA3BC4" w:rsidP="000555D1">
            <w:pPr>
              <w:spacing w:line="240" w:lineRule="atLeast"/>
              <w:jc w:val="center"/>
              <w:rPr>
                <w:rFonts w:ascii="Arial" w:hAnsi="Arial" w:cs="Arial"/>
                <w:sz w:val="16"/>
                <w:szCs w:val="16"/>
              </w:rPr>
            </w:pPr>
            <w:r w:rsidRPr="00221EEA">
              <w:rPr>
                <w:rFonts w:ascii="Arial" w:hAnsi="Arial" w:cs="Arial"/>
                <w:color w:val="000000"/>
                <w:sz w:val="16"/>
                <w:szCs w:val="16"/>
                <w:shd w:val="clear" w:color="auto" w:fill="FAFAFA"/>
              </w:rPr>
              <w:t>Vibrio cholerae (TCBS by)</w:t>
            </w:r>
          </w:p>
        </w:tc>
      </w:tr>
      <w:tr w:rsidR="005F2FE8" w:rsidRPr="00221EEA" w14:paraId="6B301C05" w14:textId="77777777" w:rsidTr="00D81AC8">
        <w:tc>
          <w:tcPr>
            <w:tcW w:w="3023" w:type="dxa"/>
            <w:tcBorders>
              <w:top w:val="single" w:sz="4" w:space="0" w:color="FFFFFF"/>
              <w:left w:val="single" w:sz="4" w:space="0" w:color="FFFFFF"/>
              <w:bottom w:val="single" w:sz="4" w:space="0" w:color="FFFFFF"/>
              <w:right w:val="single" w:sz="4" w:space="0" w:color="FFFFFF"/>
            </w:tcBorders>
            <w:shd w:val="clear" w:color="auto" w:fill="auto"/>
          </w:tcPr>
          <w:p w14:paraId="2FAFD8C3" w14:textId="77777777" w:rsidR="005F2FE8" w:rsidRDefault="005F2FE8" w:rsidP="000555D1">
            <w:pPr>
              <w:spacing w:line="240" w:lineRule="atLeast"/>
              <w:jc w:val="center"/>
              <w:rPr>
                <w:rFonts w:ascii="Arial" w:hAnsi="Arial" w:cs="Arial"/>
                <w:color w:val="000000"/>
                <w:sz w:val="16"/>
                <w:szCs w:val="16"/>
                <w:shd w:val="clear" w:color="auto" w:fill="FAFAFA"/>
              </w:rPr>
            </w:pPr>
          </w:p>
          <w:p w14:paraId="081B8EE1" w14:textId="77777777" w:rsidR="005F2FE8" w:rsidRDefault="005F2FE8" w:rsidP="000555D1">
            <w:pPr>
              <w:spacing w:line="240" w:lineRule="atLeast"/>
              <w:jc w:val="center"/>
              <w:rPr>
                <w:rFonts w:ascii="Arial" w:hAnsi="Arial" w:cs="Arial"/>
                <w:color w:val="000000"/>
                <w:sz w:val="16"/>
                <w:szCs w:val="16"/>
                <w:shd w:val="clear" w:color="auto" w:fill="FAFAFA"/>
              </w:rPr>
            </w:pPr>
          </w:p>
          <w:p w14:paraId="2444FFA4" w14:textId="77777777" w:rsidR="005F2FE8" w:rsidRDefault="005F2FE8" w:rsidP="000555D1">
            <w:pPr>
              <w:spacing w:line="240" w:lineRule="atLeast"/>
              <w:jc w:val="center"/>
              <w:rPr>
                <w:rFonts w:ascii="Arial" w:hAnsi="Arial" w:cs="Arial"/>
                <w:color w:val="000000"/>
                <w:sz w:val="16"/>
                <w:szCs w:val="16"/>
                <w:shd w:val="clear" w:color="auto" w:fill="FAFAFA"/>
              </w:rPr>
            </w:pPr>
          </w:p>
          <w:p w14:paraId="06100F5F" w14:textId="77777777" w:rsidR="005F2FE8" w:rsidRDefault="005F2FE8" w:rsidP="000555D1">
            <w:pPr>
              <w:spacing w:line="240" w:lineRule="atLeast"/>
              <w:jc w:val="center"/>
              <w:rPr>
                <w:rFonts w:ascii="Arial" w:hAnsi="Arial" w:cs="Arial"/>
                <w:color w:val="000000"/>
                <w:sz w:val="16"/>
                <w:szCs w:val="16"/>
                <w:shd w:val="clear" w:color="auto" w:fill="FAFAFA"/>
              </w:rPr>
            </w:pPr>
          </w:p>
          <w:p w14:paraId="00A34783" w14:textId="77777777" w:rsidR="005F2FE8" w:rsidRPr="00221EEA" w:rsidRDefault="005F2FE8" w:rsidP="000555D1">
            <w:pPr>
              <w:spacing w:line="240" w:lineRule="atLeast"/>
              <w:jc w:val="center"/>
              <w:rPr>
                <w:rFonts w:ascii="Arial" w:hAnsi="Arial" w:cs="Arial"/>
                <w:color w:val="000000"/>
                <w:sz w:val="16"/>
                <w:szCs w:val="16"/>
                <w:shd w:val="clear" w:color="auto" w:fill="FAFAFA"/>
              </w:rPr>
            </w:pPr>
          </w:p>
        </w:tc>
        <w:tc>
          <w:tcPr>
            <w:tcW w:w="3197" w:type="dxa"/>
            <w:tcBorders>
              <w:top w:val="single" w:sz="4" w:space="0" w:color="FFFFFF"/>
              <w:left w:val="single" w:sz="4" w:space="0" w:color="FFFFFF"/>
              <w:bottom w:val="single" w:sz="4" w:space="0" w:color="FFFFFF"/>
              <w:right w:val="single" w:sz="4" w:space="0" w:color="FFFFFF"/>
            </w:tcBorders>
            <w:shd w:val="clear" w:color="auto" w:fill="FFFFFF"/>
          </w:tcPr>
          <w:p w14:paraId="12FB234A" w14:textId="77777777" w:rsidR="005F2FE8" w:rsidRPr="00221EEA" w:rsidRDefault="005F2FE8" w:rsidP="000555D1">
            <w:pPr>
              <w:spacing w:line="240" w:lineRule="atLeast"/>
              <w:jc w:val="center"/>
              <w:rPr>
                <w:rFonts w:ascii="Arial" w:hAnsi="Arial" w:cs="Arial"/>
                <w:color w:val="000000"/>
                <w:sz w:val="16"/>
                <w:szCs w:val="16"/>
                <w:shd w:val="clear" w:color="auto" w:fill="FAFAFA"/>
              </w:rPr>
            </w:pPr>
          </w:p>
        </w:tc>
        <w:tc>
          <w:tcPr>
            <w:tcW w:w="3068" w:type="dxa"/>
            <w:tcBorders>
              <w:top w:val="single" w:sz="4" w:space="0" w:color="FFFFFF"/>
              <w:left w:val="single" w:sz="4" w:space="0" w:color="FFFFFF"/>
              <w:bottom w:val="single" w:sz="4" w:space="0" w:color="FFFFFF"/>
              <w:right w:val="single" w:sz="4" w:space="0" w:color="FFFFFF"/>
            </w:tcBorders>
            <w:shd w:val="clear" w:color="auto" w:fill="FFFFFF"/>
          </w:tcPr>
          <w:p w14:paraId="4785984A" w14:textId="77777777" w:rsidR="005F2FE8" w:rsidRPr="00221EEA" w:rsidRDefault="005F2FE8" w:rsidP="000555D1">
            <w:pPr>
              <w:spacing w:line="240" w:lineRule="atLeast"/>
              <w:jc w:val="center"/>
              <w:rPr>
                <w:rFonts w:ascii="Arial" w:hAnsi="Arial" w:cs="Arial"/>
                <w:color w:val="000000"/>
                <w:sz w:val="16"/>
                <w:szCs w:val="16"/>
                <w:shd w:val="clear" w:color="auto" w:fill="FAFAFA"/>
              </w:rPr>
            </w:pPr>
          </w:p>
        </w:tc>
      </w:tr>
    </w:tbl>
    <w:p w14:paraId="78543A13" w14:textId="77777777" w:rsidR="00434126" w:rsidRPr="00221EEA" w:rsidRDefault="00434126" w:rsidP="004278E7">
      <w:pPr>
        <w:rPr>
          <w:rFonts w:ascii="Arial" w:hAnsi="Arial" w:cs="Arial"/>
          <w:sz w:val="20"/>
          <w:szCs w:val="20"/>
        </w:rPr>
      </w:pPr>
    </w:p>
    <w:p w14:paraId="3794ECCC" w14:textId="77777777" w:rsidR="00471E9C" w:rsidRDefault="00471E9C" w:rsidP="004278E7">
      <w:pPr>
        <w:rPr>
          <w:rFonts w:ascii="Arial" w:hAnsi="Arial" w:cs="Arial"/>
          <w:sz w:val="20"/>
          <w:szCs w:val="20"/>
        </w:rPr>
      </w:pPr>
    </w:p>
    <w:p w14:paraId="246C1360" w14:textId="77777777" w:rsidR="005F2FE8" w:rsidRDefault="005F2FE8" w:rsidP="004278E7">
      <w:pPr>
        <w:rPr>
          <w:rFonts w:ascii="Arial" w:hAnsi="Arial" w:cs="Arial"/>
          <w:sz w:val="20"/>
          <w:szCs w:val="20"/>
        </w:rPr>
      </w:pPr>
    </w:p>
    <w:p w14:paraId="58192FD5" w14:textId="77777777" w:rsidR="005616CF" w:rsidRDefault="005616CF" w:rsidP="004278E7">
      <w:pPr>
        <w:rPr>
          <w:rFonts w:ascii="Arial" w:hAnsi="Arial" w:cs="Arial"/>
          <w:sz w:val="20"/>
          <w:szCs w:val="20"/>
        </w:rPr>
      </w:pPr>
    </w:p>
    <w:p w14:paraId="594CDF69" w14:textId="77777777" w:rsidR="005616CF" w:rsidRDefault="005616CF" w:rsidP="004278E7">
      <w:pPr>
        <w:rPr>
          <w:rFonts w:ascii="Arial" w:hAnsi="Arial" w:cs="Arial"/>
          <w:sz w:val="20"/>
          <w:szCs w:val="20"/>
        </w:rPr>
      </w:pPr>
    </w:p>
    <w:p w14:paraId="7523A199" w14:textId="77777777" w:rsidR="005616CF" w:rsidRPr="00221EEA" w:rsidRDefault="005616CF" w:rsidP="004278E7">
      <w:pPr>
        <w:rPr>
          <w:rFonts w:ascii="Arial" w:hAnsi="Arial" w:cs="Arial"/>
          <w:sz w:val="20"/>
          <w:szCs w:val="20"/>
        </w:rPr>
      </w:pPr>
    </w:p>
    <w:tbl>
      <w:tblPr>
        <w:tblStyle w:val="TabloKlavuzu"/>
        <w:tblW w:w="0" w:type="auto"/>
        <w:tblLook w:val="04A0" w:firstRow="1" w:lastRow="0" w:firstColumn="1" w:lastColumn="0" w:noHBand="0" w:noVBand="1"/>
      </w:tblPr>
      <w:tblGrid>
        <w:gridCol w:w="9493"/>
      </w:tblGrid>
      <w:tr w:rsidR="00D243BA" w14:paraId="7F5E7DFC" w14:textId="77777777" w:rsidTr="00D4000D">
        <w:trPr>
          <w:trHeight w:val="294"/>
        </w:trPr>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0CDB9D2" w14:textId="77777777" w:rsidR="00D243BA" w:rsidRPr="007402BC" w:rsidRDefault="007402BC" w:rsidP="007402BC">
            <w:pPr>
              <w:ind w:left="-113"/>
              <w:jc w:val="both"/>
              <w:rPr>
                <w:rFonts w:ascii="Arial" w:hAnsi="Arial" w:cs="Arial"/>
                <w:b/>
                <w:color w:val="2F5496" w:themeColor="accent5" w:themeShade="BF"/>
                <w:sz w:val="22"/>
                <w:szCs w:val="22"/>
              </w:rPr>
            </w:pPr>
            <w:r w:rsidRPr="000667B5">
              <w:rPr>
                <w:rFonts w:ascii="Arial" w:hAnsi="Arial" w:cs="Arial"/>
                <w:b/>
                <w:sz w:val="22"/>
                <w:szCs w:val="22"/>
              </w:rPr>
              <w:lastRenderedPageBreak/>
              <w:t>3.1.</w:t>
            </w:r>
            <w:r w:rsidRPr="00D041BB">
              <w:rPr>
                <w:rFonts w:ascii="Arial" w:hAnsi="Arial" w:cs="Arial"/>
                <w:b/>
                <w:sz w:val="22"/>
                <w:szCs w:val="22"/>
                <w:shd w:val="clear" w:color="auto" w:fill="B4E0E2"/>
              </w:rPr>
              <w:t>2.9. İdrar kültürü+Bakteri/Mantar tanımlanması ve duyarlılık testi</w:t>
            </w:r>
            <w:r w:rsidRPr="000667B5">
              <w:rPr>
                <w:rFonts w:ascii="Arial" w:hAnsi="Arial" w:cs="Arial"/>
                <w:b/>
                <w:sz w:val="22"/>
                <w:szCs w:val="22"/>
              </w:rPr>
              <w:t xml:space="preserve"> </w:t>
            </w:r>
          </w:p>
        </w:tc>
      </w:tr>
    </w:tbl>
    <w:p w14:paraId="67141E70" w14:textId="77777777" w:rsidR="00123151" w:rsidRPr="000444C7" w:rsidRDefault="00123151" w:rsidP="00D84DD7">
      <w:pPr>
        <w:jc w:val="both"/>
        <w:rPr>
          <w:rFonts w:ascii="Arial" w:hAnsi="Arial" w:cs="Arial"/>
          <w:b/>
          <w:color w:val="000000"/>
          <w:sz w:val="20"/>
          <w:szCs w:val="20"/>
        </w:rPr>
      </w:pPr>
      <w:r w:rsidRPr="00FF66E3">
        <w:rPr>
          <w:rFonts w:ascii="Arial" w:hAnsi="Arial" w:cs="Arial"/>
          <w:b/>
          <w:color w:val="C45911" w:themeColor="accent2" w:themeShade="BF"/>
          <w:sz w:val="20"/>
          <w:szCs w:val="20"/>
          <w:shd w:val="clear" w:color="auto" w:fill="FFFFFF" w:themeFill="background1"/>
        </w:rPr>
        <w:t>Lab. Test Kodu:</w:t>
      </w:r>
      <w:r w:rsidRPr="00FF66E3">
        <w:rPr>
          <w:rFonts w:ascii="Arial" w:hAnsi="Arial" w:cs="Arial"/>
          <w:color w:val="C45911" w:themeColor="accent2" w:themeShade="BF"/>
          <w:sz w:val="20"/>
          <w:szCs w:val="20"/>
        </w:rPr>
        <w:t xml:space="preserve"> </w:t>
      </w:r>
      <w:r w:rsidRPr="000444C7">
        <w:rPr>
          <w:rFonts w:ascii="Arial" w:hAnsi="Arial" w:cs="Arial"/>
          <w:sz w:val="20"/>
          <w:szCs w:val="20"/>
        </w:rPr>
        <w:t>300368</w:t>
      </w:r>
    </w:p>
    <w:p w14:paraId="09E08C20" w14:textId="77777777" w:rsidR="00123151" w:rsidRPr="000444C7" w:rsidRDefault="00123151" w:rsidP="00D84DD7">
      <w:pPr>
        <w:jc w:val="both"/>
        <w:rPr>
          <w:rFonts w:ascii="Arial" w:hAnsi="Arial" w:cs="Arial"/>
          <w:b/>
          <w:color w:val="000000"/>
          <w:sz w:val="20"/>
          <w:szCs w:val="20"/>
        </w:rPr>
      </w:pPr>
      <w:r w:rsidRPr="00FF66E3">
        <w:rPr>
          <w:rFonts w:ascii="Arial" w:hAnsi="Arial" w:cs="Arial"/>
          <w:b/>
          <w:color w:val="C45911" w:themeColor="accent2" w:themeShade="BF"/>
          <w:sz w:val="20"/>
          <w:szCs w:val="20"/>
        </w:rPr>
        <w:t>Çalışma Yöntemi:</w:t>
      </w:r>
      <w:r w:rsidRPr="00FF66E3">
        <w:rPr>
          <w:rFonts w:ascii="Arial" w:hAnsi="Arial" w:cs="Arial"/>
          <w:color w:val="C45911" w:themeColor="accent2" w:themeShade="BF"/>
          <w:sz w:val="20"/>
          <w:szCs w:val="20"/>
        </w:rPr>
        <w:t xml:space="preserve"> </w:t>
      </w:r>
      <w:r w:rsidRPr="000444C7">
        <w:rPr>
          <w:rFonts w:ascii="Arial" w:hAnsi="Arial" w:cs="Arial"/>
          <w:sz w:val="20"/>
          <w:szCs w:val="20"/>
        </w:rPr>
        <w:t>Aerop kültür</w:t>
      </w:r>
    </w:p>
    <w:p w14:paraId="066C6E83" w14:textId="77777777" w:rsidR="00123151" w:rsidRPr="000444C7" w:rsidRDefault="00123151" w:rsidP="00D84DD7">
      <w:pPr>
        <w:jc w:val="both"/>
        <w:rPr>
          <w:rFonts w:ascii="Arial" w:hAnsi="Arial" w:cs="Arial"/>
          <w:b/>
          <w:color w:val="000000"/>
          <w:sz w:val="20"/>
          <w:szCs w:val="20"/>
        </w:rPr>
      </w:pPr>
      <w:r w:rsidRPr="00FF66E3">
        <w:rPr>
          <w:rFonts w:ascii="Arial" w:hAnsi="Arial" w:cs="Arial"/>
          <w:b/>
          <w:color w:val="C45911" w:themeColor="accent2" w:themeShade="BF"/>
          <w:sz w:val="20"/>
          <w:szCs w:val="20"/>
        </w:rPr>
        <w:t>Örneğin Çalışma Zamanı:</w:t>
      </w:r>
      <w:r w:rsidRPr="00FF66E3">
        <w:rPr>
          <w:rFonts w:ascii="Arial" w:hAnsi="Arial" w:cs="Arial"/>
          <w:color w:val="C45911" w:themeColor="accent2" w:themeShade="BF"/>
          <w:sz w:val="20"/>
          <w:szCs w:val="20"/>
        </w:rPr>
        <w:t xml:space="preserve"> </w:t>
      </w:r>
      <w:r w:rsidR="00232BEF" w:rsidRPr="000444C7">
        <w:rPr>
          <w:rFonts w:ascii="Arial" w:eastAsia="Calibri" w:hAnsi="Arial" w:cs="Arial"/>
          <w:sz w:val="20"/>
          <w:szCs w:val="20"/>
        </w:rPr>
        <w:t>Her gün</w:t>
      </w:r>
    </w:p>
    <w:p w14:paraId="08D844A0" w14:textId="77777777" w:rsidR="00123151" w:rsidRPr="000444C7" w:rsidRDefault="00123151" w:rsidP="00D84DD7">
      <w:pPr>
        <w:jc w:val="both"/>
        <w:rPr>
          <w:rFonts w:ascii="Arial" w:hAnsi="Arial" w:cs="Arial"/>
          <w:b/>
          <w:sz w:val="20"/>
          <w:szCs w:val="20"/>
        </w:rPr>
      </w:pPr>
      <w:r w:rsidRPr="00FF66E3">
        <w:rPr>
          <w:rFonts w:ascii="Arial" w:hAnsi="Arial" w:cs="Arial"/>
          <w:b/>
          <w:color w:val="C45911" w:themeColor="accent2" w:themeShade="BF"/>
          <w:sz w:val="20"/>
          <w:szCs w:val="20"/>
        </w:rPr>
        <w:t>Sonuç Verme Zamanı:</w:t>
      </w:r>
      <w:r w:rsidR="00ED06F0" w:rsidRPr="00FF66E3">
        <w:rPr>
          <w:rFonts w:ascii="Arial" w:hAnsi="Arial" w:cs="Arial"/>
          <w:color w:val="C45911" w:themeColor="accent2" w:themeShade="BF"/>
          <w:sz w:val="20"/>
          <w:szCs w:val="20"/>
        </w:rPr>
        <w:t xml:space="preserve"> </w:t>
      </w:r>
      <w:r w:rsidR="00471AD6">
        <w:rPr>
          <w:rFonts w:ascii="Arial" w:hAnsi="Arial" w:cs="Arial"/>
          <w:sz w:val="20"/>
          <w:szCs w:val="20"/>
        </w:rPr>
        <w:t>2-4 gün</w:t>
      </w:r>
    </w:p>
    <w:p w14:paraId="6BCD67F8" w14:textId="77777777" w:rsidR="00123151" w:rsidRPr="000444C7" w:rsidRDefault="00123151" w:rsidP="00D84DD7">
      <w:pPr>
        <w:jc w:val="both"/>
        <w:rPr>
          <w:rFonts w:ascii="Arial" w:hAnsi="Arial" w:cs="Arial"/>
          <w:b/>
          <w:color w:val="000000"/>
          <w:sz w:val="20"/>
          <w:szCs w:val="20"/>
        </w:rPr>
      </w:pPr>
      <w:r w:rsidRPr="00FF66E3">
        <w:rPr>
          <w:rFonts w:ascii="Arial" w:hAnsi="Arial" w:cs="Arial"/>
          <w:b/>
          <w:color w:val="C45911" w:themeColor="accent2" w:themeShade="BF"/>
          <w:sz w:val="20"/>
          <w:szCs w:val="20"/>
        </w:rPr>
        <w:t>Örnek Türü:</w:t>
      </w:r>
      <w:r w:rsidRPr="00FF66E3">
        <w:rPr>
          <w:rFonts w:ascii="Arial" w:hAnsi="Arial" w:cs="Arial"/>
          <w:color w:val="C45911" w:themeColor="accent2" w:themeShade="BF"/>
          <w:sz w:val="20"/>
          <w:szCs w:val="20"/>
        </w:rPr>
        <w:t xml:space="preserve"> </w:t>
      </w:r>
      <w:r w:rsidRPr="000444C7">
        <w:rPr>
          <w:rFonts w:ascii="Arial" w:hAnsi="Arial" w:cs="Arial"/>
          <w:sz w:val="20"/>
          <w:szCs w:val="20"/>
        </w:rPr>
        <w:t>İdrar</w:t>
      </w:r>
    </w:p>
    <w:p w14:paraId="421A77A0" w14:textId="77777777" w:rsidR="00123151" w:rsidRPr="000444C7" w:rsidRDefault="00123151" w:rsidP="00FA41BF">
      <w:pPr>
        <w:shd w:val="clear" w:color="auto" w:fill="FFFFFF" w:themeFill="background1"/>
        <w:autoSpaceDE w:val="0"/>
        <w:autoSpaceDN w:val="0"/>
        <w:adjustRightInd w:val="0"/>
        <w:spacing w:line="240" w:lineRule="atLeast"/>
        <w:jc w:val="both"/>
        <w:rPr>
          <w:rFonts w:ascii="Arial" w:hAnsi="Arial" w:cs="Arial"/>
          <w:sz w:val="20"/>
          <w:szCs w:val="20"/>
        </w:rPr>
      </w:pPr>
      <w:r w:rsidRPr="00FF66E3">
        <w:rPr>
          <w:rFonts w:ascii="Arial" w:hAnsi="Arial" w:cs="Arial"/>
          <w:b/>
          <w:color w:val="C45911" w:themeColor="accent2" w:themeShade="BF"/>
          <w:sz w:val="20"/>
          <w:szCs w:val="20"/>
        </w:rPr>
        <w:t>Örnek Kabı:</w:t>
      </w:r>
      <w:r w:rsidR="0093313E" w:rsidRPr="00FF66E3">
        <w:rPr>
          <w:rFonts w:ascii="Arial" w:hAnsi="Arial" w:cs="Arial"/>
          <w:color w:val="C45911" w:themeColor="accent2" w:themeShade="BF"/>
          <w:sz w:val="20"/>
          <w:szCs w:val="20"/>
        </w:rPr>
        <w:t xml:space="preserve"> </w:t>
      </w:r>
      <w:r w:rsidR="0093313E">
        <w:rPr>
          <w:rFonts w:ascii="Arial" w:hAnsi="Arial" w:cs="Arial"/>
          <w:sz w:val="20"/>
          <w:szCs w:val="20"/>
        </w:rPr>
        <w:t>Yetişkinler için:</w:t>
      </w:r>
      <w:r w:rsidRPr="000444C7">
        <w:rPr>
          <w:rFonts w:ascii="Arial" w:hAnsi="Arial" w:cs="Arial"/>
          <w:sz w:val="20"/>
          <w:szCs w:val="20"/>
        </w:rPr>
        <w:t xml:space="preserve"> steril disposable 50 cc’lik polipropilen </w:t>
      </w:r>
      <w:r w:rsidR="009D2A4A" w:rsidRPr="000444C7">
        <w:rPr>
          <w:rFonts w:ascii="Arial" w:hAnsi="Arial" w:cs="Arial"/>
          <w:sz w:val="20"/>
          <w:szCs w:val="20"/>
        </w:rPr>
        <w:t xml:space="preserve">vida kapaklı </w:t>
      </w:r>
      <w:r w:rsidRPr="000444C7">
        <w:rPr>
          <w:rFonts w:ascii="Arial" w:hAnsi="Arial" w:cs="Arial"/>
          <w:sz w:val="20"/>
          <w:szCs w:val="20"/>
        </w:rPr>
        <w:t xml:space="preserve">idrar kabı </w:t>
      </w:r>
    </w:p>
    <w:p w14:paraId="0C6C0993" w14:textId="77777777" w:rsidR="00123151" w:rsidRPr="000444C7" w:rsidRDefault="000444C7" w:rsidP="00D84DD7">
      <w:pPr>
        <w:autoSpaceDE w:val="0"/>
        <w:autoSpaceDN w:val="0"/>
        <w:adjustRightInd w:val="0"/>
        <w:spacing w:line="240" w:lineRule="atLeast"/>
        <w:jc w:val="both"/>
        <w:rPr>
          <w:rFonts w:ascii="Arial" w:hAnsi="Arial" w:cs="Arial"/>
          <w:b/>
          <w:sz w:val="20"/>
          <w:szCs w:val="20"/>
        </w:rPr>
      </w:pPr>
      <w:r>
        <w:rPr>
          <w:rFonts w:ascii="Arial" w:hAnsi="Arial" w:cs="Arial"/>
          <w:sz w:val="20"/>
          <w:szCs w:val="20"/>
        </w:rPr>
        <w:t xml:space="preserve">                      </w:t>
      </w:r>
      <w:r w:rsidR="00123151" w:rsidRPr="000444C7">
        <w:rPr>
          <w:rFonts w:ascii="Arial" w:hAnsi="Arial" w:cs="Arial"/>
          <w:sz w:val="20"/>
          <w:szCs w:val="20"/>
        </w:rPr>
        <w:t>Bebekler için</w:t>
      </w:r>
      <w:r w:rsidR="0093313E" w:rsidRPr="0093313E">
        <w:rPr>
          <w:rFonts w:ascii="Arial" w:hAnsi="Arial" w:cs="Arial"/>
          <w:sz w:val="20"/>
          <w:szCs w:val="20"/>
        </w:rPr>
        <w:t>:</w:t>
      </w:r>
      <w:r w:rsidR="00123151" w:rsidRPr="0093313E">
        <w:rPr>
          <w:rFonts w:ascii="Arial" w:hAnsi="Arial" w:cs="Arial"/>
          <w:sz w:val="20"/>
          <w:szCs w:val="20"/>
        </w:rPr>
        <w:t xml:space="preserve"> </w:t>
      </w:r>
      <w:r w:rsidR="00123151" w:rsidRPr="000444C7">
        <w:rPr>
          <w:rFonts w:ascii="Arial" w:hAnsi="Arial" w:cs="Arial"/>
          <w:sz w:val="20"/>
          <w:szCs w:val="20"/>
        </w:rPr>
        <w:t>pediatrik idrar torbası</w:t>
      </w:r>
    </w:p>
    <w:p w14:paraId="27B7F4B7" w14:textId="77777777" w:rsidR="00123151" w:rsidRPr="000444C7" w:rsidRDefault="00123151" w:rsidP="00D84DD7">
      <w:pPr>
        <w:jc w:val="both"/>
        <w:rPr>
          <w:rFonts w:ascii="Arial" w:hAnsi="Arial" w:cs="Arial"/>
          <w:b/>
          <w:color w:val="000000"/>
          <w:sz w:val="20"/>
          <w:szCs w:val="20"/>
        </w:rPr>
      </w:pPr>
      <w:r w:rsidRPr="00FF66E3">
        <w:rPr>
          <w:rFonts w:ascii="Arial" w:hAnsi="Arial" w:cs="Arial"/>
          <w:b/>
          <w:color w:val="C45911" w:themeColor="accent2" w:themeShade="BF"/>
          <w:sz w:val="20"/>
          <w:szCs w:val="20"/>
        </w:rPr>
        <w:t>Örnek Miktarı:</w:t>
      </w:r>
      <w:r w:rsidRPr="00FF66E3">
        <w:rPr>
          <w:rFonts w:ascii="Arial" w:hAnsi="Arial" w:cs="Arial"/>
          <w:color w:val="C45911" w:themeColor="accent2" w:themeShade="BF"/>
          <w:sz w:val="20"/>
          <w:szCs w:val="20"/>
        </w:rPr>
        <w:t xml:space="preserve"> </w:t>
      </w:r>
      <w:r w:rsidR="00566C6D" w:rsidRPr="000444C7">
        <w:rPr>
          <w:rFonts w:ascii="Arial" w:hAnsi="Arial" w:cs="Arial"/>
          <w:bCs/>
          <w:sz w:val="20"/>
          <w:szCs w:val="20"/>
          <w:u w:val="single"/>
        </w:rPr>
        <w:t>&gt;</w:t>
      </w:r>
      <w:r w:rsidR="009F5EDE" w:rsidRPr="000444C7">
        <w:rPr>
          <w:rFonts w:ascii="Arial" w:hAnsi="Arial" w:cs="Arial"/>
          <w:bCs/>
          <w:sz w:val="20"/>
          <w:szCs w:val="20"/>
        </w:rPr>
        <w:t xml:space="preserve"> 2</w:t>
      </w:r>
      <w:r w:rsidR="00566C6D" w:rsidRPr="000444C7">
        <w:rPr>
          <w:rFonts w:ascii="Arial" w:hAnsi="Arial" w:cs="Arial"/>
          <w:bCs/>
          <w:sz w:val="20"/>
          <w:szCs w:val="20"/>
        </w:rPr>
        <w:t xml:space="preserve"> ml</w:t>
      </w:r>
    </w:p>
    <w:p w14:paraId="5733DFAE" w14:textId="77777777" w:rsidR="00123151" w:rsidRPr="000444C7" w:rsidRDefault="00123151" w:rsidP="00D84DD7">
      <w:pPr>
        <w:jc w:val="both"/>
        <w:rPr>
          <w:rFonts w:ascii="Arial" w:hAnsi="Arial" w:cs="Arial"/>
          <w:b/>
          <w:sz w:val="20"/>
          <w:szCs w:val="20"/>
        </w:rPr>
      </w:pPr>
      <w:r w:rsidRPr="00FF66E3">
        <w:rPr>
          <w:rFonts w:ascii="Arial" w:hAnsi="Arial" w:cs="Arial"/>
          <w:b/>
          <w:color w:val="C45911" w:themeColor="accent2" w:themeShade="BF"/>
          <w:sz w:val="20"/>
          <w:szCs w:val="20"/>
        </w:rPr>
        <w:t>Ön Hazırlık İşlemi:</w:t>
      </w:r>
      <w:r w:rsidR="002843AE" w:rsidRPr="00FF66E3">
        <w:rPr>
          <w:rFonts w:ascii="Arial" w:hAnsi="Arial" w:cs="Arial"/>
          <w:b/>
          <w:color w:val="C45911" w:themeColor="accent2" w:themeShade="BF"/>
          <w:sz w:val="20"/>
          <w:szCs w:val="20"/>
        </w:rPr>
        <w:t xml:space="preserve"> </w:t>
      </w:r>
      <w:r w:rsidR="00D00C5D">
        <w:rPr>
          <w:rFonts w:ascii="Arial" w:hAnsi="Arial" w:cs="Arial"/>
          <w:sz w:val="20"/>
          <w:szCs w:val="20"/>
        </w:rPr>
        <w:t>-</w:t>
      </w:r>
    </w:p>
    <w:p w14:paraId="7C18EFD2" w14:textId="77777777" w:rsidR="00A143C7" w:rsidRDefault="00123151" w:rsidP="00A143C7">
      <w:pPr>
        <w:jc w:val="both"/>
        <w:rPr>
          <w:rFonts w:ascii="Arial" w:hAnsi="Arial" w:cs="Arial"/>
          <w:sz w:val="20"/>
          <w:szCs w:val="20"/>
          <w:vertAlign w:val="superscript"/>
        </w:rPr>
      </w:pPr>
      <w:r w:rsidRPr="00FF66E3">
        <w:rPr>
          <w:rFonts w:ascii="Arial" w:hAnsi="Arial" w:cs="Arial"/>
          <w:b/>
          <w:color w:val="C45911" w:themeColor="accent2" w:themeShade="BF"/>
          <w:sz w:val="20"/>
          <w:szCs w:val="20"/>
        </w:rPr>
        <w:t>Örnek Alımı İle İlgili Kural:</w:t>
      </w:r>
      <w:r w:rsidR="00ED2E96" w:rsidRPr="00FF66E3">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924682">
        <w:rPr>
          <w:rFonts w:ascii="Arial" w:hAnsi="Arial" w:cs="Arial"/>
          <w:sz w:val="20"/>
          <w:szCs w:val="20"/>
        </w:rPr>
        <w:t>.</w:t>
      </w:r>
      <w:r w:rsidR="008A05EB" w:rsidRPr="000444C7">
        <w:rPr>
          <w:rFonts w:ascii="Arial" w:hAnsi="Arial" w:cs="Arial"/>
          <w:sz w:val="20"/>
          <w:szCs w:val="20"/>
          <w:vertAlign w:val="superscript"/>
        </w:rPr>
        <w:t>(a, b, c, d)</w:t>
      </w:r>
    </w:p>
    <w:p w14:paraId="63B554C8" w14:textId="77777777" w:rsidR="00A143C7" w:rsidRPr="004954DD" w:rsidRDefault="00A143C7" w:rsidP="00A143C7">
      <w:pPr>
        <w:spacing w:line="0" w:lineRule="atLeast"/>
        <w:jc w:val="both"/>
        <w:rPr>
          <w:rFonts w:ascii="Arial" w:hAnsi="Arial" w:cs="Arial"/>
          <w:sz w:val="20"/>
          <w:szCs w:val="20"/>
          <w:vertAlign w:val="superscript"/>
        </w:rPr>
      </w:pPr>
    </w:p>
    <w:p w14:paraId="3E82627C" w14:textId="77777777" w:rsidR="000444C7" w:rsidRPr="00A143C7" w:rsidRDefault="00566C6D" w:rsidP="00A143C7">
      <w:pPr>
        <w:spacing w:line="0" w:lineRule="atLeast"/>
        <w:jc w:val="both"/>
        <w:rPr>
          <w:rFonts w:ascii="Arial" w:hAnsi="Arial" w:cs="Arial"/>
          <w:sz w:val="20"/>
          <w:szCs w:val="20"/>
          <w:vertAlign w:val="superscript"/>
        </w:rPr>
      </w:pPr>
      <w:r w:rsidRPr="00FF66E3">
        <w:rPr>
          <w:rFonts w:ascii="Arial" w:hAnsi="Arial" w:cs="Arial"/>
          <w:b/>
          <w:bCs/>
          <w:color w:val="C45911" w:themeColor="accent2" w:themeShade="BF"/>
          <w:sz w:val="20"/>
          <w:szCs w:val="20"/>
        </w:rPr>
        <w:t>a)</w:t>
      </w:r>
      <w:r w:rsidRPr="000444C7">
        <w:rPr>
          <w:rFonts w:ascii="Arial" w:hAnsi="Arial" w:cs="Arial"/>
          <w:bCs/>
          <w:sz w:val="20"/>
          <w:szCs w:val="20"/>
        </w:rPr>
        <w:t xml:space="preserve"> Kadın orta akım idrarı:</w:t>
      </w:r>
    </w:p>
    <w:p w14:paraId="2B09031E" w14:textId="77777777" w:rsidR="007402BC" w:rsidRDefault="00566C6D" w:rsidP="008E310C">
      <w:pPr>
        <w:numPr>
          <w:ilvl w:val="0"/>
          <w:numId w:val="15"/>
        </w:numPr>
        <w:spacing w:line="0" w:lineRule="atLeast"/>
        <w:ind w:left="567" w:hanging="283"/>
        <w:jc w:val="both"/>
        <w:rPr>
          <w:rFonts w:ascii="Arial" w:hAnsi="Arial" w:cs="Arial"/>
          <w:bCs/>
          <w:sz w:val="20"/>
          <w:szCs w:val="20"/>
        </w:rPr>
      </w:pPr>
      <w:r w:rsidRPr="000444C7">
        <w:rPr>
          <w:rFonts w:ascii="Arial" w:hAnsi="Arial" w:cs="Arial"/>
          <w:bCs/>
          <w:sz w:val="20"/>
          <w:szCs w:val="20"/>
        </w:rPr>
        <w:t>Labialar</w:t>
      </w:r>
      <w:r w:rsidR="00E648E5">
        <w:rPr>
          <w:rFonts w:ascii="Arial" w:hAnsi="Arial" w:cs="Arial"/>
          <w:bCs/>
          <w:sz w:val="20"/>
          <w:szCs w:val="20"/>
        </w:rPr>
        <w:t xml:space="preserve"> tutulurken miksiyon başlatılır</w:t>
      </w:r>
      <w:r w:rsidR="00924682">
        <w:rPr>
          <w:rFonts w:ascii="Arial" w:hAnsi="Arial" w:cs="Arial"/>
          <w:bCs/>
          <w:sz w:val="20"/>
          <w:szCs w:val="20"/>
        </w:rPr>
        <w:t>.</w:t>
      </w:r>
    </w:p>
    <w:p w14:paraId="13C96819" w14:textId="77777777" w:rsidR="007402BC" w:rsidRDefault="00566C6D" w:rsidP="008E310C">
      <w:pPr>
        <w:numPr>
          <w:ilvl w:val="0"/>
          <w:numId w:val="15"/>
        </w:numPr>
        <w:spacing w:line="0" w:lineRule="atLeast"/>
        <w:ind w:left="567" w:hanging="283"/>
        <w:jc w:val="both"/>
        <w:rPr>
          <w:rFonts w:ascii="Arial" w:hAnsi="Arial" w:cs="Arial"/>
          <w:bCs/>
          <w:sz w:val="20"/>
          <w:szCs w:val="20"/>
        </w:rPr>
      </w:pPr>
      <w:r w:rsidRPr="007402BC">
        <w:rPr>
          <w:rFonts w:ascii="Arial" w:hAnsi="Arial" w:cs="Arial"/>
          <w:bCs/>
          <w:sz w:val="20"/>
          <w:szCs w:val="20"/>
        </w:rPr>
        <w:t>İdrar birkaç ml akıtıldıktan sonra akışı durdur</w:t>
      </w:r>
      <w:r w:rsidR="000A6DFF" w:rsidRPr="007402BC">
        <w:rPr>
          <w:rFonts w:ascii="Arial" w:hAnsi="Arial" w:cs="Arial"/>
          <w:bCs/>
          <w:sz w:val="20"/>
          <w:szCs w:val="20"/>
        </w:rPr>
        <w:t>ulmadan orta akım kısmı alınır</w:t>
      </w:r>
      <w:r w:rsidR="00924682" w:rsidRPr="007402BC">
        <w:rPr>
          <w:rFonts w:ascii="Arial" w:hAnsi="Arial" w:cs="Arial"/>
          <w:bCs/>
          <w:sz w:val="20"/>
          <w:szCs w:val="20"/>
        </w:rPr>
        <w:t>.</w:t>
      </w:r>
    </w:p>
    <w:p w14:paraId="30AB4486" w14:textId="77777777" w:rsidR="00566C6D" w:rsidRPr="007402BC" w:rsidRDefault="00566C6D" w:rsidP="008E310C">
      <w:pPr>
        <w:numPr>
          <w:ilvl w:val="0"/>
          <w:numId w:val="15"/>
        </w:numPr>
        <w:spacing w:line="0" w:lineRule="atLeast"/>
        <w:ind w:left="567" w:hanging="283"/>
        <w:jc w:val="both"/>
        <w:rPr>
          <w:rFonts w:ascii="Arial" w:hAnsi="Arial" w:cs="Arial"/>
          <w:bCs/>
          <w:sz w:val="20"/>
          <w:szCs w:val="20"/>
        </w:rPr>
      </w:pPr>
      <w:r w:rsidRPr="007402BC">
        <w:rPr>
          <w:rFonts w:ascii="Arial" w:hAnsi="Arial" w:cs="Arial"/>
          <w:bCs/>
          <w:sz w:val="20"/>
          <w:szCs w:val="20"/>
        </w:rPr>
        <w:t>Orta akım kısmı ba</w:t>
      </w:r>
      <w:r w:rsidR="00E648E5" w:rsidRPr="007402BC">
        <w:rPr>
          <w:rFonts w:ascii="Arial" w:hAnsi="Arial" w:cs="Arial"/>
          <w:bCs/>
          <w:sz w:val="20"/>
          <w:szCs w:val="20"/>
        </w:rPr>
        <w:t>kteriyel kültür için kullanılır</w:t>
      </w:r>
      <w:r w:rsidR="00924682" w:rsidRPr="007402BC">
        <w:rPr>
          <w:rFonts w:ascii="Arial" w:hAnsi="Arial" w:cs="Arial"/>
          <w:bCs/>
          <w:sz w:val="20"/>
          <w:szCs w:val="20"/>
        </w:rPr>
        <w:t>.</w:t>
      </w:r>
    </w:p>
    <w:p w14:paraId="3570A06C" w14:textId="77777777" w:rsidR="00F85263" w:rsidRPr="004954DD" w:rsidRDefault="00F85263" w:rsidP="00A143C7">
      <w:pPr>
        <w:spacing w:line="0" w:lineRule="atLeast"/>
        <w:jc w:val="both"/>
        <w:rPr>
          <w:rFonts w:ascii="Arial" w:hAnsi="Arial" w:cs="Arial"/>
          <w:bCs/>
          <w:sz w:val="20"/>
          <w:szCs w:val="20"/>
        </w:rPr>
      </w:pPr>
    </w:p>
    <w:p w14:paraId="3CC71D9C" w14:textId="77777777" w:rsidR="000444C7" w:rsidRDefault="00A70B3B" w:rsidP="00A143C7">
      <w:pPr>
        <w:tabs>
          <w:tab w:val="center" w:pos="4536"/>
          <w:tab w:val="right" w:pos="9072"/>
        </w:tabs>
        <w:spacing w:line="0" w:lineRule="atLeast"/>
        <w:jc w:val="both"/>
        <w:rPr>
          <w:rFonts w:ascii="Arial" w:hAnsi="Arial" w:cs="Arial"/>
          <w:bCs/>
          <w:sz w:val="20"/>
          <w:szCs w:val="20"/>
        </w:rPr>
      </w:pPr>
      <w:r w:rsidRPr="00FF66E3">
        <w:rPr>
          <w:rFonts w:ascii="Arial" w:hAnsi="Arial" w:cs="Arial"/>
          <w:b/>
          <w:bCs/>
          <w:color w:val="C45911" w:themeColor="accent2" w:themeShade="BF"/>
          <w:sz w:val="20"/>
          <w:szCs w:val="20"/>
        </w:rPr>
        <w:t>b)</w:t>
      </w:r>
      <w:r w:rsidRPr="00FF66E3">
        <w:rPr>
          <w:rFonts w:ascii="Arial" w:hAnsi="Arial" w:cs="Arial"/>
          <w:bCs/>
          <w:color w:val="C45911" w:themeColor="accent2" w:themeShade="BF"/>
          <w:sz w:val="20"/>
          <w:szCs w:val="20"/>
        </w:rPr>
        <w:t xml:space="preserve"> </w:t>
      </w:r>
      <w:r>
        <w:rPr>
          <w:rFonts w:ascii="Arial" w:hAnsi="Arial" w:cs="Arial"/>
          <w:bCs/>
          <w:sz w:val="20"/>
          <w:szCs w:val="20"/>
        </w:rPr>
        <w:t>Erkek</w:t>
      </w:r>
      <w:r w:rsidR="004F7529" w:rsidRPr="000444C7">
        <w:rPr>
          <w:rFonts w:ascii="Arial" w:hAnsi="Arial" w:cs="Arial"/>
          <w:bCs/>
          <w:sz w:val="20"/>
          <w:szCs w:val="20"/>
        </w:rPr>
        <w:t xml:space="preserve"> orta akım idrarı:</w:t>
      </w:r>
    </w:p>
    <w:p w14:paraId="3DC7C35D" w14:textId="77777777" w:rsidR="007402BC" w:rsidRDefault="004F7529" w:rsidP="008E310C">
      <w:pPr>
        <w:numPr>
          <w:ilvl w:val="0"/>
          <w:numId w:val="16"/>
        </w:numPr>
        <w:tabs>
          <w:tab w:val="center" w:pos="567"/>
          <w:tab w:val="right" w:pos="9072"/>
        </w:tabs>
        <w:spacing w:line="0" w:lineRule="atLeast"/>
        <w:ind w:left="567" w:hanging="283"/>
        <w:jc w:val="both"/>
        <w:rPr>
          <w:rFonts w:ascii="Arial" w:hAnsi="Arial" w:cs="Arial"/>
          <w:bCs/>
          <w:sz w:val="20"/>
          <w:szCs w:val="20"/>
        </w:rPr>
      </w:pPr>
      <w:r w:rsidRPr="000444C7">
        <w:rPr>
          <w:rFonts w:ascii="Arial" w:hAnsi="Arial" w:cs="Arial"/>
          <w:bCs/>
          <w:sz w:val="20"/>
          <w:szCs w:val="20"/>
        </w:rPr>
        <w:t>Öndeki deri tutulurken, miks</w:t>
      </w:r>
      <w:r w:rsidR="00E648E5">
        <w:rPr>
          <w:rFonts w:ascii="Arial" w:hAnsi="Arial" w:cs="Arial"/>
          <w:bCs/>
          <w:sz w:val="20"/>
          <w:szCs w:val="20"/>
        </w:rPr>
        <w:t>iyon başlatılır</w:t>
      </w:r>
      <w:r w:rsidR="00924682">
        <w:rPr>
          <w:rFonts w:ascii="Arial" w:hAnsi="Arial" w:cs="Arial"/>
          <w:bCs/>
          <w:sz w:val="20"/>
          <w:szCs w:val="20"/>
        </w:rPr>
        <w:t>.</w:t>
      </w:r>
    </w:p>
    <w:p w14:paraId="339E8A85" w14:textId="77777777" w:rsidR="007402BC" w:rsidRDefault="004F7529" w:rsidP="008E310C">
      <w:pPr>
        <w:numPr>
          <w:ilvl w:val="0"/>
          <w:numId w:val="16"/>
        </w:numPr>
        <w:tabs>
          <w:tab w:val="center" w:pos="567"/>
          <w:tab w:val="right" w:pos="9072"/>
        </w:tabs>
        <w:spacing w:line="0" w:lineRule="atLeast"/>
        <w:ind w:left="567" w:hanging="283"/>
        <w:jc w:val="both"/>
        <w:rPr>
          <w:rFonts w:ascii="Arial" w:hAnsi="Arial" w:cs="Arial"/>
          <w:bCs/>
          <w:sz w:val="20"/>
          <w:szCs w:val="20"/>
        </w:rPr>
      </w:pPr>
      <w:r w:rsidRPr="007402BC">
        <w:rPr>
          <w:rFonts w:ascii="Arial" w:hAnsi="Arial" w:cs="Arial"/>
          <w:bCs/>
          <w:sz w:val="20"/>
          <w:szCs w:val="20"/>
        </w:rPr>
        <w:t>İdrar birkaç ml akıtıldıktan sonra akışı durdu</w:t>
      </w:r>
      <w:r w:rsidR="00E648E5" w:rsidRPr="007402BC">
        <w:rPr>
          <w:rFonts w:ascii="Arial" w:hAnsi="Arial" w:cs="Arial"/>
          <w:bCs/>
          <w:sz w:val="20"/>
          <w:szCs w:val="20"/>
        </w:rPr>
        <w:t>rulmadan orta akım kısmı alınır</w:t>
      </w:r>
      <w:r w:rsidR="00924682" w:rsidRPr="007402BC">
        <w:rPr>
          <w:rFonts w:ascii="Arial" w:hAnsi="Arial" w:cs="Arial"/>
          <w:bCs/>
          <w:sz w:val="20"/>
          <w:szCs w:val="20"/>
        </w:rPr>
        <w:t>.</w:t>
      </w:r>
    </w:p>
    <w:p w14:paraId="6434F1F2" w14:textId="77777777" w:rsidR="004F7529" w:rsidRPr="007402BC" w:rsidRDefault="004F7529" w:rsidP="008E310C">
      <w:pPr>
        <w:numPr>
          <w:ilvl w:val="0"/>
          <w:numId w:val="16"/>
        </w:numPr>
        <w:tabs>
          <w:tab w:val="center" w:pos="567"/>
          <w:tab w:val="right" w:pos="9072"/>
        </w:tabs>
        <w:spacing w:line="0" w:lineRule="atLeast"/>
        <w:ind w:left="567" w:hanging="283"/>
        <w:jc w:val="both"/>
        <w:rPr>
          <w:rFonts w:ascii="Arial" w:hAnsi="Arial" w:cs="Arial"/>
          <w:bCs/>
          <w:sz w:val="20"/>
          <w:szCs w:val="20"/>
        </w:rPr>
      </w:pPr>
      <w:r w:rsidRPr="007402BC">
        <w:rPr>
          <w:rFonts w:ascii="Arial" w:hAnsi="Arial" w:cs="Arial"/>
          <w:bCs/>
          <w:sz w:val="20"/>
          <w:szCs w:val="20"/>
        </w:rPr>
        <w:t>Orta ak</w:t>
      </w:r>
      <w:r w:rsidR="00E648E5" w:rsidRPr="007402BC">
        <w:rPr>
          <w:rFonts w:ascii="Arial" w:hAnsi="Arial" w:cs="Arial"/>
          <w:bCs/>
          <w:sz w:val="20"/>
          <w:szCs w:val="20"/>
        </w:rPr>
        <w:t>ım kısmı kültür için kullanılır</w:t>
      </w:r>
      <w:r w:rsidR="00924682" w:rsidRPr="007402BC">
        <w:rPr>
          <w:rFonts w:ascii="Arial" w:hAnsi="Arial" w:cs="Arial"/>
          <w:bCs/>
          <w:sz w:val="20"/>
          <w:szCs w:val="20"/>
        </w:rPr>
        <w:t>.</w:t>
      </w:r>
    </w:p>
    <w:p w14:paraId="5E32C4C0" w14:textId="77777777" w:rsidR="00F85263" w:rsidRPr="004954DD" w:rsidRDefault="00F85263" w:rsidP="00D84DD7">
      <w:pPr>
        <w:tabs>
          <w:tab w:val="center" w:pos="4536"/>
          <w:tab w:val="right" w:pos="9072"/>
        </w:tabs>
        <w:spacing w:line="0" w:lineRule="atLeast"/>
        <w:jc w:val="both"/>
        <w:rPr>
          <w:rFonts w:ascii="Arial" w:hAnsi="Arial" w:cs="Arial"/>
          <w:bCs/>
          <w:sz w:val="20"/>
          <w:szCs w:val="20"/>
        </w:rPr>
      </w:pPr>
    </w:p>
    <w:p w14:paraId="5CB2F2E8" w14:textId="77777777" w:rsidR="000444C7" w:rsidRDefault="009D4655" w:rsidP="00D84DD7">
      <w:pPr>
        <w:tabs>
          <w:tab w:val="center" w:pos="4536"/>
          <w:tab w:val="right" w:pos="9072"/>
        </w:tabs>
        <w:spacing w:line="0" w:lineRule="atLeast"/>
        <w:jc w:val="both"/>
        <w:rPr>
          <w:rFonts w:ascii="Arial" w:hAnsi="Arial" w:cs="Arial"/>
          <w:bCs/>
          <w:sz w:val="20"/>
          <w:szCs w:val="20"/>
        </w:rPr>
      </w:pPr>
      <w:r w:rsidRPr="00FF66E3">
        <w:rPr>
          <w:rFonts w:ascii="Arial" w:hAnsi="Arial" w:cs="Arial"/>
          <w:b/>
          <w:bCs/>
          <w:color w:val="C45911" w:themeColor="accent2" w:themeShade="BF"/>
          <w:sz w:val="20"/>
          <w:szCs w:val="20"/>
        </w:rPr>
        <w:t>c)</w:t>
      </w:r>
      <w:r w:rsidRPr="000444C7">
        <w:rPr>
          <w:rFonts w:ascii="Arial" w:hAnsi="Arial" w:cs="Arial"/>
          <w:bCs/>
          <w:sz w:val="20"/>
          <w:szCs w:val="20"/>
        </w:rPr>
        <w:t xml:space="preserve"> Düz kateter</w:t>
      </w:r>
      <w:r w:rsidR="00592DC6" w:rsidRPr="000444C7">
        <w:rPr>
          <w:rFonts w:ascii="Arial" w:hAnsi="Arial" w:cs="Arial"/>
          <w:bCs/>
          <w:sz w:val="20"/>
          <w:szCs w:val="20"/>
        </w:rPr>
        <w:t xml:space="preserve"> idrarı</w:t>
      </w:r>
      <w:r w:rsidRPr="000444C7">
        <w:rPr>
          <w:rFonts w:ascii="Arial" w:hAnsi="Arial" w:cs="Arial"/>
          <w:bCs/>
          <w:sz w:val="20"/>
          <w:szCs w:val="20"/>
        </w:rPr>
        <w:t>:</w:t>
      </w:r>
    </w:p>
    <w:p w14:paraId="581DA378" w14:textId="77777777" w:rsidR="007402BC" w:rsidRDefault="009D4655" w:rsidP="008E310C">
      <w:pPr>
        <w:numPr>
          <w:ilvl w:val="0"/>
          <w:numId w:val="17"/>
        </w:numPr>
        <w:tabs>
          <w:tab w:val="center" w:pos="709"/>
          <w:tab w:val="right" w:pos="9072"/>
        </w:tabs>
        <w:spacing w:line="0" w:lineRule="atLeast"/>
        <w:ind w:left="567" w:hanging="283"/>
        <w:jc w:val="both"/>
        <w:rPr>
          <w:rFonts w:ascii="Arial" w:hAnsi="Arial" w:cs="Arial"/>
          <w:bCs/>
          <w:sz w:val="20"/>
          <w:szCs w:val="20"/>
        </w:rPr>
      </w:pPr>
      <w:r w:rsidRPr="000444C7">
        <w:rPr>
          <w:rFonts w:ascii="Arial" w:hAnsi="Arial" w:cs="Arial"/>
          <w:bCs/>
          <w:sz w:val="20"/>
          <w:szCs w:val="20"/>
        </w:rPr>
        <w:t>Üretranın dışa açılan kısmı s</w:t>
      </w:r>
      <w:r w:rsidR="00E648E5">
        <w:rPr>
          <w:rFonts w:ascii="Arial" w:hAnsi="Arial" w:cs="Arial"/>
          <w:bCs/>
          <w:sz w:val="20"/>
          <w:szCs w:val="20"/>
        </w:rPr>
        <w:t>u ve sabunla tamamen temizlenir</w:t>
      </w:r>
      <w:r w:rsidR="00924682">
        <w:rPr>
          <w:rFonts w:ascii="Arial" w:hAnsi="Arial" w:cs="Arial"/>
          <w:bCs/>
          <w:sz w:val="20"/>
          <w:szCs w:val="20"/>
        </w:rPr>
        <w:t>.</w:t>
      </w:r>
    </w:p>
    <w:p w14:paraId="04150FBC" w14:textId="77777777" w:rsidR="007402BC" w:rsidRDefault="009D4655" w:rsidP="008E310C">
      <w:pPr>
        <w:numPr>
          <w:ilvl w:val="0"/>
          <w:numId w:val="17"/>
        </w:numPr>
        <w:tabs>
          <w:tab w:val="center" w:pos="709"/>
          <w:tab w:val="right" w:pos="9072"/>
        </w:tabs>
        <w:spacing w:line="0" w:lineRule="atLeast"/>
        <w:ind w:left="567" w:hanging="283"/>
        <w:jc w:val="both"/>
        <w:rPr>
          <w:rFonts w:ascii="Arial" w:hAnsi="Arial" w:cs="Arial"/>
          <w:bCs/>
          <w:sz w:val="20"/>
          <w:szCs w:val="20"/>
        </w:rPr>
      </w:pPr>
      <w:r w:rsidRPr="007402BC">
        <w:rPr>
          <w:rFonts w:ascii="Arial" w:hAnsi="Arial" w:cs="Arial"/>
          <w:bCs/>
          <w:sz w:val="20"/>
          <w:szCs w:val="20"/>
        </w:rPr>
        <w:t>Bu alan ıslak gazlı bez ile durula</w:t>
      </w:r>
      <w:r w:rsidR="00E648E5" w:rsidRPr="007402BC">
        <w:rPr>
          <w:rFonts w:ascii="Arial" w:hAnsi="Arial" w:cs="Arial"/>
          <w:bCs/>
          <w:sz w:val="20"/>
          <w:szCs w:val="20"/>
        </w:rPr>
        <w:t>nır.</w:t>
      </w:r>
    </w:p>
    <w:p w14:paraId="37094A4E" w14:textId="77777777" w:rsidR="007402BC" w:rsidRDefault="009D4655" w:rsidP="008E310C">
      <w:pPr>
        <w:numPr>
          <w:ilvl w:val="0"/>
          <w:numId w:val="17"/>
        </w:numPr>
        <w:tabs>
          <w:tab w:val="center" w:pos="709"/>
          <w:tab w:val="right" w:pos="9072"/>
        </w:tabs>
        <w:spacing w:line="0" w:lineRule="atLeast"/>
        <w:ind w:left="567" w:hanging="283"/>
        <w:jc w:val="both"/>
        <w:rPr>
          <w:rFonts w:ascii="Arial" w:hAnsi="Arial" w:cs="Arial"/>
          <w:bCs/>
          <w:sz w:val="20"/>
          <w:szCs w:val="20"/>
        </w:rPr>
      </w:pPr>
      <w:r w:rsidRPr="007402BC">
        <w:rPr>
          <w:rFonts w:ascii="Arial" w:hAnsi="Arial" w:cs="Arial"/>
          <w:bCs/>
          <w:sz w:val="20"/>
          <w:szCs w:val="20"/>
        </w:rPr>
        <w:t>Kateter aseptik şartl</w:t>
      </w:r>
      <w:r w:rsidR="00E648E5" w:rsidRPr="007402BC">
        <w:rPr>
          <w:rFonts w:ascii="Arial" w:hAnsi="Arial" w:cs="Arial"/>
          <w:bCs/>
          <w:sz w:val="20"/>
          <w:szCs w:val="20"/>
        </w:rPr>
        <w:t>arda mesane içine yerleştirilir</w:t>
      </w:r>
      <w:r w:rsidR="00924682" w:rsidRPr="007402BC">
        <w:rPr>
          <w:rFonts w:ascii="Arial" w:hAnsi="Arial" w:cs="Arial"/>
          <w:bCs/>
          <w:sz w:val="20"/>
          <w:szCs w:val="20"/>
        </w:rPr>
        <w:t>.</w:t>
      </w:r>
    </w:p>
    <w:p w14:paraId="7A747636" w14:textId="77777777" w:rsidR="009D4655" w:rsidRPr="007402BC" w:rsidRDefault="009D4655" w:rsidP="008E310C">
      <w:pPr>
        <w:numPr>
          <w:ilvl w:val="0"/>
          <w:numId w:val="17"/>
        </w:numPr>
        <w:tabs>
          <w:tab w:val="center" w:pos="709"/>
          <w:tab w:val="right" w:pos="9072"/>
        </w:tabs>
        <w:spacing w:line="0" w:lineRule="atLeast"/>
        <w:ind w:left="567" w:hanging="283"/>
        <w:jc w:val="both"/>
        <w:rPr>
          <w:rFonts w:ascii="Arial" w:hAnsi="Arial" w:cs="Arial"/>
          <w:bCs/>
          <w:sz w:val="20"/>
          <w:szCs w:val="20"/>
        </w:rPr>
      </w:pPr>
      <w:r w:rsidRPr="007402BC">
        <w:rPr>
          <w:rFonts w:ascii="Arial" w:hAnsi="Arial" w:cs="Arial"/>
          <w:bCs/>
          <w:sz w:val="20"/>
          <w:szCs w:val="20"/>
        </w:rPr>
        <w:t>Yaklaşık 15 ml çıkışa izin verildikten sonra idrar gönderilmek üzere s</w:t>
      </w:r>
      <w:r w:rsidR="000444C7" w:rsidRPr="007402BC">
        <w:rPr>
          <w:rFonts w:ascii="Arial" w:hAnsi="Arial" w:cs="Arial"/>
          <w:bCs/>
          <w:sz w:val="20"/>
          <w:szCs w:val="20"/>
        </w:rPr>
        <w:t>teril bir taşıma kabına</w:t>
      </w:r>
      <w:r w:rsidR="00A143C7" w:rsidRPr="007402BC">
        <w:rPr>
          <w:rFonts w:ascii="Arial" w:hAnsi="Arial" w:cs="Arial"/>
          <w:bCs/>
          <w:sz w:val="20"/>
          <w:szCs w:val="20"/>
        </w:rPr>
        <w:t xml:space="preserve"> </w:t>
      </w:r>
      <w:r w:rsidR="00924682" w:rsidRPr="007402BC">
        <w:rPr>
          <w:rFonts w:ascii="Arial" w:hAnsi="Arial" w:cs="Arial"/>
          <w:bCs/>
          <w:sz w:val="20"/>
          <w:szCs w:val="20"/>
        </w:rPr>
        <w:t>a</w:t>
      </w:r>
      <w:r w:rsidR="003E12D5" w:rsidRPr="007402BC">
        <w:rPr>
          <w:rFonts w:ascii="Arial" w:hAnsi="Arial" w:cs="Arial"/>
          <w:bCs/>
          <w:sz w:val="20"/>
          <w:szCs w:val="20"/>
        </w:rPr>
        <w:t>lınır</w:t>
      </w:r>
      <w:r w:rsidR="00924682" w:rsidRPr="007402BC">
        <w:rPr>
          <w:rFonts w:ascii="Arial" w:hAnsi="Arial" w:cs="Arial"/>
          <w:bCs/>
          <w:sz w:val="20"/>
          <w:szCs w:val="20"/>
        </w:rPr>
        <w:t>.</w:t>
      </w:r>
    </w:p>
    <w:p w14:paraId="60E7FAB0" w14:textId="77777777" w:rsidR="00F85263" w:rsidRPr="004954DD" w:rsidRDefault="00F85263" w:rsidP="00D84DD7">
      <w:pPr>
        <w:tabs>
          <w:tab w:val="center" w:pos="4536"/>
          <w:tab w:val="right" w:pos="9072"/>
        </w:tabs>
        <w:spacing w:line="0" w:lineRule="atLeast"/>
        <w:jc w:val="both"/>
        <w:rPr>
          <w:rFonts w:ascii="Arial" w:hAnsi="Arial" w:cs="Arial"/>
          <w:bCs/>
          <w:sz w:val="20"/>
          <w:szCs w:val="20"/>
        </w:rPr>
      </w:pPr>
    </w:p>
    <w:p w14:paraId="3E89228E" w14:textId="77777777" w:rsidR="000444C7" w:rsidRDefault="00592DC6" w:rsidP="000444C7">
      <w:pPr>
        <w:tabs>
          <w:tab w:val="center" w:pos="4536"/>
          <w:tab w:val="right" w:pos="9072"/>
        </w:tabs>
        <w:spacing w:line="0" w:lineRule="atLeast"/>
        <w:jc w:val="both"/>
        <w:rPr>
          <w:rFonts w:ascii="Arial" w:hAnsi="Arial" w:cs="Arial"/>
          <w:bCs/>
          <w:sz w:val="20"/>
          <w:szCs w:val="20"/>
        </w:rPr>
      </w:pPr>
      <w:r w:rsidRPr="00FF66E3">
        <w:rPr>
          <w:rFonts w:ascii="Arial" w:hAnsi="Arial" w:cs="Arial"/>
          <w:b/>
          <w:bCs/>
          <w:color w:val="C45911" w:themeColor="accent2" w:themeShade="BF"/>
          <w:sz w:val="20"/>
          <w:szCs w:val="20"/>
        </w:rPr>
        <w:t>d)</w:t>
      </w:r>
      <w:r w:rsidRPr="000444C7">
        <w:rPr>
          <w:rFonts w:ascii="Arial" w:hAnsi="Arial" w:cs="Arial"/>
          <w:bCs/>
          <w:sz w:val="20"/>
          <w:szCs w:val="20"/>
        </w:rPr>
        <w:t xml:space="preserve"> Sabit kateter idrarı: </w:t>
      </w:r>
    </w:p>
    <w:p w14:paraId="2DFF7BA7" w14:textId="77777777" w:rsidR="007402BC" w:rsidRDefault="00592DC6" w:rsidP="008E310C">
      <w:pPr>
        <w:numPr>
          <w:ilvl w:val="0"/>
          <w:numId w:val="18"/>
        </w:numPr>
        <w:tabs>
          <w:tab w:val="center" w:pos="567"/>
          <w:tab w:val="right" w:pos="9072"/>
        </w:tabs>
        <w:spacing w:line="0" w:lineRule="atLeast"/>
        <w:ind w:left="567" w:hanging="283"/>
        <w:jc w:val="both"/>
        <w:rPr>
          <w:rFonts w:ascii="Arial" w:hAnsi="Arial" w:cs="Arial"/>
          <w:bCs/>
          <w:sz w:val="20"/>
          <w:szCs w:val="20"/>
        </w:rPr>
      </w:pPr>
      <w:r w:rsidRPr="000444C7">
        <w:rPr>
          <w:rFonts w:ascii="Arial" w:hAnsi="Arial" w:cs="Arial"/>
          <w:bCs/>
          <w:sz w:val="20"/>
          <w:szCs w:val="20"/>
        </w:rPr>
        <w:t>Kateterin örnek alınacak bölgesi %</w:t>
      </w:r>
      <w:r w:rsidR="00AC0FBE">
        <w:rPr>
          <w:rFonts w:ascii="Arial" w:hAnsi="Arial" w:cs="Arial"/>
          <w:bCs/>
          <w:sz w:val="20"/>
          <w:szCs w:val="20"/>
        </w:rPr>
        <w:t xml:space="preserve"> </w:t>
      </w:r>
      <w:r w:rsidRPr="000444C7">
        <w:rPr>
          <w:rFonts w:ascii="Arial" w:hAnsi="Arial" w:cs="Arial"/>
          <w:bCs/>
          <w:sz w:val="20"/>
          <w:szCs w:val="20"/>
        </w:rPr>
        <w:t>70 alkol ile dezenfekte ed</w:t>
      </w:r>
      <w:r w:rsidR="003E12D5">
        <w:rPr>
          <w:rFonts w:ascii="Arial" w:hAnsi="Arial" w:cs="Arial"/>
          <w:bCs/>
          <w:sz w:val="20"/>
          <w:szCs w:val="20"/>
        </w:rPr>
        <w:t>ilir</w:t>
      </w:r>
      <w:r w:rsidR="00924682">
        <w:rPr>
          <w:rFonts w:ascii="Arial" w:hAnsi="Arial" w:cs="Arial"/>
          <w:bCs/>
          <w:sz w:val="20"/>
          <w:szCs w:val="20"/>
        </w:rPr>
        <w:t>.</w:t>
      </w:r>
    </w:p>
    <w:p w14:paraId="3D3775E2" w14:textId="77777777" w:rsidR="007402BC" w:rsidRDefault="00592DC6" w:rsidP="008E310C">
      <w:pPr>
        <w:numPr>
          <w:ilvl w:val="0"/>
          <w:numId w:val="18"/>
        </w:numPr>
        <w:tabs>
          <w:tab w:val="center" w:pos="567"/>
          <w:tab w:val="right" w:pos="9072"/>
        </w:tabs>
        <w:spacing w:line="0" w:lineRule="atLeast"/>
        <w:ind w:left="567" w:hanging="283"/>
        <w:jc w:val="both"/>
        <w:rPr>
          <w:rFonts w:ascii="Arial" w:hAnsi="Arial" w:cs="Arial"/>
          <w:bCs/>
          <w:sz w:val="20"/>
          <w:szCs w:val="20"/>
        </w:rPr>
      </w:pPr>
      <w:r w:rsidRPr="007402BC">
        <w:rPr>
          <w:rFonts w:ascii="Arial" w:hAnsi="Arial" w:cs="Arial"/>
          <w:bCs/>
          <w:sz w:val="20"/>
          <w:szCs w:val="20"/>
        </w:rPr>
        <w:t>Örnek alınacak kısmın altından klemp ile sıkıştırılıp borula</w:t>
      </w:r>
      <w:r w:rsidR="003E12D5" w:rsidRPr="007402BC">
        <w:rPr>
          <w:rFonts w:ascii="Arial" w:hAnsi="Arial" w:cs="Arial"/>
          <w:bCs/>
          <w:sz w:val="20"/>
          <w:szCs w:val="20"/>
        </w:rPr>
        <w:t>nınca 10-20 dakika idrar alınır</w:t>
      </w:r>
      <w:r w:rsidR="00924682" w:rsidRPr="007402BC">
        <w:rPr>
          <w:rFonts w:ascii="Arial" w:hAnsi="Arial" w:cs="Arial"/>
          <w:bCs/>
          <w:sz w:val="20"/>
          <w:szCs w:val="20"/>
        </w:rPr>
        <w:t>.</w:t>
      </w:r>
    </w:p>
    <w:p w14:paraId="13B22C22" w14:textId="77777777" w:rsidR="007402BC" w:rsidRDefault="00592DC6" w:rsidP="008E310C">
      <w:pPr>
        <w:numPr>
          <w:ilvl w:val="0"/>
          <w:numId w:val="18"/>
        </w:numPr>
        <w:tabs>
          <w:tab w:val="center" w:pos="567"/>
          <w:tab w:val="right" w:pos="9072"/>
        </w:tabs>
        <w:spacing w:line="0" w:lineRule="atLeast"/>
        <w:ind w:left="567" w:hanging="283"/>
        <w:jc w:val="both"/>
        <w:rPr>
          <w:rFonts w:ascii="Arial" w:hAnsi="Arial" w:cs="Arial"/>
          <w:bCs/>
          <w:sz w:val="20"/>
          <w:szCs w:val="20"/>
        </w:rPr>
      </w:pPr>
      <w:r w:rsidRPr="007402BC">
        <w:rPr>
          <w:rFonts w:ascii="Arial" w:hAnsi="Arial" w:cs="Arial"/>
          <w:bCs/>
          <w:sz w:val="20"/>
          <w:szCs w:val="20"/>
        </w:rPr>
        <w:t>5-10 ml idrar toplamak için aseptik şartlarda</w:t>
      </w:r>
      <w:r w:rsidR="003E12D5" w:rsidRPr="007402BC">
        <w:rPr>
          <w:rFonts w:ascii="Arial" w:hAnsi="Arial" w:cs="Arial"/>
          <w:bCs/>
          <w:sz w:val="20"/>
          <w:szCs w:val="20"/>
        </w:rPr>
        <w:t xml:space="preserve"> iğne ya da enjektör kullanılır</w:t>
      </w:r>
      <w:r w:rsidR="00924682" w:rsidRPr="007402BC">
        <w:rPr>
          <w:rFonts w:ascii="Arial" w:hAnsi="Arial" w:cs="Arial"/>
          <w:bCs/>
          <w:sz w:val="20"/>
          <w:szCs w:val="20"/>
        </w:rPr>
        <w:t>.</w:t>
      </w:r>
    </w:p>
    <w:p w14:paraId="3553BD57" w14:textId="77777777" w:rsidR="00592DC6" w:rsidRPr="007402BC" w:rsidRDefault="00592DC6" w:rsidP="008E310C">
      <w:pPr>
        <w:numPr>
          <w:ilvl w:val="0"/>
          <w:numId w:val="18"/>
        </w:numPr>
        <w:tabs>
          <w:tab w:val="center" w:pos="567"/>
          <w:tab w:val="right" w:pos="9072"/>
        </w:tabs>
        <w:spacing w:line="0" w:lineRule="atLeast"/>
        <w:ind w:left="567" w:hanging="283"/>
        <w:jc w:val="both"/>
        <w:rPr>
          <w:rFonts w:ascii="Arial" w:hAnsi="Arial" w:cs="Arial"/>
          <w:bCs/>
          <w:sz w:val="20"/>
          <w:szCs w:val="20"/>
        </w:rPr>
      </w:pPr>
      <w:r w:rsidRPr="007402BC">
        <w:rPr>
          <w:rFonts w:ascii="Arial" w:hAnsi="Arial" w:cs="Arial"/>
          <w:bCs/>
          <w:sz w:val="20"/>
          <w:szCs w:val="20"/>
        </w:rPr>
        <w:t xml:space="preserve">Steril </w:t>
      </w:r>
      <w:r w:rsidR="003E12D5" w:rsidRPr="007402BC">
        <w:rPr>
          <w:rFonts w:ascii="Arial" w:hAnsi="Arial" w:cs="Arial"/>
          <w:bCs/>
          <w:sz w:val="20"/>
          <w:szCs w:val="20"/>
        </w:rPr>
        <w:t>tüp ya da taşıyıcıya aktarılır</w:t>
      </w:r>
      <w:r w:rsidR="00924682" w:rsidRPr="007402BC">
        <w:rPr>
          <w:rFonts w:ascii="Arial" w:hAnsi="Arial" w:cs="Arial"/>
          <w:bCs/>
          <w:sz w:val="20"/>
          <w:szCs w:val="20"/>
        </w:rPr>
        <w:t>.</w:t>
      </w:r>
    </w:p>
    <w:p w14:paraId="689373CA" w14:textId="77777777" w:rsidR="00F85263" w:rsidRPr="004954DD" w:rsidRDefault="00F85263" w:rsidP="00D84DD7">
      <w:pPr>
        <w:tabs>
          <w:tab w:val="center" w:pos="4536"/>
          <w:tab w:val="right" w:pos="9072"/>
        </w:tabs>
        <w:spacing w:line="0" w:lineRule="atLeast"/>
        <w:jc w:val="both"/>
        <w:rPr>
          <w:rFonts w:ascii="Arial" w:hAnsi="Arial" w:cs="Arial"/>
          <w:bCs/>
          <w:sz w:val="20"/>
          <w:szCs w:val="20"/>
        </w:rPr>
      </w:pPr>
    </w:p>
    <w:p w14:paraId="7BCE0DA1" w14:textId="77777777" w:rsidR="0002716E" w:rsidRPr="000444C7" w:rsidRDefault="00123151" w:rsidP="0002716E">
      <w:pPr>
        <w:tabs>
          <w:tab w:val="center" w:pos="4536"/>
          <w:tab w:val="right" w:pos="9072"/>
        </w:tabs>
        <w:spacing w:line="0" w:lineRule="atLeast"/>
        <w:jc w:val="both"/>
        <w:rPr>
          <w:rFonts w:ascii="Arial" w:hAnsi="Arial" w:cs="Arial"/>
          <w:bCs/>
          <w:sz w:val="20"/>
          <w:szCs w:val="20"/>
        </w:rPr>
      </w:pPr>
      <w:r w:rsidRPr="00FF66E3">
        <w:rPr>
          <w:rFonts w:ascii="Arial" w:hAnsi="Arial" w:cs="Arial"/>
          <w:b/>
          <w:color w:val="C45911" w:themeColor="accent2" w:themeShade="BF"/>
          <w:sz w:val="20"/>
          <w:szCs w:val="20"/>
        </w:rPr>
        <w:t>Örneklerin Transferi:</w:t>
      </w:r>
      <w:r w:rsidR="002843AE" w:rsidRPr="00FF66E3">
        <w:rPr>
          <w:rFonts w:ascii="Arial" w:hAnsi="Arial" w:cs="Arial"/>
          <w:color w:val="C45911" w:themeColor="accent2" w:themeShade="BF"/>
          <w:sz w:val="20"/>
          <w:szCs w:val="20"/>
        </w:rPr>
        <w:t xml:space="preserve"> </w:t>
      </w:r>
      <w:r w:rsidR="00430171" w:rsidRPr="000444C7">
        <w:rPr>
          <w:rFonts w:ascii="Arial" w:hAnsi="Arial" w:cs="Arial"/>
          <w:bCs/>
          <w:sz w:val="20"/>
          <w:szCs w:val="20"/>
        </w:rPr>
        <w:t>T</w:t>
      </w:r>
      <w:r w:rsidR="0002716E" w:rsidRPr="000444C7">
        <w:rPr>
          <w:rFonts w:ascii="Arial" w:hAnsi="Arial" w:cs="Arial"/>
          <w:bCs/>
          <w:sz w:val="20"/>
          <w:szCs w:val="20"/>
        </w:rPr>
        <w:t xml:space="preserve">aşıma süresi ve </w:t>
      </w:r>
      <w:r w:rsidR="000444C7">
        <w:rPr>
          <w:rFonts w:ascii="Arial" w:hAnsi="Arial" w:cs="Arial"/>
          <w:bCs/>
          <w:sz w:val="20"/>
          <w:szCs w:val="20"/>
        </w:rPr>
        <w:t>sıcaklığı</w:t>
      </w:r>
      <w:r w:rsidR="0002716E" w:rsidRPr="000444C7">
        <w:rPr>
          <w:rFonts w:ascii="Arial" w:hAnsi="Arial" w:cs="Arial"/>
          <w:bCs/>
          <w:sz w:val="20"/>
          <w:szCs w:val="20"/>
        </w:rPr>
        <w:t xml:space="preserve">: </w:t>
      </w:r>
      <w:r w:rsidR="001B4A0A" w:rsidRPr="000444C7">
        <w:rPr>
          <w:rFonts w:ascii="Arial" w:hAnsi="Arial" w:cs="Arial"/>
          <w:bCs/>
          <w:sz w:val="20"/>
          <w:szCs w:val="20"/>
        </w:rPr>
        <w:t xml:space="preserve">oda </w:t>
      </w:r>
      <w:r w:rsidR="001B4A0A">
        <w:rPr>
          <w:rFonts w:ascii="Arial" w:hAnsi="Arial" w:cs="Arial"/>
          <w:bCs/>
          <w:sz w:val="20"/>
          <w:szCs w:val="20"/>
        </w:rPr>
        <w:t>sıcaklığında/</w:t>
      </w:r>
      <w:r w:rsidR="005F4008" w:rsidRPr="00A25FDE">
        <w:rPr>
          <w:rFonts w:ascii="Arial" w:hAnsi="Arial" w:cs="Arial"/>
          <w:bCs/>
          <w:sz w:val="20"/>
          <w:szCs w:val="20"/>
        </w:rPr>
        <w:t>15</w:t>
      </w:r>
      <w:r w:rsidR="005F4008">
        <w:rPr>
          <w:rFonts w:ascii="Arial" w:hAnsi="Arial" w:cs="Arial"/>
          <w:bCs/>
          <w:sz w:val="20"/>
          <w:szCs w:val="20"/>
        </w:rPr>
        <w:t>-30</w:t>
      </w:r>
      <w:r w:rsidR="005F4008" w:rsidRPr="00A25FDE">
        <w:rPr>
          <w:rFonts w:ascii="Arial" w:hAnsi="Arial" w:cs="Arial"/>
          <w:bCs/>
          <w:sz w:val="20"/>
          <w:szCs w:val="20"/>
        </w:rPr>
        <w:t xml:space="preserve"> dakika</w:t>
      </w:r>
      <w:r w:rsidR="0002716E" w:rsidRPr="000444C7">
        <w:rPr>
          <w:rFonts w:ascii="Arial" w:hAnsi="Arial" w:cs="Arial"/>
          <w:bCs/>
          <w:sz w:val="20"/>
          <w:szCs w:val="20"/>
        </w:rPr>
        <w:t xml:space="preserve">                                </w:t>
      </w:r>
    </w:p>
    <w:p w14:paraId="5B5D61FD" w14:textId="77777777" w:rsidR="00162B89" w:rsidRDefault="0002716E" w:rsidP="00D84DD7">
      <w:pPr>
        <w:jc w:val="both"/>
        <w:rPr>
          <w:rFonts w:ascii="Arial" w:hAnsi="Arial" w:cs="Arial"/>
          <w:bCs/>
          <w:sz w:val="20"/>
          <w:szCs w:val="20"/>
        </w:rPr>
      </w:pPr>
      <w:r w:rsidRPr="000444C7">
        <w:rPr>
          <w:rFonts w:ascii="Arial" w:hAnsi="Arial" w:cs="Arial"/>
          <w:bCs/>
          <w:sz w:val="20"/>
          <w:szCs w:val="20"/>
        </w:rPr>
        <w:t xml:space="preserve">       </w:t>
      </w:r>
      <w:r w:rsidR="000444C7">
        <w:rPr>
          <w:rFonts w:ascii="Arial" w:hAnsi="Arial" w:cs="Arial"/>
          <w:bCs/>
          <w:sz w:val="20"/>
          <w:szCs w:val="20"/>
        </w:rPr>
        <w:t xml:space="preserve">                              </w:t>
      </w:r>
      <w:r w:rsidR="00430171" w:rsidRPr="000444C7">
        <w:rPr>
          <w:rFonts w:ascii="Arial" w:hAnsi="Arial" w:cs="Arial"/>
          <w:bCs/>
          <w:sz w:val="20"/>
          <w:szCs w:val="20"/>
        </w:rPr>
        <w:t>S</w:t>
      </w:r>
      <w:r w:rsidRPr="000444C7">
        <w:rPr>
          <w:rFonts w:ascii="Arial" w:hAnsi="Arial" w:cs="Arial"/>
          <w:bCs/>
          <w:sz w:val="20"/>
          <w:szCs w:val="20"/>
        </w:rPr>
        <w:t xml:space="preserve">aklama süresi ve </w:t>
      </w:r>
      <w:r w:rsidR="000444C7">
        <w:rPr>
          <w:rFonts w:ascii="Arial" w:hAnsi="Arial" w:cs="Arial"/>
          <w:bCs/>
          <w:sz w:val="20"/>
          <w:szCs w:val="20"/>
        </w:rPr>
        <w:t>sıcaklığı</w:t>
      </w:r>
      <w:r w:rsidRPr="000444C7">
        <w:rPr>
          <w:rFonts w:ascii="Arial" w:hAnsi="Arial" w:cs="Arial"/>
          <w:bCs/>
          <w:sz w:val="20"/>
          <w:szCs w:val="20"/>
        </w:rPr>
        <w:t xml:space="preserve">: </w:t>
      </w:r>
      <w:r w:rsidR="00936B7F">
        <w:rPr>
          <w:rFonts w:ascii="Arial" w:hAnsi="Arial" w:cs="Arial"/>
          <w:bCs/>
          <w:sz w:val="20"/>
          <w:szCs w:val="20"/>
        </w:rPr>
        <w:t>+4 °</w:t>
      </w:r>
      <w:r w:rsidR="00B9410E" w:rsidRPr="000444C7">
        <w:rPr>
          <w:rFonts w:ascii="Arial" w:hAnsi="Arial" w:cs="Arial"/>
          <w:bCs/>
          <w:sz w:val="20"/>
          <w:szCs w:val="20"/>
        </w:rPr>
        <w:t>C’de</w:t>
      </w:r>
      <w:r w:rsidR="001B4A0A">
        <w:rPr>
          <w:rFonts w:ascii="Arial" w:hAnsi="Arial" w:cs="Arial"/>
          <w:bCs/>
          <w:sz w:val="20"/>
          <w:szCs w:val="20"/>
        </w:rPr>
        <w:t>/</w:t>
      </w:r>
      <w:r w:rsidR="001B4A0A" w:rsidRPr="000444C7">
        <w:rPr>
          <w:rFonts w:ascii="Arial" w:hAnsi="Arial" w:cs="Arial"/>
          <w:bCs/>
          <w:sz w:val="20"/>
          <w:szCs w:val="20"/>
          <w:u w:val="single"/>
        </w:rPr>
        <w:t>&lt;</w:t>
      </w:r>
      <w:r w:rsidR="001B4A0A" w:rsidRPr="000444C7">
        <w:rPr>
          <w:rFonts w:ascii="Arial" w:hAnsi="Arial" w:cs="Arial"/>
          <w:bCs/>
          <w:sz w:val="20"/>
          <w:szCs w:val="20"/>
        </w:rPr>
        <w:t xml:space="preserve"> 2 saat</w:t>
      </w:r>
    </w:p>
    <w:p w14:paraId="2AEDE65B" w14:textId="7166ACDE" w:rsidR="00B656F3" w:rsidRPr="00162B89" w:rsidRDefault="00162B89" w:rsidP="00D84DD7">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r w:rsidR="00B9410E" w:rsidRPr="000444C7">
        <w:rPr>
          <w:rFonts w:ascii="Arial" w:hAnsi="Arial" w:cs="Arial"/>
          <w:bCs/>
          <w:sz w:val="20"/>
          <w:szCs w:val="20"/>
        </w:rPr>
        <w:t xml:space="preserve">                                </w:t>
      </w:r>
    </w:p>
    <w:p w14:paraId="03AAF71F" w14:textId="77777777" w:rsidR="009B271A" w:rsidRPr="006B695C" w:rsidRDefault="009F5EDE" w:rsidP="009B271A">
      <w:pPr>
        <w:jc w:val="both"/>
        <w:rPr>
          <w:rFonts w:ascii="Arial" w:hAnsi="Arial" w:cs="Arial"/>
          <w:color w:val="000000"/>
          <w:sz w:val="20"/>
          <w:szCs w:val="20"/>
        </w:rPr>
      </w:pPr>
      <w:r w:rsidRPr="00FF66E3">
        <w:rPr>
          <w:rFonts w:ascii="Arial" w:hAnsi="Arial" w:cs="Arial"/>
          <w:b/>
          <w:color w:val="C45911" w:themeColor="accent2" w:themeShade="BF"/>
          <w:sz w:val="20"/>
          <w:szCs w:val="20"/>
        </w:rPr>
        <w:t>Örnek Kabul Etmeme (Red) Nedeni:</w:t>
      </w:r>
      <w:r w:rsidRPr="00FA41BF">
        <w:rPr>
          <w:rFonts w:ascii="Arial" w:hAnsi="Arial" w:cs="Arial"/>
          <w:color w:val="ED7D31" w:themeColor="accent2"/>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50D70D5E"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6E6125">
        <w:rPr>
          <w:rFonts w:ascii="Arial" w:hAnsi="Arial" w:cs="Arial"/>
          <w:b/>
          <w:color w:val="C45911" w:themeColor="accent2" w:themeShade="BF"/>
          <w:sz w:val="20"/>
          <w:szCs w:val="20"/>
        </w:rPr>
        <w:t xml:space="preserve"> </w:t>
      </w:r>
      <w:r w:rsidR="00DE6747" w:rsidRPr="009D14F5">
        <w:rPr>
          <w:rFonts w:ascii="Arial" w:hAnsi="Arial" w:cs="Arial"/>
          <w:color w:val="000000" w:themeColor="text1"/>
          <w:sz w:val="20"/>
          <w:szCs w:val="20"/>
        </w:rPr>
        <w:t>Ulusal Mikrobiyoloji Standartları</w:t>
      </w:r>
      <w:r w:rsidR="00DE6747">
        <w:rPr>
          <w:rFonts w:ascii="Arial" w:hAnsi="Arial" w:cs="Arial"/>
          <w:color w:val="000000" w:themeColor="text1"/>
          <w:sz w:val="20"/>
          <w:szCs w:val="20"/>
        </w:rPr>
        <w:t>, Bulaşıcı Hastalıklar Laboratuvar Tanı Rehberlerine göre yorumlanarak raporlanır.</w:t>
      </w:r>
    </w:p>
    <w:p w14:paraId="622CD645" w14:textId="4ABA24D8" w:rsidR="005F2FE8" w:rsidRDefault="00123151" w:rsidP="00D346E1">
      <w:pPr>
        <w:jc w:val="both"/>
        <w:rPr>
          <w:rFonts w:ascii="Arial" w:hAnsi="Arial" w:cs="Arial"/>
          <w:sz w:val="20"/>
          <w:szCs w:val="20"/>
        </w:rPr>
      </w:pPr>
      <w:r w:rsidRPr="00FF66E3">
        <w:rPr>
          <w:rFonts w:ascii="Arial" w:hAnsi="Arial" w:cs="Arial"/>
          <w:b/>
          <w:color w:val="C45911" w:themeColor="accent2" w:themeShade="BF"/>
          <w:sz w:val="20"/>
          <w:szCs w:val="20"/>
        </w:rPr>
        <w:t>Açıklama:</w:t>
      </w:r>
      <w:r w:rsidR="00A91533" w:rsidRPr="000444C7">
        <w:rPr>
          <w:rFonts w:ascii="Arial" w:hAnsi="Arial" w:cs="Arial"/>
          <w:b/>
          <w:sz w:val="20"/>
          <w:szCs w:val="20"/>
        </w:rPr>
        <w:t xml:space="preserve"> </w:t>
      </w:r>
      <w:r w:rsidR="0058075F" w:rsidRPr="000444C7">
        <w:rPr>
          <w:rFonts w:ascii="Arial" w:hAnsi="Arial" w:cs="Arial"/>
          <w:sz w:val="20"/>
          <w:szCs w:val="20"/>
        </w:rPr>
        <w:t>İdrar yolları enfeksiyonlarının mikrob</w:t>
      </w:r>
      <w:r w:rsidR="00D26392">
        <w:rPr>
          <w:rFonts w:ascii="Arial" w:hAnsi="Arial" w:cs="Arial"/>
          <w:sz w:val="20"/>
          <w:szCs w:val="20"/>
        </w:rPr>
        <w:t>iyolojik tanısına yönelik</w:t>
      </w:r>
      <w:r w:rsidR="0058075F" w:rsidRPr="000444C7">
        <w:rPr>
          <w:rFonts w:ascii="Arial" w:hAnsi="Arial" w:cs="Arial"/>
          <w:sz w:val="20"/>
          <w:szCs w:val="20"/>
        </w:rPr>
        <w:t xml:space="preserve"> yapılmakt</w:t>
      </w:r>
      <w:r w:rsidR="00D45F3A" w:rsidRPr="000444C7">
        <w:rPr>
          <w:rFonts w:ascii="Arial" w:hAnsi="Arial" w:cs="Arial"/>
          <w:sz w:val="20"/>
          <w:szCs w:val="20"/>
        </w:rPr>
        <w:t>adır</w:t>
      </w:r>
      <w:r w:rsidR="008E474C" w:rsidRPr="000444C7">
        <w:rPr>
          <w:rFonts w:ascii="Arial" w:hAnsi="Arial" w:cs="Arial"/>
          <w:sz w:val="20"/>
          <w:szCs w:val="20"/>
        </w:rPr>
        <w:t>.</w:t>
      </w:r>
    </w:p>
    <w:p w14:paraId="5BB53ACF" w14:textId="77777777" w:rsidR="00C06992" w:rsidRDefault="00C06992" w:rsidP="00D346E1">
      <w:pPr>
        <w:jc w:val="both"/>
        <w:rPr>
          <w:rFonts w:ascii="Arial" w:hAnsi="Arial" w:cs="Arial"/>
          <w:sz w:val="20"/>
          <w:szCs w:val="20"/>
        </w:rPr>
      </w:pPr>
    </w:p>
    <w:p w14:paraId="6D24F353" w14:textId="77777777" w:rsidR="005F2FE8" w:rsidRDefault="005F2FE8" w:rsidP="00D346E1">
      <w:pPr>
        <w:jc w:val="both"/>
        <w:rPr>
          <w:rFonts w:ascii="Arial" w:hAnsi="Arial" w:cs="Arial"/>
          <w:sz w:val="20"/>
          <w:szCs w:val="20"/>
        </w:rPr>
      </w:pPr>
    </w:p>
    <w:tbl>
      <w:tblPr>
        <w:tblStyle w:val="TabloKlavuzu"/>
        <w:tblW w:w="0" w:type="auto"/>
        <w:tblLook w:val="04A0" w:firstRow="1" w:lastRow="0" w:firstColumn="1" w:lastColumn="0" w:noHBand="0" w:noVBand="1"/>
      </w:tblPr>
      <w:tblGrid>
        <w:gridCol w:w="3156"/>
        <w:gridCol w:w="3306"/>
        <w:gridCol w:w="3167"/>
      </w:tblGrid>
      <w:tr w:rsidR="00306276" w14:paraId="18A0572E" w14:textId="127E815A" w:rsidTr="00F15832">
        <w:trPr>
          <w:trHeight w:val="3304"/>
        </w:trPr>
        <w:tc>
          <w:tcPr>
            <w:tcW w:w="3081" w:type="dxa"/>
            <w:tcBorders>
              <w:top w:val="single" w:sz="4" w:space="0" w:color="FFFFFF"/>
              <w:left w:val="single" w:sz="4" w:space="0" w:color="FFFFFF"/>
              <w:bottom w:val="single" w:sz="4" w:space="0" w:color="FFFFFF"/>
              <w:right w:val="single" w:sz="4" w:space="0" w:color="FFFFFF"/>
            </w:tcBorders>
          </w:tcPr>
          <w:p w14:paraId="128BE1D9" w14:textId="77777777" w:rsidR="000F2FE8" w:rsidRPr="000F2FE8" w:rsidRDefault="00B8125C" w:rsidP="005D183E">
            <w:pPr>
              <w:jc w:val="both"/>
              <w:rPr>
                <w:rFonts w:ascii="Arial" w:hAnsi="Arial" w:cs="Arial"/>
                <w:noProof/>
                <w:sz w:val="8"/>
                <w:szCs w:val="8"/>
              </w:rPr>
            </w:pPr>
            <w:r>
              <w:rPr>
                <w:rFonts w:ascii="Arial" w:hAnsi="Arial" w:cs="Arial"/>
                <w:noProof/>
                <w:sz w:val="20"/>
                <w:szCs w:val="20"/>
              </w:rPr>
              <w:t xml:space="preserve">    </w:t>
            </w:r>
          </w:p>
          <w:p w14:paraId="725CDDF5" w14:textId="7231E05F" w:rsidR="005D183E" w:rsidRDefault="00083541" w:rsidP="00083541">
            <w:pPr>
              <w:jc w:val="both"/>
              <w:rPr>
                <w:rFonts w:ascii="Arial" w:hAnsi="Arial" w:cs="Arial"/>
                <w:noProof/>
                <w:sz w:val="20"/>
                <w:szCs w:val="20"/>
              </w:rPr>
            </w:pPr>
            <w:r>
              <w:rPr>
                <w:rFonts w:ascii="Arial" w:hAnsi="Arial" w:cs="Arial"/>
                <w:noProof/>
                <w:sz w:val="20"/>
                <w:szCs w:val="20"/>
              </w:rPr>
              <w:drawing>
                <wp:inline distT="0" distB="0" distL="0" distR="0" wp14:anchorId="2C9E4D62" wp14:editId="6B44BFE4">
                  <wp:extent cx="1864995" cy="2046605"/>
                  <wp:effectExtent l="0" t="0" r="1905" b="0"/>
                  <wp:docPr id="108" name="Resi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İKROBİYOLOJİ LAB. (109).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73452" cy="2055886"/>
                          </a:xfrm>
                          <a:prstGeom prst="rect">
                            <a:avLst/>
                          </a:prstGeom>
                        </pic:spPr>
                      </pic:pic>
                    </a:graphicData>
                  </a:graphic>
                </wp:inline>
              </w:drawing>
            </w:r>
            <w:r w:rsidR="005D183E">
              <w:rPr>
                <w:rFonts w:ascii="Arial" w:hAnsi="Arial" w:cs="Arial"/>
                <w:noProof/>
                <w:sz w:val="20"/>
                <w:szCs w:val="20"/>
              </w:rPr>
              <w:t xml:space="preserve">         </w:t>
            </w:r>
          </w:p>
        </w:tc>
        <w:tc>
          <w:tcPr>
            <w:tcW w:w="3228" w:type="dxa"/>
            <w:tcBorders>
              <w:top w:val="single" w:sz="4" w:space="0" w:color="FFFFFF"/>
              <w:left w:val="single" w:sz="4" w:space="0" w:color="FFFFFF"/>
              <w:bottom w:val="single" w:sz="4" w:space="0" w:color="FFFFFF"/>
              <w:right w:val="single" w:sz="4" w:space="0" w:color="FFFFFF"/>
            </w:tcBorders>
          </w:tcPr>
          <w:p w14:paraId="1754B63C" w14:textId="77777777" w:rsidR="005D183E" w:rsidRDefault="005D183E" w:rsidP="00D346E1">
            <w:pPr>
              <w:jc w:val="both"/>
              <w:rPr>
                <w:rFonts w:ascii="Arial" w:hAnsi="Arial" w:cs="Arial"/>
                <w:sz w:val="8"/>
                <w:szCs w:val="8"/>
              </w:rPr>
            </w:pPr>
          </w:p>
          <w:p w14:paraId="6FBBF484" w14:textId="57E7A0F6" w:rsidR="005D183E" w:rsidRPr="000F2FE8" w:rsidRDefault="000F2FE8" w:rsidP="00D346E1">
            <w:pPr>
              <w:jc w:val="both"/>
              <w:rPr>
                <w:rFonts w:ascii="Arial" w:hAnsi="Arial" w:cs="Arial"/>
                <w:sz w:val="8"/>
                <w:szCs w:val="8"/>
              </w:rPr>
            </w:pPr>
            <w:r>
              <w:rPr>
                <w:rFonts w:ascii="Arial" w:hAnsi="Arial" w:cs="Arial"/>
                <w:noProof/>
                <w:sz w:val="8"/>
                <w:szCs w:val="8"/>
              </w:rPr>
              <w:drawing>
                <wp:inline distT="0" distB="0" distL="0" distR="0" wp14:anchorId="1BBA481D" wp14:editId="69A6442E">
                  <wp:extent cx="1958340" cy="2046605"/>
                  <wp:effectExtent l="0" t="0" r="3810" b="0"/>
                  <wp:docPr id="104" name="Resi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d4629fe-ec51-49ee-afcd-e26094e718b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010404" cy="2101016"/>
                          </a:xfrm>
                          <a:prstGeom prst="rect">
                            <a:avLst/>
                          </a:prstGeom>
                        </pic:spPr>
                      </pic:pic>
                    </a:graphicData>
                  </a:graphic>
                </wp:inline>
              </w:drawing>
            </w:r>
          </w:p>
        </w:tc>
        <w:tc>
          <w:tcPr>
            <w:tcW w:w="3320" w:type="dxa"/>
            <w:tcBorders>
              <w:top w:val="single" w:sz="4" w:space="0" w:color="FFFFFF"/>
              <w:left w:val="single" w:sz="4" w:space="0" w:color="FFFFFF"/>
              <w:bottom w:val="single" w:sz="4" w:space="0" w:color="FFFFFF"/>
              <w:right w:val="single" w:sz="4" w:space="0" w:color="FFFFFF"/>
            </w:tcBorders>
          </w:tcPr>
          <w:p w14:paraId="01B90B33" w14:textId="77777777" w:rsidR="00A63F0A" w:rsidRDefault="00A63F0A" w:rsidP="00D346E1">
            <w:pPr>
              <w:jc w:val="both"/>
              <w:rPr>
                <w:rFonts w:ascii="Arial" w:hAnsi="Arial" w:cs="Arial"/>
                <w:noProof/>
                <w:sz w:val="8"/>
                <w:szCs w:val="8"/>
              </w:rPr>
            </w:pPr>
          </w:p>
          <w:p w14:paraId="1A3517AA" w14:textId="2AB7E00E" w:rsidR="005D183E" w:rsidRPr="00083541" w:rsidRDefault="00A63F0A" w:rsidP="00D346E1">
            <w:pPr>
              <w:jc w:val="both"/>
              <w:rPr>
                <w:rFonts w:ascii="Arial" w:hAnsi="Arial" w:cs="Arial"/>
                <w:noProof/>
                <w:sz w:val="8"/>
                <w:szCs w:val="8"/>
              </w:rPr>
            </w:pPr>
            <w:r>
              <w:rPr>
                <w:rFonts w:ascii="Arial" w:hAnsi="Arial" w:cs="Arial"/>
                <w:noProof/>
                <w:sz w:val="8"/>
                <w:szCs w:val="8"/>
              </w:rPr>
              <w:drawing>
                <wp:inline distT="0" distB="0" distL="0" distR="0" wp14:anchorId="6B1B49EE" wp14:editId="0588F3E8">
                  <wp:extent cx="1658203" cy="2045944"/>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70b9448-9f88-4b59-8e62-0dd9bad1c3c7.jpg"/>
                          <pic:cNvPicPr/>
                        </pic:nvPicPr>
                        <pic:blipFill rotWithShape="1">
                          <a:blip r:embed="rId61" cstate="print">
                            <a:extLst>
                              <a:ext uri="{28A0092B-C50C-407E-A947-70E740481C1C}">
                                <a14:useLocalDpi xmlns:a14="http://schemas.microsoft.com/office/drawing/2010/main" val="0"/>
                              </a:ext>
                            </a:extLst>
                          </a:blip>
                          <a:srcRect t="7109" b="17486"/>
                          <a:stretch/>
                        </pic:blipFill>
                        <pic:spPr bwMode="auto">
                          <a:xfrm>
                            <a:off x="0" y="0"/>
                            <a:ext cx="1727123" cy="2130980"/>
                          </a:xfrm>
                          <a:prstGeom prst="rect">
                            <a:avLst/>
                          </a:prstGeom>
                          <a:ln>
                            <a:noFill/>
                          </a:ln>
                          <a:extLst>
                            <a:ext uri="{53640926-AAD7-44D8-BBD7-CCE9431645EC}">
                              <a14:shadowObscured xmlns:a14="http://schemas.microsoft.com/office/drawing/2010/main"/>
                            </a:ext>
                          </a:extLst>
                        </pic:spPr>
                      </pic:pic>
                    </a:graphicData>
                  </a:graphic>
                </wp:inline>
              </w:drawing>
            </w:r>
          </w:p>
        </w:tc>
      </w:tr>
      <w:tr w:rsidR="00083541" w14:paraId="0A96A9D1" w14:textId="77777777" w:rsidTr="00AC04D0">
        <w:trPr>
          <w:trHeight w:val="130"/>
        </w:trPr>
        <w:tc>
          <w:tcPr>
            <w:tcW w:w="9629" w:type="dxa"/>
            <w:gridSpan w:val="3"/>
            <w:tcBorders>
              <w:top w:val="single" w:sz="4" w:space="0" w:color="FFFFFF"/>
              <w:left w:val="single" w:sz="4" w:space="0" w:color="FFFFFF"/>
              <w:bottom w:val="single" w:sz="4" w:space="0" w:color="FFFFFF"/>
              <w:right w:val="single" w:sz="4" w:space="0" w:color="FFFFFF"/>
            </w:tcBorders>
          </w:tcPr>
          <w:p w14:paraId="03AB2E8B" w14:textId="77777777" w:rsidR="00306276" w:rsidRPr="00306276" w:rsidRDefault="00306276" w:rsidP="00306276">
            <w:pPr>
              <w:jc w:val="center"/>
              <w:rPr>
                <w:rFonts w:ascii="Arial" w:hAnsi="Arial" w:cs="Arial"/>
                <w:noProof/>
                <w:sz w:val="14"/>
                <w:szCs w:val="14"/>
              </w:rPr>
            </w:pPr>
          </w:p>
          <w:p w14:paraId="09909451" w14:textId="5A539A0C" w:rsidR="00306276" w:rsidRPr="00C06992" w:rsidRDefault="00306276" w:rsidP="00306276">
            <w:pPr>
              <w:jc w:val="center"/>
              <w:rPr>
                <w:rFonts w:ascii="Arial" w:hAnsi="Arial" w:cs="Arial"/>
                <w:noProof/>
                <w:sz w:val="16"/>
                <w:szCs w:val="16"/>
              </w:rPr>
            </w:pPr>
            <w:r w:rsidRPr="00C06992">
              <w:rPr>
                <w:rFonts w:ascii="Arial" w:hAnsi="Arial" w:cs="Arial"/>
                <w:noProof/>
                <w:sz w:val="16"/>
                <w:szCs w:val="16"/>
              </w:rPr>
              <w:t>Kültür antibiyogram çalışma alanları</w:t>
            </w:r>
          </w:p>
        </w:tc>
      </w:tr>
    </w:tbl>
    <w:p w14:paraId="592540EE" w14:textId="77777777" w:rsidR="00306276" w:rsidRDefault="00306276" w:rsidP="00D346E1">
      <w:pPr>
        <w:jc w:val="both"/>
        <w:rPr>
          <w:rFonts w:ascii="Arial" w:hAnsi="Arial" w:cs="Arial"/>
          <w:sz w:val="20"/>
          <w:szCs w:val="20"/>
        </w:rPr>
      </w:pPr>
    </w:p>
    <w:tbl>
      <w:tblPr>
        <w:tblStyle w:val="TabloKlavuzu"/>
        <w:tblW w:w="0" w:type="auto"/>
        <w:tblLook w:val="04A0" w:firstRow="1" w:lastRow="0" w:firstColumn="1" w:lastColumn="0" w:noHBand="0" w:noVBand="1"/>
      </w:tblPr>
      <w:tblGrid>
        <w:gridCol w:w="9493"/>
      </w:tblGrid>
      <w:tr w:rsidR="00D243BA" w14:paraId="2D244116" w14:textId="77777777" w:rsidTr="002C04D9">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17052C5" w14:textId="77777777" w:rsidR="00D243BA" w:rsidRPr="007402BC" w:rsidRDefault="007402BC" w:rsidP="005D183E">
            <w:pPr>
              <w:ind w:left="-113"/>
              <w:jc w:val="both"/>
              <w:rPr>
                <w:rFonts w:ascii="Arial" w:hAnsi="Arial" w:cs="Arial"/>
                <w:b/>
                <w:color w:val="2F5496" w:themeColor="accent5" w:themeShade="BF"/>
                <w:sz w:val="22"/>
                <w:szCs w:val="22"/>
              </w:rPr>
            </w:pPr>
            <w:r w:rsidRPr="000667B5">
              <w:rPr>
                <w:rFonts w:ascii="Arial" w:hAnsi="Arial" w:cs="Arial"/>
                <w:b/>
                <w:sz w:val="22"/>
                <w:szCs w:val="22"/>
              </w:rPr>
              <w:lastRenderedPageBreak/>
              <w:t xml:space="preserve">3.1.2.10. Kan kültürü+Bakteri/Mantar tanımlanması ve duyarlılık testi </w:t>
            </w:r>
          </w:p>
        </w:tc>
      </w:tr>
    </w:tbl>
    <w:p w14:paraId="62E1A396" w14:textId="77777777" w:rsidR="00C40391" w:rsidRPr="008D4C90" w:rsidRDefault="00C40391" w:rsidP="00C40391">
      <w:pPr>
        <w:jc w:val="both"/>
        <w:rPr>
          <w:rFonts w:ascii="Arial" w:hAnsi="Arial" w:cs="Arial"/>
          <w:b/>
          <w:color w:val="000000"/>
          <w:sz w:val="20"/>
          <w:szCs w:val="20"/>
        </w:rPr>
      </w:pPr>
      <w:r w:rsidRPr="00FF66E3">
        <w:rPr>
          <w:rFonts w:ascii="Arial" w:hAnsi="Arial" w:cs="Arial"/>
          <w:b/>
          <w:color w:val="C45911" w:themeColor="accent2" w:themeShade="BF"/>
          <w:sz w:val="20"/>
          <w:szCs w:val="20"/>
        </w:rPr>
        <w:t>Lab. Test Kodu:</w:t>
      </w:r>
      <w:r w:rsidRPr="00FF66E3">
        <w:rPr>
          <w:rFonts w:ascii="Arial" w:hAnsi="Arial" w:cs="Arial"/>
          <w:color w:val="C45911" w:themeColor="accent2" w:themeShade="BF"/>
          <w:sz w:val="20"/>
          <w:szCs w:val="20"/>
        </w:rPr>
        <w:t xml:space="preserve"> </w:t>
      </w:r>
      <w:r w:rsidRPr="008D4C90">
        <w:rPr>
          <w:rFonts w:ascii="Arial" w:hAnsi="Arial" w:cs="Arial"/>
          <w:sz w:val="20"/>
          <w:szCs w:val="20"/>
        </w:rPr>
        <w:t>300369</w:t>
      </w:r>
    </w:p>
    <w:p w14:paraId="054D8CFC" w14:textId="77777777" w:rsidR="00C40391" w:rsidRPr="008D4C90" w:rsidRDefault="00C40391" w:rsidP="00C40391">
      <w:pPr>
        <w:jc w:val="both"/>
        <w:rPr>
          <w:rFonts w:ascii="Arial" w:hAnsi="Arial" w:cs="Arial"/>
          <w:b/>
          <w:color w:val="000000"/>
          <w:sz w:val="20"/>
          <w:szCs w:val="20"/>
        </w:rPr>
      </w:pPr>
      <w:r w:rsidRPr="00FF66E3">
        <w:rPr>
          <w:rFonts w:ascii="Arial" w:hAnsi="Arial" w:cs="Arial"/>
          <w:b/>
          <w:color w:val="C45911" w:themeColor="accent2" w:themeShade="BF"/>
          <w:sz w:val="20"/>
          <w:szCs w:val="20"/>
        </w:rPr>
        <w:t>Çalışma Yöntemi:</w:t>
      </w:r>
      <w:r w:rsidRPr="00FF66E3">
        <w:rPr>
          <w:rFonts w:ascii="Arial" w:hAnsi="Arial" w:cs="Arial"/>
          <w:color w:val="C45911" w:themeColor="accent2" w:themeShade="BF"/>
          <w:sz w:val="20"/>
          <w:szCs w:val="20"/>
        </w:rPr>
        <w:t xml:space="preserve"> </w:t>
      </w:r>
      <w:r w:rsidRPr="008D4C90">
        <w:rPr>
          <w:rFonts w:ascii="Arial" w:hAnsi="Arial" w:cs="Arial"/>
          <w:sz w:val="20"/>
          <w:szCs w:val="20"/>
        </w:rPr>
        <w:t>Aerop kültür</w:t>
      </w:r>
    </w:p>
    <w:p w14:paraId="0B264AB6" w14:textId="77777777" w:rsidR="00C40391" w:rsidRPr="008D4C90" w:rsidRDefault="00C40391" w:rsidP="00C40391">
      <w:pPr>
        <w:jc w:val="both"/>
        <w:rPr>
          <w:rFonts w:ascii="Arial" w:hAnsi="Arial" w:cs="Arial"/>
          <w:b/>
          <w:color w:val="000000"/>
          <w:sz w:val="20"/>
          <w:szCs w:val="20"/>
        </w:rPr>
      </w:pPr>
      <w:r w:rsidRPr="00FF66E3">
        <w:rPr>
          <w:rFonts w:ascii="Arial" w:hAnsi="Arial" w:cs="Arial"/>
          <w:b/>
          <w:color w:val="C45911" w:themeColor="accent2" w:themeShade="BF"/>
          <w:sz w:val="20"/>
          <w:szCs w:val="20"/>
        </w:rPr>
        <w:t>Örneğin Çalışma Zamanı:</w:t>
      </w:r>
      <w:r w:rsidRPr="00FF66E3">
        <w:rPr>
          <w:rFonts w:ascii="Arial" w:hAnsi="Arial" w:cs="Arial"/>
          <w:color w:val="C45911" w:themeColor="accent2" w:themeShade="BF"/>
          <w:sz w:val="20"/>
          <w:szCs w:val="20"/>
        </w:rPr>
        <w:t xml:space="preserve"> </w:t>
      </w:r>
      <w:r w:rsidR="00232BEF" w:rsidRPr="008D4C90">
        <w:rPr>
          <w:rFonts w:ascii="Arial" w:eastAsia="Calibri" w:hAnsi="Arial" w:cs="Arial"/>
          <w:sz w:val="20"/>
          <w:szCs w:val="20"/>
        </w:rPr>
        <w:t>Her gün</w:t>
      </w:r>
    </w:p>
    <w:p w14:paraId="570CCD35" w14:textId="77777777" w:rsidR="00C40391" w:rsidRPr="008D4C90" w:rsidRDefault="00C40391" w:rsidP="00C40391">
      <w:pPr>
        <w:jc w:val="both"/>
        <w:rPr>
          <w:rFonts w:ascii="Arial" w:hAnsi="Arial" w:cs="Arial"/>
          <w:b/>
          <w:sz w:val="20"/>
          <w:szCs w:val="20"/>
        </w:rPr>
      </w:pPr>
      <w:r w:rsidRPr="00FF66E3">
        <w:rPr>
          <w:rFonts w:ascii="Arial" w:hAnsi="Arial" w:cs="Arial"/>
          <w:b/>
          <w:color w:val="C45911" w:themeColor="accent2" w:themeShade="BF"/>
          <w:sz w:val="20"/>
          <w:szCs w:val="20"/>
        </w:rPr>
        <w:t>Sonuç Verme Zamanı:</w:t>
      </w:r>
      <w:r w:rsidR="00A52EED" w:rsidRPr="00FF66E3">
        <w:rPr>
          <w:rFonts w:ascii="Arial" w:hAnsi="Arial" w:cs="Arial"/>
          <w:color w:val="C45911" w:themeColor="accent2" w:themeShade="BF"/>
          <w:sz w:val="20"/>
          <w:szCs w:val="20"/>
        </w:rPr>
        <w:t xml:space="preserve"> </w:t>
      </w:r>
      <w:r w:rsidR="007745DC">
        <w:rPr>
          <w:rFonts w:ascii="Arial" w:hAnsi="Arial" w:cs="Arial"/>
          <w:sz w:val="20"/>
          <w:szCs w:val="20"/>
        </w:rPr>
        <w:t>5</w:t>
      </w:r>
      <w:r w:rsidR="00CC3C61">
        <w:rPr>
          <w:rFonts w:ascii="Arial" w:hAnsi="Arial" w:cs="Arial"/>
          <w:sz w:val="20"/>
          <w:szCs w:val="20"/>
        </w:rPr>
        <w:t>-8</w:t>
      </w:r>
      <w:r w:rsidR="007745DC">
        <w:rPr>
          <w:rFonts w:ascii="Arial" w:hAnsi="Arial" w:cs="Arial"/>
          <w:sz w:val="20"/>
          <w:szCs w:val="20"/>
        </w:rPr>
        <w:t xml:space="preserve"> gün</w:t>
      </w:r>
    </w:p>
    <w:p w14:paraId="212940B9" w14:textId="77777777" w:rsidR="00C40391" w:rsidRPr="008D4C90" w:rsidRDefault="00C40391" w:rsidP="00C40391">
      <w:pPr>
        <w:jc w:val="both"/>
        <w:rPr>
          <w:rFonts w:ascii="Arial" w:hAnsi="Arial" w:cs="Arial"/>
          <w:b/>
          <w:color w:val="000000"/>
          <w:sz w:val="20"/>
          <w:szCs w:val="20"/>
        </w:rPr>
      </w:pPr>
      <w:r w:rsidRPr="00FF66E3">
        <w:rPr>
          <w:rFonts w:ascii="Arial" w:hAnsi="Arial" w:cs="Arial"/>
          <w:b/>
          <w:color w:val="C45911" w:themeColor="accent2" w:themeShade="BF"/>
          <w:sz w:val="20"/>
          <w:szCs w:val="20"/>
        </w:rPr>
        <w:t>Örnek Türü:</w:t>
      </w:r>
      <w:r w:rsidRPr="00FF66E3">
        <w:rPr>
          <w:rFonts w:ascii="Arial" w:hAnsi="Arial" w:cs="Arial"/>
          <w:color w:val="C45911" w:themeColor="accent2" w:themeShade="BF"/>
          <w:sz w:val="20"/>
          <w:szCs w:val="20"/>
        </w:rPr>
        <w:t xml:space="preserve"> </w:t>
      </w:r>
      <w:r w:rsidRPr="008D4C90">
        <w:rPr>
          <w:rFonts w:ascii="Arial" w:hAnsi="Arial" w:cs="Arial"/>
          <w:sz w:val="20"/>
          <w:szCs w:val="20"/>
        </w:rPr>
        <w:t>Kan</w:t>
      </w:r>
    </w:p>
    <w:p w14:paraId="46A4C436" w14:textId="77777777" w:rsidR="00C40391" w:rsidRPr="008D4C90" w:rsidRDefault="00C40391" w:rsidP="00C40391">
      <w:pPr>
        <w:jc w:val="both"/>
        <w:rPr>
          <w:rFonts w:ascii="Arial" w:hAnsi="Arial" w:cs="Arial"/>
          <w:b/>
          <w:color w:val="000000"/>
          <w:sz w:val="20"/>
          <w:szCs w:val="20"/>
        </w:rPr>
      </w:pPr>
      <w:r w:rsidRPr="00FF66E3">
        <w:rPr>
          <w:rFonts w:ascii="Arial" w:hAnsi="Arial" w:cs="Arial"/>
          <w:b/>
          <w:color w:val="C45911" w:themeColor="accent2" w:themeShade="BF"/>
          <w:sz w:val="20"/>
          <w:szCs w:val="20"/>
        </w:rPr>
        <w:t>Örnek Kabı:</w:t>
      </w:r>
      <w:r w:rsidR="00C36928" w:rsidRPr="00FF66E3">
        <w:rPr>
          <w:rFonts w:ascii="Arial" w:hAnsi="Arial" w:cs="Arial"/>
          <w:color w:val="C45911" w:themeColor="accent2" w:themeShade="BF"/>
          <w:sz w:val="20"/>
          <w:szCs w:val="20"/>
        </w:rPr>
        <w:t xml:space="preserve"> </w:t>
      </w:r>
      <w:r w:rsidR="00C36928">
        <w:rPr>
          <w:rFonts w:ascii="Arial" w:hAnsi="Arial" w:cs="Arial"/>
          <w:sz w:val="20"/>
          <w:szCs w:val="20"/>
        </w:rPr>
        <w:t>Pediatrik ve aerob</w:t>
      </w:r>
      <w:r w:rsidRPr="008D4C90">
        <w:rPr>
          <w:rFonts w:ascii="Arial" w:hAnsi="Arial" w:cs="Arial"/>
          <w:sz w:val="20"/>
          <w:szCs w:val="20"/>
        </w:rPr>
        <w:t xml:space="preserve"> kan kültürü şişesi</w:t>
      </w:r>
    </w:p>
    <w:p w14:paraId="3A081EA3" w14:textId="77777777" w:rsidR="00C40391" w:rsidRPr="008D4C90" w:rsidRDefault="00C40391" w:rsidP="00C40391">
      <w:pPr>
        <w:spacing w:line="240" w:lineRule="atLeast"/>
        <w:jc w:val="both"/>
        <w:rPr>
          <w:rFonts w:ascii="Arial" w:hAnsi="Arial" w:cs="Arial"/>
          <w:sz w:val="20"/>
          <w:szCs w:val="20"/>
        </w:rPr>
      </w:pPr>
      <w:r w:rsidRPr="00FF66E3">
        <w:rPr>
          <w:rFonts w:ascii="Arial" w:hAnsi="Arial" w:cs="Arial"/>
          <w:b/>
          <w:color w:val="C45911" w:themeColor="accent2" w:themeShade="BF"/>
          <w:sz w:val="20"/>
          <w:szCs w:val="20"/>
        </w:rPr>
        <w:t>Örnek Miktarı:</w:t>
      </w:r>
      <w:r w:rsidRPr="00FF66E3">
        <w:rPr>
          <w:rFonts w:ascii="Arial" w:hAnsi="Arial" w:cs="Arial"/>
          <w:color w:val="C45911" w:themeColor="accent2" w:themeShade="BF"/>
          <w:sz w:val="20"/>
          <w:szCs w:val="20"/>
        </w:rPr>
        <w:t xml:space="preserve"> </w:t>
      </w:r>
      <w:r w:rsidRPr="008D4C90">
        <w:rPr>
          <w:rFonts w:ascii="Arial" w:hAnsi="Arial" w:cs="Arial"/>
          <w:sz w:val="20"/>
          <w:szCs w:val="20"/>
        </w:rPr>
        <w:t>Erişkinlerde 8-10 ml</w:t>
      </w:r>
      <w:r w:rsidR="00100E4E">
        <w:rPr>
          <w:rFonts w:ascii="Arial" w:hAnsi="Arial" w:cs="Arial"/>
          <w:sz w:val="20"/>
          <w:szCs w:val="20"/>
        </w:rPr>
        <w:t xml:space="preserve">, </w:t>
      </w:r>
      <w:r w:rsidR="00B475FE" w:rsidRPr="008D4C90">
        <w:rPr>
          <w:rFonts w:ascii="Arial" w:hAnsi="Arial" w:cs="Arial"/>
          <w:sz w:val="20"/>
          <w:szCs w:val="20"/>
        </w:rPr>
        <w:t>Çocuklarda 1-3 ml</w:t>
      </w:r>
      <w:r w:rsidRPr="008D4C90">
        <w:rPr>
          <w:rFonts w:ascii="Arial" w:hAnsi="Arial" w:cs="Arial"/>
          <w:sz w:val="20"/>
          <w:szCs w:val="20"/>
        </w:rPr>
        <w:t xml:space="preserve">                </w:t>
      </w:r>
      <w:r w:rsidR="005C636D" w:rsidRPr="008D4C90">
        <w:rPr>
          <w:rFonts w:ascii="Arial" w:hAnsi="Arial" w:cs="Arial"/>
          <w:sz w:val="20"/>
          <w:szCs w:val="20"/>
        </w:rPr>
        <w:t xml:space="preserve"> </w:t>
      </w:r>
      <w:r w:rsidR="008D4C90">
        <w:rPr>
          <w:rFonts w:ascii="Arial" w:hAnsi="Arial" w:cs="Arial"/>
          <w:sz w:val="20"/>
          <w:szCs w:val="20"/>
        </w:rPr>
        <w:t xml:space="preserve"> </w:t>
      </w:r>
    </w:p>
    <w:p w14:paraId="648C36F1" w14:textId="77777777" w:rsidR="00C40391" w:rsidRPr="008D4C90" w:rsidRDefault="00C40391" w:rsidP="00C40391">
      <w:pPr>
        <w:jc w:val="both"/>
        <w:rPr>
          <w:rFonts w:ascii="Arial" w:hAnsi="Arial" w:cs="Arial"/>
          <w:sz w:val="20"/>
          <w:szCs w:val="20"/>
        </w:rPr>
      </w:pPr>
      <w:r w:rsidRPr="00FF66E3">
        <w:rPr>
          <w:rFonts w:ascii="Arial" w:hAnsi="Arial" w:cs="Arial"/>
          <w:b/>
          <w:color w:val="C45911" w:themeColor="accent2" w:themeShade="BF"/>
          <w:sz w:val="20"/>
          <w:szCs w:val="20"/>
        </w:rPr>
        <w:t xml:space="preserve">Ön Hazırlık İşlemi: </w:t>
      </w:r>
      <w:r w:rsidR="00D00C5D">
        <w:rPr>
          <w:rFonts w:ascii="Arial" w:hAnsi="Arial" w:cs="Arial"/>
          <w:sz w:val="20"/>
          <w:szCs w:val="20"/>
        </w:rPr>
        <w:t>-</w:t>
      </w:r>
    </w:p>
    <w:p w14:paraId="7224B2AF" w14:textId="77777777" w:rsidR="00353069" w:rsidRPr="009629FA" w:rsidRDefault="00C40391" w:rsidP="009629FA">
      <w:pPr>
        <w:jc w:val="both"/>
        <w:rPr>
          <w:rFonts w:ascii="Arial" w:hAnsi="Arial" w:cs="Arial"/>
          <w:sz w:val="20"/>
          <w:szCs w:val="20"/>
        </w:rPr>
      </w:pPr>
      <w:r w:rsidRPr="00FF66E3">
        <w:rPr>
          <w:rFonts w:ascii="Arial" w:hAnsi="Arial" w:cs="Arial"/>
          <w:b/>
          <w:color w:val="C45911" w:themeColor="accent2" w:themeShade="BF"/>
          <w:sz w:val="20"/>
          <w:szCs w:val="20"/>
        </w:rPr>
        <w:t>Örnek Alımı İle İlgili Kural:</w:t>
      </w:r>
      <w:r w:rsidR="00704D75" w:rsidRPr="00FF66E3">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5C636D" w:rsidRPr="008D4C90">
        <w:rPr>
          <w:rFonts w:ascii="Arial" w:hAnsi="Arial" w:cs="Arial"/>
          <w:sz w:val="20"/>
          <w:szCs w:val="20"/>
        </w:rPr>
        <w:t xml:space="preserve"> </w:t>
      </w:r>
    </w:p>
    <w:p w14:paraId="04E7DC70" w14:textId="77777777" w:rsidR="007402BC" w:rsidRDefault="0056194E" w:rsidP="008E310C">
      <w:pPr>
        <w:numPr>
          <w:ilvl w:val="0"/>
          <w:numId w:val="38"/>
        </w:numPr>
        <w:spacing w:line="0" w:lineRule="atLeast"/>
        <w:ind w:left="567" w:hanging="283"/>
        <w:jc w:val="both"/>
        <w:rPr>
          <w:rFonts w:ascii="Arial" w:hAnsi="Arial" w:cs="Arial"/>
          <w:bCs/>
          <w:sz w:val="20"/>
          <w:szCs w:val="20"/>
          <w:lang w:eastAsia="en-US"/>
        </w:rPr>
      </w:pPr>
      <w:r w:rsidRPr="005907D9">
        <w:rPr>
          <w:rFonts w:ascii="Arial" w:hAnsi="Arial" w:cs="Arial"/>
          <w:bCs/>
          <w:sz w:val="20"/>
          <w:szCs w:val="20"/>
          <w:lang w:eastAsia="en-US"/>
        </w:rPr>
        <w:t>B</w:t>
      </w:r>
      <w:r w:rsidR="00C36928" w:rsidRPr="005907D9">
        <w:rPr>
          <w:rFonts w:ascii="Arial" w:hAnsi="Arial" w:cs="Arial"/>
          <w:bCs/>
          <w:sz w:val="20"/>
          <w:szCs w:val="20"/>
          <w:lang w:eastAsia="en-US"/>
        </w:rPr>
        <w:t>ir kan kültür seti 1 aerob+1 anaerob veya 2 aerob</w:t>
      </w:r>
      <w:r w:rsidRPr="005907D9">
        <w:rPr>
          <w:rFonts w:ascii="Arial" w:hAnsi="Arial" w:cs="Arial"/>
          <w:bCs/>
          <w:sz w:val="20"/>
          <w:szCs w:val="20"/>
          <w:lang w:eastAsia="en-US"/>
        </w:rPr>
        <w:t xml:space="preserve"> şişeden oluşmaktadır.</w:t>
      </w:r>
    </w:p>
    <w:p w14:paraId="4E0067B7" w14:textId="77777777" w:rsidR="007402BC" w:rsidRDefault="009629FA" w:rsidP="008E310C">
      <w:pPr>
        <w:numPr>
          <w:ilvl w:val="0"/>
          <w:numId w:val="38"/>
        </w:numPr>
        <w:spacing w:line="0" w:lineRule="atLeast"/>
        <w:ind w:left="567" w:hanging="283"/>
        <w:jc w:val="both"/>
        <w:rPr>
          <w:rFonts w:ascii="Arial" w:hAnsi="Arial" w:cs="Arial"/>
          <w:bCs/>
          <w:sz w:val="20"/>
          <w:szCs w:val="20"/>
          <w:lang w:eastAsia="en-US"/>
        </w:rPr>
      </w:pPr>
      <w:r w:rsidRPr="007402BC">
        <w:rPr>
          <w:rFonts w:ascii="Arial" w:hAnsi="Arial" w:cs="Arial"/>
          <w:bCs/>
          <w:sz w:val="20"/>
          <w:szCs w:val="20"/>
          <w:lang w:eastAsia="en-US"/>
        </w:rPr>
        <w:t>Aynı anda (arada hiç bekletmeden) 2 ayrı koldan (sağ ve sol ko</w:t>
      </w:r>
      <w:r w:rsidR="00994A7E" w:rsidRPr="007402BC">
        <w:rPr>
          <w:rFonts w:ascii="Arial" w:hAnsi="Arial" w:cs="Arial"/>
          <w:bCs/>
          <w:sz w:val="20"/>
          <w:szCs w:val="20"/>
          <w:lang w:eastAsia="en-US"/>
        </w:rPr>
        <w:t>l)</w:t>
      </w:r>
      <w:r w:rsidR="008A5280" w:rsidRPr="007402BC">
        <w:rPr>
          <w:rFonts w:ascii="Arial" w:hAnsi="Arial" w:cs="Arial"/>
          <w:bCs/>
          <w:sz w:val="20"/>
          <w:szCs w:val="20"/>
          <w:lang w:eastAsia="en-US"/>
        </w:rPr>
        <w:t>,</w:t>
      </w:r>
      <w:r w:rsidR="00994A7E" w:rsidRPr="007402BC">
        <w:rPr>
          <w:rFonts w:ascii="Arial" w:hAnsi="Arial" w:cs="Arial"/>
          <w:bCs/>
          <w:sz w:val="20"/>
          <w:szCs w:val="20"/>
          <w:lang w:eastAsia="en-US"/>
        </w:rPr>
        <w:t xml:space="preserve"> 2 set kan kültürü alınmalı</w:t>
      </w:r>
      <w:r w:rsidR="00924682" w:rsidRPr="007402BC">
        <w:rPr>
          <w:rFonts w:ascii="Arial" w:hAnsi="Arial" w:cs="Arial"/>
          <w:bCs/>
          <w:sz w:val="20"/>
          <w:szCs w:val="20"/>
          <w:lang w:eastAsia="en-US"/>
        </w:rPr>
        <w:t>dır.</w:t>
      </w:r>
    </w:p>
    <w:p w14:paraId="0097A5B6" w14:textId="77777777" w:rsidR="007402BC" w:rsidRDefault="005907D9" w:rsidP="008E310C">
      <w:pPr>
        <w:numPr>
          <w:ilvl w:val="0"/>
          <w:numId w:val="38"/>
        </w:numPr>
        <w:spacing w:line="0" w:lineRule="atLeast"/>
        <w:ind w:left="567" w:hanging="283"/>
        <w:jc w:val="both"/>
        <w:rPr>
          <w:rFonts w:ascii="Arial" w:hAnsi="Arial" w:cs="Arial"/>
          <w:bCs/>
          <w:sz w:val="20"/>
          <w:szCs w:val="20"/>
          <w:lang w:eastAsia="en-US"/>
        </w:rPr>
      </w:pPr>
      <w:r w:rsidRPr="007402BC">
        <w:rPr>
          <w:rFonts w:ascii="Arial" w:hAnsi="Arial" w:cs="Arial"/>
          <w:bCs/>
          <w:sz w:val="20"/>
          <w:szCs w:val="20"/>
          <w:lang w:eastAsia="en-US"/>
        </w:rPr>
        <w:t>Gerekli kan miktarı önce şişe üzerinde işaretlenir,</w:t>
      </w:r>
      <w:r w:rsidR="007A6853" w:rsidRPr="007402BC">
        <w:rPr>
          <w:rFonts w:ascii="Arial" w:hAnsi="Arial" w:cs="Arial"/>
          <w:b/>
          <w:bCs/>
          <w:sz w:val="20"/>
          <w:szCs w:val="20"/>
          <w:lang w:eastAsia="en-US"/>
        </w:rPr>
        <w:t xml:space="preserve"> </w:t>
      </w:r>
      <w:r w:rsidR="007A6853" w:rsidRPr="007402BC">
        <w:rPr>
          <w:rFonts w:ascii="Arial" w:hAnsi="Arial" w:cs="Arial"/>
          <w:bCs/>
          <w:sz w:val="20"/>
          <w:szCs w:val="20"/>
          <w:lang w:eastAsia="en-US"/>
        </w:rPr>
        <w:t>kan alma işlemi önce aerobik sonra anaerobik şişeye olmak üzere; erişkin için 8-10 ml, pediatrik için 1-3 ml</w:t>
      </w:r>
      <w:r w:rsidR="008A5280" w:rsidRPr="007402BC">
        <w:rPr>
          <w:rFonts w:ascii="Arial" w:hAnsi="Arial" w:cs="Arial"/>
          <w:bCs/>
          <w:sz w:val="20"/>
          <w:szCs w:val="20"/>
          <w:lang w:eastAsia="en-US"/>
        </w:rPr>
        <w:t>’dir.</w:t>
      </w:r>
    </w:p>
    <w:p w14:paraId="54BCDC81" w14:textId="77777777" w:rsidR="007402BC" w:rsidRDefault="007A6853" w:rsidP="008E310C">
      <w:pPr>
        <w:numPr>
          <w:ilvl w:val="0"/>
          <w:numId w:val="38"/>
        </w:numPr>
        <w:spacing w:line="0" w:lineRule="atLeast"/>
        <w:ind w:left="567" w:hanging="283"/>
        <w:jc w:val="both"/>
        <w:rPr>
          <w:rFonts w:ascii="Arial" w:hAnsi="Arial" w:cs="Arial"/>
          <w:bCs/>
          <w:sz w:val="20"/>
          <w:szCs w:val="20"/>
          <w:lang w:eastAsia="en-US"/>
        </w:rPr>
      </w:pPr>
      <w:r w:rsidRPr="007402BC">
        <w:rPr>
          <w:rFonts w:ascii="Arial" w:hAnsi="Arial" w:cs="Arial"/>
          <w:bCs/>
          <w:sz w:val="20"/>
          <w:szCs w:val="20"/>
          <w:lang w:eastAsia="en-US"/>
        </w:rPr>
        <w:t xml:space="preserve">Şişenin </w:t>
      </w:r>
      <w:r w:rsidR="008A5280" w:rsidRPr="007402BC">
        <w:rPr>
          <w:rFonts w:ascii="Arial" w:hAnsi="Arial" w:cs="Arial"/>
          <w:bCs/>
          <w:sz w:val="20"/>
          <w:szCs w:val="20"/>
          <w:lang w:eastAsia="en-US"/>
        </w:rPr>
        <w:t xml:space="preserve">kendi </w:t>
      </w:r>
      <w:r w:rsidRPr="007402BC">
        <w:rPr>
          <w:rFonts w:ascii="Arial" w:hAnsi="Arial" w:cs="Arial"/>
          <w:bCs/>
          <w:sz w:val="20"/>
          <w:szCs w:val="20"/>
          <w:lang w:eastAsia="en-US"/>
        </w:rPr>
        <w:t>barkodu üzerine herhangi bir yazı yazılmamalı</w:t>
      </w:r>
      <w:r w:rsidR="00036129" w:rsidRPr="007402BC">
        <w:rPr>
          <w:rFonts w:ascii="Arial" w:hAnsi="Arial" w:cs="Arial"/>
          <w:bCs/>
          <w:sz w:val="20"/>
          <w:szCs w:val="20"/>
          <w:lang w:eastAsia="en-US"/>
        </w:rPr>
        <w:t>dır. H</w:t>
      </w:r>
      <w:r w:rsidRPr="007402BC">
        <w:rPr>
          <w:rFonts w:ascii="Arial" w:hAnsi="Arial" w:cs="Arial"/>
          <w:bCs/>
          <w:sz w:val="20"/>
          <w:szCs w:val="20"/>
          <w:lang w:eastAsia="en-US"/>
        </w:rPr>
        <w:t>asta barkodu da şişenin kendi barkodu üzerine yapıştırılmamalıdır.</w:t>
      </w:r>
      <w:r w:rsidR="008A5280" w:rsidRPr="007402BC">
        <w:rPr>
          <w:rFonts w:ascii="Arial" w:hAnsi="Arial" w:cs="Arial"/>
          <w:b/>
          <w:bCs/>
          <w:sz w:val="20"/>
          <w:szCs w:val="20"/>
          <w:lang w:eastAsia="en-US"/>
        </w:rPr>
        <w:t xml:space="preserve"> </w:t>
      </w:r>
      <w:r w:rsidR="008A5280" w:rsidRPr="007402BC">
        <w:rPr>
          <w:rFonts w:ascii="Arial" w:hAnsi="Arial" w:cs="Arial"/>
          <w:bCs/>
          <w:sz w:val="20"/>
          <w:szCs w:val="20"/>
          <w:lang w:eastAsia="en-US"/>
        </w:rPr>
        <w:t>Ayrıca hasta barkodu şişenin içindeki kan miktarının gözlemlenmesini engelleyecek şekilde de yapıştırılmamalıdır.</w:t>
      </w:r>
      <w:r w:rsidR="00751B10" w:rsidRPr="007402BC">
        <w:rPr>
          <w:rFonts w:ascii="Arial" w:hAnsi="Arial" w:cs="Arial"/>
          <w:bCs/>
          <w:sz w:val="20"/>
          <w:szCs w:val="20"/>
          <w:lang w:eastAsia="en-US"/>
        </w:rPr>
        <w:t xml:space="preserve"> </w:t>
      </w:r>
      <w:r w:rsidR="008A5280" w:rsidRPr="007402BC">
        <w:rPr>
          <w:rFonts w:ascii="Arial" w:hAnsi="Arial" w:cs="Arial"/>
          <w:b/>
          <w:bCs/>
          <w:sz w:val="20"/>
          <w:szCs w:val="20"/>
          <w:lang w:eastAsia="en-US"/>
        </w:rPr>
        <w:t xml:space="preserve"> </w:t>
      </w:r>
    </w:p>
    <w:p w14:paraId="6C643334" w14:textId="77777777" w:rsidR="007402BC" w:rsidRDefault="009629FA" w:rsidP="008E310C">
      <w:pPr>
        <w:numPr>
          <w:ilvl w:val="0"/>
          <w:numId w:val="38"/>
        </w:numPr>
        <w:spacing w:line="0" w:lineRule="atLeast"/>
        <w:ind w:left="567" w:hanging="283"/>
        <w:jc w:val="both"/>
        <w:rPr>
          <w:rFonts w:ascii="Arial" w:hAnsi="Arial" w:cs="Arial"/>
          <w:bCs/>
          <w:sz w:val="20"/>
          <w:szCs w:val="20"/>
          <w:lang w:eastAsia="en-US"/>
        </w:rPr>
      </w:pPr>
      <w:r w:rsidRPr="007402BC">
        <w:rPr>
          <w:rFonts w:ascii="Arial" w:hAnsi="Arial" w:cs="Arial"/>
          <w:bCs/>
          <w:sz w:val="20"/>
          <w:szCs w:val="20"/>
          <w:lang w:eastAsia="en-US"/>
        </w:rPr>
        <w:t xml:space="preserve">Şişelerin üzerindeki lastik tıpa steril değildir, bu nedenle üzerindeki plastik kapağı </w:t>
      </w:r>
      <w:r w:rsidR="004F27A3" w:rsidRPr="007402BC">
        <w:rPr>
          <w:rFonts w:ascii="Arial" w:hAnsi="Arial" w:cs="Arial"/>
          <w:bCs/>
          <w:sz w:val="20"/>
          <w:szCs w:val="20"/>
          <w:lang w:eastAsia="en-US"/>
        </w:rPr>
        <w:t>açılıp</w:t>
      </w:r>
      <w:r w:rsidR="00D00C5D" w:rsidRPr="007402BC">
        <w:rPr>
          <w:rFonts w:ascii="Arial" w:hAnsi="Arial" w:cs="Arial"/>
          <w:bCs/>
          <w:sz w:val="20"/>
          <w:szCs w:val="20"/>
          <w:lang w:eastAsia="en-US"/>
        </w:rPr>
        <w:t xml:space="preserve"> %</w:t>
      </w:r>
      <w:r w:rsidR="00100E4E">
        <w:rPr>
          <w:rFonts w:ascii="Arial" w:hAnsi="Arial" w:cs="Arial"/>
          <w:bCs/>
          <w:sz w:val="20"/>
          <w:szCs w:val="20"/>
          <w:lang w:eastAsia="en-US"/>
        </w:rPr>
        <w:t xml:space="preserve"> </w:t>
      </w:r>
      <w:r w:rsidR="00D00C5D" w:rsidRPr="007402BC">
        <w:rPr>
          <w:rFonts w:ascii="Arial" w:hAnsi="Arial" w:cs="Arial"/>
          <w:bCs/>
          <w:sz w:val="20"/>
          <w:szCs w:val="20"/>
          <w:lang w:eastAsia="en-US"/>
        </w:rPr>
        <w:t>70’lik alkolle silinmelidir.</w:t>
      </w:r>
      <w:r w:rsidRPr="007402BC">
        <w:rPr>
          <w:rFonts w:ascii="Arial" w:hAnsi="Arial" w:cs="Arial"/>
          <w:bCs/>
          <w:sz w:val="20"/>
          <w:szCs w:val="20"/>
          <w:lang w:eastAsia="en-US"/>
        </w:rPr>
        <w:t xml:space="preserve"> İyot ile silinme</w:t>
      </w:r>
      <w:r w:rsidR="00D00C5D" w:rsidRPr="007402BC">
        <w:rPr>
          <w:rFonts w:ascii="Arial" w:hAnsi="Arial" w:cs="Arial"/>
          <w:bCs/>
          <w:sz w:val="20"/>
          <w:szCs w:val="20"/>
          <w:lang w:eastAsia="en-US"/>
        </w:rPr>
        <w:t>melidir.</w:t>
      </w:r>
    </w:p>
    <w:p w14:paraId="5B0D3E3C" w14:textId="77777777" w:rsidR="007402BC" w:rsidRDefault="009629FA" w:rsidP="008E310C">
      <w:pPr>
        <w:numPr>
          <w:ilvl w:val="0"/>
          <w:numId w:val="38"/>
        </w:numPr>
        <w:spacing w:line="0" w:lineRule="atLeast"/>
        <w:ind w:left="567" w:hanging="283"/>
        <w:jc w:val="both"/>
        <w:rPr>
          <w:rFonts w:ascii="Arial" w:hAnsi="Arial" w:cs="Arial"/>
          <w:bCs/>
          <w:sz w:val="20"/>
          <w:szCs w:val="20"/>
          <w:lang w:eastAsia="en-US"/>
        </w:rPr>
      </w:pPr>
      <w:r w:rsidRPr="007402BC">
        <w:rPr>
          <w:rFonts w:ascii="Arial" w:hAnsi="Arial" w:cs="Arial"/>
          <w:bCs/>
          <w:sz w:val="20"/>
          <w:szCs w:val="20"/>
          <w:lang w:eastAsia="en-US"/>
        </w:rPr>
        <w:t>Alkollü steril spanç ile merkezden perifere doğru 5 cm çapındaki bölge 30 sn süre i</w:t>
      </w:r>
      <w:r w:rsidR="00994A7E" w:rsidRPr="007402BC">
        <w:rPr>
          <w:rFonts w:ascii="Arial" w:hAnsi="Arial" w:cs="Arial"/>
          <w:bCs/>
          <w:sz w:val="20"/>
          <w:szCs w:val="20"/>
          <w:lang w:eastAsia="en-US"/>
        </w:rPr>
        <w:t>le silinir ve kuruması beklenir</w:t>
      </w:r>
      <w:r w:rsidR="00924682" w:rsidRPr="007402BC">
        <w:rPr>
          <w:rFonts w:ascii="Arial" w:hAnsi="Arial" w:cs="Arial"/>
          <w:bCs/>
          <w:sz w:val="20"/>
          <w:szCs w:val="20"/>
          <w:lang w:eastAsia="en-US"/>
        </w:rPr>
        <w:t>.</w:t>
      </w:r>
    </w:p>
    <w:p w14:paraId="261976D0" w14:textId="77777777" w:rsidR="007402BC" w:rsidRDefault="009629FA" w:rsidP="008E310C">
      <w:pPr>
        <w:numPr>
          <w:ilvl w:val="0"/>
          <w:numId w:val="38"/>
        </w:numPr>
        <w:spacing w:line="0" w:lineRule="atLeast"/>
        <w:ind w:left="567" w:hanging="283"/>
        <w:jc w:val="both"/>
        <w:rPr>
          <w:rFonts w:ascii="Arial" w:hAnsi="Arial" w:cs="Arial"/>
          <w:bCs/>
          <w:sz w:val="20"/>
          <w:szCs w:val="20"/>
          <w:lang w:eastAsia="en-US"/>
        </w:rPr>
      </w:pPr>
      <w:r w:rsidRPr="007402BC">
        <w:rPr>
          <w:rFonts w:ascii="Arial" w:hAnsi="Arial" w:cs="Arial"/>
          <w:bCs/>
          <w:sz w:val="20"/>
          <w:szCs w:val="20"/>
          <w:lang w:eastAsia="en-US"/>
        </w:rPr>
        <w:t>İyot solüsyonu ile merkezden perifere doğru daireler şeklinde uygula</w:t>
      </w:r>
      <w:r w:rsidR="00994A7E" w:rsidRPr="007402BC">
        <w:rPr>
          <w:rFonts w:ascii="Arial" w:hAnsi="Arial" w:cs="Arial"/>
          <w:bCs/>
          <w:sz w:val="20"/>
          <w:szCs w:val="20"/>
          <w:lang w:eastAsia="en-US"/>
        </w:rPr>
        <w:t>nıp 2 dakika kuruması beklenir</w:t>
      </w:r>
      <w:r w:rsidR="00924682" w:rsidRPr="007402BC">
        <w:rPr>
          <w:rFonts w:ascii="Arial" w:hAnsi="Arial" w:cs="Arial"/>
          <w:bCs/>
          <w:sz w:val="20"/>
          <w:szCs w:val="20"/>
          <w:lang w:eastAsia="en-US"/>
        </w:rPr>
        <w:t>.</w:t>
      </w:r>
      <w:r w:rsidR="004F27A3" w:rsidRPr="007402BC">
        <w:rPr>
          <w:rFonts w:ascii="Arial" w:hAnsi="Arial" w:cs="Arial"/>
          <w:bCs/>
          <w:sz w:val="20"/>
          <w:szCs w:val="20"/>
          <w:lang w:eastAsia="en-US"/>
        </w:rPr>
        <w:t xml:space="preserve"> </w:t>
      </w:r>
      <w:r w:rsidRPr="007402BC">
        <w:rPr>
          <w:rFonts w:ascii="Arial" w:hAnsi="Arial" w:cs="Arial"/>
          <w:bCs/>
          <w:sz w:val="20"/>
          <w:szCs w:val="20"/>
          <w:lang w:eastAsia="en-US"/>
        </w:rPr>
        <w:t>Deri antiseptisi sonrası t</w:t>
      </w:r>
      <w:r w:rsidR="00994A7E" w:rsidRPr="007402BC">
        <w:rPr>
          <w:rFonts w:ascii="Arial" w:hAnsi="Arial" w:cs="Arial"/>
          <w:bCs/>
          <w:sz w:val="20"/>
          <w:szCs w:val="20"/>
          <w:lang w:eastAsia="en-US"/>
        </w:rPr>
        <w:t>ekrar elle palpe edilmemeli</w:t>
      </w:r>
      <w:r w:rsidR="00924682" w:rsidRPr="007402BC">
        <w:rPr>
          <w:rFonts w:ascii="Arial" w:hAnsi="Arial" w:cs="Arial"/>
          <w:bCs/>
          <w:sz w:val="20"/>
          <w:szCs w:val="20"/>
          <w:lang w:eastAsia="en-US"/>
        </w:rPr>
        <w:t>dir.</w:t>
      </w:r>
    </w:p>
    <w:p w14:paraId="39EFDC6F" w14:textId="2F5183B8" w:rsidR="007402BC" w:rsidRDefault="007E3A03" w:rsidP="008E310C">
      <w:pPr>
        <w:numPr>
          <w:ilvl w:val="0"/>
          <w:numId w:val="38"/>
        </w:numPr>
        <w:spacing w:line="0" w:lineRule="atLeast"/>
        <w:ind w:left="567" w:hanging="283"/>
        <w:jc w:val="both"/>
        <w:rPr>
          <w:rFonts w:ascii="Arial" w:hAnsi="Arial" w:cs="Arial"/>
          <w:bCs/>
          <w:sz w:val="20"/>
          <w:szCs w:val="20"/>
          <w:lang w:eastAsia="en-US"/>
        </w:rPr>
      </w:pPr>
      <w:r>
        <w:rPr>
          <w:rFonts w:ascii="Arial" w:hAnsi="Arial" w:cs="Arial"/>
          <w:bCs/>
          <w:sz w:val="20"/>
          <w:szCs w:val="20"/>
          <w:lang w:eastAsia="en-US"/>
        </w:rPr>
        <w:t>Hastadan</w:t>
      </w:r>
      <w:r w:rsidR="00C83B9B" w:rsidRPr="007402BC">
        <w:rPr>
          <w:rFonts w:ascii="Arial" w:hAnsi="Arial" w:cs="Arial"/>
          <w:bCs/>
          <w:sz w:val="20"/>
          <w:szCs w:val="20"/>
          <w:lang w:eastAsia="en-US"/>
        </w:rPr>
        <w:t xml:space="preserve"> minim</w:t>
      </w:r>
      <w:r>
        <w:rPr>
          <w:rFonts w:ascii="Arial" w:hAnsi="Arial" w:cs="Arial"/>
          <w:bCs/>
          <w:sz w:val="20"/>
          <w:szCs w:val="20"/>
          <w:lang w:eastAsia="en-US"/>
        </w:rPr>
        <w:t>um 2 set kan kültürü alınması önerilmektedir</w:t>
      </w:r>
      <w:r w:rsidR="00C83B9B" w:rsidRPr="007402BC">
        <w:rPr>
          <w:rFonts w:ascii="Arial" w:hAnsi="Arial" w:cs="Arial"/>
          <w:bCs/>
          <w:sz w:val="20"/>
          <w:szCs w:val="20"/>
          <w:lang w:eastAsia="en-US"/>
        </w:rPr>
        <w:t xml:space="preserve">. Buna göre: Bir koldan 16-20 ml kan alınarak önce 8-10 ml’si aerop şişeye, </w:t>
      </w:r>
      <w:r w:rsidR="0025694A" w:rsidRPr="007402BC">
        <w:rPr>
          <w:rFonts w:ascii="Arial" w:hAnsi="Arial" w:cs="Arial"/>
          <w:bCs/>
          <w:sz w:val="20"/>
          <w:szCs w:val="20"/>
          <w:lang w:eastAsia="en-US"/>
        </w:rPr>
        <w:t xml:space="preserve">kalan </w:t>
      </w:r>
      <w:r w:rsidR="00C83B9B" w:rsidRPr="007402BC">
        <w:rPr>
          <w:rFonts w:ascii="Arial" w:hAnsi="Arial" w:cs="Arial"/>
          <w:bCs/>
          <w:sz w:val="20"/>
          <w:szCs w:val="20"/>
          <w:lang w:eastAsia="en-US"/>
        </w:rPr>
        <w:t>8-10 ml’si anaerop şişeye ko</w:t>
      </w:r>
      <w:r w:rsidR="0025694A" w:rsidRPr="007402BC">
        <w:rPr>
          <w:rFonts w:ascii="Arial" w:hAnsi="Arial" w:cs="Arial"/>
          <w:bCs/>
          <w:sz w:val="20"/>
          <w:szCs w:val="20"/>
          <w:lang w:eastAsia="en-US"/>
        </w:rPr>
        <w:t>nulur.</w:t>
      </w:r>
      <w:r w:rsidR="00C83B9B" w:rsidRPr="007402BC">
        <w:rPr>
          <w:rFonts w:ascii="Arial" w:hAnsi="Arial" w:cs="Arial"/>
          <w:bCs/>
          <w:sz w:val="20"/>
          <w:szCs w:val="20"/>
          <w:lang w:eastAsia="en-US"/>
        </w:rPr>
        <w:t xml:space="preserve"> </w:t>
      </w:r>
      <w:r w:rsidR="00FD2546" w:rsidRPr="007402BC">
        <w:rPr>
          <w:rFonts w:ascii="Arial" w:hAnsi="Arial" w:cs="Arial"/>
          <w:bCs/>
          <w:sz w:val="20"/>
          <w:szCs w:val="20"/>
          <w:lang w:eastAsia="en-US"/>
        </w:rPr>
        <w:t>D</w:t>
      </w:r>
      <w:r w:rsidR="00C83B9B" w:rsidRPr="007402BC">
        <w:rPr>
          <w:rFonts w:ascii="Arial" w:hAnsi="Arial" w:cs="Arial"/>
          <w:bCs/>
          <w:sz w:val="20"/>
          <w:szCs w:val="20"/>
          <w:lang w:eastAsia="en-US"/>
        </w:rPr>
        <w:t>iğer kol için</w:t>
      </w:r>
      <w:r w:rsidR="00FD2546" w:rsidRPr="007402BC">
        <w:rPr>
          <w:rFonts w:ascii="Arial" w:hAnsi="Arial" w:cs="Arial"/>
          <w:bCs/>
          <w:sz w:val="20"/>
          <w:szCs w:val="20"/>
          <w:lang w:eastAsia="en-US"/>
        </w:rPr>
        <w:t xml:space="preserve"> </w:t>
      </w:r>
      <w:r w:rsidR="00C83B9B" w:rsidRPr="007402BC">
        <w:rPr>
          <w:rFonts w:ascii="Arial" w:hAnsi="Arial" w:cs="Arial"/>
          <w:bCs/>
          <w:sz w:val="20"/>
          <w:szCs w:val="20"/>
          <w:lang w:eastAsia="en-US"/>
        </w:rPr>
        <w:t>de aynı işlem yapılır. 24 saatte maksimum 4 s</w:t>
      </w:r>
      <w:r w:rsidR="002C5B4A" w:rsidRPr="007402BC">
        <w:rPr>
          <w:rFonts w:ascii="Arial" w:hAnsi="Arial" w:cs="Arial"/>
          <w:bCs/>
          <w:sz w:val="20"/>
          <w:szCs w:val="20"/>
          <w:lang w:eastAsia="en-US"/>
        </w:rPr>
        <w:t>et kan kültürü alınabilir (b</w:t>
      </w:r>
      <w:r w:rsidR="00C83B9B" w:rsidRPr="007402BC">
        <w:rPr>
          <w:rFonts w:ascii="Arial" w:hAnsi="Arial" w:cs="Arial"/>
          <w:bCs/>
          <w:sz w:val="20"/>
          <w:szCs w:val="20"/>
          <w:lang w:eastAsia="en-US"/>
        </w:rPr>
        <w:t>ir set 1 ven gir</w:t>
      </w:r>
      <w:r w:rsidR="00FD2546" w:rsidRPr="007402BC">
        <w:rPr>
          <w:rFonts w:ascii="Arial" w:hAnsi="Arial" w:cs="Arial"/>
          <w:bCs/>
          <w:sz w:val="20"/>
          <w:szCs w:val="20"/>
          <w:lang w:eastAsia="en-US"/>
        </w:rPr>
        <w:t>i</w:t>
      </w:r>
      <w:r w:rsidR="00C83B9B" w:rsidRPr="007402BC">
        <w:rPr>
          <w:rFonts w:ascii="Arial" w:hAnsi="Arial" w:cs="Arial"/>
          <w:bCs/>
          <w:sz w:val="20"/>
          <w:szCs w:val="20"/>
          <w:lang w:eastAsia="en-US"/>
        </w:rPr>
        <w:t>şini ifade eder</w:t>
      </w:r>
      <w:r w:rsidR="002C5B4A" w:rsidRPr="007402BC">
        <w:rPr>
          <w:rFonts w:ascii="Arial" w:hAnsi="Arial" w:cs="Arial"/>
          <w:bCs/>
          <w:sz w:val="20"/>
          <w:szCs w:val="20"/>
          <w:lang w:eastAsia="en-US"/>
        </w:rPr>
        <w:t>)</w:t>
      </w:r>
      <w:r w:rsidR="00C83B9B" w:rsidRPr="007402BC">
        <w:rPr>
          <w:rFonts w:ascii="Arial" w:hAnsi="Arial" w:cs="Arial"/>
          <w:bCs/>
          <w:sz w:val="20"/>
          <w:szCs w:val="20"/>
          <w:lang w:eastAsia="en-US"/>
        </w:rPr>
        <w:t>.</w:t>
      </w:r>
    </w:p>
    <w:p w14:paraId="41E8641E" w14:textId="77777777" w:rsidR="007402BC" w:rsidRDefault="00C83B9B" w:rsidP="008E310C">
      <w:pPr>
        <w:numPr>
          <w:ilvl w:val="0"/>
          <w:numId w:val="38"/>
        </w:numPr>
        <w:spacing w:line="0" w:lineRule="atLeast"/>
        <w:ind w:left="567" w:hanging="283"/>
        <w:jc w:val="both"/>
        <w:rPr>
          <w:rFonts w:ascii="Arial" w:hAnsi="Arial" w:cs="Arial"/>
          <w:bCs/>
          <w:sz w:val="20"/>
          <w:szCs w:val="20"/>
          <w:lang w:eastAsia="en-US"/>
        </w:rPr>
      </w:pPr>
      <w:r w:rsidRPr="007402BC">
        <w:rPr>
          <w:rFonts w:ascii="Arial" w:hAnsi="Arial" w:cs="Arial"/>
          <w:bCs/>
          <w:sz w:val="20"/>
          <w:szCs w:val="20"/>
          <w:lang w:eastAsia="en-US"/>
        </w:rPr>
        <w:t>Katater ile iliş</w:t>
      </w:r>
      <w:r w:rsidR="00FA7A0E" w:rsidRPr="007402BC">
        <w:rPr>
          <w:rFonts w:ascii="Arial" w:hAnsi="Arial" w:cs="Arial"/>
          <w:bCs/>
          <w:sz w:val="20"/>
          <w:szCs w:val="20"/>
          <w:lang w:eastAsia="en-US"/>
        </w:rPr>
        <w:t>kili enfeksiyon şüphesi var ise;</w:t>
      </w:r>
      <w:r w:rsidRPr="007402BC">
        <w:rPr>
          <w:rFonts w:ascii="Arial" w:hAnsi="Arial" w:cs="Arial"/>
          <w:bCs/>
          <w:sz w:val="20"/>
          <w:szCs w:val="20"/>
          <w:lang w:eastAsia="en-US"/>
        </w:rPr>
        <w:t xml:space="preserve"> katater hub’</w:t>
      </w:r>
      <w:r w:rsidR="00FA7A0E" w:rsidRPr="007402BC">
        <w:rPr>
          <w:rFonts w:ascii="Arial" w:hAnsi="Arial" w:cs="Arial"/>
          <w:bCs/>
          <w:sz w:val="20"/>
          <w:szCs w:val="20"/>
          <w:lang w:eastAsia="en-US"/>
        </w:rPr>
        <w:t>u %</w:t>
      </w:r>
      <w:r w:rsidR="00AC0FBE">
        <w:rPr>
          <w:rFonts w:ascii="Arial" w:hAnsi="Arial" w:cs="Arial"/>
          <w:bCs/>
          <w:sz w:val="20"/>
          <w:szCs w:val="20"/>
          <w:lang w:eastAsia="en-US"/>
        </w:rPr>
        <w:t xml:space="preserve"> </w:t>
      </w:r>
      <w:r w:rsidRPr="007402BC">
        <w:rPr>
          <w:rFonts w:ascii="Arial" w:hAnsi="Arial" w:cs="Arial"/>
          <w:bCs/>
          <w:sz w:val="20"/>
          <w:szCs w:val="20"/>
          <w:lang w:eastAsia="en-US"/>
        </w:rPr>
        <w:t>70’</w:t>
      </w:r>
      <w:r w:rsidR="00FA7A0E" w:rsidRPr="007402BC">
        <w:rPr>
          <w:rFonts w:ascii="Arial" w:hAnsi="Arial" w:cs="Arial"/>
          <w:bCs/>
          <w:sz w:val="20"/>
          <w:szCs w:val="20"/>
          <w:lang w:eastAsia="en-US"/>
        </w:rPr>
        <w:t>lik alkol ile silinir,</w:t>
      </w:r>
      <w:r w:rsidRPr="007402BC">
        <w:rPr>
          <w:rFonts w:ascii="Arial" w:hAnsi="Arial" w:cs="Arial"/>
          <w:bCs/>
          <w:sz w:val="20"/>
          <w:szCs w:val="20"/>
          <w:lang w:eastAsia="en-US"/>
        </w:rPr>
        <w:t xml:space="preserve"> 15 saniye beklenir, ikinci kez alkolle silinir</w:t>
      </w:r>
      <w:r w:rsidR="00FA7A0E" w:rsidRPr="007402BC">
        <w:rPr>
          <w:rFonts w:ascii="Arial" w:hAnsi="Arial" w:cs="Arial"/>
          <w:bCs/>
          <w:sz w:val="20"/>
          <w:szCs w:val="20"/>
          <w:lang w:eastAsia="en-US"/>
        </w:rPr>
        <w:t xml:space="preserve"> ve</w:t>
      </w:r>
      <w:r w:rsidRPr="007402BC">
        <w:rPr>
          <w:rFonts w:ascii="Arial" w:hAnsi="Arial" w:cs="Arial"/>
          <w:bCs/>
          <w:sz w:val="20"/>
          <w:szCs w:val="20"/>
          <w:lang w:eastAsia="en-US"/>
        </w:rPr>
        <w:t xml:space="preserve"> 15 saniye beklenir. Kataterden 16-20 ml kan alarak 8-10 ml’</w:t>
      </w:r>
      <w:r w:rsidR="00FA7A0E" w:rsidRPr="007402BC">
        <w:rPr>
          <w:rFonts w:ascii="Arial" w:hAnsi="Arial" w:cs="Arial"/>
          <w:bCs/>
          <w:sz w:val="20"/>
          <w:szCs w:val="20"/>
          <w:lang w:eastAsia="en-US"/>
        </w:rPr>
        <w:t>si aerop</w:t>
      </w:r>
      <w:r w:rsidRPr="007402BC">
        <w:rPr>
          <w:rFonts w:ascii="Arial" w:hAnsi="Arial" w:cs="Arial"/>
          <w:bCs/>
          <w:sz w:val="20"/>
          <w:szCs w:val="20"/>
          <w:lang w:eastAsia="en-US"/>
        </w:rPr>
        <w:t>, 8-10 ml’si anaerop şişeye konulur. Ayrıca periferden 16-20 ml kan alarak 8-10 ml’si aerop şişeye, 8-10 ml’si anaerop şişeye konulur.</w:t>
      </w:r>
    </w:p>
    <w:p w14:paraId="0B55ABEB" w14:textId="38FEAE01" w:rsidR="00264842" w:rsidRDefault="00C83B9B" w:rsidP="008E310C">
      <w:pPr>
        <w:numPr>
          <w:ilvl w:val="0"/>
          <w:numId w:val="38"/>
        </w:numPr>
        <w:spacing w:line="0" w:lineRule="atLeast"/>
        <w:ind w:left="567" w:hanging="283"/>
        <w:jc w:val="both"/>
        <w:rPr>
          <w:rFonts w:ascii="Arial" w:hAnsi="Arial" w:cs="Arial"/>
          <w:bCs/>
          <w:sz w:val="20"/>
          <w:szCs w:val="20"/>
          <w:lang w:eastAsia="en-US"/>
        </w:rPr>
      </w:pPr>
      <w:r w:rsidRPr="007402BC">
        <w:rPr>
          <w:rFonts w:ascii="Arial" w:hAnsi="Arial" w:cs="Arial"/>
          <w:bCs/>
          <w:sz w:val="20"/>
          <w:szCs w:val="20"/>
          <w:lang w:eastAsia="en-US"/>
        </w:rPr>
        <w:t>Kataterden alınan kan yalnızca katater enfeksiyonunu</w:t>
      </w:r>
      <w:r w:rsidR="00A40F49" w:rsidRPr="007402BC">
        <w:rPr>
          <w:rFonts w:ascii="Arial" w:hAnsi="Arial" w:cs="Arial"/>
          <w:bCs/>
          <w:sz w:val="20"/>
          <w:szCs w:val="20"/>
          <w:lang w:eastAsia="en-US"/>
        </w:rPr>
        <w:t xml:space="preserve"> </w:t>
      </w:r>
      <w:r w:rsidRPr="007402BC">
        <w:rPr>
          <w:rFonts w:ascii="Arial" w:hAnsi="Arial" w:cs="Arial"/>
          <w:bCs/>
          <w:sz w:val="20"/>
          <w:szCs w:val="20"/>
          <w:lang w:eastAsia="en-US"/>
        </w:rPr>
        <w:t>vey</w:t>
      </w:r>
      <w:r w:rsidR="00264842">
        <w:rPr>
          <w:rFonts w:ascii="Arial" w:hAnsi="Arial" w:cs="Arial"/>
          <w:bCs/>
          <w:sz w:val="20"/>
          <w:szCs w:val="20"/>
          <w:lang w:eastAsia="en-US"/>
        </w:rPr>
        <w:t>a kolo</w:t>
      </w:r>
      <w:r w:rsidR="00E253F0">
        <w:rPr>
          <w:rFonts w:ascii="Arial" w:hAnsi="Arial" w:cs="Arial"/>
          <w:bCs/>
          <w:sz w:val="20"/>
          <w:szCs w:val="20"/>
          <w:lang w:eastAsia="en-US"/>
        </w:rPr>
        <w:t xml:space="preserve">nizasyonu </w:t>
      </w:r>
      <w:r w:rsidR="007E3A03">
        <w:rPr>
          <w:rFonts w:ascii="Arial" w:hAnsi="Arial" w:cs="Arial"/>
          <w:bCs/>
          <w:sz w:val="20"/>
          <w:szCs w:val="20"/>
          <w:lang w:eastAsia="en-US"/>
        </w:rPr>
        <w:t>göstereceğinden 2</w:t>
      </w:r>
      <w:r w:rsidRPr="007402BC">
        <w:rPr>
          <w:rFonts w:ascii="Arial" w:hAnsi="Arial" w:cs="Arial"/>
          <w:bCs/>
          <w:sz w:val="20"/>
          <w:szCs w:val="20"/>
          <w:lang w:eastAsia="en-US"/>
        </w:rPr>
        <w:t xml:space="preserve"> saatten daha uzun süredir yerleşik kateter periferik kan alımı için uygun değildir.</w:t>
      </w:r>
      <w:r w:rsidR="00005048" w:rsidRPr="007402BC">
        <w:rPr>
          <w:rFonts w:ascii="Arial" w:hAnsi="Arial" w:cs="Arial"/>
          <w:bCs/>
          <w:sz w:val="20"/>
          <w:szCs w:val="20"/>
          <w:lang w:eastAsia="en-US"/>
        </w:rPr>
        <w:t xml:space="preserve"> Sağ ve sol kol veya femoral bölgeden alınmasındaki amaç odağın farklı bölgelerden örneklenmesidir.</w:t>
      </w:r>
    </w:p>
    <w:p w14:paraId="70B101C0" w14:textId="77777777" w:rsidR="00264842" w:rsidRDefault="003A687F" w:rsidP="008E310C">
      <w:pPr>
        <w:numPr>
          <w:ilvl w:val="0"/>
          <w:numId w:val="38"/>
        </w:numPr>
        <w:spacing w:line="0" w:lineRule="atLeast"/>
        <w:ind w:left="567" w:hanging="283"/>
        <w:jc w:val="both"/>
        <w:rPr>
          <w:rFonts w:ascii="Arial" w:hAnsi="Arial" w:cs="Arial"/>
          <w:bCs/>
          <w:sz w:val="20"/>
          <w:szCs w:val="20"/>
          <w:lang w:eastAsia="en-US"/>
        </w:rPr>
      </w:pPr>
      <w:r w:rsidRPr="00264842">
        <w:rPr>
          <w:rFonts w:ascii="Arial" w:hAnsi="Arial" w:cs="Arial"/>
          <w:bCs/>
          <w:sz w:val="20"/>
          <w:szCs w:val="20"/>
          <w:lang w:eastAsia="en-US"/>
        </w:rPr>
        <w:t>Şişe üzerindeki septum %</w:t>
      </w:r>
      <w:r w:rsidR="00AC0FBE">
        <w:rPr>
          <w:rFonts w:ascii="Arial" w:hAnsi="Arial" w:cs="Arial"/>
          <w:bCs/>
          <w:sz w:val="20"/>
          <w:szCs w:val="20"/>
          <w:lang w:eastAsia="en-US"/>
        </w:rPr>
        <w:t xml:space="preserve"> </w:t>
      </w:r>
      <w:r w:rsidR="00005048" w:rsidRPr="00264842">
        <w:rPr>
          <w:rFonts w:ascii="Arial" w:hAnsi="Arial" w:cs="Arial"/>
          <w:bCs/>
          <w:sz w:val="20"/>
          <w:szCs w:val="20"/>
          <w:lang w:eastAsia="en-US"/>
        </w:rPr>
        <w:t>70’</w:t>
      </w:r>
      <w:r w:rsidRPr="00264842">
        <w:rPr>
          <w:rFonts w:ascii="Arial" w:hAnsi="Arial" w:cs="Arial"/>
          <w:bCs/>
          <w:sz w:val="20"/>
          <w:szCs w:val="20"/>
          <w:lang w:eastAsia="en-US"/>
        </w:rPr>
        <w:t>lik alkol ile silinir, şişe yavaşça alt üst edilir</w:t>
      </w:r>
      <w:r w:rsidR="00005048" w:rsidRPr="00264842">
        <w:rPr>
          <w:rFonts w:ascii="Arial" w:hAnsi="Arial" w:cs="Arial"/>
          <w:bCs/>
          <w:sz w:val="20"/>
          <w:szCs w:val="20"/>
          <w:lang w:eastAsia="en-US"/>
        </w:rPr>
        <w:t>.</w:t>
      </w:r>
    </w:p>
    <w:p w14:paraId="519D2978" w14:textId="77777777" w:rsidR="00264842" w:rsidRDefault="00005048" w:rsidP="008E310C">
      <w:pPr>
        <w:numPr>
          <w:ilvl w:val="0"/>
          <w:numId w:val="38"/>
        </w:numPr>
        <w:spacing w:line="0" w:lineRule="atLeast"/>
        <w:ind w:left="567" w:hanging="283"/>
        <w:jc w:val="both"/>
        <w:rPr>
          <w:rFonts w:ascii="Arial" w:hAnsi="Arial" w:cs="Arial"/>
          <w:bCs/>
          <w:sz w:val="20"/>
          <w:szCs w:val="20"/>
          <w:lang w:eastAsia="en-US"/>
        </w:rPr>
      </w:pPr>
      <w:r w:rsidRPr="00264842">
        <w:rPr>
          <w:rFonts w:ascii="Arial" w:hAnsi="Arial" w:cs="Arial"/>
          <w:bCs/>
          <w:sz w:val="20"/>
          <w:szCs w:val="20"/>
          <w:lang w:eastAsia="en-US"/>
        </w:rPr>
        <w:t>İlk girişim başarısız ise iğne yenisi ile değiştirilip başka bir damardan girişim yapılır.</w:t>
      </w:r>
    </w:p>
    <w:p w14:paraId="154CD137" w14:textId="77777777" w:rsidR="00264842" w:rsidRDefault="00005048" w:rsidP="008E310C">
      <w:pPr>
        <w:numPr>
          <w:ilvl w:val="0"/>
          <w:numId w:val="38"/>
        </w:numPr>
        <w:spacing w:line="0" w:lineRule="atLeast"/>
        <w:ind w:left="567" w:hanging="283"/>
        <w:jc w:val="both"/>
        <w:rPr>
          <w:rFonts w:ascii="Arial" w:hAnsi="Arial" w:cs="Arial"/>
          <w:bCs/>
          <w:sz w:val="20"/>
          <w:szCs w:val="20"/>
          <w:lang w:eastAsia="en-US"/>
        </w:rPr>
      </w:pPr>
      <w:r w:rsidRPr="00264842">
        <w:rPr>
          <w:rFonts w:ascii="Arial" w:hAnsi="Arial" w:cs="Arial"/>
          <w:bCs/>
          <w:sz w:val="20"/>
          <w:szCs w:val="20"/>
          <w:lang w:eastAsia="en-US"/>
        </w:rPr>
        <w:t>En kısa sürede laboratuvara gönderilir.</w:t>
      </w:r>
    </w:p>
    <w:p w14:paraId="3F02DEAE" w14:textId="77777777" w:rsidR="004A6822" w:rsidRPr="00264842" w:rsidRDefault="00005048" w:rsidP="008E310C">
      <w:pPr>
        <w:numPr>
          <w:ilvl w:val="0"/>
          <w:numId w:val="38"/>
        </w:numPr>
        <w:spacing w:line="0" w:lineRule="atLeast"/>
        <w:ind w:left="567" w:hanging="283"/>
        <w:jc w:val="both"/>
        <w:rPr>
          <w:rFonts w:ascii="Arial" w:hAnsi="Arial" w:cs="Arial"/>
          <w:bCs/>
          <w:sz w:val="20"/>
          <w:szCs w:val="20"/>
          <w:lang w:eastAsia="en-US"/>
        </w:rPr>
      </w:pPr>
      <w:r w:rsidRPr="00264842">
        <w:rPr>
          <w:rFonts w:ascii="Arial" w:hAnsi="Arial" w:cs="Arial"/>
          <w:bCs/>
          <w:sz w:val="20"/>
          <w:szCs w:val="20"/>
          <w:lang w:eastAsia="en-US"/>
        </w:rPr>
        <w:t>Kan alınan kültür şişeleri buzdolabına konulmaz, laboratuvara ulaştırılınca</w:t>
      </w:r>
      <w:r w:rsidR="00FB1D09" w:rsidRPr="00264842">
        <w:rPr>
          <w:rFonts w:ascii="Arial" w:hAnsi="Arial" w:cs="Arial"/>
          <w:bCs/>
          <w:sz w:val="20"/>
          <w:szCs w:val="20"/>
          <w:lang w:eastAsia="en-US"/>
        </w:rPr>
        <w:t>ya</w:t>
      </w:r>
      <w:r w:rsidRPr="00264842">
        <w:rPr>
          <w:rFonts w:ascii="Arial" w:hAnsi="Arial" w:cs="Arial"/>
          <w:bCs/>
          <w:sz w:val="20"/>
          <w:szCs w:val="20"/>
          <w:lang w:eastAsia="en-US"/>
        </w:rPr>
        <w:t xml:space="preserve"> dek oda ısısında bekletilir.</w:t>
      </w:r>
    </w:p>
    <w:p w14:paraId="6C259FC9" w14:textId="77777777" w:rsidR="00B16B4C" w:rsidRPr="008D4C90" w:rsidRDefault="00C40391" w:rsidP="00B16B4C">
      <w:pPr>
        <w:tabs>
          <w:tab w:val="center" w:pos="4536"/>
          <w:tab w:val="right" w:pos="9072"/>
        </w:tabs>
        <w:spacing w:line="0" w:lineRule="atLeast"/>
        <w:jc w:val="both"/>
        <w:rPr>
          <w:rFonts w:ascii="Arial" w:hAnsi="Arial" w:cs="Arial"/>
          <w:bCs/>
          <w:sz w:val="20"/>
          <w:szCs w:val="20"/>
        </w:rPr>
      </w:pPr>
      <w:r w:rsidRPr="00FF66E3">
        <w:rPr>
          <w:rFonts w:ascii="Arial" w:hAnsi="Arial" w:cs="Arial"/>
          <w:b/>
          <w:color w:val="C45911" w:themeColor="accent2" w:themeShade="BF"/>
          <w:sz w:val="20"/>
          <w:szCs w:val="20"/>
        </w:rPr>
        <w:t>Örneklerin Transferi:</w:t>
      </w:r>
      <w:r w:rsidRPr="00FF66E3">
        <w:rPr>
          <w:rFonts w:ascii="Arial" w:hAnsi="Arial" w:cs="Arial"/>
          <w:color w:val="C45911" w:themeColor="accent2" w:themeShade="BF"/>
          <w:sz w:val="20"/>
          <w:szCs w:val="20"/>
        </w:rPr>
        <w:t xml:space="preserve"> </w:t>
      </w:r>
      <w:r w:rsidR="00430171" w:rsidRPr="008D4C90">
        <w:rPr>
          <w:rFonts w:ascii="Arial" w:hAnsi="Arial" w:cs="Arial"/>
          <w:bCs/>
          <w:sz w:val="20"/>
          <w:szCs w:val="20"/>
        </w:rPr>
        <w:t>T</w:t>
      </w:r>
      <w:r w:rsidR="00B16B4C" w:rsidRPr="008D4C90">
        <w:rPr>
          <w:rFonts w:ascii="Arial" w:hAnsi="Arial" w:cs="Arial"/>
          <w:bCs/>
          <w:sz w:val="20"/>
          <w:szCs w:val="20"/>
        </w:rPr>
        <w:t xml:space="preserve">aşıma süresi ve </w:t>
      </w:r>
      <w:r w:rsidR="008D4C90">
        <w:rPr>
          <w:rFonts w:ascii="Arial" w:hAnsi="Arial" w:cs="Arial"/>
          <w:bCs/>
          <w:sz w:val="20"/>
          <w:szCs w:val="20"/>
        </w:rPr>
        <w:t>sıcaklığı</w:t>
      </w:r>
      <w:r w:rsidR="00B16B4C" w:rsidRPr="008D4C90">
        <w:rPr>
          <w:rFonts w:ascii="Arial" w:hAnsi="Arial" w:cs="Arial"/>
          <w:bCs/>
          <w:sz w:val="20"/>
          <w:szCs w:val="20"/>
        </w:rPr>
        <w:t xml:space="preserve">: </w:t>
      </w:r>
      <w:r w:rsidR="001B4A0A" w:rsidRPr="008D4C90">
        <w:rPr>
          <w:rFonts w:ascii="Arial" w:hAnsi="Arial" w:cs="Arial"/>
          <w:bCs/>
          <w:sz w:val="20"/>
          <w:szCs w:val="20"/>
        </w:rPr>
        <w:t xml:space="preserve">oda </w:t>
      </w:r>
      <w:r w:rsidR="001B4A0A">
        <w:rPr>
          <w:rFonts w:ascii="Arial" w:hAnsi="Arial" w:cs="Arial"/>
          <w:bCs/>
          <w:sz w:val="20"/>
          <w:szCs w:val="20"/>
        </w:rPr>
        <w:t>sıcaklığında/</w:t>
      </w:r>
      <w:r w:rsidR="005F4008" w:rsidRPr="00A25FDE">
        <w:rPr>
          <w:rFonts w:ascii="Arial" w:hAnsi="Arial" w:cs="Arial"/>
          <w:bCs/>
          <w:sz w:val="20"/>
          <w:szCs w:val="20"/>
        </w:rPr>
        <w:t>15</w:t>
      </w:r>
      <w:r w:rsidR="005F4008">
        <w:rPr>
          <w:rFonts w:ascii="Arial" w:hAnsi="Arial" w:cs="Arial"/>
          <w:bCs/>
          <w:sz w:val="20"/>
          <w:szCs w:val="20"/>
        </w:rPr>
        <w:t>-30</w:t>
      </w:r>
      <w:r w:rsidR="005F4008" w:rsidRPr="00A25FDE">
        <w:rPr>
          <w:rFonts w:ascii="Arial" w:hAnsi="Arial" w:cs="Arial"/>
          <w:bCs/>
          <w:sz w:val="20"/>
          <w:szCs w:val="20"/>
        </w:rPr>
        <w:t xml:space="preserve"> dakika</w:t>
      </w:r>
      <w:r w:rsidR="00B16B4C" w:rsidRPr="008D4C90">
        <w:rPr>
          <w:rFonts w:ascii="Arial" w:hAnsi="Arial" w:cs="Arial"/>
          <w:bCs/>
          <w:sz w:val="20"/>
          <w:szCs w:val="20"/>
        </w:rPr>
        <w:t xml:space="preserve">                                </w:t>
      </w:r>
    </w:p>
    <w:p w14:paraId="7A6FD568" w14:textId="77777777" w:rsidR="00C2072C" w:rsidRDefault="00B16B4C" w:rsidP="0037134E">
      <w:pPr>
        <w:jc w:val="both"/>
        <w:rPr>
          <w:rFonts w:ascii="Arial" w:hAnsi="Arial" w:cs="Arial"/>
          <w:bCs/>
          <w:sz w:val="20"/>
          <w:szCs w:val="20"/>
        </w:rPr>
      </w:pPr>
      <w:r w:rsidRPr="008D4C90">
        <w:rPr>
          <w:rFonts w:ascii="Arial" w:hAnsi="Arial" w:cs="Arial"/>
          <w:bCs/>
          <w:sz w:val="20"/>
          <w:szCs w:val="20"/>
        </w:rPr>
        <w:t xml:space="preserve">       </w:t>
      </w:r>
      <w:r w:rsidR="008D4C90">
        <w:rPr>
          <w:rFonts w:ascii="Arial" w:hAnsi="Arial" w:cs="Arial"/>
          <w:bCs/>
          <w:sz w:val="20"/>
          <w:szCs w:val="20"/>
        </w:rPr>
        <w:t xml:space="preserve">                             </w:t>
      </w:r>
      <w:r w:rsidR="00430171" w:rsidRPr="008D4C90">
        <w:rPr>
          <w:rFonts w:ascii="Arial" w:hAnsi="Arial" w:cs="Arial"/>
          <w:bCs/>
          <w:sz w:val="20"/>
          <w:szCs w:val="20"/>
        </w:rPr>
        <w:t xml:space="preserve"> S</w:t>
      </w:r>
      <w:r w:rsidRPr="008D4C90">
        <w:rPr>
          <w:rFonts w:ascii="Arial" w:hAnsi="Arial" w:cs="Arial"/>
          <w:bCs/>
          <w:sz w:val="20"/>
          <w:szCs w:val="20"/>
        </w:rPr>
        <w:t xml:space="preserve">aklama süresi ve </w:t>
      </w:r>
      <w:r w:rsidR="008D4C90">
        <w:rPr>
          <w:rFonts w:ascii="Arial" w:hAnsi="Arial" w:cs="Arial"/>
          <w:bCs/>
          <w:sz w:val="20"/>
          <w:szCs w:val="20"/>
        </w:rPr>
        <w:t>sıcaklığı</w:t>
      </w:r>
      <w:r w:rsidRPr="008D4C90">
        <w:rPr>
          <w:rFonts w:ascii="Arial" w:hAnsi="Arial" w:cs="Arial"/>
          <w:bCs/>
          <w:sz w:val="20"/>
          <w:szCs w:val="20"/>
        </w:rPr>
        <w:t xml:space="preserve">: oda </w:t>
      </w:r>
      <w:r w:rsidR="008D4C90">
        <w:rPr>
          <w:rFonts w:ascii="Arial" w:hAnsi="Arial" w:cs="Arial"/>
          <w:bCs/>
          <w:sz w:val="20"/>
          <w:szCs w:val="20"/>
        </w:rPr>
        <w:t>sıcaklığında</w:t>
      </w:r>
      <w:r w:rsidR="001B4A0A">
        <w:rPr>
          <w:rFonts w:ascii="Arial" w:hAnsi="Arial" w:cs="Arial"/>
          <w:bCs/>
          <w:sz w:val="20"/>
          <w:szCs w:val="20"/>
        </w:rPr>
        <w:t>/</w:t>
      </w:r>
      <w:r w:rsidR="001B4A0A" w:rsidRPr="008D4C90">
        <w:rPr>
          <w:rFonts w:ascii="Arial" w:hAnsi="Arial" w:cs="Arial"/>
          <w:bCs/>
          <w:sz w:val="20"/>
          <w:szCs w:val="20"/>
          <w:u w:val="single"/>
        </w:rPr>
        <w:t>&lt;</w:t>
      </w:r>
      <w:r w:rsidR="001B4A0A" w:rsidRPr="008D4C90">
        <w:rPr>
          <w:rFonts w:ascii="Arial" w:hAnsi="Arial" w:cs="Arial"/>
          <w:bCs/>
          <w:sz w:val="20"/>
          <w:szCs w:val="20"/>
        </w:rPr>
        <w:t xml:space="preserve"> 2 saat</w:t>
      </w:r>
    </w:p>
    <w:p w14:paraId="0B02A4AE" w14:textId="309C4305" w:rsidR="00162B89" w:rsidRPr="00162B89" w:rsidRDefault="00162B89" w:rsidP="0037134E">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2F5AEC7F" w14:textId="77777777" w:rsidR="009B271A" w:rsidRPr="006B695C" w:rsidRDefault="005C636D" w:rsidP="009B271A">
      <w:pPr>
        <w:jc w:val="both"/>
        <w:rPr>
          <w:rFonts w:ascii="Arial" w:hAnsi="Arial" w:cs="Arial"/>
          <w:color w:val="000000"/>
          <w:sz w:val="20"/>
          <w:szCs w:val="20"/>
        </w:rPr>
      </w:pPr>
      <w:r w:rsidRPr="00FF66E3">
        <w:rPr>
          <w:rFonts w:ascii="Arial" w:hAnsi="Arial" w:cs="Arial"/>
          <w:b/>
          <w:color w:val="C45911" w:themeColor="accent2" w:themeShade="BF"/>
          <w:sz w:val="20"/>
          <w:szCs w:val="20"/>
        </w:rPr>
        <w:t>Örnek Kabul Etmeme (Red) Nedeni:</w:t>
      </w:r>
      <w:r w:rsidRPr="00FF66E3">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4E2F8566"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6E6125">
        <w:rPr>
          <w:rFonts w:ascii="Arial" w:hAnsi="Arial" w:cs="Arial"/>
          <w:b/>
          <w:color w:val="C45911" w:themeColor="accent2" w:themeShade="BF"/>
          <w:sz w:val="20"/>
          <w:szCs w:val="20"/>
        </w:rPr>
        <w:t xml:space="preserve"> </w:t>
      </w:r>
      <w:r w:rsidR="00DE6747" w:rsidRPr="009D14F5">
        <w:rPr>
          <w:rFonts w:ascii="Arial" w:hAnsi="Arial" w:cs="Arial"/>
          <w:color w:val="000000" w:themeColor="text1"/>
          <w:sz w:val="20"/>
          <w:szCs w:val="20"/>
        </w:rPr>
        <w:t>Ulusal Mikrobiyoloji Standartları</w:t>
      </w:r>
      <w:r w:rsidR="00DE6747">
        <w:rPr>
          <w:rFonts w:ascii="Arial" w:hAnsi="Arial" w:cs="Arial"/>
          <w:color w:val="000000" w:themeColor="text1"/>
          <w:sz w:val="20"/>
          <w:szCs w:val="20"/>
        </w:rPr>
        <w:t>, Bulaşıcı Hastalıklar Laboratuvar Tanı Rehberlerine göre yorumlanarak raporlanır.</w:t>
      </w:r>
    </w:p>
    <w:p w14:paraId="101D7BEA" w14:textId="77777777" w:rsidR="00C40391" w:rsidRPr="008D4C90" w:rsidRDefault="00C40391" w:rsidP="00C40391">
      <w:pPr>
        <w:jc w:val="both"/>
        <w:rPr>
          <w:rFonts w:ascii="Arial" w:hAnsi="Arial" w:cs="Arial"/>
          <w:b/>
          <w:color w:val="000000"/>
          <w:sz w:val="20"/>
          <w:szCs w:val="20"/>
        </w:rPr>
      </w:pPr>
      <w:r w:rsidRPr="00FF66E3">
        <w:rPr>
          <w:rFonts w:ascii="Arial" w:hAnsi="Arial" w:cs="Arial"/>
          <w:b/>
          <w:color w:val="C45911" w:themeColor="accent2" w:themeShade="BF"/>
          <w:sz w:val="20"/>
          <w:szCs w:val="20"/>
        </w:rPr>
        <w:t>Panik Değer:</w:t>
      </w:r>
      <w:r w:rsidRPr="00FF66E3">
        <w:rPr>
          <w:rFonts w:ascii="Arial" w:hAnsi="Arial" w:cs="Arial"/>
          <w:color w:val="C45911" w:themeColor="accent2" w:themeShade="BF"/>
          <w:sz w:val="20"/>
          <w:szCs w:val="20"/>
        </w:rPr>
        <w:t xml:space="preserve"> </w:t>
      </w:r>
      <w:r w:rsidR="00E117E0" w:rsidRPr="008D4C90">
        <w:rPr>
          <w:rFonts w:ascii="Arial" w:hAnsi="Arial" w:cs="Arial"/>
          <w:sz w:val="20"/>
          <w:szCs w:val="20"/>
        </w:rPr>
        <w:t>Bakteri</w:t>
      </w:r>
      <w:r w:rsidR="006A3DD0">
        <w:rPr>
          <w:rFonts w:ascii="Arial" w:hAnsi="Arial" w:cs="Arial"/>
          <w:sz w:val="20"/>
          <w:szCs w:val="20"/>
        </w:rPr>
        <w:t>/mantar</w:t>
      </w:r>
      <w:r w:rsidR="00E117E0" w:rsidRPr="008D4C90">
        <w:rPr>
          <w:rFonts w:ascii="Arial" w:hAnsi="Arial" w:cs="Arial"/>
          <w:sz w:val="20"/>
          <w:szCs w:val="20"/>
        </w:rPr>
        <w:t xml:space="preserve"> üremesi</w:t>
      </w:r>
    </w:p>
    <w:p w14:paraId="56277C06" w14:textId="77777777" w:rsidR="00093008" w:rsidRPr="00D346E1" w:rsidRDefault="00C40391" w:rsidP="0037134E">
      <w:pPr>
        <w:jc w:val="both"/>
        <w:rPr>
          <w:rFonts w:ascii="Arial" w:hAnsi="Arial" w:cs="Arial"/>
          <w:sz w:val="20"/>
          <w:szCs w:val="20"/>
        </w:rPr>
      </w:pPr>
      <w:r w:rsidRPr="00FF66E3">
        <w:rPr>
          <w:rFonts w:ascii="Arial" w:hAnsi="Arial" w:cs="Arial"/>
          <w:b/>
          <w:color w:val="C45911" w:themeColor="accent2" w:themeShade="BF"/>
          <w:sz w:val="20"/>
          <w:szCs w:val="20"/>
        </w:rPr>
        <w:t xml:space="preserve">Açıklama: </w:t>
      </w:r>
      <w:r w:rsidR="00581A46" w:rsidRPr="008D4C90">
        <w:rPr>
          <w:rFonts w:ascii="Arial" w:hAnsi="Arial" w:cs="Arial"/>
          <w:sz w:val="20"/>
          <w:szCs w:val="20"/>
        </w:rPr>
        <w:t xml:space="preserve">Çeşitli hastalıkların seyri esnasında hastalandırıcı mikroorganizmaların birçoğu kanda bulunabilir (septisemi). Bu mikroorganizmaların oluşturduğu enfeksiyonların mikrobiyolojik tanısına yönelik yapılmaktadır. </w:t>
      </w:r>
      <w:r w:rsidR="00BB6AB6" w:rsidRPr="008D4C90">
        <w:rPr>
          <w:rFonts w:ascii="Arial" w:hAnsi="Arial" w:cs="Arial"/>
          <w:sz w:val="20"/>
          <w:szCs w:val="20"/>
        </w:rPr>
        <w:t>Üşüme, taşikardi, taşipne gibi kanda mikroorganizma varlığını düşündüren klinik durumlarda, infeksiyöz olmayan nedenlerle açıklanamayan ateş ve hipotansiyon olduğunda ve nötropeni sırasında ateş ortaya çıkarsa kan kültürü alınmakta ve septisepi, bakteriyemiye neden olan mikroorganizma</w:t>
      </w:r>
      <w:r w:rsidR="00C3329D" w:rsidRPr="008D4C90">
        <w:rPr>
          <w:rFonts w:ascii="Arial" w:hAnsi="Arial" w:cs="Arial"/>
          <w:sz w:val="20"/>
          <w:szCs w:val="20"/>
        </w:rPr>
        <w:t xml:space="preserve"> tanımlanabil</w:t>
      </w:r>
      <w:r w:rsidR="00725361" w:rsidRPr="008D4C90">
        <w:rPr>
          <w:rFonts w:ascii="Arial" w:hAnsi="Arial" w:cs="Arial"/>
          <w:sz w:val="20"/>
          <w:szCs w:val="20"/>
        </w:rPr>
        <w:t>mektedir</w:t>
      </w:r>
      <w:r w:rsidR="008E474C" w:rsidRPr="008D4C90">
        <w:rPr>
          <w:rFonts w:ascii="Arial" w:hAnsi="Arial" w:cs="Arial"/>
          <w:sz w:val="20"/>
          <w:szCs w:val="20"/>
        </w:rPr>
        <w:t>.</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425"/>
        <w:gridCol w:w="3544"/>
        <w:gridCol w:w="850"/>
      </w:tblGrid>
      <w:tr w:rsidR="00B15EEB" w:rsidRPr="009E262B" w14:paraId="17206300" w14:textId="77777777" w:rsidTr="00B15EEB">
        <w:tc>
          <w:tcPr>
            <w:tcW w:w="4957" w:type="dxa"/>
            <w:tcBorders>
              <w:top w:val="single" w:sz="4" w:space="0" w:color="FFFFFF"/>
              <w:left w:val="single" w:sz="4" w:space="0" w:color="FFFFFF"/>
              <w:bottom w:val="single" w:sz="4" w:space="0" w:color="FFFFFF"/>
              <w:right w:val="single" w:sz="4" w:space="0" w:color="FFFFFF"/>
            </w:tcBorders>
            <w:shd w:val="clear" w:color="auto" w:fill="auto"/>
          </w:tcPr>
          <w:p w14:paraId="43CDDEFA" w14:textId="77777777" w:rsidR="00B15EEB" w:rsidRPr="009E262B" w:rsidRDefault="00B15EEB" w:rsidP="009E262B">
            <w:pPr>
              <w:jc w:val="center"/>
              <w:rPr>
                <w:rFonts w:ascii="Arial" w:hAnsi="Arial" w:cs="Arial"/>
                <w:sz w:val="20"/>
                <w:szCs w:val="20"/>
              </w:rPr>
            </w:pPr>
            <w:r w:rsidRPr="009E262B">
              <w:rPr>
                <w:rFonts w:ascii="Arial" w:hAnsi="Arial" w:cs="Arial"/>
                <w:noProof/>
                <w:sz w:val="20"/>
                <w:szCs w:val="20"/>
              </w:rPr>
              <w:drawing>
                <wp:inline distT="0" distB="0" distL="0" distR="0" wp14:anchorId="678CE984" wp14:editId="20D3AA5A">
                  <wp:extent cx="1307856" cy="1403350"/>
                  <wp:effectExtent l="0" t="0" r="6985" b="6350"/>
                  <wp:docPr id="92" name="Resim 24" descr="images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79" name="Picture 27" descr="images (1)"/>
                          <pic:cNvPicPr>
                            <a:picLocks noChangeAspect="1" noChangeArrowheads="1"/>
                          </pic:cNvPicPr>
                        </pic:nvPicPr>
                        <pic:blipFill>
                          <a:blip r:embed="rId62"/>
                          <a:srcRect/>
                          <a:stretch>
                            <a:fillRect/>
                          </a:stretch>
                        </pic:blipFill>
                        <pic:spPr bwMode="auto">
                          <a:xfrm>
                            <a:off x="0" y="0"/>
                            <a:ext cx="1317763" cy="1413980"/>
                          </a:xfrm>
                          <a:prstGeom prst="ellipse">
                            <a:avLst/>
                          </a:prstGeom>
                          <a:ln>
                            <a:noFill/>
                          </a:ln>
                          <a:effectLst>
                            <a:softEdge rad="112500"/>
                          </a:effectLst>
                        </pic:spPr>
                      </pic:pic>
                    </a:graphicData>
                  </a:graphic>
                </wp:inline>
              </w:drawing>
            </w:r>
          </w:p>
        </w:tc>
        <w:tc>
          <w:tcPr>
            <w:tcW w:w="4819" w:type="dxa"/>
            <w:gridSpan w:val="3"/>
            <w:tcBorders>
              <w:top w:val="single" w:sz="4" w:space="0" w:color="FFFFFF"/>
              <w:left w:val="single" w:sz="4" w:space="0" w:color="FFFFFF"/>
              <w:bottom w:val="single" w:sz="4" w:space="0" w:color="FFFFFF"/>
              <w:right w:val="single" w:sz="4" w:space="0" w:color="FFFFFF"/>
            </w:tcBorders>
            <w:shd w:val="clear" w:color="auto" w:fill="auto"/>
          </w:tcPr>
          <w:p w14:paraId="4BEFECC5" w14:textId="14947667" w:rsidR="00B15EEB" w:rsidRPr="009E262B" w:rsidRDefault="00B15EEB" w:rsidP="009E262B">
            <w:pPr>
              <w:jc w:val="center"/>
              <w:rPr>
                <w:rFonts w:ascii="Arial" w:hAnsi="Arial" w:cs="Arial"/>
                <w:sz w:val="20"/>
                <w:szCs w:val="20"/>
              </w:rPr>
            </w:pPr>
            <w:r w:rsidRPr="009E262B">
              <w:rPr>
                <w:rFonts w:ascii="Arial" w:hAnsi="Arial" w:cs="Arial"/>
                <w:noProof/>
                <w:sz w:val="20"/>
                <w:szCs w:val="20"/>
              </w:rPr>
              <w:drawing>
                <wp:inline distT="0" distB="0" distL="0" distR="0" wp14:anchorId="7B88006C" wp14:editId="2AFE7D7D">
                  <wp:extent cx="1457279" cy="1403350"/>
                  <wp:effectExtent l="0" t="0" r="0" b="6350"/>
                  <wp:docPr id="9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Resim 1"/>
                          <pic:cNvPicPr>
                            <a:picLocks noChangeAspect="1" noChangeArrowheads="1"/>
                          </pic:cNvPicPr>
                        </pic:nvPicPr>
                        <pic:blipFill>
                          <a:blip r:embed="rId63">
                            <a:extLst>
                              <a:ext uri="{28A0092B-C50C-407E-A947-70E740481C1C}">
                                <a14:useLocalDpi xmlns:a14="http://schemas.microsoft.com/office/drawing/2010/main" val="0"/>
                              </a:ext>
                            </a:extLst>
                          </a:blip>
                          <a:srcRect l="19496" t="3871" r="8427" b="4002"/>
                          <a:stretch>
                            <a:fillRect/>
                          </a:stretch>
                        </pic:blipFill>
                        <pic:spPr bwMode="auto">
                          <a:xfrm>
                            <a:off x="0" y="0"/>
                            <a:ext cx="1475509" cy="1420906"/>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inline>
              </w:drawing>
            </w:r>
          </w:p>
        </w:tc>
      </w:tr>
      <w:tr w:rsidR="00B15EEB" w:rsidRPr="009E262B" w14:paraId="69C55A5C" w14:textId="77777777" w:rsidTr="00B15EEB">
        <w:trPr>
          <w:gridAfter w:val="1"/>
          <w:wAfter w:w="850" w:type="dxa"/>
        </w:trPr>
        <w:tc>
          <w:tcPr>
            <w:tcW w:w="5382" w:type="dxa"/>
            <w:gridSpan w:val="2"/>
            <w:tcBorders>
              <w:top w:val="single" w:sz="4" w:space="0" w:color="FFFFFF"/>
              <w:left w:val="single" w:sz="4" w:space="0" w:color="FFFFFF"/>
              <w:bottom w:val="single" w:sz="4" w:space="0" w:color="FFFFFF"/>
              <w:right w:val="single" w:sz="4" w:space="0" w:color="FFFFFF"/>
            </w:tcBorders>
            <w:shd w:val="clear" w:color="auto" w:fill="auto"/>
          </w:tcPr>
          <w:p w14:paraId="5082BA23" w14:textId="5292D792" w:rsidR="00B15EEB" w:rsidRPr="00972134" w:rsidRDefault="00B15EEB" w:rsidP="00D346E1">
            <w:pPr>
              <w:spacing w:line="0" w:lineRule="atLeast"/>
              <w:rPr>
                <w:rFonts w:ascii="Arial" w:hAnsi="Arial" w:cs="Arial"/>
                <w:sz w:val="20"/>
                <w:szCs w:val="20"/>
              </w:rPr>
            </w:pPr>
            <w:r>
              <w:rPr>
                <w:rFonts w:ascii="Arial" w:hAnsi="Arial" w:cs="Arial"/>
                <w:sz w:val="16"/>
                <w:szCs w:val="16"/>
              </w:rPr>
              <w:t xml:space="preserve">                       </w:t>
            </w:r>
            <w:r w:rsidRPr="00972134">
              <w:rPr>
                <w:rFonts w:ascii="Arial" w:hAnsi="Arial" w:cs="Arial"/>
                <w:sz w:val="16"/>
                <w:szCs w:val="16"/>
              </w:rPr>
              <w:t>kan kültürü numune alım görünümü</w:t>
            </w:r>
          </w:p>
        </w:tc>
        <w:tc>
          <w:tcPr>
            <w:tcW w:w="3544" w:type="dxa"/>
            <w:tcBorders>
              <w:top w:val="single" w:sz="4" w:space="0" w:color="FFFFFF"/>
              <w:left w:val="single" w:sz="4" w:space="0" w:color="FFFFFF"/>
              <w:bottom w:val="single" w:sz="4" w:space="0" w:color="FFFFFF"/>
              <w:right w:val="single" w:sz="4" w:space="0" w:color="FFFFFF"/>
            </w:tcBorders>
            <w:shd w:val="clear" w:color="auto" w:fill="auto"/>
          </w:tcPr>
          <w:p w14:paraId="422BA0F7" w14:textId="080C151E" w:rsidR="00B15EEB" w:rsidRPr="009E262B" w:rsidRDefault="00B15EEB" w:rsidP="009E262B">
            <w:pPr>
              <w:spacing w:line="0" w:lineRule="atLeast"/>
              <w:jc w:val="center"/>
              <w:rPr>
                <w:rFonts w:ascii="Arial" w:hAnsi="Arial" w:cs="Arial"/>
                <w:sz w:val="20"/>
                <w:szCs w:val="20"/>
              </w:rPr>
            </w:pPr>
            <w:r>
              <w:rPr>
                <w:rFonts w:ascii="Arial" w:hAnsi="Arial" w:cs="Arial"/>
                <w:sz w:val="16"/>
                <w:szCs w:val="16"/>
              </w:rPr>
              <w:t xml:space="preserve">          </w:t>
            </w:r>
            <w:r w:rsidRPr="009E262B">
              <w:rPr>
                <w:rFonts w:ascii="Arial" w:hAnsi="Arial" w:cs="Arial"/>
                <w:sz w:val="16"/>
                <w:szCs w:val="16"/>
              </w:rPr>
              <w:t>kan kültürü cihazı</w:t>
            </w:r>
          </w:p>
        </w:tc>
      </w:tr>
    </w:tbl>
    <w:p w14:paraId="5328666B" w14:textId="77777777" w:rsidR="00D243BA" w:rsidRDefault="00564E14" w:rsidP="00C5707A">
      <w:pPr>
        <w:spacing w:line="240" w:lineRule="atLeast"/>
        <w:jc w:val="both"/>
        <w:rPr>
          <w:b/>
          <w:u w:val="single"/>
        </w:rPr>
      </w:pPr>
      <w:r w:rsidRPr="00C7641C">
        <w:rPr>
          <w:b/>
          <w:noProof/>
          <w:u w:val="single"/>
        </w:rPr>
        <w:lastRenderedPageBreak/>
        <w:drawing>
          <wp:inline distT="0" distB="0" distL="0" distR="0" wp14:anchorId="01F09DC5" wp14:editId="06E14FAF">
            <wp:extent cx="5740400" cy="8801100"/>
            <wp:effectExtent l="0" t="0" r="0" b="0"/>
            <wp:docPr id="95"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64">
                      <a:extLst>
                        <a:ext uri="{28A0092B-C50C-407E-A947-70E740481C1C}">
                          <a14:useLocalDpi xmlns:a14="http://schemas.microsoft.com/office/drawing/2010/main" val="0"/>
                        </a:ext>
                      </a:extLst>
                    </a:blip>
                    <a:srcRect l="3625" t="929" r="6245" b="621"/>
                    <a:stretch>
                      <a:fillRect/>
                    </a:stretch>
                  </pic:blipFill>
                  <pic:spPr bwMode="auto">
                    <a:xfrm>
                      <a:off x="0" y="0"/>
                      <a:ext cx="5768388" cy="8844011"/>
                    </a:xfrm>
                    <a:prstGeom prst="rect">
                      <a:avLst/>
                    </a:prstGeom>
                    <a:noFill/>
                    <a:ln>
                      <a:noFill/>
                    </a:ln>
                  </pic:spPr>
                </pic:pic>
              </a:graphicData>
            </a:graphic>
          </wp:inline>
        </w:drawing>
      </w:r>
    </w:p>
    <w:p w14:paraId="6B056F7D" w14:textId="77777777" w:rsidR="00BD4F4C" w:rsidRPr="00890D95" w:rsidRDefault="00BD4F4C" w:rsidP="00C5707A">
      <w:pPr>
        <w:spacing w:line="240" w:lineRule="atLeast"/>
        <w:jc w:val="both"/>
        <w:rPr>
          <w:b/>
          <w:u w:val="single"/>
        </w:rPr>
      </w:pPr>
    </w:p>
    <w:tbl>
      <w:tblPr>
        <w:tblStyle w:val="TabloKlavuzu"/>
        <w:tblW w:w="9634" w:type="dxa"/>
        <w:tblLook w:val="04A0" w:firstRow="1" w:lastRow="0" w:firstColumn="1" w:lastColumn="0" w:noHBand="0" w:noVBand="1"/>
      </w:tblPr>
      <w:tblGrid>
        <w:gridCol w:w="9634"/>
      </w:tblGrid>
      <w:tr w:rsidR="00D243BA" w14:paraId="786BAE70" w14:textId="77777777" w:rsidTr="002C04D9">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FEDFF65" w14:textId="77777777" w:rsidR="00D243BA" w:rsidRPr="00890D95" w:rsidRDefault="00890D95" w:rsidP="00890D95">
            <w:pPr>
              <w:spacing w:line="240" w:lineRule="atLeast"/>
              <w:ind w:left="-113"/>
              <w:jc w:val="both"/>
              <w:rPr>
                <w:rFonts w:ascii="Arial" w:hAnsi="Arial" w:cs="Arial"/>
                <w:b/>
                <w:color w:val="2F5496" w:themeColor="accent5" w:themeShade="BF"/>
                <w:u w:val="single"/>
              </w:rPr>
            </w:pPr>
            <w:r w:rsidRPr="00BF7B73">
              <w:rPr>
                <w:rFonts w:ascii="Arial" w:hAnsi="Arial" w:cs="Arial"/>
                <w:b/>
                <w:sz w:val="22"/>
                <w:szCs w:val="22"/>
              </w:rPr>
              <w:lastRenderedPageBreak/>
              <w:t>3.1</w:t>
            </w:r>
            <w:r w:rsidRPr="00D041BB">
              <w:rPr>
                <w:rFonts w:ascii="Arial" w:hAnsi="Arial" w:cs="Arial"/>
                <w:b/>
                <w:sz w:val="22"/>
                <w:szCs w:val="22"/>
                <w:shd w:val="clear" w:color="auto" w:fill="B4E0E2"/>
              </w:rPr>
              <w:t>.2.11. Kateter kültürü+Bakteri/Mantar tanımlanması ve duyarlılık testi</w:t>
            </w:r>
            <w:r w:rsidRPr="00BF7B73">
              <w:rPr>
                <w:rFonts w:ascii="Arial" w:hAnsi="Arial" w:cs="Arial"/>
                <w:b/>
                <w:sz w:val="22"/>
                <w:szCs w:val="22"/>
              </w:rPr>
              <w:t xml:space="preserve"> </w:t>
            </w:r>
          </w:p>
        </w:tc>
      </w:tr>
    </w:tbl>
    <w:p w14:paraId="560FFC57" w14:textId="77777777" w:rsidR="00280FAC" w:rsidRPr="00F474B0" w:rsidRDefault="00280FAC" w:rsidP="000F2F15">
      <w:pPr>
        <w:jc w:val="both"/>
        <w:rPr>
          <w:rFonts w:ascii="Arial" w:hAnsi="Arial" w:cs="Arial"/>
          <w:b/>
          <w:color w:val="000000"/>
          <w:sz w:val="20"/>
          <w:szCs w:val="20"/>
        </w:rPr>
      </w:pPr>
      <w:r w:rsidRPr="00306090">
        <w:rPr>
          <w:rFonts w:ascii="Arial" w:hAnsi="Arial" w:cs="Arial"/>
          <w:b/>
          <w:color w:val="C45911" w:themeColor="accent2" w:themeShade="BF"/>
          <w:sz w:val="20"/>
          <w:szCs w:val="20"/>
        </w:rPr>
        <w:t>Lab. Test Kodu</w:t>
      </w:r>
      <w:r w:rsidRPr="00FF66E3">
        <w:rPr>
          <w:rFonts w:ascii="Arial" w:hAnsi="Arial" w:cs="Arial"/>
          <w:b/>
          <w:color w:val="C45911" w:themeColor="accent2" w:themeShade="BF"/>
          <w:sz w:val="20"/>
          <w:szCs w:val="20"/>
        </w:rPr>
        <w:t>:</w:t>
      </w:r>
      <w:r w:rsidRPr="00FF66E3">
        <w:rPr>
          <w:rFonts w:ascii="Arial" w:hAnsi="Arial" w:cs="Arial"/>
          <w:color w:val="C45911" w:themeColor="accent2" w:themeShade="BF"/>
          <w:sz w:val="20"/>
          <w:szCs w:val="20"/>
        </w:rPr>
        <w:t xml:space="preserve"> </w:t>
      </w:r>
      <w:r w:rsidRPr="00F474B0">
        <w:rPr>
          <w:rFonts w:ascii="Arial" w:hAnsi="Arial" w:cs="Arial"/>
          <w:sz w:val="20"/>
          <w:szCs w:val="20"/>
        </w:rPr>
        <w:t>300408</w:t>
      </w:r>
    </w:p>
    <w:p w14:paraId="3E5086F9" w14:textId="77777777" w:rsidR="00280FAC" w:rsidRPr="00F474B0" w:rsidRDefault="00280FAC" w:rsidP="000F2F15">
      <w:pPr>
        <w:jc w:val="both"/>
        <w:rPr>
          <w:rFonts w:ascii="Arial" w:hAnsi="Arial" w:cs="Arial"/>
          <w:b/>
          <w:color w:val="000000"/>
          <w:sz w:val="20"/>
          <w:szCs w:val="20"/>
        </w:rPr>
      </w:pPr>
      <w:r w:rsidRPr="00FF66E3">
        <w:rPr>
          <w:rFonts w:ascii="Arial" w:hAnsi="Arial" w:cs="Arial"/>
          <w:b/>
          <w:color w:val="C45911" w:themeColor="accent2" w:themeShade="BF"/>
          <w:sz w:val="20"/>
          <w:szCs w:val="20"/>
        </w:rPr>
        <w:t>Çalışma Yöntemi:</w:t>
      </w:r>
      <w:r w:rsidRPr="00FF66E3">
        <w:rPr>
          <w:rFonts w:ascii="Arial" w:hAnsi="Arial" w:cs="Arial"/>
          <w:color w:val="C45911" w:themeColor="accent2" w:themeShade="BF"/>
          <w:sz w:val="20"/>
          <w:szCs w:val="20"/>
        </w:rPr>
        <w:t xml:space="preserve"> </w:t>
      </w:r>
      <w:r w:rsidRPr="00F474B0">
        <w:rPr>
          <w:rFonts w:ascii="Arial" w:hAnsi="Arial" w:cs="Arial"/>
          <w:sz w:val="20"/>
          <w:szCs w:val="20"/>
        </w:rPr>
        <w:t>Aerop kültür</w:t>
      </w:r>
    </w:p>
    <w:p w14:paraId="3256D17B" w14:textId="77777777" w:rsidR="00280FAC" w:rsidRPr="00F474B0" w:rsidRDefault="00280FAC" w:rsidP="000F2F15">
      <w:pPr>
        <w:jc w:val="both"/>
        <w:rPr>
          <w:rFonts w:ascii="Arial" w:hAnsi="Arial" w:cs="Arial"/>
          <w:b/>
          <w:color w:val="000000"/>
          <w:sz w:val="20"/>
          <w:szCs w:val="20"/>
        </w:rPr>
      </w:pPr>
      <w:r w:rsidRPr="00FF66E3">
        <w:rPr>
          <w:rFonts w:ascii="Arial" w:hAnsi="Arial" w:cs="Arial"/>
          <w:b/>
          <w:color w:val="C45911" w:themeColor="accent2" w:themeShade="BF"/>
          <w:sz w:val="20"/>
          <w:szCs w:val="20"/>
        </w:rPr>
        <w:t>Örneğin Çalışma Zamanı:</w:t>
      </w:r>
      <w:r w:rsidRPr="00FF66E3">
        <w:rPr>
          <w:rFonts w:ascii="Arial" w:hAnsi="Arial" w:cs="Arial"/>
          <w:color w:val="C45911" w:themeColor="accent2" w:themeShade="BF"/>
          <w:sz w:val="20"/>
          <w:szCs w:val="20"/>
        </w:rPr>
        <w:t xml:space="preserve"> </w:t>
      </w:r>
      <w:r w:rsidR="002E4B0D" w:rsidRPr="00F474B0">
        <w:rPr>
          <w:rFonts w:ascii="Arial" w:eastAsia="Calibri" w:hAnsi="Arial" w:cs="Arial"/>
          <w:sz w:val="20"/>
          <w:szCs w:val="20"/>
        </w:rPr>
        <w:t>Her gün</w:t>
      </w:r>
    </w:p>
    <w:p w14:paraId="47AF190D" w14:textId="77777777" w:rsidR="00280FAC" w:rsidRPr="00F474B0" w:rsidRDefault="00280FAC" w:rsidP="000F2F15">
      <w:pPr>
        <w:jc w:val="both"/>
        <w:rPr>
          <w:rFonts w:ascii="Arial" w:hAnsi="Arial" w:cs="Arial"/>
          <w:b/>
          <w:sz w:val="20"/>
          <w:szCs w:val="20"/>
        </w:rPr>
      </w:pPr>
      <w:r w:rsidRPr="00FF66E3">
        <w:rPr>
          <w:rFonts w:ascii="Arial" w:hAnsi="Arial" w:cs="Arial"/>
          <w:b/>
          <w:color w:val="C45911" w:themeColor="accent2" w:themeShade="BF"/>
          <w:sz w:val="20"/>
          <w:szCs w:val="20"/>
        </w:rPr>
        <w:t>Sonuç Verme Zamanı:</w:t>
      </w:r>
      <w:r w:rsidR="00607451" w:rsidRPr="00FF66E3">
        <w:rPr>
          <w:rFonts w:ascii="Arial" w:hAnsi="Arial" w:cs="Arial"/>
          <w:color w:val="C45911" w:themeColor="accent2" w:themeShade="BF"/>
          <w:sz w:val="20"/>
          <w:szCs w:val="20"/>
        </w:rPr>
        <w:t xml:space="preserve"> </w:t>
      </w:r>
      <w:r w:rsidR="00F77610">
        <w:rPr>
          <w:rFonts w:ascii="Arial" w:hAnsi="Arial" w:cs="Arial"/>
          <w:sz w:val="20"/>
          <w:szCs w:val="20"/>
        </w:rPr>
        <w:t>2-4 gün</w:t>
      </w:r>
    </w:p>
    <w:p w14:paraId="2360D87F" w14:textId="77777777" w:rsidR="00280FAC" w:rsidRPr="00F474B0" w:rsidRDefault="00280FAC" w:rsidP="000F2F15">
      <w:pPr>
        <w:jc w:val="both"/>
        <w:rPr>
          <w:rFonts w:ascii="Arial" w:hAnsi="Arial" w:cs="Arial"/>
          <w:b/>
          <w:color w:val="000000"/>
          <w:sz w:val="20"/>
          <w:szCs w:val="20"/>
        </w:rPr>
      </w:pPr>
      <w:r w:rsidRPr="00FF66E3">
        <w:rPr>
          <w:rFonts w:ascii="Arial" w:hAnsi="Arial" w:cs="Arial"/>
          <w:b/>
          <w:color w:val="C45911" w:themeColor="accent2" w:themeShade="BF"/>
          <w:sz w:val="20"/>
          <w:szCs w:val="20"/>
        </w:rPr>
        <w:t>Örnek Türü:</w:t>
      </w:r>
      <w:r w:rsidRPr="00FF66E3">
        <w:rPr>
          <w:rFonts w:ascii="Arial" w:hAnsi="Arial" w:cs="Arial"/>
          <w:color w:val="C45911" w:themeColor="accent2" w:themeShade="BF"/>
          <w:sz w:val="20"/>
          <w:szCs w:val="20"/>
        </w:rPr>
        <w:t xml:space="preserve"> </w:t>
      </w:r>
      <w:r w:rsidRPr="00F474B0">
        <w:rPr>
          <w:rFonts w:ascii="Arial" w:hAnsi="Arial" w:cs="Arial"/>
          <w:sz w:val="20"/>
          <w:szCs w:val="20"/>
        </w:rPr>
        <w:t>Kateter</w:t>
      </w:r>
    </w:p>
    <w:p w14:paraId="555E52A2" w14:textId="77777777" w:rsidR="00280FAC" w:rsidRPr="00F474B0" w:rsidRDefault="00280FAC" w:rsidP="000F2F15">
      <w:pPr>
        <w:jc w:val="both"/>
        <w:rPr>
          <w:rFonts w:ascii="Arial" w:hAnsi="Arial" w:cs="Arial"/>
          <w:b/>
          <w:color w:val="000000"/>
          <w:sz w:val="20"/>
          <w:szCs w:val="20"/>
        </w:rPr>
      </w:pPr>
      <w:r w:rsidRPr="00FF66E3">
        <w:rPr>
          <w:rFonts w:ascii="Arial" w:hAnsi="Arial" w:cs="Arial"/>
          <w:b/>
          <w:color w:val="C45911" w:themeColor="accent2" w:themeShade="BF"/>
          <w:sz w:val="20"/>
          <w:szCs w:val="20"/>
        </w:rPr>
        <w:t>Örnek Kabı:</w:t>
      </w:r>
      <w:r w:rsidRPr="00FF66E3">
        <w:rPr>
          <w:rFonts w:ascii="Arial" w:hAnsi="Arial" w:cs="Arial"/>
          <w:color w:val="C45911" w:themeColor="accent2" w:themeShade="BF"/>
          <w:sz w:val="20"/>
          <w:szCs w:val="20"/>
        </w:rPr>
        <w:t xml:space="preserve"> </w:t>
      </w:r>
      <w:r w:rsidR="00F474B0">
        <w:rPr>
          <w:rFonts w:ascii="Arial" w:hAnsi="Arial" w:cs="Arial"/>
          <w:sz w:val="20"/>
          <w:szCs w:val="20"/>
        </w:rPr>
        <w:t>Steril</w:t>
      </w:r>
      <w:r w:rsidRPr="00F474B0">
        <w:rPr>
          <w:rFonts w:ascii="Arial" w:hAnsi="Arial" w:cs="Arial"/>
          <w:sz w:val="20"/>
          <w:szCs w:val="20"/>
        </w:rPr>
        <w:t xml:space="preserve"> </w:t>
      </w:r>
      <w:r w:rsidR="006A3DD0">
        <w:rPr>
          <w:rFonts w:ascii="Arial" w:hAnsi="Arial" w:cs="Arial"/>
          <w:sz w:val="20"/>
          <w:szCs w:val="20"/>
        </w:rPr>
        <w:t xml:space="preserve">disposable </w:t>
      </w:r>
      <w:r w:rsidRPr="00F474B0">
        <w:rPr>
          <w:rFonts w:ascii="Arial" w:hAnsi="Arial" w:cs="Arial"/>
          <w:sz w:val="20"/>
          <w:szCs w:val="20"/>
        </w:rPr>
        <w:t>vidalı kapaklı kap</w:t>
      </w:r>
    </w:p>
    <w:p w14:paraId="1E94EA2B" w14:textId="77777777" w:rsidR="00280FAC" w:rsidRPr="00F474B0" w:rsidRDefault="00280FAC" w:rsidP="000F2F15">
      <w:pPr>
        <w:jc w:val="both"/>
        <w:rPr>
          <w:rFonts w:ascii="Arial" w:hAnsi="Arial" w:cs="Arial"/>
          <w:sz w:val="20"/>
          <w:szCs w:val="20"/>
        </w:rPr>
      </w:pPr>
      <w:r w:rsidRPr="00FF66E3">
        <w:rPr>
          <w:rFonts w:ascii="Arial" w:hAnsi="Arial" w:cs="Arial"/>
          <w:b/>
          <w:color w:val="C45911" w:themeColor="accent2" w:themeShade="BF"/>
          <w:sz w:val="20"/>
          <w:szCs w:val="20"/>
        </w:rPr>
        <w:t xml:space="preserve">Ön Hazırlık İşlemi: </w:t>
      </w:r>
      <w:r w:rsidR="00A86CCB">
        <w:rPr>
          <w:rFonts w:ascii="Arial" w:hAnsi="Arial" w:cs="Arial"/>
          <w:sz w:val="20"/>
          <w:szCs w:val="20"/>
        </w:rPr>
        <w:t>-</w:t>
      </w:r>
    </w:p>
    <w:p w14:paraId="51E83AE1" w14:textId="77777777" w:rsidR="00F474B0" w:rsidRDefault="00280FAC" w:rsidP="00F474B0">
      <w:pPr>
        <w:jc w:val="both"/>
        <w:rPr>
          <w:rFonts w:ascii="Arial" w:hAnsi="Arial" w:cs="Arial"/>
          <w:sz w:val="20"/>
          <w:szCs w:val="20"/>
        </w:rPr>
      </w:pPr>
      <w:r w:rsidRPr="00FF66E3">
        <w:rPr>
          <w:rFonts w:ascii="Arial" w:hAnsi="Arial" w:cs="Arial"/>
          <w:b/>
          <w:color w:val="C45911" w:themeColor="accent2" w:themeShade="BF"/>
          <w:sz w:val="20"/>
          <w:szCs w:val="20"/>
        </w:rPr>
        <w:t>Örnek Alımı İle İlgili Kural:</w:t>
      </w:r>
      <w:r w:rsidR="00C25FB1" w:rsidRPr="00FA41BF">
        <w:rPr>
          <w:rFonts w:ascii="Arial" w:hAnsi="Arial" w:cs="Arial"/>
          <w:color w:val="ED7D31" w:themeColor="accent2"/>
          <w:sz w:val="20"/>
          <w:szCs w:val="20"/>
        </w:rPr>
        <w:t xml:space="preserve"> </w:t>
      </w:r>
      <w:r w:rsidR="00704D75" w:rsidRPr="00704D75">
        <w:rPr>
          <w:rFonts w:ascii="Arial" w:hAnsi="Arial" w:cs="Arial"/>
          <w:sz w:val="20"/>
          <w:szCs w:val="20"/>
        </w:rPr>
        <w:t>Uygun şartlarda yeterli miktarda alınmalıdır.</w:t>
      </w:r>
    </w:p>
    <w:p w14:paraId="5527999C" w14:textId="77777777" w:rsidR="00890D95" w:rsidRDefault="00A360CB" w:rsidP="008E310C">
      <w:pPr>
        <w:numPr>
          <w:ilvl w:val="0"/>
          <w:numId w:val="19"/>
        </w:numPr>
        <w:ind w:left="567" w:hanging="283"/>
        <w:jc w:val="both"/>
        <w:rPr>
          <w:rFonts w:ascii="Arial" w:hAnsi="Arial" w:cs="Arial"/>
          <w:sz w:val="20"/>
          <w:szCs w:val="20"/>
        </w:rPr>
      </w:pPr>
      <w:r w:rsidRPr="00F474B0">
        <w:rPr>
          <w:rFonts w:ascii="Arial" w:hAnsi="Arial" w:cs="Arial"/>
          <w:bCs/>
          <w:sz w:val="20"/>
          <w:szCs w:val="20"/>
        </w:rPr>
        <w:t>Kateter bölgesin</w:t>
      </w:r>
      <w:r w:rsidR="00965050">
        <w:rPr>
          <w:rFonts w:ascii="Arial" w:hAnsi="Arial" w:cs="Arial"/>
          <w:bCs/>
          <w:sz w:val="20"/>
          <w:szCs w:val="20"/>
        </w:rPr>
        <w:t>in çevresi alkol ile temizlenir</w:t>
      </w:r>
      <w:r w:rsidR="00D608B4">
        <w:rPr>
          <w:rFonts w:ascii="Arial" w:hAnsi="Arial" w:cs="Arial"/>
          <w:bCs/>
          <w:sz w:val="20"/>
          <w:szCs w:val="20"/>
        </w:rPr>
        <w:t>.</w:t>
      </w:r>
    </w:p>
    <w:p w14:paraId="01E89321" w14:textId="77777777" w:rsidR="00FE5D4A" w:rsidRPr="00FE5D4A" w:rsidRDefault="00A360CB" w:rsidP="008E310C">
      <w:pPr>
        <w:numPr>
          <w:ilvl w:val="0"/>
          <w:numId w:val="19"/>
        </w:numPr>
        <w:ind w:left="567" w:hanging="283"/>
        <w:jc w:val="both"/>
        <w:rPr>
          <w:rFonts w:ascii="Arial" w:hAnsi="Arial" w:cs="Arial"/>
          <w:sz w:val="20"/>
          <w:szCs w:val="20"/>
        </w:rPr>
      </w:pPr>
      <w:r w:rsidRPr="00890D95">
        <w:rPr>
          <w:rFonts w:ascii="Arial" w:hAnsi="Arial" w:cs="Arial"/>
          <w:bCs/>
          <w:sz w:val="20"/>
          <w:szCs w:val="20"/>
        </w:rPr>
        <w:t>Aseptik şartlarda kateter çıkartılır ve distal ucundan 5 cm’lik kısmı direk steril bir tüpe aktar</w:t>
      </w:r>
      <w:r w:rsidR="00965050" w:rsidRPr="00890D95">
        <w:rPr>
          <w:rFonts w:ascii="Arial" w:hAnsi="Arial" w:cs="Arial"/>
          <w:bCs/>
          <w:sz w:val="20"/>
          <w:szCs w:val="20"/>
        </w:rPr>
        <w:t xml:space="preserve">ılır, </w:t>
      </w:r>
      <w:r w:rsidR="00890D95">
        <w:rPr>
          <w:rFonts w:ascii="Arial" w:hAnsi="Arial" w:cs="Arial"/>
          <w:bCs/>
          <w:sz w:val="20"/>
          <w:szCs w:val="20"/>
        </w:rPr>
        <w:t xml:space="preserve">      </w:t>
      </w:r>
    </w:p>
    <w:p w14:paraId="6B3CE7A3" w14:textId="526113CE" w:rsidR="00890D95" w:rsidRDefault="00890D95" w:rsidP="00FE5D4A">
      <w:pPr>
        <w:ind w:left="567"/>
        <w:jc w:val="both"/>
        <w:rPr>
          <w:rFonts w:ascii="Arial" w:hAnsi="Arial" w:cs="Arial"/>
          <w:sz w:val="20"/>
          <w:szCs w:val="20"/>
        </w:rPr>
      </w:pPr>
      <w:r>
        <w:rPr>
          <w:rFonts w:ascii="Arial" w:hAnsi="Arial" w:cs="Arial"/>
          <w:bCs/>
          <w:sz w:val="20"/>
          <w:szCs w:val="20"/>
        </w:rPr>
        <w:t xml:space="preserve"> </w:t>
      </w:r>
      <w:r w:rsidR="00A360CB" w:rsidRPr="00890D95">
        <w:rPr>
          <w:rFonts w:ascii="Arial" w:hAnsi="Arial" w:cs="Arial"/>
          <w:bCs/>
          <w:sz w:val="20"/>
          <w:szCs w:val="20"/>
        </w:rPr>
        <w:t>5 cm’lik intrakutanöz kısım yumu</w:t>
      </w:r>
      <w:r w:rsidR="00965050" w:rsidRPr="00890D95">
        <w:rPr>
          <w:rFonts w:ascii="Arial" w:hAnsi="Arial" w:cs="Arial"/>
          <w:bCs/>
          <w:sz w:val="20"/>
          <w:szCs w:val="20"/>
        </w:rPr>
        <w:t>şak doku enfeksiyonunu gösterir</w:t>
      </w:r>
      <w:r w:rsidR="00D608B4" w:rsidRPr="00890D95">
        <w:rPr>
          <w:rFonts w:ascii="Arial" w:hAnsi="Arial" w:cs="Arial"/>
          <w:bCs/>
          <w:sz w:val="20"/>
          <w:szCs w:val="20"/>
        </w:rPr>
        <w:t>.</w:t>
      </w:r>
    </w:p>
    <w:p w14:paraId="1A8F3C9F" w14:textId="77777777" w:rsidR="00A360CB" w:rsidRPr="00890D95" w:rsidRDefault="00A360CB" w:rsidP="008E310C">
      <w:pPr>
        <w:numPr>
          <w:ilvl w:val="0"/>
          <w:numId w:val="19"/>
        </w:numPr>
        <w:ind w:left="567" w:hanging="283"/>
        <w:jc w:val="both"/>
        <w:rPr>
          <w:rFonts w:ascii="Arial" w:hAnsi="Arial" w:cs="Arial"/>
          <w:sz w:val="20"/>
          <w:szCs w:val="20"/>
        </w:rPr>
      </w:pPr>
      <w:r w:rsidRPr="00890D95">
        <w:rPr>
          <w:rFonts w:ascii="Arial" w:hAnsi="Arial" w:cs="Arial"/>
          <w:bCs/>
          <w:sz w:val="20"/>
          <w:szCs w:val="20"/>
        </w:rPr>
        <w:t>Kurumasın</w:t>
      </w:r>
      <w:r w:rsidR="00965050" w:rsidRPr="00890D95">
        <w:rPr>
          <w:rFonts w:ascii="Arial" w:hAnsi="Arial" w:cs="Arial"/>
          <w:bCs/>
          <w:sz w:val="20"/>
          <w:szCs w:val="20"/>
        </w:rPr>
        <w:t>ı önleyerek hızla laboratuvar</w:t>
      </w:r>
      <w:r w:rsidR="006C7014" w:rsidRPr="00890D95">
        <w:rPr>
          <w:rFonts w:ascii="Arial" w:hAnsi="Arial" w:cs="Arial"/>
          <w:bCs/>
          <w:sz w:val="20"/>
          <w:szCs w:val="20"/>
        </w:rPr>
        <w:t>a ulaştırılmalı</w:t>
      </w:r>
      <w:r w:rsidR="00A86CCB" w:rsidRPr="00890D95">
        <w:rPr>
          <w:rFonts w:ascii="Arial" w:hAnsi="Arial" w:cs="Arial"/>
          <w:bCs/>
          <w:sz w:val="20"/>
          <w:szCs w:val="20"/>
        </w:rPr>
        <w:t>dır.</w:t>
      </w:r>
    </w:p>
    <w:p w14:paraId="04156287" w14:textId="77777777" w:rsidR="00A360CB" w:rsidRPr="00F474B0" w:rsidRDefault="00280FAC" w:rsidP="000F2F15">
      <w:pPr>
        <w:tabs>
          <w:tab w:val="center" w:pos="4536"/>
          <w:tab w:val="right" w:pos="9072"/>
        </w:tabs>
        <w:spacing w:line="0" w:lineRule="atLeast"/>
        <w:jc w:val="both"/>
        <w:rPr>
          <w:rFonts w:ascii="Arial" w:hAnsi="Arial" w:cs="Arial"/>
          <w:bCs/>
          <w:sz w:val="20"/>
          <w:szCs w:val="20"/>
        </w:rPr>
      </w:pPr>
      <w:r w:rsidRPr="00FF66E3">
        <w:rPr>
          <w:rFonts w:ascii="Arial" w:hAnsi="Arial" w:cs="Arial"/>
          <w:b/>
          <w:color w:val="C45911" w:themeColor="accent2" w:themeShade="BF"/>
          <w:sz w:val="20"/>
          <w:szCs w:val="20"/>
        </w:rPr>
        <w:t>Örneklerin Transferi:</w:t>
      </w:r>
      <w:r w:rsidR="00BA09FB" w:rsidRPr="00FF66E3">
        <w:rPr>
          <w:rFonts w:ascii="Arial" w:hAnsi="Arial" w:cs="Arial"/>
          <w:color w:val="C45911" w:themeColor="accent2" w:themeShade="BF"/>
          <w:sz w:val="20"/>
          <w:szCs w:val="20"/>
        </w:rPr>
        <w:t xml:space="preserve"> </w:t>
      </w:r>
      <w:r w:rsidR="00430171" w:rsidRPr="00F474B0">
        <w:rPr>
          <w:rFonts w:ascii="Arial" w:hAnsi="Arial" w:cs="Arial"/>
          <w:bCs/>
          <w:sz w:val="20"/>
          <w:szCs w:val="20"/>
        </w:rPr>
        <w:t>T</w:t>
      </w:r>
      <w:r w:rsidR="00A360CB" w:rsidRPr="00F474B0">
        <w:rPr>
          <w:rFonts w:ascii="Arial" w:hAnsi="Arial" w:cs="Arial"/>
          <w:bCs/>
          <w:sz w:val="20"/>
          <w:szCs w:val="20"/>
        </w:rPr>
        <w:t xml:space="preserve">aşıma süresi ve </w:t>
      </w:r>
      <w:r w:rsidR="00F474B0">
        <w:rPr>
          <w:rFonts w:ascii="Arial" w:hAnsi="Arial" w:cs="Arial"/>
          <w:bCs/>
          <w:sz w:val="20"/>
          <w:szCs w:val="20"/>
        </w:rPr>
        <w:t>sıcaklığı</w:t>
      </w:r>
      <w:r w:rsidR="00A360CB" w:rsidRPr="00F474B0">
        <w:rPr>
          <w:rFonts w:ascii="Arial" w:hAnsi="Arial" w:cs="Arial"/>
          <w:bCs/>
          <w:sz w:val="20"/>
          <w:szCs w:val="20"/>
        </w:rPr>
        <w:t xml:space="preserve">: </w:t>
      </w:r>
      <w:r w:rsidR="00C824C0" w:rsidRPr="00F474B0">
        <w:rPr>
          <w:rFonts w:ascii="Arial" w:hAnsi="Arial" w:cs="Arial"/>
          <w:bCs/>
          <w:sz w:val="20"/>
          <w:szCs w:val="20"/>
        </w:rPr>
        <w:t xml:space="preserve">oda </w:t>
      </w:r>
      <w:r w:rsidR="00C824C0">
        <w:rPr>
          <w:rFonts w:ascii="Arial" w:hAnsi="Arial" w:cs="Arial"/>
          <w:bCs/>
          <w:sz w:val="20"/>
          <w:szCs w:val="20"/>
        </w:rPr>
        <w:t>sıcaklığında/</w:t>
      </w:r>
      <w:r w:rsidR="0050203B" w:rsidRPr="00A25FDE">
        <w:rPr>
          <w:rFonts w:ascii="Arial" w:hAnsi="Arial" w:cs="Arial"/>
          <w:bCs/>
          <w:sz w:val="20"/>
          <w:szCs w:val="20"/>
        </w:rPr>
        <w:t>15</w:t>
      </w:r>
      <w:r w:rsidR="0050203B">
        <w:rPr>
          <w:rFonts w:ascii="Arial" w:hAnsi="Arial" w:cs="Arial"/>
          <w:bCs/>
          <w:sz w:val="20"/>
          <w:szCs w:val="20"/>
        </w:rPr>
        <w:t>-30</w:t>
      </w:r>
      <w:r w:rsidR="0050203B" w:rsidRPr="00A25FDE">
        <w:rPr>
          <w:rFonts w:ascii="Arial" w:hAnsi="Arial" w:cs="Arial"/>
          <w:bCs/>
          <w:sz w:val="20"/>
          <w:szCs w:val="20"/>
        </w:rPr>
        <w:t xml:space="preserve"> dakika</w:t>
      </w:r>
      <w:r w:rsidR="00A360CB" w:rsidRPr="00F474B0">
        <w:rPr>
          <w:rFonts w:ascii="Arial" w:hAnsi="Arial" w:cs="Arial"/>
          <w:bCs/>
          <w:sz w:val="20"/>
          <w:szCs w:val="20"/>
        </w:rPr>
        <w:t xml:space="preserve"> </w:t>
      </w:r>
    </w:p>
    <w:p w14:paraId="788133DF" w14:textId="77777777" w:rsidR="00162B89" w:rsidRDefault="00A360CB" w:rsidP="000F2F15">
      <w:pPr>
        <w:tabs>
          <w:tab w:val="center" w:pos="4536"/>
          <w:tab w:val="right" w:pos="9072"/>
        </w:tabs>
        <w:spacing w:line="0" w:lineRule="atLeast"/>
        <w:jc w:val="both"/>
        <w:rPr>
          <w:rFonts w:ascii="Arial" w:hAnsi="Arial" w:cs="Arial"/>
          <w:bCs/>
          <w:sz w:val="20"/>
          <w:szCs w:val="20"/>
        </w:rPr>
      </w:pPr>
      <w:r w:rsidRPr="00F474B0">
        <w:rPr>
          <w:rFonts w:ascii="Arial" w:hAnsi="Arial" w:cs="Arial"/>
          <w:bCs/>
          <w:sz w:val="20"/>
          <w:szCs w:val="20"/>
        </w:rPr>
        <w:t xml:space="preserve">                                   </w:t>
      </w:r>
      <w:r w:rsidR="00337FD8" w:rsidRPr="00F474B0">
        <w:rPr>
          <w:rFonts w:ascii="Arial" w:hAnsi="Arial" w:cs="Arial"/>
          <w:bCs/>
          <w:sz w:val="20"/>
          <w:szCs w:val="20"/>
        </w:rPr>
        <w:t xml:space="preserve"> </w:t>
      </w:r>
      <w:r w:rsidR="006E087C" w:rsidRPr="00F474B0">
        <w:rPr>
          <w:rFonts w:ascii="Arial" w:hAnsi="Arial" w:cs="Arial"/>
          <w:bCs/>
          <w:sz w:val="20"/>
          <w:szCs w:val="20"/>
        </w:rPr>
        <w:t xml:space="preserve"> </w:t>
      </w:r>
      <w:r w:rsidR="00430171" w:rsidRPr="00F474B0">
        <w:rPr>
          <w:rFonts w:ascii="Arial" w:hAnsi="Arial" w:cs="Arial"/>
          <w:bCs/>
          <w:sz w:val="20"/>
          <w:szCs w:val="20"/>
        </w:rPr>
        <w:t>S</w:t>
      </w:r>
      <w:r w:rsidR="00B215D8" w:rsidRPr="00F474B0">
        <w:rPr>
          <w:rFonts w:ascii="Arial" w:hAnsi="Arial" w:cs="Arial"/>
          <w:bCs/>
          <w:sz w:val="20"/>
          <w:szCs w:val="20"/>
        </w:rPr>
        <w:t xml:space="preserve">aklama süresi ve </w:t>
      </w:r>
      <w:r w:rsidR="00F474B0">
        <w:rPr>
          <w:rFonts w:ascii="Arial" w:hAnsi="Arial" w:cs="Arial"/>
          <w:bCs/>
          <w:sz w:val="20"/>
          <w:szCs w:val="20"/>
        </w:rPr>
        <w:t>sıcaklığı</w:t>
      </w:r>
      <w:r w:rsidR="00DE087E">
        <w:rPr>
          <w:rFonts w:ascii="Arial" w:hAnsi="Arial" w:cs="Arial"/>
          <w:bCs/>
          <w:sz w:val="20"/>
          <w:szCs w:val="20"/>
        </w:rPr>
        <w:t>: +4 °</w:t>
      </w:r>
      <w:r w:rsidR="00B215D8" w:rsidRPr="00F474B0">
        <w:rPr>
          <w:rFonts w:ascii="Arial" w:hAnsi="Arial" w:cs="Arial"/>
          <w:bCs/>
          <w:sz w:val="20"/>
          <w:szCs w:val="20"/>
        </w:rPr>
        <w:t>C’de</w:t>
      </w:r>
      <w:r w:rsidR="00C824C0">
        <w:rPr>
          <w:rFonts w:ascii="Arial" w:hAnsi="Arial" w:cs="Arial"/>
          <w:bCs/>
          <w:sz w:val="20"/>
          <w:szCs w:val="20"/>
        </w:rPr>
        <w:t>/</w:t>
      </w:r>
      <w:r w:rsidR="00C824C0" w:rsidRPr="00F474B0">
        <w:rPr>
          <w:rFonts w:ascii="Arial" w:hAnsi="Arial" w:cs="Arial"/>
          <w:bCs/>
          <w:sz w:val="20"/>
          <w:szCs w:val="20"/>
          <w:u w:val="single"/>
        </w:rPr>
        <w:t>&lt;</w:t>
      </w:r>
      <w:r w:rsidR="00C824C0" w:rsidRPr="00F474B0">
        <w:rPr>
          <w:rFonts w:ascii="Arial" w:hAnsi="Arial" w:cs="Arial"/>
          <w:bCs/>
          <w:sz w:val="20"/>
          <w:szCs w:val="20"/>
        </w:rPr>
        <w:t xml:space="preserve"> 2 saat </w:t>
      </w:r>
      <w:r w:rsidR="00B215D8" w:rsidRPr="00F474B0">
        <w:rPr>
          <w:rFonts w:ascii="Arial" w:hAnsi="Arial" w:cs="Arial"/>
          <w:bCs/>
          <w:sz w:val="20"/>
          <w:szCs w:val="20"/>
        </w:rPr>
        <w:t xml:space="preserve">  </w:t>
      </w:r>
    </w:p>
    <w:p w14:paraId="43718273" w14:textId="39C09A60" w:rsidR="00B215D8" w:rsidRPr="001122BB" w:rsidRDefault="001122BB" w:rsidP="001122BB">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r w:rsidR="00B215D8" w:rsidRPr="00F474B0">
        <w:rPr>
          <w:rFonts w:ascii="Arial" w:hAnsi="Arial" w:cs="Arial"/>
          <w:bCs/>
          <w:sz w:val="20"/>
          <w:szCs w:val="20"/>
        </w:rPr>
        <w:t xml:space="preserve">                              </w:t>
      </w:r>
    </w:p>
    <w:p w14:paraId="74A65276" w14:textId="77777777" w:rsidR="009B271A" w:rsidRPr="006B695C" w:rsidRDefault="008E66CE" w:rsidP="009B271A">
      <w:pPr>
        <w:jc w:val="both"/>
        <w:rPr>
          <w:rFonts w:ascii="Arial" w:hAnsi="Arial" w:cs="Arial"/>
          <w:color w:val="000000"/>
          <w:sz w:val="20"/>
          <w:szCs w:val="20"/>
        </w:rPr>
      </w:pPr>
      <w:r w:rsidRPr="00FF66E3">
        <w:rPr>
          <w:rFonts w:ascii="Arial" w:hAnsi="Arial" w:cs="Arial"/>
          <w:b/>
          <w:color w:val="C45911" w:themeColor="accent2" w:themeShade="BF"/>
          <w:sz w:val="20"/>
          <w:szCs w:val="20"/>
        </w:rPr>
        <w:t>Örnek Kabul Etmeme (Red) Nedeni:</w:t>
      </w:r>
      <w:r w:rsidRPr="00FF66E3">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2BB66D28"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DE6747" w:rsidRPr="009D14F5">
        <w:rPr>
          <w:rFonts w:ascii="Arial" w:hAnsi="Arial" w:cs="Arial"/>
          <w:color w:val="000000" w:themeColor="text1"/>
          <w:sz w:val="20"/>
          <w:szCs w:val="20"/>
        </w:rPr>
        <w:t>Ulusal Mikrobiyoloji Standartları</w:t>
      </w:r>
      <w:r w:rsidR="00DE6747">
        <w:rPr>
          <w:rFonts w:ascii="Arial" w:hAnsi="Arial" w:cs="Arial"/>
          <w:color w:val="000000" w:themeColor="text1"/>
          <w:sz w:val="20"/>
          <w:szCs w:val="20"/>
        </w:rPr>
        <w:t>, Bulaşıcı Hastalıklar Laboratuvar Tanı Rehberlerine göre yorumlanarak raporlanır.</w:t>
      </w:r>
    </w:p>
    <w:p w14:paraId="10866DC7" w14:textId="77777777" w:rsidR="00280FAC" w:rsidRPr="00F474B0" w:rsidRDefault="00280FAC" w:rsidP="000F2F15">
      <w:pPr>
        <w:jc w:val="both"/>
        <w:rPr>
          <w:rFonts w:ascii="Arial" w:hAnsi="Arial" w:cs="Arial"/>
          <w:b/>
          <w:sz w:val="20"/>
          <w:szCs w:val="20"/>
        </w:rPr>
      </w:pPr>
      <w:r w:rsidRPr="00FF66E3">
        <w:rPr>
          <w:rFonts w:ascii="Arial" w:hAnsi="Arial" w:cs="Arial"/>
          <w:b/>
          <w:color w:val="C45911" w:themeColor="accent2" w:themeShade="BF"/>
          <w:sz w:val="20"/>
          <w:szCs w:val="20"/>
        </w:rPr>
        <w:t>Açıklama:</w:t>
      </w:r>
      <w:r w:rsidR="00605708" w:rsidRPr="00FF66E3">
        <w:rPr>
          <w:rFonts w:ascii="Arial" w:hAnsi="Arial" w:cs="Arial"/>
          <w:color w:val="C45911" w:themeColor="accent2" w:themeShade="BF"/>
          <w:sz w:val="20"/>
          <w:szCs w:val="20"/>
        </w:rPr>
        <w:t xml:space="preserve"> </w:t>
      </w:r>
      <w:r w:rsidR="00E200E3" w:rsidRPr="00F474B0">
        <w:rPr>
          <w:rFonts w:ascii="Arial" w:hAnsi="Arial" w:cs="Arial"/>
          <w:color w:val="000000"/>
          <w:sz w:val="20"/>
          <w:szCs w:val="20"/>
        </w:rPr>
        <w:t>Kate</w:t>
      </w:r>
      <w:r w:rsidR="00965050">
        <w:rPr>
          <w:rFonts w:ascii="Arial" w:hAnsi="Arial" w:cs="Arial"/>
          <w:color w:val="000000"/>
          <w:sz w:val="20"/>
          <w:szCs w:val="20"/>
        </w:rPr>
        <w:t>ter uygulanan bölgede</w:t>
      </w:r>
      <w:r w:rsidR="00605708" w:rsidRPr="00F474B0">
        <w:rPr>
          <w:rFonts w:ascii="Arial" w:hAnsi="Arial" w:cs="Arial"/>
          <w:color w:val="000000"/>
          <w:sz w:val="20"/>
          <w:szCs w:val="20"/>
        </w:rPr>
        <w:t>ki enfeksiyon hast</w:t>
      </w:r>
      <w:r w:rsidR="006C7014">
        <w:rPr>
          <w:rFonts w:ascii="Arial" w:hAnsi="Arial" w:cs="Arial"/>
          <w:color w:val="000000"/>
          <w:sz w:val="20"/>
          <w:szCs w:val="20"/>
        </w:rPr>
        <w:t>alıklarının mikrobiyolojik tanıs</w:t>
      </w:r>
      <w:r w:rsidR="00D26392">
        <w:rPr>
          <w:rFonts w:ascii="Arial" w:hAnsi="Arial" w:cs="Arial"/>
          <w:color w:val="000000"/>
          <w:sz w:val="20"/>
          <w:szCs w:val="20"/>
        </w:rPr>
        <w:t>ına yönelik</w:t>
      </w:r>
      <w:r w:rsidR="00605708" w:rsidRPr="00F474B0">
        <w:rPr>
          <w:rFonts w:ascii="Arial" w:hAnsi="Arial" w:cs="Arial"/>
          <w:color w:val="000000"/>
          <w:sz w:val="20"/>
          <w:szCs w:val="20"/>
        </w:rPr>
        <w:t xml:space="preserve"> yapılmaktadır.</w:t>
      </w:r>
    </w:p>
    <w:p w14:paraId="54C3D8B6" w14:textId="77777777" w:rsidR="00D243BA" w:rsidRPr="00771F7A" w:rsidRDefault="00D243BA" w:rsidP="000F2F15">
      <w:pPr>
        <w:jc w:val="both"/>
        <w:rPr>
          <w:rFonts w:ascii="Arial" w:hAnsi="Arial" w:cs="Arial"/>
          <w:b/>
          <w:color w:val="C45911" w:themeColor="accent2" w:themeShade="BF"/>
          <w:sz w:val="10"/>
          <w:szCs w:val="10"/>
        </w:rPr>
      </w:pPr>
    </w:p>
    <w:tbl>
      <w:tblPr>
        <w:tblStyle w:val="TabloKlavuzu"/>
        <w:tblW w:w="9634" w:type="dxa"/>
        <w:tblLook w:val="04A0" w:firstRow="1" w:lastRow="0" w:firstColumn="1" w:lastColumn="0" w:noHBand="0" w:noVBand="1"/>
      </w:tblPr>
      <w:tblGrid>
        <w:gridCol w:w="9634"/>
      </w:tblGrid>
      <w:tr w:rsidR="00D243BA" w14:paraId="3AEBB48C" w14:textId="77777777" w:rsidTr="002C04D9">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785DA0B8" w14:textId="77777777" w:rsidR="00D243BA" w:rsidRPr="00890D95" w:rsidRDefault="00890D95" w:rsidP="00890D95">
            <w:pPr>
              <w:ind w:left="-113"/>
              <w:jc w:val="both"/>
              <w:rPr>
                <w:rFonts w:ascii="Arial" w:hAnsi="Arial" w:cs="Arial"/>
                <w:b/>
                <w:color w:val="2F5496" w:themeColor="accent5" w:themeShade="BF"/>
                <w:sz w:val="22"/>
                <w:szCs w:val="22"/>
              </w:rPr>
            </w:pPr>
            <w:r w:rsidRPr="00BF7B73">
              <w:rPr>
                <w:rFonts w:ascii="Arial" w:hAnsi="Arial" w:cs="Arial"/>
                <w:b/>
                <w:sz w:val="22"/>
                <w:szCs w:val="22"/>
              </w:rPr>
              <w:t xml:space="preserve">3.1.2.12. Konjunktiva kültürü+Bakteri/Mantar tanımlanması ve duyarlılık testi </w:t>
            </w:r>
          </w:p>
        </w:tc>
      </w:tr>
    </w:tbl>
    <w:p w14:paraId="7F7A2284" w14:textId="77777777" w:rsidR="00AD7235" w:rsidRPr="00F474B0" w:rsidRDefault="00AD7235" w:rsidP="000F2F15">
      <w:pPr>
        <w:jc w:val="both"/>
        <w:rPr>
          <w:rFonts w:ascii="Arial" w:hAnsi="Arial" w:cs="Arial"/>
          <w:b/>
          <w:color w:val="000000"/>
          <w:sz w:val="20"/>
          <w:szCs w:val="20"/>
        </w:rPr>
      </w:pPr>
      <w:r w:rsidRPr="00FF66E3">
        <w:rPr>
          <w:rFonts w:ascii="Arial" w:hAnsi="Arial" w:cs="Arial"/>
          <w:b/>
          <w:color w:val="C45911" w:themeColor="accent2" w:themeShade="BF"/>
          <w:sz w:val="20"/>
          <w:szCs w:val="20"/>
        </w:rPr>
        <w:t>Lab. Test Kodu:</w:t>
      </w:r>
      <w:r w:rsidRPr="00FF66E3">
        <w:rPr>
          <w:rFonts w:ascii="Arial" w:hAnsi="Arial" w:cs="Arial"/>
          <w:color w:val="C45911" w:themeColor="accent2" w:themeShade="BF"/>
          <w:sz w:val="20"/>
          <w:szCs w:val="20"/>
        </w:rPr>
        <w:t xml:space="preserve"> </w:t>
      </w:r>
      <w:r w:rsidRPr="00F474B0">
        <w:rPr>
          <w:rFonts w:ascii="Arial" w:hAnsi="Arial" w:cs="Arial"/>
          <w:sz w:val="20"/>
          <w:szCs w:val="20"/>
        </w:rPr>
        <w:t>300370</w:t>
      </w:r>
    </w:p>
    <w:p w14:paraId="0B8B22FC" w14:textId="77777777" w:rsidR="00AD7235" w:rsidRPr="00F474B0" w:rsidRDefault="00AD7235" w:rsidP="000F2F15">
      <w:pPr>
        <w:jc w:val="both"/>
        <w:rPr>
          <w:rFonts w:ascii="Arial" w:hAnsi="Arial" w:cs="Arial"/>
          <w:b/>
          <w:color w:val="000000"/>
          <w:sz w:val="20"/>
          <w:szCs w:val="20"/>
        </w:rPr>
      </w:pPr>
      <w:r w:rsidRPr="00FF66E3">
        <w:rPr>
          <w:rFonts w:ascii="Arial" w:hAnsi="Arial" w:cs="Arial"/>
          <w:b/>
          <w:color w:val="C45911" w:themeColor="accent2" w:themeShade="BF"/>
          <w:sz w:val="20"/>
          <w:szCs w:val="20"/>
        </w:rPr>
        <w:t>Çalışma Yöntemi:</w:t>
      </w:r>
      <w:r w:rsidRPr="00FF66E3">
        <w:rPr>
          <w:rFonts w:ascii="Arial" w:hAnsi="Arial" w:cs="Arial"/>
          <w:color w:val="C45911" w:themeColor="accent2" w:themeShade="BF"/>
          <w:sz w:val="20"/>
          <w:szCs w:val="20"/>
        </w:rPr>
        <w:t xml:space="preserve"> </w:t>
      </w:r>
      <w:r w:rsidRPr="00F474B0">
        <w:rPr>
          <w:rFonts w:ascii="Arial" w:hAnsi="Arial" w:cs="Arial"/>
          <w:sz w:val="20"/>
          <w:szCs w:val="20"/>
        </w:rPr>
        <w:t>Aerop kültür</w:t>
      </w:r>
    </w:p>
    <w:p w14:paraId="73C9C8ED" w14:textId="77777777" w:rsidR="00AD7235" w:rsidRPr="00F474B0" w:rsidRDefault="00AD7235" w:rsidP="000F2F15">
      <w:pPr>
        <w:jc w:val="both"/>
        <w:rPr>
          <w:rFonts w:ascii="Arial" w:hAnsi="Arial" w:cs="Arial"/>
          <w:b/>
          <w:color w:val="000000"/>
          <w:sz w:val="20"/>
          <w:szCs w:val="20"/>
        </w:rPr>
      </w:pPr>
      <w:r w:rsidRPr="00FF66E3">
        <w:rPr>
          <w:rFonts w:ascii="Arial" w:hAnsi="Arial" w:cs="Arial"/>
          <w:b/>
          <w:color w:val="C45911" w:themeColor="accent2" w:themeShade="BF"/>
          <w:sz w:val="20"/>
          <w:szCs w:val="20"/>
        </w:rPr>
        <w:t>Örneğin Çalışma Zamanı:</w:t>
      </w:r>
      <w:r w:rsidRPr="00FF66E3">
        <w:rPr>
          <w:rFonts w:ascii="Arial" w:hAnsi="Arial" w:cs="Arial"/>
          <w:color w:val="C45911" w:themeColor="accent2" w:themeShade="BF"/>
          <w:sz w:val="20"/>
          <w:szCs w:val="20"/>
        </w:rPr>
        <w:t xml:space="preserve"> </w:t>
      </w:r>
      <w:r w:rsidR="002E4B0D" w:rsidRPr="00F474B0">
        <w:rPr>
          <w:rFonts w:ascii="Arial" w:eastAsia="Calibri" w:hAnsi="Arial" w:cs="Arial"/>
          <w:sz w:val="20"/>
          <w:szCs w:val="20"/>
        </w:rPr>
        <w:t>Her gün</w:t>
      </w:r>
    </w:p>
    <w:p w14:paraId="1F2E32D2" w14:textId="77777777" w:rsidR="00AD7235" w:rsidRPr="00F474B0" w:rsidRDefault="00AD7235" w:rsidP="000F2F15">
      <w:pPr>
        <w:jc w:val="both"/>
        <w:rPr>
          <w:rFonts w:ascii="Arial" w:hAnsi="Arial" w:cs="Arial"/>
          <w:b/>
          <w:sz w:val="20"/>
          <w:szCs w:val="20"/>
        </w:rPr>
      </w:pPr>
      <w:r w:rsidRPr="00FF66E3">
        <w:rPr>
          <w:rFonts w:ascii="Arial" w:hAnsi="Arial" w:cs="Arial"/>
          <w:b/>
          <w:color w:val="C45911" w:themeColor="accent2" w:themeShade="BF"/>
          <w:sz w:val="20"/>
          <w:szCs w:val="20"/>
        </w:rPr>
        <w:t>Sonuç Verme Zamanı:</w:t>
      </w:r>
      <w:r w:rsidR="009C6BBE" w:rsidRPr="00FF66E3">
        <w:rPr>
          <w:rFonts w:ascii="Arial" w:hAnsi="Arial" w:cs="Arial"/>
          <w:color w:val="C45911" w:themeColor="accent2" w:themeShade="BF"/>
          <w:sz w:val="20"/>
          <w:szCs w:val="20"/>
        </w:rPr>
        <w:t xml:space="preserve"> </w:t>
      </w:r>
      <w:r w:rsidR="00F77610">
        <w:rPr>
          <w:rFonts w:ascii="Arial" w:hAnsi="Arial" w:cs="Arial"/>
          <w:sz w:val="20"/>
          <w:szCs w:val="20"/>
        </w:rPr>
        <w:t>2-4 gün</w:t>
      </w:r>
    </w:p>
    <w:p w14:paraId="4A606C8B" w14:textId="77777777" w:rsidR="00AD7235" w:rsidRPr="00F474B0" w:rsidRDefault="00AD7235" w:rsidP="000F2F15">
      <w:pPr>
        <w:jc w:val="both"/>
        <w:rPr>
          <w:rFonts w:ascii="Arial" w:hAnsi="Arial" w:cs="Arial"/>
          <w:b/>
          <w:color w:val="000000"/>
          <w:sz w:val="20"/>
          <w:szCs w:val="20"/>
        </w:rPr>
      </w:pPr>
      <w:r w:rsidRPr="00FF66E3">
        <w:rPr>
          <w:rFonts w:ascii="Arial" w:hAnsi="Arial" w:cs="Arial"/>
          <w:b/>
          <w:color w:val="C45911" w:themeColor="accent2" w:themeShade="BF"/>
          <w:sz w:val="20"/>
          <w:szCs w:val="20"/>
        </w:rPr>
        <w:t>Örnek Türü:</w:t>
      </w:r>
      <w:r w:rsidRPr="00FF66E3">
        <w:rPr>
          <w:rFonts w:ascii="Arial" w:hAnsi="Arial" w:cs="Arial"/>
          <w:color w:val="C45911" w:themeColor="accent2" w:themeShade="BF"/>
          <w:sz w:val="20"/>
          <w:szCs w:val="20"/>
        </w:rPr>
        <w:t xml:space="preserve"> </w:t>
      </w:r>
      <w:r w:rsidRPr="00F474B0">
        <w:rPr>
          <w:rFonts w:ascii="Arial" w:hAnsi="Arial" w:cs="Arial"/>
          <w:sz w:val="20"/>
          <w:szCs w:val="20"/>
        </w:rPr>
        <w:t>Konjunktiva sürüntüsü</w:t>
      </w:r>
    </w:p>
    <w:p w14:paraId="7030EA8F" w14:textId="77777777" w:rsidR="00AD7235" w:rsidRPr="00F474B0" w:rsidRDefault="00AD7235" w:rsidP="000F2F15">
      <w:pPr>
        <w:jc w:val="both"/>
        <w:rPr>
          <w:rFonts w:ascii="Arial" w:hAnsi="Arial" w:cs="Arial"/>
          <w:b/>
          <w:color w:val="000000"/>
          <w:sz w:val="20"/>
          <w:szCs w:val="20"/>
        </w:rPr>
      </w:pPr>
      <w:r w:rsidRPr="00FF66E3">
        <w:rPr>
          <w:rFonts w:ascii="Arial" w:hAnsi="Arial" w:cs="Arial"/>
          <w:b/>
          <w:color w:val="C45911" w:themeColor="accent2" w:themeShade="BF"/>
          <w:sz w:val="20"/>
          <w:szCs w:val="20"/>
        </w:rPr>
        <w:t>Örnek Kabı:</w:t>
      </w:r>
      <w:r w:rsidRPr="00FF66E3">
        <w:rPr>
          <w:rFonts w:ascii="Arial" w:hAnsi="Arial" w:cs="Arial"/>
          <w:color w:val="C45911" w:themeColor="accent2" w:themeShade="BF"/>
          <w:sz w:val="20"/>
          <w:szCs w:val="20"/>
        </w:rPr>
        <w:t xml:space="preserve"> </w:t>
      </w:r>
      <w:r w:rsidR="00DC62B1" w:rsidRPr="00F474B0">
        <w:rPr>
          <w:rFonts w:ascii="Arial" w:hAnsi="Arial" w:cs="Arial"/>
          <w:sz w:val="20"/>
          <w:szCs w:val="20"/>
        </w:rPr>
        <w:t>Steril disposable tüpte ekü</w:t>
      </w:r>
      <w:r w:rsidRPr="00F474B0">
        <w:rPr>
          <w:rFonts w:ascii="Arial" w:hAnsi="Arial" w:cs="Arial"/>
          <w:sz w:val="20"/>
          <w:szCs w:val="20"/>
        </w:rPr>
        <w:t>vyon çubuk</w:t>
      </w:r>
    </w:p>
    <w:p w14:paraId="1FA35687" w14:textId="77777777" w:rsidR="00AD7235" w:rsidRPr="00F474B0" w:rsidRDefault="00AD7235" w:rsidP="000F2F15">
      <w:pPr>
        <w:jc w:val="both"/>
        <w:rPr>
          <w:rFonts w:ascii="Arial" w:hAnsi="Arial" w:cs="Arial"/>
          <w:b/>
          <w:sz w:val="20"/>
          <w:szCs w:val="20"/>
        </w:rPr>
      </w:pPr>
      <w:r w:rsidRPr="00FF66E3">
        <w:rPr>
          <w:rFonts w:ascii="Arial" w:hAnsi="Arial" w:cs="Arial"/>
          <w:b/>
          <w:color w:val="C45911" w:themeColor="accent2" w:themeShade="BF"/>
          <w:sz w:val="20"/>
          <w:szCs w:val="20"/>
        </w:rPr>
        <w:t xml:space="preserve">Ön Hazırlık İşlemi: </w:t>
      </w:r>
      <w:r w:rsidR="00D608B4">
        <w:rPr>
          <w:rFonts w:ascii="Arial" w:hAnsi="Arial" w:cs="Arial"/>
          <w:sz w:val="20"/>
          <w:szCs w:val="20"/>
        </w:rPr>
        <w:t>-</w:t>
      </w:r>
    </w:p>
    <w:p w14:paraId="583B4625" w14:textId="77777777" w:rsidR="00735349" w:rsidRDefault="00AD7235" w:rsidP="00735349">
      <w:pPr>
        <w:jc w:val="both"/>
        <w:rPr>
          <w:rFonts w:ascii="Arial" w:hAnsi="Arial" w:cs="Arial"/>
          <w:sz w:val="20"/>
          <w:szCs w:val="20"/>
        </w:rPr>
      </w:pPr>
      <w:r w:rsidRPr="00FF66E3">
        <w:rPr>
          <w:rFonts w:ascii="Arial" w:hAnsi="Arial" w:cs="Arial"/>
          <w:b/>
          <w:color w:val="C45911" w:themeColor="accent2" w:themeShade="BF"/>
          <w:sz w:val="20"/>
          <w:szCs w:val="20"/>
        </w:rPr>
        <w:t>Örnek Alımı İle İlgili Kural:</w:t>
      </w:r>
      <w:r w:rsidR="00704D75" w:rsidRPr="00FF66E3">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74FECFC2" w14:textId="77777777" w:rsidR="00890D95" w:rsidRDefault="00020E51" w:rsidP="008E310C">
      <w:pPr>
        <w:numPr>
          <w:ilvl w:val="0"/>
          <w:numId w:val="20"/>
        </w:numPr>
        <w:ind w:left="567" w:hanging="283"/>
        <w:jc w:val="both"/>
        <w:rPr>
          <w:rFonts w:ascii="Arial" w:hAnsi="Arial" w:cs="Arial"/>
          <w:sz w:val="20"/>
          <w:szCs w:val="20"/>
        </w:rPr>
      </w:pPr>
      <w:r w:rsidRPr="00F474B0">
        <w:rPr>
          <w:rFonts w:ascii="Arial" w:hAnsi="Arial" w:cs="Arial"/>
          <w:bCs/>
          <w:sz w:val="20"/>
          <w:szCs w:val="20"/>
        </w:rPr>
        <w:t xml:space="preserve">Her iki gözden farklı eküvyonlarla (steril serum fizyolojik ile önceden ıslatılmış) her iki konjonktiva üzerinde </w:t>
      </w:r>
      <w:r w:rsidR="007B5764">
        <w:rPr>
          <w:rFonts w:ascii="Arial" w:hAnsi="Arial" w:cs="Arial"/>
          <w:bCs/>
          <w:sz w:val="20"/>
          <w:szCs w:val="20"/>
        </w:rPr>
        <w:t>çevirerek örnek materyal alınır</w:t>
      </w:r>
      <w:r w:rsidR="00D608B4">
        <w:rPr>
          <w:rFonts w:ascii="Arial" w:hAnsi="Arial" w:cs="Arial"/>
          <w:bCs/>
          <w:sz w:val="20"/>
          <w:szCs w:val="20"/>
        </w:rPr>
        <w:t>.</w:t>
      </w:r>
    </w:p>
    <w:p w14:paraId="6E7528E7" w14:textId="77777777" w:rsidR="00890D95" w:rsidRDefault="00020E51" w:rsidP="008E310C">
      <w:pPr>
        <w:numPr>
          <w:ilvl w:val="0"/>
          <w:numId w:val="20"/>
        </w:numPr>
        <w:ind w:left="567" w:hanging="283"/>
        <w:jc w:val="both"/>
        <w:rPr>
          <w:rFonts w:ascii="Arial" w:hAnsi="Arial" w:cs="Arial"/>
          <w:sz w:val="20"/>
          <w:szCs w:val="20"/>
        </w:rPr>
      </w:pPr>
      <w:r w:rsidRPr="00890D95">
        <w:rPr>
          <w:rFonts w:ascii="Arial" w:hAnsi="Arial" w:cs="Arial"/>
          <w:bCs/>
          <w:sz w:val="20"/>
          <w:szCs w:val="20"/>
        </w:rPr>
        <w:t>Alını</w:t>
      </w:r>
      <w:r w:rsidR="007B5764" w:rsidRPr="00890D95">
        <w:rPr>
          <w:rFonts w:ascii="Arial" w:hAnsi="Arial" w:cs="Arial"/>
          <w:bCs/>
          <w:sz w:val="20"/>
          <w:szCs w:val="20"/>
        </w:rPr>
        <w:t>nca besiyerine hemen ekilebilir</w:t>
      </w:r>
      <w:r w:rsidR="00D608B4" w:rsidRPr="00890D95">
        <w:rPr>
          <w:rFonts w:ascii="Arial" w:hAnsi="Arial" w:cs="Arial"/>
          <w:bCs/>
          <w:sz w:val="20"/>
          <w:szCs w:val="20"/>
        </w:rPr>
        <w:t>.</w:t>
      </w:r>
    </w:p>
    <w:p w14:paraId="1FAF279F" w14:textId="77777777" w:rsidR="007B5764" w:rsidRPr="00890D95" w:rsidRDefault="00020E51" w:rsidP="008E310C">
      <w:pPr>
        <w:numPr>
          <w:ilvl w:val="0"/>
          <w:numId w:val="20"/>
        </w:numPr>
        <w:ind w:left="567" w:hanging="283"/>
        <w:jc w:val="both"/>
        <w:rPr>
          <w:rFonts w:ascii="Arial" w:hAnsi="Arial" w:cs="Arial"/>
          <w:sz w:val="20"/>
          <w:szCs w:val="20"/>
        </w:rPr>
      </w:pPr>
      <w:r w:rsidRPr="00890D95">
        <w:rPr>
          <w:rFonts w:ascii="Arial" w:hAnsi="Arial" w:cs="Arial"/>
          <w:bCs/>
          <w:sz w:val="20"/>
          <w:szCs w:val="20"/>
        </w:rPr>
        <w:t>Alın</w:t>
      </w:r>
      <w:r w:rsidR="007B5764" w:rsidRPr="00890D95">
        <w:rPr>
          <w:rFonts w:ascii="Arial" w:hAnsi="Arial" w:cs="Arial"/>
          <w:bCs/>
          <w:sz w:val="20"/>
          <w:szCs w:val="20"/>
        </w:rPr>
        <w:t>ır alınmaz eküvyon lam üzerinde çevrilerek 1-2 cm’lik alana sürülerek yayma hazırlanabilir</w:t>
      </w:r>
      <w:r w:rsidR="00D608B4" w:rsidRPr="00890D95">
        <w:rPr>
          <w:rFonts w:ascii="Arial" w:hAnsi="Arial" w:cs="Arial"/>
          <w:bCs/>
          <w:sz w:val="20"/>
          <w:szCs w:val="20"/>
        </w:rPr>
        <w:t>.</w:t>
      </w:r>
    </w:p>
    <w:p w14:paraId="1D8FC26D" w14:textId="77777777" w:rsidR="004A1B69" w:rsidRPr="00F474B0" w:rsidRDefault="00AD7235" w:rsidP="004A1B69">
      <w:pPr>
        <w:tabs>
          <w:tab w:val="center" w:pos="4536"/>
          <w:tab w:val="right" w:pos="9072"/>
        </w:tabs>
        <w:spacing w:line="0" w:lineRule="atLeast"/>
        <w:jc w:val="both"/>
        <w:rPr>
          <w:rFonts w:ascii="Arial" w:hAnsi="Arial" w:cs="Arial"/>
          <w:bCs/>
          <w:sz w:val="20"/>
          <w:szCs w:val="20"/>
        </w:rPr>
      </w:pPr>
      <w:r w:rsidRPr="00FF66E3">
        <w:rPr>
          <w:rFonts w:ascii="Arial" w:hAnsi="Arial" w:cs="Arial"/>
          <w:b/>
          <w:color w:val="C45911" w:themeColor="accent2" w:themeShade="BF"/>
          <w:sz w:val="20"/>
          <w:szCs w:val="20"/>
        </w:rPr>
        <w:t>Örneklerin Transferi:</w:t>
      </w:r>
      <w:r w:rsidRPr="00FF66E3">
        <w:rPr>
          <w:rFonts w:ascii="Arial" w:hAnsi="Arial" w:cs="Arial"/>
          <w:color w:val="C45911" w:themeColor="accent2" w:themeShade="BF"/>
          <w:sz w:val="20"/>
          <w:szCs w:val="20"/>
        </w:rPr>
        <w:t xml:space="preserve"> </w:t>
      </w:r>
      <w:r w:rsidR="00430171" w:rsidRPr="00F474B0">
        <w:rPr>
          <w:rFonts w:ascii="Arial" w:hAnsi="Arial" w:cs="Arial"/>
          <w:bCs/>
          <w:sz w:val="20"/>
          <w:szCs w:val="20"/>
        </w:rPr>
        <w:t>T</w:t>
      </w:r>
      <w:r w:rsidR="004A1B69" w:rsidRPr="00F474B0">
        <w:rPr>
          <w:rFonts w:ascii="Arial" w:hAnsi="Arial" w:cs="Arial"/>
          <w:bCs/>
          <w:sz w:val="20"/>
          <w:szCs w:val="20"/>
        </w:rPr>
        <w:t xml:space="preserve">aşıma süresi ve </w:t>
      </w:r>
      <w:r w:rsidR="00735349">
        <w:rPr>
          <w:rFonts w:ascii="Arial" w:hAnsi="Arial" w:cs="Arial"/>
          <w:bCs/>
          <w:sz w:val="20"/>
          <w:szCs w:val="20"/>
        </w:rPr>
        <w:t>sıcaklığı</w:t>
      </w:r>
      <w:r w:rsidR="004A1B69" w:rsidRPr="00F474B0">
        <w:rPr>
          <w:rFonts w:ascii="Arial" w:hAnsi="Arial" w:cs="Arial"/>
          <w:bCs/>
          <w:sz w:val="20"/>
          <w:szCs w:val="20"/>
        </w:rPr>
        <w:t xml:space="preserve">: </w:t>
      </w:r>
      <w:r w:rsidR="00C824C0" w:rsidRPr="00F474B0">
        <w:rPr>
          <w:rFonts w:ascii="Arial" w:hAnsi="Arial" w:cs="Arial"/>
          <w:bCs/>
          <w:sz w:val="20"/>
          <w:szCs w:val="20"/>
        </w:rPr>
        <w:t xml:space="preserve">oda </w:t>
      </w:r>
      <w:r w:rsidR="00C824C0">
        <w:rPr>
          <w:rFonts w:ascii="Arial" w:hAnsi="Arial" w:cs="Arial"/>
          <w:bCs/>
          <w:sz w:val="20"/>
          <w:szCs w:val="20"/>
        </w:rPr>
        <w:t>sıcaklığında/</w:t>
      </w:r>
      <w:r w:rsidR="0050203B" w:rsidRPr="00A25FDE">
        <w:rPr>
          <w:rFonts w:ascii="Arial" w:hAnsi="Arial" w:cs="Arial"/>
          <w:bCs/>
          <w:sz w:val="20"/>
          <w:szCs w:val="20"/>
        </w:rPr>
        <w:t>15</w:t>
      </w:r>
      <w:r w:rsidR="0050203B">
        <w:rPr>
          <w:rFonts w:ascii="Arial" w:hAnsi="Arial" w:cs="Arial"/>
          <w:bCs/>
          <w:sz w:val="20"/>
          <w:szCs w:val="20"/>
        </w:rPr>
        <w:t>-30</w:t>
      </w:r>
      <w:r w:rsidR="0050203B" w:rsidRPr="00A25FDE">
        <w:rPr>
          <w:rFonts w:ascii="Arial" w:hAnsi="Arial" w:cs="Arial"/>
          <w:bCs/>
          <w:sz w:val="20"/>
          <w:szCs w:val="20"/>
        </w:rPr>
        <w:t xml:space="preserve"> dakika</w:t>
      </w:r>
      <w:r w:rsidR="004A1B69" w:rsidRPr="00F474B0">
        <w:rPr>
          <w:rFonts w:ascii="Arial" w:hAnsi="Arial" w:cs="Arial"/>
          <w:bCs/>
          <w:sz w:val="20"/>
          <w:szCs w:val="20"/>
        </w:rPr>
        <w:t xml:space="preserve">                                </w:t>
      </w:r>
    </w:p>
    <w:p w14:paraId="2DD2F774" w14:textId="77777777" w:rsidR="00771F7A" w:rsidRDefault="004A1B69" w:rsidP="009B271A">
      <w:pPr>
        <w:jc w:val="both"/>
        <w:rPr>
          <w:rFonts w:ascii="Arial" w:hAnsi="Arial" w:cs="Arial"/>
          <w:bCs/>
          <w:sz w:val="20"/>
          <w:szCs w:val="20"/>
        </w:rPr>
      </w:pPr>
      <w:r w:rsidRPr="00F474B0">
        <w:rPr>
          <w:rFonts w:ascii="Arial" w:hAnsi="Arial" w:cs="Arial"/>
          <w:bCs/>
          <w:sz w:val="20"/>
          <w:szCs w:val="20"/>
        </w:rPr>
        <w:t xml:space="preserve">       </w:t>
      </w:r>
      <w:r w:rsidR="00430171" w:rsidRPr="00F474B0">
        <w:rPr>
          <w:rFonts w:ascii="Arial" w:hAnsi="Arial" w:cs="Arial"/>
          <w:bCs/>
          <w:sz w:val="20"/>
          <w:szCs w:val="20"/>
        </w:rPr>
        <w:t xml:space="preserve">        </w:t>
      </w:r>
      <w:r w:rsidR="00735349">
        <w:rPr>
          <w:rFonts w:ascii="Arial" w:hAnsi="Arial" w:cs="Arial"/>
          <w:bCs/>
          <w:sz w:val="20"/>
          <w:szCs w:val="20"/>
        </w:rPr>
        <w:t xml:space="preserve">                      </w:t>
      </w:r>
      <w:r w:rsidR="00430171" w:rsidRPr="00F474B0">
        <w:rPr>
          <w:rFonts w:ascii="Arial" w:hAnsi="Arial" w:cs="Arial"/>
          <w:bCs/>
          <w:sz w:val="20"/>
          <w:szCs w:val="20"/>
        </w:rPr>
        <w:t>S</w:t>
      </w:r>
      <w:r w:rsidRPr="00F474B0">
        <w:rPr>
          <w:rFonts w:ascii="Arial" w:hAnsi="Arial" w:cs="Arial"/>
          <w:bCs/>
          <w:sz w:val="20"/>
          <w:szCs w:val="20"/>
        </w:rPr>
        <w:t xml:space="preserve">aklama süresi ve </w:t>
      </w:r>
      <w:r w:rsidR="00735349">
        <w:rPr>
          <w:rFonts w:ascii="Arial" w:hAnsi="Arial" w:cs="Arial"/>
          <w:bCs/>
          <w:sz w:val="20"/>
          <w:szCs w:val="20"/>
        </w:rPr>
        <w:t>sıcaklığı</w:t>
      </w:r>
      <w:r w:rsidRPr="00F474B0">
        <w:rPr>
          <w:rFonts w:ascii="Arial" w:hAnsi="Arial" w:cs="Arial"/>
          <w:bCs/>
          <w:sz w:val="20"/>
          <w:szCs w:val="20"/>
        </w:rPr>
        <w:t xml:space="preserve">: oda </w:t>
      </w:r>
      <w:r w:rsidR="00735349">
        <w:rPr>
          <w:rFonts w:ascii="Arial" w:hAnsi="Arial" w:cs="Arial"/>
          <w:bCs/>
          <w:sz w:val="20"/>
          <w:szCs w:val="20"/>
        </w:rPr>
        <w:t>sıcaklığında</w:t>
      </w:r>
      <w:r w:rsidR="00C824C0">
        <w:rPr>
          <w:rFonts w:ascii="Arial" w:hAnsi="Arial" w:cs="Arial"/>
          <w:bCs/>
          <w:sz w:val="20"/>
          <w:szCs w:val="20"/>
        </w:rPr>
        <w:t>/</w:t>
      </w:r>
      <w:r w:rsidR="00C824C0" w:rsidRPr="00F474B0">
        <w:rPr>
          <w:rFonts w:ascii="Arial" w:hAnsi="Arial" w:cs="Arial"/>
          <w:bCs/>
          <w:sz w:val="20"/>
          <w:szCs w:val="20"/>
          <w:u w:val="single"/>
        </w:rPr>
        <w:t>&lt;</w:t>
      </w:r>
      <w:r w:rsidR="00C824C0" w:rsidRPr="00F474B0">
        <w:rPr>
          <w:rFonts w:ascii="Arial" w:hAnsi="Arial" w:cs="Arial"/>
          <w:bCs/>
          <w:sz w:val="20"/>
          <w:szCs w:val="20"/>
        </w:rPr>
        <w:t xml:space="preserve"> 2 saat</w:t>
      </w:r>
    </w:p>
    <w:p w14:paraId="74DAD945" w14:textId="1E80131D" w:rsidR="00771F7A" w:rsidRPr="00771F7A" w:rsidRDefault="00771F7A" w:rsidP="009B271A">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5A2AE026" w14:textId="116BEFCA" w:rsidR="009B271A" w:rsidRPr="006B695C" w:rsidRDefault="008E66CE" w:rsidP="009B271A">
      <w:pPr>
        <w:jc w:val="both"/>
        <w:rPr>
          <w:rFonts w:ascii="Arial" w:hAnsi="Arial" w:cs="Arial"/>
          <w:color w:val="000000"/>
          <w:sz w:val="20"/>
          <w:szCs w:val="20"/>
        </w:rPr>
      </w:pPr>
      <w:r w:rsidRPr="00FF66E3">
        <w:rPr>
          <w:rFonts w:ascii="Arial" w:hAnsi="Arial" w:cs="Arial"/>
          <w:b/>
          <w:color w:val="C45911" w:themeColor="accent2" w:themeShade="BF"/>
          <w:sz w:val="20"/>
          <w:szCs w:val="20"/>
        </w:rPr>
        <w:t>Örnek Kabul Etmeme (Red) Nedeni:</w:t>
      </w:r>
      <w:r w:rsidRPr="00FF66E3">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39E60A97"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052662" w:rsidRPr="009D14F5">
        <w:rPr>
          <w:rFonts w:ascii="Arial" w:hAnsi="Arial" w:cs="Arial"/>
          <w:color w:val="000000" w:themeColor="text1"/>
          <w:sz w:val="20"/>
          <w:szCs w:val="20"/>
        </w:rPr>
        <w:t>Ulusal Mikrobiyoloji Standartları</w:t>
      </w:r>
      <w:r w:rsidR="00052662">
        <w:rPr>
          <w:rFonts w:ascii="Arial" w:hAnsi="Arial" w:cs="Arial"/>
          <w:color w:val="000000" w:themeColor="text1"/>
          <w:sz w:val="20"/>
          <w:szCs w:val="20"/>
        </w:rPr>
        <w:t>, Bulaşıcı Hastalıklar Laboratuvar Tanı Rehberlerine göre yorumlanarak raporlanır.</w:t>
      </w:r>
    </w:p>
    <w:p w14:paraId="49311534" w14:textId="77777777" w:rsidR="00B33F3C" w:rsidRDefault="00AD7235" w:rsidP="000F2F15">
      <w:pPr>
        <w:jc w:val="both"/>
        <w:rPr>
          <w:rFonts w:ascii="Arial" w:hAnsi="Arial" w:cs="Arial"/>
          <w:sz w:val="20"/>
          <w:szCs w:val="20"/>
        </w:rPr>
      </w:pPr>
      <w:r w:rsidRPr="00FF66E3">
        <w:rPr>
          <w:rFonts w:ascii="Arial" w:hAnsi="Arial" w:cs="Arial"/>
          <w:b/>
          <w:color w:val="C45911" w:themeColor="accent2" w:themeShade="BF"/>
          <w:sz w:val="20"/>
          <w:szCs w:val="20"/>
        </w:rPr>
        <w:t xml:space="preserve">Açıklama: </w:t>
      </w:r>
      <w:r w:rsidR="00B33F3C" w:rsidRPr="00F474B0">
        <w:rPr>
          <w:rFonts w:ascii="Arial" w:hAnsi="Arial" w:cs="Arial"/>
          <w:sz w:val="20"/>
          <w:szCs w:val="20"/>
        </w:rPr>
        <w:t>Göz enfeksiyonlarının mikrobiyolojik tanısın</w:t>
      </w:r>
      <w:r w:rsidR="00D26392">
        <w:rPr>
          <w:rFonts w:ascii="Arial" w:hAnsi="Arial" w:cs="Arial"/>
          <w:sz w:val="20"/>
          <w:szCs w:val="20"/>
        </w:rPr>
        <w:t>a yönelik</w:t>
      </w:r>
      <w:r w:rsidR="00725361" w:rsidRPr="00F474B0">
        <w:rPr>
          <w:rFonts w:ascii="Arial" w:hAnsi="Arial" w:cs="Arial"/>
          <w:sz w:val="20"/>
          <w:szCs w:val="20"/>
        </w:rPr>
        <w:t xml:space="preserve"> yapılmaktadır</w:t>
      </w:r>
      <w:r w:rsidR="008E474C" w:rsidRPr="00F474B0">
        <w:rPr>
          <w:rFonts w:ascii="Arial" w:hAnsi="Arial" w:cs="Arial"/>
          <w:sz w:val="20"/>
          <w:szCs w:val="20"/>
        </w:rPr>
        <w:t>.</w:t>
      </w:r>
      <w:r w:rsidR="00B33F3C" w:rsidRPr="00F474B0">
        <w:rPr>
          <w:rFonts w:ascii="Arial" w:hAnsi="Arial" w:cs="Arial"/>
          <w:sz w:val="20"/>
          <w:szCs w:val="20"/>
        </w:rPr>
        <w:t xml:space="preserve"> </w:t>
      </w:r>
    </w:p>
    <w:p w14:paraId="7B073744" w14:textId="77777777" w:rsidR="000F2F15" w:rsidRPr="00F474B0" w:rsidRDefault="000F2F15" w:rsidP="008E66CE">
      <w:pPr>
        <w:rPr>
          <w:rFonts w:ascii="Arial" w:hAnsi="Arial" w:cs="Arial"/>
          <w:b/>
          <w:sz w:val="20"/>
          <w:szCs w:val="20"/>
          <w:u w:val="single"/>
        </w:rPr>
      </w:pPr>
    </w:p>
    <w:p w14:paraId="5EE02190" w14:textId="77777777" w:rsidR="004B2A32" w:rsidRPr="002C200E" w:rsidRDefault="00564E14" w:rsidP="002C200E">
      <w:pPr>
        <w:jc w:val="center"/>
        <w:rPr>
          <w:rFonts w:ascii="Arial" w:hAnsi="Arial" w:cs="Arial"/>
          <w:b/>
          <w:sz w:val="20"/>
          <w:szCs w:val="20"/>
          <w:u w:val="single"/>
        </w:rPr>
      </w:pPr>
      <w:r w:rsidRPr="00F474B0">
        <w:rPr>
          <w:rFonts w:ascii="Arial" w:hAnsi="Arial" w:cs="Arial"/>
          <w:b/>
          <w:noProof/>
          <w:sz w:val="20"/>
          <w:szCs w:val="20"/>
          <w:u w:val="single"/>
        </w:rPr>
        <w:drawing>
          <wp:inline distT="0" distB="0" distL="0" distR="0" wp14:anchorId="0CBA9A23" wp14:editId="6DB7E59A">
            <wp:extent cx="4286885" cy="2333625"/>
            <wp:effectExtent l="0" t="0" r="0" b="0"/>
            <wp:docPr id="96" name="Resi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86885" cy="2333625"/>
                    </a:xfrm>
                    <a:prstGeom prst="rect">
                      <a:avLst/>
                    </a:prstGeom>
                    <a:noFill/>
                    <a:ln>
                      <a:noFill/>
                    </a:ln>
                  </pic:spPr>
                </pic:pic>
              </a:graphicData>
            </a:graphic>
          </wp:inline>
        </w:drawing>
      </w:r>
    </w:p>
    <w:tbl>
      <w:tblPr>
        <w:tblStyle w:val="TabloKlavuzu"/>
        <w:tblW w:w="9634" w:type="dxa"/>
        <w:tblLook w:val="04A0" w:firstRow="1" w:lastRow="0" w:firstColumn="1" w:lastColumn="0" w:noHBand="0" w:noVBand="1"/>
      </w:tblPr>
      <w:tblGrid>
        <w:gridCol w:w="9634"/>
      </w:tblGrid>
      <w:tr w:rsidR="00D243BA" w14:paraId="2C6718FE" w14:textId="77777777" w:rsidTr="002C04D9">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77486E0" w14:textId="77777777" w:rsidR="00D243BA" w:rsidRPr="00890D95" w:rsidRDefault="00890D95" w:rsidP="00890D95">
            <w:pPr>
              <w:ind w:left="-113"/>
              <w:jc w:val="both"/>
              <w:rPr>
                <w:rFonts w:ascii="Arial" w:hAnsi="Arial" w:cs="Arial"/>
                <w:b/>
                <w:color w:val="2F5496" w:themeColor="accent5" w:themeShade="BF"/>
                <w:sz w:val="20"/>
                <w:szCs w:val="20"/>
                <w:u w:val="single"/>
              </w:rPr>
            </w:pPr>
            <w:r w:rsidRPr="00BF7B73">
              <w:rPr>
                <w:rFonts w:ascii="Arial" w:hAnsi="Arial" w:cs="Arial"/>
                <w:b/>
                <w:sz w:val="22"/>
                <w:szCs w:val="22"/>
              </w:rPr>
              <w:lastRenderedPageBreak/>
              <w:t>3.1</w:t>
            </w:r>
            <w:r w:rsidRPr="00D041BB">
              <w:rPr>
                <w:rFonts w:ascii="Arial" w:hAnsi="Arial" w:cs="Arial"/>
                <w:b/>
                <w:sz w:val="22"/>
                <w:szCs w:val="22"/>
                <w:shd w:val="clear" w:color="auto" w:fill="B4E0E2"/>
              </w:rPr>
              <w:t>.2.13. Kulak kültürü+Bakteri/Mantar tanımlanması ve duyarlılık testi</w:t>
            </w:r>
            <w:r w:rsidRPr="00BF7B73">
              <w:rPr>
                <w:rFonts w:ascii="Arial" w:hAnsi="Arial" w:cs="Arial"/>
                <w:b/>
                <w:sz w:val="22"/>
                <w:szCs w:val="22"/>
              </w:rPr>
              <w:t xml:space="preserve"> </w:t>
            </w:r>
          </w:p>
        </w:tc>
      </w:tr>
    </w:tbl>
    <w:p w14:paraId="0A36850B" w14:textId="77777777" w:rsidR="008902C3" w:rsidRPr="0047443E" w:rsidRDefault="008902C3" w:rsidP="00C26EA4">
      <w:pPr>
        <w:jc w:val="both"/>
        <w:rPr>
          <w:rFonts w:ascii="Arial" w:hAnsi="Arial" w:cs="Arial"/>
          <w:b/>
          <w:color w:val="000000"/>
          <w:sz w:val="20"/>
          <w:szCs w:val="20"/>
        </w:rPr>
      </w:pPr>
      <w:r w:rsidRPr="00FF66E3">
        <w:rPr>
          <w:rFonts w:ascii="Arial" w:hAnsi="Arial" w:cs="Arial"/>
          <w:b/>
          <w:color w:val="C45911" w:themeColor="accent2" w:themeShade="BF"/>
          <w:sz w:val="20"/>
          <w:szCs w:val="20"/>
        </w:rPr>
        <w:t>Lab. Test Kodu:</w:t>
      </w:r>
      <w:r w:rsidRPr="00FF66E3">
        <w:rPr>
          <w:rFonts w:ascii="Arial" w:hAnsi="Arial" w:cs="Arial"/>
          <w:color w:val="C45911" w:themeColor="accent2" w:themeShade="BF"/>
          <w:sz w:val="20"/>
          <w:szCs w:val="20"/>
        </w:rPr>
        <w:t xml:space="preserve"> </w:t>
      </w:r>
      <w:r w:rsidRPr="0047443E">
        <w:rPr>
          <w:rFonts w:ascii="Arial" w:hAnsi="Arial" w:cs="Arial"/>
          <w:sz w:val="20"/>
          <w:szCs w:val="20"/>
        </w:rPr>
        <w:t>300371</w:t>
      </w:r>
    </w:p>
    <w:p w14:paraId="689AB662" w14:textId="77777777" w:rsidR="008902C3" w:rsidRPr="0047443E" w:rsidRDefault="008902C3" w:rsidP="00C26EA4">
      <w:pPr>
        <w:jc w:val="both"/>
        <w:rPr>
          <w:rFonts w:ascii="Arial" w:hAnsi="Arial" w:cs="Arial"/>
          <w:b/>
          <w:color w:val="000000"/>
          <w:sz w:val="20"/>
          <w:szCs w:val="20"/>
        </w:rPr>
      </w:pPr>
      <w:r w:rsidRPr="00FF66E3">
        <w:rPr>
          <w:rFonts w:ascii="Arial" w:hAnsi="Arial" w:cs="Arial"/>
          <w:b/>
          <w:color w:val="C45911" w:themeColor="accent2" w:themeShade="BF"/>
          <w:sz w:val="20"/>
          <w:szCs w:val="20"/>
        </w:rPr>
        <w:t>Çalışma Yöntemi:</w:t>
      </w:r>
      <w:r w:rsidRPr="00FF66E3">
        <w:rPr>
          <w:rFonts w:ascii="Arial" w:hAnsi="Arial" w:cs="Arial"/>
          <w:color w:val="C45911" w:themeColor="accent2" w:themeShade="BF"/>
          <w:sz w:val="20"/>
          <w:szCs w:val="20"/>
        </w:rPr>
        <w:t xml:space="preserve"> </w:t>
      </w:r>
      <w:r w:rsidRPr="0047443E">
        <w:rPr>
          <w:rFonts w:ascii="Arial" w:hAnsi="Arial" w:cs="Arial"/>
          <w:sz w:val="20"/>
          <w:szCs w:val="20"/>
        </w:rPr>
        <w:t>Aerop kültür</w:t>
      </w:r>
    </w:p>
    <w:p w14:paraId="1253C112" w14:textId="77777777" w:rsidR="008902C3" w:rsidRPr="0047443E" w:rsidRDefault="008902C3" w:rsidP="00C26EA4">
      <w:pPr>
        <w:jc w:val="both"/>
        <w:rPr>
          <w:rFonts w:ascii="Arial" w:hAnsi="Arial" w:cs="Arial"/>
          <w:b/>
          <w:color w:val="000000"/>
          <w:sz w:val="20"/>
          <w:szCs w:val="20"/>
        </w:rPr>
      </w:pPr>
      <w:r w:rsidRPr="00FF66E3">
        <w:rPr>
          <w:rFonts w:ascii="Arial" w:hAnsi="Arial" w:cs="Arial"/>
          <w:b/>
          <w:color w:val="C45911" w:themeColor="accent2" w:themeShade="BF"/>
          <w:sz w:val="20"/>
          <w:szCs w:val="20"/>
        </w:rPr>
        <w:t>Örneğin Çalışma Zamanı:</w:t>
      </w:r>
      <w:r w:rsidRPr="00FF66E3">
        <w:rPr>
          <w:rFonts w:ascii="Arial" w:hAnsi="Arial" w:cs="Arial"/>
          <w:color w:val="C45911" w:themeColor="accent2" w:themeShade="BF"/>
          <w:sz w:val="20"/>
          <w:szCs w:val="20"/>
        </w:rPr>
        <w:t xml:space="preserve"> </w:t>
      </w:r>
      <w:r w:rsidR="002E4B0D" w:rsidRPr="0047443E">
        <w:rPr>
          <w:rFonts w:ascii="Arial" w:eastAsia="Calibri" w:hAnsi="Arial" w:cs="Arial"/>
          <w:sz w:val="20"/>
          <w:szCs w:val="20"/>
        </w:rPr>
        <w:t>Her gün</w:t>
      </w:r>
    </w:p>
    <w:p w14:paraId="32227F7F" w14:textId="77777777" w:rsidR="008902C3" w:rsidRPr="0047443E" w:rsidRDefault="008902C3" w:rsidP="00C26EA4">
      <w:pPr>
        <w:jc w:val="both"/>
        <w:rPr>
          <w:rFonts w:ascii="Arial" w:hAnsi="Arial" w:cs="Arial"/>
          <w:b/>
          <w:sz w:val="20"/>
          <w:szCs w:val="20"/>
        </w:rPr>
      </w:pPr>
      <w:r w:rsidRPr="00FF66E3">
        <w:rPr>
          <w:rFonts w:ascii="Arial" w:hAnsi="Arial" w:cs="Arial"/>
          <w:b/>
          <w:color w:val="C45911" w:themeColor="accent2" w:themeShade="BF"/>
          <w:sz w:val="20"/>
          <w:szCs w:val="20"/>
        </w:rPr>
        <w:t>Sonuç Verme Zamanı:</w:t>
      </w:r>
      <w:r w:rsidR="005E4F8E" w:rsidRPr="00FF66E3">
        <w:rPr>
          <w:rFonts w:ascii="Arial" w:hAnsi="Arial" w:cs="Arial"/>
          <w:color w:val="C45911" w:themeColor="accent2" w:themeShade="BF"/>
          <w:sz w:val="20"/>
          <w:szCs w:val="20"/>
        </w:rPr>
        <w:t xml:space="preserve"> </w:t>
      </w:r>
      <w:r w:rsidR="00F77610">
        <w:rPr>
          <w:rFonts w:ascii="Arial" w:hAnsi="Arial" w:cs="Arial"/>
          <w:sz w:val="20"/>
          <w:szCs w:val="20"/>
        </w:rPr>
        <w:t>2-4 gün</w:t>
      </w:r>
    </w:p>
    <w:p w14:paraId="7081E833" w14:textId="77777777" w:rsidR="008902C3" w:rsidRPr="0047443E" w:rsidRDefault="008902C3" w:rsidP="00C26EA4">
      <w:pPr>
        <w:jc w:val="both"/>
        <w:rPr>
          <w:rFonts w:ascii="Arial" w:hAnsi="Arial" w:cs="Arial"/>
          <w:b/>
          <w:color w:val="000000"/>
          <w:sz w:val="20"/>
          <w:szCs w:val="20"/>
        </w:rPr>
      </w:pPr>
      <w:r w:rsidRPr="00FF66E3">
        <w:rPr>
          <w:rFonts w:ascii="Arial" w:hAnsi="Arial" w:cs="Arial"/>
          <w:b/>
          <w:color w:val="C45911" w:themeColor="accent2" w:themeShade="BF"/>
          <w:sz w:val="20"/>
          <w:szCs w:val="20"/>
        </w:rPr>
        <w:t>Örnek Türü:</w:t>
      </w:r>
      <w:r w:rsidRPr="00FF66E3">
        <w:rPr>
          <w:rFonts w:ascii="Arial" w:hAnsi="Arial" w:cs="Arial"/>
          <w:color w:val="C45911" w:themeColor="accent2" w:themeShade="BF"/>
          <w:sz w:val="20"/>
          <w:szCs w:val="20"/>
        </w:rPr>
        <w:t xml:space="preserve"> </w:t>
      </w:r>
      <w:r w:rsidRPr="0047443E">
        <w:rPr>
          <w:rFonts w:ascii="Arial" w:hAnsi="Arial" w:cs="Arial"/>
          <w:sz w:val="20"/>
          <w:szCs w:val="20"/>
        </w:rPr>
        <w:t>Kulak sürüntüsü</w:t>
      </w:r>
    </w:p>
    <w:p w14:paraId="42B5EE27" w14:textId="77777777" w:rsidR="008902C3" w:rsidRPr="0047443E" w:rsidRDefault="008902C3" w:rsidP="00C26EA4">
      <w:pPr>
        <w:jc w:val="both"/>
        <w:rPr>
          <w:rFonts w:ascii="Arial" w:hAnsi="Arial" w:cs="Arial"/>
          <w:b/>
          <w:color w:val="000000"/>
          <w:sz w:val="20"/>
          <w:szCs w:val="20"/>
        </w:rPr>
      </w:pPr>
      <w:r w:rsidRPr="00FF66E3">
        <w:rPr>
          <w:rFonts w:ascii="Arial" w:hAnsi="Arial" w:cs="Arial"/>
          <w:b/>
          <w:color w:val="C45911" w:themeColor="accent2" w:themeShade="BF"/>
          <w:sz w:val="20"/>
          <w:szCs w:val="20"/>
        </w:rPr>
        <w:t>Örnek Kabı:</w:t>
      </w:r>
      <w:r w:rsidRPr="00FF66E3">
        <w:rPr>
          <w:rFonts w:ascii="Arial" w:hAnsi="Arial" w:cs="Arial"/>
          <w:color w:val="C45911" w:themeColor="accent2" w:themeShade="BF"/>
          <w:sz w:val="20"/>
          <w:szCs w:val="20"/>
        </w:rPr>
        <w:t xml:space="preserve"> </w:t>
      </w:r>
      <w:r w:rsidR="005E03E3" w:rsidRPr="0047443E">
        <w:rPr>
          <w:rFonts w:ascii="Arial" w:hAnsi="Arial" w:cs="Arial"/>
          <w:sz w:val="20"/>
          <w:szCs w:val="20"/>
        </w:rPr>
        <w:t>Steril disposable tüpte ekü</w:t>
      </w:r>
      <w:r w:rsidRPr="0047443E">
        <w:rPr>
          <w:rFonts w:ascii="Arial" w:hAnsi="Arial" w:cs="Arial"/>
          <w:sz w:val="20"/>
          <w:szCs w:val="20"/>
        </w:rPr>
        <w:t>vyon çubuk</w:t>
      </w:r>
    </w:p>
    <w:p w14:paraId="587E314C" w14:textId="77777777" w:rsidR="008902C3" w:rsidRPr="0047443E" w:rsidRDefault="008902C3" w:rsidP="00C26EA4">
      <w:pPr>
        <w:jc w:val="both"/>
        <w:rPr>
          <w:rFonts w:ascii="Arial" w:hAnsi="Arial" w:cs="Arial"/>
          <w:sz w:val="20"/>
          <w:szCs w:val="20"/>
        </w:rPr>
      </w:pPr>
      <w:r w:rsidRPr="00FF66E3">
        <w:rPr>
          <w:rFonts w:ascii="Arial" w:hAnsi="Arial" w:cs="Arial"/>
          <w:b/>
          <w:color w:val="C45911" w:themeColor="accent2" w:themeShade="BF"/>
          <w:sz w:val="20"/>
          <w:szCs w:val="20"/>
        </w:rPr>
        <w:t xml:space="preserve">Ön Hazırlık İşlemi: </w:t>
      </w:r>
      <w:r w:rsidR="00B67EFB">
        <w:rPr>
          <w:rFonts w:ascii="Arial" w:hAnsi="Arial" w:cs="Arial"/>
          <w:sz w:val="20"/>
          <w:szCs w:val="20"/>
        </w:rPr>
        <w:t>-</w:t>
      </w:r>
    </w:p>
    <w:p w14:paraId="7C36165C" w14:textId="77777777" w:rsidR="008902C3" w:rsidRPr="0047443E" w:rsidRDefault="008902C3" w:rsidP="00C26EA4">
      <w:pPr>
        <w:jc w:val="both"/>
        <w:rPr>
          <w:rFonts w:ascii="Arial" w:hAnsi="Arial" w:cs="Arial"/>
          <w:sz w:val="20"/>
          <w:szCs w:val="20"/>
          <w:vertAlign w:val="superscript"/>
        </w:rPr>
      </w:pPr>
      <w:r w:rsidRPr="00FF66E3">
        <w:rPr>
          <w:rFonts w:ascii="Arial" w:hAnsi="Arial" w:cs="Arial"/>
          <w:b/>
          <w:color w:val="C45911" w:themeColor="accent2" w:themeShade="BF"/>
          <w:sz w:val="20"/>
          <w:szCs w:val="20"/>
        </w:rPr>
        <w:t>Örnek Alımı İle İlgili Kural:</w:t>
      </w:r>
      <w:r w:rsidR="00BF6828" w:rsidRPr="00A45364">
        <w:rPr>
          <w:rFonts w:ascii="Arial" w:hAnsi="Arial" w:cs="Arial"/>
          <w:color w:val="ED7D31" w:themeColor="accent2"/>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B67EFB">
        <w:rPr>
          <w:rFonts w:ascii="Arial" w:hAnsi="Arial" w:cs="Arial"/>
          <w:sz w:val="20"/>
          <w:szCs w:val="20"/>
        </w:rPr>
        <w:t>.</w:t>
      </w:r>
      <w:r w:rsidR="00AE0CA0" w:rsidRPr="0047443E">
        <w:rPr>
          <w:rFonts w:ascii="Arial" w:hAnsi="Arial" w:cs="Arial"/>
          <w:sz w:val="20"/>
          <w:szCs w:val="20"/>
          <w:vertAlign w:val="superscript"/>
        </w:rPr>
        <w:t>(a, b)</w:t>
      </w:r>
    </w:p>
    <w:p w14:paraId="4204BAE3" w14:textId="77777777" w:rsidR="00F501C9" w:rsidRPr="0047443E" w:rsidRDefault="00F501C9" w:rsidP="00C26EA4">
      <w:pPr>
        <w:tabs>
          <w:tab w:val="center" w:pos="4536"/>
          <w:tab w:val="right" w:pos="9072"/>
        </w:tabs>
        <w:spacing w:line="0" w:lineRule="atLeast"/>
        <w:jc w:val="both"/>
        <w:rPr>
          <w:rFonts w:ascii="Arial" w:hAnsi="Arial" w:cs="Arial"/>
          <w:bCs/>
          <w:sz w:val="20"/>
          <w:szCs w:val="20"/>
        </w:rPr>
      </w:pPr>
    </w:p>
    <w:p w14:paraId="4A826CDB" w14:textId="77777777" w:rsidR="0047443E" w:rsidRDefault="00681910" w:rsidP="0047443E">
      <w:pPr>
        <w:tabs>
          <w:tab w:val="center" w:pos="4536"/>
          <w:tab w:val="right" w:pos="9072"/>
        </w:tabs>
        <w:spacing w:line="0" w:lineRule="atLeast"/>
        <w:jc w:val="both"/>
        <w:rPr>
          <w:rFonts w:ascii="Arial" w:hAnsi="Arial" w:cs="Arial"/>
          <w:bCs/>
          <w:sz w:val="20"/>
          <w:szCs w:val="20"/>
        </w:rPr>
      </w:pPr>
      <w:r w:rsidRPr="00FF66E3">
        <w:rPr>
          <w:rFonts w:ascii="Arial" w:hAnsi="Arial" w:cs="Arial"/>
          <w:b/>
          <w:bCs/>
          <w:color w:val="C45911" w:themeColor="accent2" w:themeShade="BF"/>
          <w:sz w:val="20"/>
          <w:szCs w:val="20"/>
        </w:rPr>
        <w:t>a)</w:t>
      </w:r>
      <w:r w:rsidRPr="0047443E">
        <w:rPr>
          <w:rFonts w:ascii="Arial" w:hAnsi="Arial" w:cs="Arial"/>
          <w:bCs/>
          <w:sz w:val="20"/>
          <w:szCs w:val="20"/>
        </w:rPr>
        <w:t xml:space="preserve"> İç Kulak</w:t>
      </w:r>
      <w:r w:rsidR="00AE0CA0" w:rsidRPr="0047443E">
        <w:rPr>
          <w:rFonts w:ascii="Arial" w:hAnsi="Arial" w:cs="Arial"/>
          <w:bCs/>
          <w:sz w:val="20"/>
          <w:szCs w:val="20"/>
        </w:rPr>
        <w:t xml:space="preserve">: </w:t>
      </w:r>
      <w:r w:rsidRPr="0047443E">
        <w:rPr>
          <w:rFonts w:ascii="Arial" w:hAnsi="Arial" w:cs="Arial"/>
          <w:bCs/>
          <w:sz w:val="20"/>
          <w:szCs w:val="20"/>
        </w:rPr>
        <w:t>Komplike, tekrarlayan veya kronik persistan otitis media</w:t>
      </w:r>
      <w:r w:rsidR="006B7BE8">
        <w:rPr>
          <w:rFonts w:ascii="Arial" w:hAnsi="Arial" w:cs="Arial"/>
          <w:bCs/>
          <w:sz w:val="20"/>
          <w:szCs w:val="20"/>
        </w:rPr>
        <w:t xml:space="preserve"> için timpanosentez ön koşuldur</w:t>
      </w:r>
      <w:r w:rsidR="00B67EFB">
        <w:rPr>
          <w:rFonts w:ascii="Arial" w:hAnsi="Arial" w:cs="Arial"/>
          <w:bCs/>
          <w:sz w:val="20"/>
          <w:szCs w:val="20"/>
        </w:rPr>
        <w:t>.</w:t>
      </w:r>
    </w:p>
    <w:p w14:paraId="0896F7F6" w14:textId="77777777" w:rsidR="00890D95" w:rsidRDefault="00681910" w:rsidP="008E310C">
      <w:pPr>
        <w:numPr>
          <w:ilvl w:val="0"/>
          <w:numId w:val="22"/>
        </w:numPr>
        <w:tabs>
          <w:tab w:val="center" w:pos="567"/>
          <w:tab w:val="right" w:pos="9072"/>
        </w:tabs>
        <w:spacing w:line="0" w:lineRule="atLeast"/>
        <w:ind w:left="567" w:hanging="283"/>
        <w:jc w:val="both"/>
        <w:rPr>
          <w:rFonts w:ascii="Arial" w:hAnsi="Arial" w:cs="Arial"/>
          <w:bCs/>
          <w:sz w:val="20"/>
          <w:szCs w:val="20"/>
        </w:rPr>
      </w:pPr>
      <w:r w:rsidRPr="0047443E">
        <w:rPr>
          <w:rFonts w:ascii="Arial" w:hAnsi="Arial" w:cs="Arial"/>
          <w:bCs/>
          <w:sz w:val="20"/>
          <w:szCs w:val="20"/>
        </w:rPr>
        <w:t xml:space="preserve">Sağlam kulak zarı için, sabunlu solüsyon ile kulak kanalı temizlenir ve enjektör aspirasyon tekniği </w:t>
      </w:r>
      <w:r w:rsidR="006B7BE8">
        <w:rPr>
          <w:rFonts w:ascii="Arial" w:hAnsi="Arial" w:cs="Arial"/>
          <w:bCs/>
          <w:sz w:val="20"/>
          <w:szCs w:val="20"/>
        </w:rPr>
        <w:t>(timpanosentez) ile sıvı alınır</w:t>
      </w:r>
      <w:r w:rsidR="00B67EFB">
        <w:rPr>
          <w:rFonts w:ascii="Arial" w:hAnsi="Arial" w:cs="Arial"/>
          <w:bCs/>
          <w:sz w:val="20"/>
          <w:szCs w:val="20"/>
        </w:rPr>
        <w:t>.</w:t>
      </w:r>
    </w:p>
    <w:p w14:paraId="22B34926" w14:textId="77777777" w:rsidR="00681910" w:rsidRPr="00890D95" w:rsidRDefault="00681910" w:rsidP="008E310C">
      <w:pPr>
        <w:numPr>
          <w:ilvl w:val="0"/>
          <w:numId w:val="22"/>
        </w:numPr>
        <w:tabs>
          <w:tab w:val="center" w:pos="567"/>
          <w:tab w:val="right" w:pos="9072"/>
        </w:tabs>
        <w:spacing w:line="0" w:lineRule="atLeast"/>
        <w:ind w:left="567" w:hanging="283"/>
        <w:jc w:val="both"/>
        <w:rPr>
          <w:rFonts w:ascii="Arial" w:hAnsi="Arial" w:cs="Arial"/>
          <w:bCs/>
          <w:sz w:val="20"/>
          <w:szCs w:val="20"/>
        </w:rPr>
      </w:pPr>
      <w:r w:rsidRPr="00890D95">
        <w:rPr>
          <w:rFonts w:ascii="Arial" w:hAnsi="Arial" w:cs="Arial"/>
          <w:bCs/>
          <w:sz w:val="20"/>
          <w:szCs w:val="20"/>
        </w:rPr>
        <w:t>Rüptüre olmuş kulak zarı için işitsel bir spekulum kanal</w:t>
      </w:r>
      <w:r w:rsidR="00AE0CA0" w:rsidRPr="00890D95">
        <w:rPr>
          <w:rFonts w:ascii="Arial" w:hAnsi="Arial" w:cs="Arial"/>
          <w:bCs/>
          <w:sz w:val="20"/>
          <w:szCs w:val="20"/>
        </w:rPr>
        <w:t>ı yoluyla esnek saplı bir eküvyon</w:t>
      </w:r>
      <w:r w:rsidRPr="00890D95">
        <w:rPr>
          <w:rFonts w:ascii="Arial" w:hAnsi="Arial" w:cs="Arial"/>
          <w:bCs/>
          <w:sz w:val="20"/>
          <w:szCs w:val="20"/>
        </w:rPr>
        <w:t xml:space="preserve"> ile (a</w:t>
      </w:r>
      <w:r w:rsidR="006B7BE8" w:rsidRPr="00890D95">
        <w:rPr>
          <w:rFonts w:ascii="Arial" w:hAnsi="Arial" w:cs="Arial"/>
          <w:bCs/>
          <w:sz w:val="20"/>
          <w:szCs w:val="20"/>
        </w:rPr>
        <w:t>erobik kültür için) sıvı alınır</w:t>
      </w:r>
      <w:r w:rsidR="00B67EFB" w:rsidRPr="00890D95">
        <w:rPr>
          <w:rFonts w:ascii="Arial" w:hAnsi="Arial" w:cs="Arial"/>
          <w:bCs/>
          <w:sz w:val="20"/>
          <w:szCs w:val="20"/>
        </w:rPr>
        <w:t>.</w:t>
      </w:r>
    </w:p>
    <w:p w14:paraId="5309F3CC" w14:textId="77777777" w:rsidR="00F501C9" w:rsidRPr="0047443E" w:rsidRDefault="00F501C9" w:rsidP="00C26EA4">
      <w:pPr>
        <w:spacing w:line="240" w:lineRule="atLeast"/>
        <w:ind w:left="284" w:hanging="284"/>
        <w:jc w:val="both"/>
        <w:rPr>
          <w:rFonts w:ascii="Arial" w:hAnsi="Arial" w:cs="Arial"/>
          <w:bCs/>
          <w:sz w:val="20"/>
          <w:szCs w:val="20"/>
        </w:rPr>
      </w:pPr>
    </w:p>
    <w:p w14:paraId="3FDAAD67" w14:textId="77777777" w:rsidR="0047443E" w:rsidRDefault="00AE0CA0" w:rsidP="0047443E">
      <w:pPr>
        <w:tabs>
          <w:tab w:val="center" w:pos="4536"/>
          <w:tab w:val="right" w:pos="9072"/>
        </w:tabs>
        <w:spacing w:line="0" w:lineRule="atLeast"/>
        <w:jc w:val="both"/>
        <w:rPr>
          <w:rFonts w:ascii="Arial" w:hAnsi="Arial" w:cs="Arial"/>
          <w:bCs/>
          <w:sz w:val="20"/>
          <w:szCs w:val="20"/>
        </w:rPr>
      </w:pPr>
      <w:r w:rsidRPr="00FF66E3">
        <w:rPr>
          <w:rFonts w:ascii="Arial" w:hAnsi="Arial" w:cs="Arial"/>
          <w:b/>
          <w:bCs/>
          <w:color w:val="C45911" w:themeColor="accent2" w:themeShade="BF"/>
          <w:sz w:val="20"/>
          <w:szCs w:val="20"/>
        </w:rPr>
        <w:t>b)</w:t>
      </w:r>
      <w:r w:rsidRPr="0047443E">
        <w:rPr>
          <w:rFonts w:ascii="Arial" w:hAnsi="Arial" w:cs="Arial"/>
          <w:bCs/>
          <w:sz w:val="20"/>
          <w:szCs w:val="20"/>
        </w:rPr>
        <w:t xml:space="preserve"> </w:t>
      </w:r>
      <w:r w:rsidR="00681910" w:rsidRPr="0047443E">
        <w:rPr>
          <w:rFonts w:ascii="Arial" w:hAnsi="Arial" w:cs="Arial"/>
          <w:bCs/>
          <w:sz w:val="20"/>
          <w:szCs w:val="20"/>
        </w:rPr>
        <w:t>Dış Kulak</w:t>
      </w:r>
      <w:r w:rsidRPr="0047443E">
        <w:rPr>
          <w:rFonts w:ascii="Arial" w:hAnsi="Arial" w:cs="Arial"/>
          <w:bCs/>
          <w:sz w:val="20"/>
          <w:szCs w:val="20"/>
        </w:rPr>
        <w:t>:</w:t>
      </w:r>
    </w:p>
    <w:p w14:paraId="433B2F85" w14:textId="77777777" w:rsidR="00890D95" w:rsidRDefault="00681910" w:rsidP="008E310C">
      <w:pPr>
        <w:numPr>
          <w:ilvl w:val="0"/>
          <w:numId w:val="21"/>
        </w:numPr>
        <w:tabs>
          <w:tab w:val="right" w:pos="567"/>
          <w:tab w:val="center" w:pos="4536"/>
        </w:tabs>
        <w:spacing w:line="0" w:lineRule="atLeast"/>
        <w:ind w:left="567" w:hanging="283"/>
        <w:jc w:val="both"/>
        <w:rPr>
          <w:rFonts w:ascii="Arial" w:hAnsi="Arial" w:cs="Arial"/>
          <w:bCs/>
          <w:sz w:val="20"/>
          <w:szCs w:val="20"/>
        </w:rPr>
      </w:pPr>
      <w:r w:rsidRPr="0047443E">
        <w:rPr>
          <w:rFonts w:ascii="Arial" w:hAnsi="Arial" w:cs="Arial"/>
          <w:bCs/>
          <w:sz w:val="20"/>
          <w:szCs w:val="20"/>
        </w:rPr>
        <w:t>Kulak yolundan birikinti veya kabukları</w:t>
      </w:r>
      <w:r w:rsidR="00AE0CA0" w:rsidRPr="0047443E">
        <w:rPr>
          <w:rFonts w:ascii="Arial" w:hAnsi="Arial" w:cs="Arial"/>
          <w:bCs/>
          <w:sz w:val="20"/>
          <w:szCs w:val="20"/>
        </w:rPr>
        <w:t xml:space="preserve"> çıkarmak için ıslatılmış eküvyon</w:t>
      </w:r>
      <w:r w:rsidR="006B7BE8">
        <w:rPr>
          <w:rFonts w:ascii="Arial" w:hAnsi="Arial" w:cs="Arial"/>
          <w:bCs/>
          <w:sz w:val="20"/>
          <w:szCs w:val="20"/>
        </w:rPr>
        <w:t xml:space="preserve"> kullanılır</w:t>
      </w:r>
      <w:r w:rsidR="00B67EFB">
        <w:rPr>
          <w:rFonts w:ascii="Arial" w:hAnsi="Arial" w:cs="Arial"/>
          <w:bCs/>
          <w:sz w:val="20"/>
          <w:szCs w:val="20"/>
        </w:rPr>
        <w:t>.</w:t>
      </w:r>
    </w:p>
    <w:p w14:paraId="509AD8C2" w14:textId="77777777" w:rsidR="00681910" w:rsidRPr="00890D95" w:rsidRDefault="007E5A5F" w:rsidP="008E310C">
      <w:pPr>
        <w:numPr>
          <w:ilvl w:val="0"/>
          <w:numId w:val="21"/>
        </w:numPr>
        <w:tabs>
          <w:tab w:val="right" w:pos="567"/>
          <w:tab w:val="center" w:pos="4536"/>
        </w:tabs>
        <w:spacing w:line="0" w:lineRule="atLeast"/>
        <w:ind w:left="567" w:hanging="283"/>
        <w:jc w:val="both"/>
        <w:rPr>
          <w:rFonts w:ascii="Arial" w:hAnsi="Arial" w:cs="Arial"/>
          <w:bCs/>
          <w:sz w:val="20"/>
          <w:szCs w:val="20"/>
        </w:rPr>
      </w:pPr>
      <w:r w:rsidRPr="00890D95">
        <w:rPr>
          <w:rFonts w:ascii="Arial" w:hAnsi="Arial" w:cs="Arial"/>
          <w:bCs/>
          <w:sz w:val="20"/>
          <w:szCs w:val="20"/>
        </w:rPr>
        <w:t>Dış kulak yolundan eküvyon</w:t>
      </w:r>
      <w:r w:rsidR="006B7BE8" w:rsidRPr="00890D95">
        <w:rPr>
          <w:rFonts w:ascii="Arial" w:hAnsi="Arial" w:cs="Arial"/>
          <w:bCs/>
          <w:sz w:val="20"/>
          <w:szCs w:val="20"/>
        </w:rPr>
        <w:t>la örnek materyal özenle alınır</w:t>
      </w:r>
      <w:r w:rsidR="00B67EFB" w:rsidRPr="00890D95">
        <w:rPr>
          <w:rFonts w:ascii="Arial" w:hAnsi="Arial" w:cs="Arial"/>
          <w:bCs/>
          <w:sz w:val="20"/>
          <w:szCs w:val="20"/>
        </w:rPr>
        <w:t>.</w:t>
      </w:r>
    </w:p>
    <w:p w14:paraId="5F7A6357" w14:textId="77777777" w:rsidR="00F501C9" w:rsidRPr="0047443E" w:rsidRDefault="00F501C9" w:rsidP="00C26EA4">
      <w:pPr>
        <w:tabs>
          <w:tab w:val="center" w:pos="4536"/>
          <w:tab w:val="right" w:pos="9072"/>
        </w:tabs>
        <w:spacing w:line="0" w:lineRule="atLeast"/>
        <w:jc w:val="both"/>
        <w:rPr>
          <w:rFonts w:ascii="Arial" w:hAnsi="Arial" w:cs="Arial"/>
          <w:bCs/>
          <w:sz w:val="20"/>
          <w:szCs w:val="20"/>
        </w:rPr>
      </w:pPr>
    </w:p>
    <w:p w14:paraId="7541EAC7" w14:textId="77777777" w:rsidR="008902C3" w:rsidRPr="00FF66E3" w:rsidRDefault="008902C3" w:rsidP="00C26EA4">
      <w:pPr>
        <w:jc w:val="both"/>
        <w:rPr>
          <w:rFonts w:ascii="Arial" w:hAnsi="Arial" w:cs="Arial"/>
          <w:b/>
          <w:i/>
          <w:color w:val="C45911" w:themeColor="accent2" w:themeShade="BF"/>
          <w:sz w:val="20"/>
          <w:szCs w:val="20"/>
          <w:u w:val="single"/>
        </w:rPr>
      </w:pPr>
      <w:r w:rsidRPr="00FF66E3">
        <w:rPr>
          <w:rFonts w:ascii="Arial" w:hAnsi="Arial" w:cs="Arial"/>
          <w:b/>
          <w:color w:val="C45911" w:themeColor="accent2" w:themeShade="BF"/>
          <w:sz w:val="20"/>
          <w:szCs w:val="20"/>
        </w:rPr>
        <w:t>Örneklerin Transferi:</w:t>
      </w:r>
    </w:p>
    <w:p w14:paraId="7CD8BCE4" w14:textId="77777777" w:rsidR="00B26165" w:rsidRPr="0047443E" w:rsidRDefault="008C2DB1" w:rsidP="00C26EA4">
      <w:pPr>
        <w:tabs>
          <w:tab w:val="center" w:pos="4536"/>
          <w:tab w:val="right" w:pos="9072"/>
        </w:tabs>
        <w:spacing w:line="0" w:lineRule="atLeast"/>
        <w:jc w:val="both"/>
        <w:rPr>
          <w:rFonts w:ascii="Arial" w:hAnsi="Arial" w:cs="Arial"/>
          <w:bCs/>
          <w:sz w:val="20"/>
          <w:szCs w:val="20"/>
        </w:rPr>
      </w:pPr>
      <w:r w:rsidRPr="0047443E">
        <w:rPr>
          <w:rFonts w:ascii="Arial" w:hAnsi="Arial" w:cs="Arial"/>
          <w:bCs/>
          <w:sz w:val="20"/>
          <w:szCs w:val="20"/>
        </w:rPr>
        <w:t>İç kulak örneği materyalinin</w:t>
      </w:r>
      <w:r w:rsidRPr="0047443E">
        <w:rPr>
          <w:rFonts w:ascii="Arial" w:hAnsi="Arial" w:cs="Arial"/>
          <w:b/>
          <w:bCs/>
          <w:i/>
          <w:sz w:val="20"/>
          <w:szCs w:val="20"/>
        </w:rPr>
        <w:t xml:space="preserve"> </w:t>
      </w:r>
      <w:r w:rsidR="00FA5AB5" w:rsidRPr="0047443E">
        <w:rPr>
          <w:rFonts w:ascii="Arial" w:hAnsi="Arial" w:cs="Arial"/>
          <w:bCs/>
          <w:sz w:val="20"/>
          <w:szCs w:val="20"/>
        </w:rPr>
        <w:t>t</w:t>
      </w:r>
      <w:r w:rsidR="00B26165" w:rsidRPr="0047443E">
        <w:rPr>
          <w:rFonts w:ascii="Arial" w:hAnsi="Arial" w:cs="Arial"/>
          <w:bCs/>
          <w:sz w:val="20"/>
          <w:szCs w:val="20"/>
        </w:rPr>
        <w:t xml:space="preserve">aşıma süresi ve </w:t>
      </w:r>
      <w:r w:rsidR="003531FF">
        <w:rPr>
          <w:rFonts w:ascii="Arial" w:hAnsi="Arial" w:cs="Arial"/>
          <w:bCs/>
          <w:sz w:val="20"/>
          <w:szCs w:val="20"/>
        </w:rPr>
        <w:t>sıcaklığı</w:t>
      </w:r>
      <w:r w:rsidR="00B26165" w:rsidRPr="0047443E">
        <w:rPr>
          <w:rFonts w:ascii="Arial" w:hAnsi="Arial" w:cs="Arial"/>
          <w:bCs/>
          <w:sz w:val="20"/>
          <w:szCs w:val="20"/>
        </w:rPr>
        <w:t xml:space="preserve">: </w:t>
      </w:r>
      <w:r w:rsidR="00C824C0" w:rsidRPr="0047443E">
        <w:rPr>
          <w:rFonts w:ascii="Arial" w:hAnsi="Arial" w:cs="Arial"/>
          <w:bCs/>
          <w:sz w:val="20"/>
          <w:szCs w:val="20"/>
        </w:rPr>
        <w:t xml:space="preserve">oda </w:t>
      </w:r>
      <w:r w:rsidR="00C824C0">
        <w:rPr>
          <w:rFonts w:ascii="Arial" w:hAnsi="Arial" w:cs="Arial"/>
          <w:bCs/>
          <w:sz w:val="20"/>
          <w:szCs w:val="20"/>
        </w:rPr>
        <w:t>sıcaklığında/</w:t>
      </w:r>
      <w:r w:rsidR="00EE0A52" w:rsidRPr="00A25FDE">
        <w:rPr>
          <w:rFonts w:ascii="Arial" w:hAnsi="Arial" w:cs="Arial"/>
          <w:bCs/>
          <w:sz w:val="20"/>
          <w:szCs w:val="20"/>
        </w:rPr>
        <w:t>15</w:t>
      </w:r>
      <w:r w:rsidR="00EE0A52">
        <w:rPr>
          <w:rFonts w:ascii="Arial" w:hAnsi="Arial" w:cs="Arial"/>
          <w:bCs/>
          <w:sz w:val="20"/>
          <w:szCs w:val="20"/>
        </w:rPr>
        <w:t>-30</w:t>
      </w:r>
      <w:r w:rsidR="00EE0A52" w:rsidRPr="00A25FDE">
        <w:rPr>
          <w:rFonts w:ascii="Arial" w:hAnsi="Arial" w:cs="Arial"/>
          <w:bCs/>
          <w:sz w:val="20"/>
          <w:szCs w:val="20"/>
        </w:rPr>
        <w:t xml:space="preserve"> dakika</w:t>
      </w:r>
      <w:r w:rsidR="00B26165" w:rsidRPr="0047443E">
        <w:rPr>
          <w:rFonts w:ascii="Arial" w:hAnsi="Arial" w:cs="Arial"/>
          <w:bCs/>
          <w:sz w:val="20"/>
          <w:szCs w:val="20"/>
        </w:rPr>
        <w:t xml:space="preserve">                                </w:t>
      </w:r>
    </w:p>
    <w:p w14:paraId="21D3668C" w14:textId="77777777" w:rsidR="00B26165" w:rsidRPr="0047443E" w:rsidRDefault="00B26165" w:rsidP="00C26EA4">
      <w:pPr>
        <w:jc w:val="both"/>
        <w:rPr>
          <w:rFonts w:ascii="Arial" w:hAnsi="Arial" w:cs="Arial"/>
          <w:bCs/>
          <w:sz w:val="20"/>
          <w:szCs w:val="20"/>
        </w:rPr>
      </w:pPr>
      <w:r w:rsidRPr="0047443E">
        <w:rPr>
          <w:rFonts w:ascii="Arial" w:hAnsi="Arial" w:cs="Arial"/>
          <w:bCs/>
          <w:sz w:val="20"/>
          <w:szCs w:val="20"/>
        </w:rPr>
        <w:t xml:space="preserve">               </w:t>
      </w:r>
      <w:r w:rsidR="003531FF">
        <w:rPr>
          <w:rFonts w:ascii="Arial" w:hAnsi="Arial" w:cs="Arial"/>
          <w:bCs/>
          <w:sz w:val="20"/>
          <w:szCs w:val="20"/>
        </w:rPr>
        <w:t xml:space="preserve">                             </w:t>
      </w:r>
      <w:r w:rsidR="00FA5AB5" w:rsidRPr="0047443E">
        <w:rPr>
          <w:rFonts w:ascii="Arial" w:hAnsi="Arial" w:cs="Arial"/>
          <w:bCs/>
          <w:sz w:val="20"/>
          <w:szCs w:val="20"/>
        </w:rPr>
        <w:t>s</w:t>
      </w:r>
      <w:r w:rsidRPr="0047443E">
        <w:rPr>
          <w:rFonts w:ascii="Arial" w:hAnsi="Arial" w:cs="Arial"/>
          <w:bCs/>
          <w:sz w:val="20"/>
          <w:szCs w:val="20"/>
        </w:rPr>
        <w:t xml:space="preserve">aklama süresi ve </w:t>
      </w:r>
      <w:r w:rsidR="003531FF">
        <w:rPr>
          <w:rFonts w:ascii="Arial" w:hAnsi="Arial" w:cs="Arial"/>
          <w:bCs/>
          <w:sz w:val="20"/>
          <w:szCs w:val="20"/>
        </w:rPr>
        <w:t>sıcaklığı</w:t>
      </w:r>
      <w:r w:rsidRPr="0047443E">
        <w:rPr>
          <w:rFonts w:ascii="Arial" w:hAnsi="Arial" w:cs="Arial"/>
          <w:bCs/>
          <w:sz w:val="20"/>
          <w:szCs w:val="20"/>
        </w:rPr>
        <w:t xml:space="preserve">: </w:t>
      </w:r>
      <w:r w:rsidR="00C824C0" w:rsidRPr="0047443E">
        <w:rPr>
          <w:rFonts w:ascii="Arial" w:hAnsi="Arial" w:cs="Arial"/>
          <w:bCs/>
          <w:sz w:val="20"/>
          <w:szCs w:val="20"/>
        </w:rPr>
        <w:t xml:space="preserve">oda </w:t>
      </w:r>
      <w:r w:rsidR="00C824C0">
        <w:rPr>
          <w:rFonts w:ascii="Arial" w:hAnsi="Arial" w:cs="Arial"/>
          <w:bCs/>
          <w:sz w:val="20"/>
          <w:szCs w:val="20"/>
        </w:rPr>
        <w:t>sıcaklığında/</w:t>
      </w:r>
      <w:r w:rsidRPr="0047443E">
        <w:rPr>
          <w:rFonts w:ascii="Arial" w:hAnsi="Arial" w:cs="Arial"/>
          <w:bCs/>
          <w:sz w:val="20"/>
          <w:szCs w:val="20"/>
          <w:u w:val="single"/>
        </w:rPr>
        <w:t>&lt;</w:t>
      </w:r>
      <w:r w:rsidRPr="0047443E">
        <w:rPr>
          <w:rFonts w:ascii="Arial" w:hAnsi="Arial" w:cs="Arial"/>
          <w:bCs/>
          <w:sz w:val="20"/>
          <w:szCs w:val="20"/>
        </w:rPr>
        <w:t xml:space="preserve"> 2 saat </w:t>
      </w:r>
    </w:p>
    <w:p w14:paraId="4611DC1B" w14:textId="77777777" w:rsidR="008C2DB1" w:rsidRPr="0047443E" w:rsidRDefault="008C2DB1" w:rsidP="00C26EA4">
      <w:pPr>
        <w:tabs>
          <w:tab w:val="center" w:pos="4536"/>
          <w:tab w:val="right" w:pos="9072"/>
        </w:tabs>
        <w:spacing w:line="0" w:lineRule="atLeast"/>
        <w:jc w:val="both"/>
        <w:rPr>
          <w:rFonts w:ascii="Arial" w:hAnsi="Arial" w:cs="Arial"/>
          <w:bCs/>
          <w:sz w:val="20"/>
          <w:szCs w:val="20"/>
        </w:rPr>
      </w:pPr>
      <w:r w:rsidRPr="0047443E">
        <w:rPr>
          <w:rFonts w:ascii="Arial" w:hAnsi="Arial" w:cs="Arial"/>
          <w:bCs/>
          <w:sz w:val="20"/>
          <w:szCs w:val="20"/>
        </w:rPr>
        <w:t xml:space="preserve">              </w:t>
      </w:r>
    </w:p>
    <w:p w14:paraId="3635CA15" w14:textId="77777777" w:rsidR="00B26165" w:rsidRPr="0047443E" w:rsidRDefault="008C2DB1" w:rsidP="00C26EA4">
      <w:pPr>
        <w:tabs>
          <w:tab w:val="center" w:pos="4536"/>
          <w:tab w:val="right" w:pos="9072"/>
        </w:tabs>
        <w:spacing w:line="0" w:lineRule="atLeast"/>
        <w:jc w:val="both"/>
        <w:rPr>
          <w:rFonts w:ascii="Arial" w:hAnsi="Arial" w:cs="Arial"/>
          <w:bCs/>
          <w:sz w:val="20"/>
          <w:szCs w:val="20"/>
        </w:rPr>
      </w:pPr>
      <w:r w:rsidRPr="0047443E">
        <w:rPr>
          <w:rFonts w:ascii="Arial" w:hAnsi="Arial" w:cs="Arial"/>
          <w:bCs/>
          <w:sz w:val="20"/>
          <w:szCs w:val="20"/>
        </w:rPr>
        <w:t xml:space="preserve">Dış kulak örneği materyalinin </w:t>
      </w:r>
      <w:r w:rsidR="00FA5AB5" w:rsidRPr="0047443E">
        <w:rPr>
          <w:rFonts w:ascii="Arial" w:hAnsi="Arial" w:cs="Arial"/>
          <w:bCs/>
          <w:sz w:val="20"/>
          <w:szCs w:val="20"/>
        </w:rPr>
        <w:t>t</w:t>
      </w:r>
      <w:r w:rsidR="00B26165" w:rsidRPr="0047443E">
        <w:rPr>
          <w:rFonts w:ascii="Arial" w:hAnsi="Arial" w:cs="Arial"/>
          <w:bCs/>
          <w:sz w:val="20"/>
          <w:szCs w:val="20"/>
        </w:rPr>
        <w:t xml:space="preserve">aşıma süresi ve </w:t>
      </w:r>
      <w:r w:rsidR="003531FF">
        <w:rPr>
          <w:rFonts w:ascii="Arial" w:hAnsi="Arial" w:cs="Arial"/>
          <w:bCs/>
          <w:sz w:val="20"/>
          <w:szCs w:val="20"/>
        </w:rPr>
        <w:t>sıcaklığı</w:t>
      </w:r>
      <w:r w:rsidR="00B26165" w:rsidRPr="0047443E">
        <w:rPr>
          <w:rFonts w:ascii="Arial" w:hAnsi="Arial" w:cs="Arial"/>
          <w:bCs/>
          <w:sz w:val="20"/>
          <w:szCs w:val="20"/>
        </w:rPr>
        <w:t xml:space="preserve">: </w:t>
      </w:r>
      <w:r w:rsidR="00C824C0" w:rsidRPr="0047443E">
        <w:rPr>
          <w:rFonts w:ascii="Arial" w:hAnsi="Arial" w:cs="Arial"/>
          <w:bCs/>
          <w:sz w:val="20"/>
          <w:szCs w:val="20"/>
        </w:rPr>
        <w:t xml:space="preserve">oda </w:t>
      </w:r>
      <w:r w:rsidR="00C824C0">
        <w:rPr>
          <w:rFonts w:ascii="Arial" w:hAnsi="Arial" w:cs="Arial"/>
          <w:bCs/>
          <w:sz w:val="20"/>
          <w:szCs w:val="20"/>
        </w:rPr>
        <w:t>sıcaklığında/</w:t>
      </w:r>
      <w:r w:rsidR="00EE0A52" w:rsidRPr="00A25FDE">
        <w:rPr>
          <w:rFonts w:ascii="Arial" w:hAnsi="Arial" w:cs="Arial"/>
          <w:bCs/>
          <w:sz w:val="20"/>
          <w:szCs w:val="20"/>
        </w:rPr>
        <w:t>15</w:t>
      </w:r>
      <w:r w:rsidR="00EE0A52">
        <w:rPr>
          <w:rFonts w:ascii="Arial" w:hAnsi="Arial" w:cs="Arial"/>
          <w:bCs/>
          <w:sz w:val="20"/>
          <w:szCs w:val="20"/>
        </w:rPr>
        <w:t>-30</w:t>
      </w:r>
      <w:r w:rsidR="00EE0A52" w:rsidRPr="00A25FDE">
        <w:rPr>
          <w:rFonts w:ascii="Arial" w:hAnsi="Arial" w:cs="Arial"/>
          <w:bCs/>
          <w:sz w:val="20"/>
          <w:szCs w:val="20"/>
        </w:rPr>
        <w:t xml:space="preserve"> dakika</w:t>
      </w:r>
      <w:r w:rsidR="00B26165" w:rsidRPr="0047443E">
        <w:rPr>
          <w:rFonts w:ascii="Arial" w:hAnsi="Arial" w:cs="Arial"/>
          <w:bCs/>
          <w:sz w:val="20"/>
          <w:szCs w:val="20"/>
        </w:rPr>
        <w:t xml:space="preserve">                                </w:t>
      </w:r>
    </w:p>
    <w:p w14:paraId="48964C0A" w14:textId="77777777" w:rsidR="00F501C9" w:rsidRPr="0047443E" w:rsidRDefault="00B26165" w:rsidP="00C26EA4">
      <w:pPr>
        <w:jc w:val="both"/>
        <w:rPr>
          <w:rFonts w:ascii="Arial" w:hAnsi="Arial" w:cs="Arial"/>
          <w:bCs/>
          <w:sz w:val="20"/>
          <w:szCs w:val="20"/>
        </w:rPr>
      </w:pPr>
      <w:r w:rsidRPr="0047443E">
        <w:rPr>
          <w:rFonts w:ascii="Arial" w:hAnsi="Arial" w:cs="Arial"/>
          <w:bCs/>
          <w:sz w:val="20"/>
          <w:szCs w:val="20"/>
        </w:rPr>
        <w:t xml:space="preserve">              </w:t>
      </w:r>
      <w:r w:rsidR="00B006C1" w:rsidRPr="0047443E">
        <w:rPr>
          <w:rFonts w:ascii="Arial" w:hAnsi="Arial" w:cs="Arial"/>
          <w:bCs/>
          <w:sz w:val="20"/>
          <w:szCs w:val="20"/>
        </w:rPr>
        <w:t xml:space="preserve">                               </w:t>
      </w:r>
      <w:r w:rsidR="003531FF">
        <w:rPr>
          <w:rFonts w:ascii="Arial" w:hAnsi="Arial" w:cs="Arial"/>
          <w:bCs/>
          <w:sz w:val="20"/>
          <w:szCs w:val="20"/>
        </w:rPr>
        <w:t xml:space="preserve">  </w:t>
      </w:r>
      <w:r w:rsidR="00FA5AB5" w:rsidRPr="0047443E">
        <w:rPr>
          <w:rFonts w:ascii="Arial" w:hAnsi="Arial" w:cs="Arial"/>
          <w:bCs/>
          <w:sz w:val="20"/>
          <w:szCs w:val="20"/>
        </w:rPr>
        <w:t>s</w:t>
      </w:r>
      <w:r w:rsidRPr="0047443E">
        <w:rPr>
          <w:rFonts w:ascii="Arial" w:hAnsi="Arial" w:cs="Arial"/>
          <w:bCs/>
          <w:sz w:val="20"/>
          <w:szCs w:val="20"/>
        </w:rPr>
        <w:t xml:space="preserve">aklama süresi ve </w:t>
      </w:r>
      <w:r w:rsidR="003531FF">
        <w:rPr>
          <w:rFonts w:ascii="Arial" w:hAnsi="Arial" w:cs="Arial"/>
          <w:bCs/>
          <w:sz w:val="20"/>
          <w:szCs w:val="20"/>
        </w:rPr>
        <w:t>sıcaklığı</w:t>
      </w:r>
      <w:r w:rsidRPr="0047443E">
        <w:rPr>
          <w:rFonts w:ascii="Arial" w:hAnsi="Arial" w:cs="Arial"/>
          <w:bCs/>
          <w:sz w:val="20"/>
          <w:szCs w:val="20"/>
        </w:rPr>
        <w:t xml:space="preserve">: </w:t>
      </w:r>
      <w:r w:rsidR="003531FF">
        <w:rPr>
          <w:rFonts w:ascii="Arial" w:hAnsi="Arial" w:cs="Arial"/>
          <w:bCs/>
          <w:sz w:val="20"/>
          <w:szCs w:val="20"/>
        </w:rPr>
        <w:t>+</w:t>
      </w:r>
      <w:r w:rsidR="008C2DB1" w:rsidRPr="0047443E">
        <w:rPr>
          <w:rFonts w:ascii="Arial" w:hAnsi="Arial" w:cs="Arial"/>
          <w:bCs/>
          <w:sz w:val="20"/>
          <w:szCs w:val="20"/>
        </w:rPr>
        <w:t xml:space="preserve">4 </w:t>
      </w:r>
      <w:r w:rsidR="00DE087E">
        <w:rPr>
          <w:rFonts w:ascii="Arial" w:hAnsi="Arial" w:cs="Arial"/>
          <w:bCs/>
          <w:sz w:val="20"/>
          <w:szCs w:val="20"/>
        </w:rPr>
        <w:t>°</w:t>
      </w:r>
      <w:r w:rsidR="001A5C17" w:rsidRPr="0047443E">
        <w:rPr>
          <w:rFonts w:ascii="Arial" w:hAnsi="Arial" w:cs="Arial"/>
          <w:bCs/>
          <w:sz w:val="20"/>
          <w:szCs w:val="20"/>
        </w:rPr>
        <w:t>C’de</w:t>
      </w:r>
      <w:r w:rsidR="00C824C0">
        <w:rPr>
          <w:rFonts w:ascii="Arial" w:hAnsi="Arial" w:cs="Arial"/>
          <w:bCs/>
          <w:sz w:val="20"/>
          <w:szCs w:val="20"/>
        </w:rPr>
        <w:t>/</w:t>
      </w:r>
      <w:r w:rsidR="00C824C0" w:rsidRPr="0047443E">
        <w:rPr>
          <w:rFonts w:ascii="Arial" w:hAnsi="Arial" w:cs="Arial"/>
          <w:bCs/>
          <w:sz w:val="20"/>
          <w:szCs w:val="20"/>
          <w:u w:val="single"/>
        </w:rPr>
        <w:t>&lt;</w:t>
      </w:r>
      <w:r w:rsidR="00C824C0" w:rsidRPr="0047443E">
        <w:rPr>
          <w:rFonts w:ascii="Arial" w:hAnsi="Arial" w:cs="Arial"/>
          <w:bCs/>
          <w:sz w:val="20"/>
          <w:szCs w:val="20"/>
        </w:rPr>
        <w:t xml:space="preserve"> 2 saat </w:t>
      </w:r>
      <w:r w:rsidR="001A5C17" w:rsidRPr="0047443E">
        <w:rPr>
          <w:rFonts w:ascii="Arial" w:hAnsi="Arial" w:cs="Arial"/>
          <w:bCs/>
          <w:sz w:val="20"/>
          <w:szCs w:val="20"/>
        </w:rPr>
        <w:t xml:space="preserve">          </w:t>
      </w:r>
    </w:p>
    <w:p w14:paraId="48EFEF41" w14:textId="1B095C21" w:rsidR="008C2DB1" w:rsidRPr="00290E5C" w:rsidRDefault="00290E5C" w:rsidP="00290E5C">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r w:rsidR="001A5C17" w:rsidRPr="0047443E">
        <w:rPr>
          <w:rFonts w:ascii="Arial" w:hAnsi="Arial" w:cs="Arial"/>
          <w:bCs/>
          <w:sz w:val="20"/>
          <w:szCs w:val="20"/>
        </w:rPr>
        <w:t xml:space="preserve">        </w:t>
      </w:r>
    </w:p>
    <w:p w14:paraId="37BA5F5D" w14:textId="77777777" w:rsidR="009B271A" w:rsidRPr="006B695C" w:rsidRDefault="00D16A9E" w:rsidP="009B271A">
      <w:pPr>
        <w:jc w:val="both"/>
        <w:rPr>
          <w:rFonts w:ascii="Arial" w:hAnsi="Arial" w:cs="Arial"/>
          <w:color w:val="000000"/>
          <w:sz w:val="20"/>
          <w:szCs w:val="20"/>
        </w:rPr>
      </w:pPr>
      <w:r w:rsidRPr="00FF66E3">
        <w:rPr>
          <w:rFonts w:ascii="Arial" w:hAnsi="Arial" w:cs="Arial"/>
          <w:b/>
          <w:color w:val="C45911" w:themeColor="accent2" w:themeShade="BF"/>
          <w:sz w:val="20"/>
          <w:szCs w:val="20"/>
        </w:rPr>
        <w:t>Örnek Kabul Etmeme (Red) Nedeni:</w:t>
      </w:r>
      <w:r w:rsidRPr="0047443E">
        <w:rPr>
          <w:rFonts w:ascii="Arial" w:hAnsi="Arial" w:cs="Arial"/>
          <w:color w:val="000000"/>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03E948F5"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052662" w:rsidRPr="009D14F5">
        <w:rPr>
          <w:rFonts w:ascii="Arial" w:hAnsi="Arial" w:cs="Arial"/>
          <w:color w:val="000000" w:themeColor="text1"/>
          <w:sz w:val="20"/>
          <w:szCs w:val="20"/>
        </w:rPr>
        <w:t>Ulusal Mikrobiyoloji Standartları</w:t>
      </w:r>
      <w:r w:rsidR="00052662">
        <w:rPr>
          <w:rFonts w:ascii="Arial" w:hAnsi="Arial" w:cs="Arial"/>
          <w:color w:val="000000" w:themeColor="text1"/>
          <w:sz w:val="20"/>
          <w:szCs w:val="20"/>
        </w:rPr>
        <w:t>, Bulaşıcı Hastalıklar Laboratuvar Tanı Rehberlerine göre yorumlanarak raporlanır.</w:t>
      </w:r>
    </w:p>
    <w:p w14:paraId="27A08E23" w14:textId="77777777" w:rsidR="00846214" w:rsidRDefault="008902C3" w:rsidP="00C26EA4">
      <w:pPr>
        <w:jc w:val="both"/>
        <w:rPr>
          <w:rFonts w:ascii="Arial" w:hAnsi="Arial" w:cs="Arial"/>
          <w:bCs/>
          <w:iCs/>
          <w:color w:val="000000"/>
          <w:sz w:val="20"/>
          <w:szCs w:val="20"/>
          <w:shd w:val="clear" w:color="auto" w:fill="FFFFFF"/>
        </w:rPr>
      </w:pPr>
      <w:r w:rsidRPr="00FF66E3">
        <w:rPr>
          <w:rFonts w:ascii="Arial" w:hAnsi="Arial" w:cs="Arial"/>
          <w:b/>
          <w:color w:val="C45911" w:themeColor="accent2" w:themeShade="BF"/>
          <w:sz w:val="20"/>
          <w:szCs w:val="20"/>
        </w:rPr>
        <w:t>Açıklama:</w:t>
      </w:r>
      <w:r w:rsidRPr="0047443E">
        <w:rPr>
          <w:rFonts w:ascii="Arial" w:hAnsi="Arial" w:cs="Arial"/>
          <w:b/>
          <w:sz w:val="20"/>
          <w:szCs w:val="20"/>
        </w:rPr>
        <w:t xml:space="preserve"> </w:t>
      </w:r>
      <w:r w:rsidR="00DF6400" w:rsidRPr="0047443E">
        <w:rPr>
          <w:rFonts w:ascii="Arial" w:hAnsi="Arial" w:cs="Arial"/>
          <w:sz w:val="20"/>
          <w:szCs w:val="20"/>
        </w:rPr>
        <w:t>Kulak enfeksiyonlarının mikrob</w:t>
      </w:r>
      <w:r w:rsidR="00D26392">
        <w:rPr>
          <w:rFonts w:ascii="Arial" w:hAnsi="Arial" w:cs="Arial"/>
          <w:sz w:val="20"/>
          <w:szCs w:val="20"/>
        </w:rPr>
        <w:t>iyolojik tanısına yönelik</w:t>
      </w:r>
      <w:r w:rsidR="00DF6400" w:rsidRPr="0047443E">
        <w:rPr>
          <w:rFonts w:ascii="Arial" w:hAnsi="Arial" w:cs="Arial"/>
          <w:sz w:val="20"/>
          <w:szCs w:val="20"/>
        </w:rPr>
        <w:t xml:space="preserve"> yapılmaktadır. </w:t>
      </w:r>
      <w:r w:rsidR="00DD6B65" w:rsidRPr="0047443E">
        <w:rPr>
          <w:rFonts w:ascii="Arial" w:hAnsi="Arial" w:cs="Arial"/>
          <w:sz w:val="20"/>
          <w:szCs w:val="20"/>
        </w:rPr>
        <w:t>K</w:t>
      </w:r>
      <w:r w:rsidR="00FB5163" w:rsidRPr="0047443E">
        <w:rPr>
          <w:rFonts w:ascii="Arial" w:hAnsi="Arial" w:cs="Arial"/>
          <w:sz w:val="20"/>
          <w:szCs w:val="20"/>
        </w:rPr>
        <w:t>ulakta kaşıntı, ağrı ve akıntı ile kendini</w:t>
      </w:r>
      <w:r w:rsidR="00575E7D" w:rsidRPr="0047443E">
        <w:rPr>
          <w:rFonts w:ascii="Arial" w:hAnsi="Arial" w:cs="Arial"/>
          <w:sz w:val="20"/>
          <w:szCs w:val="20"/>
        </w:rPr>
        <w:t xml:space="preserve"> gösterebilen, dış ve orta kulak</w:t>
      </w:r>
      <w:r w:rsidR="00FB5163" w:rsidRPr="0047443E">
        <w:rPr>
          <w:rFonts w:ascii="Arial" w:hAnsi="Arial" w:cs="Arial"/>
          <w:sz w:val="20"/>
          <w:szCs w:val="20"/>
        </w:rPr>
        <w:t xml:space="preserve"> enfeksiyonlarına neden olan başlıca patojenler</w:t>
      </w:r>
      <w:r w:rsidR="00144FF6" w:rsidRPr="0047443E">
        <w:rPr>
          <w:rFonts w:ascii="Arial" w:hAnsi="Arial" w:cs="Arial"/>
          <w:sz w:val="20"/>
          <w:szCs w:val="20"/>
        </w:rPr>
        <w:t xml:space="preserve"> </w:t>
      </w:r>
      <w:r w:rsidR="00144FF6" w:rsidRPr="0047443E">
        <w:rPr>
          <w:rFonts w:ascii="Arial" w:hAnsi="Arial" w:cs="Arial"/>
          <w:i/>
          <w:sz w:val="20"/>
          <w:szCs w:val="20"/>
        </w:rPr>
        <w:t xml:space="preserve">Staphylococcus aureus, </w:t>
      </w:r>
      <w:r w:rsidR="00144FF6" w:rsidRPr="0047443E">
        <w:rPr>
          <w:rFonts w:ascii="Arial" w:hAnsi="Arial" w:cs="Arial"/>
          <w:bCs/>
          <w:i/>
          <w:iCs/>
          <w:color w:val="000000"/>
          <w:sz w:val="20"/>
          <w:szCs w:val="20"/>
          <w:shd w:val="clear" w:color="auto" w:fill="FFFFFF"/>
        </w:rPr>
        <w:t xml:space="preserve">Streptococcus pyogenes, </w:t>
      </w:r>
      <w:r w:rsidR="0011363C" w:rsidRPr="0047443E">
        <w:rPr>
          <w:rFonts w:ascii="Arial" w:hAnsi="Arial" w:cs="Arial"/>
          <w:bCs/>
          <w:i/>
          <w:iCs/>
          <w:color w:val="000000"/>
          <w:sz w:val="20"/>
          <w:szCs w:val="20"/>
          <w:shd w:val="clear" w:color="auto" w:fill="FFFFFF"/>
        </w:rPr>
        <w:t xml:space="preserve">Streptococcus pneumoniae, </w:t>
      </w:r>
      <w:r w:rsidR="003C0AB6" w:rsidRPr="0047443E">
        <w:rPr>
          <w:rFonts w:ascii="Arial" w:hAnsi="Arial" w:cs="Arial"/>
          <w:bCs/>
          <w:i/>
          <w:iCs/>
          <w:color w:val="000000"/>
          <w:sz w:val="20"/>
          <w:szCs w:val="20"/>
          <w:shd w:val="clear" w:color="auto" w:fill="FFFFFF"/>
        </w:rPr>
        <w:t>Haemophilus influenzae, Pseudomonas aeruginosa, Moraxella catarrhalis, Vibrio alginolyticus</w:t>
      </w:r>
      <w:r w:rsidR="003C0AB6" w:rsidRPr="0047443E">
        <w:rPr>
          <w:rFonts w:ascii="Arial" w:hAnsi="Arial" w:cs="Arial"/>
          <w:bCs/>
          <w:iCs/>
          <w:color w:val="000000"/>
          <w:sz w:val="20"/>
          <w:szCs w:val="20"/>
          <w:shd w:val="clear" w:color="auto" w:fill="FFFFFF"/>
        </w:rPr>
        <w:t xml:space="preserve"> ve nadiren gram negatif basiller </w:t>
      </w:r>
      <w:r w:rsidR="00FB4ED1" w:rsidRPr="0047443E">
        <w:rPr>
          <w:rFonts w:ascii="Arial" w:hAnsi="Arial" w:cs="Arial"/>
          <w:bCs/>
          <w:iCs/>
          <w:color w:val="000000"/>
          <w:sz w:val="20"/>
          <w:szCs w:val="20"/>
          <w:shd w:val="clear" w:color="auto" w:fill="FFFFFF"/>
        </w:rPr>
        <w:t>ve anaerop patojenlerdir</w:t>
      </w:r>
      <w:r w:rsidR="00BC050B" w:rsidRPr="0047443E">
        <w:rPr>
          <w:rFonts w:ascii="Arial" w:hAnsi="Arial" w:cs="Arial"/>
          <w:bCs/>
          <w:iCs/>
          <w:color w:val="000000"/>
          <w:sz w:val="20"/>
          <w:szCs w:val="20"/>
          <w:shd w:val="clear" w:color="auto" w:fill="FFFFFF"/>
        </w:rPr>
        <w:t>.</w:t>
      </w:r>
    </w:p>
    <w:p w14:paraId="557991DB" w14:textId="77777777" w:rsidR="00246B76" w:rsidRDefault="00246B76" w:rsidP="00C26EA4">
      <w:pPr>
        <w:jc w:val="both"/>
        <w:rPr>
          <w:rFonts w:ascii="Arial" w:hAnsi="Arial" w:cs="Arial"/>
          <w:bCs/>
          <w:iCs/>
          <w:color w:val="000000"/>
          <w:sz w:val="20"/>
          <w:szCs w:val="20"/>
          <w:shd w:val="clear" w:color="auto" w:fill="FFFFFF"/>
        </w:rPr>
      </w:pPr>
    </w:p>
    <w:p w14:paraId="33DD60CA" w14:textId="77777777" w:rsidR="00246B76" w:rsidRPr="0047443E" w:rsidRDefault="00246B76" w:rsidP="00C26EA4">
      <w:pPr>
        <w:jc w:val="both"/>
        <w:rPr>
          <w:rFonts w:ascii="Arial" w:hAnsi="Arial" w:cs="Arial"/>
          <w:bCs/>
          <w:iCs/>
          <w:color w:val="000000"/>
          <w:sz w:val="20"/>
          <w:szCs w:val="20"/>
          <w:shd w:val="clear" w:color="auto" w:fill="FFFFFF"/>
        </w:rPr>
      </w:pPr>
    </w:p>
    <w:p w14:paraId="4ED7043E" w14:textId="77777777" w:rsidR="00F501C9" w:rsidRPr="0047443E" w:rsidRDefault="00F501C9" w:rsidP="00F501C9">
      <w:pPr>
        <w:jc w:val="both"/>
        <w:rPr>
          <w:rFonts w:ascii="Arial" w:hAnsi="Arial" w:cs="Arial"/>
          <w:bCs/>
          <w:iCs/>
          <w:color w:val="000000"/>
          <w:sz w:val="20"/>
          <w:szCs w:val="20"/>
          <w:shd w:val="clear" w:color="auto" w:fill="FFFFFF"/>
        </w:rPr>
      </w:pPr>
    </w:p>
    <w:p w14:paraId="29CA96B7" w14:textId="77777777" w:rsidR="00F501C9" w:rsidRPr="0047443E" w:rsidRDefault="00F501C9" w:rsidP="00F501C9">
      <w:pPr>
        <w:jc w:val="both"/>
        <w:rPr>
          <w:rFonts w:ascii="Arial" w:hAnsi="Arial" w:cs="Arial"/>
          <w:b/>
          <w:sz w:val="20"/>
          <w:szCs w:val="20"/>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678"/>
      </w:tblGrid>
      <w:tr w:rsidR="00684FC5" w:rsidRPr="0047443E" w14:paraId="22559B82" w14:textId="77777777" w:rsidTr="00684FC5">
        <w:tc>
          <w:tcPr>
            <w:tcW w:w="4531" w:type="dxa"/>
            <w:tcBorders>
              <w:top w:val="single" w:sz="4" w:space="0" w:color="FFFFFF"/>
              <w:left w:val="single" w:sz="4" w:space="0" w:color="FFFFFF"/>
              <w:bottom w:val="single" w:sz="4" w:space="0" w:color="FFFFFF"/>
              <w:right w:val="single" w:sz="4" w:space="0" w:color="FFFFFF"/>
            </w:tcBorders>
          </w:tcPr>
          <w:p w14:paraId="5C04BC4D" w14:textId="77777777" w:rsidR="00684FC5" w:rsidRPr="0047443E" w:rsidRDefault="00684FC5" w:rsidP="00752892">
            <w:pPr>
              <w:spacing w:line="240" w:lineRule="atLeast"/>
              <w:jc w:val="center"/>
              <w:rPr>
                <w:rFonts w:ascii="Arial" w:hAnsi="Arial" w:cs="Arial"/>
                <w:bCs/>
                <w:iCs/>
                <w:color w:val="000000"/>
                <w:sz w:val="20"/>
                <w:szCs w:val="20"/>
                <w:shd w:val="clear" w:color="auto" w:fill="FFFFFF"/>
              </w:rPr>
            </w:pPr>
            <w:r w:rsidRPr="0047443E">
              <w:rPr>
                <w:rFonts w:ascii="Arial" w:hAnsi="Arial" w:cs="Arial"/>
                <w:noProof/>
                <w:color w:val="000000"/>
                <w:sz w:val="20"/>
                <w:szCs w:val="20"/>
                <w:shd w:val="clear" w:color="auto" w:fill="FFFFFF"/>
              </w:rPr>
              <w:drawing>
                <wp:inline distT="0" distB="0" distL="0" distR="0" wp14:anchorId="42F03F08" wp14:editId="15AEF30C">
                  <wp:extent cx="1814195" cy="1697126"/>
                  <wp:effectExtent l="0" t="0" r="0" b="0"/>
                  <wp:docPr id="97" name="Resim 27" descr="images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82" name="Picture 30" descr="images (14)"/>
                          <pic:cNvPicPr>
                            <a:picLocks noChangeAspect="1" noChangeArrowheads="1"/>
                          </pic:cNvPicPr>
                        </pic:nvPicPr>
                        <pic:blipFill>
                          <a:blip r:embed="rId66"/>
                          <a:srcRect/>
                          <a:stretch>
                            <a:fillRect/>
                          </a:stretch>
                        </pic:blipFill>
                        <pic:spPr bwMode="auto">
                          <a:xfrm>
                            <a:off x="0" y="0"/>
                            <a:ext cx="1814793" cy="1697685"/>
                          </a:xfrm>
                          <a:prstGeom prst="ellipse">
                            <a:avLst/>
                          </a:prstGeom>
                          <a:ln>
                            <a:noFill/>
                          </a:ln>
                          <a:effectLst>
                            <a:softEdge rad="112500"/>
                          </a:effectLst>
                        </pic:spPr>
                      </pic:pic>
                    </a:graphicData>
                  </a:graphic>
                </wp:inline>
              </w:drawing>
            </w:r>
          </w:p>
        </w:tc>
        <w:tc>
          <w:tcPr>
            <w:tcW w:w="4678" w:type="dxa"/>
            <w:tcBorders>
              <w:top w:val="single" w:sz="4" w:space="0" w:color="FFFFFF"/>
              <w:left w:val="single" w:sz="4" w:space="0" w:color="FFFFFF"/>
              <w:bottom w:val="single" w:sz="4" w:space="0" w:color="FFFFFF"/>
              <w:right w:val="single" w:sz="4" w:space="0" w:color="FFFFFF"/>
            </w:tcBorders>
          </w:tcPr>
          <w:p w14:paraId="3CB8BD4D" w14:textId="77777777" w:rsidR="00684FC5" w:rsidRPr="0047443E" w:rsidRDefault="00684FC5" w:rsidP="00684FC5">
            <w:pPr>
              <w:spacing w:line="240" w:lineRule="atLeast"/>
              <w:rPr>
                <w:rFonts w:ascii="Arial" w:hAnsi="Arial" w:cs="Arial"/>
                <w:bCs/>
                <w:iCs/>
                <w:color w:val="000000"/>
                <w:sz w:val="20"/>
                <w:szCs w:val="20"/>
                <w:shd w:val="clear" w:color="auto" w:fill="FFFFFF"/>
              </w:rPr>
            </w:pPr>
            <w:r w:rsidRPr="0047443E">
              <w:rPr>
                <w:rFonts w:ascii="Arial" w:hAnsi="Arial" w:cs="Arial"/>
                <w:noProof/>
                <w:color w:val="000000"/>
                <w:sz w:val="20"/>
                <w:szCs w:val="20"/>
                <w:shd w:val="clear" w:color="auto" w:fill="FFFFFF"/>
              </w:rPr>
              <w:drawing>
                <wp:inline distT="0" distB="0" distL="0" distR="0" wp14:anchorId="73AEBE5E" wp14:editId="11CA0008">
                  <wp:extent cx="1799590" cy="1696720"/>
                  <wp:effectExtent l="0" t="0" r="0" b="0"/>
                  <wp:docPr id="98" name="Resim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83" name="Picture 31"/>
                          <pic:cNvPicPr>
                            <a:picLocks noChangeAspect="1" noChangeArrowheads="1"/>
                          </pic:cNvPicPr>
                        </pic:nvPicPr>
                        <pic:blipFill>
                          <a:blip r:embed="rId67"/>
                          <a:srcRect r="6363"/>
                          <a:stretch>
                            <a:fillRect/>
                          </a:stretch>
                        </pic:blipFill>
                        <pic:spPr bwMode="auto">
                          <a:xfrm>
                            <a:off x="0" y="0"/>
                            <a:ext cx="1799950" cy="1697059"/>
                          </a:xfrm>
                          <a:prstGeom prst="ellipse">
                            <a:avLst/>
                          </a:prstGeom>
                          <a:ln>
                            <a:noFill/>
                          </a:ln>
                          <a:effectLst>
                            <a:softEdge rad="112500"/>
                          </a:effectLst>
                        </pic:spPr>
                      </pic:pic>
                    </a:graphicData>
                  </a:graphic>
                </wp:inline>
              </w:drawing>
            </w:r>
          </w:p>
        </w:tc>
      </w:tr>
      <w:tr w:rsidR="00684FC5" w:rsidRPr="0047443E" w14:paraId="6FFCF33E" w14:textId="77777777" w:rsidTr="00684FC5">
        <w:tc>
          <w:tcPr>
            <w:tcW w:w="4531" w:type="dxa"/>
            <w:tcBorders>
              <w:top w:val="single" w:sz="4" w:space="0" w:color="FFFFFF"/>
              <w:left w:val="single" w:sz="4" w:space="0" w:color="FFFFFF"/>
              <w:bottom w:val="single" w:sz="4" w:space="0" w:color="FFFFFF"/>
              <w:right w:val="single" w:sz="4" w:space="0" w:color="FFFFFF"/>
            </w:tcBorders>
          </w:tcPr>
          <w:p w14:paraId="493B8F29" w14:textId="77777777" w:rsidR="00684FC5" w:rsidRPr="0047443E" w:rsidRDefault="00684FC5" w:rsidP="00752892">
            <w:pPr>
              <w:spacing w:line="240" w:lineRule="atLeast"/>
              <w:jc w:val="center"/>
              <w:rPr>
                <w:rFonts w:ascii="Arial" w:hAnsi="Arial" w:cs="Arial"/>
                <w:sz w:val="16"/>
                <w:szCs w:val="16"/>
              </w:rPr>
            </w:pPr>
          </w:p>
          <w:p w14:paraId="0CEFF5EF" w14:textId="77777777" w:rsidR="00684FC5" w:rsidRDefault="00684FC5" w:rsidP="00752892">
            <w:pPr>
              <w:spacing w:line="240" w:lineRule="atLeast"/>
              <w:jc w:val="center"/>
              <w:rPr>
                <w:rFonts w:ascii="Arial" w:hAnsi="Arial" w:cs="Arial"/>
                <w:sz w:val="16"/>
                <w:szCs w:val="16"/>
              </w:rPr>
            </w:pPr>
            <w:r w:rsidRPr="0047443E">
              <w:rPr>
                <w:rFonts w:ascii="Arial" w:hAnsi="Arial" w:cs="Arial"/>
                <w:sz w:val="16"/>
                <w:szCs w:val="16"/>
              </w:rPr>
              <w:t xml:space="preserve">Staphylococcus aureus </w:t>
            </w:r>
          </w:p>
          <w:p w14:paraId="6CBA83B9" w14:textId="77777777" w:rsidR="00684FC5" w:rsidRPr="0047443E" w:rsidRDefault="00684FC5" w:rsidP="00752892">
            <w:pPr>
              <w:spacing w:line="240" w:lineRule="atLeast"/>
              <w:jc w:val="center"/>
              <w:rPr>
                <w:rFonts w:ascii="Arial" w:hAnsi="Arial" w:cs="Arial"/>
                <w:bCs/>
                <w:iCs/>
                <w:color w:val="000000"/>
                <w:sz w:val="16"/>
                <w:szCs w:val="16"/>
                <w:shd w:val="clear" w:color="auto" w:fill="FFFFFF"/>
              </w:rPr>
            </w:pPr>
            <w:r w:rsidRPr="0047443E">
              <w:rPr>
                <w:rFonts w:ascii="Arial" w:hAnsi="Arial" w:cs="Arial"/>
                <w:sz w:val="16"/>
                <w:szCs w:val="16"/>
              </w:rPr>
              <w:t>(kanlı by)</w:t>
            </w:r>
          </w:p>
        </w:tc>
        <w:tc>
          <w:tcPr>
            <w:tcW w:w="4678" w:type="dxa"/>
            <w:tcBorders>
              <w:top w:val="single" w:sz="4" w:space="0" w:color="FFFFFF"/>
              <w:left w:val="single" w:sz="4" w:space="0" w:color="FFFFFF"/>
              <w:bottom w:val="single" w:sz="4" w:space="0" w:color="FFFFFF"/>
              <w:right w:val="single" w:sz="4" w:space="0" w:color="FFFFFF"/>
            </w:tcBorders>
          </w:tcPr>
          <w:p w14:paraId="4A5C4F5C" w14:textId="77777777" w:rsidR="00684FC5" w:rsidRPr="0047443E" w:rsidRDefault="00684FC5" w:rsidP="00752892">
            <w:pPr>
              <w:spacing w:line="240" w:lineRule="atLeast"/>
              <w:jc w:val="center"/>
              <w:rPr>
                <w:rFonts w:ascii="Arial" w:hAnsi="Arial" w:cs="Arial"/>
                <w:bCs/>
                <w:iCs/>
                <w:color w:val="000000"/>
                <w:sz w:val="16"/>
                <w:szCs w:val="16"/>
                <w:shd w:val="clear" w:color="auto" w:fill="FFFFFF"/>
              </w:rPr>
            </w:pPr>
          </w:p>
          <w:p w14:paraId="525D5FB3" w14:textId="7CD4EDE9" w:rsidR="00684FC5" w:rsidRDefault="00684FC5" w:rsidP="00684FC5">
            <w:pPr>
              <w:spacing w:line="240" w:lineRule="atLeast"/>
              <w:rPr>
                <w:rFonts w:ascii="Arial" w:hAnsi="Arial" w:cs="Arial"/>
                <w:bCs/>
                <w:iCs/>
                <w:color w:val="000000"/>
                <w:sz w:val="16"/>
                <w:szCs w:val="16"/>
                <w:shd w:val="clear" w:color="auto" w:fill="FFFFFF"/>
              </w:rPr>
            </w:pPr>
            <w:r>
              <w:rPr>
                <w:rFonts w:ascii="Arial" w:hAnsi="Arial" w:cs="Arial"/>
                <w:bCs/>
                <w:iCs/>
                <w:color w:val="000000"/>
                <w:sz w:val="16"/>
                <w:szCs w:val="16"/>
                <w:shd w:val="clear" w:color="auto" w:fill="FFFFFF"/>
              </w:rPr>
              <w:t xml:space="preserve">               </w:t>
            </w:r>
            <w:r w:rsidRPr="0047443E">
              <w:rPr>
                <w:rFonts w:ascii="Arial" w:hAnsi="Arial" w:cs="Arial"/>
                <w:bCs/>
                <w:iCs/>
                <w:color w:val="000000"/>
                <w:sz w:val="16"/>
                <w:szCs w:val="16"/>
                <w:shd w:val="clear" w:color="auto" w:fill="FFFFFF"/>
              </w:rPr>
              <w:t xml:space="preserve">Pseudomonas aeruginosa </w:t>
            </w:r>
          </w:p>
          <w:p w14:paraId="632D49B7" w14:textId="0FB8013A" w:rsidR="00684FC5" w:rsidRPr="0047443E" w:rsidRDefault="00684FC5" w:rsidP="00684FC5">
            <w:pPr>
              <w:spacing w:line="240" w:lineRule="atLeast"/>
              <w:rPr>
                <w:rFonts w:ascii="Arial" w:hAnsi="Arial" w:cs="Arial"/>
                <w:bCs/>
                <w:iCs/>
                <w:color w:val="000000"/>
                <w:sz w:val="16"/>
                <w:szCs w:val="16"/>
                <w:shd w:val="clear" w:color="auto" w:fill="FFFFFF"/>
              </w:rPr>
            </w:pPr>
            <w:r>
              <w:rPr>
                <w:rFonts w:ascii="Arial" w:hAnsi="Arial" w:cs="Arial"/>
                <w:bCs/>
                <w:iCs/>
                <w:color w:val="000000"/>
                <w:sz w:val="16"/>
                <w:szCs w:val="16"/>
                <w:shd w:val="clear" w:color="auto" w:fill="FFFFFF"/>
              </w:rPr>
              <w:t xml:space="preserve">                           </w:t>
            </w:r>
            <w:r w:rsidRPr="0047443E">
              <w:rPr>
                <w:rFonts w:ascii="Arial" w:hAnsi="Arial" w:cs="Arial"/>
                <w:bCs/>
                <w:iCs/>
                <w:color w:val="000000"/>
                <w:sz w:val="16"/>
                <w:szCs w:val="16"/>
                <w:shd w:val="clear" w:color="auto" w:fill="FFFFFF"/>
              </w:rPr>
              <w:t>(kanlı by)</w:t>
            </w:r>
          </w:p>
        </w:tc>
      </w:tr>
    </w:tbl>
    <w:p w14:paraId="560C7840" w14:textId="77777777" w:rsidR="00E154BC" w:rsidRDefault="00E154BC" w:rsidP="00A911AC">
      <w:pPr>
        <w:spacing w:line="240" w:lineRule="atLeast"/>
        <w:jc w:val="both"/>
        <w:rPr>
          <w:b/>
          <w:u w:val="single"/>
        </w:rPr>
      </w:pPr>
    </w:p>
    <w:p w14:paraId="376E0A4A" w14:textId="77777777" w:rsidR="00143A53" w:rsidRDefault="00143A53" w:rsidP="00A911AC">
      <w:pPr>
        <w:spacing w:line="240" w:lineRule="atLeast"/>
        <w:jc w:val="both"/>
        <w:rPr>
          <w:b/>
          <w:u w:val="single"/>
        </w:rPr>
      </w:pPr>
    </w:p>
    <w:p w14:paraId="138D86F6" w14:textId="77777777" w:rsidR="00F501C9" w:rsidRDefault="00F501C9" w:rsidP="00F501C9">
      <w:pPr>
        <w:spacing w:line="240" w:lineRule="atLeast"/>
        <w:jc w:val="both"/>
        <w:rPr>
          <w:b/>
          <w:sz w:val="22"/>
          <w:szCs w:val="22"/>
        </w:rPr>
      </w:pPr>
    </w:p>
    <w:p w14:paraId="377F492F" w14:textId="77777777" w:rsidR="00F501C9" w:rsidRDefault="00F501C9" w:rsidP="00F501C9">
      <w:pPr>
        <w:spacing w:line="240" w:lineRule="atLeast"/>
        <w:jc w:val="both"/>
        <w:rPr>
          <w:b/>
          <w:sz w:val="22"/>
          <w:szCs w:val="22"/>
        </w:rPr>
      </w:pPr>
    </w:p>
    <w:p w14:paraId="4A93064C" w14:textId="77777777" w:rsidR="00BD4F4C" w:rsidRDefault="00BD4F4C" w:rsidP="00F501C9">
      <w:pPr>
        <w:spacing w:line="240" w:lineRule="atLeast"/>
        <w:jc w:val="both"/>
        <w:rPr>
          <w:b/>
          <w:sz w:val="22"/>
          <w:szCs w:val="22"/>
        </w:rPr>
      </w:pPr>
    </w:p>
    <w:p w14:paraId="2927644C" w14:textId="77777777" w:rsidR="00D243BA" w:rsidRDefault="00D243BA" w:rsidP="00F501C9">
      <w:pPr>
        <w:jc w:val="both"/>
        <w:rPr>
          <w:rFonts w:ascii="Arial" w:hAnsi="Arial" w:cs="Arial"/>
          <w:b/>
          <w:color w:val="C45911" w:themeColor="accent2" w:themeShade="BF"/>
          <w:sz w:val="20"/>
          <w:szCs w:val="20"/>
        </w:rPr>
      </w:pPr>
    </w:p>
    <w:tbl>
      <w:tblPr>
        <w:tblStyle w:val="TabloKlavuzu"/>
        <w:tblW w:w="9634" w:type="dxa"/>
        <w:tblLook w:val="04A0" w:firstRow="1" w:lastRow="0" w:firstColumn="1" w:lastColumn="0" w:noHBand="0" w:noVBand="1"/>
      </w:tblPr>
      <w:tblGrid>
        <w:gridCol w:w="9634"/>
      </w:tblGrid>
      <w:tr w:rsidR="00D243BA" w14:paraId="07ED71CE" w14:textId="77777777" w:rsidTr="002C04D9">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73F7161" w14:textId="77777777" w:rsidR="00D243BA" w:rsidRPr="00890D95" w:rsidRDefault="00890D95" w:rsidP="00890D95">
            <w:pPr>
              <w:spacing w:line="240" w:lineRule="atLeast"/>
              <w:ind w:left="-113"/>
              <w:jc w:val="both"/>
              <w:rPr>
                <w:rFonts w:ascii="Arial" w:hAnsi="Arial" w:cs="Arial"/>
                <w:b/>
                <w:color w:val="2F5496" w:themeColor="accent5" w:themeShade="BF"/>
                <w:sz w:val="22"/>
                <w:szCs w:val="22"/>
              </w:rPr>
            </w:pPr>
            <w:r w:rsidRPr="00BF7B73">
              <w:rPr>
                <w:rFonts w:ascii="Arial" w:hAnsi="Arial" w:cs="Arial"/>
                <w:b/>
                <w:sz w:val="22"/>
                <w:szCs w:val="22"/>
              </w:rPr>
              <w:lastRenderedPageBreak/>
              <w:t>3.</w:t>
            </w:r>
            <w:r w:rsidRPr="00E87D5A">
              <w:rPr>
                <w:rFonts w:ascii="Arial" w:hAnsi="Arial" w:cs="Arial"/>
                <w:b/>
                <w:sz w:val="22"/>
                <w:szCs w:val="22"/>
                <w:shd w:val="clear" w:color="auto" w:fill="B4E0E2"/>
              </w:rPr>
              <w:t>1.2.14. Nazofarenks kültürü+Bakteri/Mantar tanımlanması ve duyarlılık testi</w:t>
            </w:r>
          </w:p>
        </w:tc>
      </w:tr>
    </w:tbl>
    <w:p w14:paraId="3B339DF7" w14:textId="77777777" w:rsidR="008D56C8" w:rsidRPr="00D06350" w:rsidRDefault="008D56C8" w:rsidP="00F501C9">
      <w:pPr>
        <w:jc w:val="both"/>
        <w:rPr>
          <w:rFonts w:ascii="Arial" w:hAnsi="Arial" w:cs="Arial"/>
          <w:b/>
          <w:color w:val="000000"/>
          <w:sz w:val="20"/>
          <w:szCs w:val="20"/>
        </w:rPr>
      </w:pPr>
      <w:r w:rsidRPr="00FF66E3">
        <w:rPr>
          <w:rFonts w:ascii="Arial" w:hAnsi="Arial" w:cs="Arial"/>
          <w:b/>
          <w:color w:val="C45911" w:themeColor="accent2" w:themeShade="BF"/>
          <w:sz w:val="20"/>
          <w:szCs w:val="20"/>
        </w:rPr>
        <w:t>Lab. Test Kodu:</w:t>
      </w:r>
      <w:r w:rsidRPr="00A45364">
        <w:rPr>
          <w:rFonts w:ascii="Arial" w:hAnsi="Arial" w:cs="Arial"/>
          <w:color w:val="ED7D31" w:themeColor="accent2"/>
          <w:sz w:val="20"/>
          <w:szCs w:val="20"/>
        </w:rPr>
        <w:t xml:space="preserve"> </w:t>
      </w:r>
      <w:r w:rsidRPr="00D06350">
        <w:rPr>
          <w:rFonts w:ascii="Arial" w:hAnsi="Arial" w:cs="Arial"/>
          <w:sz w:val="20"/>
          <w:szCs w:val="20"/>
        </w:rPr>
        <w:t>300409</w:t>
      </w:r>
    </w:p>
    <w:p w14:paraId="463FD410" w14:textId="77777777" w:rsidR="008D56C8" w:rsidRPr="00D06350" w:rsidRDefault="008D56C8" w:rsidP="00F501C9">
      <w:pPr>
        <w:jc w:val="both"/>
        <w:rPr>
          <w:rFonts w:ascii="Arial" w:hAnsi="Arial" w:cs="Arial"/>
          <w:b/>
          <w:color w:val="000000"/>
          <w:sz w:val="20"/>
          <w:szCs w:val="20"/>
        </w:rPr>
      </w:pPr>
      <w:r w:rsidRPr="00FF66E3">
        <w:rPr>
          <w:rFonts w:ascii="Arial" w:hAnsi="Arial" w:cs="Arial"/>
          <w:b/>
          <w:color w:val="C45911" w:themeColor="accent2" w:themeShade="BF"/>
          <w:sz w:val="20"/>
          <w:szCs w:val="20"/>
        </w:rPr>
        <w:t>Çalışma Yöntemi:</w:t>
      </w:r>
      <w:r w:rsidRPr="00FF66E3">
        <w:rPr>
          <w:rFonts w:ascii="Arial" w:hAnsi="Arial" w:cs="Arial"/>
          <w:color w:val="C45911" w:themeColor="accent2" w:themeShade="BF"/>
          <w:sz w:val="20"/>
          <w:szCs w:val="20"/>
        </w:rPr>
        <w:t xml:space="preserve"> </w:t>
      </w:r>
      <w:r w:rsidRPr="00D06350">
        <w:rPr>
          <w:rFonts w:ascii="Arial" w:hAnsi="Arial" w:cs="Arial"/>
          <w:sz w:val="20"/>
          <w:szCs w:val="20"/>
        </w:rPr>
        <w:t>Aerop kültür</w:t>
      </w:r>
    </w:p>
    <w:p w14:paraId="19B740A8" w14:textId="77777777" w:rsidR="008D56C8" w:rsidRPr="00D06350" w:rsidRDefault="008D56C8" w:rsidP="00F501C9">
      <w:pPr>
        <w:jc w:val="both"/>
        <w:rPr>
          <w:rFonts w:ascii="Arial" w:hAnsi="Arial" w:cs="Arial"/>
          <w:b/>
          <w:color w:val="000000"/>
          <w:sz w:val="20"/>
          <w:szCs w:val="20"/>
        </w:rPr>
      </w:pPr>
      <w:r w:rsidRPr="00FF66E3">
        <w:rPr>
          <w:rFonts w:ascii="Arial" w:hAnsi="Arial" w:cs="Arial"/>
          <w:b/>
          <w:color w:val="C45911" w:themeColor="accent2" w:themeShade="BF"/>
          <w:sz w:val="20"/>
          <w:szCs w:val="20"/>
        </w:rPr>
        <w:t>Örneğin Çalışma Zamanı:</w:t>
      </w:r>
      <w:r w:rsidRPr="00FF66E3">
        <w:rPr>
          <w:rFonts w:ascii="Arial" w:hAnsi="Arial" w:cs="Arial"/>
          <w:color w:val="C45911" w:themeColor="accent2" w:themeShade="BF"/>
          <w:sz w:val="20"/>
          <w:szCs w:val="20"/>
        </w:rPr>
        <w:t xml:space="preserve"> </w:t>
      </w:r>
      <w:r w:rsidR="002E4B0D" w:rsidRPr="00D06350">
        <w:rPr>
          <w:rFonts w:ascii="Arial" w:eastAsia="Calibri" w:hAnsi="Arial" w:cs="Arial"/>
          <w:sz w:val="20"/>
          <w:szCs w:val="20"/>
        </w:rPr>
        <w:t>Her gün</w:t>
      </w:r>
    </w:p>
    <w:p w14:paraId="26383484" w14:textId="77777777" w:rsidR="008D56C8" w:rsidRPr="00D06350" w:rsidRDefault="008D56C8" w:rsidP="00F501C9">
      <w:pPr>
        <w:jc w:val="both"/>
        <w:rPr>
          <w:rFonts w:ascii="Arial" w:hAnsi="Arial" w:cs="Arial"/>
          <w:b/>
          <w:sz w:val="20"/>
          <w:szCs w:val="20"/>
        </w:rPr>
      </w:pPr>
      <w:r w:rsidRPr="00FF66E3">
        <w:rPr>
          <w:rFonts w:ascii="Arial" w:hAnsi="Arial" w:cs="Arial"/>
          <w:b/>
          <w:color w:val="C45911" w:themeColor="accent2" w:themeShade="BF"/>
          <w:sz w:val="20"/>
          <w:szCs w:val="20"/>
        </w:rPr>
        <w:t>Sonuç Verme Zamanı:</w:t>
      </w:r>
      <w:r w:rsidR="00912467" w:rsidRPr="00FF66E3">
        <w:rPr>
          <w:rFonts w:ascii="Arial" w:hAnsi="Arial" w:cs="Arial"/>
          <w:color w:val="C45911" w:themeColor="accent2" w:themeShade="BF"/>
          <w:sz w:val="20"/>
          <w:szCs w:val="20"/>
        </w:rPr>
        <w:t xml:space="preserve"> </w:t>
      </w:r>
      <w:r w:rsidR="00F77610">
        <w:rPr>
          <w:rFonts w:ascii="Arial" w:hAnsi="Arial" w:cs="Arial"/>
          <w:sz w:val="20"/>
          <w:szCs w:val="20"/>
        </w:rPr>
        <w:t>2-4 gün</w:t>
      </w:r>
    </w:p>
    <w:p w14:paraId="55436A5E" w14:textId="77777777" w:rsidR="008D56C8" w:rsidRPr="00D06350" w:rsidRDefault="008D56C8" w:rsidP="00F501C9">
      <w:pPr>
        <w:jc w:val="both"/>
        <w:rPr>
          <w:rFonts w:ascii="Arial" w:hAnsi="Arial" w:cs="Arial"/>
          <w:b/>
          <w:color w:val="000000"/>
          <w:sz w:val="20"/>
          <w:szCs w:val="20"/>
        </w:rPr>
      </w:pPr>
      <w:r w:rsidRPr="00223F7E">
        <w:rPr>
          <w:rFonts w:ascii="Arial" w:hAnsi="Arial" w:cs="Arial"/>
          <w:b/>
          <w:color w:val="C45911" w:themeColor="accent2" w:themeShade="BF"/>
          <w:sz w:val="20"/>
          <w:szCs w:val="20"/>
        </w:rPr>
        <w:t>Örnek Türü:</w:t>
      </w:r>
      <w:r w:rsidRPr="00223F7E">
        <w:rPr>
          <w:rFonts w:ascii="Arial" w:hAnsi="Arial" w:cs="Arial"/>
          <w:color w:val="C45911" w:themeColor="accent2" w:themeShade="BF"/>
          <w:sz w:val="20"/>
          <w:szCs w:val="20"/>
        </w:rPr>
        <w:t xml:space="preserve"> </w:t>
      </w:r>
      <w:r w:rsidRPr="00D06350">
        <w:rPr>
          <w:rFonts w:ascii="Arial" w:hAnsi="Arial" w:cs="Arial"/>
          <w:sz w:val="20"/>
          <w:szCs w:val="20"/>
        </w:rPr>
        <w:t>Nazofarenks sürüntüsü</w:t>
      </w:r>
    </w:p>
    <w:p w14:paraId="16547DC1" w14:textId="77777777" w:rsidR="008D56C8" w:rsidRPr="00D06350" w:rsidRDefault="008D56C8" w:rsidP="00F501C9">
      <w:pPr>
        <w:jc w:val="both"/>
        <w:rPr>
          <w:rFonts w:ascii="Arial" w:hAnsi="Arial" w:cs="Arial"/>
          <w:b/>
          <w:color w:val="000000"/>
          <w:sz w:val="20"/>
          <w:szCs w:val="20"/>
        </w:rPr>
      </w:pPr>
      <w:r w:rsidRPr="00223F7E">
        <w:rPr>
          <w:rFonts w:ascii="Arial" w:hAnsi="Arial" w:cs="Arial"/>
          <w:b/>
          <w:color w:val="C45911" w:themeColor="accent2" w:themeShade="BF"/>
          <w:sz w:val="20"/>
          <w:szCs w:val="20"/>
        </w:rPr>
        <w:t>Örnek Kabı:</w:t>
      </w:r>
      <w:r w:rsidR="00DC62B1" w:rsidRPr="00223F7E">
        <w:rPr>
          <w:rFonts w:ascii="Arial" w:hAnsi="Arial" w:cs="Arial"/>
          <w:color w:val="C45911" w:themeColor="accent2" w:themeShade="BF"/>
          <w:sz w:val="20"/>
          <w:szCs w:val="20"/>
        </w:rPr>
        <w:t xml:space="preserve"> </w:t>
      </w:r>
      <w:r w:rsidR="00DC62B1" w:rsidRPr="00D06350">
        <w:rPr>
          <w:rFonts w:ascii="Arial" w:hAnsi="Arial" w:cs="Arial"/>
          <w:sz w:val="20"/>
          <w:szCs w:val="20"/>
        </w:rPr>
        <w:t>Steril disposable tüpte ekü</w:t>
      </w:r>
      <w:r w:rsidRPr="00D06350">
        <w:rPr>
          <w:rFonts w:ascii="Arial" w:hAnsi="Arial" w:cs="Arial"/>
          <w:sz w:val="20"/>
          <w:szCs w:val="20"/>
        </w:rPr>
        <w:t>vyon çubuk</w:t>
      </w:r>
    </w:p>
    <w:p w14:paraId="42691447" w14:textId="77777777" w:rsidR="008D56C8" w:rsidRPr="00D06350" w:rsidRDefault="008D56C8" w:rsidP="00F501C9">
      <w:pPr>
        <w:jc w:val="both"/>
        <w:rPr>
          <w:rFonts w:ascii="Arial" w:hAnsi="Arial" w:cs="Arial"/>
          <w:sz w:val="20"/>
          <w:szCs w:val="20"/>
        </w:rPr>
      </w:pPr>
      <w:r w:rsidRPr="00332261">
        <w:rPr>
          <w:rFonts w:ascii="Arial" w:hAnsi="Arial" w:cs="Arial"/>
          <w:b/>
          <w:color w:val="C45911" w:themeColor="accent2" w:themeShade="BF"/>
          <w:sz w:val="20"/>
          <w:szCs w:val="20"/>
        </w:rPr>
        <w:t xml:space="preserve">Ön Hazırlık İşlemi: </w:t>
      </w:r>
      <w:r w:rsidR="00B67EFB">
        <w:rPr>
          <w:rFonts w:ascii="Arial" w:hAnsi="Arial" w:cs="Arial"/>
          <w:sz w:val="20"/>
          <w:szCs w:val="20"/>
        </w:rPr>
        <w:t>-</w:t>
      </w:r>
    </w:p>
    <w:p w14:paraId="543BC65A" w14:textId="77777777" w:rsidR="00D06350" w:rsidRDefault="008D56C8" w:rsidP="00D06350">
      <w:pPr>
        <w:jc w:val="both"/>
        <w:rPr>
          <w:rFonts w:ascii="Arial" w:hAnsi="Arial" w:cs="Arial"/>
          <w:sz w:val="20"/>
          <w:szCs w:val="20"/>
        </w:rPr>
      </w:pPr>
      <w:r w:rsidRPr="00332261">
        <w:rPr>
          <w:rFonts w:ascii="Arial" w:hAnsi="Arial" w:cs="Arial"/>
          <w:b/>
          <w:color w:val="C45911" w:themeColor="accent2" w:themeShade="BF"/>
          <w:sz w:val="20"/>
          <w:szCs w:val="20"/>
        </w:rPr>
        <w:t>Örnek Alımı İle İlgili Kural:</w:t>
      </w:r>
      <w:r w:rsidR="00F3337A" w:rsidRPr="00332261">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14354D61" w14:textId="77777777" w:rsidR="005F10E6" w:rsidRDefault="00625050" w:rsidP="008E310C">
      <w:pPr>
        <w:numPr>
          <w:ilvl w:val="0"/>
          <w:numId w:val="23"/>
        </w:numPr>
        <w:ind w:left="567" w:hanging="283"/>
        <w:jc w:val="both"/>
        <w:rPr>
          <w:rFonts w:ascii="Arial" w:hAnsi="Arial" w:cs="Arial"/>
          <w:sz w:val="20"/>
          <w:szCs w:val="20"/>
        </w:rPr>
      </w:pPr>
      <w:r w:rsidRPr="00D06350">
        <w:rPr>
          <w:rFonts w:ascii="Arial" w:hAnsi="Arial" w:cs="Arial"/>
          <w:bCs/>
          <w:sz w:val="20"/>
          <w:szCs w:val="20"/>
        </w:rPr>
        <w:t>Burun yolu ile nazofarinkse ince bir eküvyon (örn: kalsiyum</w:t>
      </w:r>
      <w:r w:rsidR="00D863B5">
        <w:rPr>
          <w:rFonts w:ascii="Arial" w:hAnsi="Arial" w:cs="Arial"/>
          <w:bCs/>
          <w:sz w:val="20"/>
          <w:szCs w:val="20"/>
        </w:rPr>
        <w:t xml:space="preserve"> aljinatlı) ile nazikçe girilir</w:t>
      </w:r>
      <w:r w:rsidR="00B67EFB">
        <w:rPr>
          <w:rFonts w:ascii="Arial" w:hAnsi="Arial" w:cs="Arial"/>
          <w:bCs/>
          <w:sz w:val="20"/>
          <w:szCs w:val="20"/>
        </w:rPr>
        <w:t>.</w:t>
      </w:r>
    </w:p>
    <w:p w14:paraId="5BE63E2E" w14:textId="77777777" w:rsidR="00625050" w:rsidRPr="005F10E6" w:rsidRDefault="00625050" w:rsidP="008E310C">
      <w:pPr>
        <w:numPr>
          <w:ilvl w:val="0"/>
          <w:numId w:val="23"/>
        </w:numPr>
        <w:ind w:left="567" w:hanging="283"/>
        <w:jc w:val="both"/>
        <w:rPr>
          <w:rFonts w:ascii="Arial" w:hAnsi="Arial" w:cs="Arial"/>
          <w:sz w:val="20"/>
          <w:szCs w:val="20"/>
        </w:rPr>
      </w:pPr>
      <w:r w:rsidRPr="005F10E6">
        <w:rPr>
          <w:rFonts w:ascii="Arial" w:hAnsi="Arial" w:cs="Arial"/>
          <w:bCs/>
          <w:sz w:val="20"/>
          <w:szCs w:val="20"/>
        </w:rPr>
        <w:t>Eküvyon salgıları absorbe et</w:t>
      </w:r>
      <w:r w:rsidR="00F513AE">
        <w:rPr>
          <w:rFonts w:ascii="Arial" w:hAnsi="Arial" w:cs="Arial"/>
          <w:bCs/>
          <w:sz w:val="20"/>
          <w:szCs w:val="20"/>
        </w:rPr>
        <w:t>mesi için 5 saniye</w:t>
      </w:r>
      <w:r w:rsidR="00D863B5" w:rsidRPr="005F10E6">
        <w:rPr>
          <w:rFonts w:ascii="Arial" w:hAnsi="Arial" w:cs="Arial"/>
          <w:bCs/>
          <w:sz w:val="20"/>
          <w:szCs w:val="20"/>
        </w:rPr>
        <w:t xml:space="preserve"> yavaşça çevrilir</w:t>
      </w:r>
      <w:r w:rsidR="00B67EFB" w:rsidRPr="005F10E6">
        <w:rPr>
          <w:rFonts w:ascii="Arial" w:hAnsi="Arial" w:cs="Arial"/>
          <w:bCs/>
          <w:sz w:val="20"/>
          <w:szCs w:val="20"/>
        </w:rPr>
        <w:t>.</w:t>
      </w:r>
    </w:p>
    <w:p w14:paraId="2AEC508A" w14:textId="77777777" w:rsidR="009E4567" w:rsidRPr="00D06350" w:rsidRDefault="008D56C8" w:rsidP="009E4567">
      <w:pPr>
        <w:tabs>
          <w:tab w:val="center" w:pos="4536"/>
          <w:tab w:val="right" w:pos="9072"/>
        </w:tabs>
        <w:spacing w:line="0" w:lineRule="atLeast"/>
        <w:jc w:val="both"/>
        <w:rPr>
          <w:rFonts w:ascii="Arial" w:hAnsi="Arial" w:cs="Arial"/>
          <w:bCs/>
          <w:sz w:val="20"/>
          <w:szCs w:val="20"/>
        </w:rPr>
      </w:pPr>
      <w:r w:rsidRPr="00332261">
        <w:rPr>
          <w:rFonts w:ascii="Arial" w:hAnsi="Arial" w:cs="Arial"/>
          <w:b/>
          <w:color w:val="C45911" w:themeColor="accent2" w:themeShade="BF"/>
          <w:sz w:val="20"/>
          <w:szCs w:val="20"/>
        </w:rPr>
        <w:t>Örneklerin Transferi:</w:t>
      </w:r>
      <w:r w:rsidRPr="00332261">
        <w:rPr>
          <w:rFonts w:ascii="Arial" w:hAnsi="Arial" w:cs="Arial"/>
          <w:color w:val="C45911" w:themeColor="accent2" w:themeShade="BF"/>
          <w:sz w:val="20"/>
          <w:szCs w:val="20"/>
        </w:rPr>
        <w:t xml:space="preserve"> </w:t>
      </w:r>
      <w:r w:rsidR="004D41BF" w:rsidRPr="00D06350">
        <w:rPr>
          <w:rFonts w:ascii="Arial" w:hAnsi="Arial" w:cs="Arial"/>
          <w:bCs/>
          <w:sz w:val="20"/>
          <w:szCs w:val="20"/>
        </w:rPr>
        <w:t>T</w:t>
      </w:r>
      <w:r w:rsidR="009E4567" w:rsidRPr="00D06350">
        <w:rPr>
          <w:rFonts w:ascii="Arial" w:hAnsi="Arial" w:cs="Arial"/>
          <w:bCs/>
          <w:sz w:val="20"/>
          <w:szCs w:val="20"/>
        </w:rPr>
        <w:t xml:space="preserve">aşıma süresi ve </w:t>
      </w:r>
      <w:r w:rsidR="00D06350">
        <w:rPr>
          <w:rFonts w:ascii="Arial" w:hAnsi="Arial" w:cs="Arial"/>
          <w:bCs/>
          <w:sz w:val="20"/>
          <w:szCs w:val="20"/>
        </w:rPr>
        <w:t>sıcaklığı</w:t>
      </w:r>
      <w:r w:rsidR="009E4567" w:rsidRPr="00D06350">
        <w:rPr>
          <w:rFonts w:ascii="Arial" w:hAnsi="Arial" w:cs="Arial"/>
          <w:bCs/>
          <w:sz w:val="20"/>
          <w:szCs w:val="20"/>
        </w:rPr>
        <w:t xml:space="preserve">: </w:t>
      </w:r>
      <w:r w:rsidR="00C824C0" w:rsidRPr="00D06350">
        <w:rPr>
          <w:rFonts w:ascii="Arial" w:hAnsi="Arial" w:cs="Arial"/>
          <w:bCs/>
          <w:sz w:val="20"/>
          <w:szCs w:val="20"/>
        </w:rPr>
        <w:t xml:space="preserve">oda </w:t>
      </w:r>
      <w:r w:rsidR="00C824C0">
        <w:rPr>
          <w:rFonts w:ascii="Arial" w:hAnsi="Arial" w:cs="Arial"/>
          <w:bCs/>
          <w:sz w:val="20"/>
          <w:szCs w:val="20"/>
        </w:rPr>
        <w:t>sıcaklığında/</w:t>
      </w:r>
      <w:r w:rsidR="00EE0A52" w:rsidRPr="00A25FDE">
        <w:rPr>
          <w:rFonts w:ascii="Arial" w:hAnsi="Arial" w:cs="Arial"/>
          <w:bCs/>
          <w:sz w:val="20"/>
          <w:szCs w:val="20"/>
        </w:rPr>
        <w:t>15</w:t>
      </w:r>
      <w:r w:rsidR="00EE0A52">
        <w:rPr>
          <w:rFonts w:ascii="Arial" w:hAnsi="Arial" w:cs="Arial"/>
          <w:bCs/>
          <w:sz w:val="20"/>
          <w:szCs w:val="20"/>
        </w:rPr>
        <w:t>-30</w:t>
      </w:r>
      <w:r w:rsidR="00EE0A52" w:rsidRPr="00A25FDE">
        <w:rPr>
          <w:rFonts w:ascii="Arial" w:hAnsi="Arial" w:cs="Arial"/>
          <w:bCs/>
          <w:sz w:val="20"/>
          <w:szCs w:val="20"/>
        </w:rPr>
        <w:t xml:space="preserve"> dakika</w:t>
      </w:r>
      <w:r w:rsidR="009E4567" w:rsidRPr="00D06350">
        <w:rPr>
          <w:rFonts w:ascii="Arial" w:hAnsi="Arial" w:cs="Arial"/>
          <w:bCs/>
          <w:sz w:val="20"/>
          <w:szCs w:val="20"/>
        </w:rPr>
        <w:t xml:space="preserve">                                </w:t>
      </w:r>
    </w:p>
    <w:p w14:paraId="6EE2BD57" w14:textId="77777777" w:rsidR="00A44493" w:rsidRDefault="009E4567" w:rsidP="001F3C88">
      <w:pPr>
        <w:jc w:val="both"/>
        <w:rPr>
          <w:rFonts w:ascii="Arial" w:hAnsi="Arial" w:cs="Arial"/>
          <w:bCs/>
          <w:sz w:val="20"/>
          <w:szCs w:val="20"/>
        </w:rPr>
      </w:pPr>
      <w:r w:rsidRPr="00D06350">
        <w:rPr>
          <w:rFonts w:ascii="Arial" w:hAnsi="Arial" w:cs="Arial"/>
          <w:bCs/>
          <w:sz w:val="20"/>
          <w:szCs w:val="20"/>
        </w:rPr>
        <w:t xml:space="preserve">       </w:t>
      </w:r>
      <w:r w:rsidR="00D06350">
        <w:rPr>
          <w:rFonts w:ascii="Arial" w:hAnsi="Arial" w:cs="Arial"/>
          <w:bCs/>
          <w:sz w:val="20"/>
          <w:szCs w:val="20"/>
        </w:rPr>
        <w:t xml:space="preserve">                              </w:t>
      </w:r>
      <w:r w:rsidR="004D41BF" w:rsidRPr="00D06350">
        <w:rPr>
          <w:rFonts w:ascii="Arial" w:hAnsi="Arial" w:cs="Arial"/>
          <w:bCs/>
          <w:sz w:val="20"/>
          <w:szCs w:val="20"/>
        </w:rPr>
        <w:t>S</w:t>
      </w:r>
      <w:r w:rsidRPr="00D06350">
        <w:rPr>
          <w:rFonts w:ascii="Arial" w:hAnsi="Arial" w:cs="Arial"/>
          <w:bCs/>
          <w:sz w:val="20"/>
          <w:szCs w:val="20"/>
        </w:rPr>
        <w:t xml:space="preserve">aklama süresi ve </w:t>
      </w:r>
      <w:r w:rsidR="00D06350">
        <w:rPr>
          <w:rFonts w:ascii="Arial" w:hAnsi="Arial" w:cs="Arial"/>
          <w:bCs/>
          <w:sz w:val="20"/>
          <w:szCs w:val="20"/>
        </w:rPr>
        <w:t>sıcaklığı</w:t>
      </w:r>
      <w:r w:rsidRPr="00D06350">
        <w:rPr>
          <w:rFonts w:ascii="Arial" w:hAnsi="Arial" w:cs="Arial"/>
          <w:bCs/>
          <w:sz w:val="20"/>
          <w:szCs w:val="20"/>
        </w:rPr>
        <w:t xml:space="preserve">: oda </w:t>
      </w:r>
      <w:r w:rsidR="00D06350">
        <w:rPr>
          <w:rFonts w:ascii="Arial" w:hAnsi="Arial" w:cs="Arial"/>
          <w:bCs/>
          <w:sz w:val="20"/>
          <w:szCs w:val="20"/>
        </w:rPr>
        <w:t>sıcaklığında</w:t>
      </w:r>
      <w:r w:rsidR="00C824C0">
        <w:rPr>
          <w:rFonts w:ascii="Arial" w:hAnsi="Arial" w:cs="Arial"/>
          <w:bCs/>
          <w:sz w:val="20"/>
          <w:szCs w:val="20"/>
        </w:rPr>
        <w:t>/</w:t>
      </w:r>
      <w:r w:rsidR="00C824C0" w:rsidRPr="00D06350">
        <w:rPr>
          <w:rFonts w:ascii="Arial" w:hAnsi="Arial" w:cs="Arial"/>
          <w:bCs/>
          <w:sz w:val="20"/>
          <w:szCs w:val="20"/>
          <w:u w:val="single"/>
        </w:rPr>
        <w:t>&lt;</w:t>
      </w:r>
      <w:r w:rsidR="00C824C0" w:rsidRPr="00D06350">
        <w:rPr>
          <w:rFonts w:ascii="Arial" w:hAnsi="Arial" w:cs="Arial"/>
          <w:bCs/>
          <w:sz w:val="20"/>
          <w:szCs w:val="20"/>
        </w:rPr>
        <w:t xml:space="preserve"> 2 saat</w:t>
      </w:r>
    </w:p>
    <w:p w14:paraId="46DA9234" w14:textId="6DE428FB" w:rsidR="00625050" w:rsidRPr="00A44493" w:rsidRDefault="00A44493" w:rsidP="001F3C88">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r w:rsidR="00F55D8F" w:rsidRPr="00D06350">
        <w:rPr>
          <w:rFonts w:ascii="Arial" w:hAnsi="Arial" w:cs="Arial"/>
          <w:bCs/>
          <w:sz w:val="20"/>
          <w:szCs w:val="20"/>
        </w:rPr>
        <w:t xml:space="preserve"> </w:t>
      </w:r>
    </w:p>
    <w:p w14:paraId="4A27A716" w14:textId="77777777" w:rsidR="009B271A" w:rsidRPr="006B695C" w:rsidRDefault="00500AC8" w:rsidP="009B271A">
      <w:pPr>
        <w:jc w:val="both"/>
        <w:rPr>
          <w:rFonts w:ascii="Arial" w:hAnsi="Arial" w:cs="Arial"/>
          <w:color w:val="000000"/>
          <w:sz w:val="20"/>
          <w:szCs w:val="20"/>
        </w:rPr>
      </w:pPr>
      <w:r w:rsidRPr="00332261">
        <w:rPr>
          <w:rFonts w:ascii="Arial" w:hAnsi="Arial" w:cs="Arial"/>
          <w:b/>
          <w:color w:val="C45911" w:themeColor="accent2" w:themeShade="BF"/>
          <w:sz w:val="20"/>
          <w:szCs w:val="20"/>
        </w:rPr>
        <w:t>Örnek Kabul Etmeme (Red) Nedeni:</w:t>
      </w:r>
      <w:r w:rsidRPr="00332261">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6E41DACB"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A60DE3" w:rsidRPr="009D14F5">
        <w:rPr>
          <w:rFonts w:ascii="Arial" w:hAnsi="Arial" w:cs="Arial"/>
          <w:color w:val="000000" w:themeColor="text1"/>
          <w:sz w:val="20"/>
          <w:szCs w:val="20"/>
        </w:rPr>
        <w:t>Ulusal Mikrobiyoloji Standartları</w:t>
      </w:r>
      <w:r w:rsidR="00A60DE3">
        <w:rPr>
          <w:rFonts w:ascii="Arial" w:hAnsi="Arial" w:cs="Arial"/>
          <w:color w:val="000000" w:themeColor="text1"/>
          <w:sz w:val="20"/>
          <w:szCs w:val="20"/>
        </w:rPr>
        <w:t>, Bulaşıcı Hastalıklar Laboratuvar Tanı Rehberlerine göre yorumlanarak raporlanır.</w:t>
      </w:r>
    </w:p>
    <w:p w14:paraId="6F739BD9" w14:textId="77777777" w:rsidR="00834DC9" w:rsidRPr="00D06350" w:rsidRDefault="008D56C8" w:rsidP="00F501C9">
      <w:pPr>
        <w:jc w:val="both"/>
        <w:rPr>
          <w:rFonts w:ascii="Arial" w:hAnsi="Arial" w:cs="Arial"/>
          <w:sz w:val="20"/>
          <w:szCs w:val="20"/>
        </w:rPr>
      </w:pPr>
      <w:r w:rsidRPr="00332261">
        <w:rPr>
          <w:rFonts w:ascii="Arial" w:hAnsi="Arial" w:cs="Arial"/>
          <w:b/>
          <w:color w:val="C45911" w:themeColor="accent2" w:themeShade="BF"/>
          <w:sz w:val="20"/>
          <w:szCs w:val="20"/>
        </w:rPr>
        <w:t>Açıklama:</w:t>
      </w:r>
      <w:r w:rsidR="00F76104" w:rsidRPr="00332261">
        <w:rPr>
          <w:rFonts w:ascii="Arial" w:hAnsi="Arial" w:cs="Arial"/>
          <w:b/>
          <w:color w:val="C45911" w:themeColor="accent2" w:themeShade="BF"/>
          <w:sz w:val="20"/>
          <w:szCs w:val="20"/>
        </w:rPr>
        <w:t xml:space="preserve"> </w:t>
      </w:r>
      <w:r w:rsidR="00F76104" w:rsidRPr="00D06350">
        <w:rPr>
          <w:rFonts w:ascii="Arial" w:hAnsi="Arial" w:cs="Arial"/>
          <w:sz w:val="20"/>
          <w:szCs w:val="20"/>
        </w:rPr>
        <w:t>Nazofarenks enfeksiyonlarının mikrob</w:t>
      </w:r>
      <w:r w:rsidR="00D26392">
        <w:rPr>
          <w:rFonts w:ascii="Arial" w:hAnsi="Arial" w:cs="Arial"/>
          <w:sz w:val="20"/>
          <w:szCs w:val="20"/>
        </w:rPr>
        <w:t>iyolojik tanısına yönelik</w:t>
      </w:r>
      <w:r w:rsidR="00F76104" w:rsidRPr="00D06350">
        <w:rPr>
          <w:rFonts w:ascii="Arial" w:hAnsi="Arial" w:cs="Arial"/>
          <w:sz w:val="20"/>
          <w:szCs w:val="20"/>
        </w:rPr>
        <w:t xml:space="preserve"> yapılmaktadır.</w:t>
      </w:r>
    </w:p>
    <w:p w14:paraId="412EC8A5" w14:textId="77777777" w:rsidR="00EF1981" w:rsidRPr="00D06350" w:rsidRDefault="00EF1981" w:rsidP="00F501C9">
      <w:pPr>
        <w:jc w:val="both"/>
        <w:rPr>
          <w:rFonts w:ascii="Arial" w:hAnsi="Arial" w:cs="Arial"/>
          <w:sz w:val="20"/>
          <w:szCs w:val="20"/>
        </w:rPr>
      </w:pPr>
    </w:p>
    <w:p w14:paraId="3AD442AD" w14:textId="77777777" w:rsidR="00EF1981" w:rsidRPr="00D06350" w:rsidRDefault="00EF1981" w:rsidP="00F501C9">
      <w:pPr>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4"/>
        <w:gridCol w:w="3882"/>
      </w:tblGrid>
      <w:tr w:rsidR="00EF1981" w:rsidRPr="00D06350" w14:paraId="204B793D" w14:textId="77777777" w:rsidTr="00EF1981">
        <w:trPr>
          <w:jc w:val="center"/>
        </w:trPr>
        <w:tc>
          <w:tcPr>
            <w:tcW w:w="3804" w:type="dxa"/>
            <w:tcBorders>
              <w:top w:val="single" w:sz="4" w:space="0" w:color="FFFFFF"/>
              <w:left w:val="single" w:sz="4" w:space="0" w:color="FFFFFF"/>
              <w:bottom w:val="single" w:sz="4" w:space="0" w:color="FFFFFF"/>
              <w:right w:val="single" w:sz="4" w:space="0" w:color="FFFFFF"/>
            </w:tcBorders>
          </w:tcPr>
          <w:p w14:paraId="7C0EAD6D" w14:textId="77777777" w:rsidR="00EF1981" w:rsidRPr="00D06350" w:rsidRDefault="00564E14" w:rsidP="00EF1981">
            <w:pPr>
              <w:spacing w:line="240" w:lineRule="atLeast"/>
              <w:jc w:val="center"/>
              <w:rPr>
                <w:rFonts w:ascii="Arial" w:hAnsi="Arial" w:cs="Arial"/>
                <w:sz w:val="20"/>
                <w:szCs w:val="20"/>
              </w:rPr>
            </w:pPr>
            <w:r w:rsidRPr="00D06350">
              <w:rPr>
                <w:rFonts w:ascii="Arial" w:hAnsi="Arial" w:cs="Arial"/>
                <w:b/>
                <w:noProof/>
                <w:sz w:val="22"/>
                <w:szCs w:val="22"/>
              </w:rPr>
              <w:drawing>
                <wp:inline distT="0" distB="0" distL="0" distR="0" wp14:anchorId="3B0C169B" wp14:editId="59CBF8E5">
                  <wp:extent cx="1733550" cy="1755775"/>
                  <wp:effectExtent l="0" t="0" r="0" b="0"/>
                  <wp:docPr id="100" name="Resi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33550" cy="1755775"/>
                          </a:xfrm>
                          <a:prstGeom prst="rect">
                            <a:avLst/>
                          </a:prstGeom>
                          <a:noFill/>
                          <a:ln>
                            <a:noFill/>
                          </a:ln>
                        </pic:spPr>
                      </pic:pic>
                    </a:graphicData>
                  </a:graphic>
                </wp:inline>
              </w:drawing>
            </w:r>
          </w:p>
        </w:tc>
        <w:tc>
          <w:tcPr>
            <w:tcW w:w="3882" w:type="dxa"/>
            <w:tcBorders>
              <w:top w:val="single" w:sz="4" w:space="0" w:color="FFFFFF"/>
              <w:left w:val="single" w:sz="4" w:space="0" w:color="FFFFFF"/>
              <w:bottom w:val="single" w:sz="4" w:space="0" w:color="FFFFFF"/>
              <w:right w:val="single" w:sz="4" w:space="0" w:color="FFFFFF"/>
            </w:tcBorders>
          </w:tcPr>
          <w:p w14:paraId="5A2032D8" w14:textId="77777777" w:rsidR="00EF1981" w:rsidRPr="00D06350" w:rsidRDefault="00564E14" w:rsidP="00EF1981">
            <w:pPr>
              <w:spacing w:line="240" w:lineRule="atLeast"/>
              <w:jc w:val="center"/>
              <w:rPr>
                <w:rFonts w:ascii="Arial" w:hAnsi="Arial" w:cs="Arial"/>
                <w:sz w:val="20"/>
                <w:szCs w:val="20"/>
              </w:rPr>
            </w:pPr>
            <w:r w:rsidRPr="00D06350">
              <w:rPr>
                <w:rFonts w:ascii="Arial" w:hAnsi="Arial" w:cs="Arial"/>
                <w:noProof/>
                <w:sz w:val="20"/>
                <w:szCs w:val="20"/>
              </w:rPr>
              <w:drawing>
                <wp:inline distT="0" distB="0" distL="0" distR="0" wp14:anchorId="01185910" wp14:editId="1E1D758F">
                  <wp:extent cx="1967865" cy="1791970"/>
                  <wp:effectExtent l="0" t="0" r="0" b="0"/>
                  <wp:docPr id="101" name="Resim 1" descr="http://www.firat.com/UserFiles/Image/urunler/medikalurunler/2013/cray_blair_basiyerli_tasima_swa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0" name="Picture 6" descr="http://www.firat.com/UserFiles/Image/urunler/medikalurunler/2013/cray_blair_basiyerli_tasima_swab.jpg"/>
                          <pic:cNvPicPr>
                            <a:picLocks noChangeAspect="1" noChangeArrowheads="1"/>
                          </pic:cNvPicPr>
                        </pic:nvPicPr>
                        <pic:blipFill>
                          <a:blip r:embed="rId69" cstate="print"/>
                          <a:srcRect/>
                          <a:stretch>
                            <a:fillRect/>
                          </a:stretch>
                        </pic:blipFill>
                        <pic:spPr bwMode="auto">
                          <a:xfrm>
                            <a:off x="0" y="0"/>
                            <a:ext cx="1967865" cy="1791970"/>
                          </a:xfrm>
                          <a:prstGeom prst="rect">
                            <a:avLst/>
                          </a:prstGeom>
                          <a:ln>
                            <a:noFill/>
                          </a:ln>
                          <a:effectLst>
                            <a:softEdge rad="112500"/>
                          </a:effectLst>
                        </pic:spPr>
                      </pic:pic>
                    </a:graphicData>
                  </a:graphic>
                </wp:inline>
              </w:drawing>
            </w:r>
          </w:p>
        </w:tc>
      </w:tr>
      <w:tr w:rsidR="00B210C2" w:rsidRPr="00D06350" w14:paraId="08C8BD31" w14:textId="77777777" w:rsidTr="00EF1981">
        <w:trPr>
          <w:jc w:val="center"/>
        </w:trPr>
        <w:tc>
          <w:tcPr>
            <w:tcW w:w="3804" w:type="dxa"/>
            <w:tcBorders>
              <w:top w:val="single" w:sz="4" w:space="0" w:color="FFFFFF"/>
              <w:left w:val="single" w:sz="4" w:space="0" w:color="FFFFFF"/>
              <w:bottom w:val="single" w:sz="4" w:space="0" w:color="FFFFFF"/>
              <w:right w:val="single" w:sz="4" w:space="0" w:color="FFFFFF"/>
            </w:tcBorders>
          </w:tcPr>
          <w:p w14:paraId="0A76DACD" w14:textId="77777777" w:rsidR="00B210C2" w:rsidRPr="00D06350" w:rsidRDefault="00B210C2" w:rsidP="00EF1981">
            <w:pPr>
              <w:spacing w:line="240" w:lineRule="atLeast"/>
              <w:jc w:val="center"/>
              <w:rPr>
                <w:rFonts w:ascii="Arial" w:hAnsi="Arial" w:cs="Arial"/>
                <w:b/>
                <w:sz w:val="22"/>
                <w:szCs w:val="22"/>
              </w:rPr>
            </w:pPr>
          </w:p>
        </w:tc>
        <w:tc>
          <w:tcPr>
            <w:tcW w:w="3882" w:type="dxa"/>
            <w:tcBorders>
              <w:top w:val="single" w:sz="4" w:space="0" w:color="FFFFFF"/>
              <w:left w:val="single" w:sz="4" w:space="0" w:color="FFFFFF"/>
              <w:bottom w:val="single" w:sz="4" w:space="0" w:color="FFFFFF"/>
              <w:right w:val="single" w:sz="4" w:space="0" w:color="FFFFFF"/>
            </w:tcBorders>
          </w:tcPr>
          <w:p w14:paraId="0CB4A273" w14:textId="77777777" w:rsidR="00B210C2" w:rsidRPr="00D06350" w:rsidRDefault="00B210C2" w:rsidP="00B210C2">
            <w:pPr>
              <w:spacing w:line="240" w:lineRule="atLeast"/>
              <w:jc w:val="center"/>
              <w:rPr>
                <w:rFonts w:ascii="Arial" w:hAnsi="Arial" w:cs="Arial"/>
                <w:noProof/>
                <w:sz w:val="16"/>
                <w:szCs w:val="16"/>
              </w:rPr>
            </w:pPr>
            <w:r w:rsidRPr="00D06350">
              <w:rPr>
                <w:rFonts w:ascii="Arial" w:hAnsi="Arial" w:cs="Arial"/>
                <w:sz w:val="16"/>
                <w:szCs w:val="16"/>
              </w:rPr>
              <w:t>Steril disposable tüpte eküvyon çubuk</w:t>
            </w:r>
          </w:p>
        </w:tc>
      </w:tr>
    </w:tbl>
    <w:p w14:paraId="38E8813A" w14:textId="77777777" w:rsidR="00246B76" w:rsidRDefault="00246B76" w:rsidP="00B35BB4">
      <w:pPr>
        <w:jc w:val="both"/>
        <w:rPr>
          <w:rFonts w:ascii="Arial" w:hAnsi="Arial" w:cs="Arial"/>
          <w:b/>
          <w:color w:val="C45911" w:themeColor="accent2" w:themeShade="BF"/>
          <w:sz w:val="20"/>
          <w:szCs w:val="20"/>
        </w:rPr>
      </w:pPr>
    </w:p>
    <w:p w14:paraId="4AB2515B" w14:textId="77777777" w:rsidR="00246B76" w:rsidRDefault="00246B76" w:rsidP="00B35BB4">
      <w:pPr>
        <w:jc w:val="both"/>
        <w:rPr>
          <w:rFonts w:ascii="Arial" w:hAnsi="Arial" w:cs="Arial"/>
          <w:b/>
          <w:color w:val="C45911" w:themeColor="accent2" w:themeShade="BF"/>
          <w:sz w:val="20"/>
          <w:szCs w:val="20"/>
        </w:rPr>
      </w:pPr>
    </w:p>
    <w:tbl>
      <w:tblPr>
        <w:tblStyle w:val="TabloKlavuzu"/>
        <w:tblW w:w="9634" w:type="dxa"/>
        <w:tblLook w:val="04A0" w:firstRow="1" w:lastRow="0" w:firstColumn="1" w:lastColumn="0" w:noHBand="0" w:noVBand="1"/>
      </w:tblPr>
      <w:tblGrid>
        <w:gridCol w:w="9634"/>
      </w:tblGrid>
      <w:tr w:rsidR="00D243BA" w14:paraId="1DABA6BA" w14:textId="77777777" w:rsidTr="002C04D9">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5E7EE3F" w14:textId="77777777" w:rsidR="00D243BA" w:rsidRPr="005F10E6" w:rsidRDefault="005F10E6" w:rsidP="005F10E6">
            <w:pPr>
              <w:ind w:left="-113"/>
              <w:jc w:val="both"/>
              <w:rPr>
                <w:rFonts w:ascii="Arial" w:hAnsi="Arial" w:cs="Arial"/>
                <w:b/>
                <w:color w:val="2F5496" w:themeColor="accent5" w:themeShade="BF"/>
                <w:sz w:val="22"/>
                <w:szCs w:val="22"/>
              </w:rPr>
            </w:pPr>
            <w:r w:rsidRPr="00BF7B73">
              <w:rPr>
                <w:rFonts w:ascii="Arial" w:hAnsi="Arial" w:cs="Arial"/>
                <w:b/>
                <w:sz w:val="22"/>
                <w:szCs w:val="22"/>
              </w:rPr>
              <w:t>3</w:t>
            </w:r>
            <w:r w:rsidRPr="004B12CB">
              <w:rPr>
                <w:rFonts w:ascii="Arial" w:hAnsi="Arial" w:cs="Arial"/>
                <w:b/>
                <w:sz w:val="22"/>
                <w:szCs w:val="22"/>
                <w:shd w:val="clear" w:color="auto" w:fill="B4E0E2"/>
              </w:rPr>
              <w:t>.1.2.15. Periton sıvı kültürü+Bakteri/Mantar tanımlanması ve duyarlılık testi</w:t>
            </w:r>
          </w:p>
        </w:tc>
      </w:tr>
    </w:tbl>
    <w:p w14:paraId="5D27FE1E" w14:textId="77777777" w:rsidR="002235A2" w:rsidRPr="00D06350" w:rsidRDefault="002235A2" w:rsidP="00B35BB4">
      <w:pPr>
        <w:jc w:val="both"/>
        <w:rPr>
          <w:rFonts w:ascii="Arial" w:hAnsi="Arial" w:cs="Arial"/>
          <w:b/>
          <w:color w:val="000000"/>
          <w:sz w:val="20"/>
          <w:szCs w:val="20"/>
        </w:rPr>
      </w:pPr>
      <w:r w:rsidRPr="00332261">
        <w:rPr>
          <w:rFonts w:ascii="Arial" w:hAnsi="Arial" w:cs="Arial"/>
          <w:b/>
          <w:color w:val="C45911" w:themeColor="accent2" w:themeShade="BF"/>
          <w:sz w:val="20"/>
          <w:szCs w:val="20"/>
        </w:rPr>
        <w:t>Lab. Test Kodu:</w:t>
      </w:r>
      <w:r w:rsidRPr="00332261">
        <w:rPr>
          <w:rFonts w:ascii="Arial" w:hAnsi="Arial" w:cs="Arial"/>
          <w:color w:val="C45911" w:themeColor="accent2" w:themeShade="BF"/>
          <w:sz w:val="20"/>
          <w:szCs w:val="20"/>
        </w:rPr>
        <w:t xml:space="preserve"> </w:t>
      </w:r>
      <w:r w:rsidRPr="00D06350">
        <w:rPr>
          <w:rFonts w:ascii="Arial" w:hAnsi="Arial" w:cs="Arial"/>
          <w:sz w:val="20"/>
          <w:szCs w:val="20"/>
        </w:rPr>
        <w:t>300410</w:t>
      </w:r>
    </w:p>
    <w:p w14:paraId="624CA8DA" w14:textId="77777777" w:rsidR="002235A2" w:rsidRPr="00D06350" w:rsidRDefault="002235A2" w:rsidP="00B35BB4">
      <w:pPr>
        <w:jc w:val="both"/>
        <w:rPr>
          <w:rFonts w:ascii="Arial" w:hAnsi="Arial" w:cs="Arial"/>
          <w:b/>
          <w:color w:val="000000"/>
          <w:sz w:val="20"/>
          <w:szCs w:val="20"/>
        </w:rPr>
      </w:pPr>
      <w:r w:rsidRPr="00332261">
        <w:rPr>
          <w:rFonts w:ascii="Arial" w:hAnsi="Arial" w:cs="Arial"/>
          <w:b/>
          <w:color w:val="C45911" w:themeColor="accent2" w:themeShade="BF"/>
          <w:sz w:val="20"/>
          <w:szCs w:val="20"/>
        </w:rPr>
        <w:t>Çalışma Yöntemi:</w:t>
      </w:r>
      <w:r w:rsidRPr="00332261">
        <w:rPr>
          <w:rFonts w:ascii="Arial" w:hAnsi="Arial" w:cs="Arial"/>
          <w:color w:val="C45911" w:themeColor="accent2" w:themeShade="BF"/>
          <w:sz w:val="20"/>
          <w:szCs w:val="20"/>
        </w:rPr>
        <w:t xml:space="preserve"> </w:t>
      </w:r>
      <w:r w:rsidRPr="00D06350">
        <w:rPr>
          <w:rFonts w:ascii="Arial" w:hAnsi="Arial" w:cs="Arial"/>
          <w:sz w:val="20"/>
          <w:szCs w:val="20"/>
        </w:rPr>
        <w:t>Aerop kültür</w:t>
      </w:r>
    </w:p>
    <w:p w14:paraId="31F698E0" w14:textId="77777777" w:rsidR="002235A2" w:rsidRPr="00D06350" w:rsidRDefault="002235A2" w:rsidP="00B35BB4">
      <w:pPr>
        <w:jc w:val="both"/>
        <w:rPr>
          <w:rFonts w:ascii="Arial" w:hAnsi="Arial" w:cs="Arial"/>
          <w:b/>
          <w:color w:val="000000"/>
          <w:sz w:val="20"/>
          <w:szCs w:val="20"/>
        </w:rPr>
      </w:pPr>
      <w:r w:rsidRPr="00332261">
        <w:rPr>
          <w:rFonts w:ascii="Arial" w:hAnsi="Arial" w:cs="Arial"/>
          <w:b/>
          <w:color w:val="C45911" w:themeColor="accent2" w:themeShade="BF"/>
          <w:sz w:val="20"/>
          <w:szCs w:val="20"/>
        </w:rPr>
        <w:t>Örneğin Çalışma Zamanı:</w:t>
      </w:r>
      <w:r w:rsidRPr="00332261">
        <w:rPr>
          <w:rFonts w:ascii="Arial" w:hAnsi="Arial" w:cs="Arial"/>
          <w:color w:val="C45911" w:themeColor="accent2" w:themeShade="BF"/>
          <w:sz w:val="20"/>
          <w:szCs w:val="20"/>
        </w:rPr>
        <w:t xml:space="preserve"> </w:t>
      </w:r>
      <w:r w:rsidR="002E4B0D" w:rsidRPr="00D06350">
        <w:rPr>
          <w:rFonts w:ascii="Arial" w:eastAsia="Calibri" w:hAnsi="Arial" w:cs="Arial"/>
          <w:sz w:val="20"/>
          <w:szCs w:val="20"/>
        </w:rPr>
        <w:t>Her gün</w:t>
      </w:r>
    </w:p>
    <w:p w14:paraId="5C538F82" w14:textId="77777777" w:rsidR="002235A2" w:rsidRPr="00D06350" w:rsidRDefault="002235A2" w:rsidP="00B35BB4">
      <w:pPr>
        <w:jc w:val="both"/>
        <w:rPr>
          <w:rFonts w:ascii="Arial" w:hAnsi="Arial" w:cs="Arial"/>
          <w:b/>
          <w:sz w:val="20"/>
          <w:szCs w:val="20"/>
        </w:rPr>
      </w:pPr>
      <w:r w:rsidRPr="00332261">
        <w:rPr>
          <w:rFonts w:ascii="Arial" w:hAnsi="Arial" w:cs="Arial"/>
          <w:b/>
          <w:color w:val="C45911" w:themeColor="accent2" w:themeShade="BF"/>
          <w:sz w:val="20"/>
          <w:szCs w:val="20"/>
        </w:rPr>
        <w:t>Sonuç Verme Zamanı:</w:t>
      </w:r>
      <w:r w:rsidR="000D2B2C" w:rsidRPr="00332261">
        <w:rPr>
          <w:rFonts w:ascii="Arial" w:hAnsi="Arial" w:cs="Arial"/>
          <w:color w:val="C45911" w:themeColor="accent2" w:themeShade="BF"/>
          <w:sz w:val="20"/>
          <w:szCs w:val="20"/>
        </w:rPr>
        <w:t xml:space="preserve"> </w:t>
      </w:r>
      <w:r w:rsidR="00F77610">
        <w:rPr>
          <w:rFonts w:ascii="Arial" w:hAnsi="Arial" w:cs="Arial"/>
          <w:sz w:val="20"/>
          <w:szCs w:val="20"/>
        </w:rPr>
        <w:t>2-4 gün</w:t>
      </w:r>
    </w:p>
    <w:p w14:paraId="0CB548AB" w14:textId="77777777" w:rsidR="002235A2" w:rsidRPr="00D06350" w:rsidRDefault="002235A2" w:rsidP="00B35BB4">
      <w:pPr>
        <w:jc w:val="both"/>
        <w:rPr>
          <w:rFonts w:ascii="Arial" w:hAnsi="Arial" w:cs="Arial"/>
          <w:b/>
          <w:color w:val="000000"/>
          <w:sz w:val="20"/>
          <w:szCs w:val="20"/>
        </w:rPr>
      </w:pPr>
      <w:r w:rsidRPr="00332261">
        <w:rPr>
          <w:rFonts w:ascii="Arial" w:hAnsi="Arial" w:cs="Arial"/>
          <w:b/>
          <w:color w:val="C45911" w:themeColor="accent2" w:themeShade="BF"/>
          <w:sz w:val="20"/>
          <w:szCs w:val="20"/>
        </w:rPr>
        <w:t>Örnek Türü:</w:t>
      </w:r>
      <w:r w:rsidRPr="00332261">
        <w:rPr>
          <w:rFonts w:ascii="Arial" w:hAnsi="Arial" w:cs="Arial"/>
          <w:color w:val="C45911" w:themeColor="accent2" w:themeShade="BF"/>
          <w:sz w:val="20"/>
          <w:szCs w:val="20"/>
        </w:rPr>
        <w:t xml:space="preserve"> </w:t>
      </w:r>
      <w:r w:rsidRPr="00D06350">
        <w:rPr>
          <w:rFonts w:ascii="Arial" w:hAnsi="Arial" w:cs="Arial"/>
          <w:sz w:val="20"/>
          <w:szCs w:val="20"/>
        </w:rPr>
        <w:t>Periton sıvısı</w:t>
      </w:r>
    </w:p>
    <w:p w14:paraId="21B184D1" w14:textId="77777777" w:rsidR="002235A2" w:rsidRPr="00D06350" w:rsidRDefault="002235A2" w:rsidP="00B35BB4">
      <w:pPr>
        <w:jc w:val="both"/>
        <w:rPr>
          <w:rFonts w:ascii="Arial" w:hAnsi="Arial" w:cs="Arial"/>
          <w:b/>
          <w:color w:val="000000"/>
          <w:sz w:val="20"/>
          <w:szCs w:val="20"/>
        </w:rPr>
      </w:pPr>
      <w:r w:rsidRPr="00332261">
        <w:rPr>
          <w:rFonts w:ascii="Arial" w:hAnsi="Arial" w:cs="Arial"/>
          <w:b/>
          <w:color w:val="C45911" w:themeColor="accent2" w:themeShade="BF"/>
          <w:sz w:val="20"/>
          <w:szCs w:val="20"/>
        </w:rPr>
        <w:t>Örnek Kabı:</w:t>
      </w:r>
      <w:r w:rsidRPr="00332261">
        <w:rPr>
          <w:rFonts w:ascii="Arial" w:hAnsi="Arial" w:cs="Arial"/>
          <w:color w:val="C45911" w:themeColor="accent2" w:themeShade="BF"/>
          <w:sz w:val="20"/>
          <w:szCs w:val="20"/>
        </w:rPr>
        <w:t xml:space="preserve"> </w:t>
      </w:r>
      <w:r w:rsidRPr="00D06350">
        <w:rPr>
          <w:rFonts w:ascii="Arial" w:hAnsi="Arial" w:cs="Arial"/>
          <w:sz w:val="20"/>
          <w:szCs w:val="20"/>
        </w:rPr>
        <w:t xml:space="preserve">Steril </w:t>
      </w:r>
      <w:r w:rsidR="006A3DD0">
        <w:rPr>
          <w:rFonts w:ascii="Arial" w:hAnsi="Arial" w:cs="Arial"/>
          <w:sz w:val="20"/>
          <w:szCs w:val="20"/>
        </w:rPr>
        <w:t xml:space="preserve">disposable </w:t>
      </w:r>
      <w:r w:rsidRPr="00D06350">
        <w:rPr>
          <w:rFonts w:ascii="Arial" w:hAnsi="Arial" w:cs="Arial"/>
          <w:sz w:val="20"/>
          <w:szCs w:val="20"/>
        </w:rPr>
        <w:t>tüp</w:t>
      </w:r>
    </w:p>
    <w:p w14:paraId="3240FE59" w14:textId="77777777" w:rsidR="002235A2" w:rsidRPr="00D06350" w:rsidRDefault="002235A2" w:rsidP="00B35BB4">
      <w:pPr>
        <w:jc w:val="both"/>
        <w:rPr>
          <w:rFonts w:ascii="Arial" w:hAnsi="Arial" w:cs="Arial"/>
          <w:color w:val="000000"/>
          <w:sz w:val="20"/>
          <w:szCs w:val="20"/>
        </w:rPr>
      </w:pPr>
      <w:r w:rsidRPr="00332261">
        <w:rPr>
          <w:rFonts w:ascii="Arial" w:hAnsi="Arial" w:cs="Arial"/>
          <w:b/>
          <w:color w:val="C45911" w:themeColor="accent2" w:themeShade="BF"/>
          <w:sz w:val="20"/>
          <w:szCs w:val="20"/>
        </w:rPr>
        <w:t>Örnek Miktarı:</w:t>
      </w:r>
      <w:r w:rsidRPr="00332261">
        <w:rPr>
          <w:rFonts w:ascii="Arial" w:hAnsi="Arial" w:cs="Arial"/>
          <w:color w:val="C45911" w:themeColor="accent2" w:themeShade="BF"/>
          <w:sz w:val="20"/>
          <w:szCs w:val="20"/>
        </w:rPr>
        <w:t xml:space="preserve"> </w:t>
      </w:r>
      <w:r w:rsidR="00500AC8" w:rsidRPr="00D06350">
        <w:rPr>
          <w:rFonts w:ascii="Arial" w:hAnsi="Arial" w:cs="Arial"/>
          <w:bCs/>
          <w:sz w:val="20"/>
          <w:szCs w:val="20"/>
          <w:u w:val="single"/>
        </w:rPr>
        <w:t>&gt;</w:t>
      </w:r>
      <w:r w:rsidR="00500AC8" w:rsidRPr="00D06350">
        <w:rPr>
          <w:rFonts w:ascii="Arial" w:hAnsi="Arial" w:cs="Arial"/>
          <w:bCs/>
          <w:sz w:val="20"/>
          <w:szCs w:val="20"/>
        </w:rPr>
        <w:t xml:space="preserve"> 2</w:t>
      </w:r>
      <w:r w:rsidR="00834DC9" w:rsidRPr="00D06350">
        <w:rPr>
          <w:rFonts w:ascii="Arial" w:hAnsi="Arial" w:cs="Arial"/>
          <w:bCs/>
          <w:sz w:val="20"/>
          <w:szCs w:val="20"/>
        </w:rPr>
        <w:t xml:space="preserve"> ml</w:t>
      </w:r>
    </w:p>
    <w:p w14:paraId="026A6D8F" w14:textId="77777777" w:rsidR="002235A2" w:rsidRPr="00D06350" w:rsidRDefault="002235A2" w:rsidP="00B35BB4">
      <w:pPr>
        <w:jc w:val="both"/>
        <w:rPr>
          <w:rFonts w:ascii="Arial" w:hAnsi="Arial" w:cs="Arial"/>
          <w:sz w:val="20"/>
          <w:szCs w:val="20"/>
        </w:rPr>
      </w:pPr>
      <w:r w:rsidRPr="00332261">
        <w:rPr>
          <w:rFonts w:ascii="Arial" w:hAnsi="Arial" w:cs="Arial"/>
          <w:b/>
          <w:color w:val="C45911" w:themeColor="accent2" w:themeShade="BF"/>
          <w:sz w:val="20"/>
          <w:szCs w:val="20"/>
        </w:rPr>
        <w:t xml:space="preserve">Ön Hazırlık İşlemi: </w:t>
      </w:r>
      <w:r w:rsidR="00B67EFB">
        <w:rPr>
          <w:rFonts w:ascii="Arial" w:hAnsi="Arial" w:cs="Arial"/>
          <w:sz w:val="20"/>
          <w:szCs w:val="20"/>
        </w:rPr>
        <w:t>-</w:t>
      </w:r>
    </w:p>
    <w:p w14:paraId="47F9B687" w14:textId="77777777" w:rsidR="00D06350" w:rsidRDefault="002235A2" w:rsidP="00D06350">
      <w:pPr>
        <w:jc w:val="both"/>
        <w:rPr>
          <w:rFonts w:ascii="Arial" w:hAnsi="Arial" w:cs="Arial"/>
          <w:sz w:val="20"/>
          <w:szCs w:val="20"/>
        </w:rPr>
      </w:pPr>
      <w:r w:rsidRPr="00332261">
        <w:rPr>
          <w:rFonts w:ascii="Arial" w:hAnsi="Arial" w:cs="Arial"/>
          <w:b/>
          <w:color w:val="C45911" w:themeColor="accent2" w:themeShade="BF"/>
          <w:sz w:val="20"/>
          <w:szCs w:val="20"/>
        </w:rPr>
        <w:t xml:space="preserve">Örnek Alımı İle İlgili Kural: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51DC3FFF" w14:textId="77777777" w:rsidR="005F10E6" w:rsidRDefault="00834DC9" w:rsidP="008E310C">
      <w:pPr>
        <w:numPr>
          <w:ilvl w:val="0"/>
          <w:numId w:val="24"/>
        </w:numPr>
        <w:ind w:left="567" w:hanging="283"/>
        <w:jc w:val="both"/>
        <w:rPr>
          <w:rFonts w:ascii="Arial" w:hAnsi="Arial" w:cs="Arial"/>
          <w:sz w:val="20"/>
          <w:szCs w:val="20"/>
        </w:rPr>
      </w:pPr>
      <w:r w:rsidRPr="00D06350">
        <w:rPr>
          <w:rFonts w:ascii="Arial" w:hAnsi="Arial" w:cs="Arial"/>
          <w:bCs/>
          <w:sz w:val="20"/>
          <w:szCs w:val="20"/>
        </w:rPr>
        <w:t>İyotlu bir preparat ile d</w:t>
      </w:r>
      <w:r w:rsidR="00593D3A">
        <w:rPr>
          <w:rFonts w:ascii="Arial" w:hAnsi="Arial" w:cs="Arial"/>
          <w:bCs/>
          <w:sz w:val="20"/>
          <w:szCs w:val="20"/>
        </w:rPr>
        <w:t>eri üzerine antisepsi uygulanır</w:t>
      </w:r>
      <w:r w:rsidR="00B67EFB">
        <w:rPr>
          <w:rFonts w:ascii="Arial" w:hAnsi="Arial" w:cs="Arial"/>
          <w:bCs/>
          <w:sz w:val="20"/>
          <w:szCs w:val="20"/>
        </w:rPr>
        <w:t>.</w:t>
      </w:r>
    </w:p>
    <w:p w14:paraId="098FFA26" w14:textId="77777777" w:rsidR="005F10E6" w:rsidRDefault="00834DC9" w:rsidP="008E310C">
      <w:pPr>
        <w:numPr>
          <w:ilvl w:val="0"/>
          <w:numId w:val="24"/>
        </w:numPr>
        <w:ind w:left="567" w:hanging="283"/>
        <w:jc w:val="both"/>
        <w:rPr>
          <w:rFonts w:ascii="Arial" w:hAnsi="Arial" w:cs="Arial"/>
          <w:sz w:val="20"/>
          <w:szCs w:val="20"/>
        </w:rPr>
      </w:pPr>
      <w:r w:rsidRPr="005F10E6">
        <w:rPr>
          <w:rFonts w:ascii="Arial" w:hAnsi="Arial" w:cs="Arial"/>
          <w:bCs/>
          <w:sz w:val="20"/>
          <w:szCs w:val="20"/>
        </w:rPr>
        <w:t>Örnek materyal perkutan iğne aspirasy</w:t>
      </w:r>
      <w:r w:rsidR="00593D3A" w:rsidRPr="005F10E6">
        <w:rPr>
          <w:rFonts w:ascii="Arial" w:hAnsi="Arial" w:cs="Arial"/>
          <w:bCs/>
          <w:sz w:val="20"/>
          <w:szCs w:val="20"/>
        </w:rPr>
        <w:t>onu veya cerrahi yoluyla alınır</w:t>
      </w:r>
      <w:r w:rsidR="00B67EFB" w:rsidRPr="005F10E6">
        <w:rPr>
          <w:rFonts w:ascii="Arial" w:hAnsi="Arial" w:cs="Arial"/>
          <w:bCs/>
          <w:sz w:val="20"/>
          <w:szCs w:val="20"/>
        </w:rPr>
        <w:t>.</w:t>
      </w:r>
    </w:p>
    <w:p w14:paraId="737C357B" w14:textId="77777777" w:rsidR="00834DC9" w:rsidRPr="005F10E6" w:rsidRDefault="00834DC9" w:rsidP="008E310C">
      <w:pPr>
        <w:numPr>
          <w:ilvl w:val="0"/>
          <w:numId w:val="24"/>
        </w:numPr>
        <w:ind w:left="567" w:hanging="283"/>
        <w:jc w:val="both"/>
        <w:rPr>
          <w:rFonts w:ascii="Arial" w:hAnsi="Arial" w:cs="Arial"/>
          <w:sz w:val="20"/>
          <w:szCs w:val="20"/>
        </w:rPr>
      </w:pPr>
      <w:r w:rsidRPr="005F10E6">
        <w:rPr>
          <w:rFonts w:ascii="Arial" w:hAnsi="Arial" w:cs="Arial"/>
          <w:bCs/>
          <w:sz w:val="20"/>
          <w:szCs w:val="20"/>
        </w:rPr>
        <w:t>Mümkün ol</w:t>
      </w:r>
      <w:r w:rsidR="00562E1A" w:rsidRPr="005F10E6">
        <w:rPr>
          <w:rFonts w:ascii="Arial" w:hAnsi="Arial" w:cs="Arial"/>
          <w:bCs/>
          <w:sz w:val="20"/>
          <w:szCs w:val="20"/>
        </w:rPr>
        <w:t>duğunca çok sıvı gönderilmeli</w:t>
      </w:r>
      <w:r w:rsidRPr="005F10E6">
        <w:rPr>
          <w:rFonts w:ascii="Arial" w:hAnsi="Arial" w:cs="Arial"/>
          <w:bCs/>
          <w:sz w:val="20"/>
          <w:szCs w:val="20"/>
        </w:rPr>
        <w:t>, hiçbir zaman sıvıya daldırılmı</w:t>
      </w:r>
      <w:r w:rsidR="00562E1A" w:rsidRPr="005F10E6">
        <w:rPr>
          <w:rFonts w:ascii="Arial" w:hAnsi="Arial" w:cs="Arial"/>
          <w:bCs/>
          <w:sz w:val="20"/>
          <w:szCs w:val="20"/>
        </w:rPr>
        <w:t>ş bir eküvyon gönderilmemeli</w:t>
      </w:r>
      <w:r w:rsidR="00B67EFB" w:rsidRPr="005F10E6">
        <w:rPr>
          <w:rFonts w:ascii="Arial" w:hAnsi="Arial" w:cs="Arial"/>
          <w:bCs/>
          <w:sz w:val="20"/>
          <w:szCs w:val="20"/>
        </w:rPr>
        <w:t>dir.</w:t>
      </w:r>
    </w:p>
    <w:p w14:paraId="7F1C99EE" w14:textId="77777777" w:rsidR="00834DC9" w:rsidRPr="00D06350" w:rsidRDefault="002235A2" w:rsidP="00B35BB4">
      <w:pPr>
        <w:tabs>
          <w:tab w:val="center" w:pos="4536"/>
          <w:tab w:val="right" w:pos="9072"/>
        </w:tabs>
        <w:spacing w:line="0" w:lineRule="atLeast"/>
        <w:jc w:val="both"/>
        <w:rPr>
          <w:rFonts w:ascii="Arial" w:hAnsi="Arial" w:cs="Arial"/>
          <w:bCs/>
          <w:sz w:val="20"/>
          <w:szCs w:val="20"/>
        </w:rPr>
      </w:pPr>
      <w:r w:rsidRPr="00332261">
        <w:rPr>
          <w:rFonts w:ascii="Arial" w:hAnsi="Arial" w:cs="Arial"/>
          <w:b/>
          <w:color w:val="C45911" w:themeColor="accent2" w:themeShade="BF"/>
          <w:sz w:val="20"/>
          <w:szCs w:val="20"/>
        </w:rPr>
        <w:t>Örneklerin Transferi:</w:t>
      </w:r>
      <w:r w:rsidRPr="00332261">
        <w:rPr>
          <w:rFonts w:ascii="Arial" w:hAnsi="Arial" w:cs="Arial"/>
          <w:color w:val="C45911" w:themeColor="accent2" w:themeShade="BF"/>
          <w:sz w:val="20"/>
          <w:szCs w:val="20"/>
        </w:rPr>
        <w:t xml:space="preserve"> </w:t>
      </w:r>
      <w:r w:rsidR="004D41BF" w:rsidRPr="00D06350">
        <w:rPr>
          <w:rFonts w:ascii="Arial" w:hAnsi="Arial" w:cs="Arial"/>
          <w:bCs/>
          <w:sz w:val="20"/>
          <w:szCs w:val="20"/>
        </w:rPr>
        <w:t>T</w:t>
      </w:r>
      <w:r w:rsidR="00834DC9" w:rsidRPr="00D06350">
        <w:rPr>
          <w:rFonts w:ascii="Arial" w:hAnsi="Arial" w:cs="Arial"/>
          <w:bCs/>
          <w:sz w:val="20"/>
          <w:szCs w:val="20"/>
        </w:rPr>
        <w:t xml:space="preserve">aşıma süresi ve </w:t>
      </w:r>
      <w:r w:rsidR="00D06350">
        <w:rPr>
          <w:rFonts w:ascii="Arial" w:hAnsi="Arial" w:cs="Arial"/>
          <w:bCs/>
          <w:sz w:val="20"/>
          <w:szCs w:val="20"/>
        </w:rPr>
        <w:t>sıcaklığı</w:t>
      </w:r>
      <w:r w:rsidR="00834DC9" w:rsidRPr="00D06350">
        <w:rPr>
          <w:rFonts w:ascii="Arial" w:hAnsi="Arial" w:cs="Arial"/>
          <w:bCs/>
          <w:sz w:val="20"/>
          <w:szCs w:val="20"/>
        </w:rPr>
        <w:t xml:space="preserve">: </w:t>
      </w:r>
      <w:r w:rsidR="00C824C0" w:rsidRPr="00D06350">
        <w:rPr>
          <w:rFonts w:ascii="Arial" w:hAnsi="Arial" w:cs="Arial"/>
          <w:bCs/>
          <w:sz w:val="20"/>
          <w:szCs w:val="20"/>
        </w:rPr>
        <w:t xml:space="preserve">oda </w:t>
      </w:r>
      <w:r w:rsidR="00C824C0">
        <w:rPr>
          <w:rFonts w:ascii="Arial" w:hAnsi="Arial" w:cs="Arial"/>
          <w:bCs/>
          <w:sz w:val="20"/>
          <w:szCs w:val="20"/>
        </w:rPr>
        <w:t>sıcaklığında/</w:t>
      </w:r>
      <w:r w:rsidR="00EE0A52" w:rsidRPr="00A25FDE">
        <w:rPr>
          <w:rFonts w:ascii="Arial" w:hAnsi="Arial" w:cs="Arial"/>
          <w:bCs/>
          <w:sz w:val="20"/>
          <w:szCs w:val="20"/>
        </w:rPr>
        <w:t>15</w:t>
      </w:r>
      <w:r w:rsidR="00EE0A52">
        <w:rPr>
          <w:rFonts w:ascii="Arial" w:hAnsi="Arial" w:cs="Arial"/>
          <w:bCs/>
          <w:sz w:val="20"/>
          <w:szCs w:val="20"/>
        </w:rPr>
        <w:t>-30</w:t>
      </w:r>
      <w:r w:rsidR="00EE0A52" w:rsidRPr="00A25FDE">
        <w:rPr>
          <w:rFonts w:ascii="Arial" w:hAnsi="Arial" w:cs="Arial"/>
          <w:bCs/>
          <w:sz w:val="20"/>
          <w:szCs w:val="20"/>
        </w:rPr>
        <w:t xml:space="preserve"> dakika</w:t>
      </w:r>
      <w:r w:rsidR="00834DC9" w:rsidRPr="00D06350">
        <w:rPr>
          <w:rFonts w:ascii="Arial" w:hAnsi="Arial" w:cs="Arial"/>
          <w:bCs/>
          <w:sz w:val="20"/>
          <w:szCs w:val="20"/>
        </w:rPr>
        <w:t xml:space="preserve">                                </w:t>
      </w:r>
    </w:p>
    <w:p w14:paraId="074A2F2F" w14:textId="286E2907" w:rsidR="002235A2" w:rsidRDefault="00834DC9" w:rsidP="00B35BB4">
      <w:pPr>
        <w:tabs>
          <w:tab w:val="center" w:pos="4536"/>
          <w:tab w:val="right" w:pos="9072"/>
        </w:tabs>
        <w:spacing w:line="0" w:lineRule="atLeast"/>
        <w:jc w:val="both"/>
        <w:rPr>
          <w:rFonts w:ascii="Arial" w:hAnsi="Arial" w:cs="Arial"/>
          <w:bCs/>
          <w:sz w:val="20"/>
          <w:szCs w:val="20"/>
        </w:rPr>
      </w:pPr>
      <w:r w:rsidRPr="00D06350">
        <w:rPr>
          <w:rFonts w:ascii="Arial" w:hAnsi="Arial" w:cs="Arial"/>
          <w:bCs/>
          <w:sz w:val="20"/>
          <w:szCs w:val="20"/>
        </w:rPr>
        <w:t xml:space="preserve">                                </w:t>
      </w:r>
      <w:r w:rsidR="00EF1981" w:rsidRPr="00D06350">
        <w:rPr>
          <w:rFonts w:ascii="Arial" w:hAnsi="Arial" w:cs="Arial"/>
          <w:bCs/>
          <w:sz w:val="20"/>
          <w:szCs w:val="20"/>
        </w:rPr>
        <w:t xml:space="preserve"> </w:t>
      </w:r>
      <w:r w:rsidRPr="00D06350">
        <w:rPr>
          <w:rFonts w:ascii="Arial" w:hAnsi="Arial" w:cs="Arial"/>
          <w:bCs/>
          <w:sz w:val="20"/>
          <w:szCs w:val="20"/>
        </w:rPr>
        <w:t xml:space="preserve">    </w:t>
      </w:r>
      <w:r w:rsidR="004D41BF" w:rsidRPr="00D06350">
        <w:rPr>
          <w:rFonts w:ascii="Arial" w:hAnsi="Arial" w:cs="Arial"/>
          <w:bCs/>
          <w:sz w:val="20"/>
          <w:szCs w:val="20"/>
        </w:rPr>
        <w:t>S</w:t>
      </w:r>
      <w:r w:rsidR="004D74B5" w:rsidRPr="00D06350">
        <w:rPr>
          <w:rFonts w:ascii="Arial" w:hAnsi="Arial" w:cs="Arial"/>
          <w:bCs/>
          <w:sz w:val="20"/>
          <w:szCs w:val="20"/>
        </w:rPr>
        <w:t xml:space="preserve">aklama süresi ve </w:t>
      </w:r>
      <w:r w:rsidR="00D06350">
        <w:rPr>
          <w:rFonts w:ascii="Arial" w:hAnsi="Arial" w:cs="Arial"/>
          <w:bCs/>
          <w:sz w:val="20"/>
          <w:szCs w:val="20"/>
        </w:rPr>
        <w:t>sıcaklığı</w:t>
      </w:r>
      <w:r w:rsidR="004D74B5" w:rsidRPr="00D06350">
        <w:rPr>
          <w:rFonts w:ascii="Arial" w:hAnsi="Arial" w:cs="Arial"/>
          <w:bCs/>
          <w:sz w:val="20"/>
          <w:szCs w:val="20"/>
        </w:rPr>
        <w:t xml:space="preserve">: </w:t>
      </w:r>
      <w:r w:rsidR="00C824C0" w:rsidRPr="00D06350">
        <w:rPr>
          <w:rFonts w:ascii="Arial" w:hAnsi="Arial" w:cs="Arial"/>
          <w:bCs/>
          <w:sz w:val="20"/>
          <w:szCs w:val="20"/>
        </w:rPr>
        <w:t>oda sıcaklığında</w:t>
      </w:r>
      <w:r w:rsidR="00AB38DD">
        <w:rPr>
          <w:rFonts w:ascii="Arial" w:hAnsi="Arial" w:cs="Arial"/>
          <w:bCs/>
          <w:sz w:val="20"/>
          <w:szCs w:val="20"/>
        </w:rPr>
        <w:t xml:space="preserve"> ya da +4 °</w:t>
      </w:r>
      <w:r w:rsidR="00C824C0">
        <w:rPr>
          <w:rFonts w:ascii="Arial" w:hAnsi="Arial" w:cs="Arial"/>
          <w:bCs/>
          <w:sz w:val="20"/>
          <w:szCs w:val="20"/>
        </w:rPr>
        <w:t>C’de/</w:t>
      </w:r>
      <w:r w:rsidR="004D74B5" w:rsidRPr="00D06350">
        <w:rPr>
          <w:rFonts w:ascii="Arial" w:hAnsi="Arial" w:cs="Arial"/>
          <w:bCs/>
          <w:sz w:val="20"/>
          <w:szCs w:val="20"/>
          <w:u w:val="single"/>
        </w:rPr>
        <w:t>&lt;</w:t>
      </w:r>
      <w:r w:rsidR="00A44493">
        <w:rPr>
          <w:rFonts w:ascii="Arial" w:hAnsi="Arial" w:cs="Arial"/>
          <w:bCs/>
          <w:sz w:val="20"/>
          <w:szCs w:val="20"/>
        </w:rPr>
        <w:t xml:space="preserve"> 2 saat</w:t>
      </w:r>
    </w:p>
    <w:p w14:paraId="0DEBC195" w14:textId="26352120" w:rsidR="00A44493" w:rsidRPr="00A44493" w:rsidRDefault="00A44493" w:rsidP="00A44493">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4400CAF5" w14:textId="77777777" w:rsidR="009B271A" w:rsidRPr="006B695C" w:rsidRDefault="00500AC8" w:rsidP="009B271A">
      <w:pPr>
        <w:jc w:val="both"/>
        <w:rPr>
          <w:rFonts w:ascii="Arial" w:hAnsi="Arial" w:cs="Arial"/>
          <w:color w:val="000000"/>
          <w:sz w:val="20"/>
          <w:szCs w:val="20"/>
        </w:rPr>
      </w:pPr>
      <w:r w:rsidRPr="00332261">
        <w:rPr>
          <w:rFonts w:ascii="Arial" w:hAnsi="Arial" w:cs="Arial"/>
          <w:b/>
          <w:color w:val="C45911" w:themeColor="accent2" w:themeShade="BF"/>
          <w:sz w:val="20"/>
          <w:szCs w:val="20"/>
        </w:rPr>
        <w:t>Örnek Kabul Etmeme (Red) Nedeni:</w:t>
      </w:r>
      <w:r w:rsidRPr="00332261">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6D76EB46" w14:textId="77777777" w:rsidR="00A60DE3" w:rsidRDefault="002C200E" w:rsidP="00B35BB4">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A60DE3" w:rsidRPr="009D14F5">
        <w:rPr>
          <w:rFonts w:ascii="Arial" w:hAnsi="Arial" w:cs="Arial"/>
          <w:color w:val="000000" w:themeColor="text1"/>
          <w:sz w:val="20"/>
          <w:szCs w:val="20"/>
        </w:rPr>
        <w:t>Ulusal Mikrobiyoloji Standartları</w:t>
      </w:r>
      <w:r w:rsidR="00A60DE3">
        <w:rPr>
          <w:rFonts w:ascii="Arial" w:hAnsi="Arial" w:cs="Arial"/>
          <w:color w:val="000000" w:themeColor="text1"/>
          <w:sz w:val="20"/>
          <w:szCs w:val="20"/>
        </w:rPr>
        <w:t>, Bulaşıcı Hastalıklar Laboratuvar Tanı Rehberlerine göre yorumlanarak raporlanır.</w:t>
      </w:r>
    </w:p>
    <w:p w14:paraId="062CC735" w14:textId="77777777" w:rsidR="000A4D83" w:rsidRPr="00D06350" w:rsidRDefault="000A4D83" w:rsidP="00B35BB4">
      <w:pPr>
        <w:jc w:val="both"/>
        <w:rPr>
          <w:rFonts w:ascii="Arial" w:hAnsi="Arial" w:cs="Arial"/>
          <w:color w:val="000000"/>
          <w:sz w:val="20"/>
          <w:szCs w:val="20"/>
        </w:rPr>
      </w:pPr>
      <w:r w:rsidRPr="00332261">
        <w:rPr>
          <w:rFonts w:ascii="Arial" w:hAnsi="Arial" w:cs="Arial"/>
          <w:b/>
          <w:color w:val="C45911" w:themeColor="accent2" w:themeShade="BF"/>
          <w:sz w:val="20"/>
          <w:szCs w:val="20"/>
        </w:rPr>
        <w:t xml:space="preserve">Panik Değer: </w:t>
      </w:r>
      <w:r w:rsidR="00562E1A">
        <w:rPr>
          <w:rFonts w:ascii="Arial" w:hAnsi="Arial" w:cs="Arial"/>
          <w:color w:val="000000"/>
          <w:sz w:val="20"/>
          <w:szCs w:val="20"/>
        </w:rPr>
        <w:t>Bakteri</w:t>
      </w:r>
      <w:r w:rsidR="006A3DD0">
        <w:rPr>
          <w:rFonts w:ascii="Arial" w:hAnsi="Arial" w:cs="Arial"/>
          <w:color w:val="000000"/>
          <w:sz w:val="20"/>
          <w:szCs w:val="20"/>
        </w:rPr>
        <w:t>/mantar</w:t>
      </w:r>
      <w:r w:rsidR="00562E1A">
        <w:rPr>
          <w:rFonts w:ascii="Arial" w:hAnsi="Arial" w:cs="Arial"/>
          <w:color w:val="000000"/>
          <w:sz w:val="20"/>
          <w:szCs w:val="20"/>
        </w:rPr>
        <w:t xml:space="preserve"> üremesi</w:t>
      </w:r>
    </w:p>
    <w:p w14:paraId="7EE2E995" w14:textId="77777777" w:rsidR="002235A2" w:rsidRDefault="002235A2" w:rsidP="00B35BB4">
      <w:pPr>
        <w:jc w:val="both"/>
        <w:rPr>
          <w:rFonts w:ascii="Arial" w:hAnsi="Arial" w:cs="Arial"/>
          <w:sz w:val="20"/>
          <w:szCs w:val="20"/>
        </w:rPr>
      </w:pPr>
      <w:r w:rsidRPr="00332261">
        <w:rPr>
          <w:rFonts w:ascii="Arial" w:hAnsi="Arial" w:cs="Arial"/>
          <w:b/>
          <w:color w:val="C45911" w:themeColor="accent2" w:themeShade="BF"/>
          <w:sz w:val="20"/>
          <w:szCs w:val="20"/>
        </w:rPr>
        <w:t>Açıklama:</w:t>
      </w:r>
      <w:r w:rsidR="004D74B5" w:rsidRPr="00D06350">
        <w:rPr>
          <w:rFonts w:ascii="Arial" w:hAnsi="Arial" w:cs="Arial"/>
          <w:b/>
          <w:color w:val="000000"/>
          <w:sz w:val="20"/>
          <w:szCs w:val="20"/>
        </w:rPr>
        <w:t xml:space="preserve"> </w:t>
      </w:r>
      <w:r w:rsidR="004D74B5" w:rsidRPr="00D06350">
        <w:rPr>
          <w:rFonts w:ascii="Arial" w:hAnsi="Arial" w:cs="Arial"/>
          <w:sz w:val="20"/>
          <w:szCs w:val="20"/>
        </w:rPr>
        <w:t>Periton/iç organ enfeksiyonlarının mikrob</w:t>
      </w:r>
      <w:r w:rsidR="00D26392">
        <w:rPr>
          <w:rFonts w:ascii="Arial" w:hAnsi="Arial" w:cs="Arial"/>
          <w:sz w:val="20"/>
          <w:szCs w:val="20"/>
        </w:rPr>
        <w:t>iyolojik tanısına yönelik</w:t>
      </w:r>
      <w:r w:rsidR="004D74B5" w:rsidRPr="00D06350">
        <w:rPr>
          <w:rFonts w:ascii="Arial" w:hAnsi="Arial" w:cs="Arial"/>
          <w:sz w:val="20"/>
          <w:szCs w:val="20"/>
        </w:rPr>
        <w:t xml:space="preserve"> yapılmaktadır.</w:t>
      </w:r>
    </w:p>
    <w:p w14:paraId="6227F535" w14:textId="77777777" w:rsidR="00CF2FAF" w:rsidRDefault="00CF2FAF" w:rsidP="00560E9E">
      <w:pPr>
        <w:jc w:val="both"/>
        <w:rPr>
          <w:rFonts w:ascii="Arial" w:hAnsi="Arial" w:cs="Arial"/>
          <w:b/>
          <w:color w:val="000000"/>
          <w:sz w:val="20"/>
          <w:szCs w:val="20"/>
        </w:rPr>
      </w:pPr>
    </w:p>
    <w:p w14:paraId="1A43A264" w14:textId="77777777" w:rsidR="008247CC" w:rsidRDefault="008247CC" w:rsidP="00560E9E">
      <w:pPr>
        <w:jc w:val="both"/>
        <w:rPr>
          <w:rFonts w:ascii="Arial" w:hAnsi="Arial" w:cs="Arial"/>
          <w:b/>
          <w:color w:val="C45911" w:themeColor="accent2" w:themeShade="BF"/>
          <w:sz w:val="20"/>
          <w:szCs w:val="20"/>
        </w:rPr>
      </w:pPr>
    </w:p>
    <w:tbl>
      <w:tblPr>
        <w:tblStyle w:val="TabloKlavuzu"/>
        <w:tblW w:w="9634" w:type="dxa"/>
        <w:tblLook w:val="04A0" w:firstRow="1" w:lastRow="0" w:firstColumn="1" w:lastColumn="0" w:noHBand="0" w:noVBand="1"/>
      </w:tblPr>
      <w:tblGrid>
        <w:gridCol w:w="9634"/>
      </w:tblGrid>
      <w:tr w:rsidR="00D243BA" w14:paraId="689551A0" w14:textId="77777777" w:rsidTr="002C04D9">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1F6EAAA" w14:textId="77777777" w:rsidR="00D243BA" w:rsidRDefault="005F10E6" w:rsidP="005F10E6">
            <w:pPr>
              <w:ind w:left="-113"/>
              <w:jc w:val="both"/>
              <w:rPr>
                <w:rFonts w:ascii="Arial" w:hAnsi="Arial" w:cs="Arial"/>
                <w:b/>
                <w:color w:val="C45911" w:themeColor="accent2" w:themeShade="BF"/>
                <w:sz w:val="20"/>
                <w:szCs w:val="20"/>
              </w:rPr>
            </w:pPr>
            <w:r w:rsidRPr="00BF7B73">
              <w:rPr>
                <w:rFonts w:ascii="Arial" w:hAnsi="Arial" w:cs="Arial"/>
                <w:b/>
                <w:sz w:val="22"/>
                <w:szCs w:val="22"/>
              </w:rPr>
              <w:lastRenderedPageBreak/>
              <w:t>3</w:t>
            </w:r>
            <w:r w:rsidRPr="004B12CB">
              <w:rPr>
                <w:rFonts w:ascii="Arial" w:hAnsi="Arial" w:cs="Arial"/>
                <w:b/>
                <w:sz w:val="22"/>
                <w:szCs w:val="22"/>
                <w:shd w:val="clear" w:color="auto" w:fill="B4E0E2"/>
              </w:rPr>
              <w:t>.1.2.16. Plevral sıvı kültürü+Bakteri/Mantar tanımlanması ve duyarlılık testi</w:t>
            </w:r>
          </w:p>
        </w:tc>
      </w:tr>
    </w:tbl>
    <w:p w14:paraId="4369471C" w14:textId="77777777" w:rsidR="00AC4017" w:rsidRPr="002A53EF" w:rsidRDefault="00AC4017" w:rsidP="00560E9E">
      <w:pPr>
        <w:jc w:val="both"/>
        <w:rPr>
          <w:rFonts w:ascii="Arial" w:hAnsi="Arial" w:cs="Arial"/>
          <w:b/>
          <w:color w:val="000000"/>
          <w:sz w:val="20"/>
          <w:szCs w:val="20"/>
        </w:rPr>
      </w:pPr>
      <w:r w:rsidRPr="00332261">
        <w:rPr>
          <w:rFonts w:ascii="Arial" w:hAnsi="Arial" w:cs="Arial"/>
          <w:b/>
          <w:color w:val="C45911" w:themeColor="accent2" w:themeShade="BF"/>
          <w:sz w:val="20"/>
          <w:szCs w:val="20"/>
        </w:rPr>
        <w:t>Lab. Test Kodu:</w:t>
      </w:r>
      <w:r w:rsidRPr="00332261">
        <w:rPr>
          <w:rFonts w:ascii="Arial" w:hAnsi="Arial" w:cs="Arial"/>
          <w:color w:val="C45911" w:themeColor="accent2" w:themeShade="BF"/>
          <w:sz w:val="20"/>
          <w:szCs w:val="20"/>
        </w:rPr>
        <w:t xml:space="preserve"> </w:t>
      </w:r>
      <w:r w:rsidRPr="002A53EF">
        <w:rPr>
          <w:rFonts w:ascii="Arial" w:hAnsi="Arial" w:cs="Arial"/>
          <w:sz w:val="20"/>
          <w:szCs w:val="20"/>
        </w:rPr>
        <w:t>300411</w:t>
      </w:r>
    </w:p>
    <w:p w14:paraId="38D9CACC" w14:textId="77777777" w:rsidR="00AC4017" w:rsidRPr="002A53EF" w:rsidRDefault="00AC4017" w:rsidP="00560E9E">
      <w:pPr>
        <w:jc w:val="both"/>
        <w:rPr>
          <w:rFonts w:ascii="Arial" w:hAnsi="Arial" w:cs="Arial"/>
          <w:b/>
          <w:color w:val="000000"/>
          <w:sz w:val="20"/>
          <w:szCs w:val="20"/>
        </w:rPr>
      </w:pPr>
      <w:r w:rsidRPr="00332261">
        <w:rPr>
          <w:rFonts w:ascii="Arial" w:hAnsi="Arial" w:cs="Arial"/>
          <w:b/>
          <w:color w:val="C45911" w:themeColor="accent2" w:themeShade="BF"/>
          <w:sz w:val="20"/>
          <w:szCs w:val="20"/>
        </w:rPr>
        <w:t>Çalışma Yöntemi:</w:t>
      </w:r>
      <w:r w:rsidRPr="00332261">
        <w:rPr>
          <w:rFonts w:ascii="Arial" w:hAnsi="Arial" w:cs="Arial"/>
          <w:color w:val="C45911" w:themeColor="accent2" w:themeShade="BF"/>
          <w:sz w:val="20"/>
          <w:szCs w:val="20"/>
        </w:rPr>
        <w:t xml:space="preserve"> </w:t>
      </w:r>
      <w:r w:rsidRPr="002A53EF">
        <w:rPr>
          <w:rFonts w:ascii="Arial" w:hAnsi="Arial" w:cs="Arial"/>
          <w:sz w:val="20"/>
          <w:szCs w:val="20"/>
        </w:rPr>
        <w:t>Aerop kültür</w:t>
      </w:r>
    </w:p>
    <w:p w14:paraId="1645D4D8" w14:textId="77777777" w:rsidR="00AC4017" w:rsidRPr="002A53EF" w:rsidRDefault="00AC4017" w:rsidP="00560E9E">
      <w:pPr>
        <w:jc w:val="both"/>
        <w:rPr>
          <w:rFonts w:ascii="Arial" w:hAnsi="Arial" w:cs="Arial"/>
          <w:b/>
          <w:color w:val="000000"/>
          <w:sz w:val="20"/>
          <w:szCs w:val="20"/>
        </w:rPr>
      </w:pPr>
      <w:r w:rsidRPr="00332261">
        <w:rPr>
          <w:rFonts w:ascii="Arial" w:hAnsi="Arial" w:cs="Arial"/>
          <w:b/>
          <w:color w:val="C45911" w:themeColor="accent2" w:themeShade="BF"/>
          <w:sz w:val="20"/>
          <w:szCs w:val="20"/>
        </w:rPr>
        <w:t>Örneğin Çalışma Zamanı:</w:t>
      </w:r>
      <w:r w:rsidRPr="00332261">
        <w:rPr>
          <w:rFonts w:ascii="Arial" w:hAnsi="Arial" w:cs="Arial"/>
          <w:color w:val="C45911" w:themeColor="accent2" w:themeShade="BF"/>
          <w:sz w:val="20"/>
          <w:szCs w:val="20"/>
        </w:rPr>
        <w:t xml:space="preserve"> </w:t>
      </w:r>
      <w:r w:rsidR="002E4B0D" w:rsidRPr="002A53EF">
        <w:rPr>
          <w:rFonts w:ascii="Arial" w:eastAsia="Calibri" w:hAnsi="Arial" w:cs="Arial"/>
          <w:sz w:val="20"/>
          <w:szCs w:val="20"/>
        </w:rPr>
        <w:t>Her gün</w:t>
      </w:r>
    </w:p>
    <w:p w14:paraId="1003290E" w14:textId="77777777" w:rsidR="00AC4017" w:rsidRPr="002A53EF" w:rsidRDefault="00AC4017" w:rsidP="00560E9E">
      <w:pPr>
        <w:jc w:val="both"/>
        <w:rPr>
          <w:rFonts w:ascii="Arial" w:hAnsi="Arial" w:cs="Arial"/>
          <w:b/>
          <w:sz w:val="20"/>
          <w:szCs w:val="20"/>
        </w:rPr>
      </w:pPr>
      <w:r w:rsidRPr="00332261">
        <w:rPr>
          <w:rFonts w:ascii="Arial" w:hAnsi="Arial" w:cs="Arial"/>
          <w:b/>
          <w:color w:val="C45911" w:themeColor="accent2" w:themeShade="BF"/>
          <w:sz w:val="20"/>
          <w:szCs w:val="20"/>
        </w:rPr>
        <w:t>Sonuç Verme Zamanı:</w:t>
      </w:r>
      <w:r w:rsidR="00EC3E3A" w:rsidRPr="00EA32C3">
        <w:rPr>
          <w:rFonts w:ascii="Arial" w:hAnsi="Arial" w:cs="Arial"/>
          <w:color w:val="ED7D31" w:themeColor="accent2"/>
          <w:sz w:val="20"/>
          <w:szCs w:val="20"/>
        </w:rPr>
        <w:t xml:space="preserve"> </w:t>
      </w:r>
      <w:r w:rsidR="00F77610">
        <w:rPr>
          <w:rFonts w:ascii="Arial" w:hAnsi="Arial" w:cs="Arial"/>
          <w:sz w:val="20"/>
          <w:szCs w:val="20"/>
        </w:rPr>
        <w:t>2-4 gün</w:t>
      </w:r>
    </w:p>
    <w:p w14:paraId="644AB59B" w14:textId="77777777" w:rsidR="00AC4017" w:rsidRPr="002A53EF" w:rsidRDefault="00AC4017" w:rsidP="00560E9E">
      <w:pPr>
        <w:jc w:val="both"/>
        <w:rPr>
          <w:rFonts w:ascii="Arial" w:hAnsi="Arial" w:cs="Arial"/>
          <w:b/>
          <w:color w:val="000000"/>
          <w:sz w:val="20"/>
          <w:szCs w:val="20"/>
        </w:rPr>
      </w:pPr>
      <w:r w:rsidRPr="00332261">
        <w:rPr>
          <w:rFonts w:ascii="Arial" w:hAnsi="Arial" w:cs="Arial"/>
          <w:b/>
          <w:color w:val="C45911" w:themeColor="accent2" w:themeShade="BF"/>
          <w:sz w:val="20"/>
          <w:szCs w:val="20"/>
        </w:rPr>
        <w:t>Örnek Türü:</w:t>
      </w:r>
      <w:r w:rsidRPr="00332261">
        <w:rPr>
          <w:rFonts w:ascii="Arial" w:hAnsi="Arial" w:cs="Arial"/>
          <w:color w:val="C45911" w:themeColor="accent2" w:themeShade="BF"/>
          <w:sz w:val="20"/>
          <w:szCs w:val="20"/>
        </w:rPr>
        <w:t xml:space="preserve"> </w:t>
      </w:r>
      <w:r w:rsidRPr="002A53EF">
        <w:rPr>
          <w:rFonts w:ascii="Arial" w:hAnsi="Arial" w:cs="Arial"/>
          <w:sz w:val="20"/>
          <w:szCs w:val="20"/>
        </w:rPr>
        <w:t>Plevral sıvı</w:t>
      </w:r>
    </w:p>
    <w:p w14:paraId="2125EC01" w14:textId="77777777" w:rsidR="00AC4017" w:rsidRPr="002A53EF" w:rsidRDefault="00AC4017" w:rsidP="00560E9E">
      <w:pPr>
        <w:jc w:val="both"/>
        <w:rPr>
          <w:rFonts w:ascii="Arial" w:hAnsi="Arial" w:cs="Arial"/>
          <w:b/>
          <w:color w:val="000000"/>
          <w:sz w:val="20"/>
          <w:szCs w:val="20"/>
        </w:rPr>
      </w:pPr>
      <w:r w:rsidRPr="00332261">
        <w:rPr>
          <w:rFonts w:ascii="Arial" w:hAnsi="Arial" w:cs="Arial"/>
          <w:b/>
          <w:color w:val="C45911" w:themeColor="accent2" w:themeShade="BF"/>
          <w:sz w:val="20"/>
          <w:szCs w:val="20"/>
        </w:rPr>
        <w:t>Örnek Kabı:</w:t>
      </w:r>
      <w:r w:rsidRPr="00332261">
        <w:rPr>
          <w:rFonts w:ascii="Arial" w:hAnsi="Arial" w:cs="Arial"/>
          <w:color w:val="C45911" w:themeColor="accent2" w:themeShade="BF"/>
          <w:sz w:val="20"/>
          <w:szCs w:val="20"/>
        </w:rPr>
        <w:t xml:space="preserve"> </w:t>
      </w:r>
      <w:r w:rsidRPr="002A53EF">
        <w:rPr>
          <w:rFonts w:ascii="Arial" w:hAnsi="Arial" w:cs="Arial"/>
          <w:sz w:val="20"/>
          <w:szCs w:val="20"/>
        </w:rPr>
        <w:t xml:space="preserve">Steril </w:t>
      </w:r>
      <w:r w:rsidR="006A3DD0">
        <w:rPr>
          <w:rFonts w:ascii="Arial" w:hAnsi="Arial" w:cs="Arial"/>
          <w:sz w:val="20"/>
          <w:szCs w:val="20"/>
        </w:rPr>
        <w:t xml:space="preserve">disposable </w:t>
      </w:r>
      <w:r w:rsidRPr="002A53EF">
        <w:rPr>
          <w:rFonts w:ascii="Arial" w:hAnsi="Arial" w:cs="Arial"/>
          <w:sz w:val="20"/>
          <w:szCs w:val="20"/>
        </w:rPr>
        <w:t>tüp</w:t>
      </w:r>
    </w:p>
    <w:p w14:paraId="46DB9D08" w14:textId="77777777" w:rsidR="00AC4017" w:rsidRPr="002A53EF" w:rsidRDefault="00AC4017" w:rsidP="00560E9E">
      <w:pPr>
        <w:jc w:val="both"/>
        <w:rPr>
          <w:rFonts w:ascii="Arial" w:hAnsi="Arial" w:cs="Arial"/>
          <w:color w:val="000000"/>
          <w:sz w:val="20"/>
          <w:szCs w:val="20"/>
        </w:rPr>
      </w:pPr>
      <w:r w:rsidRPr="00332261">
        <w:rPr>
          <w:rFonts w:ascii="Arial" w:hAnsi="Arial" w:cs="Arial"/>
          <w:b/>
          <w:color w:val="C45911" w:themeColor="accent2" w:themeShade="BF"/>
          <w:sz w:val="20"/>
          <w:szCs w:val="20"/>
        </w:rPr>
        <w:t>Örnek Miktarı:</w:t>
      </w:r>
      <w:r w:rsidRPr="00332261">
        <w:rPr>
          <w:rFonts w:ascii="Arial" w:hAnsi="Arial" w:cs="Arial"/>
          <w:color w:val="C45911" w:themeColor="accent2" w:themeShade="BF"/>
          <w:sz w:val="20"/>
          <w:szCs w:val="20"/>
        </w:rPr>
        <w:t xml:space="preserve"> </w:t>
      </w:r>
      <w:r w:rsidR="00B255BF" w:rsidRPr="002A53EF">
        <w:rPr>
          <w:rFonts w:ascii="Arial" w:hAnsi="Arial" w:cs="Arial"/>
          <w:bCs/>
          <w:sz w:val="20"/>
          <w:szCs w:val="20"/>
          <w:u w:val="single"/>
        </w:rPr>
        <w:t>&gt;</w:t>
      </w:r>
      <w:r w:rsidR="00B255BF" w:rsidRPr="002A53EF">
        <w:rPr>
          <w:rFonts w:ascii="Arial" w:hAnsi="Arial" w:cs="Arial"/>
          <w:bCs/>
          <w:sz w:val="20"/>
          <w:szCs w:val="20"/>
        </w:rPr>
        <w:t xml:space="preserve"> 2</w:t>
      </w:r>
      <w:r w:rsidR="00EC6CCA" w:rsidRPr="002A53EF">
        <w:rPr>
          <w:rFonts w:ascii="Arial" w:hAnsi="Arial" w:cs="Arial"/>
          <w:bCs/>
          <w:sz w:val="20"/>
          <w:szCs w:val="20"/>
        </w:rPr>
        <w:t xml:space="preserve"> ml</w:t>
      </w:r>
    </w:p>
    <w:p w14:paraId="72241E5C" w14:textId="77777777" w:rsidR="00AC4017" w:rsidRPr="002A53EF" w:rsidRDefault="00AC4017" w:rsidP="00560E9E">
      <w:pPr>
        <w:jc w:val="both"/>
        <w:rPr>
          <w:rFonts w:ascii="Arial" w:hAnsi="Arial" w:cs="Arial"/>
          <w:b/>
          <w:sz w:val="20"/>
          <w:szCs w:val="20"/>
        </w:rPr>
      </w:pPr>
      <w:r w:rsidRPr="00332261">
        <w:rPr>
          <w:rFonts w:ascii="Arial" w:hAnsi="Arial" w:cs="Arial"/>
          <w:b/>
          <w:color w:val="C45911" w:themeColor="accent2" w:themeShade="BF"/>
          <w:sz w:val="20"/>
          <w:szCs w:val="20"/>
        </w:rPr>
        <w:t xml:space="preserve">Ön Hazırlık İşlemi: </w:t>
      </w:r>
      <w:r w:rsidR="006C6A76">
        <w:rPr>
          <w:rFonts w:ascii="Arial" w:hAnsi="Arial" w:cs="Arial"/>
          <w:sz w:val="20"/>
          <w:szCs w:val="20"/>
        </w:rPr>
        <w:t>-</w:t>
      </w:r>
    </w:p>
    <w:p w14:paraId="6EADA32F" w14:textId="77777777" w:rsidR="000753B1" w:rsidRDefault="00AC4017" w:rsidP="000753B1">
      <w:pPr>
        <w:jc w:val="both"/>
        <w:rPr>
          <w:rFonts w:ascii="Arial" w:hAnsi="Arial" w:cs="Arial"/>
          <w:sz w:val="20"/>
          <w:szCs w:val="20"/>
        </w:rPr>
      </w:pPr>
      <w:r w:rsidRPr="00332261">
        <w:rPr>
          <w:rFonts w:ascii="Arial" w:hAnsi="Arial" w:cs="Arial"/>
          <w:b/>
          <w:color w:val="C45911" w:themeColor="accent2" w:themeShade="BF"/>
          <w:sz w:val="20"/>
          <w:szCs w:val="20"/>
        </w:rPr>
        <w:t>Örnek Alımı İle İlgili Kural:</w:t>
      </w:r>
      <w:r w:rsidR="00C712CD" w:rsidRPr="00332261">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165A3458" w14:textId="77777777" w:rsidR="00246B76" w:rsidRPr="00246B76" w:rsidRDefault="00246B76" w:rsidP="000753B1">
      <w:pPr>
        <w:jc w:val="both"/>
        <w:rPr>
          <w:rFonts w:ascii="Arial" w:hAnsi="Arial" w:cs="Arial"/>
          <w:sz w:val="10"/>
          <w:szCs w:val="10"/>
        </w:rPr>
      </w:pPr>
    </w:p>
    <w:p w14:paraId="1D96C799" w14:textId="77777777" w:rsidR="005F10E6" w:rsidRPr="00246B76" w:rsidRDefault="00EC6CCA" w:rsidP="008E310C">
      <w:pPr>
        <w:numPr>
          <w:ilvl w:val="0"/>
          <w:numId w:val="25"/>
        </w:numPr>
        <w:ind w:left="567" w:hanging="283"/>
        <w:jc w:val="both"/>
        <w:rPr>
          <w:rFonts w:ascii="Arial" w:hAnsi="Arial" w:cs="Arial"/>
          <w:sz w:val="20"/>
          <w:szCs w:val="20"/>
        </w:rPr>
      </w:pPr>
      <w:r w:rsidRPr="002A53EF">
        <w:rPr>
          <w:rFonts w:ascii="Arial" w:hAnsi="Arial" w:cs="Arial"/>
          <w:bCs/>
          <w:sz w:val="20"/>
          <w:szCs w:val="20"/>
        </w:rPr>
        <w:t>İyotlu bir preparat ile d</w:t>
      </w:r>
      <w:r w:rsidR="006252FF">
        <w:rPr>
          <w:rFonts w:ascii="Arial" w:hAnsi="Arial" w:cs="Arial"/>
          <w:bCs/>
          <w:sz w:val="20"/>
          <w:szCs w:val="20"/>
        </w:rPr>
        <w:t>eri üzerine antisepsi uygulanır</w:t>
      </w:r>
      <w:r w:rsidR="006C6A76">
        <w:rPr>
          <w:rFonts w:ascii="Arial" w:hAnsi="Arial" w:cs="Arial"/>
          <w:bCs/>
          <w:sz w:val="20"/>
          <w:szCs w:val="20"/>
        </w:rPr>
        <w:t>.</w:t>
      </w:r>
    </w:p>
    <w:p w14:paraId="3C73F1D4" w14:textId="77777777" w:rsidR="00246B76" w:rsidRPr="00246B76" w:rsidRDefault="00246B76" w:rsidP="00246B76">
      <w:pPr>
        <w:ind w:left="567"/>
        <w:jc w:val="both"/>
        <w:rPr>
          <w:rFonts w:ascii="Arial" w:hAnsi="Arial" w:cs="Arial"/>
          <w:sz w:val="10"/>
          <w:szCs w:val="10"/>
        </w:rPr>
      </w:pPr>
    </w:p>
    <w:p w14:paraId="4711232A" w14:textId="77777777" w:rsidR="005F10E6" w:rsidRPr="00246B76" w:rsidRDefault="00EC6CCA" w:rsidP="008E310C">
      <w:pPr>
        <w:numPr>
          <w:ilvl w:val="0"/>
          <w:numId w:val="25"/>
        </w:numPr>
        <w:ind w:left="567" w:hanging="283"/>
        <w:jc w:val="both"/>
        <w:rPr>
          <w:rFonts w:ascii="Arial" w:hAnsi="Arial" w:cs="Arial"/>
          <w:sz w:val="20"/>
          <w:szCs w:val="20"/>
        </w:rPr>
      </w:pPr>
      <w:r w:rsidRPr="005F10E6">
        <w:rPr>
          <w:rFonts w:ascii="Arial" w:hAnsi="Arial" w:cs="Arial"/>
          <w:bCs/>
          <w:sz w:val="20"/>
          <w:szCs w:val="20"/>
        </w:rPr>
        <w:t>Örnek materyal perkutan iğne aspirasyonu veya cerrah</w:t>
      </w:r>
      <w:r w:rsidR="006252FF" w:rsidRPr="005F10E6">
        <w:rPr>
          <w:rFonts w:ascii="Arial" w:hAnsi="Arial" w:cs="Arial"/>
          <w:bCs/>
          <w:sz w:val="20"/>
          <w:szCs w:val="20"/>
        </w:rPr>
        <w:t>i yoluyla alınır</w:t>
      </w:r>
      <w:r w:rsidR="006C6A76" w:rsidRPr="005F10E6">
        <w:rPr>
          <w:rFonts w:ascii="Arial" w:hAnsi="Arial" w:cs="Arial"/>
          <w:bCs/>
          <w:sz w:val="20"/>
          <w:szCs w:val="20"/>
        </w:rPr>
        <w:t>.</w:t>
      </w:r>
    </w:p>
    <w:p w14:paraId="777ED13B" w14:textId="77777777" w:rsidR="00246B76" w:rsidRPr="00246B76" w:rsidRDefault="00246B76" w:rsidP="00246B76">
      <w:pPr>
        <w:jc w:val="both"/>
        <w:rPr>
          <w:rFonts w:ascii="Arial" w:hAnsi="Arial" w:cs="Arial"/>
          <w:sz w:val="10"/>
          <w:szCs w:val="10"/>
        </w:rPr>
      </w:pPr>
    </w:p>
    <w:p w14:paraId="572DAF81" w14:textId="77777777" w:rsidR="00EC6CCA" w:rsidRPr="00246B76" w:rsidRDefault="00EC6CCA" w:rsidP="008E310C">
      <w:pPr>
        <w:numPr>
          <w:ilvl w:val="0"/>
          <w:numId w:val="25"/>
        </w:numPr>
        <w:ind w:left="567" w:hanging="283"/>
        <w:jc w:val="both"/>
        <w:rPr>
          <w:rFonts w:ascii="Arial" w:hAnsi="Arial" w:cs="Arial"/>
          <w:sz w:val="20"/>
          <w:szCs w:val="20"/>
        </w:rPr>
      </w:pPr>
      <w:r w:rsidRPr="005F10E6">
        <w:rPr>
          <w:rFonts w:ascii="Arial" w:hAnsi="Arial" w:cs="Arial"/>
          <w:bCs/>
          <w:sz w:val="20"/>
          <w:szCs w:val="20"/>
        </w:rPr>
        <w:t>Mümkün ol</w:t>
      </w:r>
      <w:r w:rsidR="00562E1A" w:rsidRPr="005F10E6">
        <w:rPr>
          <w:rFonts w:ascii="Arial" w:hAnsi="Arial" w:cs="Arial"/>
          <w:bCs/>
          <w:sz w:val="20"/>
          <w:szCs w:val="20"/>
        </w:rPr>
        <w:t>duğunca çok sıvı gönderilmeli</w:t>
      </w:r>
      <w:r w:rsidRPr="005F10E6">
        <w:rPr>
          <w:rFonts w:ascii="Arial" w:hAnsi="Arial" w:cs="Arial"/>
          <w:bCs/>
          <w:sz w:val="20"/>
          <w:szCs w:val="20"/>
        </w:rPr>
        <w:t>, hiçbir zaman sıvıya daldırılmı</w:t>
      </w:r>
      <w:r w:rsidR="00562E1A" w:rsidRPr="005F10E6">
        <w:rPr>
          <w:rFonts w:ascii="Arial" w:hAnsi="Arial" w:cs="Arial"/>
          <w:bCs/>
          <w:sz w:val="20"/>
          <w:szCs w:val="20"/>
        </w:rPr>
        <w:t>ş bir eküvyon gönderilmemeli</w:t>
      </w:r>
      <w:r w:rsidR="006C6A76" w:rsidRPr="005F10E6">
        <w:rPr>
          <w:rFonts w:ascii="Arial" w:hAnsi="Arial" w:cs="Arial"/>
          <w:bCs/>
          <w:sz w:val="20"/>
          <w:szCs w:val="20"/>
        </w:rPr>
        <w:t>dir.</w:t>
      </w:r>
    </w:p>
    <w:p w14:paraId="0EB2D76F" w14:textId="77777777" w:rsidR="00246B76" w:rsidRPr="00246B76" w:rsidRDefault="00246B76" w:rsidP="00246B76">
      <w:pPr>
        <w:jc w:val="both"/>
        <w:rPr>
          <w:rFonts w:ascii="Arial" w:hAnsi="Arial" w:cs="Arial"/>
          <w:sz w:val="10"/>
          <w:szCs w:val="10"/>
        </w:rPr>
      </w:pPr>
    </w:p>
    <w:p w14:paraId="7DFF828E" w14:textId="77777777" w:rsidR="00EC6CCA" w:rsidRPr="002A53EF" w:rsidRDefault="00AC4017" w:rsidP="00EC6CCA">
      <w:pPr>
        <w:tabs>
          <w:tab w:val="center" w:pos="4536"/>
          <w:tab w:val="right" w:pos="9072"/>
        </w:tabs>
        <w:spacing w:line="0" w:lineRule="atLeast"/>
        <w:jc w:val="both"/>
        <w:rPr>
          <w:rFonts w:ascii="Arial" w:hAnsi="Arial" w:cs="Arial"/>
          <w:bCs/>
          <w:sz w:val="20"/>
          <w:szCs w:val="20"/>
        </w:rPr>
      </w:pPr>
      <w:r w:rsidRPr="00332261">
        <w:rPr>
          <w:rFonts w:ascii="Arial" w:hAnsi="Arial" w:cs="Arial"/>
          <w:b/>
          <w:color w:val="C45911" w:themeColor="accent2" w:themeShade="BF"/>
          <w:sz w:val="20"/>
          <w:szCs w:val="20"/>
        </w:rPr>
        <w:t>Örneklerin Transferi:</w:t>
      </w:r>
      <w:r w:rsidRPr="00332261">
        <w:rPr>
          <w:rFonts w:ascii="Arial" w:hAnsi="Arial" w:cs="Arial"/>
          <w:color w:val="C45911" w:themeColor="accent2" w:themeShade="BF"/>
          <w:sz w:val="20"/>
          <w:szCs w:val="20"/>
        </w:rPr>
        <w:t xml:space="preserve"> </w:t>
      </w:r>
      <w:r w:rsidR="004D41BF" w:rsidRPr="002A53EF">
        <w:rPr>
          <w:rFonts w:ascii="Arial" w:hAnsi="Arial" w:cs="Arial"/>
          <w:bCs/>
          <w:sz w:val="20"/>
          <w:szCs w:val="20"/>
        </w:rPr>
        <w:t>T</w:t>
      </w:r>
      <w:r w:rsidR="00EC6CCA" w:rsidRPr="002A53EF">
        <w:rPr>
          <w:rFonts w:ascii="Arial" w:hAnsi="Arial" w:cs="Arial"/>
          <w:bCs/>
          <w:sz w:val="20"/>
          <w:szCs w:val="20"/>
        </w:rPr>
        <w:t xml:space="preserve">aşıma süresi ve </w:t>
      </w:r>
      <w:r w:rsidR="000753B1">
        <w:rPr>
          <w:rFonts w:ascii="Arial" w:hAnsi="Arial" w:cs="Arial"/>
          <w:bCs/>
          <w:sz w:val="20"/>
          <w:szCs w:val="20"/>
        </w:rPr>
        <w:t>sıcaklığı</w:t>
      </w:r>
      <w:r w:rsidR="00EC6CCA" w:rsidRPr="002A53EF">
        <w:rPr>
          <w:rFonts w:ascii="Arial" w:hAnsi="Arial" w:cs="Arial"/>
          <w:bCs/>
          <w:sz w:val="20"/>
          <w:szCs w:val="20"/>
        </w:rPr>
        <w:t xml:space="preserve">: </w:t>
      </w:r>
      <w:r w:rsidR="00C824C0" w:rsidRPr="002A53EF">
        <w:rPr>
          <w:rFonts w:ascii="Arial" w:hAnsi="Arial" w:cs="Arial"/>
          <w:bCs/>
          <w:sz w:val="20"/>
          <w:szCs w:val="20"/>
        </w:rPr>
        <w:t xml:space="preserve">oda </w:t>
      </w:r>
      <w:r w:rsidR="00C824C0">
        <w:rPr>
          <w:rFonts w:ascii="Arial" w:hAnsi="Arial" w:cs="Arial"/>
          <w:bCs/>
          <w:sz w:val="20"/>
          <w:szCs w:val="20"/>
        </w:rPr>
        <w:t>sıcaklığında/</w:t>
      </w:r>
      <w:r w:rsidR="00EE0A52" w:rsidRPr="00A25FDE">
        <w:rPr>
          <w:rFonts w:ascii="Arial" w:hAnsi="Arial" w:cs="Arial"/>
          <w:bCs/>
          <w:sz w:val="20"/>
          <w:szCs w:val="20"/>
        </w:rPr>
        <w:t>15</w:t>
      </w:r>
      <w:r w:rsidR="00EE0A52">
        <w:rPr>
          <w:rFonts w:ascii="Arial" w:hAnsi="Arial" w:cs="Arial"/>
          <w:bCs/>
          <w:sz w:val="20"/>
          <w:szCs w:val="20"/>
        </w:rPr>
        <w:t>-30</w:t>
      </w:r>
      <w:r w:rsidR="00EE0A52" w:rsidRPr="00A25FDE">
        <w:rPr>
          <w:rFonts w:ascii="Arial" w:hAnsi="Arial" w:cs="Arial"/>
          <w:bCs/>
          <w:sz w:val="20"/>
          <w:szCs w:val="20"/>
        </w:rPr>
        <w:t xml:space="preserve"> dakika</w:t>
      </w:r>
      <w:r w:rsidR="00EC6CCA" w:rsidRPr="002A53EF">
        <w:rPr>
          <w:rFonts w:ascii="Arial" w:hAnsi="Arial" w:cs="Arial"/>
          <w:bCs/>
          <w:sz w:val="20"/>
          <w:szCs w:val="20"/>
        </w:rPr>
        <w:t xml:space="preserve">                                </w:t>
      </w:r>
    </w:p>
    <w:p w14:paraId="4E407B7E" w14:textId="77777777" w:rsidR="00AC4017" w:rsidRDefault="00EC6CCA" w:rsidP="00EC6CCA">
      <w:pPr>
        <w:tabs>
          <w:tab w:val="center" w:pos="4536"/>
          <w:tab w:val="right" w:pos="9072"/>
        </w:tabs>
        <w:spacing w:line="0" w:lineRule="atLeast"/>
        <w:jc w:val="both"/>
        <w:rPr>
          <w:rFonts w:ascii="Arial" w:hAnsi="Arial" w:cs="Arial"/>
          <w:bCs/>
          <w:sz w:val="20"/>
          <w:szCs w:val="20"/>
        </w:rPr>
      </w:pPr>
      <w:r w:rsidRPr="002A53EF">
        <w:rPr>
          <w:rFonts w:ascii="Arial" w:hAnsi="Arial" w:cs="Arial"/>
          <w:bCs/>
          <w:sz w:val="20"/>
          <w:szCs w:val="20"/>
        </w:rPr>
        <w:t xml:space="preserve">                                 </w:t>
      </w:r>
      <w:r w:rsidR="004E024F" w:rsidRPr="002A53EF">
        <w:rPr>
          <w:rFonts w:ascii="Arial" w:hAnsi="Arial" w:cs="Arial"/>
          <w:bCs/>
          <w:sz w:val="20"/>
          <w:szCs w:val="20"/>
        </w:rPr>
        <w:t xml:space="preserve"> </w:t>
      </w:r>
      <w:r w:rsidR="000753B1">
        <w:rPr>
          <w:rFonts w:ascii="Arial" w:hAnsi="Arial" w:cs="Arial"/>
          <w:bCs/>
          <w:sz w:val="20"/>
          <w:szCs w:val="20"/>
        </w:rPr>
        <w:t xml:space="preserve">  </w:t>
      </w:r>
      <w:r w:rsidR="00B255BF" w:rsidRPr="002A53EF">
        <w:rPr>
          <w:rFonts w:ascii="Arial" w:hAnsi="Arial" w:cs="Arial"/>
          <w:bCs/>
          <w:sz w:val="20"/>
          <w:szCs w:val="20"/>
        </w:rPr>
        <w:t xml:space="preserve"> </w:t>
      </w:r>
      <w:r w:rsidR="004D41BF" w:rsidRPr="002A53EF">
        <w:rPr>
          <w:rFonts w:ascii="Arial" w:hAnsi="Arial" w:cs="Arial"/>
          <w:bCs/>
          <w:sz w:val="20"/>
          <w:szCs w:val="20"/>
        </w:rPr>
        <w:t>S</w:t>
      </w:r>
      <w:r w:rsidR="00F32BE9" w:rsidRPr="002A53EF">
        <w:rPr>
          <w:rFonts w:ascii="Arial" w:hAnsi="Arial" w:cs="Arial"/>
          <w:bCs/>
          <w:sz w:val="20"/>
          <w:szCs w:val="20"/>
        </w:rPr>
        <w:t xml:space="preserve">aklama süresi ve </w:t>
      </w:r>
      <w:r w:rsidR="000753B1">
        <w:rPr>
          <w:rFonts w:ascii="Arial" w:hAnsi="Arial" w:cs="Arial"/>
          <w:bCs/>
          <w:sz w:val="20"/>
          <w:szCs w:val="20"/>
        </w:rPr>
        <w:t>sıcaklığı</w:t>
      </w:r>
      <w:r w:rsidR="00F32BE9" w:rsidRPr="002A53EF">
        <w:rPr>
          <w:rFonts w:ascii="Arial" w:hAnsi="Arial" w:cs="Arial"/>
          <w:bCs/>
          <w:sz w:val="20"/>
          <w:szCs w:val="20"/>
        </w:rPr>
        <w:t xml:space="preserve">: </w:t>
      </w:r>
      <w:r w:rsidR="00C824C0" w:rsidRPr="002A53EF">
        <w:rPr>
          <w:rFonts w:ascii="Arial" w:hAnsi="Arial" w:cs="Arial"/>
          <w:bCs/>
          <w:sz w:val="20"/>
          <w:szCs w:val="20"/>
        </w:rPr>
        <w:t xml:space="preserve">oda </w:t>
      </w:r>
      <w:r w:rsidR="00C824C0">
        <w:rPr>
          <w:rFonts w:ascii="Arial" w:hAnsi="Arial" w:cs="Arial"/>
          <w:bCs/>
          <w:sz w:val="20"/>
          <w:szCs w:val="20"/>
        </w:rPr>
        <w:t xml:space="preserve">sıcaklığında ya da </w:t>
      </w:r>
      <w:r w:rsidR="00C824C0" w:rsidRPr="000753B1">
        <w:rPr>
          <w:rFonts w:ascii="Arial" w:hAnsi="Arial" w:cs="Arial"/>
          <w:bCs/>
          <w:sz w:val="20"/>
          <w:szCs w:val="20"/>
        </w:rPr>
        <w:t>+</w:t>
      </w:r>
      <w:r w:rsidR="002E267D">
        <w:rPr>
          <w:rFonts w:ascii="Arial" w:hAnsi="Arial" w:cs="Arial"/>
          <w:bCs/>
          <w:sz w:val="20"/>
          <w:szCs w:val="20"/>
        </w:rPr>
        <w:t>4 °</w:t>
      </w:r>
      <w:r w:rsidR="00C824C0">
        <w:rPr>
          <w:rFonts w:ascii="Arial" w:hAnsi="Arial" w:cs="Arial"/>
          <w:bCs/>
          <w:sz w:val="20"/>
          <w:szCs w:val="20"/>
        </w:rPr>
        <w:t>C’de/</w:t>
      </w:r>
      <w:r w:rsidR="00F32BE9" w:rsidRPr="002A53EF">
        <w:rPr>
          <w:rFonts w:ascii="Arial" w:hAnsi="Arial" w:cs="Arial"/>
          <w:bCs/>
          <w:sz w:val="20"/>
          <w:szCs w:val="20"/>
          <w:u w:val="single"/>
        </w:rPr>
        <w:t>&lt;</w:t>
      </w:r>
      <w:r w:rsidR="00F32BE9" w:rsidRPr="002A53EF">
        <w:rPr>
          <w:rFonts w:ascii="Arial" w:hAnsi="Arial" w:cs="Arial"/>
          <w:bCs/>
          <w:sz w:val="20"/>
          <w:szCs w:val="20"/>
        </w:rPr>
        <w:t xml:space="preserve"> 2 saat </w:t>
      </w:r>
    </w:p>
    <w:p w14:paraId="5F448697" w14:textId="1A2117FC" w:rsidR="00A44493" w:rsidRPr="00A44493" w:rsidRDefault="00A44493" w:rsidP="00A44493">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1ACE7EFF" w14:textId="77777777" w:rsidR="009B271A" w:rsidRPr="006B695C" w:rsidRDefault="00B255BF" w:rsidP="009B271A">
      <w:pPr>
        <w:jc w:val="both"/>
        <w:rPr>
          <w:rFonts w:ascii="Arial" w:hAnsi="Arial" w:cs="Arial"/>
          <w:color w:val="000000"/>
          <w:sz w:val="20"/>
          <w:szCs w:val="20"/>
        </w:rPr>
      </w:pPr>
      <w:r w:rsidRPr="00332261">
        <w:rPr>
          <w:rFonts w:ascii="Arial" w:hAnsi="Arial" w:cs="Arial"/>
          <w:b/>
          <w:color w:val="C45911" w:themeColor="accent2" w:themeShade="BF"/>
          <w:sz w:val="20"/>
          <w:szCs w:val="20"/>
        </w:rPr>
        <w:t>Örnek Kabul Etmeme (Red) Nedeni:</w:t>
      </w:r>
      <w:r w:rsidRPr="002A53EF">
        <w:rPr>
          <w:rFonts w:ascii="Arial" w:hAnsi="Arial" w:cs="Arial"/>
          <w:color w:val="000000"/>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7EEAB787" w14:textId="77777777" w:rsidR="002C200E" w:rsidRPr="00F5285F" w:rsidRDefault="002C200E" w:rsidP="002C200E">
      <w:pPr>
        <w:jc w:val="both"/>
        <w:rPr>
          <w:rFonts w:ascii="Arial" w:hAnsi="Arial" w:cs="Arial"/>
          <w:b/>
          <w:color w:val="C45911" w:themeColor="accent2" w:themeShade="BF"/>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A60DE3" w:rsidRPr="009D14F5">
        <w:rPr>
          <w:rFonts w:ascii="Arial" w:hAnsi="Arial" w:cs="Arial"/>
          <w:color w:val="000000" w:themeColor="text1"/>
          <w:sz w:val="20"/>
          <w:szCs w:val="20"/>
        </w:rPr>
        <w:t>Ulusal Mikrobiyoloji Standartları</w:t>
      </w:r>
      <w:r w:rsidR="00A60DE3">
        <w:rPr>
          <w:rFonts w:ascii="Arial" w:hAnsi="Arial" w:cs="Arial"/>
          <w:color w:val="000000" w:themeColor="text1"/>
          <w:sz w:val="20"/>
          <w:szCs w:val="20"/>
        </w:rPr>
        <w:t>, Bulaşıcı Hastalıklar Laboratuvar Tanı Rehberlerine göre yorumlanarak raporlanır.</w:t>
      </w:r>
    </w:p>
    <w:p w14:paraId="0D8FAD68" w14:textId="77777777" w:rsidR="00EC6CCA" w:rsidRPr="002A53EF" w:rsidRDefault="00EC6CCA" w:rsidP="00EC6CCA">
      <w:pPr>
        <w:jc w:val="both"/>
        <w:rPr>
          <w:rFonts w:ascii="Arial" w:hAnsi="Arial" w:cs="Arial"/>
          <w:color w:val="000000"/>
          <w:sz w:val="20"/>
          <w:szCs w:val="20"/>
        </w:rPr>
      </w:pPr>
      <w:r w:rsidRPr="00332261">
        <w:rPr>
          <w:rFonts w:ascii="Arial" w:hAnsi="Arial" w:cs="Arial"/>
          <w:b/>
          <w:color w:val="C45911" w:themeColor="accent2" w:themeShade="BF"/>
          <w:sz w:val="20"/>
          <w:szCs w:val="20"/>
        </w:rPr>
        <w:t xml:space="preserve">Panik Değer: </w:t>
      </w:r>
      <w:r w:rsidR="00562E1A">
        <w:rPr>
          <w:rFonts w:ascii="Arial" w:hAnsi="Arial" w:cs="Arial"/>
          <w:color w:val="000000"/>
          <w:sz w:val="20"/>
          <w:szCs w:val="20"/>
        </w:rPr>
        <w:t>Bakteri</w:t>
      </w:r>
      <w:r w:rsidR="006A3DD0">
        <w:rPr>
          <w:rFonts w:ascii="Arial" w:hAnsi="Arial" w:cs="Arial"/>
          <w:color w:val="000000"/>
          <w:sz w:val="20"/>
          <w:szCs w:val="20"/>
        </w:rPr>
        <w:t>/mantar</w:t>
      </w:r>
      <w:r w:rsidR="00562E1A">
        <w:rPr>
          <w:rFonts w:ascii="Arial" w:hAnsi="Arial" w:cs="Arial"/>
          <w:color w:val="000000"/>
          <w:sz w:val="20"/>
          <w:szCs w:val="20"/>
        </w:rPr>
        <w:t xml:space="preserve"> üremesi</w:t>
      </w:r>
    </w:p>
    <w:p w14:paraId="5BFC2FE4" w14:textId="77777777" w:rsidR="00136D86" w:rsidRPr="002A53EF" w:rsidRDefault="00EC6CCA" w:rsidP="00136D86">
      <w:pPr>
        <w:jc w:val="both"/>
        <w:rPr>
          <w:rFonts w:ascii="Arial" w:hAnsi="Arial" w:cs="Arial"/>
          <w:color w:val="000000"/>
          <w:sz w:val="20"/>
          <w:szCs w:val="20"/>
        </w:rPr>
      </w:pPr>
      <w:r w:rsidRPr="00332261">
        <w:rPr>
          <w:rFonts w:ascii="Arial" w:hAnsi="Arial" w:cs="Arial"/>
          <w:b/>
          <w:color w:val="C45911" w:themeColor="accent2" w:themeShade="BF"/>
          <w:sz w:val="20"/>
          <w:szCs w:val="20"/>
        </w:rPr>
        <w:t>Açıklama:</w:t>
      </w:r>
      <w:r w:rsidR="00F32BE9" w:rsidRPr="002A53EF">
        <w:rPr>
          <w:rFonts w:ascii="Arial" w:hAnsi="Arial" w:cs="Arial"/>
          <w:b/>
          <w:color w:val="000000"/>
          <w:sz w:val="20"/>
          <w:szCs w:val="20"/>
        </w:rPr>
        <w:t xml:space="preserve"> </w:t>
      </w:r>
      <w:r w:rsidR="00F32BE9" w:rsidRPr="002A53EF">
        <w:rPr>
          <w:rFonts w:ascii="Arial" w:hAnsi="Arial" w:cs="Arial"/>
          <w:sz w:val="20"/>
          <w:szCs w:val="20"/>
        </w:rPr>
        <w:t>Akciğer enfeksiyonlarının mikrob</w:t>
      </w:r>
      <w:r w:rsidR="00D26392">
        <w:rPr>
          <w:rFonts w:ascii="Arial" w:hAnsi="Arial" w:cs="Arial"/>
          <w:sz w:val="20"/>
          <w:szCs w:val="20"/>
        </w:rPr>
        <w:t>iyolojik tanısına yönelik</w:t>
      </w:r>
      <w:r w:rsidR="00F32BE9" w:rsidRPr="002A53EF">
        <w:rPr>
          <w:rFonts w:ascii="Arial" w:hAnsi="Arial" w:cs="Arial"/>
          <w:sz w:val="20"/>
          <w:szCs w:val="20"/>
        </w:rPr>
        <w:t xml:space="preserve"> yapılmaktadır.</w:t>
      </w:r>
    </w:p>
    <w:p w14:paraId="74C6381C" w14:textId="77777777" w:rsidR="004E024F" w:rsidRDefault="004E024F" w:rsidP="00136D86">
      <w:pPr>
        <w:jc w:val="both"/>
        <w:rPr>
          <w:rFonts w:ascii="Arial" w:hAnsi="Arial" w:cs="Arial"/>
          <w:b/>
          <w:sz w:val="22"/>
          <w:szCs w:val="22"/>
        </w:rPr>
      </w:pPr>
    </w:p>
    <w:p w14:paraId="736374CB" w14:textId="77777777" w:rsidR="00D243BA" w:rsidRDefault="00D243BA" w:rsidP="00560E9E">
      <w:pPr>
        <w:jc w:val="both"/>
        <w:rPr>
          <w:rFonts w:ascii="Arial" w:hAnsi="Arial" w:cs="Arial"/>
          <w:b/>
          <w:color w:val="C45911" w:themeColor="accent2" w:themeShade="BF"/>
          <w:sz w:val="20"/>
          <w:szCs w:val="20"/>
        </w:rPr>
      </w:pPr>
    </w:p>
    <w:p w14:paraId="49847BDE" w14:textId="77777777" w:rsidR="00246B76" w:rsidRDefault="00246B76" w:rsidP="00560E9E">
      <w:pPr>
        <w:jc w:val="both"/>
        <w:rPr>
          <w:rFonts w:ascii="Arial" w:hAnsi="Arial" w:cs="Arial"/>
          <w:b/>
          <w:color w:val="C45911" w:themeColor="accent2" w:themeShade="BF"/>
          <w:sz w:val="20"/>
          <w:szCs w:val="20"/>
        </w:rPr>
      </w:pPr>
    </w:p>
    <w:p w14:paraId="7A90D1AE" w14:textId="77777777" w:rsidR="00246B76" w:rsidRDefault="00246B76" w:rsidP="00560E9E">
      <w:pPr>
        <w:jc w:val="both"/>
        <w:rPr>
          <w:rFonts w:ascii="Arial" w:hAnsi="Arial" w:cs="Arial"/>
          <w:b/>
          <w:color w:val="C45911" w:themeColor="accent2" w:themeShade="BF"/>
          <w:sz w:val="20"/>
          <w:szCs w:val="20"/>
        </w:rPr>
      </w:pPr>
    </w:p>
    <w:tbl>
      <w:tblPr>
        <w:tblStyle w:val="TabloKlavuzu"/>
        <w:tblW w:w="9634" w:type="dxa"/>
        <w:tblLook w:val="04A0" w:firstRow="1" w:lastRow="0" w:firstColumn="1" w:lastColumn="0" w:noHBand="0" w:noVBand="1"/>
      </w:tblPr>
      <w:tblGrid>
        <w:gridCol w:w="9634"/>
      </w:tblGrid>
      <w:tr w:rsidR="00D243BA" w14:paraId="59E5570B" w14:textId="77777777" w:rsidTr="002C04D9">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0C8FED8" w14:textId="77777777" w:rsidR="00D243BA" w:rsidRPr="005F10E6" w:rsidRDefault="005F10E6" w:rsidP="005F10E6">
            <w:pPr>
              <w:ind w:left="-113"/>
              <w:jc w:val="both"/>
              <w:rPr>
                <w:rFonts w:ascii="Arial" w:hAnsi="Arial" w:cs="Arial"/>
                <w:color w:val="2F5496" w:themeColor="accent5" w:themeShade="BF"/>
                <w:sz w:val="20"/>
                <w:szCs w:val="20"/>
              </w:rPr>
            </w:pPr>
            <w:r w:rsidRPr="00BF7B73">
              <w:rPr>
                <w:rFonts w:ascii="Arial" w:hAnsi="Arial" w:cs="Arial"/>
                <w:b/>
                <w:sz w:val="22"/>
                <w:szCs w:val="22"/>
              </w:rPr>
              <w:t>3</w:t>
            </w:r>
            <w:r w:rsidRPr="004B12CB">
              <w:rPr>
                <w:rFonts w:ascii="Arial" w:hAnsi="Arial" w:cs="Arial"/>
                <w:b/>
                <w:sz w:val="22"/>
                <w:szCs w:val="22"/>
                <w:shd w:val="clear" w:color="auto" w:fill="B4E0E2"/>
              </w:rPr>
              <w:t>.1.2.17. Safra sıvısı kültürü+Bakteri/Mantar tanımlanması ve duyarlılık testi</w:t>
            </w:r>
          </w:p>
        </w:tc>
      </w:tr>
    </w:tbl>
    <w:p w14:paraId="4E493223" w14:textId="77777777" w:rsidR="00014423" w:rsidRPr="002A53EF" w:rsidRDefault="00014423" w:rsidP="00560E9E">
      <w:pPr>
        <w:jc w:val="both"/>
        <w:rPr>
          <w:rFonts w:ascii="Arial" w:hAnsi="Arial" w:cs="Arial"/>
          <w:b/>
          <w:color w:val="000000"/>
          <w:sz w:val="20"/>
          <w:szCs w:val="20"/>
        </w:rPr>
      </w:pPr>
      <w:r w:rsidRPr="00332261">
        <w:rPr>
          <w:rFonts w:ascii="Arial" w:hAnsi="Arial" w:cs="Arial"/>
          <w:b/>
          <w:color w:val="C45911" w:themeColor="accent2" w:themeShade="BF"/>
          <w:sz w:val="20"/>
          <w:szCs w:val="20"/>
        </w:rPr>
        <w:t>Lab. Test Kodu:</w:t>
      </w:r>
      <w:r w:rsidRPr="00332261">
        <w:rPr>
          <w:rFonts w:ascii="Arial" w:hAnsi="Arial" w:cs="Arial"/>
          <w:color w:val="C45911" w:themeColor="accent2" w:themeShade="BF"/>
          <w:sz w:val="20"/>
          <w:szCs w:val="20"/>
        </w:rPr>
        <w:t xml:space="preserve"> </w:t>
      </w:r>
      <w:r w:rsidRPr="002A53EF">
        <w:rPr>
          <w:rFonts w:ascii="Arial" w:hAnsi="Arial" w:cs="Arial"/>
          <w:sz w:val="20"/>
          <w:szCs w:val="20"/>
        </w:rPr>
        <w:t>300412</w:t>
      </w:r>
    </w:p>
    <w:p w14:paraId="69154D31" w14:textId="77777777" w:rsidR="00014423" w:rsidRPr="002A53EF" w:rsidRDefault="00014423" w:rsidP="00560E9E">
      <w:pPr>
        <w:jc w:val="both"/>
        <w:rPr>
          <w:rFonts w:ascii="Arial" w:hAnsi="Arial" w:cs="Arial"/>
          <w:b/>
          <w:color w:val="000000"/>
          <w:sz w:val="20"/>
          <w:szCs w:val="20"/>
        </w:rPr>
      </w:pPr>
      <w:r w:rsidRPr="00332261">
        <w:rPr>
          <w:rFonts w:ascii="Arial" w:hAnsi="Arial" w:cs="Arial"/>
          <w:b/>
          <w:color w:val="C45911" w:themeColor="accent2" w:themeShade="BF"/>
          <w:sz w:val="20"/>
          <w:szCs w:val="20"/>
        </w:rPr>
        <w:t>Çalışma Yöntemi:</w:t>
      </w:r>
      <w:r w:rsidRPr="00332261">
        <w:rPr>
          <w:rFonts w:ascii="Arial" w:hAnsi="Arial" w:cs="Arial"/>
          <w:color w:val="C45911" w:themeColor="accent2" w:themeShade="BF"/>
          <w:sz w:val="20"/>
          <w:szCs w:val="20"/>
        </w:rPr>
        <w:t xml:space="preserve"> </w:t>
      </w:r>
      <w:r w:rsidRPr="002A53EF">
        <w:rPr>
          <w:rFonts w:ascii="Arial" w:hAnsi="Arial" w:cs="Arial"/>
          <w:sz w:val="20"/>
          <w:szCs w:val="20"/>
        </w:rPr>
        <w:t>Aerop kültür</w:t>
      </w:r>
    </w:p>
    <w:p w14:paraId="713F40E4" w14:textId="77777777" w:rsidR="00014423" w:rsidRPr="002A53EF" w:rsidRDefault="00014423" w:rsidP="00560E9E">
      <w:pPr>
        <w:jc w:val="both"/>
        <w:rPr>
          <w:rFonts w:ascii="Arial" w:hAnsi="Arial" w:cs="Arial"/>
          <w:b/>
          <w:color w:val="000000"/>
          <w:sz w:val="20"/>
          <w:szCs w:val="20"/>
        </w:rPr>
      </w:pPr>
      <w:r w:rsidRPr="00332261">
        <w:rPr>
          <w:rFonts w:ascii="Arial" w:hAnsi="Arial" w:cs="Arial"/>
          <w:b/>
          <w:color w:val="C45911" w:themeColor="accent2" w:themeShade="BF"/>
          <w:sz w:val="20"/>
          <w:szCs w:val="20"/>
        </w:rPr>
        <w:t>Örneğin Çalışma Zamanı:</w:t>
      </w:r>
      <w:r w:rsidRPr="00332261">
        <w:rPr>
          <w:rFonts w:ascii="Arial" w:hAnsi="Arial" w:cs="Arial"/>
          <w:color w:val="C45911" w:themeColor="accent2" w:themeShade="BF"/>
          <w:sz w:val="20"/>
          <w:szCs w:val="20"/>
        </w:rPr>
        <w:t xml:space="preserve"> </w:t>
      </w:r>
      <w:r w:rsidR="002E4B0D" w:rsidRPr="002A53EF">
        <w:rPr>
          <w:rFonts w:ascii="Arial" w:eastAsia="Calibri" w:hAnsi="Arial" w:cs="Arial"/>
          <w:sz w:val="20"/>
          <w:szCs w:val="20"/>
        </w:rPr>
        <w:t>Her gün</w:t>
      </w:r>
    </w:p>
    <w:p w14:paraId="22A960D8" w14:textId="77777777" w:rsidR="00014423" w:rsidRPr="002A53EF" w:rsidRDefault="00014423" w:rsidP="00560E9E">
      <w:pPr>
        <w:jc w:val="both"/>
        <w:rPr>
          <w:rFonts w:ascii="Arial" w:hAnsi="Arial" w:cs="Arial"/>
          <w:b/>
          <w:sz w:val="20"/>
          <w:szCs w:val="20"/>
        </w:rPr>
      </w:pPr>
      <w:r w:rsidRPr="00332261">
        <w:rPr>
          <w:rFonts w:ascii="Arial" w:hAnsi="Arial" w:cs="Arial"/>
          <w:b/>
          <w:color w:val="C45911" w:themeColor="accent2" w:themeShade="BF"/>
          <w:sz w:val="20"/>
          <w:szCs w:val="20"/>
        </w:rPr>
        <w:t>Sonuç Verme Zamanı:</w:t>
      </w:r>
      <w:r w:rsidR="00EC3E3A" w:rsidRPr="00332261">
        <w:rPr>
          <w:rFonts w:ascii="Arial" w:hAnsi="Arial" w:cs="Arial"/>
          <w:color w:val="C45911" w:themeColor="accent2" w:themeShade="BF"/>
          <w:sz w:val="20"/>
          <w:szCs w:val="20"/>
        </w:rPr>
        <w:t xml:space="preserve"> </w:t>
      </w:r>
      <w:r w:rsidR="00F77610">
        <w:rPr>
          <w:rFonts w:ascii="Arial" w:hAnsi="Arial" w:cs="Arial"/>
          <w:sz w:val="20"/>
          <w:szCs w:val="20"/>
        </w:rPr>
        <w:t>2-4 gün</w:t>
      </w:r>
    </w:p>
    <w:p w14:paraId="56F4F53E" w14:textId="77777777" w:rsidR="00014423" w:rsidRPr="002A53EF" w:rsidRDefault="00014423" w:rsidP="00560E9E">
      <w:pPr>
        <w:jc w:val="both"/>
        <w:rPr>
          <w:rFonts w:ascii="Arial" w:hAnsi="Arial" w:cs="Arial"/>
          <w:b/>
          <w:color w:val="000000"/>
          <w:sz w:val="20"/>
          <w:szCs w:val="20"/>
        </w:rPr>
      </w:pPr>
      <w:r w:rsidRPr="00332261">
        <w:rPr>
          <w:rFonts w:ascii="Arial" w:hAnsi="Arial" w:cs="Arial"/>
          <w:b/>
          <w:color w:val="C45911" w:themeColor="accent2" w:themeShade="BF"/>
          <w:sz w:val="20"/>
          <w:szCs w:val="20"/>
        </w:rPr>
        <w:t>Örnek Türü:</w:t>
      </w:r>
      <w:r w:rsidRPr="00332261">
        <w:rPr>
          <w:rFonts w:ascii="Arial" w:hAnsi="Arial" w:cs="Arial"/>
          <w:color w:val="C45911" w:themeColor="accent2" w:themeShade="BF"/>
          <w:sz w:val="20"/>
          <w:szCs w:val="20"/>
        </w:rPr>
        <w:t xml:space="preserve"> </w:t>
      </w:r>
      <w:r w:rsidRPr="002A53EF">
        <w:rPr>
          <w:rFonts w:ascii="Arial" w:hAnsi="Arial" w:cs="Arial"/>
          <w:sz w:val="20"/>
          <w:szCs w:val="20"/>
        </w:rPr>
        <w:t>Safra sıvısı</w:t>
      </w:r>
    </w:p>
    <w:p w14:paraId="0E711CE6" w14:textId="77777777" w:rsidR="00014423" w:rsidRPr="002A53EF" w:rsidRDefault="00014423" w:rsidP="00560E9E">
      <w:pPr>
        <w:jc w:val="both"/>
        <w:rPr>
          <w:rFonts w:ascii="Arial" w:hAnsi="Arial" w:cs="Arial"/>
          <w:b/>
          <w:color w:val="000000"/>
          <w:sz w:val="20"/>
          <w:szCs w:val="20"/>
        </w:rPr>
      </w:pPr>
      <w:r w:rsidRPr="00332261">
        <w:rPr>
          <w:rFonts w:ascii="Arial" w:hAnsi="Arial" w:cs="Arial"/>
          <w:b/>
          <w:color w:val="C45911" w:themeColor="accent2" w:themeShade="BF"/>
          <w:sz w:val="20"/>
          <w:szCs w:val="20"/>
        </w:rPr>
        <w:t>Örnek Kabı:</w:t>
      </w:r>
      <w:r w:rsidRPr="00332261">
        <w:rPr>
          <w:rFonts w:ascii="Arial" w:hAnsi="Arial" w:cs="Arial"/>
          <w:color w:val="C45911" w:themeColor="accent2" w:themeShade="BF"/>
          <w:sz w:val="20"/>
          <w:szCs w:val="20"/>
        </w:rPr>
        <w:t xml:space="preserve"> </w:t>
      </w:r>
      <w:r w:rsidRPr="002A53EF">
        <w:rPr>
          <w:rFonts w:ascii="Arial" w:hAnsi="Arial" w:cs="Arial"/>
          <w:sz w:val="20"/>
          <w:szCs w:val="20"/>
        </w:rPr>
        <w:t xml:space="preserve">Steril </w:t>
      </w:r>
      <w:r w:rsidR="006A3DD0">
        <w:rPr>
          <w:rFonts w:ascii="Arial" w:hAnsi="Arial" w:cs="Arial"/>
          <w:sz w:val="20"/>
          <w:szCs w:val="20"/>
        </w:rPr>
        <w:t xml:space="preserve">disposable </w:t>
      </w:r>
      <w:r w:rsidRPr="002A53EF">
        <w:rPr>
          <w:rFonts w:ascii="Arial" w:hAnsi="Arial" w:cs="Arial"/>
          <w:sz w:val="20"/>
          <w:szCs w:val="20"/>
        </w:rPr>
        <w:t>tüp</w:t>
      </w:r>
    </w:p>
    <w:p w14:paraId="246E6113" w14:textId="77777777" w:rsidR="00014423" w:rsidRPr="002A53EF" w:rsidRDefault="00014423" w:rsidP="00560E9E">
      <w:pPr>
        <w:jc w:val="both"/>
        <w:rPr>
          <w:rFonts w:ascii="Arial" w:hAnsi="Arial" w:cs="Arial"/>
          <w:b/>
          <w:color w:val="000000"/>
          <w:sz w:val="20"/>
          <w:szCs w:val="20"/>
        </w:rPr>
      </w:pPr>
      <w:r w:rsidRPr="00332261">
        <w:rPr>
          <w:rFonts w:ascii="Arial" w:hAnsi="Arial" w:cs="Arial"/>
          <w:b/>
          <w:color w:val="C45911" w:themeColor="accent2" w:themeShade="BF"/>
          <w:sz w:val="20"/>
          <w:szCs w:val="20"/>
        </w:rPr>
        <w:t>Örnek Miktarı:</w:t>
      </w:r>
      <w:r w:rsidRPr="00332261">
        <w:rPr>
          <w:rFonts w:ascii="Arial" w:hAnsi="Arial" w:cs="Arial"/>
          <w:color w:val="C45911" w:themeColor="accent2" w:themeShade="BF"/>
          <w:sz w:val="20"/>
          <w:szCs w:val="20"/>
        </w:rPr>
        <w:t xml:space="preserve"> </w:t>
      </w:r>
      <w:r w:rsidR="00B255BF" w:rsidRPr="002A53EF">
        <w:rPr>
          <w:rFonts w:ascii="Arial" w:hAnsi="Arial" w:cs="Arial"/>
          <w:bCs/>
          <w:sz w:val="20"/>
          <w:szCs w:val="20"/>
          <w:u w:val="single"/>
        </w:rPr>
        <w:t>&gt;</w:t>
      </w:r>
      <w:r w:rsidR="00B255BF" w:rsidRPr="002A53EF">
        <w:rPr>
          <w:rFonts w:ascii="Arial" w:hAnsi="Arial" w:cs="Arial"/>
          <w:bCs/>
          <w:sz w:val="20"/>
          <w:szCs w:val="20"/>
        </w:rPr>
        <w:t xml:space="preserve"> 2</w:t>
      </w:r>
      <w:r w:rsidR="007713C5" w:rsidRPr="002A53EF">
        <w:rPr>
          <w:rFonts w:ascii="Arial" w:hAnsi="Arial" w:cs="Arial"/>
          <w:bCs/>
          <w:sz w:val="20"/>
          <w:szCs w:val="20"/>
        </w:rPr>
        <w:t xml:space="preserve"> ml</w:t>
      </w:r>
    </w:p>
    <w:p w14:paraId="398ECE40" w14:textId="77777777" w:rsidR="00014423" w:rsidRPr="002A53EF" w:rsidRDefault="00014423" w:rsidP="00560E9E">
      <w:pPr>
        <w:jc w:val="both"/>
        <w:rPr>
          <w:rFonts w:ascii="Arial" w:hAnsi="Arial" w:cs="Arial"/>
          <w:b/>
          <w:sz w:val="20"/>
          <w:szCs w:val="20"/>
        </w:rPr>
      </w:pPr>
      <w:r w:rsidRPr="00332261">
        <w:rPr>
          <w:rFonts w:ascii="Arial" w:hAnsi="Arial" w:cs="Arial"/>
          <w:b/>
          <w:color w:val="C45911" w:themeColor="accent2" w:themeShade="BF"/>
          <w:sz w:val="20"/>
          <w:szCs w:val="20"/>
        </w:rPr>
        <w:t>Ön Hazırlık İşlemi:</w:t>
      </w:r>
      <w:r w:rsidR="006C6A76" w:rsidRPr="00332261">
        <w:rPr>
          <w:rFonts w:ascii="Arial" w:hAnsi="Arial" w:cs="Arial"/>
          <w:color w:val="C45911" w:themeColor="accent2" w:themeShade="BF"/>
          <w:sz w:val="20"/>
          <w:szCs w:val="20"/>
        </w:rPr>
        <w:t xml:space="preserve"> </w:t>
      </w:r>
      <w:r w:rsidR="006C6A76">
        <w:rPr>
          <w:rFonts w:ascii="Arial" w:hAnsi="Arial" w:cs="Arial"/>
          <w:sz w:val="20"/>
          <w:szCs w:val="20"/>
        </w:rPr>
        <w:t>-</w:t>
      </w:r>
    </w:p>
    <w:p w14:paraId="368B3781" w14:textId="77777777" w:rsidR="009843E0" w:rsidRDefault="00014423" w:rsidP="009843E0">
      <w:pPr>
        <w:jc w:val="both"/>
        <w:rPr>
          <w:rFonts w:ascii="Arial" w:hAnsi="Arial" w:cs="Arial"/>
          <w:sz w:val="20"/>
          <w:szCs w:val="20"/>
        </w:rPr>
      </w:pPr>
      <w:r w:rsidRPr="00332261">
        <w:rPr>
          <w:rFonts w:ascii="Arial" w:hAnsi="Arial" w:cs="Arial"/>
          <w:b/>
          <w:color w:val="C45911" w:themeColor="accent2" w:themeShade="BF"/>
          <w:sz w:val="20"/>
          <w:szCs w:val="20"/>
        </w:rPr>
        <w:t>Örnek Alımı İle İlgili Kural:</w:t>
      </w:r>
      <w:r w:rsidRPr="00332261">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15DD29EE" w14:textId="77777777" w:rsidR="00246B76" w:rsidRPr="00246B76" w:rsidRDefault="00246B76" w:rsidP="009843E0">
      <w:pPr>
        <w:jc w:val="both"/>
        <w:rPr>
          <w:rFonts w:ascii="Arial" w:hAnsi="Arial" w:cs="Arial"/>
          <w:sz w:val="10"/>
          <w:szCs w:val="10"/>
        </w:rPr>
      </w:pPr>
    </w:p>
    <w:p w14:paraId="609E4FAC" w14:textId="77777777" w:rsidR="005F10E6" w:rsidRPr="00246B76" w:rsidRDefault="007713C5" w:rsidP="008E310C">
      <w:pPr>
        <w:numPr>
          <w:ilvl w:val="0"/>
          <w:numId w:val="26"/>
        </w:numPr>
        <w:ind w:left="567" w:hanging="283"/>
        <w:jc w:val="both"/>
        <w:rPr>
          <w:rFonts w:ascii="Arial" w:hAnsi="Arial" w:cs="Arial"/>
          <w:sz w:val="20"/>
          <w:szCs w:val="20"/>
        </w:rPr>
      </w:pPr>
      <w:r w:rsidRPr="002A53EF">
        <w:rPr>
          <w:rFonts w:ascii="Arial" w:hAnsi="Arial" w:cs="Arial"/>
          <w:bCs/>
          <w:sz w:val="20"/>
          <w:szCs w:val="20"/>
        </w:rPr>
        <w:t>İyotlu bir preparat ile d</w:t>
      </w:r>
      <w:r w:rsidR="006252FF">
        <w:rPr>
          <w:rFonts w:ascii="Arial" w:hAnsi="Arial" w:cs="Arial"/>
          <w:bCs/>
          <w:sz w:val="20"/>
          <w:szCs w:val="20"/>
        </w:rPr>
        <w:t>eri üzerine antisepsi uygulanır</w:t>
      </w:r>
      <w:r w:rsidR="006C6A76">
        <w:rPr>
          <w:rFonts w:ascii="Arial" w:hAnsi="Arial" w:cs="Arial"/>
          <w:bCs/>
          <w:sz w:val="20"/>
          <w:szCs w:val="20"/>
        </w:rPr>
        <w:t>.</w:t>
      </w:r>
    </w:p>
    <w:p w14:paraId="34636CE0" w14:textId="77777777" w:rsidR="00246B76" w:rsidRPr="00246B76" w:rsidRDefault="00246B76" w:rsidP="00246B76">
      <w:pPr>
        <w:ind w:left="567"/>
        <w:jc w:val="both"/>
        <w:rPr>
          <w:rFonts w:ascii="Arial" w:hAnsi="Arial" w:cs="Arial"/>
          <w:sz w:val="10"/>
          <w:szCs w:val="10"/>
        </w:rPr>
      </w:pPr>
    </w:p>
    <w:p w14:paraId="65549CB9" w14:textId="77777777" w:rsidR="005F10E6" w:rsidRPr="00246B76" w:rsidRDefault="007713C5" w:rsidP="008E310C">
      <w:pPr>
        <w:numPr>
          <w:ilvl w:val="0"/>
          <w:numId w:val="26"/>
        </w:numPr>
        <w:ind w:left="567" w:hanging="283"/>
        <w:jc w:val="both"/>
        <w:rPr>
          <w:rFonts w:ascii="Arial" w:hAnsi="Arial" w:cs="Arial"/>
          <w:sz w:val="20"/>
          <w:szCs w:val="20"/>
        </w:rPr>
      </w:pPr>
      <w:r w:rsidRPr="005F10E6">
        <w:rPr>
          <w:rFonts w:ascii="Arial" w:hAnsi="Arial" w:cs="Arial"/>
          <w:bCs/>
          <w:sz w:val="20"/>
          <w:szCs w:val="20"/>
        </w:rPr>
        <w:t>Örnek materyal perkutan iğne aspirasy</w:t>
      </w:r>
      <w:r w:rsidR="006252FF" w:rsidRPr="005F10E6">
        <w:rPr>
          <w:rFonts w:ascii="Arial" w:hAnsi="Arial" w:cs="Arial"/>
          <w:bCs/>
          <w:sz w:val="20"/>
          <w:szCs w:val="20"/>
        </w:rPr>
        <w:t>onu veya cerrahi yoluyla alınır</w:t>
      </w:r>
      <w:r w:rsidR="006C6A76" w:rsidRPr="005F10E6">
        <w:rPr>
          <w:rFonts w:ascii="Arial" w:hAnsi="Arial" w:cs="Arial"/>
          <w:bCs/>
          <w:sz w:val="20"/>
          <w:szCs w:val="20"/>
        </w:rPr>
        <w:t>.</w:t>
      </w:r>
    </w:p>
    <w:p w14:paraId="7A0D4CC1" w14:textId="77777777" w:rsidR="00246B76" w:rsidRPr="00246B76" w:rsidRDefault="00246B76" w:rsidP="00246B76">
      <w:pPr>
        <w:jc w:val="both"/>
        <w:rPr>
          <w:rFonts w:ascii="Arial" w:hAnsi="Arial" w:cs="Arial"/>
          <w:sz w:val="10"/>
          <w:szCs w:val="10"/>
        </w:rPr>
      </w:pPr>
    </w:p>
    <w:p w14:paraId="6B46895D" w14:textId="77777777" w:rsidR="007713C5" w:rsidRPr="00246B76" w:rsidRDefault="007713C5" w:rsidP="008E310C">
      <w:pPr>
        <w:numPr>
          <w:ilvl w:val="0"/>
          <w:numId w:val="26"/>
        </w:numPr>
        <w:ind w:left="567" w:hanging="283"/>
        <w:jc w:val="both"/>
        <w:rPr>
          <w:rFonts w:ascii="Arial" w:hAnsi="Arial" w:cs="Arial"/>
          <w:sz w:val="20"/>
          <w:szCs w:val="20"/>
        </w:rPr>
      </w:pPr>
      <w:r w:rsidRPr="005F10E6">
        <w:rPr>
          <w:rFonts w:ascii="Arial" w:hAnsi="Arial" w:cs="Arial"/>
          <w:bCs/>
          <w:sz w:val="20"/>
          <w:szCs w:val="20"/>
        </w:rPr>
        <w:t>Mümkün ol</w:t>
      </w:r>
      <w:r w:rsidR="00562E1A" w:rsidRPr="005F10E6">
        <w:rPr>
          <w:rFonts w:ascii="Arial" w:hAnsi="Arial" w:cs="Arial"/>
          <w:bCs/>
          <w:sz w:val="20"/>
          <w:szCs w:val="20"/>
        </w:rPr>
        <w:t>duğunca çok sıvı gönderilmeli</w:t>
      </w:r>
      <w:r w:rsidRPr="005F10E6">
        <w:rPr>
          <w:rFonts w:ascii="Arial" w:hAnsi="Arial" w:cs="Arial"/>
          <w:bCs/>
          <w:sz w:val="20"/>
          <w:szCs w:val="20"/>
        </w:rPr>
        <w:t>, hiçbir zaman sıvıya daldırılmı</w:t>
      </w:r>
      <w:r w:rsidR="00562E1A" w:rsidRPr="005F10E6">
        <w:rPr>
          <w:rFonts w:ascii="Arial" w:hAnsi="Arial" w:cs="Arial"/>
          <w:bCs/>
          <w:sz w:val="20"/>
          <w:szCs w:val="20"/>
        </w:rPr>
        <w:t>ş bir eküvyon gönderilmemeli</w:t>
      </w:r>
      <w:r w:rsidR="006C6A76" w:rsidRPr="005F10E6">
        <w:rPr>
          <w:rFonts w:ascii="Arial" w:hAnsi="Arial" w:cs="Arial"/>
          <w:bCs/>
          <w:sz w:val="20"/>
          <w:szCs w:val="20"/>
        </w:rPr>
        <w:t>dir.</w:t>
      </w:r>
    </w:p>
    <w:p w14:paraId="0C109B5E" w14:textId="77777777" w:rsidR="00246B76" w:rsidRPr="00246B76" w:rsidRDefault="00246B76" w:rsidP="00246B76">
      <w:pPr>
        <w:jc w:val="both"/>
        <w:rPr>
          <w:rFonts w:ascii="Arial" w:hAnsi="Arial" w:cs="Arial"/>
          <w:sz w:val="10"/>
          <w:szCs w:val="10"/>
        </w:rPr>
      </w:pPr>
    </w:p>
    <w:p w14:paraId="74250BE2" w14:textId="77777777" w:rsidR="007713C5" w:rsidRPr="002A53EF" w:rsidRDefault="00014423" w:rsidP="007713C5">
      <w:pPr>
        <w:tabs>
          <w:tab w:val="center" w:pos="4536"/>
          <w:tab w:val="right" w:pos="9072"/>
        </w:tabs>
        <w:spacing w:line="0" w:lineRule="atLeast"/>
        <w:jc w:val="both"/>
        <w:rPr>
          <w:rFonts w:ascii="Arial" w:hAnsi="Arial" w:cs="Arial"/>
          <w:bCs/>
          <w:sz w:val="20"/>
          <w:szCs w:val="20"/>
        </w:rPr>
      </w:pPr>
      <w:r w:rsidRPr="00332261">
        <w:rPr>
          <w:rFonts w:ascii="Arial" w:hAnsi="Arial" w:cs="Arial"/>
          <w:b/>
          <w:color w:val="C45911" w:themeColor="accent2" w:themeShade="BF"/>
          <w:sz w:val="20"/>
          <w:szCs w:val="20"/>
        </w:rPr>
        <w:t>Örneklerin Transferi:</w:t>
      </w:r>
      <w:r w:rsidRPr="00332261">
        <w:rPr>
          <w:rFonts w:ascii="Arial" w:hAnsi="Arial" w:cs="Arial"/>
          <w:color w:val="C45911" w:themeColor="accent2" w:themeShade="BF"/>
          <w:sz w:val="20"/>
          <w:szCs w:val="20"/>
        </w:rPr>
        <w:t xml:space="preserve"> </w:t>
      </w:r>
      <w:r w:rsidR="004D41BF" w:rsidRPr="002A53EF">
        <w:rPr>
          <w:rFonts w:ascii="Arial" w:hAnsi="Arial" w:cs="Arial"/>
          <w:bCs/>
          <w:sz w:val="20"/>
          <w:szCs w:val="20"/>
        </w:rPr>
        <w:t>T</w:t>
      </w:r>
      <w:r w:rsidR="007713C5" w:rsidRPr="002A53EF">
        <w:rPr>
          <w:rFonts w:ascii="Arial" w:hAnsi="Arial" w:cs="Arial"/>
          <w:bCs/>
          <w:sz w:val="20"/>
          <w:szCs w:val="20"/>
        </w:rPr>
        <w:t xml:space="preserve">aşıma süresi ve </w:t>
      </w:r>
      <w:r w:rsidR="009843E0">
        <w:rPr>
          <w:rFonts w:ascii="Arial" w:hAnsi="Arial" w:cs="Arial"/>
          <w:bCs/>
          <w:sz w:val="20"/>
          <w:szCs w:val="20"/>
        </w:rPr>
        <w:t>sıcaklığı</w:t>
      </w:r>
      <w:r w:rsidR="007713C5" w:rsidRPr="002A53EF">
        <w:rPr>
          <w:rFonts w:ascii="Arial" w:hAnsi="Arial" w:cs="Arial"/>
          <w:bCs/>
          <w:sz w:val="20"/>
          <w:szCs w:val="20"/>
        </w:rPr>
        <w:t xml:space="preserve">: </w:t>
      </w:r>
      <w:r w:rsidR="006038A5" w:rsidRPr="002A53EF">
        <w:rPr>
          <w:rFonts w:ascii="Arial" w:hAnsi="Arial" w:cs="Arial"/>
          <w:bCs/>
          <w:sz w:val="20"/>
          <w:szCs w:val="20"/>
        </w:rPr>
        <w:t>oda</w:t>
      </w:r>
      <w:r w:rsidR="006038A5">
        <w:rPr>
          <w:rFonts w:ascii="Arial" w:hAnsi="Arial" w:cs="Arial"/>
          <w:bCs/>
          <w:sz w:val="20"/>
          <w:szCs w:val="20"/>
        </w:rPr>
        <w:t xml:space="preserve"> sıcaklığında/</w:t>
      </w:r>
      <w:r w:rsidR="00EE0A52" w:rsidRPr="00A25FDE">
        <w:rPr>
          <w:rFonts w:ascii="Arial" w:hAnsi="Arial" w:cs="Arial"/>
          <w:bCs/>
          <w:sz w:val="20"/>
          <w:szCs w:val="20"/>
        </w:rPr>
        <w:t>15</w:t>
      </w:r>
      <w:r w:rsidR="00EE0A52">
        <w:rPr>
          <w:rFonts w:ascii="Arial" w:hAnsi="Arial" w:cs="Arial"/>
          <w:bCs/>
          <w:sz w:val="20"/>
          <w:szCs w:val="20"/>
        </w:rPr>
        <w:t>-30</w:t>
      </w:r>
      <w:r w:rsidR="00EE0A52" w:rsidRPr="00A25FDE">
        <w:rPr>
          <w:rFonts w:ascii="Arial" w:hAnsi="Arial" w:cs="Arial"/>
          <w:bCs/>
          <w:sz w:val="20"/>
          <w:szCs w:val="20"/>
        </w:rPr>
        <w:t xml:space="preserve"> dakika</w:t>
      </w:r>
      <w:r w:rsidR="007713C5" w:rsidRPr="002A53EF">
        <w:rPr>
          <w:rFonts w:ascii="Arial" w:hAnsi="Arial" w:cs="Arial"/>
          <w:bCs/>
          <w:sz w:val="20"/>
          <w:szCs w:val="20"/>
        </w:rPr>
        <w:t xml:space="preserve"> </w:t>
      </w:r>
    </w:p>
    <w:p w14:paraId="4C45D9C8" w14:textId="77777777" w:rsidR="00014423" w:rsidRDefault="007713C5" w:rsidP="007713C5">
      <w:pPr>
        <w:tabs>
          <w:tab w:val="center" w:pos="4536"/>
          <w:tab w:val="right" w:pos="9072"/>
        </w:tabs>
        <w:spacing w:line="0" w:lineRule="atLeast"/>
        <w:jc w:val="both"/>
        <w:rPr>
          <w:rFonts w:ascii="Arial" w:hAnsi="Arial" w:cs="Arial"/>
          <w:bCs/>
          <w:sz w:val="20"/>
          <w:szCs w:val="20"/>
        </w:rPr>
      </w:pPr>
      <w:r w:rsidRPr="002A53EF">
        <w:rPr>
          <w:rFonts w:ascii="Arial" w:hAnsi="Arial" w:cs="Arial"/>
          <w:bCs/>
          <w:sz w:val="20"/>
          <w:szCs w:val="20"/>
        </w:rPr>
        <w:t xml:space="preserve">                                  </w:t>
      </w:r>
      <w:r w:rsidR="004E024F" w:rsidRPr="002A53EF">
        <w:rPr>
          <w:rFonts w:ascii="Arial" w:hAnsi="Arial" w:cs="Arial"/>
          <w:bCs/>
          <w:sz w:val="20"/>
          <w:szCs w:val="20"/>
        </w:rPr>
        <w:t xml:space="preserve"> </w:t>
      </w:r>
      <w:r w:rsidRPr="002A53EF">
        <w:rPr>
          <w:rFonts w:ascii="Arial" w:hAnsi="Arial" w:cs="Arial"/>
          <w:bCs/>
          <w:sz w:val="20"/>
          <w:szCs w:val="20"/>
        </w:rPr>
        <w:t xml:space="preserve"> </w:t>
      </w:r>
      <w:r w:rsidR="00B255BF" w:rsidRPr="002A53EF">
        <w:rPr>
          <w:rFonts w:ascii="Arial" w:hAnsi="Arial" w:cs="Arial"/>
          <w:bCs/>
          <w:sz w:val="20"/>
          <w:szCs w:val="20"/>
        </w:rPr>
        <w:t xml:space="preserve"> </w:t>
      </w:r>
      <w:r w:rsidR="004D41BF" w:rsidRPr="002A53EF">
        <w:rPr>
          <w:rFonts w:ascii="Arial" w:hAnsi="Arial" w:cs="Arial"/>
          <w:bCs/>
          <w:sz w:val="20"/>
          <w:szCs w:val="20"/>
        </w:rPr>
        <w:t>S</w:t>
      </w:r>
      <w:r w:rsidR="00DD654D" w:rsidRPr="002A53EF">
        <w:rPr>
          <w:rFonts w:ascii="Arial" w:hAnsi="Arial" w:cs="Arial"/>
          <w:bCs/>
          <w:sz w:val="20"/>
          <w:szCs w:val="20"/>
        </w:rPr>
        <w:t xml:space="preserve">aklama süresi ve </w:t>
      </w:r>
      <w:r w:rsidR="009843E0">
        <w:rPr>
          <w:rFonts w:ascii="Arial" w:hAnsi="Arial" w:cs="Arial"/>
          <w:bCs/>
          <w:sz w:val="20"/>
          <w:szCs w:val="20"/>
        </w:rPr>
        <w:t>sıcaklığı</w:t>
      </w:r>
      <w:r w:rsidR="00DD654D" w:rsidRPr="002A53EF">
        <w:rPr>
          <w:rFonts w:ascii="Arial" w:hAnsi="Arial" w:cs="Arial"/>
          <w:bCs/>
          <w:sz w:val="20"/>
          <w:szCs w:val="20"/>
        </w:rPr>
        <w:t xml:space="preserve">: </w:t>
      </w:r>
      <w:r w:rsidR="006038A5" w:rsidRPr="002A53EF">
        <w:rPr>
          <w:rFonts w:ascii="Arial" w:hAnsi="Arial" w:cs="Arial"/>
          <w:bCs/>
          <w:sz w:val="20"/>
          <w:szCs w:val="20"/>
        </w:rPr>
        <w:t xml:space="preserve">oda </w:t>
      </w:r>
      <w:r w:rsidR="006038A5">
        <w:rPr>
          <w:rFonts w:ascii="Arial" w:hAnsi="Arial" w:cs="Arial"/>
          <w:bCs/>
          <w:sz w:val="20"/>
          <w:szCs w:val="20"/>
        </w:rPr>
        <w:t xml:space="preserve">sıcaklığında ya da </w:t>
      </w:r>
      <w:r w:rsidR="006038A5" w:rsidRPr="009843E0">
        <w:rPr>
          <w:rFonts w:ascii="Arial" w:hAnsi="Arial" w:cs="Arial"/>
          <w:bCs/>
          <w:sz w:val="20"/>
          <w:szCs w:val="20"/>
        </w:rPr>
        <w:t>+</w:t>
      </w:r>
      <w:r w:rsidR="00BD2692">
        <w:rPr>
          <w:rFonts w:ascii="Arial" w:hAnsi="Arial" w:cs="Arial"/>
          <w:bCs/>
          <w:sz w:val="20"/>
          <w:szCs w:val="20"/>
        </w:rPr>
        <w:t>4 °</w:t>
      </w:r>
      <w:r w:rsidR="006038A5">
        <w:rPr>
          <w:rFonts w:ascii="Arial" w:hAnsi="Arial" w:cs="Arial"/>
          <w:bCs/>
          <w:sz w:val="20"/>
          <w:szCs w:val="20"/>
        </w:rPr>
        <w:t>C’de/</w:t>
      </w:r>
      <w:r w:rsidR="00DD654D" w:rsidRPr="002A53EF">
        <w:rPr>
          <w:rFonts w:ascii="Arial" w:hAnsi="Arial" w:cs="Arial"/>
          <w:bCs/>
          <w:sz w:val="20"/>
          <w:szCs w:val="20"/>
          <w:u w:val="single"/>
        </w:rPr>
        <w:t>&lt;</w:t>
      </w:r>
      <w:r w:rsidR="00DD654D" w:rsidRPr="002A53EF">
        <w:rPr>
          <w:rFonts w:ascii="Arial" w:hAnsi="Arial" w:cs="Arial"/>
          <w:bCs/>
          <w:sz w:val="20"/>
          <w:szCs w:val="20"/>
        </w:rPr>
        <w:t xml:space="preserve"> 2 saat </w:t>
      </w:r>
    </w:p>
    <w:p w14:paraId="02A1D480" w14:textId="667E87FA" w:rsidR="00A44493" w:rsidRPr="00A44493" w:rsidRDefault="00A44493" w:rsidP="00A44493">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2EC0B116" w14:textId="77777777" w:rsidR="009B271A" w:rsidRPr="006B695C" w:rsidRDefault="00B255BF" w:rsidP="009B271A">
      <w:pPr>
        <w:jc w:val="both"/>
        <w:rPr>
          <w:rFonts w:ascii="Arial" w:hAnsi="Arial" w:cs="Arial"/>
          <w:color w:val="000000"/>
          <w:sz w:val="20"/>
          <w:szCs w:val="20"/>
        </w:rPr>
      </w:pPr>
      <w:r w:rsidRPr="00332261">
        <w:rPr>
          <w:rFonts w:ascii="Arial" w:hAnsi="Arial" w:cs="Arial"/>
          <w:b/>
          <w:color w:val="C45911" w:themeColor="accent2" w:themeShade="BF"/>
          <w:sz w:val="20"/>
          <w:szCs w:val="20"/>
        </w:rPr>
        <w:t>Örnek Kabul Etmeme (Red) Nedeni:</w:t>
      </w:r>
      <w:r w:rsidRPr="00332261">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31567442" w14:textId="77777777" w:rsidR="00A60DE3" w:rsidRDefault="002C200E" w:rsidP="007713C5">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A60DE3" w:rsidRPr="009D14F5">
        <w:rPr>
          <w:rFonts w:ascii="Arial" w:hAnsi="Arial" w:cs="Arial"/>
          <w:color w:val="000000" w:themeColor="text1"/>
          <w:sz w:val="20"/>
          <w:szCs w:val="20"/>
        </w:rPr>
        <w:t>Ulusal Mikrobiyoloji Standartları</w:t>
      </w:r>
      <w:r w:rsidR="00A60DE3">
        <w:rPr>
          <w:rFonts w:ascii="Arial" w:hAnsi="Arial" w:cs="Arial"/>
          <w:color w:val="000000" w:themeColor="text1"/>
          <w:sz w:val="20"/>
          <w:szCs w:val="20"/>
        </w:rPr>
        <w:t>, Bulaşıcı Hastalıklar Laboratuvar Tanı Rehberlerine göre yorumlanarak raporlanır.</w:t>
      </w:r>
    </w:p>
    <w:p w14:paraId="5CB6C498" w14:textId="77777777" w:rsidR="007713C5" w:rsidRPr="002A53EF" w:rsidRDefault="007713C5" w:rsidP="007713C5">
      <w:pPr>
        <w:jc w:val="both"/>
        <w:rPr>
          <w:rFonts w:ascii="Arial" w:hAnsi="Arial" w:cs="Arial"/>
          <w:color w:val="000000"/>
          <w:sz w:val="20"/>
          <w:szCs w:val="20"/>
        </w:rPr>
      </w:pPr>
      <w:r w:rsidRPr="00332261">
        <w:rPr>
          <w:rFonts w:ascii="Arial" w:hAnsi="Arial" w:cs="Arial"/>
          <w:b/>
          <w:color w:val="C45911" w:themeColor="accent2" w:themeShade="BF"/>
          <w:sz w:val="20"/>
          <w:szCs w:val="20"/>
        </w:rPr>
        <w:t xml:space="preserve">Panik Değer: </w:t>
      </w:r>
      <w:r w:rsidR="00562E1A">
        <w:rPr>
          <w:rFonts w:ascii="Arial" w:hAnsi="Arial" w:cs="Arial"/>
          <w:color w:val="000000"/>
          <w:sz w:val="20"/>
          <w:szCs w:val="20"/>
        </w:rPr>
        <w:t>Bakteri</w:t>
      </w:r>
      <w:r w:rsidR="006A3DD0">
        <w:rPr>
          <w:rFonts w:ascii="Arial" w:hAnsi="Arial" w:cs="Arial"/>
          <w:color w:val="000000"/>
          <w:sz w:val="20"/>
          <w:szCs w:val="20"/>
        </w:rPr>
        <w:t>/mantar</w:t>
      </w:r>
      <w:r w:rsidR="00562E1A">
        <w:rPr>
          <w:rFonts w:ascii="Arial" w:hAnsi="Arial" w:cs="Arial"/>
          <w:color w:val="000000"/>
          <w:sz w:val="20"/>
          <w:szCs w:val="20"/>
        </w:rPr>
        <w:t xml:space="preserve"> üremesi</w:t>
      </w:r>
    </w:p>
    <w:p w14:paraId="6AA0D308" w14:textId="77777777" w:rsidR="007713C5" w:rsidRPr="002A53EF" w:rsidRDefault="00DD654D" w:rsidP="007713C5">
      <w:pPr>
        <w:jc w:val="both"/>
        <w:rPr>
          <w:rFonts w:ascii="Arial" w:hAnsi="Arial" w:cs="Arial"/>
          <w:color w:val="000000"/>
          <w:sz w:val="20"/>
          <w:szCs w:val="20"/>
        </w:rPr>
      </w:pPr>
      <w:r w:rsidRPr="00332261">
        <w:rPr>
          <w:rFonts w:ascii="Arial" w:hAnsi="Arial" w:cs="Arial"/>
          <w:b/>
          <w:color w:val="C45911" w:themeColor="accent2" w:themeShade="BF"/>
          <w:sz w:val="20"/>
          <w:szCs w:val="20"/>
        </w:rPr>
        <w:t xml:space="preserve">Açıklama: </w:t>
      </w:r>
      <w:r w:rsidRPr="002A53EF">
        <w:rPr>
          <w:rFonts w:ascii="Arial" w:hAnsi="Arial" w:cs="Arial"/>
          <w:sz w:val="20"/>
          <w:szCs w:val="20"/>
        </w:rPr>
        <w:t>Safra enfeksiyonlarının mikrobiyolojik tanısına yöneli</w:t>
      </w:r>
      <w:r w:rsidR="00D26392">
        <w:rPr>
          <w:rFonts w:ascii="Arial" w:hAnsi="Arial" w:cs="Arial"/>
          <w:sz w:val="20"/>
          <w:szCs w:val="20"/>
        </w:rPr>
        <w:t>k</w:t>
      </w:r>
      <w:r w:rsidRPr="002A53EF">
        <w:rPr>
          <w:rFonts w:ascii="Arial" w:hAnsi="Arial" w:cs="Arial"/>
          <w:sz w:val="20"/>
          <w:szCs w:val="20"/>
        </w:rPr>
        <w:t xml:space="preserve"> yapılmaktadır.</w:t>
      </w:r>
    </w:p>
    <w:p w14:paraId="36CCD59D" w14:textId="77777777" w:rsidR="004E024F" w:rsidRDefault="004E024F" w:rsidP="00434F58">
      <w:pPr>
        <w:spacing w:line="240" w:lineRule="atLeast"/>
        <w:jc w:val="both"/>
        <w:rPr>
          <w:rFonts w:ascii="Arial" w:hAnsi="Arial" w:cs="Arial"/>
          <w:b/>
          <w:sz w:val="22"/>
          <w:szCs w:val="22"/>
        </w:rPr>
      </w:pPr>
    </w:p>
    <w:p w14:paraId="6B2BBD9A" w14:textId="77777777" w:rsidR="00EB1920" w:rsidRPr="002A53EF" w:rsidRDefault="00EB1920" w:rsidP="00434F58">
      <w:pPr>
        <w:spacing w:line="240" w:lineRule="atLeast"/>
        <w:jc w:val="both"/>
        <w:rPr>
          <w:rFonts w:ascii="Arial" w:hAnsi="Arial" w:cs="Arial"/>
          <w:b/>
          <w:sz w:val="22"/>
          <w:szCs w:val="22"/>
        </w:rPr>
      </w:pPr>
    </w:p>
    <w:p w14:paraId="0815A76C" w14:textId="77777777" w:rsidR="00895D2E" w:rsidRDefault="00895D2E" w:rsidP="00434F58">
      <w:pPr>
        <w:spacing w:line="240" w:lineRule="atLeast"/>
        <w:jc w:val="both"/>
        <w:rPr>
          <w:rFonts w:ascii="Arial" w:hAnsi="Arial" w:cs="Arial"/>
          <w:b/>
          <w:sz w:val="22"/>
          <w:szCs w:val="22"/>
        </w:rPr>
      </w:pPr>
    </w:p>
    <w:p w14:paraId="41C4920E" w14:textId="77777777" w:rsidR="00522B91" w:rsidRDefault="00522B91" w:rsidP="00434F58">
      <w:pPr>
        <w:spacing w:line="240" w:lineRule="atLeast"/>
        <w:jc w:val="both"/>
        <w:rPr>
          <w:rFonts w:ascii="Arial" w:hAnsi="Arial" w:cs="Arial"/>
          <w:b/>
          <w:sz w:val="22"/>
          <w:szCs w:val="22"/>
        </w:rPr>
      </w:pPr>
    </w:p>
    <w:p w14:paraId="2D24094A" w14:textId="77777777" w:rsidR="00522B91" w:rsidRDefault="00522B91" w:rsidP="00434F58">
      <w:pPr>
        <w:spacing w:line="240" w:lineRule="atLeast"/>
        <w:jc w:val="both"/>
        <w:rPr>
          <w:rFonts w:ascii="Arial" w:hAnsi="Arial" w:cs="Arial"/>
          <w:b/>
          <w:sz w:val="22"/>
          <w:szCs w:val="22"/>
        </w:rPr>
      </w:pPr>
    </w:p>
    <w:p w14:paraId="5A852C6E" w14:textId="77777777" w:rsidR="005367D6" w:rsidRDefault="005367D6" w:rsidP="00434F58">
      <w:pPr>
        <w:spacing w:line="240" w:lineRule="atLeast"/>
        <w:jc w:val="both"/>
        <w:rPr>
          <w:rFonts w:ascii="Arial" w:hAnsi="Arial" w:cs="Arial"/>
          <w:b/>
          <w:sz w:val="22"/>
          <w:szCs w:val="22"/>
        </w:rPr>
      </w:pPr>
    </w:p>
    <w:p w14:paraId="42065BEA" w14:textId="77777777" w:rsidR="005367D6" w:rsidRDefault="005367D6" w:rsidP="00434F58">
      <w:pPr>
        <w:spacing w:line="240" w:lineRule="atLeast"/>
        <w:jc w:val="both"/>
        <w:rPr>
          <w:rFonts w:ascii="Arial" w:hAnsi="Arial" w:cs="Arial"/>
          <w:b/>
          <w:sz w:val="22"/>
          <w:szCs w:val="22"/>
        </w:rPr>
      </w:pPr>
    </w:p>
    <w:p w14:paraId="090105B0" w14:textId="77777777" w:rsidR="00D243BA" w:rsidRDefault="00D243BA" w:rsidP="00434F58">
      <w:pPr>
        <w:jc w:val="both"/>
        <w:rPr>
          <w:rFonts w:ascii="Arial" w:hAnsi="Arial" w:cs="Arial"/>
          <w:b/>
          <w:color w:val="C45911" w:themeColor="accent2" w:themeShade="BF"/>
          <w:sz w:val="20"/>
          <w:szCs w:val="20"/>
        </w:rPr>
      </w:pPr>
    </w:p>
    <w:tbl>
      <w:tblPr>
        <w:tblStyle w:val="TabloKlavuzu"/>
        <w:tblW w:w="9634" w:type="dxa"/>
        <w:tblLook w:val="04A0" w:firstRow="1" w:lastRow="0" w:firstColumn="1" w:lastColumn="0" w:noHBand="0" w:noVBand="1"/>
      </w:tblPr>
      <w:tblGrid>
        <w:gridCol w:w="9634"/>
      </w:tblGrid>
      <w:tr w:rsidR="00D243BA" w14:paraId="556A47FA" w14:textId="77777777" w:rsidTr="002C04D9">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743F713" w14:textId="77777777" w:rsidR="00D243BA" w:rsidRPr="00D4000D" w:rsidRDefault="005F10E6" w:rsidP="005F10E6">
            <w:pPr>
              <w:spacing w:line="240" w:lineRule="atLeast"/>
              <w:ind w:left="-113"/>
              <w:jc w:val="both"/>
              <w:rPr>
                <w:rFonts w:ascii="Arial" w:hAnsi="Arial" w:cs="Arial"/>
                <w:color w:val="2F5496" w:themeColor="accent5" w:themeShade="BF"/>
                <w:sz w:val="22"/>
                <w:szCs w:val="22"/>
              </w:rPr>
            </w:pPr>
            <w:r w:rsidRPr="00D4000D">
              <w:rPr>
                <w:rFonts w:ascii="Arial" w:hAnsi="Arial" w:cs="Arial"/>
                <w:b/>
                <w:sz w:val="22"/>
                <w:szCs w:val="22"/>
              </w:rPr>
              <w:lastRenderedPageBreak/>
              <w:t>3</w:t>
            </w:r>
            <w:r w:rsidRPr="00D4000D">
              <w:rPr>
                <w:rFonts w:ascii="Arial" w:hAnsi="Arial" w:cs="Arial"/>
                <w:b/>
                <w:sz w:val="22"/>
                <w:szCs w:val="22"/>
                <w:shd w:val="clear" w:color="auto" w:fill="B4E0E2"/>
              </w:rPr>
              <w:t>.1.2.18. Solunum sekresyonlarının kültürü+Bakteri/Mantar tanımlanması</w:t>
            </w:r>
            <w:r w:rsidRPr="00D4000D">
              <w:rPr>
                <w:rFonts w:ascii="Arial" w:hAnsi="Arial" w:cs="Arial"/>
                <w:b/>
                <w:sz w:val="22"/>
                <w:szCs w:val="22"/>
              </w:rPr>
              <w:t xml:space="preserve"> ve duyarlılık testi</w:t>
            </w:r>
          </w:p>
        </w:tc>
      </w:tr>
    </w:tbl>
    <w:p w14:paraId="695824E0" w14:textId="77777777" w:rsidR="00A20340" w:rsidRPr="002A53EF" w:rsidRDefault="00A20340" w:rsidP="00434F58">
      <w:pPr>
        <w:jc w:val="both"/>
        <w:rPr>
          <w:rFonts w:ascii="Arial" w:hAnsi="Arial" w:cs="Arial"/>
          <w:b/>
          <w:color w:val="000000"/>
          <w:sz w:val="20"/>
          <w:szCs w:val="20"/>
        </w:rPr>
      </w:pPr>
      <w:r w:rsidRPr="005D5443">
        <w:rPr>
          <w:rFonts w:ascii="Arial" w:hAnsi="Arial" w:cs="Arial"/>
          <w:b/>
          <w:color w:val="C45911" w:themeColor="accent2" w:themeShade="BF"/>
          <w:sz w:val="20"/>
          <w:szCs w:val="20"/>
        </w:rPr>
        <w:t>Lab. Test Kodu:</w:t>
      </w:r>
      <w:r w:rsidRPr="005D5443">
        <w:rPr>
          <w:rFonts w:ascii="Arial" w:hAnsi="Arial" w:cs="Arial"/>
          <w:color w:val="C45911" w:themeColor="accent2" w:themeShade="BF"/>
          <w:sz w:val="20"/>
          <w:szCs w:val="20"/>
        </w:rPr>
        <w:t xml:space="preserve"> </w:t>
      </w:r>
      <w:r w:rsidRPr="002A53EF">
        <w:rPr>
          <w:rFonts w:ascii="Arial" w:hAnsi="Arial" w:cs="Arial"/>
          <w:sz w:val="20"/>
          <w:szCs w:val="20"/>
        </w:rPr>
        <w:t>300373</w:t>
      </w:r>
    </w:p>
    <w:p w14:paraId="758B8428" w14:textId="77777777" w:rsidR="00A20340" w:rsidRPr="002A53EF" w:rsidRDefault="00A20340" w:rsidP="00434F58">
      <w:pPr>
        <w:jc w:val="both"/>
        <w:rPr>
          <w:rFonts w:ascii="Arial" w:hAnsi="Arial" w:cs="Arial"/>
          <w:b/>
          <w:color w:val="000000"/>
          <w:sz w:val="20"/>
          <w:szCs w:val="20"/>
        </w:rPr>
      </w:pPr>
      <w:r w:rsidRPr="005D5443">
        <w:rPr>
          <w:rFonts w:ascii="Arial" w:hAnsi="Arial" w:cs="Arial"/>
          <w:b/>
          <w:color w:val="C45911" w:themeColor="accent2" w:themeShade="BF"/>
          <w:sz w:val="20"/>
          <w:szCs w:val="20"/>
        </w:rPr>
        <w:t>Çalışma Yöntemi:</w:t>
      </w:r>
      <w:r w:rsidRPr="005D5443">
        <w:rPr>
          <w:rFonts w:ascii="Arial" w:hAnsi="Arial" w:cs="Arial"/>
          <w:color w:val="C45911" w:themeColor="accent2" w:themeShade="BF"/>
          <w:sz w:val="20"/>
          <w:szCs w:val="20"/>
        </w:rPr>
        <w:t xml:space="preserve"> </w:t>
      </w:r>
      <w:r w:rsidRPr="002A53EF">
        <w:rPr>
          <w:rFonts w:ascii="Arial" w:hAnsi="Arial" w:cs="Arial"/>
          <w:sz w:val="20"/>
          <w:szCs w:val="20"/>
        </w:rPr>
        <w:t>Aerop kültür</w:t>
      </w:r>
    </w:p>
    <w:p w14:paraId="0459EA1F" w14:textId="77777777" w:rsidR="00A20340" w:rsidRPr="002A53EF" w:rsidRDefault="00A20340" w:rsidP="00434F58">
      <w:pPr>
        <w:jc w:val="both"/>
        <w:rPr>
          <w:rFonts w:ascii="Arial" w:hAnsi="Arial" w:cs="Arial"/>
          <w:b/>
          <w:color w:val="000000"/>
          <w:sz w:val="20"/>
          <w:szCs w:val="20"/>
        </w:rPr>
      </w:pPr>
      <w:r w:rsidRPr="005D5443">
        <w:rPr>
          <w:rFonts w:ascii="Arial" w:hAnsi="Arial" w:cs="Arial"/>
          <w:b/>
          <w:color w:val="C45911" w:themeColor="accent2" w:themeShade="BF"/>
          <w:sz w:val="20"/>
          <w:szCs w:val="20"/>
        </w:rPr>
        <w:t>Örneğin Çalışma Zamanı:</w:t>
      </w:r>
      <w:r w:rsidRPr="005D5443">
        <w:rPr>
          <w:rFonts w:ascii="Arial" w:hAnsi="Arial" w:cs="Arial"/>
          <w:color w:val="C45911" w:themeColor="accent2" w:themeShade="BF"/>
          <w:sz w:val="20"/>
          <w:szCs w:val="20"/>
        </w:rPr>
        <w:t xml:space="preserve"> </w:t>
      </w:r>
      <w:r w:rsidR="002E4B0D" w:rsidRPr="002A53EF">
        <w:rPr>
          <w:rFonts w:ascii="Arial" w:eastAsia="Calibri" w:hAnsi="Arial" w:cs="Arial"/>
          <w:sz w:val="20"/>
          <w:szCs w:val="20"/>
        </w:rPr>
        <w:t>Her gün</w:t>
      </w:r>
    </w:p>
    <w:p w14:paraId="087756D8" w14:textId="77777777" w:rsidR="00A20340" w:rsidRPr="002A53EF" w:rsidRDefault="00A20340" w:rsidP="00434F58">
      <w:pPr>
        <w:jc w:val="both"/>
        <w:rPr>
          <w:rFonts w:ascii="Arial" w:hAnsi="Arial" w:cs="Arial"/>
          <w:b/>
          <w:sz w:val="20"/>
          <w:szCs w:val="20"/>
        </w:rPr>
      </w:pPr>
      <w:r w:rsidRPr="005D5443">
        <w:rPr>
          <w:rFonts w:ascii="Arial" w:hAnsi="Arial" w:cs="Arial"/>
          <w:b/>
          <w:color w:val="C45911" w:themeColor="accent2" w:themeShade="BF"/>
          <w:sz w:val="20"/>
          <w:szCs w:val="20"/>
        </w:rPr>
        <w:t>Sonuç Verme Zamanı:</w:t>
      </w:r>
      <w:r w:rsidR="00C424B9" w:rsidRPr="005D5443">
        <w:rPr>
          <w:rFonts w:ascii="Arial" w:hAnsi="Arial" w:cs="Arial"/>
          <w:color w:val="C45911" w:themeColor="accent2" w:themeShade="BF"/>
          <w:sz w:val="20"/>
          <w:szCs w:val="20"/>
        </w:rPr>
        <w:t xml:space="preserve"> </w:t>
      </w:r>
      <w:r w:rsidR="00F77610">
        <w:rPr>
          <w:rFonts w:ascii="Arial" w:hAnsi="Arial" w:cs="Arial"/>
          <w:sz w:val="20"/>
          <w:szCs w:val="20"/>
        </w:rPr>
        <w:t>2-4 gün</w:t>
      </w:r>
    </w:p>
    <w:p w14:paraId="654B5D0E" w14:textId="77777777" w:rsidR="00A20340" w:rsidRPr="002A53EF" w:rsidRDefault="00A20340" w:rsidP="00434F58">
      <w:pPr>
        <w:jc w:val="both"/>
        <w:rPr>
          <w:rFonts w:ascii="Arial" w:hAnsi="Arial" w:cs="Arial"/>
          <w:b/>
          <w:color w:val="000000"/>
          <w:sz w:val="20"/>
          <w:szCs w:val="20"/>
        </w:rPr>
      </w:pPr>
      <w:r w:rsidRPr="005D5443">
        <w:rPr>
          <w:rFonts w:ascii="Arial" w:hAnsi="Arial" w:cs="Arial"/>
          <w:b/>
          <w:color w:val="C45911" w:themeColor="accent2" w:themeShade="BF"/>
          <w:sz w:val="20"/>
          <w:szCs w:val="20"/>
        </w:rPr>
        <w:t>Örnek Türü:</w:t>
      </w:r>
      <w:r w:rsidRPr="005D5443">
        <w:rPr>
          <w:rFonts w:ascii="Arial" w:hAnsi="Arial" w:cs="Arial"/>
          <w:color w:val="C45911" w:themeColor="accent2" w:themeShade="BF"/>
          <w:sz w:val="20"/>
          <w:szCs w:val="20"/>
        </w:rPr>
        <w:t xml:space="preserve"> </w:t>
      </w:r>
      <w:r w:rsidR="003D7C5B">
        <w:rPr>
          <w:rFonts w:ascii="Arial" w:hAnsi="Arial" w:cs="Arial"/>
          <w:sz w:val="20"/>
          <w:szCs w:val="20"/>
        </w:rPr>
        <w:t>Trakeal aspirat (</w:t>
      </w:r>
      <w:r w:rsidRPr="002A53EF">
        <w:rPr>
          <w:rFonts w:ascii="Arial" w:hAnsi="Arial" w:cs="Arial"/>
          <w:sz w:val="20"/>
          <w:szCs w:val="20"/>
        </w:rPr>
        <w:t>TAK</w:t>
      </w:r>
      <w:r w:rsidR="003D7C5B">
        <w:rPr>
          <w:rFonts w:ascii="Arial" w:hAnsi="Arial" w:cs="Arial"/>
          <w:sz w:val="20"/>
          <w:szCs w:val="20"/>
        </w:rPr>
        <w:t>)</w:t>
      </w:r>
      <w:r w:rsidRPr="002A53EF">
        <w:rPr>
          <w:rFonts w:ascii="Arial" w:hAnsi="Arial" w:cs="Arial"/>
          <w:sz w:val="20"/>
          <w:szCs w:val="20"/>
        </w:rPr>
        <w:t xml:space="preserve">, </w:t>
      </w:r>
      <w:r w:rsidR="003D7C5B">
        <w:rPr>
          <w:rFonts w:ascii="Arial" w:hAnsi="Arial" w:cs="Arial"/>
          <w:sz w:val="20"/>
          <w:szCs w:val="20"/>
        </w:rPr>
        <w:t>B</w:t>
      </w:r>
      <w:r w:rsidR="003D7C5B" w:rsidRPr="003D7C5B">
        <w:rPr>
          <w:rFonts w:ascii="Arial" w:hAnsi="Arial" w:cs="Arial"/>
          <w:sz w:val="20"/>
          <w:szCs w:val="20"/>
        </w:rPr>
        <w:t xml:space="preserve">ronkoalveolar lavaj </w:t>
      </w:r>
      <w:r w:rsidR="003D7C5B">
        <w:rPr>
          <w:rFonts w:ascii="Arial" w:hAnsi="Arial" w:cs="Arial"/>
          <w:sz w:val="20"/>
          <w:szCs w:val="20"/>
        </w:rPr>
        <w:t>(</w:t>
      </w:r>
      <w:r w:rsidRPr="002A53EF">
        <w:rPr>
          <w:rFonts w:ascii="Arial" w:hAnsi="Arial" w:cs="Arial"/>
          <w:sz w:val="20"/>
          <w:szCs w:val="20"/>
        </w:rPr>
        <w:t>BAL</w:t>
      </w:r>
      <w:r w:rsidR="003D7C5B">
        <w:rPr>
          <w:rFonts w:ascii="Arial" w:hAnsi="Arial" w:cs="Arial"/>
          <w:sz w:val="20"/>
          <w:szCs w:val="20"/>
        </w:rPr>
        <w:t>)</w:t>
      </w:r>
      <w:r w:rsidRPr="002A53EF">
        <w:rPr>
          <w:rFonts w:ascii="Arial" w:hAnsi="Arial" w:cs="Arial"/>
          <w:sz w:val="20"/>
          <w:szCs w:val="20"/>
        </w:rPr>
        <w:t>, bronşiyal fırçalama ve transbronşiyal biyopsi, endotrakeal aspirat vb.</w:t>
      </w:r>
    </w:p>
    <w:p w14:paraId="173DD1F5" w14:textId="77777777" w:rsidR="00A20340" w:rsidRPr="002A53EF" w:rsidRDefault="00A20340" w:rsidP="00434F58">
      <w:pPr>
        <w:jc w:val="both"/>
        <w:rPr>
          <w:rFonts w:ascii="Arial" w:hAnsi="Arial" w:cs="Arial"/>
          <w:b/>
          <w:color w:val="000000"/>
          <w:sz w:val="20"/>
          <w:szCs w:val="20"/>
        </w:rPr>
      </w:pPr>
      <w:r w:rsidRPr="005D5443">
        <w:rPr>
          <w:rFonts w:ascii="Arial" w:hAnsi="Arial" w:cs="Arial"/>
          <w:b/>
          <w:color w:val="C45911" w:themeColor="accent2" w:themeShade="BF"/>
          <w:sz w:val="20"/>
          <w:szCs w:val="20"/>
        </w:rPr>
        <w:t>Örnek Kabı:</w:t>
      </w:r>
      <w:r w:rsidR="009843E0" w:rsidRPr="005D5443">
        <w:rPr>
          <w:rFonts w:ascii="Arial" w:hAnsi="Arial" w:cs="Arial"/>
          <w:color w:val="C45911" w:themeColor="accent2" w:themeShade="BF"/>
          <w:sz w:val="20"/>
          <w:szCs w:val="20"/>
        </w:rPr>
        <w:t xml:space="preserve"> </w:t>
      </w:r>
      <w:r w:rsidR="009843E0">
        <w:rPr>
          <w:rFonts w:ascii="Arial" w:hAnsi="Arial" w:cs="Arial"/>
          <w:sz w:val="20"/>
          <w:szCs w:val="20"/>
        </w:rPr>
        <w:t>Steril</w:t>
      </w:r>
      <w:r w:rsidRPr="002A53EF">
        <w:rPr>
          <w:rFonts w:ascii="Arial" w:hAnsi="Arial" w:cs="Arial"/>
          <w:sz w:val="20"/>
          <w:szCs w:val="20"/>
        </w:rPr>
        <w:t xml:space="preserve"> </w:t>
      </w:r>
      <w:r w:rsidR="006A3DD0">
        <w:rPr>
          <w:rFonts w:ascii="Arial" w:hAnsi="Arial" w:cs="Arial"/>
          <w:sz w:val="20"/>
          <w:szCs w:val="20"/>
        </w:rPr>
        <w:t xml:space="preserve">disposable </w:t>
      </w:r>
      <w:r w:rsidRPr="002A53EF">
        <w:rPr>
          <w:rFonts w:ascii="Arial" w:hAnsi="Arial" w:cs="Arial"/>
          <w:sz w:val="20"/>
          <w:szCs w:val="20"/>
        </w:rPr>
        <w:t>vidalı kapaklı kap</w:t>
      </w:r>
    </w:p>
    <w:p w14:paraId="39AC5EC0" w14:textId="77777777" w:rsidR="00A20340" w:rsidRPr="002A53EF" w:rsidRDefault="00A20340" w:rsidP="00434F58">
      <w:pPr>
        <w:jc w:val="both"/>
        <w:rPr>
          <w:rFonts w:ascii="Arial" w:hAnsi="Arial" w:cs="Arial"/>
          <w:b/>
          <w:color w:val="000000"/>
          <w:sz w:val="20"/>
          <w:szCs w:val="20"/>
        </w:rPr>
      </w:pPr>
      <w:r w:rsidRPr="005D5443">
        <w:rPr>
          <w:rFonts w:ascii="Arial" w:hAnsi="Arial" w:cs="Arial"/>
          <w:b/>
          <w:color w:val="C45911" w:themeColor="accent2" w:themeShade="BF"/>
          <w:sz w:val="20"/>
          <w:szCs w:val="20"/>
        </w:rPr>
        <w:t>Örnek Miktarı:</w:t>
      </w:r>
      <w:r w:rsidRPr="005D5443">
        <w:rPr>
          <w:rFonts w:ascii="Arial" w:hAnsi="Arial" w:cs="Arial"/>
          <w:color w:val="C45911" w:themeColor="accent2" w:themeShade="BF"/>
          <w:sz w:val="20"/>
          <w:szCs w:val="20"/>
        </w:rPr>
        <w:t xml:space="preserve"> </w:t>
      </w:r>
      <w:r w:rsidR="00B255BF" w:rsidRPr="002A53EF">
        <w:rPr>
          <w:rFonts w:ascii="Arial" w:hAnsi="Arial" w:cs="Arial"/>
          <w:bCs/>
          <w:sz w:val="20"/>
          <w:szCs w:val="20"/>
          <w:u w:val="single"/>
        </w:rPr>
        <w:t>&gt;</w:t>
      </w:r>
      <w:r w:rsidR="00B255BF" w:rsidRPr="002A53EF">
        <w:rPr>
          <w:rFonts w:ascii="Arial" w:hAnsi="Arial" w:cs="Arial"/>
          <w:bCs/>
          <w:sz w:val="20"/>
          <w:szCs w:val="20"/>
        </w:rPr>
        <w:t xml:space="preserve"> 2</w:t>
      </w:r>
      <w:r w:rsidR="00504193" w:rsidRPr="002A53EF">
        <w:rPr>
          <w:rFonts w:ascii="Arial" w:hAnsi="Arial" w:cs="Arial"/>
          <w:bCs/>
          <w:sz w:val="20"/>
          <w:szCs w:val="20"/>
        </w:rPr>
        <w:t xml:space="preserve"> ml</w:t>
      </w:r>
    </w:p>
    <w:p w14:paraId="24BBAED0" w14:textId="77777777" w:rsidR="00A20340" w:rsidRPr="002A53EF" w:rsidRDefault="00A20340" w:rsidP="00434F58">
      <w:pPr>
        <w:jc w:val="both"/>
        <w:rPr>
          <w:rFonts w:ascii="Arial" w:hAnsi="Arial" w:cs="Arial"/>
          <w:sz w:val="20"/>
          <w:szCs w:val="20"/>
        </w:rPr>
      </w:pPr>
      <w:r w:rsidRPr="005D5443">
        <w:rPr>
          <w:rFonts w:ascii="Arial" w:hAnsi="Arial" w:cs="Arial"/>
          <w:b/>
          <w:color w:val="C45911" w:themeColor="accent2" w:themeShade="BF"/>
          <w:sz w:val="20"/>
          <w:szCs w:val="20"/>
        </w:rPr>
        <w:t xml:space="preserve">Ön Hazırlık İşlemi: </w:t>
      </w:r>
      <w:r w:rsidR="006C6A76">
        <w:rPr>
          <w:rFonts w:ascii="Arial" w:hAnsi="Arial" w:cs="Arial"/>
          <w:sz w:val="20"/>
          <w:szCs w:val="20"/>
        </w:rPr>
        <w:t>-</w:t>
      </w:r>
    </w:p>
    <w:p w14:paraId="4F2E2AD7" w14:textId="77777777" w:rsidR="00246B76" w:rsidRDefault="00A20340" w:rsidP="009843E0">
      <w:pPr>
        <w:jc w:val="both"/>
        <w:rPr>
          <w:rFonts w:ascii="Arial" w:hAnsi="Arial" w:cs="Arial"/>
          <w:sz w:val="20"/>
          <w:szCs w:val="20"/>
        </w:rPr>
      </w:pPr>
      <w:r w:rsidRPr="005D5443">
        <w:rPr>
          <w:rFonts w:ascii="Arial" w:hAnsi="Arial" w:cs="Arial"/>
          <w:b/>
          <w:color w:val="C45911" w:themeColor="accent2" w:themeShade="BF"/>
          <w:sz w:val="20"/>
          <w:szCs w:val="20"/>
        </w:rPr>
        <w:t>Örnek Alımı İle İlgili Kural:</w:t>
      </w:r>
      <w:r w:rsidR="00836557" w:rsidRPr="005D5443">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392E6CAC" w14:textId="77777777" w:rsidR="00246B76" w:rsidRPr="00246B76" w:rsidRDefault="00246B76" w:rsidP="009843E0">
      <w:pPr>
        <w:jc w:val="both"/>
        <w:rPr>
          <w:rFonts w:ascii="Arial" w:hAnsi="Arial" w:cs="Arial"/>
          <w:sz w:val="10"/>
          <w:szCs w:val="10"/>
        </w:rPr>
      </w:pPr>
    </w:p>
    <w:p w14:paraId="450BD1E9" w14:textId="77777777" w:rsidR="005F10E6" w:rsidRPr="00246B76" w:rsidRDefault="00504193" w:rsidP="008E310C">
      <w:pPr>
        <w:numPr>
          <w:ilvl w:val="0"/>
          <w:numId w:val="27"/>
        </w:numPr>
        <w:ind w:left="567" w:hanging="283"/>
        <w:jc w:val="both"/>
        <w:rPr>
          <w:rFonts w:ascii="Arial" w:hAnsi="Arial" w:cs="Arial"/>
          <w:sz w:val="20"/>
          <w:szCs w:val="20"/>
        </w:rPr>
      </w:pPr>
      <w:r w:rsidRPr="002A53EF">
        <w:rPr>
          <w:rFonts w:ascii="Arial" w:hAnsi="Arial" w:cs="Arial"/>
          <w:bCs/>
          <w:sz w:val="20"/>
          <w:szCs w:val="20"/>
        </w:rPr>
        <w:t>Bir balgam kabı içine yıkaya</w:t>
      </w:r>
      <w:r w:rsidR="00627EC3">
        <w:rPr>
          <w:rFonts w:ascii="Arial" w:hAnsi="Arial" w:cs="Arial"/>
          <w:bCs/>
          <w:sz w:val="20"/>
          <w:szCs w:val="20"/>
        </w:rPr>
        <w:t>rak veya aspire edilerek alınır</w:t>
      </w:r>
      <w:r w:rsidR="006C6A76">
        <w:rPr>
          <w:rFonts w:ascii="Arial" w:hAnsi="Arial" w:cs="Arial"/>
          <w:bCs/>
          <w:sz w:val="20"/>
          <w:szCs w:val="20"/>
        </w:rPr>
        <w:t>.</w:t>
      </w:r>
    </w:p>
    <w:p w14:paraId="71809FCC" w14:textId="77777777" w:rsidR="00246B76" w:rsidRPr="00246B76" w:rsidRDefault="00246B76" w:rsidP="00246B76">
      <w:pPr>
        <w:ind w:left="567"/>
        <w:jc w:val="both"/>
        <w:rPr>
          <w:rFonts w:ascii="Arial" w:hAnsi="Arial" w:cs="Arial"/>
          <w:sz w:val="10"/>
          <w:szCs w:val="10"/>
        </w:rPr>
      </w:pPr>
    </w:p>
    <w:p w14:paraId="6E7F523D" w14:textId="77777777" w:rsidR="00504193" w:rsidRPr="00246B76" w:rsidRDefault="00504193" w:rsidP="008E310C">
      <w:pPr>
        <w:numPr>
          <w:ilvl w:val="0"/>
          <w:numId w:val="27"/>
        </w:numPr>
        <w:ind w:left="567" w:hanging="283"/>
        <w:jc w:val="both"/>
        <w:rPr>
          <w:rFonts w:ascii="Arial" w:hAnsi="Arial" w:cs="Arial"/>
          <w:sz w:val="20"/>
          <w:szCs w:val="20"/>
        </w:rPr>
      </w:pPr>
      <w:r w:rsidRPr="005F10E6">
        <w:rPr>
          <w:rFonts w:ascii="Arial" w:hAnsi="Arial" w:cs="Arial"/>
          <w:bCs/>
          <w:sz w:val="20"/>
          <w:szCs w:val="20"/>
        </w:rPr>
        <w:t>Fırça 1 ml serum fizyolojik içeren</w:t>
      </w:r>
      <w:r w:rsidR="00627EC3" w:rsidRPr="005F10E6">
        <w:rPr>
          <w:rFonts w:ascii="Arial" w:hAnsi="Arial" w:cs="Arial"/>
          <w:bCs/>
          <w:sz w:val="20"/>
          <w:szCs w:val="20"/>
        </w:rPr>
        <w:t xml:space="preserve"> bir steril taşıyıcı kaba konur</w:t>
      </w:r>
      <w:r w:rsidR="006C6A76" w:rsidRPr="005F10E6">
        <w:rPr>
          <w:rFonts w:ascii="Arial" w:hAnsi="Arial" w:cs="Arial"/>
          <w:bCs/>
          <w:sz w:val="20"/>
          <w:szCs w:val="20"/>
        </w:rPr>
        <w:t>.</w:t>
      </w:r>
    </w:p>
    <w:p w14:paraId="2582D530" w14:textId="77777777" w:rsidR="00246B76" w:rsidRPr="00246B76" w:rsidRDefault="00246B76" w:rsidP="00246B76">
      <w:pPr>
        <w:jc w:val="both"/>
        <w:rPr>
          <w:rFonts w:ascii="Arial" w:hAnsi="Arial" w:cs="Arial"/>
          <w:sz w:val="10"/>
          <w:szCs w:val="10"/>
        </w:rPr>
      </w:pPr>
    </w:p>
    <w:p w14:paraId="273962FD" w14:textId="77777777" w:rsidR="00504193" w:rsidRPr="002A53EF" w:rsidRDefault="00A20340" w:rsidP="00504193">
      <w:pPr>
        <w:jc w:val="both"/>
        <w:rPr>
          <w:rFonts w:ascii="Arial" w:hAnsi="Arial" w:cs="Arial"/>
          <w:b/>
          <w:sz w:val="20"/>
          <w:szCs w:val="20"/>
        </w:rPr>
      </w:pPr>
      <w:r w:rsidRPr="005D5443">
        <w:rPr>
          <w:rFonts w:ascii="Arial" w:hAnsi="Arial" w:cs="Arial"/>
          <w:b/>
          <w:color w:val="C45911" w:themeColor="accent2" w:themeShade="BF"/>
          <w:sz w:val="20"/>
          <w:szCs w:val="20"/>
        </w:rPr>
        <w:t>Örneklerin Transferi:</w:t>
      </w:r>
      <w:r w:rsidRPr="005D5443">
        <w:rPr>
          <w:rFonts w:ascii="Arial" w:hAnsi="Arial" w:cs="Arial"/>
          <w:color w:val="C45911" w:themeColor="accent2" w:themeShade="BF"/>
          <w:sz w:val="20"/>
          <w:szCs w:val="20"/>
        </w:rPr>
        <w:t xml:space="preserve"> </w:t>
      </w:r>
      <w:r w:rsidR="004D41BF" w:rsidRPr="002A53EF">
        <w:rPr>
          <w:rFonts w:ascii="Arial" w:hAnsi="Arial" w:cs="Arial"/>
          <w:bCs/>
          <w:sz w:val="20"/>
          <w:szCs w:val="20"/>
        </w:rPr>
        <w:t>T</w:t>
      </w:r>
      <w:r w:rsidR="00504193" w:rsidRPr="002A53EF">
        <w:rPr>
          <w:rFonts w:ascii="Arial" w:hAnsi="Arial" w:cs="Arial"/>
          <w:bCs/>
          <w:sz w:val="20"/>
          <w:szCs w:val="20"/>
        </w:rPr>
        <w:t xml:space="preserve">aşıma süresi ve </w:t>
      </w:r>
      <w:r w:rsidR="009843E0">
        <w:rPr>
          <w:rFonts w:ascii="Arial" w:hAnsi="Arial" w:cs="Arial"/>
          <w:bCs/>
          <w:sz w:val="20"/>
          <w:szCs w:val="20"/>
        </w:rPr>
        <w:t>sıcaklığı</w:t>
      </w:r>
      <w:r w:rsidR="00504193" w:rsidRPr="002A53EF">
        <w:rPr>
          <w:rFonts w:ascii="Arial" w:hAnsi="Arial" w:cs="Arial"/>
          <w:bCs/>
          <w:sz w:val="20"/>
          <w:szCs w:val="20"/>
        </w:rPr>
        <w:t xml:space="preserve">: </w:t>
      </w:r>
      <w:r w:rsidR="006038A5" w:rsidRPr="002A53EF">
        <w:rPr>
          <w:rFonts w:ascii="Arial" w:hAnsi="Arial" w:cs="Arial"/>
          <w:bCs/>
          <w:sz w:val="20"/>
          <w:szCs w:val="20"/>
        </w:rPr>
        <w:t xml:space="preserve">oda </w:t>
      </w:r>
      <w:r w:rsidR="006038A5">
        <w:rPr>
          <w:rFonts w:ascii="Arial" w:hAnsi="Arial" w:cs="Arial"/>
          <w:bCs/>
          <w:sz w:val="20"/>
          <w:szCs w:val="20"/>
        </w:rPr>
        <w:t>sıcaklığında/</w:t>
      </w:r>
      <w:r w:rsidR="00EC622B" w:rsidRPr="00A25FDE">
        <w:rPr>
          <w:rFonts w:ascii="Arial" w:hAnsi="Arial" w:cs="Arial"/>
          <w:bCs/>
          <w:sz w:val="20"/>
          <w:szCs w:val="20"/>
        </w:rPr>
        <w:t>15</w:t>
      </w:r>
      <w:r w:rsidR="00EC622B">
        <w:rPr>
          <w:rFonts w:ascii="Arial" w:hAnsi="Arial" w:cs="Arial"/>
          <w:bCs/>
          <w:sz w:val="20"/>
          <w:szCs w:val="20"/>
        </w:rPr>
        <w:t>-30</w:t>
      </w:r>
      <w:r w:rsidR="00EC622B" w:rsidRPr="00A25FDE">
        <w:rPr>
          <w:rFonts w:ascii="Arial" w:hAnsi="Arial" w:cs="Arial"/>
          <w:bCs/>
          <w:sz w:val="20"/>
          <w:szCs w:val="20"/>
        </w:rPr>
        <w:t xml:space="preserve"> dakika</w:t>
      </w:r>
      <w:r w:rsidR="00504193" w:rsidRPr="002A53EF">
        <w:rPr>
          <w:rFonts w:ascii="Arial" w:hAnsi="Arial" w:cs="Arial"/>
          <w:bCs/>
          <w:sz w:val="20"/>
          <w:szCs w:val="20"/>
        </w:rPr>
        <w:t xml:space="preserve"> </w:t>
      </w:r>
    </w:p>
    <w:p w14:paraId="5F974180" w14:textId="77777777" w:rsidR="00246B76" w:rsidRDefault="00504193" w:rsidP="00504193">
      <w:pPr>
        <w:tabs>
          <w:tab w:val="center" w:pos="4536"/>
          <w:tab w:val="right" w:pos="9072"/>
        </w:tabs>
        <w:spacing w:line="0" w:lineRule="atLeast"/>
        <w:jc w:val="both"/>
        <w:rPr>
          <w:rFonts w:ascii="Arial" w:hAnsi="Arial" w:cs="Arial"/>
          <w:bCs/>
          <w:sz w:val="20"/>
          <w:szCs w:val="20"/>
        </w:rPr>
      </w:pPr>
      <w:r w:rsidRPr="002A53EF">
        <w:rPr>
          <w:rFonts w:ascii="Arial" w:hAnsi="Arial" w:cs="Arial"/>
          <w:bCs/>
          <w:sz w:val="20"/>
          <w:szCs w:val="20"/>
        </w:rPr>
        <w:t xml:space="preserve">                                  </w:t>
      </w:r>
      <w:r w:rsidR="004E024F" w:rsidRPr="002A53EF">
        <w:rPr>
          <w:rFonts w:ascii="Arial" w:hAnsi="Arial" w:cs="Arial"/>
          <w:bCs/>
          <w:sz w:val="20"/>
          <w:szCs w:val="20"/>
        </w:rPr>
        <w:t xml:space="preserve"> </w:t>
      </w:r>
      <w:r w:rsidR="009843E0">
        <w:rPr>
          <w:rFonts w:ascii="Arial" w:hAnsi="Arial" w:cs="Arial"/>
          <w:bCs/>
          <w:sz w:val="20"/>
          <w:szCs w:val="20"/>
        </w:rPr>
        <w:t xml:space="preserve">  </w:t>
      </w:r>
      <w:r w:rsidR="004D41BF" w:rsidRPr="002A53EF">
        <w:rPr>
          <w:rFonts w:ascii="Arial" w:hAnsi="Arial" w:cs="Arial"/>
          <w:bCs/>
          <w:sz w:val="20"/>
          <w:szCs w:val="20"/>
        </w:rPr>
        <w:t>S</w:t>
      </w:r>
      <w:r w:rsidRPr="002A53EF">
        <w:rPr>
          <w:rFonts w:ascii="Arial" w:hAnsi="Arial" w:cs="Arial"/>
          <w:bCs/>
          <w:sz w:val="20"/>
          <w:szCs w:val="20"/>
        </w:rPr>
        <w:t xml:space="preserve">aklama süresi ve </w:t>
      </w:r>
      <w:r w:rsidR="009843E0">
        <w:rPr>
          <w:rFonts w:ascii="Arial" w:hAnsi="Arial" w:cs="Arial"/>
          <w:bCs/>
          <w:sz w:val="20"/>
          <w:szCs w:val="20"/>
        </w:rPr>
        <w:t>sıcaklığı</w:t>
      </w:r>
      <w:r w:rsidRPr="002A53EF">
        <w:rPr>
          <w:rFonts w:ascii="Arial" w:hAnsi="Arial" w:cs="Arial"/>
          <w:bCs/>
          <w:sz w:val="20"/>
          <w:szCs w:val="20"/>
        </w:rPr>
        <w:t xml:space="preserve">: </w:t>
      </w:r>
      <w:r w:rsidR="006038A5">
        <w:rPr>
          <w:rFonts w:ascii="Arial" w:hAnsi="Arial" w:cs="Arial"/>
          <w:bCs/>
          <w:sz w:val="20"/>
          <w:szCs w:val="20"/>
        </w:rPr>
        <w:t>+</w:t>
      </w:r>
      <w:r w:rsidR="006038A5" w:rsidRPr="002A53EF">
        <w:rPr>
          <w:rFonts w:ascii="Arial" w:hAnsi="Arial" w:cs="Arial"/>
          <w:bCs/>
          <w:sz w:val="20"/>
          <w:szCs w:val="20"/>
        </w:rPr>
        <w:t xml:space="preserve">4 </w:t>
      </w:r>
      <w:r w:rsidR="00746B84">
        <w:rPr>
          <w:rFonts w:ascii="Arial" w:hAnsi="Arial" w:cs="Arial"/>
          <w:bCs/>
          <w:sz w:val="20"/>
          <w:szCs w:val="20"/>
        </w:rPr>
        <w:t>°</w:t>
      </w:r>
      <w:r w:rsidR="006038A5">
        <w:rPr>
          <w:rFonts w:ascii="Arial" w:hAnsi="Arial" w:cs="Arial"/>
          <w:bCs/>
          <w:sz w:val="20"/>
          <w:szCs w:val="20"/>
        </w:rPr>
        <w:t>C’de/</w:t>
      </w:r>
      <w:r w:rsidRPr="002A53EF">
        <w:rPr>
          <w:rFonts w:ascii="Arial" w:hAnsi="Arial" w:cs="Arial"/>
          <w:bCs/>
          <w:sz w:val="20"/>
          <w:szCs w:val="20"/>
          <w:u w:val="single"/>
        </w:rPr>
        <w:t>&lt;</w:t>
      </w:r>
      <w:r w:rsidR="002458A0" w:rsidRPr="002A53EF">
        <w:rPr>
          <w:rFonts w:ascii="Arial" w:hAnsi="Arial" w:cs="Arial"/>
          <w:bCs/>
          <w:sz w:val="20"/>
          <w:szCs w:val="20"/>
        </w:rPr>
        <w:t xml:space="preserve"> 2 </w:t>
      </w:r>
      <w:r w:rsidRPr="002A53EF">
        <w:rPr>
          <w:rFonts w:ascii="Arial" w:hAnsi="Arial" w:cs="Arial"/>
          <w:bCs/>
          <w:sz w:val="20"/>
          <w:szCs w:val="20"/>
        </w:rPr>
        <w:t xml:space="preserve">saat </w:t>
      </w:r>
    </w:p>
    <w:p w14:paraId="1F33736A" w14:textId="7D1B68E7" w:rsidR="00A44493" w:rsidRPr="00A44493" w:rsidRDefault="00A44493" w:rsidP="00A44493">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48B8B12D" w14:textId="77777777" w:rsidR="00246B76" w:rsidRPr="00246B76" w:rsidRDefault="00B255BF" w:rsidP="009B271A">
      <w:pPr>
        <w:jc w:val="both"/>
        <w:rPr>
          <w:rFonts w:ascii="Arial" w:hAnsi="Arial" w:cs="Arial"/>
          <w:color w:val="000000"/>
          <w:sz w:val="20"/>
          <w:szCs w:val="20"/>
        </w:rPr>
      </w:pPr>
      <w:r w:rsidRPr="005D5443">
        <w:rPr>
          <w:rFonts w:ascii="Arial" w:hAnsi="Arial" w:cs="Arial"/>
          <w:b/>
          <w:color w:val="C45911" w:themeColor="accent2" w:themeShade="BF"/>
          <w:sz w:val="20"/>
          <w:szCs w:val="20"/>
        </w:rPr>
        <w:t>Örnek Kabul Etmeme (Red) Nedeni:</w:t>
      </w:r>
      <w:r w:rsidRPr="005D5443">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7071F7D7"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CC783B" w:rsidRPr="009D14F5">
        <w:rPr>
          <w:rFonts w:ascii="Arial" w:hAnsi="Arial" w:cs="Arial"/>
          <w:color w:val="000000" w:themeColor="text1"/>
          <w:sz w:val="20"/>
          <w:szCs w:val="20"/>
        </w:rPr>
        <w:t>Ulusal Mikrobiyoloji Standartları</w:t>
      </w:r>
      <w:r w:rsidR="00CC783B">
        <w:rPr>
          <w:rFonts w:ascii="Arial" w:hAnsi="Arial" w:cs="Arial"/>
          <w:color w:val="000000" w:themeColor="text1"/>
          <w:sz w:val="20"/>
          <w:szCs w:val="20"/>
        </w:rPr>
        <w:t>, Bulaşıcı Hastalıklar Laboratuvar Tanı Rehberlerine göre yorumlanarak raporlanır.</w:t>
      </w:r>
    </w:p>
    <w:p w14:paraId="5F3DF3E8" w14:textId="77777777" w:rsidR="00473735" w:rsidRPr="002A53EF" w:rsidRDefault="00A20340" w:rsidP="00D825C1">
      <w:pPr>
        <w:jc w:val="both"/>
        <w:rPr>
          <w:rFonts w:ascii="Arial" w:hAnsi="Arial" w:cs="Arial"/>
          <w:b/>
          <w:color w:val="000000"/>
          <w:sz w:val="20"/>
          <w:szCs w:val="20"/>
        </w:rPr>
      </w:pPr>
      <w:r w:rsidRPr="005D5443">
        <w:rPr>
          <w:rFonts w:ascii="Arial" w:hAnsi="Arial" w:cs="Arial"/>
          <w:b/>
          <w:color w:val="C45911" w:themeColor="accent2" w:themeShade="BF"/>
          <w:sz w:val="20"/>
          <w:szCs w:val="20"/>
        </w:rPr>
        <w:t>Açıklama:</w:t>
      </w:r>
      <w:r w:rsidRPr="002A53EF">
        <w:rPr>
          <w:rFonts w:ascii="Arial" w:hAnsi="Arial" w:cs="Arial"/>
          <w:sz w:val="20"/>
          <w:szCs w:val="20"/>
        </w:rPr>
        <w:t xml:space="preserve"> Alt solunum yolları enfeksiyonlarının mikrobiy</w:t>
      </w:r>
      <w:r w:rsidR="00D26392">
        <w:rPr>
          <w:rFonts w:ascii="Arial" w:hAnsi="Arial" w:cs="Arial"/>
          <w:sz w:val="20"/>
          <w:szCs w:val="20"/>
        </w:rPr>
        <w:t>olojik tanısına yönelik</w:t>
      </w:r>
      <w:r w:rsidRPr="002A53EF">
        <w:rPr>
          <w:rFonts w:ascii="Arial" w:hAnsi="Arial" w:cs="Arial"/>
          <w:sz w:val="20"/>
          <w:szCs w:val="20"/>
        </w:rPr>
        <w:t xml:space="preserve"> yapılmaktadır</w:t>
      </w:r>
      <w:r w:rsidRPr="002A53EF">
        <w:rPr>
          <w:rFonts w:ascii="Arial" w:hAnsi="Arial" w:cs="Arial"/>
          <w:b/>
          <w:sz w:val="20"/>
          <w:szCs w:val="20"/>
        </w:rPr>
        <w:t>.</w:t>
      </w:r>
    </w:p>
    <w:p w14:paraId="66C2EE69" w14:textId="77777777" w:rsidR="00702F5F" w:rsidRDefault="00702F5F" w:rsidP="00D825C1">
      <w:pPr>
        <w:jc w:val="both"/>
        <w:rPr>
          <w:rFonts w:ascii="Arial" w:hAnsi="Arial" w:cs="Arial"/>
          <w:b/>
          <w:sz w:val="22"/>
          <w:szCs w:val="22"/>
        </w:rPr>
      </w:pPr>
    </w:p>
    <w:p w14:paraId="00FA96CA" w14:textId="77777777" w:rsidR="009012BA" w:rsidRDefault="009012BA" w:rsidP="00D825C1">
      <w:pPr>
        <w:jc w:val="both"/>
        <w:rPr>
          <w:rFonts w:ascii="Arial" w:hAnsi="Arial" w:cs="Arial"/>
          <w:b/>
          <w:sz w:val="2"/>
          <w:szCs w:val="2"/>
        </w:rPr>
      </w:pPr>
    </w:p>
    <w:p w14:paraId="287785C5" w14:textId="77777777" w:rsidR="002C200E" w:rsidRPr="00246B76" w:rsidRDefault="002C200E" w:rsidP="00D825C1">
      <w:pPr>
        <w:jc w:val="both"/>
        <w:rPr>
          <w:rFonts w:ascii="Arial" w:hAnsi="Arial" w:cs="Arial"/>
          <w:b/>
          <w:sz w:val="2"/>
          <w:szCs w:val="2"/>
        </w:rPr>
      </w:pPr>
    </w:p>
    <w:tbl>
      <w:tblPr>
        <w:tblStyle w:val="TabloKlavuzu"/>
        <w:tblW w:w="0" w:type="auto"/>
        <w:tblLook w:val="04A0" w:firstRow="1" w:lastRow="0" w:firstColumn="1" w:lastColumn="0" w:noHBand="0" w:noVBand="1"/>
      </w:tblPr>
      <w:tblGrid>
        <w:gridCol w:w="9493"/>
      </w:tblGrid>
      <w:tr w:rsidR="00D243BA" w14:paraId="0141A75B" w14:textId="77777777" w:rsidTr="002C04D9">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C53ADDD" w14:textId="77777777" w:rsidR="00D243BA" w:rsidRPr="005F10E6" w:rsidRDefault="005F10E6" w:rsidP="005F10E6">
            <w:pPr>
              <w:ind w:left="-113"/>
              <w:jc w:val="both"/>
              <w:rPr>
                <w:rFonts w:ascii="Arial" w:hAnsi="Arial" w:cs="Arial"/>
                <w:b/>
                <w:color w:val="2F5496" w:themeColor="accent5" w:themeShade="BF"/>
                <w:sz w:val="20"/>
                <w:szCs w:val="20"/>
              </w:rPr>
            </w:pPr>
            <w:r w:rsidRPr="00AF10CC">
              <w:rPr>
                <w:rFonts w:ascii="Arial" w:hAnsi="Arial" w:cs="Arial"/>
                <w:b/>
                <w:sz w:val="22"/>
                <w:szCs w:val="22"/>
              </w:rPr>
              <w:t>3</w:t>
            </w:r>
            <w:r w:rsidRPr="004B12CB">
              <w:rPr>
                <w:rFonts w:ascii="Arial" w:hAnsi="Arial" w:cs="Arial"/>
                <w:b/>
                <w:sz w:val="22"/>
                <w:szCs w:val="22"/>
                <w:shd w:val="clear" w:color="auto" w:fill="B4E0E2"/>
              </w:rPr>
              <w:t>.1.2.19. Vagen cerviks kültürü+Bakteri/Mantar tanımlanması ve duyarlılık testi</w:t>
            </w:r>
          </w:p>
        </w:tc>
      </w:tr>
    </w:tbl>
    <w:p w14:paraId="4EBE0265" w14:textId="77777777" w:rsidR="00434F58" w:rsidRPr="00D4000D" w:rsidRDefault="00434F58" w:rsidP="00D825C1">
      <w:pPr>
        <w:jc w:val="both"/>
        <w:rPr>
          <w:rFonts w:ascii="Arial" w:hAnsi="Arial" w:cs="Arial"/>
          <w:b/>
          <w:color w:val="000000"/>
          <w:sz w:val="20"/>
          <w:szCs w:val="20"/>
        </w:rPr>
      </w:pPr>
      <w:r w:rsidRPr="00D4000D">
        <w:rPr>
          <w:rFonts w:ascii="Arial" w:hAnsi="Arial" w:cs="Arial"/>
          <w:b/>
          <w:color w:val="C45911" w:themeColor="accent2" w:themeShade="BF"/>
          <w:sz w:val="20"/>
          <w:szCs w:val="20"/>
        </w:rPr>
        <w:t>Lab. Test Kodu:</w:t>
      </w:r>
      <w:r w:rsidRPr="00D4000D">
        <w:rPr>
          <w:rFonts w:ascii="Arial" w:hAnsi="Arial" w:cs="Arial"/>
          <w:color w:val="C45911" w:themeColor="accent2" w:themeShade="BF"/>
          <w:sz w:val="20"/>
          <w:szCs w:val="20"/>
        </w:rPr>
        <w:t xml:space="preserve"> </w:t>
      </w:r>
      <w:r w:rsidRPr="00D4000D">
        <w:rPr>
          <w:rFonts w:ascii="Arial" w:hAnsi="Arial" w:cs="Arial"/>
          <w:sz w:val="20"/>
          <w:szCs w:val="20"/>
        </w:rPr>
        <w:t>300374</w:t>
      </w:r>
    </w:p>
    <w:p w14:paraId="6A6EC4F4" w14:textId="77777777" w:rsidR="00434F58" w:rsidRPr="00D4000D" w:rsidRDefault="00434F58" w:rsidP="00D825C1">
      <w:pPr>
        <w:jc w:val="both"/>
        <w:rPr>
          <w:rFonts w:ascii="Arial" w:hAnsi="Arial" w:cs="Arial"/>
          <w:b/>
          <w:color w:val="000000"/>
          <w:sz w:val="20"/>
          <w:szCs w:val="20"/>
        </w:rPr>
      </w:pPr>
      <w:r w:rsidRPr="00D4000D">
        <w:rPr>
          <w:rFonts w:ascii="Arial" w:hAnsi="Arial" w:cs="Arial"/>
          <w:b/>
          <w:color w:val="C45911" w:themeColor="accent2" w:themeShade="BF"/>
          <w:sz w:val="20"/>
          <w:szCs w:val="20"/>
        </w:rPr>
        <w:t>Çalışma Yöntemi:</w:t>
      </w:r>
      <w:r w:rsidRPr="00D4000D">
        <w:rPr>
          <w:rFonts w:ascii="Arial" w:hAnsi="Arial" w:cs="Arial"/>
          <w:color w:val="C45911" w:themeColor="accent2" w:themeShade="BF"/>
          <w:sz w:val="20"/>
          <w:szCs w:val="20"/>
        </w:rPr>
        <w:t xml:space="preserve"> </w:t>
      </w:r>
      <w:r w:rsidRPr="00D4000D">
        <w:rPr>
          <w:rFonts w:ascii="Arial" w:hAnsi="Arial" w:cs="Arial"/>
          <w:sz w:val="20"/>
          <w:szCs w:val="20"/>
        </w:rPr>
        <w:t>Aerop kültür</w:t>
      </w:r>
    </w:p>
    <w:p w14:paraId="3686B3AF" w14:textId="77777777" w:rsidR="00434F58" w:rsidRPr="00D4000D" w:rsidRDefault="00434F58" w:rsidP="00D825C1">
      <w:pPr>
        <w:jc w:val="both"/>
        <w:rPr>
          <w:rFonts w:ascii="Arial" w:hAnsi="Arial" w:cs="Arial"/>
          <w:b/>
          <w:color w:val="000000"/>
          <w:sz w:val="20"/>
          <w:szCs w:val="20"/>
        </w:rPr>
      </w:pPr>
      <w:r w:rsidRPr="00D4000D">
        <w:rPr>
          <w:rFonts w:ascii="Arial" w:hAnsi="Arial" w:cs="Arial"/>
          <w:b/>
          <w:color w:val="C45911" w:themeColor="accent2" w:themeShade="BF"/>
          <w:sz w:val="20"/>
          <w:szCs w:val="20"/>
        </w:rPr>
        <w:t>Örneğin Çalışma Zamanı:</w:t>
      </w:r>
      <w:r w:rsidR="00D825C1" w:rsidRPr="00D4000D">
        <w:rPr>
          <w:rFonts w:ascii="Arial" w:hAnsi="Arial" w:cs="Arial"/>
          <w:color w:val="C45911" w:themeColor="accent2" w:themeShade="BF"/>
          <w:sz w:val="20"/>
          <w:szCs w:val="20"/>
        </w:rPr>
        <w:t xml:space="preserve"> </w:t>
      </w:r>
      <w:r w:rsidR="002E4B0D" w:rsidRPr="00D4000D">
        <w:rPr>
          <w:rFonts w:ascii="Arial" w:eastAsia="Calibri" w:hAnsi="Arial" w:cs="Arial"/>
          <w:sz w:val="20"/>
          <w:szCs w:val="20"/>
        </w:rPr>
        <w:t>Her gün</w:t>
      </w:r>
    </w:p>
    <w:p w14:paraId="68A821C1" w14:textId="77777777" w:rsidR="00434F58" w:rsidRPr="00D4000D" w:rsidRDefault="00434F58" w:rsidP="00D825C1">
      <w:pPr>
        <w:jc w:val="both"/>
        <w:rPr>
          <w:rFonts w:ascii="Arial" w:hAnsi="Arial" w:cs="Arial"/>
          <w:b/>
          <w:sz w:val="20"/>
          <w:szCs w:val="20"/>
        </w:rPr>
      </w:pPr>
      <w:r w:rsidRPr="00D4000D">
        <w:rPr>
          <w:rFonts w:ascii="Arial" w:hAnsi="Arial" w:cs="Arial"/>
          <w:b/>
          <w:color w:val="C45911" w:themeColor="accent2" w:themeShade="BF"/>
          <w:sz w:val="20"/>
          <w:szCs w:val="20"/>
        </w:rPr>
        <w:t>Sonuç Verme Zamanı:</w:t>
      </w:r>
      <w:r w:rsidR="00026511" w:rsidRPr="00D4000D">
        <w:rPr>
          <w:rFonts w:ascii="Arial" w:hAnsi="Arial" w:cs="Arial"/>
          <w:color w:val="C45911" w:themeColor="accent2" w:themeShade="BF"/>
          <w:sz w:val="20"/>
          <w:szCs w:val="20"/>
        </w:rPr>
        <w:t xml:space="preserve"> </w:t>
      </w:r>
      <w:r w:rsidR="00F77610" w:rsidRPr="00D4000D">
        <w:rPr>
          <w:rFonts w:ascii="Arial" w:hAnsi="Arial" w:cs="Arial"/>
          <w:sz w:val="20"/>
          <w:szCs w:val="20"/>
        </w:rPr>
        <w:t>2-4 gün</w:t>
      </w:r>
    </w:p>
    <w:p w14:paraId="1523D982" w14:textId="77777777" w:rsidR="00434F58" w:rsidRPr="00D4000D" w:rsidRDefault="00434F58" w:rsidP="00D825C1">
      <w:pPr>
        <w:jc w:val="both"/>
        <w:rPr>
          <w:rFonts w:ascii="Arial" w:hAnsi="Arial" w:cs="Arial"/>
          <w:b/>
          <w:color w:val="000000"/>
          <w:sz w:val="20"/>
          <w:szCs w:val="20"/>
        </w:rPr>
      </w:pPr>
      <w:r w:rsidRPr="00D4000D">
        <w:rPr>
          <w:rFonts w:ascii="Arial" w:hAnsi="Arial" w:cs="Arial"/>
          <w:b/>
          <w:color w:val="C45911" w:themeColor="accent2" w:themeShade="BF"/>
          <w:sz w:val="20"/>
          <w:szCs w:val="20"/>
        </w:rPr>
        <w:t>Örnek Türü:</w:t>
      </w:r>
      <w:r w:rsidR="00D825C1" w:rsidRPr="00D4000D">
        <w:rPr>
          <w:rFonts w:ascii="Arial" w:hAnsi="Arial" w:cs="Arial"/>
          <w:color w:val="C45911" w:themeColor="accent2" w:themeShade="BF"/>
          <w:sz w:val="20"/>
          <w:szCs w:val="20"/>
        </w:rPr>
        <w:t xml:space="preserve"> </w:t>
      </w:r>
      <w:r w:rsidR="00D825C1" w:rsidRPr="00D4000D">
        <w:rPr>
          <w:rFonts w:ascii="Arial" w:hAnsi="Arial" w:cs="Arial"/>
          <w:sz w:val="20"/>
          <w:szCs w:val="20"/>
        </w:rPr>
        <w:t>Vajinal sürüntü, serviks sürüntü</w:t>
      </w:r>
    </w:p>
    <w:p w14:paraId="1B5C1563" w14:textId="77777777" w:rsidR="00434F58" w:rsidRPr="00D4000D" w:rsidRDefault="00434F58" w:rsidP="00D825C1">
      <w:pPr>
        <w:jc w:val="both"/>
        <w:rPr>
          <w:rFonts w:ascii="Arial" w:hAnsi="Arial" w:cs="Arial"/>
          <w:b/>
          <w:color w:val="000000"/>
          <w:sz w:val="20"/>
          <w:szCs w:val="20"/>
        </w:rPr>
      </w:pPr>
      <w:r w:rsidRPr="00D4000D">
        <w:rPr>
          <w:rFonts w:ascii="Arial" w:hAnsi="Arial" w:cs="Arial"/>
          <w:b/>
          <w:color w:val="C45911" w:themeColor="accent2" w:themeShade="BF"/>
          <w:sz w:val="20"/>
          <w:szCs w:val="20"/>
        </w:rPr>
        <w:t>Örnek Kabı:</w:t>
      </w:r>
      <w:r w:rsidR="00DC62B1" w:rsidRPr="00D4000D">
        <w:rPr>
          <w:rFonts w:ascii="Arial" w:hAnsi="Arial" w:cs="Arial"/>
          <w:color w:val="C45911" w:themeColor="accent2" w:themeShade="BF"/>
          <w:sz w:val="20"/>
          <w:szCs w:val="20"/>
        </w:rPr>
        <w:t xml:space="preserve"> </w:t>
      </w:r>
      <w:r w:rsidR="00DC62B1" w:rsidRPr="00D4000D">
        <w:rPr>
          <w:rFonts w:ascii="Arial" w:hAnsi="Arial" w:cs="Arial"/>
          <w:sz w:val="20"/>
          <w:szCs w:val="20"/>
        </w:rPr>
        <w:t>Steril disposable tüpte ekü</w:t>
      </w:r>
      <w:r w:rsidR="00D825C1" w:rsidRPr="00D4000D">
        <w:rPr>
          <w:rFonts w:ascii="Arial" w:hAnsi="Arial" w:cs="Arial"/>
          <w:sz w:val="20"/>
          <w:szCs w:val="20"/>
        </w:rPr>
        <w:t>vyon çubuk</w:t>
      </w:r>
    </w:p>
    <w:p w14:paraId="36AD438B" w14:textId="77777777" w:rsidR="00434F58" w:rsidRPr="00D4000D" w:rsidRDefault="00434F58" w:rsidP="00D825C1">
      <w:pPr>
        <w:jc w:val="both"/>
        <w:rPr>
          <w:rFonts w:ascii="Arial" w:hAnsi="Arial" w:cs="Arial"/>
          <w:sz w:val="20"/>
          <w:szCs w:val="20"/>
        </w:rPr>
      </w:pPr>
      <w:r w:rsidRPr="00D4000D">
        <w:rPr>
          <w:rFonts w:ascii="Arial" w:hAnsi="Arial" w:cs="Arial"/>
          <w:b/>
          <w:color w:val="C45911" w:themeColor="accent2" w:themeShade="BF"/>
          <w:sz w:val="20"/>
          <w:szCs w:val="20"/>
        </w:rPr>
        <w:t>Ön Hazırlık İşlemi:</w:t>
      </w:r>
      <w:r w:rsidR="00D825C1" w:rsidRPr="00D4000D">
        <w:rPr>
          <w:rFonts w:ascii="Arial" w:hAnsi="Arial" w:cs="Arial"/>
          <w:b/>
          <w:color w:val="C45911" w:themeColor="accent2" w:themeShade="BF"/>
          <w:sz w:val="20"/>
          <w:szCs w:val="20"/>
        </w:rPr>
        <w:t xml:space="preserve"> </w:t>
      </w:r>
      <w:r w:rsidR="006C6A76" w:rsidRPr="00D4000D">
        <w:rPr>
          <w:rFonts w:ascii="Arial" w:hAnsi="Arial" w:cs="Arial"/>
          <w:sz w:val="20"/>
          <w:szCs w:val="20"/>
        </w:rPr>
        <w:t>-</w:t>
      </w:r>
    </w:p>
    <w:p w14:paraId="3004F766" w14:textId="77777777" w:rsidR="00295585" w:rsidRPr="00D4000D" w:rsidRDefault="00434F58" w:rsidP="00295585">
      <w:pPr>
        <w:jc w:val="both"/>
        <w:rPr>
          <w:rFonts w:ascii="Arial" w:hAnsi="Arial" w:cs="Arial"/>
          <w:sz w:val="20"/>
          <w:szCs w:val="20"/>
          <w:vertAlign w:val="superscript"/>
        </w:rPr>
      </w:pPr>
      <w:r w:rsidRPr="00D4000D">
        <w:rPr>
          <w:rFonts w:ascii="Arial" w:hAnsi="Arial" w:cs="Arial"/>
          <w:b/>
          <w:color w:val="C45911" w:themeColor="accent2" w:themeShade="BF"/>
          <w:sz w:val="20"/>
          <w:szCs w:val="20"/>
        </w:rPr>
        <w:t>Örnek Alımı İle İlgili Kural:</w:t>
      </w:r>
      <w:r w:rsidR="00F86EFA" w:rsidRPr="00D4000D">
        <w:rPr>
          <w:rFonts w:ascii="Arial" w:hAnsi="Arial" w:cs="Arial"/>
          <w:color w:val="C45911" w:themeColor="accent2" w:themeShade="BF"/>
          <w:sz w:val="20"/>
          <w:szCs w:val="20"/>
        </w:rPr>
        <w:t xml:space="preserve"> </w:t>
      </w:r>
      <w:r w:rsidR="00704D75" w:rsidRPr="00D4000D">
        <w:rPr>
          <w:rFonts w:ascii="Arial" w:hAnsi="Arial" w:cs="Arial"/>
          <w:sz w:val="20"/>
          <w:szCs w:val="20"/>
        </w:rPr>
        <w:t>Uygun şartlarda yeterli miktarda alınmalıdır.</w:t>
      </w:r>
      <w:r w:rsidR="00ED309A" w:rsidRPr="00D4000D">
        <w:rPr>
          <w:rFonts w:ascii="Arial" w:hAnsi="Arial" w:cs="Arial"/>
          <w:sz w:val="20"/>
          <w:szCs w:val="20"/>
          <w:vertAlign w:val="superscript"/>
        </w:rPr>
        <w:t>(a, b)</w:t>
      </w:r>
    </w:p>
    <w:p w14:paraId="4993DDF8" w14:textId="77777777" w:rsidR="00295585" w:rsidRPr="00D4000D" w:rsidRDefault="00295585" w:rsidP="00295585">
      <w:pPr>
        <w:jc w:val="both"/>
        <w:rPr>
          <w:rFonts w:ascii="Arial" w:hAnsi="Arial" w:cs="Arial"/>
          <w:sz w:val="20"/>
          <w:szCs w:val="20"/>
          <w:vertAlign w:val="superscript"/>
        </w:rPr>
      </w:pPr>
    </w:p>
    <w:p w14:paraId="48B74BBC" w14:textId="77777777" w:rsidR="00732D9A" w:rsidRPr="00D4000D" w:rsidRDefault="0068124A" w:rsidP="00732D9A">
      <w:pPr>
        <w:spacing w:line="240" w:lineRule="atLeast"/>
        <w:jc w:val="both"/>
        <w:rPr>
          <w:rFonts w:ascii="Arial" w:hAnsi="Arial" w:cs="Arial"/>
          <w:sz w:val="20"/>
          <w:szCs w:val="20"/>
        </w:rPr>
      </w:pPr>
      <w:r w:rsidRPr="00D4000D">
        <w:rPr>
          <w:rFonts w:ascii="Arial" w:hAnsi="Arial" w:cs="Arial"/>
          <w:b/>
          <w:bCs/>
          <w:color w:val="C45911" w:themeColor="accent2" w:themeShade="BF"/>
          <w:sz w:val="20"/>
          <w:szCs w:val="20"/>
        </w:rPr>
        <w:t>a)</w:t>
      </w:r>
      <w:r w:rsidRPr="00D4000D">
        <w:rPr>
          <w:rFonts w:ascii="Arial" w:hAnsi="Arial" w:cs="Arial"/>
          <w:bCs/>
          <w:sz w:val="20"/>
          <w:szCs w:val="20"/>
        </w:rPr>
        <w:t xml:space="preserve"> Servikal salgılar:</w:t>
      </w:r>
    </w:p>
    <w:p w14:paraId="3AE14091" w14:textId="77777777" w:rsidR="00295585" w:rsidRPr="00D4000D" w:rsidRDefault="0068124A" w:rsidP="008E310C">
      <w:pPr>
        <w:numPr>
          <w:ilvl w:val="0"/>
          <w:numId w:val="28"/>
        </w:numPr>
        <w:spacing w:line="240" w:lineRule="atLeast"/>
        <w:ind w:left="567" w:hanging="283"/>
        <w:jc w:val="both"/>
        <w:rPr>
          <w:rFonts w:ascii="Arial" w:hAnsi="Arial" w:cs="Arial"/>
          <w:sz w:val="20"/>
          <w:szCs w:val="20"/>
        </w:rPr>
      </w:pPr>
      <w:r w:rsidRPr="00D4000D">
        <w:rPr>
          <w:rFonts w:ascii="Arial" w:hAnsi="Arial" w:cs="Arial"/>
          <w:bCs/>
          <w:sz w:val="20"/>
          <w:szCs w:val="20"/>
        </w:rPr>
        <w:t>Kayganlaştırıcı sürülmemiş bir spekul</w:t>
      </w:r>
      <w:r w:rsidR="00627EC3" w:rsidRPr="00D4000D">
        <w:rPr>
          <w:rFonts w:ascii="Arial" w:hAnsi="Arial" w:cs="Arial"/>
          <w:bCs/>
          <w:sz w:val="20"/>
          <w:szCs w:val="20"/>
        </w:rPr>
        <w:t>um kullanılarak serviks görülür</w:t>
      </w:r>
      <w:r w:rsidR="006C6A76" w:rsidRPr="00D4000D">
        <w:rPr>
          <w:rFonts w:ascii="Arial" w:hAnsi="Arial" w:cs="Arial"/>
          <w:bCs/>
          <w:sz w:val="20"/>
          <w:szCs w:val="20"/>
        </w:rPr>
        <w:t>.</w:t>
      </w:r>
    </w:p>
    <w:p w14:paraId="6E76C946" w14:textId="77777777" w:rsidR="005F10E6" w:rsidRPr="00D4000D" w:rsidRDefault="0068124A" w:rsidP="008E310C">
      <w:pPr>
        <w:numPr>
          <w:ilvl w:val="0"/>
          <w:numId w:val="28"/>
        </w:numPr>
        <w:spacing w:line="240" w:lineRule="atLeast"/>
        <w:ind w:left="567" w:hanging="283"/>
        <w:jc w:val="both"/>
        <w:rPr>
          <w:rFonts w:ascii="Arial" w:hAnsi="Arial" w:cs="Arial"/>
          <w:sz w:val="20"/>
          <w:szCs w:val="20"/>
        </w:rPr>
      </w:pPr>
      <w:r w:rsidRPr="00D4000D">
        <w:rPr>
          <w:rFonts w:ascii="Arial" w:hAnsi="Arial" w:cs="Arial"/>
          <w:bCs/>
          <w:sz w:val="20"/>
          <w:szCs w:val="20"/>
        </w:rPr>
        <w:t xml:space="preserve">Serviks ucundaki mukus ve salgılar bir </w:t>
      </w:r>
      <w:r w:rsidR="00ED309A" w:rsidRPr="00D4000D">
        <w:rPr>
          <w:rFonts w:ascii="Arial" w:hAnsi="Arial" w:cs="Arial"/>
          <w:bCs/>
          <w:sz w:val="20"/>
          <w:szCs w:val="20"/>
        </w:rPr>
        <w:t>eküvyonla</w:t>
      </w:r>
      <w:r w:rsidRPr="00D4000D">
        <w:rPr>
          <w:rFonts w:ascii="Arial" w:hAnsi="Arial" w:cs="Arial"/>
          <w:bCs/>
          <w:sz w:val="20"/>
          <w:szCs w:val="20"/>
        </w:rPr>
        <w:t xml:space="preserve"> silinir ve bu </w:t>
      </w:r>
      <w:r w:rsidR="00ED309A" w:rsidRPr="00D4000D">
        <w:rPr>
          <w:rFonts w:ascii="Arial" w:hAnsi="Arial" w:cs="Arial"/>
          <w:bCs/>
          <w:sz w:val="20"/>
          <w:szCs w:val="20"/>
        </w:rPr>
        <w:t>eküvyon</w:t>
      </w:r>
      <w:r w:rsidR="00627EC3" w:rsidRPr="00D4000D">
        <w:rPr>
          <w:rFonts w:ascii="Arial" w:hAnsi="Arial" w:cs="Arial"/>
          <w:bCs/>
          <w:sz w:val="20"/>
          <w:szCs w:val="20"/>
        </w:rPr>
        <w:t xml:space="preserve"> atılır</w:t>
      </w:r>
      <w:r w:rsidR="006C6A76" w:rsidRPr="00D4000D">
        <w:rPr>
          <w:rFonts w:ascii="Arial" w:hAnsi="Arial" w:cs="Arial"/>
          <w:bCs/>
          <w:sz w:val="20"/>
          <w:szCs w:val="20"/>
        </w:rPr>
        <w:t>.</w:t>
      </w:r>
    </w:p>
    <w:p w14:paraId="5E147106" w14:textId="77777777" w:rsidR="0068124A" w:rsidRPr="00D4000D" w:rsidRDefault="0068124A" w:rsidP="008E310C">
      <w:pPr>
        <w:numPr>
          <w:ilvl w:val="0"/>
          <w:numId w:val="28"/>
        </w:numPr>
        <w:spacing w:line="240" w:lineRule="atLeast"/>
        <w:ind w:left="567" w:hanging="283"/>
        <w:jc w:val="both"/>
        <w:rPr>
          <w:rFonts w:ascii="Arial" w:hAnsi="Arial" w:cs="Arial"/>
          <w:sz w:val="20"/>
          <w:szCs w:val="20"/>
        </w:rPr>
      </w:pPr>
      <w:r w:rsidRPr="00D4000D">
        <w:rPr>
          <w:rFonts w:ascii="Arial" w:hAnsi="Arial" w:cs="Arial"/>
          <w:bCs/>
          <w:sz w:val="20"/>
          <w:szCs w:val="20"/>
        </w:rPr>
        <w:t xml:space="preserve">Yeni steril bir </w:t>
      </w:r>
      <w:r w:rsidR="00ED309A" w:rsidRPr="00D4000D">
        <w:rPr>
          <w:rFonts w:ascii="Arial" w:hAnsi="Arial" w:cs="Arial"/>
          <w:bCs/>
          <w:sz w:val="20"/>
          <w:szCs w:val="20"/>
        </w:rPr>
        <w:t>eküvyonla</w:t>
      </w:r>
      <w:r w:rsidRPr="00D4000D">
        <w:rPr>
          <w:rFonts w:ascii="Arial" w:hAnsi="Arial" w:cs="Arial"/>
          <w:bCs/>
          <w:sz w:val="20"/>
          <w:szCs w:val="20"/>
        </w:rPr>
        <w:t xml:space="preserve"> endoservi</w:t>
      </w:r>
      <w:r w:rsidR="003C5504" w:rsidRPr="00D4000D">
        <w:rPr>
          <w:rFonts w:ascii="Arial" w:hAnsi="Arial" w:cs="Arial"/>
          <w:bCs/>
          <w:sz w:val="20"/>
          <w:szCs w:val="20"/>
        </w:rPr>
        <w:t xml:space="preserve">kal kanaldan </w:t>
      </w:r>
      <w:r w:rsidR="00627EC3" w:rsidRPr="00D4000D">
        <w:rPr>
          <w:rFonts w:ascii="Arial" w:hAnsi="Arial" w:cs="Arial"/>
          <w:bCs/>
          <w:sz w:val="20"/>
          <w:szCs w:val="20"/>
        </w:rPr>
        <w:t>örnek</w:t>
      </w:r>
      <w:r w:rsidR="00B377EB" w:rsidRPr="00D4000D">
        <w:rPr>
          <w:rFonts w:ascii="Arial" w:hAnsi="Arial" w:cs="Arial"/>
          <w:bCs/>
          <w:sz w:val="20"/>
          <w:szCs w:val="20"/>
        </w:rPr>
        <w:t xml:space="preserve"> materyal özenle</w:t>
      </w:r>
      <w:r w:rsidR="00627EC3" w:rsidRPr="00D4000D">
        <w:rPr>
          <w:rFonts w:ascii="Arial" w:hAnsi="Arial" w:cs="Arial"/>
          <w:bCs/>
          <w:sz w:val="20"/>
          <w:szCs w:val="20"/>
        </w:rPr>
        <w:t xml:space="preserve"> alınır</w:t>
      </w:r>
      <w:r w:rsidR="006C6A76" w:rsidRPr="00D4000D">
        <w:rPr>
          <w:rFonts w:ascii="Arial" w:hAnsi="Arial" w:cs="Arial"/>
          <w:bCs/>
          <w:sz w:val="20"/>
          <w:szCs w:val="20"/>
        </w:rPr>
        <w:t>.</w:t>
      </w:r>
    </w:p>
    <w:p w14:paraId="5140D0EA" w14:textId="77777777" w:rsidR="00421A45" w:rsidRPr="00D4000D" w:rsidRDefault="00421A45" w:rsidP="0068124A">
      <w:pPr>
        <w:tabs>
          <w:tab w:val="center" w:pos="4536"/>
          <w:tab w:val="right" w:pos="9072"/>
        </w:tabs>
        <w:spacing w:line="0" w:lineRule="atLeast"/>
        <w:jc w:val="both"/>
        <w:rPr>
          <w:rFonts w:ascii="Arial" w:hAnsi="Arial" w:cs="Arial"/>
          <w:bCs/>
          <w:sz w:val="20"/>
          <w:szCs w:val="20"/>
        </w:rPr>
      </w:pPr>
    </w:p>
    <w:p w14:paraId="3E9B83C4" w14:textId="77777777" w:rsidR="00732D9A" w:rsidRPr="00D4000D" w:rsidRDefault="0068124A" w:rsidP="0068124A">
      <w:pPr>
        <w:tabs>
          <w:tab w:val="center" w:pos="4536"/>
          <w:tab w:val="right" w:pos="9072"/>
        </w:tabs>
        <w:spacing w:line="0" w:lineRule="atLeast"/>
        <w:jc w:val="both"/>
        <w:rPr>
          <w:rFonts w:ascii="Arial" w:hAnsi="Arial" w:cs="Arial"/>
          <w:sz w:val="20"/>
          <w:szCs w:val="20"/>
        </w:rPr>
      </w:pPr>
      <w:r w:rsidRPr="00D4000D">
        <w:rPr>
          <w:rFonts w:ascii="Arial" w:hAnsi="Arial" w:cs="Arial"/>
          <w:b/>
          <w:bCs/>
          <w:color w:val="C45911" w:themeColor="accent2" w:themeShade="BF"/>
          <w:sz w:val="20"/>
          <w:szCs w:val="20"/>
        </w:rPr>
        <w:t>b)</w:t>
      </w:r>
      <w:r w:rsidRPr="00D4000D">
        <w:rPr>
          <w:rFonts w:ascii="Arial" w:hAnsi="Arial" w:cs="Arial"/>
          <w:bCs/>
          <w:color w:val="ED7D31" w:themeColor="accent2"/>
          <w:sz w:val="20"/>
          <w:szCs w:val="20"/>
        </w:rPr>
        <w:t xml:space="preserve"> </w:t>
      </w:r>
      <w:r w:rsidRPr="00D4000D">
        <w:rPr>
          <w:rFonts w:ascii="Arial" w:hAnsi="Arial" w:cs="Arial"/>
          <w:bCs/>
          <w:sz w:val="20"/>
          <w:szCs w:val="20"/>
        </w:rPr>
        <w:t>Vajina sıvıları</w:t>
      </w:r>
      <w:r w:rsidR="00ED309A" w:rsidRPr="00D4000D">
        <w:rPr>
          <w:rFonts w:ascii="Arial" w:hAnsi="Arial" w:cs="Arial"/>
          <w:bCs/>
          <w:sz w:val="20"/>
          <w:szCs w:val="20"/>
        </w:rPr>
        <w:t>:</w:t>
      </w:r>
      <w:r w:rsidRPr="00D4000D">
        <w:rPr>
          <w:rFonts w:ascii="Arial" w:hAnsi="Arial" w:cs="Arial"/>
          <w:sz w:val="20"/>
          <w:szCs w:val="20"/>
        </w:rPr>
        <w:t xml:space="preserve"> </w:t>
      </w:r>
    </w:p>
    <w:p w14:paraId="6F1AB91D" w14:textId="77777777" w:rsidR="005F10E6" w:rsidRPr="00D4000D" w:rsidRDefault="0068124A" w:rsidP="008E310C">
      <w:pPr>
        <w:pStyle w:val="ListeParagraf"/>
        <w:numPr>
          <w:ilvl w:val="0"/>
          <w:numId w:val="43"/>
        </w:numPr>
        <w:tabs>
          <w:tab w:val="left" w:pos="567"/>
          <w:tab w:val="right" w:pos="9072"/>
        </w:tabs>
        <w:spacing w:line="0" w:lineRule="atLeast"/>
        <w:ind w:left="567" w:hanging="283"/>
        <w:jc w:val="both"/>
        <w:rPr>
          <w:rFonts w:ascii="Arial" w:hAnsi="Arial" w:cs="Arial"/>
          <w:sz w:val="20"/>
          <w:szCs w:val="20"/>
        </w:rPr>
      </w:pPr>
      <w:r w:rsidRPr="00D4000D">
        <w:rPr>
          <w:rFonts w:ascii="Arial" w:hAnsi="Arial" w:cs="Arial"/>
          <w:bCs/>
          <w:sz w:val="20"/>
          <w:szCs w:val="20"/>
        </w:rPr>
        <w:t>Eski salgı ve a</w:t>
      </w:r>
      <w:r w:rsidR="00627EC3" w:rsidRPr="00D4000D">
        <w:rPr>
          <w:rFonts w:ascii="Arial" w:hAnsi="Arial" w:cs="Arial"/>
          <w:bCs/>
          <w:sz w:val="20"/>
          <w:szCs w:val="20"/>
        </w:rPr>
        <w:t>tıklar silinerek uzaklaştırılır</w:t>
      </w:r>
      <w:r w:rsidR="006C6A76" w:rsidRPr="00D4000D">
        <w:rPr>
          <w:rFonts w:ascii="Arial" w:hAnsi="Arial" w:cs="Arial"/>
          <w:bCs/>
          <w:sz w:val="20"/>
          <w:szCs w:val="20"/>
        </w:rPr>
        <w:t>.</w:t>
      </w:r>
    </w:p>
    <w:p w14:paraId="6F3C6F3D" w14:textId="77777777" w:rsidR="005F10E6" w:rsidRPr="00D4000D" w:rsidRDefault="0068124A" w:rsidP="008E310C">
      <w:pPr>
        <w:pStyle w:val="ListeParagraf"/>
        <w:numPr>
          <w:ilvl w:val="0"/>
          <w:numId w:val="43"/>
        </w:numPr>
        <w:tabs>
          <w:tab w:val="left" w:pos="567"/>
          <w:tab w:val="right" w:pos="9072"/>
        </w:tabs>
        <w:spacing w:line="0" w:lineRule="atLeast"/>
        <w:ind w:left="567" w:hanging="283"/>
        <w:jc w:val="both"/>
        <w:rPr>
          <w:rFonts w:ascii="Arial" w:hAnsi="Arial" w:cs="Arial"/>
          <w:sz w:val="20"/>
          <w:szCs w:val="20"/>
        </w:rPr>
      </w:pPr>
      <w:r w:rsidRPr="00D4000D">
        <w:rPr>
          <w:rFonts w:ascii="Arial" w:hAnsi="Arial" w:cs="Arial"/>
          <w:bCs/>
          <w:sz w:val="20"/>
          <w:szCs w:val="20"/>
        </w:rPr>
        <w:t xml:space="preserve">Vajina duvarındaki mukozadan steril </w:t>
      </w:r>
      <w:r w:rsidR="00ED309A" w:rsidRPr="00D4000D">
        <w:rPr>
          <w:rFonts w:ascii="Arial" w:hAnsi="Arial" w:cs="Arial"/>
          <w:bCs/>
          <w:sz w:val="20"/>
          <w:szCs w:val="20"/>
        </w:rPr>
        <w:t>eküvyon</w:t>
      </w:r>
      <w:r w:rsidRPr="00D4000D">
        <w:rPr>
          <w:rFonts w:ascii="Arial" w:hAnsi="Arial" w:cs="Arial"/>
          <w:bCs/>
          <w:sz w:val="20"/>
          <w:szCs w:val="20"/>
        </w:rPr>
        <w:t xml:space="preserve"> </w:t>
      </w:r>
      <w:r w:rsidR="00627EC3" w:rsidRPr="00D4000D">
        <w:rPr>
          <w:rFonts w:ascii="Arial" w:hAnsi="Arial" w:cs="Arial"/>
          <w:bCs/>
          <w:sz w:val="20"/>
          <w:szCs w:val="20"/>
        </w:rPr>
        <w:t>ya da pipet ile salgılar alınır</w:t>
      </w:r>
      <w:r w:rsidR="006C6A76" w:rsidRPr="00D4000D">
        <w:rPr>
          <w:rFonts w:ascii="Arial" w:hAnsi="Arial" w:cs="Arial"/>
          <w:bCs/>
          <w:sz w:val="20"/>
          <w:szCs w:val="20"/>
        </w:rPr>
        <w:t>.</w:t>
      </w:r>
    </w:p>
    <w:p w14:paraId="7C8471F7" w14:textId="77777777" w:rsidR="00421A45" w:rsidRPr="00D4000D" w:rsidRDefault="0068124A" w:rsidP="008E310C">
      <w:pPr>
        <w:pStyle w:val="ListeParagraf"/>
        <w:numPr>
          <w:ilvl w:val="0"/>
          <w:numId w:val="43"/>
        </w:numPr>
        <w:tabs>
          <w:tab w:val="left" w:pos="567"/>
          <w:tab w:val="right" w:pos="9072"/>
        </w:tabs>
        <w:spacing w:line="0" w:lineRule="atLeast"/>
        <w:ind w:left="567" w:hanging="283"/>
        <w:jc w:val="both"/>
        <w:rPr>
          <w:rFonts w:ascii="Arial" w:hAnsi="Arial" w:cs="Arial"/>
          <w:sz w:val="20"/>
          <w:szCs w:val="20"/>
        </w:rPr>
      </w:pPr>
      <w:r w:rsidRPr="00D4000D">
        <w:rPr>
          <w:rFonts w:ascii="Arial" w:hAnsi="Arial" w:cs="Arial"/>
          <w:bCs/>
          <w:sz w:val="20"/>
          <w:szCs w:val="20"/>
        </w:rPr>
        <w:t xml:space="preserve">Yaymaya da gerek varsa ikinci bir </w:t>
      </w:r>
      <w:r w:rsidR="00ED309A" w:rsidRPr="00D4000D">
        <w:rPr>
          <w:rFonts w:ascii="Arial" w:hAnsi="Arial" w:cs="Arial"/>
          <w:bCs/>
          <w:sz w:val="20"/>
          <w:szCs w:val="20"/>
        </w:rPr>
        <w:t>eküvyon</w:t>
      </w:r>
      <w:r w:rsidR="00627EC3" w:rsidRPr="00D4000D">
        <w:rPr>
          <w:rFonts w:ascii="Arial" w:hAnsi="Arial" w:cs="Arial"/>
          <w:bCs/>
          <w:sz w:val="20"/>
          <w:szCs w:val="20"/>
        </w:rPr>
        <w:t xml:space="preserve"> kullanılır</w:t>
      </w:r>
      <w:r w:rsidR="006C6A76" w:rsidRPr="00D4000D">
        <w:rPr>
          <w:rFonts w:ascii="Arial" w:hAnsi="Arial" w:cs="Arial"/>
          <w:bCs/>
          <w:sz w:val="20"/>
          <w:szCs w:val="20"/>
        </w:rPr>
        <w:t>.</w:t>
      </w:r>
    </w:p>
    <w:p w14:paraId="001505D9" w14:textId="77777777" w:rsidR="00042795" w:rsidRPr="00D4000D" w:rsidRDefault="00434F58" w:rsidP="00042795">
      <w:pPr>
        <w:tabs>
          <w:tab w:val="center" w:pos="4536"/>
          <w:tab w:val="right" w:pos="9072"/>
        </w:tabs>
        <w:spacing w:line="0" w:lineRule="atLeast"/>
        <w:jc w:val="both"/>
        <w:rPr>
          <w:rFonts w:ascii="Arial" w:hAnsi="Arial" w:cs="Arial"/>
          <w:bCs/>
          <w:sz w:val="20"/>
          <w:szCs w:val="20"/>
        </w:rPr>
      </w:pPr>
      <w:r w:rsidRPr="00D4000D">
        <w:rPr>
          <w:rFonts w:ascii="Arial" w:hAnsi="Arial" w:cs="Arial"/>
          <w:b/>
          <w:color w:val="C45911" w:themeColor="accent2" w:themeShade="BF"/>
          <w:sz w:val="20"/>
          <w:szCs w:val="20"/>
        </w:rPr>
        <w:t>Örneklerin Transferi:</w:t>
      </w:r>
      <w:r w:rsidR="00D825C1" w:rsidRPr="00D4000D">
        <w:rPr>
          <w:rFonts w:ascii="Arial" w:hAnsi="Arial" w:cs="Arial"/>
          <w:color w:val="C45911" w:themeColor="accent2" w:themeShade="BF"/>
          <w:sz w:val="20"/>
          <w:szCs w:val="20"/>
        </w:rPr>
        <w:t xml:space="preserve"> </w:t>
      </w:r>
      <w:r w:rsidR="004D41BF" w:rsidRPr="00D4000D">
        <w:rPr>
          <w:rFonts w:ascii="Arial" w:hAnsi="Arial" w:cs="Arial"/>
          <w:bCs/>
          <w:sz w:val="20"/>
          <w:szCs w:val="20"/>
        </w:rPr>
        <w:t>T</w:t>
      </w:r>
      <w:r w:rsidR="00042795" w:rsidRPr="00D4000D">
        <w:rPr>
          <w:rFonts w:ascii="Arial" w:hAnsi="Arial" w:cs="Arial"/>
          <w:bCs/>
          <w:sz w:val="20"/>
          <w:szCs w:val="20"/>
        </w:rPr>
        <w:t xml:space="preserve">aşıma süresi ve </w:t>
      </w:r>
      <w:r w:rsidR="00732D9A" w:rsidRPr="00D4000D">
        <w:rPr>
          <w:rFonts w:ascii="Arial" w:hAnsi="Arial" w:cs="Arial"/>
          <w:bCs/>
          <w:sz w:val="20"/>
          <w:szCs w:val="20"/>
        </w:rPr>
        <w:t>sıcaklığı</w:t>
      </w:r>
      <w:r w:rsidR="00042795" w:rsidRPr="00D4000D">
        <w:rPr>
          <w:rFonts w:ascii="Arial" w:hAnsi="Arial" w:cs="Arial"/>
          <w:bCs/>
          <w:sz w:val="20"/>
          <w:szCs w:val="20"/>
        </w:rPr>
        <w:t xml:space="preserve">: </w:t>
      </w:r>
      <w:r w:rsidR="006038A5" w:rsidRPr="00D4000D">
        <w:rPr>
          <w:rFonts w:ascii="Arial" w:hAnsi="Arial" w:cs="Arial"/>
          <w:bCs/>
          <w:sz w:val="20"/>
          <w:szCs w:val="20"/>
        </w:rPr>
        <w:t>oda sıcaklığında/</w:t>
      </w:r>
      <w:r w:rsidR="00EC622B" w:rsidRPr="00D4000D">
        <w:rPr>
          <w:rFonts w:ascii="Arial" w:hAnsi="Arial" w:cs="Arial"/>
          <w:bCs/>
          <w:sz w:val="20"/>
          <w:szCs w:val="20"/>
        </w:rPr>
        <w:t>15-30 dakika</w:t>
      </w:r>
      <w:r w:rsidR="00042795" w:rsidRPr="00D4000D">
        <w:rPr>
          <w:rFonts w:ascii="Arial" w:hAnsi="Arial" w:cs="Arial"/>
          <w:bCs/>
          <w:sz w:val="20"/>
          <w:szCs w:val="20"/>
        </w:rPr>
        <w:t xml:space="preserve">                                </w:t>
      </w:r>
    </w:p>
    <w:p w14:paraId="1F945E2E" w14:textId="77777777" w:rsidR="00A44493" w:rsidRPr="00D4000D" w:rsidRDefault="00042795" w:rsidP="00042795">
      <w:pPr>
        <w:jc w:val="both"/>
        <w:rPr>
          <w:rFonts w:ascii="Arial" w:hAnsi="Arial" w:cs="Arial"/>
          <w:bCs/>
          <w:sz w:val="20"/>
          <w:szCs w:val="20"/>
        </w:rPr>
      </w:pPr>
      <w:r w:rsidRPr="00D4000D">
        <w:rPr>
          <w:rFonts w:ascii="Arial" w:hAnsi="Arial" w:cs="Arial"/>
          <w:bCs/>
          <w:sz w:val="20"/>
          <w:szCs w:val="20"/>
        </w:rPr>
        <w:t xml:space="preserve">                   </w:t>
      </w:r>
      <w:r w:rsidR="00732D9A" w:rsidRPr="00D4000D">
        <w:rPr>
          <w:rFonts w:ascii="Arial" w:hAnsi="Arial" w:cs="Arial"/>
          <w:bCs/>
          <w:sz w:val="20"/>
          <w:szCs w:val="20"/>
        </w:rPr>
        <w:t xml:space="preserve">                  </w:t>
      </w:r>
      <w:r w:rsidR="004D41BF" w:rsidRPr="00D4000D">
        <w:rPr>
          <w:rFonts w:ascii="Arial" w:hAnsi="Arial" w:cs="Arial"/>
          <w:bCs/>
          <w:sz w:val="20"/>
          <w:szCs w:val="20"/>
        </w:rPr>
        <w:t>S</w:t>
      </w:r>
      <w:r w:rsidRPr="00D4000D">
        <w:rPr>
          <w:rFonts w:ascii="Arial" w:hAnsi="Arial" w:cs="Arial"/>
          <w:bCs/>
          <w:sz w:val="20"/>
          <w:szCs w:val="20"/>
        </w:rPr>
        <w:t xml:space="preserve">aklama süresi ve </w:t>
      </w:r>
      <w:r w:rsidR="00732D9A" w:rsidRPr="00D4000D">
        <w:rPr>
          <w:rFonts w:ascii="Arial" w:hAnsi="Arial" w:cs="Arial"/>
          <w:bCs/>
          <w:sz w:val="20"/>
          <w:szCs w:val="20"/>
        </w:rPr>
        <w:t>sıcaklığı</w:t>
      </w:r>
      <w:r w:rsidRPr="00D4000D">
        <w:rPr>
          <w:rFonts w:ascii="Arial" w:hAnsi="Arial" w:cs="Arial"/>
          <w:bCs/>
          <w:sz w:val="20"/>
          <w:szCs w:val="20"/>
        </w:rPr>
        <w:t xml:space="preserve">: </w:t>
      </w:r>
      <w:r w:rsidR="006038A5" w:rsidRPr="00D4000D">
        <w:rPr>
          <w:rFonts w:ascii="Arial" w:hAnsi="Arial" w:cs="Arial"/>
          <w:bCs/>
          <w:sz w:val="20"/>
          <w:szCs w:val="20"/>
        </w:rPr>
        <w:t>oda sıcaklığında/</w:t>
      </w:r>
      <w:r w:rsidRPr="00D4000D">
        <w:rPr>
          <w:rFonts w:ascii="Arial" w:hAnsi="Arial" w:cs="Arial"/>
          <w:bCs/>
          <w:sz w:val="20"/>
          <w:szCs w:val="20"/>
          <w:u w:val="single"/>
        </w:rPr>
        <w:t>&lt;</w:t>
      </w:r>
      <w:r w:rsidR="006038A5" w:rsidRPr="00D4000D">
        <w:rPr>
          <w:rFonts w:ascii="Arial" w:hAnsi="Arial" w:cs="Arial"/>
          <w:bCs/>
          <w:sz w:val="20"/>
          <w:szCs w:val="20"/>
        </w:rPr>
        <w:t xml:space="preserve"> 2 saat</w:t>
      </w:r>
    </w:p>
    <w:p w14:paraId="418E05B6" w14:textId="1415A69B" w:rsidR="00396364" w:rsidRPr="00D4000D" w:rsidRDefault="00A44493" w:rsidP="00042795">
      <w:pPr>
        <w:jc w:val="both"/>
        <w:rPr>
          <w:rFonts w:ascii="Arial" w:hAnsi="Arial" w:cs="Arial"/>
          <w:b/>
          <w:sz w:val="20"/>
          <w:szCs w:val="20"/>
        </w:rPr>
      </w:pPr>
      <w:r w:rsidRPr="00D4000D">
        <w:rPr>
          <w:rFonts w:ascii="Arial" w:hAnsi="Arial" w:cs="Arial"/>
          <w:b/>
          <w:color w:val="C45911" w:themeColor="accent2" w:themeShade="BF"/>
          <w:sz w:val="20"/>
          <w:szCs w:val="20"/>
        </w:rPr>
        <w:t>Örneklerin Analiz Öncesi Saklama Koşulları</w:t>
      </w:r>
      <w:r w:rsidRPr="00D4000D">
        <w:rPr>
          <w:rFonts w:ascii="Arial" w:hAnsi="Arial" w:cs="Arial"/>
          <w:color w:val="C45911" w:themeColor="accent2" w:themeShade="BF"/>
          <w:sz w:val="20"/>
          <w:szCs w:val="20"/>
        </w:rPr>
        <w:t xml:space="preserve">: </w:t>
      </w:r>
      <w:r w:rsidRPr="00D4000D">
        <w:rPr>
          <w:rFonts w:ascii="Arial" w:hAnsi="Arial" w:cs="Arial"/>
          <w:sz w:val="20"/>
          <w:szCs w:val="20"/>
        </w:rPr>
        <w:t>Örnek bekletilmeden hemen işleme alınır.</w:t>
      </w:r>
      <w:r w:rsidR="00042795" w:rsidRPr="00D4000D">
        <w:rPr>
          <w:rFonts w:ascii="Arial" w:hAnsi="Arial" w:cs="Arial"/>
          <w:bCs/>
          <w:sz w:val="20"/>
          <w:szCs w:val="20"/>
        </w:rPr>
        <w:t xml:space="preserve"> </w:t>
      </w:r>
      <w:r w:rsidR="00010652" w:rsidRPr="00D4000D">
        <w:rPr>
          <w:rFonts w:ascii="Arial" w:hAnsi="Arial" w:cs="Arial"/>
          <w:bCs/>
          <w:sz w:val="20"/>
          <w:szCs w:val="20"/>
        </w:rPr>
        <w:t xml:space="preserve">         </w:t>
      </w:r>
      <w:r w:rsidR="00396364" w:rsidRPr="00D4000D">
        <w:rPr>
          <w:rFonts w:ascii="Arial" w:hAnsi="Arial" w:cs="Arial"/>
          <w:bCs/>
          <w:sz w:val="20"/>
          <w:szCs w:val="20"/>
        </w:rPr>
        <w:t xml:space="preserve">                                </w:t>
      </w:r>
    </w:p>
    <w:p w14:paraId="007DF396" w14:textId="77777777" w:rsidR="009B271A" w:rsidRPr="00D4000D" w:rsidRDefault="008739C4" w:rsidP="009B271A">
      <w:pPr>
        <w:jc w:val="both"/>
        <w:rPr>
          <w:rFonts w:ascii="Arial" w:hAnsi="Arial" w:cs="Arial"/>
          <w:color w:val="000000"/>
          <w:sz w:val="20"/>
          <w:szCs w:val="20"/>
        </w:rPr>
      </w:pPr>
      <w:r w:rsidRPr="00D4000D">
        <w:rPr>
          <w:rFonts w:ascii="Arial" w:hAnsi="Arial" w:cs="Arial"/>
          <w:b/>
          <w:color w:val="C45911" w:themeColor="accent2" w:themeShade="BF"/>
          <w:sz w:val="20"/>
          <w:szCs w:val="20"/>
        </w:rPr>
        <w:t>Örnek Kabul Etmeme (Red) Nedeni:</w:t>
      </w:r>
      <w:r w:rsidRPr="00D4000D">
        <w:rPr>
          <w:rFonts w:ascii="Arial" w:hAnsi="Arial" w:cs="Arial"/>
          <w:color w:val="C45911" w:themeColor="accent2" w:themeShade="BF"/>
          <w:sz w:val="20"/>
          <w:szCs w:val="20"/>
        </w:rPr>
        <w:t xml:space="preserve"> </w:t>
      </w:r>
      <w:r w:rsidR="009B271A" w:rsidRPr="00D4000D">
        <w:rPr>
          <w:rFonts w:ascii="Arial" w:hAnsi="Arial" w:cs="Arial"/>
          <w:color w:val="000000"/>
          <w:sz w:val="20"/>
          <w:szCs w:val="20"/>
        </w:rPr>
        <w:t>Uygun şartlarda steril kaplara yeterli miktarda alınmaması ve zamanında laboratuvara gönderilmemesidir/verilmemesidir.</w:t>
      </w:r>
    </w:p>
    <w:p w14:paraId="7AF661C8" w14:textId="77777777" w:rsidR="002C200E" w:rsidRPr="00D4000D" w:rsidRDefault="002C200E" w:rsidP="002C200E">
      <w:pPr>
        <w:jc w:val="both"/>
        <w:rPr>
          <w:rFonts w:ascii="Arial" w:hAnsi="Arial" w:cs="Arial"/>
          <w:color w:val="000000" w:themeColor="text1"/>
          <w:sz w:val="20"/>
          <w:szCs w:val="20"/>
        </w:rPr>
      </w:pPr>
      <w:r w:rsidRPr="00D4000D">
        <w:rPr>
          <w:rFonts w:ascii="Arial" w:hAnsi="Arial" w:cs="Arial"/>
          <w:b/>
          <w:color w:val="C45911" w:themeColor="accent2" w:themeShade="BF"/>
          <w:sz w:val="20"/>
          <w:szCs w:val="20"/>
        </w:rPr>
        <w:t>Sonuçların Raporlanması/Yorumlanması:</w:t>
      </w:r>
      <w:r w:rsidR="00F5285F" w:rsidRPr="00D4000D">
        <w:rPr>
          <w:rFonts w:ascii="Arial" w:hAnsi="Arial" w:cs="Arial"/>
          <w:b/>
          <w:color w:val="C45911" w:themeColor="accent2" w:themeShade="BF"/>
          <w:sz w:val="20"/>
          <w:szCs w:val="20"/>
        </w:rPr>
        <w:t xml:space="preserve"> </w:t>
      </w:r>
      <w:r w:rsidR="00CC783B" w:rsidRPr="00D4000D">
        <w:rPr>
          <w:rFonts w:ascii="Arial" w:hAnsi="Arial" w:cs="Arial"/>
          <w:color w:val="000000" w:themeColor="text1"/>
          <w:sz w:val="20"/>
          <w:szCs w:val="20"/>
        </w:rPr>
        <w:t>Ulusal Mikrobiyoloji Standartları, Bulaşıcı Hastalıklar Laboratuvar Tanı Rehberlerine göre yorumlanarak raporlanır.</w:t>
      </w:r>
    </w:p>
    <w:p w14:paraId="2EE52DCA" w14:textId="26C98FE8" w:rsidR="00425DF6" w:rsidRPr="00D4000D" w:rsidRDefault="00434F58" w:rsidP="00E658BA">
      <w:pPr>
        <w:jc w:val="both"/>
        <w:rPr>
          <w:rFonts w:ascii="Arial" w:hAnsi="Arial" w:cs="Arial"/>
          <w:color w:val="000000"/>
          <w:sz w:val="20"/>
          <w:szCs w:val="20"/>
        </w:rPr>
      </w:pPr>
      <w:r w:rsidRPr="00D4000D">
        <w:rPr>
          <w:rFonts w:ascii="Arial" w:hAnsi="Arial" w:cs="Arial"/>
          <w:b/>
          <w:color w:val="C45911" w:themeColor="accent2" w:themeShade="BF"/>
          <w:sz w:val="20"/>
          <w:szCs w:val="20"/>
        </w:rPr>
        <w:t>Açıklama:</w:t>
      </w:r>
      <w:r w:rsidR="00D825C1" w:rsidRPr="00D4000D">
        <w:rPr>
          <w:rFonts w:ascii="Arial" w:hAnsi="Arial" w:cs="Arial"/>
          <w:b/>
          <w:color w:val="000000"/>
          <w:sz w:val="20"/>
          <w:szCs w:val="20"/>
        </w:rPr>
        <w:t xml:space="preserve"> </w:t>
      </w:r>
      <w:r w:rsidR="00B9187E" w:rsidRPr="00D4000D">
        <w:rPr>
          <w:rFonts w:ascii="Arial" w:hAnsi="Arial" w:cs="Arial"/>
          <w:color w:val="000000"/>
          <w:sz w:val="20"/>
          <w:szCs w:val="20"/>
        </w:rPr>
        <w:t>Üretral enfeksiyonların mikrob</w:t>
      </w:r>
      <w:r w:rsidR="00D26392" w:rsidRPr="00D4000D">
        <w:rPr>
          <w:rFonts w:ascii="Arial" w:hAnsi="Arial" w:cs="Arial"/>
          <w:color w:val="000000"/>
          <w:sz w:val="20"/>
          <w:szCs w:val="20"/>
        </w:rPr>
        <w:t>iyolojik tanısına yönelik</w:t>
      </w:r>
      <w:r w:rsidR="00B9187E" w:rsidRPr="00D4000D">
        <w:rPr>
          <w:rFonts w:ascii="Arial" w:hAnsi="Arial" w:cs="Arial"/>
          <w:color w:val="000000"/>
          <w:sz w:val="20"/>
          <w:szCs w:val="20"/>
        </w:rPr>
        <w:t xml:space="preserve"> yapılmaktadır. Genital sistem koagülaz nega</w:t>
      </w:r>
      <w:r w:rsidR="00E9521A" w:rsidRPr="00D4000D">
        <w:rPr>
          <w:rFonts w:ascii="Arial" w:hAnsi="Arial" w:cs="Arial"/>
          <w:color w:val="000000"/>
          <w:sz w:val="20"/>
          <w:szCs w:val="20"/>
        </w:rPr>
        <w:t xml:space="preserve">tif </w:t>
      </w:r>
      <w:r w:rsidR="00E5792A" w:rsidRPr="00D4000D">
        <w:rPr>
          <w:rFonts w:ascii="Arial" w:hAnsi="Arial" w:cs="Arial"/>
          <w:bCs/>
          <w:i/>
          <w:iCs/>
          <w:color w:val="000000"/>
          <w:sz w:val="20"/>
          <w:szCs w:val="20"/>
          <w:shd w:val="clear" w:color="auto" w:fill="FFFFFF"/>
        </w:rPr>
        <w:t>Staphylococcus</w:t>
      </w:r>
      <w:r w:rsidR="00E5792A" w:rsidRPr="00D4000D">
        <w:rPr>
          <w:rFonts w:ascii="Arial" w:hAnsi="Arial" w:cs="Arial"/>
          <w:bCs/>
          <w:iCs/>
          <w:color w:val="000000"/>
          <w:sz w:val="20"/>
          <w:szCs w:val="20"/>
          <w:shd w:val="clear" w:color="auto" w:fill="FFFFFF"/>
        </w:rPr>
        <w:t>’</w:t>
      </w:r>
      <w:r w:rsidR="00E9521A" w:rsidRPr="00D4000D">
        <w:rPr>
          <w:rFonts w:ascii="Arial" w:hAnsi="Arial" w:cs="Arial"/>
          <w:color w:val="000000"/>
          <w:sz w:val="20"/>
          <w:szCs w:val="20"/>
        </w:rPr>
        <w:t xml:space="preserve">lar, </w:t>
      </w:r>
      <w:r w:rsidR="00E9521A" w:rsidRPr="00D4000D">
        <w:rPr>
          <w:rFonts w:ascii="Arial" w:hAnsi="Arial" w:cs="Arial"/>
          <w:i/>
          <w:color w:val="000000"/>
          <w:sz w:val="20"/>
          <w:szCs w:val="20"/>
        </w:rPr>
        <w:t>Lactobacil</w:t>
      </w:r>
      <w:r w:rsidR="00E5792A" w:rsidRPr="00D4000D">
        <w:rPr>
          <w:rFonts w:ascii="Arial" w:hAnsi="Arial" w:cs="Arial"/>
          <w:i/>
          <w:color w:val="000000"/>
          <w:sz w:val="20"/>
          <w:szCs w:val="20"/>
        </w:rPr>
        <w:t>lus</w:t>
      </w:r>
      <w:r w:rsidR="00E9521A" w:rsidRPr="00D4000D">
        <w:rPr>
          <w:rFonts w:ascii="Arial" w:hAnsi="Arial" w:cs="Arial"/>
          <w:color w:val="000000"/>
          <w:sz w:val="20"/>
          <w:szCs w:val="20"/>
        </w:rPr>
        <w:t xml:space="preserve">, </w:t>
      </w:r>
      <w:r w:rsidR="00E9521A" w:rsidRPr="00D4000D">
        <w:rPr>
          <w:rFonts w:ascii="Arial" w:hAnsi="Arial" w:cs="Arial"/>
          <w:i/>
          <w:color w:val="000000"/>
          <w:sz w:val="20"/>
          <w:szCs w:val="20"/>
        </w:rPr>
        <w:t>C</w:t>
      </w:r>
      <w:r w:rsidR="00E5792A" w:rsidRPr="00D4000D">
        <w:rPr>
          <w:rFonts w:ascii="Arial" w:hAnsi="Arial" w:cs="Arial"/>
          <w:i/>
          <w:color w:val="000000"/>
          <w:sz w:val="20"/>
          <w:szCs w:val="20"/>
        </w:rPr>
        <w:t>orynebacterium</w:t>
      </w:r>
      <w:r w:rsidR="00E9521A" w:rsidRPr="00D4000D">
        <w:rPr>
          <w:rFonts w:ascii="Arial" w:hAnsi="Arial" w:cs="Arial"/>
          <w:color w:val="000000"/>
          <w:sz w:val="20"/>
          <w:szCs w:val="20"/>
        </w:rPr>
        <w:t xml:space="preserve">, </w:t>
      </w:r>
      <w:r w:rsidR="00E9521A" w:rsidRPr="00D4000D">
        <w:rPr>
          <w:rFonts w:ascii="Arial" w:hAnsi="Arial" w:cs="Arial"/>
          <w:i/>
          <w:color w:val="000000"/>
          <w:sz w:val="20"/>
          <w:szCs w:val="20"/>
        </w:rPr>
        <w:t>Streptococ</w:t>
      </w:r>
      <w:r w:rsidR="00E5792A" w:rsidRPr="00D4000D">
        <w:rPr>
          <w:rFonts w:ascii="Arial" w:hAnsi="Arial" w:cs="Arial"/>
          <w:i/>
          <w:color w:val="000000"/>
          <w:sz w:val="20"/>
          <w:szCs w:val="20"/>
        </w:rPr>
        <w:t>cus</w:t>
      </w:r>
      <w:r w:rsidR="00E5792A" w:rsidRPr="00D4000D">
        <w:rPr>
          <w:rFonts w:ascii="Arial" w:hAnsi="Arial" w:cs="Arial"/>
          <w:color w:val="000000"/>
          <w:sz w:val="20"/>
          <w:szCs w:val="20"/>
        </w:rPr>
        <w:t>, anaerop bakteriler</w:t>
      </w:r>
      <w:r w:rsidR="00B9187E" w:rsidRPr="00D4000D">
        <w:rPr>
          <w:rFonts w:ascii="Arial" w:hAnsi="Arial" w:cs="Arial"/>
          <w:color w:val="000000"/>
          <w:sz w:val="20"/>
          <w:szCs w:val="20"/>
        </w:rPr>
        <w:t xml:space="preserve"> ve mantarlardan oluşan </w:t>
      </w:r>
      <w:r w:rsidR="00E9521A" w:rsidRPr="00D4000D">
        <w:rPr>
          <w:rFonts w:ascii="Arial" w:hAnsi="Arial" w:cs="Arial"/>
          <w:color w:val="000000"/>
          <w:sz w:val="20"/>
          <w:szCs w:val="20"/>
        </w:rPr>
        <w:t>normal bir floraya sahiptir. Ancak</w:t>
      </w:r>
      <w:r w:rsidR="00B9187E" w:rsidRPr="00D4000D">
        <w:rPr>
          <w:rFonts w:ascii="Arial" w:hAnsi="Arial" w:cs="Arial"/>
          <w:color w:val="000000"/>
          <w:sz w:val="20"/>
          <w:szCs w:val="20"/>
        </w:rPr>
        <w:t xml:space="preserve"> flora değişiklilikleri nedeniyle </w:t>
      </w:r>
      <w:r w:rsidR="00E5792A" w:rsidRPr="00D4000D">
        <w:rPr>
          <w:rFonts w:ascii="Arial" w:hAnsi="Arial" w:cs="Arial"/>
          <w:i/>
          <w:iCs/>
          <w:color w:val="000000"/>
          <w:sz w:val="20"/>
          <w:szCs w:val="20"/>
          <w:shd w:val="clear" w:color="auto" w:fill="FFFFFF"/>
        </w:rPr>
        <w:t>Gardnerella vaginalis</w:t>
      </w:r>
      <w:r w:rsidR="00E5792A" w:rsidRPr="00D4000D">
        <w:rPr>
          <w:rStyle w:val="apple-converted-space"/>
          <w:rFonts w:ascii="Arial" w:hAnsi="Arial" w:cs="Arial"/>
          <w:color w:val="000000"/>
          <w:sz w:val="20"/>
          <w:szCs w:val="20"/>
          <w:shd w:val="clear" w:color="auto" w:fill="FFFFFF"/>
        </w:rPr>
        <w:t> </w:t>
      </w:r>
      <w:r w:rsidR="00E5792A" w:rsidRPr="00D4000D">
        <w:rPr>
          <w:rFonts w:ascii="Arial" w:hAnsi="Arial" w:cs="Arial"/>
          <w:color w:val="000000"/>
          <w:sz w:val="20"/>
          <w:szCs w:val="20"/>
        </w:rPr>
        <w:t xml:space="preserve"> </w:t>
      </w:r>
      <w:r w:rsidR="00B9187E" w:rsidRPr="00D4000D">
        <w:rPr>
          <w:rFonts w:ascii="Arial" w:hAnsi="Arial" w:cs="Arial"/>
          <w:color w:val="000000"/>
          <w:sz w:val="20"/>
          <w:szCs w:val="20"/>
        </w:rPr>
        <w:t xml:space="preserve">veya </w:t>
      </w:r>
      <w:hyperlink r:id="rId70" w:tooltip="Streptococcus" w:history="1">
        <w:r w:rsidR="00E5792A" w:rsidRPr="00D4000D">
          <w:rPr>
            <w:rStyle w:val="Kpr"/>
            <w:rFonts w:ascii="Arial" w:hAnsi="Arial" w:cs="Arial"/>
            <w:bCs/>
            <w:i/>
            <w:iCs/>
            <w:color w:val="000000"/>
            <w:sz w:val="20"/>
            <w:szCs w:val="20"/>
            <w:u w:val="none"/>
            <w:shd w:val="clear" w:color="auto" w:fill="FFFFFF"/>
          </w:rPr>
          <w:t>Streptococcus</w:t>
        </w:r>
      </w:hyperlink>
      <w:r w:rsidR="00E5792A" w:rsidRPr="00D4000D">
        <w:rPr>
          <w:rStyle w:val="apple-converted-space"/>
          <w:rFonts w:ascii="Arial" w:hAnsi="Arial" w:cs="Arial"/>
          <w:bCs/>
          <w:i/>
          <w:iCs/>
          <w:color w:val="000000"/>
          <w:sz w:val="20"/>
          <w:szCs w:val="20"/>
          <w:shd w:val="clear" w:color="auto" w:fill="FFFFFF"/>
        </w:rPr>
        <w:t> </w:t>
      </w:r>
      <w:r w:rsidR="00E5792A" w:rsidRPr="00D4000D">
        <w:rPr>
          <w:rFonts w:ascii="Arial" w:hAnsi="Arial" w:cs="Arial"/>
          <w:bCs/>
          <w:i/>
          <w:iCs/>
          <w:color w:val="000000"/>
          <w:sz w:val="20"/>
          <w:szCs w:val="20"/>
          <w:shd w:val="clear" w:color="auto" w:fill="FFFFFF"/>
        </w:rPr>
        <w:t>agalactiae</w:t>
      </w:r>
      <w:r w:rsidR="00E5792A" w:rsidRPr="00D4000D">
        <w:rPr>
          <w:rFonts w:ascii="Arial" w:hAnsi="Arial" w:cs="Arial"/>
          <w:color w:val="000000"/>
          <w:sz w:val="20"/>
          <w:szCs w:val="20"/>
        </w:rPr>
        <w:t xml:space="preserve"> </w:t>
      </w:r>
      <w:r w:rsidR="00B9187E" w:rsidRPr="00D4000D">
        <w:rPr>
          <w:rFonts w:ascii="Arial" w:hAnsi="Arial" w:cs="Arial"/>
          <w:color w:val="000000"/>
          <w:sz w:val="20"/>
          <w:szCs w:val="20"/>
        </w:rPr>
        <w:t>gibi bazı b</w:t>
      </w:r>
      <w:r w:rsidR="00E5792A" w:rsidRPr="00D4000D">
        <w:rPr>
          <w:rFonts w:ascii="Arial" w:hAnsi="Arial" w:cs="Arial"/>
          <w:color w:val="000000"/>
          <w:sz w:val="20"/>
          <w:szCs w:val="20"/>
        </w:rPr>
        <w:t>akteriler enfeksiyona neden olabilir. Ek</w:t>
      </w:r>
      <w:r w:rsidR="00234E85" w:rsidRPr="00D4000D">
        <w:rPr>
          <w:rFonts w:ascii="Arial" w:hAnsi="Arial" w:cs="Arial"/>
          <w:color w:val="000000"/>
          <w:sz w:val="20"/>
          <w:szCs w:val="20"/>
        </w:rPr>
        <w:t xml:space="preserve"> olarak</w:t>
      </w:r>
      <w:r w:rsidR="00E5792A" w:rsidRPr="00D4000D">
        <w:rPr>
          <w:rFonts w:ascii="Arial" w:hAnsi="Arial" w:cs="Arial"/>
          <w:color w:val="000000"/>
          <w:sz w:val="20"/>
          <w:szCs w:val="20"/>
        </w:rPr>
        <w:t xml:space="preserve"> </w:t>
      </w:r>
      <w:r w:rsidR="00E5792A" w:rsidRPr="00D4000D">
        <w:rPr>
          <w:rFonts w:ascii="Arial" w:hAnsi="Arial" w:cs="Arial"/>
          <w:i/>
          <w:color w:val="000000"/>
          <w:sz w:val="20"/>
          <w:szCs w:val="20"/>
        </w:rPr>
        <w:t>A</w:t>
      </w:r>
      <w:r w:rsidR="00B9187E" w:rsidRPr="00D4000D">
        <w:rPr>
          <w:rFonts w:ascii="Arial" w:hAnsi="Arial" w:cs="Arial"/>
          <w:i/>
          <w:color w:val="000000"/>
          <w:sz w:val="20"/>
          <w:szCs w:val="20"/>
        </w:rPr>
        <w:t>ctinomyce</w:t>
      </w:r>
      <w:r w:rsidR="00674034" w:rsidRPr="00D4000D">
        <w:rPr>
          <w:rFonts w:ascii="Arial" w:hAnsi="Arial" w:cs="Arial"/>
          <w:i/>
          <w:color w:val="000000"/>
          <w:sz w:val="20"/>
          <w:szCs w:val="20"/>
        </w:rPr>
        <w:t>tes</w:t>
      </w:r>
      <w:r w:rsidR="00674034" w:rsidRPr="00D4000D">
        <w:rPr>
          <w:rFonts w:ascii="Arial" w:hAnsi="Arial" w:cs="Arial"/>
          <w:color w:val="000000"/>
          <w:sz w:val="20"/>
          <w:szCs w:val="20"/>
        </w:rPr>
        <w:t xml:space="preserve">, </w:t>
      </w:r>
      <w:r w:rsidR="00674034" w:rsidRPr="00D4000D">
        <w:rPr>
          <w:rFonts w:ascii="Arial" w:hAnsi="Arial" w:cs="Arial"/>
          <w:i/>
          <w:color w:val="000000"/>
          <w:sz w:val="20"/>
          <w:szCs w:val="20"/>
        </w:rPr>
        <w:t xml:space="preserve">Haemophilus </w:t>
      </w:r>
      <w:r w:rsidR="00F03EBD" w:rsidRPr="00D4000D">
        <w:rPr>
          <w:rFonts w:ascii="Arial" w:hAnsi="Arial" w:cs="Arial"/>
          <w:i/>
          <w:iCs/>
          <w:sz w:val="20"/>
          <w:szCs w:val="20"/>
        </w:rPr>
        <w:t>species</w:t>
      </w:r>
      <w:r w:rsidR="00B9187E" w:rsidRPr="00D4000D">
        <w:rPr>
          <w:rFonts w:ascii="Arial" w:hAnsi="Arial" w:cs="Arial"/>
          <w:color w:val="000000"/>
          <w:sz w:val="20"/>
          <w:szCs w:val="20"/>
        </w:rPr>
        <w:t xml:space="preserve">, </w:t>
      </w:r>
      <w:r w:rsidR="00B9187E" w:rsidRPr="00D4000D">
        <w:rPr>
          <w:rFonts w:ascii="Arial" w:hAnsi="Arial" w:cs="Arial"/>
          <w:i/>
          <w:color w:val="000000"/>
          <w:sz w:val="20"/>
          <w:szCs w:val="20"/>
        </w:rPr>
        <w:t>Staphylococcus aureus</w:t>
      </w:r>
      <w:r w:rsidR="00B9187E" w:rsidRPr="00D4000D">
        <w:rPr>
          <w:rFonts w:ascii="Arial" w:hAnsi="Arial" w:cs="Arial"/>
          <w:color w:val="000000"/>
          <w:sz w:val="20"/>
          <w:szCs w:val="20"/>
        </w:rPr>
        <w:t xml:space="preserve">, </w:t>
      </w:r>
      <w:r w:rsidR="00B9187E" w:rsidRPr="00D4000D">
        <w:rPr>
          <w:rFonts w:ascii="Arial" w:hAnsi="Arial" w:cs="Arial"/>
          <w:i/>
          <w:color w:val="000000"/>
          <w:sz w:val="20"/>
          <w:szCs w:val="20"/>
        </w:rPr>
        <w:t xml:space="preserve">Enterobacteriaceae, Ureaplasma urealyticum, Chlamydia trachomatis, Trichomonas, </w:t>
      </w:r>
      <w:r w:rsidR="00E5792A" w:rsidRPr="00D4000D">
        <w:rPr>
          <w:rFonts w:ascii="Arial" w:hAnsi="Arial" w:cs="Arial"/>
          <w:bCs/>
          <w:i/>
          <w:color w:val="000000"/>
          <w:sz w:val="20"/>
          <w:szCs w:val="20"/>
          <w:shd w:val="clear" w:color="auto" w:fill="FFFFFF"/>
        </w:rPr>
        <w:t>Neisseria gonorrhoeae</w:t>
      </w:r>
      <w:r w:rsidR="00FB7D06" w:rsidRPr="00D4000D">
        <w:rPr>
          <w:rFonts w:ascii="Arial" w:hAnsi="Arial" w:cs="Arial"/>
          <w:i/>
          <w:color w:val="000000"/>
          <w:sz w:val="20"/>
          <w:szCs w:val="20"/>
        </w:rPr>
        <w:t xml:space="preserve">, </w:t>
      </w:r>
      <w:r w:rsidR="00527BCC" w:rsidRPr="00D4000D">
        <w:rPr>
          <w:rFonts w:ascii="Arial" w:hAnsi="Arial" w:cs="Arial"/>
          <w:color w:val="000000"/>
          <w:sz w:val="20"/>
          <w:szCs w:val="20"/>
        </w:rPr>
        <w:t xml:space="preserve">Grup A </w:t>
      </w:r>
      <w:r w:rsidR="00FB7D06" w:rsidRPr="00D4000D">
        <w:rPr>
          <w:rFonts w:ascii="Arial" w:hAnsi="Arial" w:cs="Arial"/>
          <w:color w:val="000000"/>
          <w:sz w:val="20"/>
          <w:szCs w:val="20"/>
        </w:rPr>
        <w:t>S</w:t>
      </w:r>
      <w:r w:rsidR="00E5792A" w:rsidRPr="00D4000D">
        <w:rPr>
          <w:rFonts w:ascii="Arial" w:hAnsi="Arial" w:cs="Arial"/>
          <w:color w:val="000000"/>
          <w:sz w:val="20"/>
          <w:szCs w:val="20"/>
        </w:rPr>
        <w:t>treptococcus’lar</w:t>
      </w:r>
      <w:r w:rsidR="00B9187E" w:rsidRPr="00D4000D">
        <w:rPr>
          <w:rFonts w:ascii="Arial" w:hAnsi="Arial" w:cs="Arial"/>
          <w:color w:val="000000"/>
          <w:sz w:val="20"/>
          <w:szCs w:val="20"/>
        </w:rPr>
        <w:t xml:space="preserve"> ve anaeroplar da vag</w:t>
      </w:r>
      <w:r w:rsidR="00893AAC" w:rsidRPr="00D4000D">
        <w:rPr>
          <w:rFonts w:ascii="Arial" w:hAnsi="Arial" w:cs="Arial"/>
          <w:color w:val="000000"/>
          <w:sz w:val="20"/>
          <w:szCs w:val="20"/>
        </w:rPr>
        <w:t>ende enfeksiyon etkeni olabilir</w:t>
      </w:r>
      <w:r w:rsidR="00D4000D" w:rsidRPr="00D4000D">
        <w:rPr>
          <w:rFonts w:ascii="Arial" w:hAnsi="Arial" w:cs="Arial"/>
          <w:color w:val="000000"/>
          <w:sz w:val="20"/>
          <w:szCs w:val="20"/>
        </w:rPr>
        <w:t>.</w:t>
      </w:r>
    </w:p>
    <w:p w14:paraId="5385818C" w14:textId="77777777" w:rsidR="0034292E" w:rsidRDefault="0034292E" w:rsidP="00E658BA">
      <w:pPr>
        <w:jc w:val="both"/>
        <w:rPr>
          <w:rFonts w:ascii="Arial" w:hAnsi="Arial" w:cs="Arial"/>
          <w:color w:val="000000"/>
          <w:sz w:val="20"/>
          <w:szCs w:val="20"/>
        </w:rPr>
      </w:pPr>
    </w:p>
    <w:p w14:paraId="43C7B1B3" w14:textId="77777777" w:rsidR="0034292E" w:rsidRPr="00A44493" w:rsidRDefault="0034292E" w:rsidP="00E658BA">
      <w:pPr>
        <w:jc w:val="both"/>
        <w:rPr>
          <w:rFonts w:ascii="Arial" w:hAnsi="Arial" w:cs="Arial"/>
          <w:color w:val="000000"/>
          <w:sz w:val="20"/>
          <w:szCs w:val="20"/>
        </w:rPr>
      </w:pPr>
    </w:p>
    <w:p w14:paraId="248E7177" w14:textId="77777777" w:rsidR="00D243BA" w:rsidRDefault="00D243BA" w:rsidP="00E658BA">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493"/>
      </w:tblGrid>
      <w:tr w:rsidR="00D243BA" w14:paraId="2D9B656C" w14:textId="77777777" w:rsidTr="002C04D9">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7A3AFC9" w14:textId="77777777" w:rsidR="00D243BA" w:rsidRPr="005F10E6" w:rsidRDefault="005F10E6" w:rsidP="005F10E6">
            <w:pPr>
              <w:ind w:left="-113"/>
              <w:jc w:val="both"/>
              <w:rPr>
                <w:rFonts w:ascii="Arial" w:hAnsi="Arial" w:cs="Arial"/>
                <w:b/>
                <w:color w:val="2F5496" w:themeColor="accent5" w:themeShade="BF"/>
                <w:sz w:val="22"/>
                <w:szCs w:val="22"/>
              </w:rPr>
            </w:pPr>
            <w:r w:rsidRPr="00AF10CC">
              <w:rPr>
                <w:rFonts w:ascii="Arial" w:hAnsi="Arial" w:cs="Arial"/>
                <w:b/>
                <w:sz w:val="22"/>
                <w:szCs w:val="22"/>
              </w:rPr>
              <w:lastRenderedPageBreak/>
              <w:t xml:space="preserve">3.1.2.20. Yara kültürü+Bakteri/Mantar tanımlanması ve duyarlılık testi </w:t>
            </w:r>
          </w:p>
        </w:tc>
      </w:tr>
    </w:tbl>
    <w:p w14:paraId="3D8EAAF0" w14:textId="77777777" w:rsidR="00C378E8" w:rsidRPr="00F81AC4" w:rsidRDefault="00C378E8" w:rsidP="00E658BA">
      <w:pPr>
        <w:jc w:val="both"/>
        <w:rPr>
          <w:rFonts w:ascii="Arial" w:hAnsi="Arial" w:cs="Arial"/>
          <w:b/>
          <w:color w:val="000000"/>
          <w:sz w:val="20"/>
          <w:szCs w:val="20"/>
        </w:rPr>
      </w:pPr>
      <w:r w:rsidRPr="005D5443">
        <w:rPr>
          <w:rFonts w:ascii="Arial" w:hAnsi="Arial" w:cs="Arial"/>
          <w:b/>
          <w:color w:val="C45911" w:themeColor="accent2" w:themeShade="BF"/>
          <w:sz w:val="20"/>
          <w:szCs w:val="20"/>
        </w:rPr>
        <w:t>Lab. Test Kodu:</w:t>
      </w:r>
      <w:r w:rsidRPr="005D5443">
        <w:rPr>
          <w:rFonts w:ascii="Arial" w:hAnsi="Arial" w:cs="Arial"/>
          <w:color w:val="C45911" w:themeColor="accent2" w:themeShade="BF"/>
          <w:sz w:val="20"/>
          <w:szCs w:val="20"/>
        </w:rPr>
        <w:t xml:space="preserve"> </w:t>
      </w:r>
      <w:r w:rsidRPr="00F81AC4">
        <w:rPr>
          <w:rFonts w:ascii="Arial" w:hAnsi="Arial" w:cs="Arial"/>
          <w:sz w:val="20"/>
          <w:szCs w:val="20"/>
        </w:rPr>
        <w:t>300375</w:t>
      </w:r>
    </w:p>
    <w:p w14:paraId="254096B3" w14:textId="77777777" w:rsidR="00C378E8" w:rsidRPr="00F81AC4" w:rsidRDefault="00C378E8" w:rsidP="00E658BA">
      <w:pPr>
        <w:jc w:val="both"/>
        <w:rPr>
          <w:rFonts w:ascii="Arial" w:hAnsi="Arial" w:cs="Arial"/>
          <w:b/>
          <w:color w:val="000000"/>
          <w:sz w:val="20"/>
          <w:szCs w:val="20"/>
        </w:rPr>
      </w:pPr>
      <w:r w:rsidRPr="005D5443">
        <w:rPr>
          <w:rFonts w:ascii="Arial" w:hAnsi="Arial" w:cs="Arial"/>
          <w:b/>
          <w:color w:val="C45911" w:themeColor="accent2" w:themeShade="BF"/>
          <w:sz w:val="20"/>
          <w:szCs w:val="20"/>
        </w:rPr>
        <w:t>Çalışma Yöntemi:</w:t>
      </w:r>
      <w:r w:rsidRPr="005D5443">
        <w:rPr>
          <w:rFonts w:ascii="Arial" w:hAnsi="Arial" w:cs="Arial"/>
          <w:color w:val="C45911" w:themeColor="accent2" w:themeShade="BF"/>
          <w:sz w:val="20"/>
          <w:szCs w:val="20"/>
        </w:rPr>
        <w:t xml:space="preserve"> </w:t>
      </w:r>
      <w:r w:rsidRPr="00F81AC4">
        <w:rPr>
          <w:rFonts w:ascii="Arial" w:hAnsi="Arial" w:cs="Arial"/>
          <w:sz w:val="20"/>
          <w:szCs w:val="20"/>
        </w:rPr>
        <w:t>Aerop kültür</w:t>
      </w:r>
    </w:p>
    <w:p w14:paraId="39E21EE1" w14:textId="77777777" w:rsidR="00C378E8" w:rsidRPr="00F81AC4" w:rsidRDefault="00C378E8" w:rsidP="00E658BA">
      <w:pPr>
        <w:jc w:val="both"/>
        <w:rPr>
          <w:rFonts w:ascii="Arial" w:hAnsi="Arial" w:cs="Arial"/>
          <w:b/>
          <w:color w:val="000000"/>
          <w:sz w:val="20"/>
          <w:szCs w:val="20"/>
        </w:rPr>
      </w:pPr>
      <w:r w:rsidRPr="005D5443">
        <w:rPr>
          <w:rFonts w:ascii="Arial" w:hAnsi="Arial" w:cs="Arial"/>
          <w:b/>
          <w:color w:val="C45911" w:themeColor="accent2" w:themeShade="BF"/>
          <w:sz w:val="20"/>
          <w:szCs w:val="20"/>
        </w:rPr>
        <w:t>Örneğin Çalışma Zamanı:</w:t>
      </w:r>
      <w:r w:rsidRPr="005D5443">
        <w:rPr>
          <w:rFonts w:ascii="Arial" w:hAnsi="Arial" w:cs="Arial"/>
          <w:color w:val="C45911" w:themeColor="accent2" w:themeShade="BF"/>
          <w:sz w:val="20"/>
          <w:szCs w:val="20"/>
        </w:rPr>
        <w:t xml:space="preserve"> </w:t>
      </w:r>
      <w:r w:rsidR="002E4B0D" w:rsidRPr="00F81AC4">
        <w:rPr>
          <w:rFonts w:ascii="Arial" w:eastAsia="Calibri" w:hAnsi="Arial" w:cs="Arial"/>
          <w:sz w:val="20"/>
          <w:szCs w:val="20"/>
        </w:rPr>
        <w:t>Her gün</w:t>
      </w:r>
    </w:p>
    <w:p w14:paraId="32C76D03" w14:textId="77777777" w:rsidR="00C378E8" w:rsidRPr="00F81AC4" w:rsidRDefault="00C378E8" w:rsidP="00E658BA">
      <w:pPr>
        <w:jc w:val="both"/>
        <w:rPr>
          <w:rFonts w:ascii="Arial" w:hAnsi="Arial" w:cs="Arial"/>
          <w:b/>
          <w:sz w:val="20"/>
          <w:szCs w:val="20"/>
        </w:rPr>
      </w:pPr>
      <w:r w:rsidRPr="005D5443">
        <w:rPr>
          <w:rFonts w:ascii="Arial" w:hAnsi="Arial" w:cs="Arial"/>
          <w:b/>
          <w:color w:val="C45911" w:themeColor="accent2" w:themeShade="BF"/>
          <w:sz w:val="20"/>
          <w:szCs w:val="20"/>
        </w:rPr>
        <w:t>Sonuç Verme Zamanı:</w:t>
      </w:r>
      <w:r w:rsidR="00E53BC6" w:rsidRPr="005D5443">
        <w:rPr>
          <w:rFonts w:ascii="Arial" w:hAnsi="Arial" w:cs="Arial"/>
          <w:color w:val="C45911" w:themeColor="accent2" w:themeShade="BF"/>
          <w:sz w:val="20"/>
          <w:szCs w:val="20"/>
        </w:rPr>
        <w:t xml:space="preserve"> </w:t>
      </w:r>
      <w:r w:rsidR="00F77610">
        <w:rPr>
          <w:rFonts w:ascii="Arial" w:hAnsi="Arial" w:cs="Arial"/>
          <w:sz w:val="20"/>
          <w:szCs w:val="20"/>
        </w:rPr>
        <w:t>2-4 gün</w:t>
      </w:r>
    </w:p>
    <w:p w14:paraId="27ADECAD" w14:textId="77777777" w:rsidR="00C378E8" w:rsidRPr="00F81AC4" w:rsidRDefault="00C378E8" w:rsidP="00E658BA">
      <w:pPr>
        <w:jc w:val="both"/>
        <w:rPr>
          <w:rFonts w:ascii="Arial" w:hAnsi="Arial" w:cs="Arial"/>
          <w:b/>
          <w:color w:val="000000"/>
          <w:sz w:val="20"/>
          <w:szCs w:val="20"/>
        </w:rPr>
      </w:pPr>
      <w:r w:rsidRPr="005D5443">
        <w:rPr>
          <w:rFonts w:ascii="Arial" w:hAnsi="Arial" w:cs="Arial"/>
          <w:b/>
          <w:color w:val="C45911" w:themeColor="accent2" w:themeShade="BF"/>
          <w:sz w:val="20"/>
          <w:szCs w:val="20"/>
        </w:rPr>
        <w:t>Örnek Türü:</w:t>
      </w:r>
      <w:r w:rsidRPr="005D5443">
        <w:rPr>
          <w:rFonts w:ascii="Arial" w:hAnsi="Arial" w:cs="Arial"/>
          <w:color w:val="C45911" w:themeColor="accent2" w:themeShade="BF"/>
          <w:sz w:val="20"/>
          <w:szCs w:val="20"/>
        </w:rPr>
        <w:t xml:space="preserve"> </w:t>
      </w:r>
      <w:r w:rsidRPr="00F81AC4">
        <w:rPr>
          <w:rFonts w:ascii="Arial" w:hAnsi="Arial" w:cs="Arial"/>
          <w:sz w:val="20"/>
          <w:szCs w:val="20"/>
        </w:rPr>
        <w:t>Yara sürüntüsü-akıntısı, yumuşak doku vb.</w:t>
      </w:r>
    </w:p>
    <w:p w14:paraId="565D617E" w14:textId="77777777" w:rsidR="00C378E8" w:rsidRPr="00F81AC4" w:rsidRDefault="00C378E8" w:rsidP="00E658BA">
      <w:pPr>
        <w:jc w:val="both"/>
        <w:rPr>
          <w:rFonts w:ascii="Arial" w:hAnsi="Arial" w:cs="Arial"/>
          <w:b/>
          <w:color w:val="000000"/>
          <w:sz w:val="20"/>
          <w:szCs w:val="20"/>
        </w:rPr>
      </w:pPr>
      <w:r w:rsidRPr="005D5443">
        <w:rPr>
          <w:rFonts w:ascii="Arial" w:hAnsi="Arial" w:cs="Arial"/>
          <w:b/>
          <w:color w:val="C45911" w:themeColor="accent2" w:themeShade="BF"/>
          <w:sz w:val="20"/>
          <w:szCs w:val="20"/>
        </w:rPr>
        <w:t>Örnek Kabı:</w:t>
      </w:r>
      <w:r w:rsidR="00DC62B1" w:rsidRPr="005D5443">
        <w:rPr>
          <w:rFonts w:ascii="Arial" w:hAnsi="Arial" w:cs="Arial"/>
          <w:color w:val="C45911" w:themeColor="accent2" w:themeShade="BF"/>
          <w:sz w:val="20"/>
          <w:szCs w:val="20"/>
        </w:rPr>
        <w:t xml:space="preserve"> </w:t>
      </w:r>
      <w:r w:rsidR="00DC62B1" w:rsidRPr="00F81AC4">
        <w:rPr>
          <w:rFonts w:ascii="Arial" w:hAnsi="Arial" w:cs="Arial"/>
          <w:sz w:val="20"/>
          <w:szCs w:val="20"/>
        </w:rPr>
        <w:t>Steril disposable tüpte ekü</w:t>
      </w:r>
      <w:r w:rsidRPr="00F81AC4">
        <w:rPr>
          <w:rFonts w:ascii="Arial" w:hAnsi="Arial" w:cs="Arial"/>
          <w:sz w:val="20"/>
          <w:szCs w:val="20"/>
        </w:rPr>
        <w:t>vyon çubuk</w:t>
      </w:r>
    </w:p>
    <w:p w14:paraId="577204E6" w14:textId="77777777" w:rsidR="00C378E8" w:rsidRPr="00F81AC4" w:rsidRDefault="00C378E8" w:rsidP="00E658BA">
      <w:pPr>
        <w:jc w:val="both"/>
        <w:rPr>
          <w:rFonts w:ascii="Arial" w:hAnsi="Arial" w:cs="Arial"/>
          <w:b/>
          <w:sz w:val="20"/>
          <w:szCs w:val="20"/>
        </w:rPr>
      </w:pPr>
      <w:r w:rsidRPr="005D5443">
        <w:rPr>
          <w:rFonts w:ascii="Arial" w:hAnsi="Arial" w:cs="Arial"/>
          <w:b/>
          <w:color w:val="C45911" w:themeColor="accent2" w:themeShade="BF"/>
          <w:sz w:val="20"/>
          <w:szCs w:val="20"/>
        </w:rPr>
        <w:t xml:space="preserve">Ön Hazırlık İşlemi: </w:t>
      </w:r>
      <w:r w:rsidR="006C6A76">
        <w:rPr>
          <w:rFonts w:ascii="Arial" w:hAnsi="Arial" w:cs="Arial"/>
          <w:sz w:val="20"/>
          <w:szCs w:val="20"/>
        </w:rPr>
        <w:t>-</w:t>
      </w:r>
    </w:p>
    <w:p w14:paraId="4C32DB7F" w14:textId="77777777" w:rsidR="00D53A2F" w:rsidRDefault="00C378E8" w:rsidP="001F3C88">
      <w:pPr>
        <w:jc w:val="both"/>
        <w:rPr>
          <w:rFonts w:ascii="Arial" w:hAnsi="Arial" w:cs="Arial"/>
          <w:bCs/>
          <w:color w:val="000000"/>
          <w:sz w:val="20"/>
          <w:szCs w:val="20"/>
        </w:rPr>
      </w:pPr>
      <w:r w:rsidRPr="005D5443">
        <w:rPr>
          <w:rFonts w:ascii="Arial" w:hAnsi="Arial" w:cs="Arial"/>
          <w:b/>
          <w:color w:val="C45911" w:themeColor="accent2" w:themeShade="BF"/>
          <w:sz w:val="20"/>
          <w:szCs w:val="20"/>
        </w:rPr>
        <w:t xml:space="preserve">Örnek Alımı İle İlgili Kural: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D53A2F" w:rsidRPr="00F81AC4">
        <w:rPr>
          <w:rFonts w:ascii="Arial" w:hAnsi="Arial" w:cs="Arial"/>
          <w:sz w:val="20"/>
          <w:szCs w:val="20"/>
          <w:vertAlign w:val="superscript"/>
        </w:rPr>
        <w:t>(a, b)</w:t>
      </w:r>
      <w:r w:rsidR="001F3C88">
        <w:rPr>
          <w:rFonts w:ascii="Arial" w:hAnsi="Arial" w:cs="Arial"/>
          <w:sz w:val="20"/>
          <w:szCs w:val="20"/>
          <w:vertAlign w:val="superscript"/>
        </w:rPr>
        <w:t xml:space="preserve"> </w:t>
      </w:r>
      <w:r w:rsidR="00D53A2F" w:rsidRPr="00F81AC4">
        <w:rPr>
          <w:rFonts w:ascii="Arial" w:hAnsi="Arial" w:cs="Arial"/>
          <w:bCs/>
          <w:color w:val="000000"/>
          <w:sz w:val="20"/>
          <w:szCs w:val="20"/>
        </w:rPr>
        <w:t>Steril serum fizyolojik ya da %</w:t>
      </w:r>
      <w:r w:rsidR="00CE7ECD">
        <w:rPr>
          <w:rFonts w:ascii="Arial" w:hAnsi="Arial" w:cs="Arial"/>
          <w:bCs/>
          <w:color w:val="000000"/>
          <w:sz w:val="20"/>
          <w:szCs w:val="20"/>
        </w:rPr>
        <w:t xml:space="preserve"> </w:t>
      </w:r>
      <w:r w:rsidR="00D53A2F" w:rsidRPr="00F81AC4">
        <w:rPr>
          <w:rFonts w:ascii="Arial" w:hAnsi="Arial" w:cs="Arial"/>
          <w:bCs/>
          <w:color w:val="000000"/>
          <w:sz w:val="20"/>
          <w:szCs w:val="20"/>
        </w:rPr>
        <w:t xml:space="preserve">70’lik alkol ile </w:t>
      </w:r>
      <w:r w:rsidR="002122E3">
        <w:rPr>
          <w:rFonts w:ascii="Arial" w:hAnsi="Arial" w:cs="Arial"/>
          <w:bCs/>
          <w:color w:val="000000"/>
          <w:sz w:val="20"/>
          <w:szCs w:val="20"/>
        </w:rPr>
        <w:t>yüzeydeki eksuda uzaklaştırılır</w:t>
      </w:r>
      <w:r w:rsidR="006C6A76">
        <w:rPr>
          <w:rFonts w:ascii="Arial" w:hAnsi="Arial" w:cs="Arial"/>
          <w:bCs/>
          <w:color w:val="000000"/>
          <w:sz w:val="20"/>
          <w:szCs w:val="20"/>
        </w:rPr>
        <w:t>.</w:t>
      </w:r>
    </w:p>
    <w:p w14:paraId="561B7F36" w14:textId="77777777" w:rsidR="001F3C88" w:rsidRPr="001F3C88" w:rsidRDefault="001F3C88" w:rsidP="001F3C88">
      <w:pPr>
        <w:jc w:val="both"/>
        <w:rPr>
          <w:rFonts w:ascii="Arial" w:hAnsi="Arial" w:cs="Arial"/>
          <w:sz w:val="20"/>
          <w:szCs w:val="20"/>
          <w:vertAlign w:val="superscript"/>
        </w:rPr>
      </w:pPr>
    </w:p>
    <w:p w14:paraId="77EC1FEB" w14:textId="77777777" w:rsidR="00D53A2F" w:rsidRDefault="00DC5959" w:rsidP="008A47F4">
      <w:pPr>
        <w:jc w:val="both"/>
        <w:rPr>
          <w:rFonts w:ascii="Arial" w:hAnsi="Arial" w:cs="Arial"/>
          <w:bCs/>
          <w:sz w:val="20"/>
          <w:szCs w:val="20"/>
        </w:rPr>
      </w:pPr>
      <w:r w:rsidRPr="005D5443">
        <w:rPr>
          <w:rFonts w:ascii="Arial" w:hAnsi="Arial" w:cs="Arial"/>
          <w:b/>
          <w:bCs/>
          <w:color w:val="C45911" w:themeColor="accent2" w:themeShade="BF"/>
          <w:sz w:val="20"/>
          <w:szCs w:val="20"/>
        </w:rPr>
        <w:t>a)</w:t>
      </w:r>
      <w:r>
        <w:rPr>
          <w:rFonts w:ascii="Arial" w:hAnsi="Arial" w:cs="Arial"/>
          <w:bCs/>
          <w:sz w:val="20"/>
          <w:szCs w:val="20"/>
        </w:rPr>
        <w:t xml:space="preserve"> </w:t>
      </w:r>
      <w:r w:rsidR="00D53A2F" w:rsidRPr="00F81AC4">
        <w:rPr>
          <w:rFonts w:ascii="Arial" w:hAnsi="Arial" w:cs="Arial"/>
          <w:bCs/>
          <w:sz w:val="20"/>
          <w:szCs w:val="20"/>
        </w:rPr>
        <w:t>Açık:</w:t>
      </w:r>
      <w:r w:rsidR="00EC71CC" w:rsidRPr="006C6A76">
        <w:rPr>
          <w:rFonts w:ascii="Arial" w:hAnsi="Arial" w:cs="Arial"/>
          <w:bCs/>
          <w:sz w:val="18"/>
          <w:szCs w:val="18"/>
        </w:rPr>
        <w:t xml:space="preserve"> </w:t>
      </w:r>
      <w:r w:rsidR="00D53A2F" w:rsidRPr="00F81AC4">
        <w:rPr>
          <w:rFonts w:ascii="Arial" w:hAnsi="Arial" w:cs="Arial"/>
          <w:bCs/>
          <w:sz w:val="20"/>
          <w:szCs w:val="20"/>
        </w:rPr>
        <w:t>Mümkünse</w:t>
      </w:r>
      <w:r w:rsidR="00D53A2F" w:rsidRPr="006C6A76">
        <w:rPr>
          <w:rFonts w:ascii="Arial" w:hAnsi="Arial" w:cs="Arial"/>
          <w:bCs/>
          <w:sz w:val="18"/>
          <w:szCs w:val="18"/>
        </w:rPr>
        <w:t xml:space="preserve"> </w:t>
      </w:r>
      <w:r w:rsidR="00D53A2F" w:rsidRPr="00F81AC4">
        <w:rPr>
          <w:rFonts w:ascii="Arial" w:hAnsi="Arial" w:cs="Arial"/>
          <w:bCs/>
          <w:sz w:val="20"/>
          <w:szCs w:val="20"/>
        </w:rPr>
        <w:t>örnekleme</w:t>
      </w:r>
      <w:r w:rsidR="00D53A2F" w:rsidRPr="006C6A76">
        <w:rPr>
          <w:rFonts w:ascii="Arial" w:hAnsi="Arial" w:cs="Arial"/>
          <w:bCs/>
          <w:sz w:val="18"/>
          <w:szCs w:val="18"/>
        </w:rPr>
        <w:t xml:space="preserve"> </w:t>
      </w:r>
      <w:r w:rsidR="009401A7" w:rsidRPr="00F81AC4">
        <w:rPr>
          <w:rFonts w:ascii="Arial" w:hAnsi="Arial" w:cs="Arial"/>
          <w:bCs/>
          <w:sz w:val="20"/>
          <w:szCs w:val="20"/>
        </w:rPr>
        <w:t>için</w:t>
      </w:r>
      <w:r w:rsidR="009401A7" w:rsidRPr="006C6A76">
        <w:rPr>
          <w:rFonts w:ascii="Arial" w:hAnsi="Arial" w:cs="Arial"/>
          <w:bCs/>
          <w:sz w:val="18"/>
          <w:szCs w:val="18"/>
        </w:rPr>
        <w:t xml:space="preserve"> </w:t>
      </w:r>
      <w:r w:rsidR="009401A7" w:rsidRPr="00F81AC4">
        <w:rPr>
          <w:rFonts w:ascii="Arial" w:hAnsi="Arial" w:cs="Arial"/>
          <w:bCs/>
          <w:sz w:val="20"/>
          <w:szCs w:val="20"/>
        </w:rPr>
        <w:t>derinine</w:t>
      </w:r>
      <w:r w:rsidR="009401A7" w:rsidRPr="006C6A76">
        <w:rPr>
          <w:rFonts w:ascii="Arial" w:hAnsi="Arial" w:cs="Arial"/>
          <w:bCs/>
          <w:sz w:val="18"/>
          <w:szCs w:val="18"/>
        </w:rPr>
        <w:t xml:space="preserve"> </w:t>
      </w:r>
      <w:r w:rsidR="009401A7" w:rsidRPr="00F81AC4">
        <w:rPr>
          <w:rFonts w:ascii="Arial" w:hAnsi="Arial" w:cs="Arial"/>
          <w:bCs/>
          <w:sz w:val="20"/>
          <w:szCs w:val="20"/>
        </w:rPr>
        <w:t>eküvyon</w:t>
      </w:r>
      <w:r w:rsidR="00D53A2F" w:rsidRPr="006C6A76">
        <w:rPr>
          <w:rFonts w:ascii="Arial" w:hAnsi="Arial" w:cs="Arial"/>
          <w:bCs/>
          <w:sz w:val="18"/>
          <w:szCs w:val="18"/>
        </w:rPr>
        <w:t xml:space="preserve"> </w:t>
      </w:r>
      <w:r w:rsidR="00D53A2F" w:rsidRPr="00F81AC4">
        <w:rPr>
          <w:rFonts w:ascii="Arial" w:hAnsi="Arial" w:cs="Arial"/>
          <w:bCs/>
          <w:sz w:val="20"/>
          <w:szCs w:val="20"/>
        </w:rPr>
        <w:t>ile</w:t>
      </w:r>
      <w:r w:rsidR="00D53A2F" w:rsidRPr="006C6A76">
        <w:rPr>
          <w:rFonts w:ascii="Arial" w:hAnsi="Arial" w:cs="Arial"/>
          <w:bCs/>
          <w:sz w:val="18"/>
          <w:szCs w:val="18"/>
        </w:rPr>
        <w:t xml:space="preserve"> </w:t>
      </w:r>
      <w:r w:rsidR="00D53A2F" w:rsidRPr="00F81AC4">
        <w:rPr>
          <w:rFonts w:ascii="Arial" w:hAnsi="Arial" w:cs="Arial"/>
          <w:bCs/>
          <w:sz w:val="20"/>
          <w:szCs w:val="20"/>
        </w:rPr>
        <w:t>girilerek</w:t>
      </w:r>
      <w:r w:rsidR="00D53A2F" w:rsidRPr="006C6A76">
        <w:rPr>
          <w:rFonts w:ascii="Arial" w:hAnsi="Arial" w:cs="Arial"/>
          <w:bCs/>
          <w:sz w:val="18"/>
          <w:szCs w:val="18"/>
        </w:rPr>
        <w:t xml:space="preserve"> </w:t>
      </w:r>
      <w:r w:rsidR="00D53A2F" w:rsidRPr="00F81AC4">
        <w:rPr>
          <w:rFonts w:ascii="Arial" w:hAnsi="Arial" w:cs="Arial"/>
          <w:bCs/>
          <w:sz w:val="20"/>
          <w:szCs w:val="20"/>
        </w:rPr>
        <w:t xml:space="preserve">lezyonun taze kenarından </w:t>
      </w:r>
      <w:r w:rsidR="002122E3" w:rsidRPr="008A47F4">
        <w:rPr>
          <w:rFonts w:ascii="Arial" w:hAnsi="Arial" w:cs="Arial"/>
          <w:bCs/>
          <w:sz w:val="20"/>
          <w:szCs w:val="20"/>
        </w:rPr>
        <w:t>aspire edilir</w:t>
      </w:r>
      <w:r w:rsidR="006C6A76">
        <w:rPr>
          <w:rFonts w:ascii="Arial" w:hAnsi="Arial" w:cs="Arial"/>
          <w:bCs/>
          <w:sz w:val="20"/>
          <w:szCs w:val="20"/>
        </w:rPr>
        <w:t>.</w:t>
      </w:r>
    </w:p>
    <w:p w14:paraId="38916A64" w14:textId="77777777" w:rsidR="001F3C88" w:rsidRPr="008A47F4" w:rsidRDefault="001F3C88" w:rsidP="008A47F4">
      <w:pPr>
        <w:jc w:val="both"/>
        <w:rPr>
          <w:rFonts w:ascii="Arial" w:hAnsi="Arial" w:cs="Arial"/>
          <w:bCs/>
          <w:sz w:val="20"/>
          <w:szCs w:val="20"/>
        </w:rPr>
      </w:pPr>
    </w:p>
    <w:p w14:paraId="3DAB4715" w14:textId="77777777" w:rsidR="001F3C88" w:rsidRDefault="00DC5959" w:rsidP="00DC5959">
      <w:pPr>
        <w:jc w:val="both"/>
        <w:rPr>
          <w:rFonts w:ascii="Arial" w:hAnsi="Arial" w:cs="Arial"/>
          <w:bCs/>
          <w:sz w:val="20"/>
          <w:szCs w:val="20"/>
        </w:rPr>
      </w:pPr>
      <w:r w:rsidRPr="005D5443">
        <w:rPr>
          <w:rFonts w:ascii="Arial" w:hAnsi="Arial" w:cs="Arial"/>
          <w:b/>
          <w:bCs/>
          <w:color w:val="C45911" w:themeColor="accent2" w:themeShade="BF"/>
          <w:sz w:val="20"/>
          <w:szCs w:val="20"/>
        </w:rPr>
        <w:t>b)</w:t>
      </w:r>
      <w:r w:rsidRPr="005D5443">
        <w:rPr>
          <w:rFonts w:ascii="Arial" w:hAnsi="Arial" w:cs="Arial"/>
          <w:bCs/>
          <w:color w:val="C45911" w:themeColor="accent2" w:themeShade="BF"/>
          <w:sz w:val="20"/>
          <w:szCs w:val="20"/>
        </w:rPr>
        <w:t xml:space="preserve"> </w:t>
      </w:r>
      <w:r w:rsidR="00D53A2F" w:rsidRPr="00F81AC4">
        <w:rPr>
          <w:rFonts w:ascii="Arial" w:hAnsi="Arial" w:cs="Arial"/>
          <w:bCs/>
          <w:sz w:val="20"/>
          <w:szCs w:val="20"/>
        </w:rPr>
        <w:t>Kapalı:</w:t>
      </w:r>
      <w:r w:rsidR="00EC71CC" w:rsidRPr="00F81AC4">
        <w:rPr>
          <w:rFonts w:ascii="Arial" w:hAnsi="Arial" w:cs="Arial"/>
          <w:bCs/>
          <w:sz w:val="20"/>
          <w:szCs w:val="20"/>
        </w:rPr>
        <w:t xml:space="preserve"> </w:t>
      </w:r>
      <w:r w:rsidR="00D53A2F" w:rsidRPr="00F81AC4">
        <w:rPr>
          <w:rFonts w:ascii="Arial" w:hAnsi="Arial" w:cs="Arial"/>
          <w:bCs/>
          <w:sz w:val="20"/>
          <w:szCs w:val="20"/>
        </w:rPr>
        <w:t>Apse materyali iğne ya da enjektör ile aspire edilir. Aseptik şartlarda bütün materyal</w:t>
      </w:r>
      <w:r w:rsidR="00D53A2F" w:rsidRPr="005373C6">
        <w:rPr>
          <w:rFonts w:ascii="Arial" w:hAnsi="Arial" w:cs="Arial"/>
          <w:bCs/>
          <w:sz w:val="20"/>
          <w:szCs w:val="20"/>
        </w:rPr>
        <w:t xml:space="preserve"> anae</w:t>
      </w:r>
      <w:r w:rsidR="002122E3">
        <w:rPr>
          <w:rFonts w:ascii="Arial" w:hAnsi="Arial" w:cs="Arial"/>
          <w:bCs/>
          <w:sz w:val="20"/>
          <w:szCs w:val="20"/>
        </w:rPr>
        <w:t>robik</w:t>
      </w:r>
    </w:p>
    <w:p w14:paraId="6ED2D8C7" w14:textId="77777777" w:rsidR="00EC71CC" w:rsidRDefault="001F3C88" w:rsidP="00DC5959">
      <w:pPr>
        <w:jc w:val="both"/>
        <w:rPr>
          <w:rFonts w:ascii="Arial" w:hAnsi="Arial" w:cs="Arial"/>
          <w:bCs/>
          <w:sz w:val="20"/>
          <w:szCs w:val="20"/>
        </w:rPr>
      </w:pPr>
      <w:r>
        <w:rPr>
          <w:rFonts w:ascii="Arial" w:hAnsi="Arial" w:cs="Arial"/>
          <w:bCs/>
          <w:sz w:val="20"/>
          <w:szCs w:val="20"/>
        </w:rPr>
        <w:t xml:space="preserve">               </w:t>
      </w:r>
      <w:r w:rsidR="002122E3">
        <w:rPr>
          <w:rFonts w:ascii="Arial" w:hAnsi="Arial" w:cs="Arial"/>
          <w:bCs/>
          <w:sz w:val="20"/>
          <w:szCs w:val="20"/>
        </w:rPr>
        <w:t xml:space="preserve"> taşıma ortamına aktarılır</w:t>
      </w:r>
      <w:r w:rsidR="006C6A76">
        <w:rPr>
          <w:rFonts w:ascii="Arial" w:hAnsi="Arial" w:cs="Arial"/>
          <w:bCs/>
          <w:sz w:val="20"/>
          <w:szCs w:val="20"/>
        </w:rPr>
        <w:t>.</w:t>
      </w:r>
    </w:p>
    <w:p w14:paraId="29D33691" w14:textId="4A646976" w:rsidR="001F3C88" w:rsidRPr="005373C6" w:rsidRDefault="00D4000D" w:rsidP="00D4000D">
      <w:pPr>
        <w:tabs>
          <w:tab w:val="left" w:pos="2543"/>
        </w:tabs>
        <w:jc w:val="both"/>
        <w:rPr>
          <w:rFonts w:ascii="Arial" w:hAnsi="Arial" w:cs="Arial"/>
          <w:bCs/>
          <w:sz w:val="20"/>
          <w:szCs w:val="20"/>
        </w:rPr>
      </w:pPr>
      <w:r>
        <w:rPr>
          <w:rFonts w:ascii="Arial" w:hAnsi="Arial" w:cs="Arial"/>
          <w:bCs/>
          <w:sz w:val="20"/>
          <w:szCs w:val="20"/>
        </w:rPr>
        <w:tab/>
      </w:r>
    </w:p>
    <w:p w14:paraId="26E11E49" w14:textId="77777777" w:rsidR="00CC1E08" w:rsidRPr="00F81AC4" w:rsidRDefault="00C378E8" w:rsidP="00CC1E08">
      <w:pPr>
        <w:tabs>
          <w:tab w:val="center" w:pos="4536"/>
          <w:tab w:val="right" w:pos="9072"/>
        </w:tabs>
        <w:spacing w:line="0" w:lineRule="atLeast"/>
        <w:jc w:val="both"/>
        <w:rPr>
          <w:rFonts w:ascii="Arial" w:hAnsi="Arial" w:cs="Arial"/>
          <w:bCs/>
          <w:sz w:val="20"/>
          <w:szCs w:val="20"/>
        </w:rPr>
      </w:pPr>
      <w:r w:rsidRPr="005D5443">
        <w:rPr>
          <w:rFonts w:ascii="Arial" w:hAnsi="Arial" w:cs="Arial"/>
          <w:b/>
          <w:color w:val="C45911" w:themeColor="accent2" w:themeShade="BF"/>
          <w:sz w:val="20"/>
          <w:szCs w:val="20"/>
        </w:rPr>
        <w:t>Örneklerin Transferi:</w:t>
      </w:r>
      <w:r w:rsidRPr="005D5443">
        <w:rPr>
          <w:rFonts w:ascii="Arial" w:hAnsi="Arial" w:cs="Arial"/>
          <w:color w:val="C45911" w:themeColor="accent2" w:themeShade="BF"/>
          <w:sz w:val="20"/>
          <w:szCs w:val="20"/>
        </w:rPr>
        <w:t xml:space="preserve"> </w:t>
      </w:r>
      <w:r w:rsidR="004D41BF" w:rsidRPr="00F81AC4">
        <w:rPr>
          <w:rFonts w:ascii="Arial" w:hAnsi="Arial" w:cs="Arial"/>
          <w:bCs/>
          <w:sz w:val="20"/>
          <w:szCs w:val="20"/>
        </w:rPr>
        <w:t>T</w:t>
      </w:r>
      <w:r w:rsidR="00CC1E08" w:rsidRPr="00F81AC4">
        <w:rPr>
          <w:rFonts w:ascii="Arial" w:hAnsi="Arial" w:cs="Arial"/>
          <w:bCs/>
          <w:sz w:val="20"/>
          <w:szCs w:val="20"/>
        </w:rPr>
        <w:t xml:space="preserve">aşıma süresi ve </w:t>
      </w:r>
      <w:r w:rsidR="00F81AC4">
        <w:rPr>
          <w:rFonts w:ascii="Arial" w:hAnsi="Arial" w:cs="Arial"/>
          <w:bCs/>
          <w:sz w:val="20"/>
          <w:szCs w:val="20"/>
        </w:rPr>
        <w:t>sıcaklığı</w:t>
      </w:r>
      <w:r w:rsidR="00CC1E08" w:rsidRPr="00F81AC4">
        <w:rPr>
          <w:rFonts w:ascii="Arial" w:hAnsi="Arial" w:cs="Arial"/>
          <w:bCs/>
          <w:sz w:val="20"/>
          <w:szCs w:val="20"/>
        </w:rPr>
        <w:t xml:space="preserve">: </w:t>
      </w:r>
      <w:r w:rsidR="00EC1438" w:rsidRPr="00F81AC4">
        <w:rPr>
          <w:rFonts w:ascii="Arial" w:hAnsi="Arial" w:cs="Arial"/>
          <w:bCs/>
          <w:sz w:val="20"/>
          <w:szCs w:val="20"/>
        </w:rPr>
        <w:t xml:space="preserve">oda </w:t>
      </w:r>
      <w:r w:rsidR="00EC1438">
        <w:rPr>
          <w:rFonts w:ascii="Arial" w:hAnsi="Arial" w:cs="Arial"/>
          <w:bCs/>
          <w:sz w:val="20"/>
          <w:szCs w:val="20"/>
        </w:rPr>
        <w:t>sıcaklığında/</w:t>
      </w:r>
      <w:r w:rsidR="00EC622B" w:rsidRPr="00A25FDE">
        <w:rPr>
          <w:rFonts w:ascii="Arial" w:hAnsi="Arial" w:cs="Arial"/>
          <w:bCs/>
          <w:sz w:val="20"/>
          <w:szCs w:val="20"/>
        </w:rPr>
        <w:t>15</w:t>
      </w:r>
      <w:r w:rsidR="00EC622B">
        <w:rPr>
          <w:rFonts w:ascii="Arial" w:hAnsi="Arial" w:cs="Arial"/>
          <w:bCs/>
          <w:sz w:val="20"/>
          <w:szCs w:val="20"/>
        </w:rPr>
        <w:t>-30</w:t>
      </w:r>
      <w:r w:rsidR="00EC622B" w:rsidRPr="00A25FDE">
        <w:rPr>
          <w:rFonts w:ascii="Arial" w:hAnsi="Arial" w:cs="Arial"/>
          <w:bCs/>
          <w:sz w:val="20"/>
          <w:szCs w:val="20"/>
        </w:rPr>
        <w:t xml:space="preserve"> dakika</w:t>
      </w:r>
      <w:r w:rsidR="00CC1E08" w:rsidRPr="00F81AC4">
        <w:rPr>
          <w:rFonts w:ascii="Arial" w:hAnsi="Arial" w:cs="Arial"/>
          <w:bCs/>
          <w:sz w:val="20"/>
          <w:szCs w:val="20"/>
        </w:rPr>
        <w:t xml:space="preserve">                                </w:t>
      </w:r>
    </w:p>
    <w:p w14:paraId="2553A68B" w14:textId="77777777" w:rsidR="00CC1E08" w:rsidRDefault="00CC1E08" w:rsidP="00CC1E08">
      <w:pPr>
        <w:jc w:val="both"/>
        <w:rPr>
          <w:rFonts w:ascii="Arial" w:hAnsi="Arial" w:cs="Arial"/>
          <w:bCs/>
          <w:sz w:val="20"/>
          <w:szCs w:val="20"/>
        </w:rPr>
      </w:pPr>
      <w:r w:rsidRPr="00F81AC4">
        <w:rPr>
          <w:rFonts w:ascii="Arial" w:hAnsi="Arial" w:cs="Arial"/>
          <w:bCs/>
          <w:sz w:val="20"/>
          <w:szCs w:val="20"/>
        </w:rPr>
        <w:t xml:space="preserve">       </w:t>
      </w:r>
      <w:r w:rsidR="00F81AC4">
        <w:rPr>
          <w:rFonts w:ascii="Arial" w:hAnsi="Arial" w:cs="Arial"/>
          <w:bCs/>
          <w:sz w:val="20"/>
          <w:szCs w:val="20"/>
        </w:rPr>
        <w:t xml:space="preserve">                              </w:t>
      </w:r>
      <w:r w:rsidR="004D41BF" w:rsidRPr="00F81AC4">
        <w:rPr>
          <w:rFonts w:ascii="Arial" w:hAnsi="Arial" w:cs="Arial"/>
          <w:bCs/>
          <w:sz w:val="20"/>
          <w:szCs w:val="20"/>
        </w:rPr>
        <w:t>S</w:t>
      </w:r>
      <w:r w:rsidRPr="00F81AC4">
        <w:rPr>
          <w:rFonts w:ascii="Arial" w:hAnsi="Arial" w:cs="Arial"/>
          <w:bCs/>
          <w:sz w:val="20"/>
          <w:szCs w:val="20"/>
        </w:rPr>
        <w:t xml:space="preserve">aklama süresi ve </w:t>
      </w:r>
      <w:r w:rsidR="00F81AC4">
        <w:rPr>
          <w:rFonts w:ascii="Arial" w:hAnsi="Arial" w:cs="Arial"/>
          <w:bCs/>
          <w:sz w:val="20"/>
          <w:szCs w:val="20"/>
        </w:rPr>
        <w:t>sıcaklığı</w:t>
      </w:r>
      <w:r w:rsidRPr="00F81AC4">
        <w:rPr>
          <w:rFonts w:ascii="Arial" w:hAnsi="Arial" w:cs="Arial"/>
          <w:bCs/>
          <w:sz w:val="20"/>
          <w:szCs w:val="20"/>
        </w:rPr>
        <w:t xml:space="preserve">: </w:t>
      </w:r>
      <w:r w:rsidR="00EC1438" w:rsidRPr="00F81AC4">
        <w:rPr>
          <w:rFonts w:ascii="Arial" w:hAnsi="Arial" w:cs="Arial"/>
          <w:bCs/>
          <w:sz w:val="20"/>
          <w:szCs w:val="20"/>
        </w:rPr>
        <w:t xml:space="preserve">oda </w:t>
      </w:r>
      <w:r w:rsidR="00EC1438">
        <w:rPr>
          <w:rFonts w:ascii="Arial" w:hAnsi="Arial" w:cs="Arial"/>
          <w:bCs/>
          <w:sz w:val="20"/>
          <w:szCs w:val="20"/>
        </w:rPr>
        <w:t>sıcaklığında/</w:t>
      </w:r>
      <w:r w:rsidRPr="00F81AC4">
        <w:rPr>
          <w:rFonts w:ascii="Arial" w:hAnsi="Arial" w:cs="Arial"/>
          <w:bCs/>
          <w:sz w:val="20"/>
          <w:szCs w:val="20"/>
          <w:u w:val="single"/>
        </w:rPr>
        <w:t>&lt;</w:t>
      </w:r>
      <w:r w:rsidR="00EC1438">
        <w:rPr>
          <w:rFonts w:ascii="Arial" w:hAnsi="Arial" w:cs="Arial"/>
          <w:bCs/>
          <w:sz w:val="20"/>
          <w:szCs w:val="20"/>
        </w:rPr>
        <w:t xml:space="preserve"> 2 saat</w:t>
      </w:r>
      <w:r w:rsidRPr="00F81AC4">
        <w:rPr>
          <w:rFonts w:ascii="Arial" w:hAnsi="Arial" w:cs="Arial"/>
          <w:bCs/>
          <w:sz w:val="20"/>
          <w:szCs w:val="20"/>
        </w:rPr>
        <w:t xml:space="preserve"> </w:t>
      </w:r>
    </w:p>
    <w:p w14:paraId="1DA54A19" w14:textId="6833E3CE" w:rsidR="00A44493" w:rsidRPr="00A44493" w:rsidRDefault="00A44493" w:rsidP="00CC1E08">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1528FC0A" w14:textId="77777777" w:rsidR="009B271A" w:rsidRPr="006B695C" w:rsidRDefault="00D30549" w:rsidP="009B271A">
      <w:pPr>
        <w:jc w:val="both"/>
        <w:rPr>
          <w:rFonts w:ascii="Arial" w:hAnsi="Arial" w:cs="Arial"/>
          <w:color w:val="000000"/>
          <w:sz w:val="20"/>
          <w:szCs w:val="20"/>
        </w:rPr>
      </w:pPr>
      <w:r w:rsidRPr="005D5443">
        <w:rPr>
          <w:rFonts w:ascii="Arial" w:hAnsi="Arial" w:cs="Arial"/>
          <w:b/>
          <w:color w:val="C45911" w:themeColor="accent2" w:themeShade="BF"/>
          <w:sz w:val="20"/>
          <w:szCs w:val="20"/>
        </w:rPr>
        <w:t>Örnek Kabul Etmeme (Red) Nedeni:</w:t>
      </w:r>
      <w:r w:rsidRPr="005D5443">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6059C16E"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CC783B" w:rsidRPr="009D14F5">
        <w:rPr>
          <w:rFonts w:ascii="Arial" w:hAnsi="Arial" w:cs="Arial"/>
          <w:color w:val="000000" w:themeColor="text1"/>
          <w:sz w:val="20"/>
          <w:szCs w:val="20"/>
        </w:rPr>
        <w:t>Ulusal Mikrobiyoloji Standartları</w:t>
      </w:r>
      <w:r w:rsidR="00CC783B">
        <w:rPr>
          <w:rFonts w:ascii="Arial" w:hAnsi="Arial" w:cs="Arial"/>
          <w:color w:val="000000" w:themeColor="text1"/>
          <w:sz w:val="20"/>
          <w:szCs w:val="20"/>
        </w:rPr>
        <w:t>, Bulaşıcı Hastalıklar Laboratuvar Tanı Rehberlerine göre yorumlanarak raporlanır.</w:t>
      </w:r>
    </w:p>
    <w:p w14:paraId="6E5E82D5" w14:textId="77777777" w:rsidR="00E658BA" w:rsidRDefault="00C378E8" w:rsidP="00EC71CC">
      <w:pPr>
        <w:jc w:val="both"/>
        <w:rPr>
          <w:rFonts w:ascii="Arial" w:hAnsi="Arial" w:cs="Arial"/>
          <w:sz w:val="20"/>
          <w:szCs w:val="20"/>
        </w:rPr>
      </w:pPr>
      <w:r w:rsidRPr="005D5443">
        <w:rPr>
          <w:rFonts w:ascii="Arial" w:hAnsi="Arial" w:cs="Arial"/>
          <w:b/>
          <w:color w:val="C45911" w:themeColor="accent2" w:themeShade="BF"/>
          <w:sz w:val="20"/>
          <w:szCs w:val="20"/>
        </w:rPr>
        <w:t xml:space="preserve">Açıklama: </w:t>
      </w:r>
      <w:r w:rsidR="00B9187E" w:rsidRPr="00F81AC4">
        <w:rPr>
          <w:rFonts w:ascii="Arial" w:hAnsi="Arial" w:cs="Arial"/>
          <w:sz w:val="20"/>
          <w:szCs w:val="20"/>
        </w:rPr>
        <w:t>Deri ve yumuşak dokuların enfe</w:t>
      </w:r>
      <w:r w:rsidR="00893994" w:rsidRPr="00F81AC4">
        <w:rPr>
          <w:rFonts w:ascii="Arial" w:hAnsi="Arial" w:cs="Arial"/>
          <w:sz w:val="20"/>
          <w:szCs w:val="20"/>
        </w:rPr>
        <w:t xml:space="preserve">ksiyonlarının </w:t>
      </w:r>
      <w:r w:rsidR="00B9187E" w:rsidRPr="00F81AC4">
        <w:rPr>
          <w:rFonts w:ascii="Arial" w:hAnsi="Arial" w:cs="Arial"/>
          <w:sz w:val="20"/>
          <w:szCs w:val="20"/>
        </w:rPr>
        <w:t>mikrobiyolojik tanısı</w:t>
      </w:r>
      <w:r w:rsidR="00D26392">
        <w:rPr>
          <w:rFonts w:ascii="Arial" w:hAnsi="Arial" w:cs="Arial"/>
          <w:sz w:val="20"/>
          <w:szCs w:val="20"/>
        </w:rPr>
        <w:t xml:space="preserve">na yönelik </w:t>
      </w:r>
      <w:r w:rsidR="00B04D2C" w:rsidRPr="00F81AC4">
        <w:rPr>
          <w:rFonts w:ascii="Arial" w:hAnsi="Arial" w:cs="Arial"/>
          <w:sz w:val="20"/>
          <w:szCs w:val="20"/>
        </w:rPr>
        <w:t>yapılmaktadır</w:t>
      </w:r>
      <w:r w:rsidR="00F719FE" w:rsidRPr="00F81AC4">
        <w:rPr>
          <w:rFonts w:ascii="Arial" w:hAnsi="Arial" w:cs="Arial"/>
          <w:sz w:val="20"/>
          <w:szCs w:val="20"/>
        </w:rPr>
        <w:t>.</w:t>
      </w:r>
    </w:p>
    <w:p w14:paraId="3ACE1878" w14:textId="77777777" w:rsidR="0053077B" w:rsidRPr="00552EFA" w:rsidRDefault="0053077B" w:rsidP="00EC71CC">
      <w:pPr>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6"/>
        <w:gridCol w:w="3071"/>
        <w:gridCol w:w="3071"/>
      </w:tblGrid>
      <w:tr w:rsidR="00692AA4" w:rsidRPr="00F81AC4" w14:paraId="00ECB6C6" w14:textId="77777777" w:rsidTr="00EC71CC">
        <w:trPr>
          <w:jc w:val="center"/>
        </w:trPr>
        <w:tc>
          <w:tcPr>
            <w:tcW w:w="3084" w:type="dxa"/>
            <w:tcBorders>
              <w:top w:val="single" w:sz="4" w:space="0" w:color="FFFFFF"/>
              <w:left w:val="single" w:sz="4" w:space="0" w:color="FFFFFF"/>
              <w:bottom w:val="single" w:sz="4" w:space="0" w:color="FFFFFF"/>
              <w:right w:val="single" w:sz="4" w:space="0" w:color="FFFFFF"/>
            </w:tcBorders>
          </w:tcPr>
          <w:p w14:paraId="0F8D8D70" w14:textId="77777777" w:rsidR="00692AA4" w:rsidRPr="00F81AC4" w:rsidRDefault="00564E14" w:rsidP="00752892">
            <w:pPr>
              <w:spacing w:line="240" w:lineRule="atLeast"/>
              <w:jc w:val="center"/>
              <w:rPr>
                <w:rFonts w:ascii="Arial" w:hAnsi="Arial" w:cs="Arial"/>
                <w:sz w:val="20"/>
                <w:szCs w:val="20"/>
              </w:rPr>
            </w:pPr>
            <w:r w:rsidRPr="00F81AC4">
              <w:rPr>
                <w:rFonts w:ascii="Arial" w:hAnsi="Arial" w:cs="Arial"/>
                <w:noProof/>
                <w:sz w:val="20"/>
                <w:szCs w:val="20"/>
              </w:rPr>
              <w:drawing>
                <wp:inline distT="0" distB="0" distL="0" distR="0" wp14:anchorId="6729EE6E" wp14:editId="4EACF097">
                  <wp:extent cx="1821180" cy="1689811"/>
                  <wp:effectExtent l="0" t="0" r="7620" b="5715"/>
                  <wp:docPr id="110" name="Resim 35" descr="images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89" name="Picture 37" descr="images (17)"/>
                          <pic:cNvPicPr>
                            <a:picLocks noChangeAspect="1" noChangeArrowheads="1"/>
                          </pic:cNvPicPr>
                        </pic:nvPicPr>
                        <pic:blipFill>
                          <a:blip r:embed="rId71"/>
                          <a:srcRect t="10666" b="7556"/>
                          <a:stretch>
                            <a:fillRect/>
                          </a:stretch>
                        </pic:blipFill>
                        <pic:spPr bwMode="auto">
                          <a:xfrm>
                            <a:off x="0" y="0"/>
                            <a:ext cx="1822508" cy="1691043"/>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4477ACFF" w14:textId="77777777" w:rsidR="00692AA4" w:rsidRPr="00F81AC4" w:rsidRDefault="00564E14" w:rsidP="00752892">
            <w:pPr>
              <w:spacing w:line="240" w:lineRule="atLeast"/>
              <w:jc w:val="center"/>
              <w:rPr>
                <w:rFonts w:ascii="Arial" w:hAnsi="Arial" w:cs="Arial"/>
                <w:sz w:val="20"/>
                <w:szCs w:val="20"/>
              </w:rPr>
            </w:pPr>
            <w:r w:rsidRPr="00F81AC4">
              <w:rPr>
                <w:rFonts w:ascii="Arial" w:hAnsi="Arial" w:cs="Arial"/>
                <w:noProof/>
                <w:sz w:val="20"/>
                <w:szCs w:val="20"/>
              </w:rPr>
              <w:drawing>
                <wp:inline distT="0" distB="0" distL="0" distR="0" wp14:anchorId="5B96A9A5" wp14:editId="3DF70226">
                  <wp:extent cx="1726565" cy="1689735"/>
                  <wp:effectExtent l="0" t="0" r="6985" b="5715"/>
                  <wp:docPr id="111" name="Resim 36" descr="images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90" name="Picture 38" descr="images (22)"/>
                          <pic:cNvPicPr>
                            <a:picLocks noChangeAspect="1" noChangeArrowheads="1"/>
                          </pic:cNvPicPr>
                        </pic:nvPicPr>
                        <pic:blipFill>
                          <a:blip r:embed="rId72"/>
                          <a:srcRect/>
                          <a:stretch>
                            <a:fillRect/>
                          </a:stretch>
                        </pic:blipFill>
                        <pic:spPr bwMode="auto">
                          <a:xfrm>
                            <a:off x="0" y="0"/>
                            <a:ext cx="1726565" cy="1689735"/>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3E348C07" w14:textId="77777777" w:rsidR="00692AA4" w:rsidRPr="00F81AC4" w:rsidRDefault="00564E14" w:rsidP="00752892">
            <w:pPr>
              <w:spacing w:line="240" w:lineRule="atLeast"/>
              <w:jc w:val="center"/>
              <w:rPr>
                <w:rFonts w:ascii="Arial" w:hAnsi="Arial" w:cs="Arial"/>
                <w:sz w:val="20"/>
                <w:szCs w:val="20"/>
              </w:rPr>
            </w:pPr>
            <w:r w:rsidRPr="00F81AC4">
              <w:rPr>
                <w:rFonts w:ascii="Arial" w:hAnsi="Arial" w:cs="Arial"/>
                <w:noProof/>
                <w:sz w:val="20"/>
                <w:szCs w:val="20"/>
              </w:rPr>
              <w:drawing>
                <wp:inline distT="0" distB="0" distL="0" distR="0" wp14:anchorId="481A322A" wp14:editId="30033E3D">
                  <wp:extent cx="1770380" cy="1689735"/>
                  <wp:effectExtent l="0" t="0" r="1270" b="5715"/>
                  <wp:docPr id="112" name="Resim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91" name="Picture 39"/>
                          <pic:cNvPicPr>
                            <a:picLocks noChangeAspect="1" noChangeArrowheads="1"/>
                          </pic:cNvPicPr>
                        </pic:nvPicPr>
                        <pic:blipFill>
                          <a:blip r:embed="rId73"/>
                          <a:srcRect l="43625" t="22139" r="5379" b="10199"/>
                          <a:stretch>
                            <a:fillRect/>
                          </a:stretch>
                        </pic:blipFill>
                        <pic:spPr bwMode="auto">
                          <a:xfrm>
                            <a:off x="0" y="0"/>
                            <a:ext cx="1770380" cy="1689735"/>
                          </a:xfrm>
                          <a:prstGeom prst="ellipse">
                            <a:avLst/>
                          </a:prstGeom>
                          <a:ln>
                            <a:noFill/>
                          </a:ln>
                          <a:effectLst>
                            <a:softEdge rad="112500"/>
                          </a:effectLst>
                        </pic:spPr>
                      </pic:pic>
                    </a:graphicData>
                  </a:graphic>
                </wp:inline>
              </w:drawing>
            </w:r>
          </w:p>
        </w:tc>
      </w:tr>
      <w:tr w:rsidR="00692AA4" w:rsidRPr="00F81AC4" w14:paraId="4F6B44A9" w14:textId="77777777" w:rsidTr="00EC71CC">
        <w:trPr>
          <w:jc w:val="center"/>
        </w:trPr>
        <w:tc>
          <w:tcPr>
            <w:tcW w:w="3084" w:type="dxa"/>
            <w:tcBorders>
              <w:top w:val="single" w:sz="4" w:space="0" w:color="FFFFFF"/>
              <w:left w:val="single" w:sz="4" w:space="0" w:color="FFFFFF"/>
              <w:bottom w:val="single" w:sz="4" w:space="0" w:color="FFFFFF"/>
              <w:right w:val="single" w:sz="4" w:space="0" w:color="FFFFFF"/>
            </w:tcBorders>
          </w:tcPr>
          <w:p w14:paraId="142C6F52" w14:textId="77777777" w:rsidR="00692AA4" w:rsidRPr="00F81AC4" w:rsidRDefault="00692AA4" w:rsidP="00EC71CC">
            <w:pPr>
              <w:spacing w:line="240" w:lineRule="atLeast"/>
              <w:jc w:val="center"/>
              <w:rPr>
                <w:rFonts w:ascii="Arial" w:hAnsi="Arial" w:cs="Arial"/>
                <w:sz w:val="16"/>
                <w:szCs w:val="16"/>
              </w:rPr>
            </w:pPr>
            <w:r w:rsidRPr="00F81AC4">
              <w:rPr>
                <w:rFonts w:ascii="Arial" w:hAnsi="Arial" w:cs="Arial"/>
                <w:sz w:val="16"/>
                <w:szCs w:val="16"/>
              </w:rPr>
              <w:t>Bacillus anthracis (kanlı by)</w:t>
            </w:r>
          </w:p>
        </w:tc>
        <w:tc>
          <w:tcPr>
            <w:tcW w:w="3071" w:type="dxa"/>
            <w:tcBorders>
              <w:top w:val="single" w:sz="4" w:space="0" w:color="FFFFFF"/>
              <w:left w:val="single" w:sz="4" w:space="0" w:color="FFFFFF"/>
              <w:bottom w:val="single" w:sz="4" w:space="0" w:color="FFFFFF"/>
              <w:right w:val="single" w:sz="4" w:space="0" w:color="FFFFFF"/>
            </w:tcBorders>
          </w:tcPr>
          <w:p w14:paraId="07B768C5" w14:textId="77777777" w:rsidR="00692AA4" w:rsidRPr="00F81AC4" w:rsidRDefault="00692AA4" w:rsidP="00EC71CC">
            <w:pPr>
              <w:spacing w:line="240" w:lineRule="atLeast"/>
              <w:jc w:val="center"/>
              <w:rPr>
                <w:rFonts w:ascii="Arial" w:hAnsi="Arial" w:cs="Arial"/>
                <w:sz w:val="16"/>
                <w:szCs w:val="16"/>
              </w:rPr>
            </w:pPr>
            <w:r w:rsidRPr="00F81AC4">
              <w:rPr>
                <w:rFonts w:ascii="Arial" w:hAnsi="Arial" w:cs="Arial"/>
                <w:sz w:val="16"/>
                <w:szCs w:val="16"/>
              </w:rPr>
              <w:t>B. anthracis (mikroskobik görünüm)</w:t>
            </w:r>
          </w:p>
        </w:tc>
        <w:tc>
          <w:tcPr>
            <w:tcW w:w="3071" w:type="dxa"/>
            <w:tcBorders>
              <w:top w:val="single" w:sz="4" w:space="0" w:color="FFFFFF"/>
              <w:left w:val="single" w:sz="4" w:space="0" w:color="FFFFFF"/>
              <w:bottom w:val="single" w:sz="4" w:space="0" w:color="FFFFFF"/>
              <w:right w:val="single" w:sz="4" w:space="0" w:color="FFFFFF"/>
            </w:tcBorders>
          </w:tcPr>
          <w:p w14:paraId="223B1397" w14:textId="77777777" w:rsidR="00692AA4" w:rsidRPr="00F81AC4" w:rsidRDefault="00692AA4" w:rsidP="00752892">
            <w:pPr>
              <w:spacing w:line="240" w:lineRule="atLeast"/>
              <w:jc w:val="center"/>
              <w:rPr>
                <w:rFonts w:ascii="Arial" w:hAnsi="Arial" w:cs="Arial"/>
                <w:sz w:val="20"/>
                <w:szCs w:val="20"/>
              </w:rPr>
            </w:pPr>
          </w:p>
        </w:tc>
      </w:tr>
    </w:tbl>
    <w:p w14:paraId="6135DD73" w14:textId="77777777" w:rsidR="00D53CCB" w:rsidRPr="002122E3" w:rsidRDefault="00D53CCB" w:rsidP="00F600A9">
      <w:pPr>
        <w:jc w:val="both"/>
        <w:rPr>
          <w:rFonts w:ascii="Arial" w:hAnsi="Arial" w:cs="Arial"/>
          <w:b/>
          <w:sz w:val="10"/>
          <w:szCs w:val="10"/>
        </w:rPr>
      </w:pPr>
    </w:p>
    <w:p w14:paraId="6A7D6309" w14:textId="77777777" w:rsidR="00D243BA" w:rsidRDefault="00D243BA" w:rsidP="00F600A9">
      <w:pPr>
        <w:jc w:val="both"/>
        <w:rPr>
          <w:rFonts w:ascii="Arial" w:hAnsi="Arial" w:cs="Arial"/>
          <w:b/>
          <w:color w:val="C45911" w:themeColor="accent2" w:themeShade="BF"/>
          <w:sz w:val="20"/>
          <w:szCs w:val="20"/>
        </w:rPr>
      </w:pPr>
    </w:p>
    <w:p w14:paraId="035C00A7" w14:textId="77777777" w:rsidR="00FB01EE" w:rsidRDefault="00FB01EE" w:rsidP="00F600A9">
      <w:pPr>
        <w:jc w:val="both"/>
        <w:rPr>
          <w:rFonts w:ascii="Arial" w:hAnsi="Arial" w:cs="Arial"/>
          <w:b/>
          <w:color w:val="C45911" w:themeColor="accent2" w:themeShade="BF"/>
          <w:sz w:val="20"/>
          <w:szCs w:val="20"/>
        </w:rPr>
      </w:pPr>
    </w:p>
    <w:p w14:paraId="7B91C275" w14:textId="092EC397" w:rsidR="00FB01EE" w:rsidRDefault="00D4000D" w:rsidP="00D4000D">
      <w:pPr>
        <w:tabs>
          <w:tab w:val="left" w:pos="6171"/>
        </w:tabs>
        <w:jc w:val="both"/>
        <w:rPr>
          <w:rFonts w:ascii="Arial" w:hAnsi="Arial" w:cs="Arial"/>
          <w:b/>
          <w:color w:val="C45911" w:themeColor="accent2" w:themeShade="BF"/>
          <w:sz w:val="20"/>
          <w:szCs w:val="20"/>
        </w:rPr>
      </w:pPr>
      <w:r>
        <w:rPr>
          <w:rFonts w:ascii="Arial" w:hAnsi="Arial" w:cs="Arial"/>
          <w:b/>
          <w:color w:val="C45911" w:themeColor="accent2" w:themeShade="BF"/>
          <w:sz w:val="20"/>
          <w:szCs w:val="20"/>
        </w:rPr>
        <w:tab/>
      </w:r>
    </w:p>
    <w:tbl>
      <w:tblPr>
        <w:tblStyle w:val="TabloKlavuzu"/>
        <w:tblW w:w="0" w:type="auto"/>
        <w:tblLook w:val="04A0" w:firstRow="1" w:lastRow="0" w:firstColumn="1" w:lastColumn="0" w:noHBand="0" w:noVBand="1"/>
      </w:tblPr>
      <w:tblGrid>
        <w:gridCol w:w="9493"/>
      </w:tblGrid>
      <w:tr w:rsidR="00D243BA" w14:paraId="5CCFEEDD" w14:textId="77777777" w:rsidTr="002C04D9">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1DE00C3" w14:textId="77777777" w:rsidR="00D243BA" w:rsidRPr="005F10E6" w:rsidRDefault="005F10E6" w:rsidP="005F10E6">
            <w:pPr>
              <w:ind w:left="-113"/>
              <w:jc w:val="both"/>
              <w:rPr>
                <w:rFonts w:ascii="Arial" w:hAnsi="Arial" w:cs="Arial"/>
                <w:b/>
                <w:color w:val="2F5496" w:themeColor="accent5" w:themeShade="BF"/>
                <w:sz w:val="22"/>
                <w:szCs w:val="22"/>
              </w:rPr>
            </w:pPr>
            <w:r w:rsidRPr="00AF10CC">
              <w:rPr>
                <w:rFonts w:ascii="Arial" w:hAnsi="Arial" w:cs="Arial"/>
                <w:b/>
                <w:sz w:val="22"/>
                <w:szCs w:val="22"/>
              </w:rPr>
              <w:t xml:space="preserve">3.1.2.21. Diğer kültürler+Bakteri/Mantar tanımlanması ve duyarlılık testi </w:t>
            </w:r>
          </w:p>
        </w:tc>
      </w:tr>
    </w:tbl>
    <w:p w14:paraId="300B6CB4" w14:textId="77777777" w:rsidR="008D57E2" w:rsidRPr="00F81AC4" w:rsidRDefault="008D57E2" w:rsidP="00F600A9">
      <w:pPr>
        <w:jc w:val="both"/>
        <w:rPr>
          <w:rFonts w:ascii="Arial" w:hAnsi="Arial" w:cs="Arial"/>
          <w:b/>
          <w:color w:val="000000"/>
          <w:sz w:val="20"/>
          <w:szCs w:val="20"/>
        </w:rPr>
      </w:pPr>
      <w:r w:rsidRPr="005D5443">
        <w:rPr>
          <w:rFonts w:ascii="Arial" w:hAnsi="Arial" w:cs="Arial"/>
          <w:b/>
          <w:color w:val="C45911" w:themeColor="accent2" w:themeShade="BF"/>
          <w:sz w:val="20"/>
          <w:szCs w:val="20"/>
        </w:rPr>
        <w:t>Lab. Test Kodu:</w:t>
      </w:r>
      <w:r w:rsidRPr="005D5443">
        <w:rPr>
          <w:rFonts w:ascii="Arial" w:hAnsi="Arial" w:cs="Arial"/>
          <w:color w:val="C45911" w:themeColor="accent2" w:themeShade="BF"/>
          <w:sz w:val="20"/>
          <w:szCs w:val="20"/>
        </w:rPr>
        <w:t xml:space="preserve"> </w:t>
      </w:r>
      <w:r w:rsidRPr="00F81AC4">
        <w:rPr>
          <w:rFonts w:ascii="Arial" w:hAnsi="Arial" w:cs="Arial"/>
          <w:sz w:val="20"/>
          <w:szCs w:val="20"/>
        </w:rPr>
        <w:t>300376</w:t>
      </w:r>
    </w:p>
    <w:p w14:paraId="4155F5C1" w14:textId="77777777" w:rsidR="008D57E2" w:rsidRPr="00F81AC4" w:rsidRDefault="008D57E2" w:rsidP="00F600A9">
      <w:pPr>
        <w:jc w:val="both"/>
        <w:rPr>
          <w:rFonts w:ascii="Arial" w:hAnsi="Arial" w:cs="Arial"/>
          <w:b/>
          <w:color w:val="000000"/>
          <w:sz w:val="20"/>
          <w:szCs w:val="20"/>
        </w:rPr>
      </w:pPr>
      <w:r w:rsidRPr="005D5443">
        <w:rPr>
          <w:rFonts w:ascii="Arial" w:hAnsi="Arial" w:cs="Arial"/>
          <w:b/>
          <w:color w:val="C45911" w:themeColor="accent2" w:themeShade="BF"/>
          <w:sz w:val="20"/>
          <w:szCs w:val="20"/>
        </w:rPr>
        <w:t>Çalışma Yöntemi:</w:t>
      </w:r>
      <w:r w:rsidRPr="005D5443">
        <w:rPr>
          <w:rFonts w:ascii="Arial" w:hAnsi="Arial" w:cs="Arial"/>
          <w:color w:val="C45911" w:themeColor="accent2" w:themeShade="BF"/>
          <w:sz w:val="20"/>
          <w:szCs w:val="20"/>
        </w:rPr>
        <w:t xml:space="preserve"> </w:t>
      </w:r>
      <w:r w:rsidRPr="00F81AC4">
        <w:rPr>
          <w:rFonts w:ascii="Arial" w:hAnsi="Arial" w:cs="Arial"/>
          <w:sz w:val="20"/>
          <w:szCs w:val="20"/>
        </w:rPr>
        <w:t>Aerop kültür</w:t>
      </w:r>
    </w:p>
    <w:p w14:paraId="19C1C814" w14:textId="77777777" w:rsidR="008D57E2" w:rsidRPr="00F81AC4" w:rsidRDefault="008D57E2" w:rsidP="00F600A9">
      <w:pPr>
        <w:jc w:val="both"/>
        <w:rPr>
          <w:rFonts w:ascii="Arial" w:hAnsi="Arial" w:cs="Arial"/>
          <w:b/>
          <w:color w:val="000000"/>
          <w:sz w:val="20"/>
          <w:szCs w:val="20"/>
        </w:rPr>
      </w:pPr>
      <w:r w:rsidRPr="005D5443">
        <w:rPr>
          <w:rFonts w:ascii="Arial" w:hAnsi="Arial" w:cs="Arial"/>
          <w:b/>
          <w:color w:val="C45911" w:themeColor="accent2" w:themeShade="BF"/>
          <w:sz w:val="20"/>
          <w:szCs w:val="20"/>
        </w:rPr>
        <w:t>Örneğin Çalışma Zamanı:</w:t>
      </w:r>
      <w:r w:rsidRPr="005D5443">
        <w:rPr>
          <w:rFonts w:ascii="Arial" w:hAnsi="Arial" w:cs="Arial"/>
          <w:color w:val="C45911" w:themeColor="accent2" w:themeShade="BF"/>
          <w:sz w:val="20"/>
          <w:szCs w:val="20"/>
        </w:rPr>
        <w:t xml:space="preserve"> </w:t>
      </w:r>
      <w:r w:rsidR="002E4B0D" w:rsidRPr="00F81AC4">
        <w:rPr>
          <w:rFonts w:ascii="Arial" w:eastAsia="Calibri" w:hAnsi="Arial" w:cs="Arial"/>
          <w:sz w:val="20"/>
          <w:szCs w:val="20"/>
        </w:rPr>
        <w:t>Her gün</w:t>
      </w:r>
    </w:p>
    <w:p w14:paraId="3A256E60" w14:textId="77777777" w:rsidR="008D57E2" w:rsidRPr="00F81AC4" w:rsidRDefault="008D57E2" w:rsidP="00F600A9">
      <w:pPr>
        <w:jc w:val="both"/>
        <w:rPr>
          <w:rFonts w:ascii="Arial" w:hAnsi="Arial" w:cs="Arial"/>
          <w:b/>
          <w:sz w:val="20"/>
          <w:szCs w:val="20"/>
        </w:rPr>
      </w:pPr>
      <w:r w:rsidRPr="005D5443">
        <w:rPr>
          <w:rFonts w:ascii="Arial" w:hAnsi="Arial" w:cs="Arial"/>
          <w:b/>
          <w:color w:val="C45911" w:themeColor="accent2" w:themeShade="BF"/>
          <w:sz w:val="20"/>
          <w:szCs w:val="20"/>
        </w:rPr>
        <w:t>Sonuç Verme Zamanı:</w:t>
      </w:r>
      <w:r w:rsidR="002A3A60" w:rsidRPr="005D5443">
        <w:rPr>
          <w:rFonts w:ascii="Arial" w:hAnsi="Arial" w:cs="Arial"/>
          <w:color w:val="C45911" w:themeColor="accent2" w:themeShade="BF"/>
          <w:sz w:val="20"/>
          <w:szCs w:val="20"/>
        </w:rPr>
        <w:t xml:space="preserve"> </w:t>
      </w:r>
      <w:r w:rsidR="00F77610">
        <w:rPr>
          <w:rFonts w:ascii="Arial" w:hAnsi="Arial" w:cs="Arial"/>
          <w:sz w:val="20"/>
          <w:szCs w:val="20"/>
        </w:rPr>
        <w:t>2-4 gün</w:t>
      </w:r>
    </w:p>
    <w:p w14:paraId="49081AD0" w14:textId="77777777" w:rsidR="008D57E2" w:rsidRPr="00F81AC4" w:rsidRDefault="008D57E2" w:rsidP="00F600A9">
      <w:pPr>
        <w:jc w:val="both"/>
        <w:rPr>
          <w:rFonts w:ascii="Arial" w:hAnsi="Arial" w:cs="Arial"/>
          <w:sz w:val="20"/>
          <w:szCs w:val="20"/>
        </w:rPr>
      </w:pPr>
      <w:r w:rsidRPr="005D5443">
        <w:rPr>
          <w:rFonts w:ascii="Arial" w:hAnsi="Arial" w:cs="Arial"/>
          <w:b/>
          <w:color w:val="C45911" w:themeColor="accent2" w:themeShade="BF"/>
          <w:sz w:val="20"/>
          <w:szCs w:val="20"/>
        </w:rPr>
        <w:t>Örnek Türü:</w:t>
      </w:r>
      <w:r w:rsidRPr="005D5443">
        <w:rPr>
          <w:rFonts w:ascii="Arial" w:hAnsi="Arial" w:cs="Arial"/>
          <w:color w:val="C45911" w:themeColor="accent2" w:themeShade="BF"/>
          <w:sz w:val="20"/>
          <w:szCs w:val="20"/>
        </w:rPr>
        <w:t xml:space="preserve"> </w:t>
      </w:r>
      <w:r w:rsidRPr="00F81AC4">
        <w:rPr>
          <w:rFonts w:ascii="Arial" w:hAnsi="Arial" w:cs="Arial"/>
          <w:sz w:val="20"/>
          <w:szCs w:val="20"/>
        </w:rPr>
        <w:t>Katater vb.</w:t>
      </w:r>
    </w:p>
    <w:p w14:paraId="56F97168" w14:textId="77777777" w:rsidR="008D57E2" w:rsidRPr="00F81AC4" w:rsidRDefault="008D57E2" w:rsidP="00F600A9">
      <w:pPr>
        <w:jc w:val="both"/>
        <w:rPr>
          <w:rFonts w:ascii="Arial" w:hAnsi="Arial" w:cs="Arial"/>
          <w:b/>
          <w:color w:val="000000"/>
          <w:sz w:val="20"/>
          <w:szCs w:val="20"/>
        </w:rPr>
      </w:pPr>
      <w:r w:rsidRPr="005D5443">
        <w:rPr>
          <w:rFonts w:ascii="Arial" w:hAnsi="Arial" w:cs="Arial"/>
          <w:b/>
          <w:color w:val="C45911" w:themeColor="accent2" w:themeShade="BF"/>
          <w:sz w:val="20"/>
          <w:szCs w:val="20"/>
        </w:rPr>
        <w:t>Örnek Kabı:</w:t>
      </w:r>
      <w:r w:rsidR="00F81AC4" w:rsidRPr="005D5443">
        <w:rPr>
          <w:rFonts w:ascii="Arial" w:hAnsi="Arial" w:cs="Arial"/>
          <w:color w:val="C45911" w:themeColor="accent2" w:themeShade="BF"/>
          <w:sz w:val="20"/>
          <w:szCs w:val="20"/>
        </w:rPr>
        <w:t xml:space="preserve"> </w:t>
      </w:r>
      <w:r w:rsidR="00F81AC4">
        <w:rPr>
          <w:rFonts w:ascii="Arial" w:hAnsi="Arial" w:cs="Arial"/>
          <w:sz w:val="20"/>
          <w:szCs w:val="20"/>
        </w:rPr>
        <w:t>Steril</w:t>
      </w:r>
      <w:r w:rsidR="00390282">
        <w:rPr>
          <w:rFonts w:ascii="Arial" w:hAnsi="Arial" w:cs="Arial"/>
          <w:sz w:val="20"/>
          <w:szCs w:val="20"/>
        </w:rPr>
        <w:t xml:space="preserve"> disposable </w:t>
      </w:r>
      <w:r w:rsidRPr="00F81AC4">
        <w:rPr>
          <w:rFonts w:ascii="Arial" w:hAnsi="Arial" w:cs="Arial"/>
          <w:sz w:val="20"/>
          <w:szCs w:val="20"/>
        </w:rPr>
        <w:t>vidalı kapaklı kap</w:t>
      </w:r>
    </w:p>
    <w:p w14:paraId="3A808670" w14:textId="77777777" w:rsidR="008D57E2" w:rsidRPr="00F81AC4" w:rsidRDefault="008D57E2" w:rsidP="00F600A9">
      <w:pPr>
        <w:jc w:val="both"/>
        <w:rPr>
          <w:rFonts w:ascii="Arial" w:hAnsi="Arial" w:cs="Arial"/>
          <w:b/>
          <w:sz w:val="20"/>
          <w:szCs w:val="20"/>
        </w:rPr>
      </w:pPr>
      <w:r w:rsidRPr="005D5443">
        <w:rPr>
          <w:rFonts w:ascii="Arial" w:hAnsi="Arial" w:cs="Arial"/>
          <w:b/>
          <w:color w:val="C45911" w:themeColor="accent2" w:themeShade="BF"/>
          <w:sz w:val="20"/>
          <w:szCs w:val="20"/>
        </w:rPr>
        <w:t xml:space="preserve">Ön Hazırlık İşlemi: </w:t>
      </w:r>
      <w:r w:rsidR="006C6A76">
        <w:rPr>
          <w:rFonts w:ascii="Arial" w:hAnsi="Arial" w:cs="Arial"/>
          <w:sz w:val="20"/>
          <w:szCs w:val="20"/>
        </w:rPr>
        <w:t>-</w:t>
      </w:r>
    </w:p>
    <w:p w14:paraId="6FB2407D" w14:textId="77777777" w:rsidR="008D57E2" w:rsidRPr="00F81AC4" w:rsidRDefault="008D57E2" w:rsidP="00F600A9">
      <w:pPr>
        <w:jc w:val="both"/>
        <w:rPr>
          <w:rFonts w:ascii="Arial" w:hAnsi="Arial" w:cs="Arial"/>
          <w:sz w:val="20"/>
          <w:szCs w:val="20"/>
        </w:rPr>
      </w:pPr>
      <w:r w:rsidRPr="005D5443">
        <w:rPr>
          <w:rFonts w:ascii="Arial" w:hAnsi="Arial" w:cs="Arial"/>
          <w:b/>
          <w:color w:val="C45911" w:themeColor="accent2" w:themeShade="BF"/>
          <w:sz w:val="20"/>
          <w:szCs w:val="20"/>
        </w:rPr>
        <w:t>Örnek Alımı İle İlgili Kural:</w:t>
      </w:r>
      <w:r w:rsidR="00670F9A" w:rsidRPr="005D5443">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2460F864" w14:textId="77777777" w:rsidR="00CC1E08" w:rsidRPr="00F81AC4" w:rsidRDefault="00E658BA" w:rsidP="00CC1E08">
      <w:pPr>
        <w:tabs>
          <w:tab w:val="center" w:pos="4536"/>
          <w:tab w:val="right" w:pos="9072"/>
        </w:tabs>
        <w:spacing w:line="0" w:lineRule="atLeast"/>
        <w:jc w:val="both"/>
        <w:rPr>
          <w:rFonts w:ascii="Arial" w:hAnsi="Arial" w:cs="Arial"/>
          <w:bCs/>
          <w:sz w:val="20"/>
          <w:szCs w:val="20"/>
        </w:rPr>
      </w:pPr>
      <w:r w:rsidRPr="005D5443">
        <w:rPr>
          <w:rFonts w:ascii="Arial" w:hAnsi="Arial" w:cs="Arial"/>
          <w:b/>
          <w:color w:val="C45911" w:themeColor="accent2" w:themeShade="BF"/>
          <w:sz w:val="20"/>
          <w:szCs w:val="20"/>
        </w:rPr>
        <w:t>Örneklerin Transferi:</w:t>
      </w:r>
      <w:r w:rsidRPr="005D5443">
        <w:rPr>
          <w:rFonts w:ascii="Arial" w:hAnsi="Arial" w:cs="Arial"/>
          <w:color w:val="C45911" w:themeColor="accent2" w:themeShade="BF"/>
          <w:sz w:val="20"/>
          <w:szCs w:val="20"/>
        </w:rPr>
        <w:t xml:space="preserve"> </w:t>
      </w:r>
      <w:r w:rsidR="004D41BF" w:rsidRPr="00F81AC4">
        <w:rPr>
          <w:rFonts w:ascii="Arial" w:hAnsi="Arial" w:cs="Arial"/>
          <w:bCs/>
          <w:sz w:val="20"/>
          <w:szCs w:val="20"/>
        </w:rPr>
        <w:t>T</w:t>
      </w:r>
      <w:r w:rsidR="00CC1E08" w:rsidRPr="00F81AC4">
        <w:rPr>
          <w:rFonts w:ascii="Arial" w:hAnsi="Arial" w:cs="Arial"/>
          <w:bCs/>
          <w:sz w:val="20"/>
          <w:szCs w:val="20"/>
        </w:rPr>
        <w:t xml:space="preserve">aşıma süresi ve </w:t>
      </w:r>
      <w:r w:rsidR="00F81AC4">
        <w:rPr>
          <w:rFonts w:ascii="Arial" w:hAnsi="Arial" w:cs="Arial"/>
          <w:bCs/>
          <w:sz w:val="20"/>
          <w:szCs w:val="20"/>
        </w:rPr>
        <w:t>sıcaklığı</w:t>
      </w:r>
      <w:r w:rsidR="00CC1E08" w:rsidRPr="00F81AC4">
        <w:rPr>
          <w:rFonts w:ascii="Arial" w:hAnsi="Arial" w:cs="Arial"/>
          <w:bCs/>
          <w:sz w:val="20"/>
          <w:szCs w:val="20"/>
        </w:rPr>
        <w:t xml:space="preserve">: </w:t>
      </w:r>
      <w:r w:rsidR="00EC1438" w:rsidRPr="00F81AC4">
        <w:rPr>
          <w:rFonts w:ascii="Arial" w:hAnsi="Arial" w:cs="Arial"/>
          <w:bCs/>
          <w:sz w:val="20"/>
          <w:szCs w:val="20"/>
        </w:rPr>
        <w:t xml:space="preserve">oda </w:t>
      </w:r>
      <w:r w:rsidR="00EC1438">
        <w:rPr>
          <w:rFonts w:ascii="Arial" w:hAnsi="Arial" w:cs="Arial"/>
          <w:bCs/>
          <w:sz w:val="20"/>
          <w:szCs w:val="20"/>
        </w:rPr>
        <w:t>sıcaklığında/</w:t>
      </w:r>
      <w:r w:rsidR="00EC622B" w:rsidRPr="00A25FDE">
        <w:rPr>
          <w:rFonts w:ascii="Arial" w:hAnsi="Arial" w:cs="Arial"/>
          <w:bCs/>
          <w:sz w:val="20"/>
          <w:szCs w:val="20"/>
        </w:rPr>
        <w:t>15</w:t>
      </w:r>
      <w:r w:rsidR="00EC622B">
        <w:rPr>
          <w:rFonts w:ascii="Arial" w:hAnsi="Arial" w:cs="Arial"/>
          <w:bCs/>
          <w:sz w:val="20"/>
          <w:szCs w:val="20"/>
        </w:rPr>
        <w:t>-30</w:t>
      </w:r>
      <w:r w:rsidR="00EC622B" w:rsidRPr="00A25FDE">
        <w:rPr>
          <w:rFonts w:ascii="Arial" w:hAnsi="Arial" w:cs="Arial"/>
          <w:bCs/>
          <w:sz w:val="20"/>
          <w:szCs w:val="20"/>
        </w:rPr>
        <w:t xml:space="preserve"> dakika</w:t>
      </w:r>
      <w:r w:rsidR="00CC1E08" w:rsidRPr="00F81AC4">
        <w:rPr>
          <w:rFonts w:ascii="Arial" w:hAnsi="Arial" w:cs="Arial"/>
          <w:bCs/>
          <w:sz w:val="20"/>
          <w:szCs w:val="20"/>
        </w:rPr>
        <w:t xml:space="preserve">                               </w:t>
      </w:r>
    </w:p>
    <w:p w14:paraId="3B262EE3" w14:textId="70679454" w:rsidR="004C31CD" w:rsidRPr="004C31CD" w:rsidRDefault="00CC1E08" w:rsidP="00CC1E08">
      <w:pPr>
        <w:jc w:val="both"/>
        <w:rPr>
          <w:rFonts w:ascii="Arial" w:hAnsi="Arial" w:cs="Arial"/>
          <w:bCs/>
          <w:sz w:val="20"/>
          <w:szCs w:val="20"/>
        </w:rPr>
      </w:pPr>
      <w:r w:rsidRPr="00F81AC4">
        <w:rPr>
          <w:rFonts w:ascii="Arial" w:hAnsi="Arial" w:cs="Arial"/>
          <w:bCs/>
          <w:sz w:val="20"/>
          <w:szCs w:val="20"/>
        </w:rPr>
        <w:t xml:space="preserve">       </w:t>
      </w:r>
      <w:r w:rsidR="004D41BF" w:rsidRPr="00F81AC4">
        <w:rPr>
          <w:rFonts w:ascii="Arial" w:hAnsi="Arial" w:cs="Arial"/>
          <w:bCs/>
          <w:sz w:val="20"/>
          <w:szCs w:val="20"/>
        </w:rPr>
        <w:t xml:space="preserve">             </w:t>
      </w:r>
      <w:r w:rsidR="00F81AC4">
        <w:rPr>
          <w:rFonts w:ascii="Arial" w:hAnsi="Arial" w:cs="Arial"/>
          <w:bCs/>
          <w:sz w:val="20"/>
          <w:szCs w:val="20"/>
        </w:rPr>
        <w:t xml:space="preserve">                 </w:t>
      </w:r>
      <w:r w:rsidR="004D41BF" w:rsidRPr="00F81AC4">
        <w:rPr>
          <w:rFonts w:ascii="Arial" w:hAnsi="Arial" w:cs="Arial"/>
          <w:bCs/>
          <w:sz w:val="20"/>
          <w:szCs w:val="20"/>
        </w:rPr>
        <w:t>S</w:t>
      </w:r>
      <w:r w:rsidRPr="00F81AC4">
        <w:rPr>
          <w:rFonts w:ascii="Arial" w:hAnsi="Arial" w:cs="Arial"/>
          <w:bCs/>
          <w:sz w:val="20"/>
          <w:szCs w:val="20"/>
        </w:rPr>
        <w:t xml:space="preserve">aklama süresi ve </w:t>
      </w:r>
      <w:r w:rsidR="00F81AC4">
        <w:rPr>
          <w:rFonts w:ascii="Arial" w:hAnsi="Arial" w:cs="Arial"/>
          <w:bCs/>
          <w:sz w:val="20"/>
          <w:szCs w:val="20"/>
        </w:rPr>
        <w:t>sıcaklığı</w:t>
      </w:r>
      <w:r w:rsidRPr="00F81AC4">
        <w:rPr>
          <w:rFonts w:ascii="Arial" w:hAnsi="Arial" w:cs="Arial"/>
          <w:bCs/>
          <w:sz w:val="20"/>
          <w:szCs w:val="20"/>
        </w:rPr>
        <w:t xml:space="preserve">: </w:t>
      </w:r>
      <w:r w:rsidR="00EC1438" w:rsidRPr="00F81AC4">
        <w:rPr>
          <w:rFonts w:ascii="Arial" w:hAnsi="Arial" w:cs="Arial"/>
          <w:bCs/>
          <w:sz w:val="20"/>
          <w:szCs w:val="20"/>
        </w:rPr>
        <w:t xml:space="preserve">oda </w:t>
      </w:r>
      <w:r w:rsidR="00EC1438">
        <w:rPr>
          <w:rFonts w:ascii="Arial" w:hAnsi="Arial" w:cs="Arial"/>
          <w:bCs/>
          <w:sz w:val="20"/>
          <w:szCs w:val="20"/>
        </w:rPr>
        <w:t>sıcaklığında/</w:t>
      </w:r>
      <w:r w:rsidRPr="00F81AC4">
        <w:rPr>
          <w:rFonts w:ascii="Arial" w:hAnsi="Arial" w:cs="Arial"/>
          <w:bCs/>
          <w:sz w:val="20"/>
          <w:szCs w:val="20"/>
          <w:u w:val="single"/>
        </w:rPr>
        <w:t>&lt;</w:t>
      </w:r>
      <w:r w:rsidR="00EC1438">
        <w:rPr>
          <w:rFonts w:ascii="Arial" w:hAnsi="Arial" w:cs="Arial"/>
          <w:bCs/>
          <w:sz w:val="20"/>
          <w:szCs w:val="20"/>
        </w:rPr>
        <w:t xml:space="preserve"> 2 saat</w:t>
      </w:r>
      <w:r w:rsidRPr="00F81AC4">
        <w:rPr>
          <w:rFonts w:ascii="Arial" w:hAnsi="Arial" w:cs="Arial"/>
          <w:bCs/>
          <w:sz w:val="20"/>
          <w:szCs w:val="20"/>
        </w:rPr>
        <w:t xml:space="preserve"> </w:t>
      </w:r>
      <w:r w:rsidR="004C31CD">
        <w:rPr>
          <w:rFonts w:ascii="Arial" w:hAnsi="Arial" w:cs="Arial"/>
          <w:sz w:val="20"/>
          <w:szCs w:val="20"/>
        </w:rPr>
        <w:t>.</w:t>
      </w:r>
    </w:p>
    <w:p w14:paraId="61718C73" w14:textId="38DDD31C" w:rsidR="00A44493" w:rsidRPr="00A44493" w:rsidRDefault="00A44493" w:rsidP="00CC1E08">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450C3AD8" w14:textId="77777777" w:rsidR="009B271A" w:rsidRPr="006B695C" w:rsidRDefault="00D30549" w:rsidP="009B271A">
      <w:pPr>
        <w:jc w:val="both"/>
        <w:rPr>
          <w:rFonts w:ascii="Arial" w:hAnsi="Arial" w:cs="Arial"/>
          <w:color w:val="000000"/>
          <w:sz w:val="20"/>
          <w:szCs w:val="20"/>
        </w:rPr>
      </w:pPr>
      <w:r w:rsidRPr="005D5443">
        <w:rPr>
          <w:rFonts w:ascii="Arial" w:hAnsi="Arial" w:cs="Arial"/>
          <w:b/>
          <w:color w:val="C45911" w:themeColor="accent2" w:themeShade="BF"/>
          <w:sz w:val="20"/>
          <w:szCs w:val="20"/>
        </w:rPr>
        <w:t>Örnek Kabul Etmeme (Red) Nedeni:</w:t>
      </w:r>
      <w:r w:rsidRPr="005D5443">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013A54F4"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CC783B" w:rsidRPr="009D14F5">
        <w:rPr>
          <w:rFonts w:ascii="Arial" w:hAnsi="Arial" w:cs="Arial"/>
          <w:color w:val="000000" w:themeColor="text1"/>
          <w:sz w:val="20"/>
          <w:szCs w:val="20"/>
        </w:rPr>
        <w:t>Ulusal Mikrobiyoloji Standartları</w:t>
      </w:r>
      <w:r w:rsidR="00CC783B">
        <w:rPr>
          <w:rFonts w:ascii="Arial" w:hAnsi="Arial" w:cs="Arial"/>
          <w:color w:val="000000" w:themeColor="text1"/>
          <w:sz w:val="20"/>
          <w:szCs w:val="20"/>
        </w:rPr>
        <w:t>, Bulaşıcı Hastalıklar Laboratuvar Tanı Rehberlerine göre yorumlanarak raporlanır.</w:t>
      </w:r>
    </w:p>
    <w:p w14:paraId="35D9B802" w14:textId="77777777" w:rsidR="004471D2" w:rsidRPr="00F81AC4" w:rsidRDefault="008D57E2" w:rsidP="00EC71CC">
      <w:pPr>
        <w:jc w:val="both"/>
        <w:rPr>
          <w:rFonts w:ascii="Arial" w:hAnsi="Arial" w:cs="Arial"/>
          <w:sz w:val="20"/>
          <w:szCs w:val="20"/>
        </w:rPr>
      </w:pPr>
      <w:r w:rsidRPr="005D5443">
        <w:rPr>
          <w:rFonts w:ascii="Arial" w:hAnsi="Arial" w:cs="Arial"/>
          <w:b/>
          <w:color w:val="C45911" w:themeColor="accent2" w:themeShade="BF"/>
          <w:sz w:val="20"/>
          <w:szCs w:val="20"/>
        </w:rPr>
        <w:t>Açıklama:</w:t>
      </w:r>
      <w:r w:rsidRPr="008928B3">
        <w:rPr>
          <w:rFonts w:ascii="Arial" w:hAnsi="Arial" w:cs="Arial"/>
          <w:b/>
          <w:color w:val="ED7D31" w:themeColor="accent2"/>
          <w:sz w:val="20"/>
          <w:szCs w:val="20"/>
        </w:rPr>
        <w:t xml:space="preserve"> </w:t>
      </w:r>
      <w:r w:rsidR="00A80221" w:rsidRPr="00F81AC4">
        <w:rPr>
          <w:rFonts w:ascii="Arial" w:hAnsi="Arial" w:cs="Arial"/>
          <w:sz w:val="20"/>
          <w:szCs w:val="20"/>
        </w:rPr>
        <w:t xml:space="preserve">Çeşitli </w:t>
      </w:r>
      <w:r w:rsidR="00D30549" w:rsidRPr="00F81AC4">
        <w:rPr>
          <w:rFonts w:ascii="Arial" w:hAnsi="Arial" w:cs="Arial"/>
          <w:sz w:val="20"/>
          <w:szCs w:val="20"/>
        </w:rPr>
        <w:t>organ ve dokulardaki</w:t>
      </w:r>
      <w:r w:rsidR="00A80221" w:rsidRPr="00F81AC4">
        <w:rPr>
          <w:rFonts w:ascii="Arial" w:hAnsi="Arial" w:cs="Arial"/>
          <w:sz w:val="20"/>
          <w:szCs w:val="20"/>
        </w:rPr>
        <w:t xml:space="preserve"> enfeksiyonlarının mikrobiyolojik tanısı</w:t>
      </w:r>
      <w:r w:rsidR="00D26392">
        <w:rPr>
          <w:rFonts w:ascii="Arial" w:hAnsi="Arial" w:cs="Arial"/>
          <w:sz w:val="20"/>
          <w:szCs w:val="20"/>
        </w:rPr>
        <w:t>na yönelik</w:t>
      </w:r>
      <w:r w:rsidR="00B04D2C" w:rsidRPr="00F81AC4">
        <w:rPr>
          <w:rFonts w:ascii="Arial" w:hAnsi="Arial" w:cs="Arial"/>
          <w:sz w:val="20"/>
          <w:szCs w:val="20"/>
        </w:rPr>
        <w:t xml:space="preserve"> yapılmaktadır</w:t>
      </w:r>
      <w:r w:rsidR="00F719FE" w:rsidRPr="00F81AC4">
        <w:rPr>
          <w:rFonts w:ascii="Arial" w:hAnsi="Arial" w:cs="Arial"/>
          <w:sz w:val="20"/>
          <w:szCs w:val="20"/>
        </w:rPr>
        <w:t>.</w:t>
      </w:r>
    </w:p>
    <w:p w14:paraId="2DCFEF67" w14:textId="77777777" w:rsidR="00FB01EE" w:rsidRDefault="00FB01EE" w:rsidP="00EE6C08">
      <w:pPr>
        <w:spacing w:line="0" w:lineRule="atLeast"/>
        <w:jc w:val="both"/>
        <w:rPr>
          <w:rFonts w:ascii="Arial" w:hAnsi="Arial" w:cs="Arial"/>
          <w:b/>
          <w:sz w:val="20"/>
          <w:szCs w:val="20"/>
        </w:rPr>
      </w:pPr>
    </w:p>
    <w:p w14:paraId="0E723EC6" w14:textId="77777777" w:rsidR="00150CAD" w:rsidRDefault="00150CAD" w:rsidP="00EE6C08">
      <w:pPr>
        <w:spacing w:line="0" w:lineRule="atLeast"/>
        <w:jc w:val="both"/>
        <w:rPr>
          <w:rFonts w:ascii="Arial" w:hAnsi="Arial" w:cs="Arial"/>
          <w:b/>
          <w:sz w:val="20"/>
          <w:szCs w:val="20"/>
        </w:rPr>
      </w:pPr>
    </w:p>
    <w:p w14:paraId="05655D11" w14:textId="77777777" w:rsidR="00BD4F4C" w:rsidRDefault="00BD4F4C" w:rsidP="00EE6C08">
      <w:pPr>
        <w:spacing w:line="0" w:lineRule="atLeast"/>
        <w:jc w:val="both"/>
        <w:rPr>
          <w:rFonts w:ascii="Arial" w:hAnsi="Arial" w:cs="Arial"/>
          <w:b/>
          <w:sz w:val="20"/>
          <w:szCs w:val="20"/>
        </w:rPr>
      </w:pPr>
    </w:p>
    <w:p w14:paraId="706809FF" w14:textId="67068357" w:rsidR="005F10E6" w:rsidRPr="00D4000D" w:rsidRDefault="001E587D" w:rsidP="00D4000D">
      <w:pPr>
        <w:spacing w:line="0" w:lineRule="atLeast"/>
        <w:jc w:val="both"/>
        <w:rPr>
          <w:rFonts w:ascii="Arial" w:hAnsi="Arial" w:cs="Arial"/>
          <w:b/>
          <w:sz w:val="22"/>
          <w:szCs w:val="22"/>
        </w:rPr>
      </w:pPr>
      <w:r w:rsidRPr="00D4000D">
        <w:rPr>
          <w:rFonts w:ascii="Arial" w:hAnsi="Arial" w:cs="Arial"/>
          <w:b/>
          <w:sz w:val="22"/>
          <w:szCs w:val="22"/>
        </w:rPr>
        <w:lastRenderedPageBreak/>
        <w:t>3.1.3. ANAEROB KÜLTÜR</w:t>
      </w:r>
    </w:p>
    <w:tbl>
      <w:tblPr>
        <w:tblStyle w:val="TabloKlavuzu"/>
        <w:tblW w:w="0" w:type="auto"/>
        <w:tblLook w:val="04A0" w:firstRow="1" w:lastRow="0" w:firstColumn="1" w:lastColumn="0" w:noHBand="0" w:noVBand="1"/>
      </w:tblPr>
      <w:tblGrid>
        <w:gridCol w:w="9493"/>
      </w:tblGrid>
      <w:tr w:rsidR="005F10E6" w:rsidRPr="00D4000D" w14:paraId="5B4599B3" w14:textId="77777777" w:rsidTr="002C04D9">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25468CE" w14:textId="77777777" w:rsidR="005F10E6" w:rsidRPr="00D4000D" w:rsidRDefault="005F10E6" w:rsidP="005F10E6">
            <w:pPr>
              <w:spacing w:line="240" w:lineRule="atLeast"/>
              <w:ind w:left="-113"/>
              <w:jc w:val="both"/>
              <w:rPr>
                <w:rFonts w:ascii="Arial" w:hAnsi="Arial" w:cs="Arial"/>
                <w:b/>
                <w:sz w:val="22"/>
                <w:szCs w:val="22"/>
              </w:rPr>
            </w:pPr>
            <w:r w:rsidRPr="00D4000D">
              <w:rPr>
                <w:rFonts w:ascii="Arial" w:hAnsi="Arial" w:cs="Arial"/>
                <w:b/>
                <w:sz w:val="22"/>
                <w:szCs w:val="22"/>
              </w:rPr>
              <w:t xml:space="preserve">3.1.3.1. Anaerob kültür+Bakteri tanımlanması </w:t>
            </w:r>
          </w:p>
        </w:tc>
      </w:tr>
    </w:tbl>
    <w:p w14:paraId="18265354" w14:textId="77777777" w:rsidR="00F600A9" w:rsidRPr="00B57E1D" w:rsidRDefault="00F600A9" w:rsidP="002A2461">
      <w:pPr>
        <w:jc w:val="both"/>
        <w:rPr>
          <w:rFonts w:ascii="Arial" w:hAnsi="Arial" w:cs="Arial"/>
          <w:b/>
          <w:color w:val="000000"/>
          <w:sz w:val="20"/>
          <w:szCs w:val="20"/>
        </w:rPr>
      </w:pPr>
      <w:r w:rsidRPr="005D5443">
        <w:rPr>
          <w:rFonts w:ascii="Arial" w:hAnsi="Arial" w:cs="Arial"/>
          <w:b/>
          <w:color w:val="C45911" w:themeColor="accent2" w:themeShade="BF"/>
          <w:sz w:val="20"/>
          <w:szCs w:val="20"/>
        </w:rPr>
        <w:t>Lab. Test Kodu:</w:t>
      </w:r>
      <w:r w:rsidRPr="005D5443">
        <w:rPr>
          <w:rFonts w:ascii="Arial" w:hAnsi="Arial" w:cs="Arial"/>
          <w:color w:val="C45911" w:themeColor="accent2" w:themeShade="BF"/>
          <w:sz w:val="20"/>
          <w:szCs w:val="20"/>
        </w:rPr>
        <w:t xml:space="preserve"> </w:t>
      </w:r>
      <w:r w:rsidRPr="00B57E1D">
        <w:rPr>
          <w:rFonts w:ascii="Arial" w:hAnsi="Arial" w:cs="Arial"/>
          <w:sz w:val="20"/>
          <w:szCs w:val="20"/>
        </w:rPr>
        <w:t>300377</w:t>
      </w:r>
    </w:p>
    <w:p w14:paraId="11577531" w14:textId="77777777" w:rsidR="00F600A9" w:rsidRPr="00B57E1D" w:rsidRDefault="00F600A9" w:rsidP="002A2461">
      <w:pPr>
        <w:jc w:val="both"/>
        <w:rPr>
          <w:rFonts w:ascii="Arial" w:hAnsi="Arial" w:cs="Arial"/>
          <w:b/>
          <w:color w:val="000000"/>
          <w:sz w:val="20"/>
          <w:szCs w:val="20"/>
        </w:rPr>
      </w:pPr>
      <w:r w:rsidRPr="005D5443">
        <w:rPr>
          <w:rFonts w:ascii="Arial" w:hAnsi="Arial" w:cs="Arial"/>
          <w:b/>
          <w:color w:val="C45911" w:themeColor="accent2" w:themeShade="BF"/>
          <w:sz w:val="20"/>
          <w:szCs w:val="20"/>
        </w:rPr>
        <w:t>Çalışma Yöntemi:</w:t>
      </w:r>
      <w:r w:rsidRPr="005D5443">
        <w:rPr>
          <w:rFonts w:ascii="Arial" w:hAnsi="Arial" w:cs="Arial"/>
          <w:color w:val="C45911" w:themeColor="accent2" w:themeShade="BF"/>
          <w:sz w:val="20"/>
          <w:szCs w:val="20"/>
        </w:rPr>
        <w:t xml:space="preserve"> </w:t>
      </w:r>
      <w:r w:rsidRPr="00B57E1D">
        <w:rPr>
          <w:rFonts w:ascii="Arial" w:hAnsi="Arial" w:cs="Arial"/>
          <w:sz w:val="20"/>
          <w:szCs w:val="20"/>
        </w:rPr>
        <w:t>Anaerop kültür</w:t>
      </w:r>
    </w:p>
    <w:p w14:paraId="63378AB4" w14:textId="77777777" w:rsidR="00F600A9" w:rsidRPr="00B57E1D" w:rsidRDefault="00F600A9" w:rsidP="002A2461">
      <w:pPr>
        <w:jc w:val="both"/>
        <w:rPr>
          <w:rFonts w:ascii="Arial" w:hAnsi="Arial" w:cs="Arial"/>
          <w:b/>
          <w:color w:val="000000"/>
          <w:sz w:val="20"/>
          <w:szCs w:val="20"/>
        </w:rPr>
      </w:pPr>
      <w:r w:rsidRPr="005D5443">
        <w:rPr>
          <w:rFonts w:ascii="Arial" w:hAnsi="Arial" w:cs="Arial"/>
          <w:b/>
          <w:color w:val="C45911" w:themeColor="accent2" w:themeShade="BF"/>
          <w:sz w:val="20"/>
          <w:szCs w:val="20"/>
        </w:rPr>
        <w:t>Örneğin Çalışma Zamanı:</w:t>
      </w:r>
      <w:r w:rsidRPr="005D5443">
        <w:rPr>
          <w:rFonts w:ascii="Arial" w:hAnsi="Arial" w:cs="Arial"/>
          <w:color w:val="C45911" w:themeColor="accent2" w:themeShade="BF"/>
          <w:sz w:val="20"/>
          <w:szCs w:val="20"/>
        </w:rPr>
        <w:t xml:space="preserve"> </w:t>
      </w:r>
      <w:r w:rsidR="00C25B9B" w:rsidRPr="00B57E1D">
        <w:rPr>
          <w:rFonts w:ascii="Arial" w:eastAsia="Calibri" w:hAnsi="Arial" w:cs="Arial"/>
          <w:sz w:val="20"/>
          <w:szCs w:val="20"/>
        </w:rPr>
        <w:t>Her gün</w:t>
      </w:r>
    </w:p>
    <w:p w14:paraId="64D0F42E" w14:textId="77777777" w:rsidR="00F600A9" w:rsidRPr="00B57E1D" w:rsidRDefault="00F600A9" w:rsidP="002A2461">
      <w:pPr>
        <w:jc w:val="both"/>
        <w:rPr>
          <w:rFonts w:ascii="Arial" w:hAnsi="Arial" w:cs="Arial"/>
          <w:b/>
          <w:sz w:val="20"/>
          <w:szCs w:val="20"/>
        </w:rPr>
      </w:pPr>
      <w:r w:rsidRPr="005D5443">
        <w:rPr>
          <w:rFonts w:ascii="Arial" w:hAnsi="Arial" w:cs="Arial"/>
          <w:b/>
          <w:color w:val="C45911" w:themeColor="accent2" w:themeShade="BF"/>
          <w:sz w:val="20"/>
          <w:szCs w:val="20"/>
        </w:rPr>
        <w:t>Sonuç Verme Zamanı:</w:t>
      </w:r>
      <w:r w:rsidR="007109F3" w:rsidRPr="005D5443">
        <w:rPr>
          <w:rFonts w:ascii="Arial" w:hAnsi="Arial" w:cs="Arial"/>
          <w:color w:val="C45911" w:themeColor="accent2" w:themeShade="BF"/>
          <w:sz w:val="20"/>
          <w:szCs w:val="20"/>
        </w:rPr>
        <w:t xml:space="preserve"> </w:t>
      </w:r>
      <w:r w:rsidR="00525267">
        <w:rPr>
          <w:rFonts w:ascii="Arial" w:hAnsi="Arial" w:cs="Arial"/>
          <w:sz w:val="20"/>
          <w:szCs w:val="20"/>
        </w:rPr>
        <w:t>5-8</w:t>
      </w:r>
      <w:r w:rsidR="006D75D4">
        <w:rPr>
          <w:rFonts w:ascii="Arial" w:hAnsi="Arial" w:cs="Arial"/>
          <w:sz w:val="20"/>
          <w:szCs w:val="20"/>
        </w:rPr>
        <w:t xml:space="preserve"> gün</w:t>
      </w:r>
    </w:p>
    <w:p w14:paraId="3F346BEB" w14:textId="77777777" w:rsidR="00F600A9" w:rsidRPr="00B57E1D" w:rsidRDefault="00F600A9" w:rsidP="002A2461">
      <w:pPr>
        <w:jc w:val="both"/>
        <w:rPr>
          <w:rFonts w:ascii="Arial" w:hAnsi="Arial" w:cs="Arial"/>
          <w:b/>
          <w:color w:val="000000"/>
          <w:sz w:val="20"/>
          <w:szCs w:val="20"/>
        </w:rPr>
      </w:pPr>
      <w:r w:rsidRPr="005D5443">
        <w:rPr>
          <w:rFonts w:ascii="Arial" w:hAnsi="Arial" w:cs="Arial"/>
          <w:b/>
          <w:color w:val="C45911" w:themeColor="accent2" w:themeShade="BF"/>
          <w:sz w:val="20"/>
          <w:szCs w:val="20"/>
        </w:rPr>
        <w:t>Örnek Türü:</w:t>
      </w:r>
      <w:r w:rsidRPr="005D5443">
        <w:rPr>
          <w:rFonts w:ascii="Arial" w:hAnsi="Arial" w:cs="Arial"/>
          <w:color w:val="C45911" w:themeColor="accent2" w:themeShade="BF"/>
          <w:sz w:val="20"/>
          <w:szCs w:val="20"/>
        </w:rPr>
        <w:t xml:space="preserve"> </w:t>
      </w:r>
      <w:r w:rsidRPr="00B57E1D">
        <w:rPr>
          <w:rFonts w:ascii="Arial" w:hAnsi="Arial" w:cs="Arial"/>
          <w:sz w:val="20"/>
          <w:szCs w:val="20"/>
        </w:rPr>
        <w:t>Enfeksiyon şüpheli O</w:t>
      </w:r>
      <w:r w:rsidRPr="00B57E1D">
        <w:rPr>
          <w:rFonts w:ascii="Arial" w:hAnsi="Arial" w:cs="Arial"/>
          <w:sz w:val="20"/>
          <w:szCs w:val="20"/>
          <w:vertAlign w:val="subscript"/>
        </w:rPr>
        <w:t>2</w:t>
      </w:r>
      <w:r w:rsidR="007B6C5A" w:rsidRPr="00B57E1D">
        <w:rPr>
          <w:rFonts w:ascii="Arial" w:hAnsi="Arial" w:cs="Arial"/>
          <w:sz w:val="20"/>
          <w:szCs w:val="20"/>
        </w:rPr>
        <w:t>’</w:t>
      </w:r>
      <w:r w:rsidRPr="00B57E1D">
        <w:rPr>
          <w:rFonts w:ascii="Arial" w:hAnsi="Arial" w:cs="Arial"/>
          <w:sz w:val="20"/>
          <w:szCs w:val="20"/>
        </w:rPr>
        <w:t xml:space="preserve">siz ortamda alınan bütün </w:t>
      </w:r>
      <w:r w:rsidR="007B6C5A" w:rsidRPr="00B57E1D">
        <w:rPr>
          <w:rFonts w:ascii="Arial" w:hAnsi="Arial" w:cs="Arial"/>
          <w:sz w:val="20"/>
          <w:szCs w:val="20"/>
        </w:rPr>
        <w:t xml:space="preserve">örnek </w:t>
      </w:r>
      <w:r w:rsidRPr="00B57E1D">
        <w:rPr>
          <w:rFonts w:ascii="Arial" w:hAnsi="Arial" w:cs="Arial"/>
          <w:sz w:val="20"/>
          <w:szCs w:val="20"/>
        </w:rPr>
        <w:t>materyaller</w:t>
      </w:r>
    </w:p>
    <w:p w14:paraId="591CDCBA" w14:textId="77777777" w:rsidR="00F600A9" w:rsidRPr="00B57E1D" w:rsidRDefault="00F600A9" w:rsidP="002A2461">
      <w:pPr>
        <w:jc w:val="both"/>
        <w:rPr>
          <w:rFonts w:ascii="Arial" w:hAnsi="Arial" w:cs="Arial"/>
          <w:b/>
          <w:color w:val="000000"/>
          <w:sz w:val="20"/>
          <w:szCs w:val="20"/>
        </w:rPr>
      </w:pPr>
      <w:r w:rsidRPr="005D5443">
        <w:rPr>
          <w:rFonts w:ascii="Arial" w:hAnsi="Arial" w:cs="Arial"/>
          <w:b/>
          <w:color w:val="C45911" w:themeColor="accent2" w:themeShade="BF"/>
          <w:sz w:val="20"/>
          <w:szCs w:val="20"/>
        </w:rPr>
        <w:t>Örnek Kabı:</w:t>
      </w:r>
      <w:r w:rsidRPr="005D5443">
        <w:rPr>
          <w:rFonts w:ascii="Arial" w:hAnsi="Arial" w:cs="Arial"/>
          <w:color w:val="C45911" w:themeColor="accent2" w:themeShade="BF"/>
          <w:sz w:val="20"/>
          <w:szCs w:val="20"/>
        </w:rPr>
        <w:t xml:space="preserve"> </w:t>
      </w:r>
      <w:r w:rsidRPr="00B57E1D">
        <w:rPr>
          <w:rFonts w:ascii="Arial" w:hAnsi="Arial" w:cs="Arial"/>
          <w:sz w:val="20"/>
          <w:szCs w:val="20"/>
        </w:rPr>
        <w:t>O</w:t>
      </w:r>
      <w:r w:rsidRPr="00B57E1D">
        <w:rPr>
          <w:rFonts w:ascii="Arial" w:hAnsi="Arial" w:cs="Arial"/>
          <w:sz w:val="20"/>
          <w:szCs w:val="20"/>
          <w:vertAlign w:val="subscript"/>
        </w:rPr>
        <w:t>2</w:t>
      </w:r>
      <w:r w:rsidR="007B6C5A" w:rsidRPr="00B57E1D">
        <w:rPr>
          <w:rFonts w:ascii="Arial" w:hAnsi="Arial" w:cs="Arial"/>
          <w:sz w:val="20"/>
          <w:szCs w:val="20"/>
        </w:rPr>
        <w:t>’</w:t>
      </w:r>
      <w:r w:rsidRPr="00B57E1D">
        <w:rPr>
          <w:rFonts w:ascii="Arial" w:hAnsi="Arial" w:cs="Arial"/>
          <w:sz w:val="20"/>
          <w:szCs w:val="20"/>
        </w:rPr>
        <w:t xml:space="preserve">siz ortamda alınan steril kapaklı enjektör, içinde Cary-Blair, Amies transport </w:t>
      </w:r>
      <w:r w:rsidR="00856319" w:rsidRPr="00B57E1D">
        <w:rPr>
          <w:rFonts w:ascii="Arial" w:hAnsi="Arial" w:cs="Arial"/>
          <w:sz w:val="20"/>
          <w:szCs w:val="20"/>
        </w:rPr>
        <w:t xml:space="preserve">besiyeri </w:t>
      </w:r>
      <w:r w:rsidRPr="00B57E1D">
        <w:rPr>
          <w:rFonts w:ascii="Arial" w:hAnsi="Arial" w:cs="Arial"/>
          <w:sz w:val="20"/>
          <w:szCs w:val="20"/>
        </w:rPr>
        <w:t xml:space="preserve">bulunan plastik tüp veya plastik </w:t>
      </w:r>
      <w:r w:rsidR="00C36928">
        <w:rPr>
          <w:rFonts w:ascii="Arial" w:hAnsi="Arial" w:cs="Arial"/>
          <w:sz w:val="20"/>
          <w:szCs w:val="20"/>
        </w:rPr>
        <w:t>kap içine eküvyon, anaerob b</w:t>
      </w:r>
      <w:r w:rsidRPr="00B57E1D">
        <w:rPr>
          <w:rFonts w:ascii="Arial" w:hAnsi="Arial" w:cs="Arial"/>
          <w:sz w:val="20"/>
          <w:szCs w:val="20"/>
        </w:rPr>
        <w:t>actec şişesi</w:t>
      </w:r>
    </w:p>
    <w:p w14:paraId="434CBAEA" w14:textId="77777777" w:rsidR="00F600A9" w:rsidRPr="00B57E1D" w:rsidRDefault="00F600A9" w:rsidP="002A2461">
      <w:pPr>
        <w:jc w:val="both"/>
        <w:rPr>
          <w:rFonts w:ascii="Arial" w:hAnsi="Arial" w:cs="Arial"/>
          <w:color w:val="000000"/>
          <w:sz w:val="20"/>
          <w:szCs w:val="20"/>
        </w:rPr>
      </w:pPr>
      <w:r w:rsidRPr="005D5443">
        <w:rPr>
          <w:rFonts w:ascii="Arial" w:hAnsi="Arial" w:cs="Arial"/>
          <w:b/>
          <w:color w:val="C45911" w:themeColor="accent2" w:themeShade="BF"/>
          <w:sz w:val="20"/>
          <w:szCs w:val="20"/>
        </w:rPr>
        <w:t>Örnek Miktarı:</w:t>
      </w:r>
      <w:r w:rsidRPr="005D5443">
        <w:rPr>
          <w:rFonts w:ascii="Arial" w:hAnsi="Arial" w:cs="Arial"/>
          <w:color w:val="C45911" w:themeColor="accent2" w:themeShade="BF"/>
          <w:sz w:val="20"/>
          <w:szCs w:val="20"/>
        </w:rPr>
        <w:t xml:space="preserve"> </w:t>
      </w:r>
      <w:r w:rsidR="00886470" w:rsidRPr="00B57E1D">
        <w:rPr>
          <w:rFonts w:ascii="Arial" w:hAnsi="Arial" w:cs="Arial"/>
          <w:sz w:val="20"/>
          <w:szCs w:val="20"/>
          <w:u w:val="single"/>
        </w:rPr>
        <w:t>&gt;</w:t>
      </w:r>
      <w:r w:rsidR="00886470" w:rsidRPr="00B57E1D">
        <w:rPr>
          <w:rFonts w:ascii="Arial" w:hAnsi="Arial" w:cs="Arial"/>
          <w:sz w:val="20"/>
          <w:szCs w:val="20"/>
        </w:rPr>
        <w:t xml:space="preserve"> </w:t>
      </w:r>
      <w:r w:rsidRPr="00B57E1D">
        <w:rPr>
          <w:rFonts w:ascii="Arial" w:hAnsi="Arial" w:cs="Arial"/>
          <w:sz w:val="20"/>
          <w:szCs w:val="20"/>
        </w:rPr>
        <w:t>2 ml</w:t>
      </w:r>
      <w:r w:rsidR="00886470" w:rsidRPr="00B57E1D">
        <w:rPr>
          <w:rFonts w:ascii="Arial" w:hAnsi="Arial" w:cs="Arial"/>
          <w:sz w:val="20"/>
          <w:szCs w:val="20"/>
        </w:rPr>
        <w:t>/gr</w:t>
      </w:r>
    </w:p>
    <w:p w14:paraId="71AB79B2" w14:textId="77777777" w:rsidR="00F600A9" w:rsidRPr="00B57E1D" w:rsidRDefault="00F600A9" w:rsidP="002A2461">
      <w:pPr>
        <w:jc w:val="both"/>
        <w:rPr>
          <w:rFonts w:ascii="Arial" w:hAnsi="Arial" w:cs="Arial"/>
          <w:b/>
          <w:sz w:val="20"/>
          <w:szCs w:val="20"/>
        </w:rPr>
      </w:pPr>
      <w:r w:rsidRPr="005D5443">
        <w:rPr>
          <w:rFonts w:ascii="Arial" w:hAnsi="Arial" w:cs="Arial"/>
          <w:b/>
          <w:color w:val="C45911" w:themeColor="accent2" w:themeShade="BF"/>
          <w:sz w:val="20"/>
          <w:szCs w:val="20"/>
        </w:rPr>
        <w:t>Ön Hazırlık İşlemi:</w:t>
      </w:r>
      <w:r w:rsidR="00235A87" w:rsidRPr="005D5443">
        <w:rPr>
          <w:rFonts w:ascii="Arial" w:hAnsi="Arial" w:cs="Arial"/>
          <w:b/>
          <w:color w:val="C45911" w:themeColor="accent2" w:themeShade="BF"/>
          <w:sz w:val="20"/>
          <w:szCs w:val="20"/>
        </w:rPr>
        <w:t xml:space="preserve"> </w:t>
      </w:r>
      <w:r w:rsidR="00FD2735">
        <w:rPr>
          <w:rFonts w:ascii="Arial" w:hAnsi="Arial" w:cs="Arial"/>
          <w:sz w:val="20"/>
          <w:szCs w:val="20"/>
        </w:rPr>
        <w:t>-</w:t>
      </w:r>
    </w:p>
    <w:p w14:paraId="5A68A7EF" w14:textId="77777777" w:rsidR="00B97879" w:rsidRPr="005D5443" w:rsidRDefault="00F600A9" w:rsidP="002A2461">
      <w:pPr>
        <w:spacing w:line="0" w:lineRule="atLeast"/>
        <w:jc w:val="both"/>
        <w:rPr>
          <w:rFonts w:ascii="Arial" w:hAnsi="Arial" w:cs="Arial"/>
          <w:bCs/>
          <w:color w:val="C45911" w:themeColor="accent2" w:themeShade="BF"/>
          <w:sz w:val="20"/>
          <w:szCs w:val="20"/>
        </w:rPr>
      </w:pPr>
      <w:r w:rsidRPr="005D5443">
        <w:rPr>
          <w:rFonts w:ascii="Arial" w:hAnsi="Arial" w:cs="Arial"/>
          <w:b/>
          <w:color w:val="C45911" w:themeColor="accent2" w:themeShade="BF"/>
          <w:sz w:val="20"/>
          <w:szCs w:val="20"/>
        </w:rPr>
        <w:t>Örnek Alımı İle İlgili Kural:</w:t>
      </w:r>
      <w:r w:rsidR="00235A87" w:rsidRPr="005D5443">
        <w:rPr>
          <w:rFonts w:ascii="Arial" w:hAnsi="Arial" w:cs="Arial"/>
          <w:bCs/>
          <w:color w:val="C45911" w:themeColor="accent2" w:themeShade="BF"/>
          <w:sz w:val="20"/>
          <w:szCs w:val="20"/>
        </w:rPr>
        <w:t xml:space="preserve"> </w:t>
      </w:r>
    </w:p>
    <w:p w14:paraId="7BFF68D7" w14:textId="77777777" w:rsidR="007F698F" w:rsidRDefault="00704D75" w:rsidP="008E310C">
      <w:pPr>
        <w:numPr>
          <w:ilvl w:val="0"/>
          <w:numId w:val="37"/>
        </w:numPr>
        <w:spacing w:line="0" w:lineRule="atLeast"/>
        <w:ind w:left="567" w:hanging="283"/>
        <w:jc w:val="both"/>
        <w:rPr>
          <w:rFonts w:ascii="Arial" w:hAnsi="Arial" w:cs="Arial"/>
          <w:bCs/>
          <w:sz w:val="20"/>
          <w:szCs w:val="20"/>
        </w:rPr>
      </w:pP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10660B53" w14:textId="77777777" w:rsidR="007F698F" w:rsidRDefault="00235A87" w:rsidP="008E310C">
      <w:pPr>
        <w:numPr>
          <w:ilvl w:val="0"/>
          <w:numId w:val="37"/>
        </w:numPr>
        <w:spacing w:line="0" w:lineRule="atLeast"/>
        <w:ind w:left="567" w:hanging="283"/>
        <w:jc w:val="both"/>
        <w:rPr>
          <w:rFonts w:ascii="Arial" w:hAnsi="Arial" w:cs="Arial"/>
          <w:bCs/>
          <w:sz w:val="20"/>
          <w:szCs w:val="20"/>
        </w:rPr>
      </w:pPr>
      <w:r w:rsidRPr="007F698F">
        <w:rPr>
          <w:rFonts w:ascii="Arial" w:hAnsi="Arial" w:cs="Arial"/>
          <w:bCs/>
          <w:sz w:val="20"/>
          <w:szCs w:val="20"/>
        </w:rPr>
        <w:t>Yüzey antisepsisini takiben dokudan aspirasyon ve bi</w:t>
      </w:r>
      <w:r w:rsidR="00B97879" w:rsidRPr="007F698F">
        <w:rPr>
          <w:rFonts w:ascii="Arial" w:hAnsi="Arial" w:cs="Arial"/>
          <w:bCs/>
          <w:sz w:val="20"/>
          <w:szCs w:val="20"/>
        </w:rPr>
        <w:t>yopsi örneği alınmalı</w:t>
      </w:r>
      <w:r w:rsidR="00FD2735" w:rsidRPr="007F698F">
        <w:rPr>
          <w:rFonts w:ascii="Arial" w:hAnsi="Arial" w:cs="Arial"/>
          <w:bCs/>
          <w:sz w:val="20"/>
          <w:szCs w:val="20"/>
        </w:rPr>
        <w:t>dır.</w:t>
      </w:r>
    </w:p>
    <w:p w14:paraId="35CD3583" w14:textId="77777777" w:rsidR="00235A87" w:rsidRPr="007F698F" w:rsidRDefault="007B6C5A" w:rsidP="008E310C">
      <w:pPr>
        <w:numPr>
          <w:ilvl w:val="0"/>
          <w:numId w:val="37"/>
        </w:numPr>
        <w:spacing w:line="0" w:lineRule="atLeast"/>
        <w:ind w:left="567" w:hanging="283"/>
        <w:jc w:val="both"/>
        <w:rPr>
          <w:rFonts w:ascii="Arial" w:hAnsi="Arial" w:cs="Arial"/>
          <w:bCs/>
          <w:sz w:val="20"/>
          <w:szCs w:val="20"/>
        </w:rPr>
      </w:pPr>
      <w:r w:rsidRPr="007F698F">
        <w:rPr>
          <w:rFonts w:ascii="Arial" w:hAnsi="Arial" w:cs="Arial"/>
          <w:bCs/>
          <w:sz w:val="20"/>
          <w:szCs w:val="20"/>
        </w:rPr>
        <w:t>Eküvyon</w:t>
      </w:r>
      <w:r w:rsidR="00235A87" w:rsidRPr="007F698F">
        <w:rPr>
          <w:rFonts w:ascii="Arial" w:hAnsi="Arial" w:cs="Arial"/>
          <w:bCs/>
          <w:sz w:val="20"/>
          <w:szCs w:val="20"/>
        </w:rPr>
        <w:t xml:space="preserve"> üzerindeki anaerobların gerçekten eld</w:t>
      </w:r>
      <w:r w:rsidRPr="007F698F">
        <w:rPr>
          <w:rFonts w:ascii="Arial" w:hAnsi="Arial" w:cs="Arial"/>
          <w:bCs/>
          <w:sz w:val="20"/>
          <w:szCs w:val="20"/>
        </w:rPr>
        <w:t>e edilmesindeki zorluk, eküvyonun</w:t>
      </w:r>
      <w:r w:rsidR="00235A87" w:rsidRPr="007F698F">
        <w:rPr>
          <w:rFonts w:ascii="Arial" w:hAnsi="Arial" w:cs="Arial"/>
          <w:bCs/>
          <w:sz w:val="20"/>
          <w:szCs w:val="20"/>
        </w:rPr>
        <w:t xml:space="preserve"> hava ile teması, </w:t>
      </w:r>
      <w:r w:rsidRPr="007F698F">
        <w:rPr>
          <w:rFonts w:ascii="Arial" w:hAnsi="Arial" w:cs="Arial"/>
          <w:bCs/>
          <w:sz w:val="20"/>
          <w:szCs w:val="20"/>
        </w:rPr>
        <w:t>eküvyonun</w:t>
      </w:r>
      <w:r w:rsidR="00235A87" w:rsidRPr="007F698F">
        <w:rPr>
          <w:rFonts w:ascii="Arial" w:hAnsi="Arial" w:cs="Arial"/>
          <w:bCs/>
          <w:sz w:val="20"/>
          <w:szCs w:val="20"/>
        </w:rPr>
        <w:t xml:space="preserve"> yakındaki yaygın normal flora üyelerince kontamine edilebilme kolaylığ</w:t>
      </w:r>
      <w:r w:rsidR="00657D86" w:rsidRPr="007F698F">
        <w:rPr>
          <w:rFonts w:ascii="Arial" w:hAnsi="Arial" w:cs="Arial"/>
          <w:bCs/>
          <w:sz w:val="20"/>
          <w:szCs w:val="20"/>
        </w:rPr>
        <w:t xml:space="preserve">ı nedeniyle </w:t>
      </w:r>
      <w:r w:rsidRPr="007F698F">
        <w:rPr>
          <w:rFonts w:ascii="Arial" w:hAnsi="Arial" w:cs="Arial"/>
          <w:bCs/>
          <w:sz w:val="20"/>
          <w:szCs w:val="20"/>
        </w:rPr>
        <w:t>eküvyon</w:t>
      </w:r>
      <w:r w:rsidR="00657D86" w:rsidRPr="007F698F">
        <w:rPr>
          <w:rFonts w:ascii="Arial" w:hAnsi="Arial" w:cs="Arial"/>
          <w:bCs/>
          <w:sz w:val="20"/>
          <w:szCs w:val="20"/>
        </w:rPr>
        <w:t xml:space="preserve"> ile örnek materyal</w:t>
      </w:r>
      <w:r w:rsidR="00B97879" w:rsidRPr="007F698F">
        <w:rPr>
          <w:rFonts w:ascii="Arial" w:hAnsi="Arial" w:cs="Arial"/>
          <w:bCs/>
          <w:sz w:val="20"/>
          <w:szCs w:val="20"/>
        </w:rPr>
        <w:t xml:space="preserve"> alınmamalı</w:t>
      </w:r>
      <w:r w:rsidR="00FD2735" w:rsidRPr="007F698F">
        <w:rPr>
          <w:rFonts w:ascii="Arial" w:hAnsi="Arial" w:cs="Arial"/>
          <w:bCs/>
          <w:sz w:val="20"/>
          <w:szCs w:val="20"/>
        </w:rPr>
        <w:t>dır.</w:t>
      </w:r>
    </w:p>
    <w:p w14:paraId="1C8AAB93" w14:textId="77777777" w:rsidR="00F600A9" w:rsidRDefault="00F600A9" w:rsidP="007B6C5A">
      <w:pPr>
        <w:spacing w:line="0" w:lineRule="atLeast"/>
        <w:jc w:val="both"/>
        <w:rPr>
          <w:rFonts w:ascii="Arial" w:hAnsi="Arial" w:cs="Arial"/>
          <w:bCs/>
          <w:sz w:val="20"/>
          <w:szCs w:val="20"/>
        </w:rPr>
      </w:pPr>
      <w:r w:rsidRPr="005D5443">
        <w:rPr>
          <w:rFonts w:ascii="Arial" w:hAnsi="Arial" w:cs="Arial"/>
          <w:b/>
          <w:color w:val="C45911" w:themeColor="accent2" w:themeShade="BF"/>
          <w:sz w:val="20"/>
          <w:szCs w:val="20"/>
        </w:rPr>
        <w:t>Örneklerin Transferi:</w:t>
      </w:r>
      <w:r w:rsidR="00235A87" w:rsidRPr="005D5443">
        <w:rPr>
          <w:rFonts w:ascii="Arial" w:hAnsi="Arial" w:cs="Arial"/>
          <w:color w:val="C45911" w:themeColor="accent2" w:themeShade="BF"/>
          <w:sz w:val="20"/>
          <w:szCs w:val="20"/>
        </w:rPr>
        <w:t xml:space="preserve"> </w:t>
      </w:r>
      <w:r w:rsidR="00235A87" w:rsidRPr="00B57E1D">
        <w:rPr>
          <w:rFonts w:ascii="Arial" w:hAnsi="Arial" w:cs="Arial"/>
          <w:sz w:val="20"/>
          <w:szCs w:val="20"/>
        </w:rPr>
        <w:t>Bekletilmeden laboratu</w:t>
      </w:r>
      <w:r w:rsidR="007B6C5A" w:rsidRPr="00B57E1D">
        <w:rPr>
          <w:rFonts w:ascii="Arial" w:hAnsi="Arial" w:cs="Arial"/>
          <w:sz w:val="20"/>
          <w:szCs w:val="20"/>
        </w:rPr>
        <w:t>vara gönderil</w:t>
      </w:r>
      <w:r w:rsidR="00B97879">
        <w:rPr>
          <w:rFonts w:ascii="Arial" w:hAnsi="Arial" w:cs="Arial"/>
          <w:sz w:val="20"/>
          <w:szCs w:val="20"/>
        </w:rPr>
        <w:t>meli</w:t>
      </w:r>
      <w:r w:rsidR="00B97879">
        <w:rPr>
          <w:rFonts w:ascii="Arial" w:hAnsi="Arial" w:cs="Arial"/>
          <w:bCs/>
          <w:sz w:val="20"/>
          <w:szCs w:val="20"/>
        </w:rPr>
        <w:t>, a</w:t>
      </w:r>
      <w:r w:rsidR="007B6C5A" w:rsidRPr="00B57E1D">
        <w:rPr>
          <w:rFonts w:ascii="Arial" w:hAnsi="Arial" w:cs="Arial"/>
          <w:bCs/>
          <w:sz w:val="20"/>
          <w:szCs w:val="20"/>
        </w:rPr>
        <w:t xml:space="preserve">naerobik kültür örnekleri, tamamen hava sızdırmaz taşıyıcı kaplar içinde bulunmadıkları takdirde, soğuk </w:t>
      </w:r>
      <w:r w:rsidR="00886470" w:rsidRPr="00B57E1D">
        <w:rPr>
          <w:rFonts w:ascii="Arial" w:hAnsi="Arial" w:cs="Arial"/>
          <w:bCs/>
          <w:sz w:val="20"/>
          <w:szCs w:val="20"/>
        </w:rPr>
        <w:t>ortamda örnek</w:t>
      </w:r>
      <w:r w:rsidR="007B6C5A" w:rsidRPr="00B57E1D">
        <w:rPr>
          <w:rFonts w:ascii="Arial" w:hAnsi="Arial" w:cs="Arial"/>
          <w:bCs/>
          <w:sz w:val="20"/>
          <w:szCs w:val="20"/>
        </w:rPr>
        <w:t xml:space="preserve"> </w:t>
      </w:r>
      <w:r w:rsidR="00886470" w:rsidRPr="00B57E1D">
        <w:rPr>
          <w:rFonts w:ascii="Arial" w:hAnsi="Arial" w:cs="Arial"/>
          <w:bCs/>
          <w:sz w:val="20"/>
          <w:szCs w:val="20"/>
        </w:rPr>
        <w:t xml:space="preserve">materyale </w:t>
      </w:r>
      <w:r w:rsidR="007B6C5A" w:rsidRPr="00B57E1D">
        <w:rPr>
          <w:rFonts w:ascii="Arial" w:hAnsi="Arial" w:cs="Arial"/>
          <w:bCs/>
          <w:sz w:val="20"/>
          <w:szCs w:val="20"/>
        </w:rPr>
        <w:t>oksijen daha kolay nüfuz ettiği için, buzdolabında d</w:t>
      </w:r>
      <w:r w:rsidR="00B97879">
        <w:rPr>
          <w:rFonts w:ascii="Arial" w:hAnsi="Arial" w:cs="Arial"/>
          <w:bCs/>
          <w:sz w:val="20"/>
          <w:szCs w:val="20"/>
        </w:rPr>
        <w:t>eğil oda ısısında saklanmalı</w:t>
      </w:r>
      <w:r w:rsidR="00FD2735">
        <w:rPr>
          <w:rFonts w:ascii="Arial" w:hAnsi="Arial" w:cs="Arial"/>
          <w:bCs/>
          <w:sz w:val="20"/>
          <w:szCs w:val="20"/>
        </w:rPr>
        <w:t>dır.</w:t>
      </w:r>
    </w:p>
    <w:p w14:paraId="0858E4B8" w14:textId="3F6B345F" w:rsidR="00150CAD" w:rsidRPr="00150CAD" w:rsidRDefault="00150CAD" w:rsidP="00150CAD">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0EE4D6BC" w14:textId="77777777" w:rsidR="00886470" w:rsidRPr="00B57E1D" w:rsidRDefault="00F600A9" w:rsidP="002A2461">
      <w:pPr>
        <w:jc w:val="both"/>
        <w:rPr>
          <w:rFonts w:ascii="Arial" w:hAnsi="Arial" w:cs="Arial"/>
          <w:color w:val="000000"/>
          <w:sz w:val="20"/>
          <w:szCs w:val="20"/>
        </w:rPr>
      </w:pPr>
      <w:r w:rsidRPr="00E52305">
        <w:rPr>
          <w:rFonts w:ascii="Arial" w:hAnsi="Arial" w:cs="Arial"/>
          <w:b/>
          <w:color w:val="C45911" w:themeColor="accent2" w:themeShade="BF"/>
          <w:sz w:val="20"/>
          <w:szCs w:val="20"/>
        </w:rPr>
        <w:t>Örnek Kabul Etmeme (Red) Nedeni:</w:t>
      </w:r>
      <w:r w:rsidR="00235A87" w:rsidRPr="00E52305">
        <w:rPr>
          <w:rFonts w:ascii="Arial" w:hAnsi="Arial" w:cs="Arial"/>
          <w:color w:val="C45911" w:themeColor="accent2" w:themeShade="BF"/>
          <w:sz w:val="20"/>
          <w:szCs w:val="20"/>
        </w:rPr>
        <w:t xml:space="preserve"> </w:t>
      </w:r>
      <w:r w:rsidR="00D426FC">
        <w:rPr>
          <w:rFonts w:ascii="Arial" w:hAnsi="Arial" w:cs="Arial"/>
          <w:sz w:val="20"/>
          <w:szCs w:val="20"/>
        </w:rPr>
        <w:t>Normal flora içeren bölgeden,</w:t>
      </w:r>
      <w:r w:rsidR="00235A87" w:rsidRPr="00B57E1D">
        <w:rPr>
          <w:rFonts w:ascii="Arial" w:hAnsi="Arial" w:cs="Arial"/>
          <w:sz w:val="20"/>
          <w:szCs w:val="20"/>
        </w:rPr>
        <w:t xml:space="preserve"> O</w:t>
      </w:r>
      <w:r w:rsidR="00235A87" w:rsidRPr="00B57E1D">
        <w:rPr>
          <w:rFonts w:ascii="Arial" w:hAnsi="Arial" w:cs="Arial"/>
          <w:sz w:val="20"/>
          <w:szCs w:val="20"/>
          <w:vertAlign w:val="subscript"/>
        </w:rPr>
        <w:t>2</w:t>
      </w:r>
      <w:r w:rsidR="007B6C5A" w:rsidRPr="00B57E1D">
        <w:rPr>
          <w:rFonts w:ascii="Arial" w:hAnsi="Arial" w:cs="Arial"/>
          <w:sz w:val="20"/>
          <w:szCs w:val="20"/>
        </w:rPr>
        <w:t>’li ortamda,  eküvyon</w:t>
      </w:r>
      <w:r w:rsidR="00235A87" w:rsidRPr="00B57E1D">
        <w:rPr>
          <w:rFonts w:ascii="Arial" w:hAnsi="Arial" w:cs="Arial"/>
          <w:sz w:val="20"/>
          <w:szCs w:val="20"/>
        </w:rPr>
        <w:t xml:space="preserve"> vb</w:t>
      </w:r>
      <w:r w:rsidR="00886470" w:rsidRPr="00B57E1D">
        <w:rPr>
          <w:rFonts w:ascii="Arial" w:hAnsi="Arial" w:cs="Arial"/>
          <w:sz w:val="20"/>
          <w:szCs w:val="20"/>
        </w:rPr>
        <w:t>.</w:t>
      </w:r>
      <w:r w:rsidR="00235A87" w:rsidRPr="00B57E1D">
        <w:rPr>
          <w:rFonts w:ascii="Arial" w:hAnsi="Arial" w:cs="Arial"/>
          <w:sz w:val="20"/>
          <w:szCs w:val="20"/>
        </w:rPr>
        <w:t xml:space="preserve"> ile alınması</w:t>
      </w:r>
      <w:r w:rsidR="004D0C9B" w:rsidRPr="00B57E1D">
        <w:rPr>
          <w:rFonts w:ascii="Arial" w:hAnsi="Arial" w:cs="Arial"/>
          <w:sz w:val="20"/>
          <w:szCs w:val="20"/>
        </w:rPr>
        <w:t xml:space="preserve">, </w:t>
      </w:r>
      <w:r w:rsidR="009B271A">
        <w:rPr>
          <w:rFonts w:ascii="Arial" w:hAnsi="Arial" w:cs="Arial"/>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7C0EA3D7"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2E1559" w:rsidRPr="009D14F5">
        <w:rPr>
          <w:rFonts w:ascii="Arial" w:hAnsi="Arial" w:cs="Arial"/>
          <w:color w:val="000000" w:themeColor="text1"/>
          <w:sz w:val="20"/>
          <w:szCs w:val="20"/>
        </w:rPr>
        <w:t>Ulusal Mikrobiyoloji Standartları</w:t>
      </w:r>
      <w:r w:rsidR="002E1559">
        <w:rPr>
          <w:rFonts w:ascii="Arial" w:hAnsi="Arial" w:cs="Arial"/>
          <w:color w:val="000000" w:themeColor="text1"/>
          <w:sz w:val="20"/>
          <w:szCs w:val="20"/>
        </w:rPr>
        <w:t>, Bulaşıcı Hastalıklar Laboratuvar Tanı Rehberlerine göre yorumlanarak raporlanır.</w:t>
      </w:r>
    </w:p>
    <w:p w14:paraId="58B05C20" w14:textId="77777777" w:rsidR="002C38D8" w:rsidRPr="000F6D98" w:rsidRDefault="00F600A9" w:rsidP="000F6D98">
      <w:pPr>
        <w:jc w:val="both"/>
        <w:rPr>
          <w:rFonts w:ascii="Arial" w:hAnsi="Arial" w:cs="Arial"/>
          <w:b/>
          <w:color w:val="000000"/>
          <w:sz w:val="20"/>
          <w:szCs w:val="20"/>
        </w:rPr>
      </w:pPr>
      <w:r w:rsidRPr="00E52305">
        <w:rPr>
          <w:rFonts w:ascii="Arial" w:hAnsi="Arial" w:cs="Arial"/>
          <w:b/>
          <w:color w:val="C45911" w:themeColor="accent2" w:themeShade="BF"/>
          <w:sz w:val="20"/>
          <w:szCs w:val="20"/>
        </w:rPr>
        <w:t>Açıklama:</w:t>
      </w:r>
      <w:r w:rsidR="00235A87" w:rsidRPr="00E52305">
        <w:rPr>
          <w:rFonts w:ascii="Arial" w:hAnsi="Arial" w:cs="Arial"/>
          <w:b/>
          <w:color w:val="C45911" w:themeColor="accent2" w:themeShade="BF"/>
          <w:sz w:val="20"/>
          <w:szCs w:val="20"/>
        </w:rPr>
        <w:t xml:space="preserve"> </w:t>
      </w:r>
      <w:r w:rsidR="00886470" w:rsidRPr="00B57E1D">
        <w:rPr>
          <w:rFonts w:ascii="Arial" w:hAnsi="Arial" w:cs="Arial"/>
          <w:color w:val="000000"/>
          <w:sz w:val="20"/>
          <w:szCs w:val="20"/>
        </w:rPr>
        <w:t>Anaerob/</w:t>
      </w:r>
      <w:r w:rsidR="00287D3F" w:rsidRPr="00B57E1D">
        <w:rPr>
          <w:rFonts w:ascii="Arial" w:hAnsi="Arial" w:cs="Arial"/>
          <w:sz w:val="20"/>
          <w:szCs w:val="20"/>
        </w:rPr>
        <w:t>Oksijensiz ortamlarda hastalık oluşturan çeşitli bakterilerin meydana getirdiği enfeksiyonların mikrobiyolojik tan</w:t>
      </w:r>
      <w:r w:rsidR="00B66753" w:rsidRPr="00B57E1D">
        <w:rPr>
          <w:rFonts w:ascii="Arial" w:hAnsi="Arial" w:cs="Arial"/>
          <w:sz w:val="20"/>
          <w:szCs w:val="20"/>
        </w:rPr>
        <w:t>ı</w:t>
      </w:r>
      <w:r w:rsidR="00287D3F" w:rsidRPr="00B57E1D">
        <w:rPr>
          <w:rFonts w:ascii="Arial" w:hAnsi="Arial" w:cs="Arial"/>
          <w:sz w:val="20"/>
          <w:szCs w:val="20"/>
        </w:rPr>
        <w:t>sın</w:t>
      </w:r>
      <w:r w:rsidR="00D26392">
        <w:rPr>
          <w:rFonts w:ascii="Arial" w:hAnsi="Arial" w:cs="Arial"/>
          <w:sz w:val="20"/>
          <w:szCs w:val="20"/>
        </w:rPr>
        <w:t>a yönelik</w:t>
      </w:r>
      <w:r w:rsidR="008E4B00" w:rsidRPr="00B57E1D">
        <w:rPr>
          <w:rFonts w:ascii="Arial" w:hAnsi="Arial" w:cs="Arial"/>
          <w:sz w:val="20"/>
          <w:szCs w:val="20"/>
        </w:rPr>
        <w:t xml:space="preserve"> yapılmaktadır</w:t>
      </w:r>
      <w:r w:rsidR="00F719FE" w:rsidRPr="00B57E1D">
        <w:rPr>
          <w:rFonts w:ascii="Arial" w:hAnsi="Arial" w:cs="Arial"/>
          <w:sz w:val="20"/>
          <w:szCs w:val="20"/>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071"/>
        <w:gridCol w:w="3071"/>
      </w:tblGrid>
      <w:tr w:rsidR="002C38D8" w:rsidRPr="00B57E1D" w14:paraId="60FCF46F" w14:textId="77777777" w:rsidTr="00752892">
        <w:trPr>
          <w:jc w:val="center"/>
        </w:trPr>
        <w:tc>
          <w:tcPr>
            <w:tcW w:w="3070" w:type="dxa"/>
            <w:tcBorders>
              <w:top w:val="single" w:sz="4" w:space="0" w:color="FFFFFF"/>
              <w:left w:val="single" w:sz="4" w:space="0" w:color="FFFFFF"/>
              <w:bottom w:val="single" w:sz="4" w:space="0" w:color="FFFFFF"/>
              <w:right w:val="single" w:sz="4" w:space="0" w:color="FFFFFF"/>
            </w:tcBorders>
          </w:tcPr>
          <w:p w14:paraId="00CB1C8F" w14:textId="77777777" w:rsidR="002C38D8" w:rsidRPr="00B57E1D" w:rsidRDefault="00564E14" w:rsidP="00752892">
            <w:pPr>
              <w:spacing w:line="240" w:lineRule="atLeast"/>
              <w:jc w:val="center"/>
              <w:rPr>
                <w:rFonts w:ascii="Arial" w:hAnsi="Arial" w:cs="Arial"/>
                <w:sz w:val="20"/>
                <w:szCs w:val="20"/>
              </w:rPr>
            </w:pPr>
            <w:r w:rsidRPr="00B57E1D">
              <w:rPr>
                <w:rFonts w:ascii="Arial" w:hAnsi="Arial" w:cs="Arial"/>
                <w:noProof/>
                <w:sz w:val="20"/>
                <w:szCs w:val="20"/>
              </w:rPr>
              <w:drawing>
                <wp:inline distT="0" distB="0" distL="0" distR="0" wp14:anchorId="077780DB" wp14:editId="623CC045">
                  <wp:extent cx="1439186" cy="1422678"/>
                  <wp:effectExtent l="0" t="0" r="8890" b="6350"/>
                  <wp:docPr id="113" name="Resim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96" name="Picture 44"/>
                          <pic:cNvPicPr>
                            <a:picLocks noChangeAspect="1" noChangeArrowheads="1"/>
                          </pic:cNvPicPr>
                        </pic:nvPicPr>
                        <pic:blipFill>
                          <a:blip r:embed="rId74"/>
                          <a:srcRect l="17953" b="17786"/>
                          <a:stretch>
                            <a:fillRect/>
                          </a:stretch>
                        </pic:blipFill>
                        <pic:spPr bwMode="auto">
                          <a:xfrm>
                            <a:off x="0" y="0"/>
                            <a:ext cx="1444796" cy="1428224"/>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0B1340C4" w14:textId="77777777" w:rsidR="002C38D8" w:rsidRPr="00B57E1D" w:rsidRDefault="00564E14" w:rsidP="00752892">
            <w:pPr>
              <w:spacing w:line="240" w:lineRule="atLeast"/>
              <w:jc w:val="center"/>
              <w:rPr>
                <w:rFonts w:ascii="Arial" w:hAnsi="Arial" w:cs="Arial"/>
                <w:sz w:val="20"/>
                <w:szCs w:val="20"/>
              </w:rPr>
            </w:pPr>
            <w:r w:rsidRPr="00B57E1D">
              <w:rPr>
                <w:rFonts w:ascii="Arial" w:hAnsi="Arial" w:cs="Arial"/>
                <w:noProof/>
                <w:sz w:val="20"/>
                <w:szCs w:val="20"/>
              </w:rPr>
              <w:drawing>
                <wp:inline distT="0" distB="0" distL="0" distR="0" wp14:anchorId="5391D177" wp14:editId="09005ACF">
                  <wp:extent cx="1494845" cy="1366739"/>
                  <wp:effectExtent l="0" t="0" r="0" b="5080"/>
                  <wp:docPr id="114" name="Resim 42" descr="Pro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97" name="Picture 45" descr="Prop"/>
                          <pic:cNvPicPr>
                            <a:picLocks noChangeAspect="1" noChangeArrowheads="1"/>
                          </pic:cNvPicPr>
                        </pic:nvPicPr>
                        <pic:blipFill>
                          <a:blip r:embed="rId75"/>
                          <a:srcRect/>
                          <a:stretch>
                            <a:fillRect/>
                          </a:stretch>
                        </pic:blipFill>
                        <pic:spPr bwMode="auto">
                          <a:xfrm>
                            <a:off x="0" y="0"/>
                            <a:ext cx="1500963" cy="1372333"/>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7CA85620" w14:textId="77777777" w:rsidR="002C38D8" w:rsidRPr="00B57E1D" w:rsidRDefault="00564E14" w:rsidP="00752892">
            <w:pPr>
              <w:spacing w:line="240" w:lineRule="atLeast"/>
              <w:jc w:val="center"/>
              <w:rPr>
                <w:rFonts w:ascii="Arial" w:hAnsi="Arial" w:cs="Arial"/>
                <w:sz w:val="20"/>
                <w:szCs w:val="20"/>
              </w:rPr>
            </w:pPr>
            <w:r w:rsidRPr="00B57E1D">
              <w:rPr>
                <w:rFonts w:ascii="Arial" w:hAnsi="Arial" w:cs="Arial"/>
                <w:noProof/>
                <w:sz w:val="20"/>
                <w:szCs w:val="20"/>
              </w:rPr>
              <w:drawing>
                <wp:inline distT="0" distB="0" distL="0" distR="0" wp14:anchorId="389FBD33" wp14:editId="4D6B18E0">
                  <wp:extent cx="1526650" cy="1367110"/>
                  <wp:effectExtent l="0" t="0" r="0" b="5080"/>
                  <wp:docPr id="115" name="Resim 43" descr="bacteroides_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98" name="Picture 46" descr="bacteroides_02"/>
                          <pic:cNvPicPr>
                            <a:picLocks noChangeAspect="1" noChangeArrowheads="1"/>
                          </pic:cNvPicPr>
                        </pic:nvPicPr>
                        <pic:blipFill>
                          <a:blip r:embed="rId76"/>
                          <a:srcRect/>
                          <a:stretch>
                            <a:fillRect/>
                          </a:stretch>
                        </pic:blipFill>
                        <pic:spPr bwMode="auto">
                          <a:xfrm>
                            <a:off x="0" y="0"/>
                            <a:ext cx="1533122" cy="1372906"/>
                          </a:xfrm>
                          <a:prstGeom prst="ellipse">
                            <a:avLst/>
                          </a:prstGeom>
                          <a:ln>
                            <a:noFill/>
                          </a:ln>
                          <a:effectLst>
                            <a:softEdge rad="112500"/>
                          </a:effectLst>
                        </pic:spPr>
                      </pic:pic>
                    </a:graphicData>
                  </a:graphic>
                </wp:inline>
              </w:drawing>
            </w:r>
          </w:p>
        </w:tc>
      </w:tr>
      <w:tr w:rsidR="002C38D8" w:rsidRPr="00B57E1D" w14:paraId="0A4C4E34" w14:textId="77777777" w:rsidTr="00752892">
        <w:trPr>
          <w:jc w:val="center"/>
        </w:trPr>
        <w:tc>
          <w:tcPr>
            <w:tcW w:w="3070" w:type="dxa"/>
            <w:tcBorders>
              <w:top w:val="single" w:sz="4" w:space="0" w:color="FFFFFF"/>
              <w:left w:val="single" w:sz="4" w:space="0" w:color="FFFFFF"/>
              <w:bottom w:val="single" w:sz="4" w:space="0" w:color="FFFFFF"/>
              <w:right w:val="single" w:sz="4" w:space="0" w:color="FFFFFF"/>
            </w:tcBorders>
          </w:tcPr>
          <w:p w14:paraId="633A30A5" w14:textId="77777777" w:rsidR="00001C2A" w:rsidRDefault="002C38D8" w:rsidP="00EE6C08">
            <w:pPr>
              <w:spacing w:line="0" w:lineRule="atLeast"/>
              <w:jc w:val="center"/>
              <w:rPr>
                <w:rFonts w:ascii="Arial" w:hAnsi="Arial" w:cs="Arial"/>
                <w:color w:val="222222"/>
                <w:sz w:val="16"/>
                <w:szCs w:val="16"/>
                <w:shd w:val="clear" w:color="auto" w:fill="FFFFFF"/>
              </w:rPr>
            </w:pPr>
            <w:r w:rsidRPr="00B57E1D">
              <w:rPr>
                <w:rFonts w:ascii="Arial" w:hAnsi="Arial" w:cs="Arial"/>
                <w:bCs/>
                <w:color w:val="222222"/>
                <w:sz w:val="16"/>
                <w:szCs w:val="16"/>
                <w:shd w:val="clear" w:color="auto" w:fill="FFFFFF"/>
              </w:rPr>
              <w:t xml:space="preserve">Fusobacterium </w:t>
            </w:r>
            <w:r w:rsidRPr="00B57E1D">
              <w:rPr>
                <w:rFonts w:ascii="Arial" w:hAnsi="Arial" w:cs="Arial"/>
                <w:color w:val="222222"/>
                <w:sz w:val="16"/>
                <w:szCs w:val="16"/>
                <w:shd w:val="clear" w:color="auto" w:fill="FFFFFF"/>
              </w:rPr>
              <w:t xml:space="preserve">spp </w:t>
            </w:r>
          </w:p>
          <w:p w14:paraId="4A69207A" w14:textId="77777777" w:rsidR="002C38D8" w:rsidRPr="00B57E1D" w:rsidRDefault="002C38D8" w:rsidP="00EE6C08">
            <w:pPr>
              <w:spacing w:line="0" w:lineRule="atLeast"/>
              <w:jc w:val="center"/>
              <w:rPr>
                <w:rFonts w:ascii="Arial" w:hAnsi="Arial" w:cs="Arial"/>
                <w:sz w:val="16"/>
                <w:szCs w:val="16"/>
              </w:rPr>
            </w:pPr>
            <w:r w:rsidRPr="00B57E1D">
              <w:rPr>
                <w:rFonts w:ascii="Arial" w:hAnsi="Arial" w:cs="Arial"/>
                <w:color w:val="222222"/>
                <w:sz w:val="16"/>
                <w:szCs w:val="16"/>
                <w:shd w:val="clear" w:color="auto" w:fill="FFFFFF"/>
              </w:rPr>
              <w:t>(Anaerob by)</w:t>
            </w:r>
          </w:p>
        </w:tc>
        <w:tc>
          <w:tcPr>
            <w:tcW w:w="3071" w:type="dxa"/>
            <w:tcBorders>
              <w:top w:val="single" w:sz="4" w:space="0" w:color="FFFFFF"/>
              <w:left w:val="single" w:sz="4" w:space="0" w:color="FFFFFF"/>
              <w:bottom w:val="single" w:sz="4" w:space="0" w:color="FFFFFF"/>
              <w:right w:val="single" w:sz="4" w:space="0" w:color="FFFFFF"/>
            </w:tcBorders>
          </w:tcPr>
          <w:p w14:paraId="3E0FCFCC" w14:textId="77777777" w:rsidR="00001C2A" w:rsidRDefault="002C38D8" w:rsidP="00EE6C08">
            <w:pPr>
              <w:spacing w:line="0" w:lineRule="atLeast"/>
              <w:jc w:val="center"/>
              <w:rPr>
                <w:rFonts w:ascii="Arial" w:hAnsi="Arial" w:cs="Arial"/>
                <w:color w:val="000000"/>
                <w:sz w:val="16"/>
                <w:szCs w:val="16"/>
              </w:rPr>
            </w:pPr>
            <w:r w:rsidRPr="00B57E1D">
              <w:rPr>
                <w:rFonts w:ascii="Arial" w:hAnsi="Arial" w:cs="Arial"/>
                <w:bCs/>
                <w:iCs/>
                <w:color w:val="000000"/>
                <w:sz w:val="16"/>
                <w:szCs w:val="16"/>
              </w:rPr>
              <w:t>Propionibacterium </w:t>
            </w:r>
            <w:r w:rsidRPr="00B57E1D">
              <w:rPr>
                <w:rFonts w:ascii="Arial" w:hAnsi="Arial" w:cs="Arial"/>
                <w:color w:val="000000"/>
                <w:sz w:val="16"/>
                <w:szCs w:val="16"/>
              </w:rPr>
              <w:t xml:space="preserve"> spp </w:t>
            </w:r>
          </w:p>
          <w:p w14:paraId="7FA39907" w14:textId="77777777" w:rsidR="002C38D8" w:rsidRPr="00B57E1D" w:rsidRDefault="002C38D8" w:rsidP="00EE6C08">
            <w:pPr>
              <w:spacing w:line="0" w:lineRule="atLeast"/>
              <w:jc w:val="center"/>
              <w:rPr>
                <w:rFonts w:ascii="Arial" w:hAnsi="Arial" w:cs="Arial"/>
                <w:sz w:val="16"/>
                <w:szCs w:val="16"/>
              </w:rPr>
            </w:pPr>
            <w:r w:rsidRPr="00B57E1D">
              <w:rPr>
                <w:rFonts w:ascii="Arial" w:hAnsi="Arial" w:cs="Arial"/>
                <w:color w:val="000000"/>
                <w:sz w:val="16"/>
                <w:szCs w:val="16"/>
                <w:shd w:val="clear" w:color="auto" w:fill="FFFFFF"/>
              </w:rPr>
              <w:t>(Anaerob by)</w:t>
            </w:r>
          </w:p>
        </w:tc>
        <w:tc>
          <w:tcPr>
            <w:tcW w:w="3071" w:type="dxa"/>
            <w:tcBorders>
              <w:top w:val="single" w:sz="4" w:space="0" w:color="FFFFFF"/>
              <w:left w:val="single" w:sz="4" w:space="0" w:color="FFFFFF"/>
              <w:bottom w:val="single" w:sz="4" w:space="0" w:color="FFFFFF"/>
              <w:right w:val="single" w:sz="4" w:space="0" w:color="FFFFFF"/>
            </w:tcBorders>
          </w:tcPr>
          <w:p w14:paraId="42328C2B" w14:textId="77777777" w:rsidR="00001C2A" w:rsidRDefault="002C38D8" w:rsidP="00EE6C08">
            <w:pPr>
              <w:spacing w:line="0" w:lineRule="atLeast"/>
              <w:jc w:val="center"/>
              <w:rPr>
                <w:rFonts w:ascii="Arial" w:hAnsi="Arial" w:cs="Arial"/>
                <w:sz w:val="16"/>
                <w:szCs w:val="16"/>
              </w:rPr>
            </w:pPr>
            <w:r w:rsidRPr="00B57E1D">
              <w:rPr>
                <w:rFonts w:ascii="Arial" w:hAnsi="Arial" w:cs="Arial"/>
                <w:iCs/>
                <w:color w:val="000000"/>
                <w:sz w:val="16"/>
                <w:szCs w:val="16"/>
                <w:shd w:val="clear" w:color="auto" w:fill="FFFFFF"/>
              </w:rPr>
              <w:t xml:space="preserve">Bacteroides </w:t>
            </w:r>
            <w:r w:rsidRPr="00B57E1D">
              <w:rPr>
                <w:rFonts w:ascii="Arial" w:hAnsi="Arial" w:cs="Arial"/>
                <w:sz w:val="16"/>
                <w:szCs w:val="16"/>
              </w:rPr>
              <w:t xml:space="preserve">spp </w:t>
            </w:r>
          </w:p>
          <w:p w14:paraId="28381362" w14:textId="77777777" w:rsidR="002C38D8" w:rsidRPr="00B57E1D" w:rsidRDefault="002C38D8" w:rsidP="00EE6C08">
            <w:pPr>
              <w:spacing w:line="0" w:lineRule="atLeast"/>
              <w:jc w:val="center"/>
              <w:rPr>
                <w:rFonts w:ascii="Arial" w:hAnsi="Arial" w:cs="Arial"/>
                <w:sz w:val="16"/>
                <w:szCs w:val="16"/>
              </w:rPr>
            </w:pPr>
            <w:r w:rsidRPr="00B57E1D">
              <w:rPr>
                <w:rFonts w:ascii="Arial" w:hAnsi="Arial" w:cs="Arial"/>
                <w:color w:val="222222"/>
                <w:sz w:val="16"/>
                <w:szCs w:val="16"/>
                <w:shd w:val="clear" w:color="auto" w:fill="FFFFFF"/>
              </w:rPr>
              <w:t>(Anaerob by)</w:t>
            </w:r>
          </w:p>
        </w:tc>
      </w:tr>
    </w:tbl>
    <w:p w14:paraId="2C60CBD3" w14:textId="77777777" w:rsidR="005F10E6" w:rsidRPr="002C200E" w:rsidRDefault="005F10E6" w:rsidP="00CE37F8">
      <w:pPr>
        <w:jc w:val="both"/>
        <w:rPr>
          <w:rFonts w:ascii="Arial" w:hAnsi="Arial" w:cs="Arial"/>
          <w:b/>
          <w:color w:val="C45911" w:themeColor="accent2" w:themeShade="BF"/>
          <w:sz w:val="2"/>
          <w:szCs w:val="2"/>
        </w:rPr>
      </w:pPr>
    </w:p>
    <w:tbl>
      <w:tblPr>
        <w:tblStyle w:val="TabloKlavuzu"/>
        <w:tblW w:w="0" w:type="auto"/>
        <w:tblLook w:val="04A0" w:firstRow="1" w:lastRow="0" w:firstColumn="1" w:lastColumn="0" w:noHBand="0" w:noVBand="1"/>
      </w:tblPr>
      <w:tblGrid>
        <w:gridCol w:w="9493"/>
      </w:tblGrid>
      <w:tr w:rsidR="005F10E6" w14:paraId="576B8924" w14:textId="77777777" w:rsidTr="002C04D9">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8783A91" w14:textId="77777777" w:rsidR="005F10E6" w:rsidRPr="005F10E6" w:rsidRDefault="005F10E6" w:rsidP="005F10E6">
            <w:pPr>
              <w:ind w:left="-113"/>
              <w:jc w:val="both"/>
              <w:rPr>
                <w:rFonts w:ascii="Arial" w:hAnsi="Arial" w:cs="Arial"/>
                <w:b/>
                <w:color w:val="2F5496" w:themeColor="accent5" w:themeShade="BF"/>
                <w:sz w:val="22"/>
                <w:szCs w:val="22"/>
              </w:rPr>
            </w:pPr>
            <w:r w:rsidRPr="00AF10CC">
              <w:rPr>
                <w:rFonts w:ascii="Arial" w:hAnsi="Arial" w:cs="Arial"/>
                <w:b/>
                <w:sz w:val="22"/>
                <w:szCs w:val="22"/>
              </w:rPr>
              <w:t>3</w:t>
            </w:r>
            <w:r w:rsidRPr="004B12CB">
              <w:rPr>
                <w:rFonts w:ascii="Arial" w:hAnsi="Arial" w:cs="Arial"/>
                <w:b/>
                <w:sz w:val="22"/>
                <w:szCs w:val="22"/>
                <w:shd w:val="clear" w:color="auto" w:fill="B4E0E2"/>
              </w:rPr>
              <w:t>.1.3.2. Anaerob kan kültürü+Bakteri tanımlanması</w:t>
            </w:r>
            <w:r w:rsidRPr="00AF10CC">
              <w:rPr>
                <w:rFonts w:ascii="Arial" w:hAnsi="Arial" w:cs="Arial"/>
                <w:b/>
                <w:sz w:val="22"/>
                <w:szCs w:val="22"/>
              </w:rPr>
              <w:t xml:space="preserve"> </w:t>
            </w:r>
          </w:p>
        </w:tc>
      </w:tr>
    </w:tbl>
    <w:p w14:paraId="53791A52" w14:textId="77777777" w:rsidR="00414A86" w:rsidRPr="00B57E1D" w:rsidRDefault="00414A86" w:rsidP="00CE37F8">
      <w:pPr>
        <w:jc w:val="both"/>
        <w:rPr>
          <w:rFonts w:ascii="Arial" w:hAnsi="Arial" w:cs="Arial"/>
          <w:b/>
          <w:color w:val="000000"/>
          <w:sz w:val="20"/>
          <w:szCs w:val="20"/>
        </w:rPr>
      </w:pPr>
      <w:r w:rsidRPr="00E52305">
        <w:rPr>
          <w:rFonts w:ascii="Arial" w:hAnsi="Arial" w:cs="Arial"/>
          <w:b/>
          <w:color w:val="C45911" w:themeColor="accent2" w:themeShade="BF"/>
          <w:sz w:val="20"/>
          <w:szCs w:val="20"/>
        </w:rPr>
        <w:t>Lab. Test Kodu:</w:t>
      </w:r>
      <w:r w:rsidRPr="00E52305">
        <w:rPr>
          <w:rFonts w:ascii="Arial" w:hAnsi="Arial" w:cs="Arial"/>
          <w:color w:val="C45911" w:themeColor="accent2" w:themeShade="BF"/>
          <w:sz w:val="20"/>
          <w:szCs w:val="20"/>
        </w:rPr>
        <w:t xml:space="preserve"> </w:t>
      </w:r>
      <w:r w:rsidRPr="00B57E1D">
        <w:rPr>
          <w:rFonts w:ascii="Arial" w:hAnsi="Arial" w:cs="Arial"/>
          <w:sz w:val="20"/>
          <w:szCs w:val="20"/>
        </w:rPr>
        <w:t>300378</w:t>
      </w:r>
    </w:p>
    <w:p w14:paraId="67F3995F" w14:textId="77777777" w:rsidR="00414A86" w:rsidRPr="00B57E1D" w:rsidRDefault="00414A86" w:rsidP="00CE37F8">
      <w:pPr>
        <w:jc w:val="both"/>
        <w:rPr>
          <w:rFonts w:ascii="Arial" w:hAnsi="Arial" w:cs="Arial"/>
          <w:b/>
          <w:color w:val="000000"/>
          <w:sz w:val="20"/>
          <w:szCs w:val="20"/>
        </w:rPr>
      </w:pPr>
      <w:r w:rsidRPr="00E52305">
        <w:rPr>
          <w:rFonts w:ascii="Arial" w:hAnsi="Arial" w:cs="Arial"/>
          <w:b/>
          <w:color w:val="C45911" w:themeColor="accent2" w:themeShade="BF"/>
          <w:sz w:val="20"/>
          <w:szCs w:val="20"/>
        </w:rPr>
        <w:t>Çalışma Yöntemi:</w:t>
      </w:r>
      <w:r w:rsidRPr="00E52305">
        <w:rPr>
          <w:rFonts w:ascii="Arial" w:hAnsi="Arial" w:cs="Arial"/>
          <w:color w:val="C45911" w:themeColor="accent2" w:themeShade="BF"/>
          <w:sz w:val="20"/>
          <w:szCs w:val="20"/>
        </w:rPr>
        <w:t xml:space="preserve"> </w:t>
      </w:r>
      <w:r w:rsidRPr="00B57E1D">
        <w:rPr>
          <w:rFonts w:ascii="Arial" w:hAnsi="Arial" w:cs="Arial"/>
          <w:sz w:val="20"/>
          <w:szCs w:val="20"/>
        </w:rPr>
        <w:t>Anaerop kültür</w:t>
      </w:r>
    </w:p>
    <w:p w14:paraId="074FCCB3" w14:textId="77777777" w:rsidR="00414A86" w:rsidRPr="00B57E1D" w:rsidRDefault="00414A86" w:rsidP="00CE37F8">
      <w:pPr>
        <w:jc w:val="both"/>
        <w:rPr>
          <w:rFonts w:ascii="Arial" w:hAnsi="Arial" w:cs="Arial"/>
          <w:b/>
          <w:color w:val="000000"/>
          <w:sz w:val="20"/>
          <w:szCs w:val="20"/>
        </w:rPr>
      </w:pPr>
      <w:r w:rsidRPr="00E52305">
        <w:rPr>
          <w:rFonts w:ascii="Arial" w:hAnsi="Arial" w:cs="Arial"/>
          <w:b/>
          <w:color w:val="C45911" w:themeColor="accent2" w:themeShade="BF"/>
          <w:sz w:val="20"/>
          <w:szCs w:val="20"/>
        </w:rPr>
        <w:t>Örneğin Çalışma Zamanı:</w:t>
      </w:r>
      <w:r w:rsidRPr="00E52305">
        <w:rPr>
          <w:rFonts w:ascii="Arial" w:hAnsi="Arial" w:cs="Arial"/>
          <w:color w:val="C45911" w:themeColor="accent2" w:themeShade="BF"/>
          <w:sz w:val="20"/>
          <w:szCs w:val="20"/>
        </w:rPr>
        <w:t xml:space="preserve"> </w:t>
      </w:r>
      <w:r w:rsidR="00C25B9B" w:rsidRPr="00B57E1D">
        <w:rPr>
          <w:rFonts w:ascii="Arial" w:eastAsia="Calibri" w:hAnsi="Arial" w:cs="Arial"/>
          <w:sz w:val="20"/>
          <w:szCs w:val="20"/>
        </w:rPr>
        <w:t>Her gün</w:t>
      </w:r>
    </w:p>
    <w:p w14:paraId="1B6C93D2" w14:textId="77777777" w:rsidR="00414A86" w:rsidRPr="00B57E1D" w:rsidRDefault="00414A86" w:rsidP="00CE37F8">
      <w:pPr>
        <w:jc w:val="both"/>
        <w:rPr>
          <w:rFonts w:ascii="Arial" w:hAnsi="Arial" w:cs="Arial"/>
          <w:b/>
          <w:sz w:val="20"/>
          <w:szCs w:val="20"/>
        </w:rPr>
      </w:pPr>
      <w:r w:rsidRPr="00E52305">
        <w:rPr>
          <w:rFonts w:ascii="Arial" w:hAnsi="Arial" w:cs="Arial"/>
          <w:b/>
          <w:color w:val="C45911" w:themeColor="accent2" w:themeShade="BF"/>
          <w:sz w:val="20"/>
          <w:szCs w:val="20"/>
        </w:rPr>
        <w:t>Sonuç Verme Zamanı:</w:t>
      </w:r>
      <w:r w:rsidR="00BD749F" w:rsidRPr="00E52305">
        <w:rPr>
          <w:rFonts w:ascii="Arial" w:hAnsi="Arial" w:cs="Arial"/>
          <w:color w:val="C45911" w:themeColor="accent2" w:themeShade="BF"/>
          <w:sz w:val="20"/>
          <w:szCs w:val="20"/>
        </w:rPr>
        <w:t xml:space="preserve"> </w:t>
      </w:r>
      <w:r w:rsidR="00525267">
        <w:rPr>
          <w:rFonts w:ascii="Arial" w:hAnsi="Arial" w:cs="Arial"/>
          <w:sz w:val="20"/>
          <w:szCs w:val="20"/>
        </w:rPr>
        <w:t>5-8</w:t>
      </w:r>
      <w:r w:rsidR="00C25450">
        <w:rPr>
          <w:rFonts w:ascii="Arial" w:hAnsi="Arial" w:cs="Arial"/>
          <w:sz w:val="20"/>
          <w:szCs w:val="20"/>
        </w:rPr>
        <w:t xml:space="preserve"> gün</w:t>
      </w:r>
    </w:p>
    <w:p w14:paraId="2F6F99E2" w14:textId="77777777" w:rsidR="00414A86" w:rsidRPr="00B57E1D" w:rsidRDefault="00414A86" w:rsidP="00CE37F8">
      <w:pPr>
        <w:jc w:val="both"/>
        <w:rPr>
          <w:rFonts w:ascii="Arial" w:hAnsi="Arial" w:cs="Arial"/>
          <w:b/>
          <w:color w:val="000000"/>
          <w:sz w:val="20"/>
          <w:szCs w:val="20"/>
        </w:rPr>
      </w:pPr>
      <w:r w:rsidRPr="00E52305">
        <w:rPr>
          <w:rFonts w:ascii="Arial" w:hAnsi="Arial" w:cs="Arial"/>
          <w:b/>
          <w:color w:val="C45911" w:themeColor="accent2" w:themeShade="BF"/>
          <w:sz w:val="20"/>
          <w:szCs w:val="20"/>
        </w:rPr>
        <w:t>Örnek Türü:</w:t>
      </w:r>
      <w:r w:rsidRPr="00E52305">
        <w:rPr>
          <w:rFonts w:ascii="Arial" w:hAnsi="Arial" w:cs="Arial"/>
          <w:color w:val="C45911" w:themeColor="accent2" w:themeShade="BF"/>
          <w:sz w:val="20"/>
          <w:szCs w:val="20"/>
        </w:rPr>
        <w:t xml:space="preserve"> </w:t>
      </w:r>
      <w:r w:rsidRPr="00B57E1D">
        <w:rPr>
          <w:rFonts w:ascii="Arial" w:hAnsi="Arial" w:cs="Arial"/>
          <w:sz w:val="20"/>
          <w:szCs w:val="20"/>
        </w:rPr>
        <w:t>Kan</w:t>
      </w:r>
    </w:p>
    <w:p w14:paraId="676F4E96" w14:textId="77777777" w:rsidR="00414A86" w:rsidRPr="00B57E1D" w:rsidRDefault="00414A86" w:rsidP="00CE37F8">
      <w:pPr>
        <w:jc w:val="both"/>
        <w:rPr>
          <w:rFonts w:ascii="Arial" w:hAnsi="Arial" w:cs="Arial"/>
          <w:b/>
          <w:color w:val="000000"/>
          <w:sz w:val="20"/>
          <w:szCs w:val="20"/>
        </w:rPr>
      </w:pPr>
      <w:r w:rsidRPr="00E52305">
        <w:rPr>
          <w:rFonts w:ascii="Arial" w:hAnsi="Arial" w:cs="Arial"/>
          <w:b/>
          <w:color w:val="C45911" w:themeColor="accent2" w:themeShade="BF"/>
          <w:sz w:val="20"/>
          <w:szCs w:val="20"/>
        </w:rPr>
        <w:t>Örnek Kabı:</w:t>
      </w:r>
      <w:r w:rsidR="00C36928" w:rsidRPr="00E52305">
        <w:rPr>
          <w:rFonts w:ascii="Arial" w:hAnsi="Arial" w:cs="Arial"/>
          <w:color w:val="C45911" w:themeColor="accent2" w:themeShade="BF"/>
          <w:sz w:val="20"/>
          <w:szCs w:val="20"/>
        </w:rPr>
        <w:t xml:space="preserve"> </w:t>
      </w:r>
      <w:r w:rsidR="00C36928">
        <w:rPr>
          <w:rFonts w:ascii="Arial" w:hAnsi="Arial" w:cs="Arial"/>
          <w:sz w:val="20"/>
          <w:szCs w:val="20"/>
        </w:rPr>
        <w:t>Anaerob</w:t>
      </w:r>
      <w:r w:rsidRPr="00B57E1D">
        <w:rPr>
          <w:rFonts w:ascii="Arial" w:hAnsi="Arial" w:cs="Arial"/>
          <w:sz w:val="20"/>
          <w:szCs w:val="20"/>
        </w:rPr>
        <w:t xml:space="preserve"> kan kültürü şişesi</w:t>
      </w:r>
    </w:p>
    <w:p w14:paraId="3426C861" w14:textId="77777777" w:rsidR="00414A86" w:rsidRPr="00B57E1D" w:rsidRDefault="00414A86" w:rsidP="00CE37F8">
      <w:pPr>
        <w:jc w:val="both"/>
        <w:rPr>
          <w:rFonts w:ascii="Arial" w:hAnsi="Arial" w:cs="Arial"/>
          <w:b/>
          <w:color w:val="000000"/>
          <w:sz w:val="20"/>
          <w:szCs w:val="20"/>
        </w:rPr>
      </w:pPr>
      <w:r w:rsidRPr="00E52305">
        <w:rPr>
          <w:rFonts w:ascii="Arial" w:hAnsi="Arial" w:cs="Arial"/>
          <w:b/>
          <w:color w:val="C45911" w:themeColor="accent2" w:themeShade="BF"/>
          <w:sz w:val="20"/>
          <w:szCs w:val="20"/>
        </w:rPr>
        <w:t>Örnek Miktarı:</w:t>
      </w:r>
      <w:r w:rsidRPr="00E52305">
        <w:rPr>
          <w:rFonts w:ascii="Arial" w:hAnsi="Arial" w:cs="Arial"/>
          <w:color w:val="C45911" w:themeColor="accent2" w:themeShade="BF"/>
          <w:sz w:val="20"/>
          <w:szCs w:val="20"/>
        </w:rPr>
        <w:t xml:space="preserve"> </w:t>
      </w:r>
      <w:r w:rsidRPr="00B57E1D">
        <w:rPr>
          <w:rFonts w:ascii="Arial" w:hAnsi="Arial" w:cs="Arial"/>
          <w:sz w:val="20"/>
          <w:szCs w:val="20"/>
        </w:rPr>
        <w:t>8-10 ml</w:t>
      </w:r>
    </w:p>
    <w:p w14:paraId="4EE1FCB1" w14:textId="77777777" w:rsidR="00414A86" w:rsidRPr="00B57E1D" w:rsidRDefault="00414A86" w:rsidP="00CE37F8">
      <w:pPr>
        <w:jc w:val="both"/>
        <w:rPr>
          <w:rFonts w:ascii="Arial" w:hAnsi="Arial" w:cs="Arial"/>
          <w:b/>
          <w:sz w:val="20"/>
          <w:szCs w:val="20"/>
        </w:rPr>
      </w:pPr>
      <w:r w:rsidRPr="00E52305">
        <w:rPr>
          <w:rFonts w:ascii="Arial" w:hAnsi="Arial" w:cs="Arial"/>
          <w:b/>
          <w:color w:val="C45911" w:themeColor="accent2" w:themeShade="BF"/>
          <w:sz w:val="20"/>
          <w:szCs w:val="20"/>
        </w:rPr>
        <w:t xml:space="preserve">Ön Hazırlık İşlemi: </w:t>
      </w:r>
      <w:r w:rsidR="00FD2735">
        <w:rPr>
          <w:rFonts w:ascii="Arial" w:hAnsi="Arial" w:cs="Arial"/>
          <w:sz w:val="20"/>
          <w:szCs w:val="20"/>
        </w:rPr>
        <w:t>-</w:t>
      </w:r>
    </w:p>
    <w:p w14:paraId="4EA7E8C4" w14:textId="77777777" w:rsidR="00414A86" w:rsidRPr="00B57E1D" w:rsidRDefault="00414A86" w:rsidP="00CE37F8">
      <w:pPr>
        <w:jc w:val="both"/>
        <w:rPr>
          <w:rFonts w:ascii="Arial" w:hAnsi="Arial" w:cs="Arial"/>
          <w:sz w:val="20"/>
          <w:szCs w:val="20"/>
        </w:rPr>
      </w:pPr>
      <w:r w:rsidRPr="00E52305">
        <w:rPr>
          <w:rFonts w:ascii="Arial" w:hAnsi="Arial" w:cs="Arial"/>
          <w:b/>
          <w:color w:val="C45911" w:themeColor="accent2" w:themeShade="BF"/>
          <w:sz w:val="20"/>
          <w:szCs w:val="20"/>
        </w:rPr>
        <w:t>Örnek Alımı İle İlgili Kural:</w:t>
      </w:r>
      <w:r w:rsidR="000F2572" w:rsidRPr="00E52305">
        <w:rPr>
          <w:rFonts w:ascii="Arial" w:hAnsi="Arial" w:cs="Arial"/>
          <w:b/>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1A999892" w14:textId="77777777" w:rsidR="00EA7C67" w:rsidRPr="00B57E1D" w:rsidRDefault="00414A86" w:rsidP="00EA7C67">
      <w:pPr>
        <w:tabs>
          <w:tab w:val="center" w:pos="4536"/>
          <w:tab w:val="right" w:pos="9072"/>
        </w:tabs>
        <w:spacing w:line="0" w:lineRule="atLeast"/>
        <w:jc w:val="both"/>
        <w:rPr>
          <w:rFonts w:ascii="Arial" w:hAnsi="Arial" w:cs="Arial"/>
          <w:bCs/>
          <w:sz w:val="20"/>
          <w:szCs w:val="20"/>
        </w:rPr>
      </w:pPr>
      <w:r w:rsidRPr="00E52305">
        <w:rPr>
          <w:rFonts w:ascii="Arial" w:hAnsi="Arial" w:cs="Arial"/>
          <w:b/>
          <w:color w:val="C45911" w:themeColor="accent2" w:themeShade="BF"/>
          <w:sz w:val="20"/>
          <w:szCs w:val="20"/>
        </w:rPr>
        <w:t>Örneklerin Transferi:</w:t>
      </w:r>
      <w:r w:rsidR="0068757D" w:rsidRPr="00E52305">
        <w:rPr>
          <w:rFonts w:ascii="Arial" w:hAnsi="Arial" w:cs="Arial"/>
          <w:color w:val="C45911" w:themeColor="accent2" w:themeShade="BF"/>
          <w:sz w:val="20"/>
          <w:szCs w:val="20"/>
        </w:rPr>
        <w:t xml:space="preserve"> </w:t>
      </w:r>
      <w:r w:rsidR="004D41BF" w:rsidRPr="00B57E1D">
        <w:rPr>
          <w:rFonts w:ascii="Arial" w:hAnsi="Arial" w:cs="Arial"/>
          <w:bCs/>
          <w:sz w:val="20"/>
          <w:szCs w:val="20"/>
        </w:rPr>
        <w:t>T</w:t>
      </w:r>
      <w:r w:rsidR="00EA7C67" w:rsidRPr="00B57E1D">
        <w:rPr>
          <w:rFonts w:ascii="Arial" w:hAnsi="Arial" w:cs="Arial"/>
          <w:bCs/>
          <w:sz w:val="20"/>
          <w:szCs w:val="20"/>
        </w:rPr>
        <w:t xml:space="preserve">aşıma süresi ve </w:t>
      </w:r>
      <w:r w:rsidR="00001C2A">
        <w:rPr>
          <w:rFonts w:ascii="Arial" w:hAnsi="Arial" w:cs="Arial"/>
          <w:bCs/>
          <w:sz w:val="20"/>
          <w:szCs w:val="20"/>
        </w:rPr>
        <w:t>sıcaklığı</w:t>
      </w:r>
      <w:r w:rsidR="00EA7C67" w:rsidRPr="00B57E1D">
        <w:rPr>
          <w:rFonts w:ascii="Arial" w:hAnsi="Arial" w:cs="Arial"/>
          <w:bCs/>
          <w:sz w:val="20"/>
          <w:szCs w:val="20"/>
        </w:rPr>
        <w:t xml:space="preserve">: </w:t>
      </w:r>
      <w:r w:rsidR="00EC1438" w:rsidRPr="00B57E1D">
        <w:rPr>
          <w:rFonts w:ascii="Arial" w:hAnsi="Arial" w:cs="Arial"/>
          <w:bCs/>
          <w:sz w:val="20"/>
          <w:szCs w:val="20"/>
        </w:rPr>
        <w:t xml:space="preserve">oda </w:t>
      </w:r>
      <w:r w:rsidR="00EC1438">
        <w:rPr>
          <w:rFonts w:ascii="Arial" w:hAnsi="Arial" w:cs="Arial"/>
          <w:bCs/>
          <w:sz w:val="20"/>
          <w:szCs w:val="20"/>
        </w:rPr>
        <w:t>sıcaklığında/</w:t>
      </w:r>
      <w:r w:rsidR="00D12A46" w:rsidRPr="00A25FDE">
        <w:rPr>
          <w:rFonts w:ascii="Arial" w:hAnsi="Arial" w:cs="Arial"/>
          <w:bCs/>
          <w:sz w:val="20"/>
          <w:szCs w:val="20"/>
        </w:rPr>
        <w:t>15</w:t>
      </w:r>
      <w:r w:rsidR="00D12A46">
        <w:rPr>
          <w:rFonts w:ascii="Arial" w:hAnsi="Arial" w:cs="Arial"/>
          <w:bCs/>
          <w:sz w:val="20"/>
          <w:szCs w:val="20"/>
        </w:rPr>
        <w:t>-30</w:t>
      </w:r>
      <w:r w:rsidR="00D12A46" w:rsidRPr="00A25FDE">
        <w:rPr>
          <w:rFonts w:ascii="Arial" w:hAnsi="Arial" w:cs="Arial"/>
          <w:bCs/>
          <w:sz w:val="20"/>
          <w:szCs w:val="20"/>
        </w:rPr>
        <w:t xml:space="preserve"> dakika</w:t>
      </w:r>
      <w:r w:rsidR="00EA7C67" w:rsidRPr="00B57E1D">
        <w:rPr>
          <w:rFonts w:ascii="Arial" w:hAnsi="Arial" w:cs="Arial"/>
          <w:bCs/>
          <w:sz w:val="20"/>
          <w:szCs w:val="20"/>
        </w:rPr>
        <w:t xml:space="preserve"> </w:t>
      </w:r>
    </w:p>
    <w:p w14:paraId="117EEC10" w14:textId="77777777" w:rsidR="00EA7C67" w:rsidRDefault="00EA7C67" w:rsidP="00EA7C67">
      <w:pPr>
        <w:jc w:val="both"/>
        <w:rPr>
          <w:rFonts w:ascii="Arial" w:hAnsi="Arial" w:cs="Arial"/>
          <w:bCs/>
          <w:sz w:val="20"/>
          <w:szCs w:val="20"/>
        </w:rPr>
      </w:pPr>
      <w:r w:rsidRPr="00B57E1D">
        <w:rPr>
          <w:rFonts w:ascii="Arial" w:hAnsi="Arial" w:cs="Arial"/>
          <w:bCs/>
          <w:sz w:val="20"/>
          <w:szCs w:val="20"/>
        </w:rPr>
        <w:t xml:space="preserve">                         </w:t>
      </w:r>
      <w:r w:rsidR="00001C2A">
        <w:rPr>
          <w:rFonts w:ascii="Arial" w:hAnsi="Arial" w:cs="Arial"/>
          <w:bCs/>
          <w:sz w:val="20"/>
          <w:szCs w:val="20"/>
        </w:rPr>
        <w:t xml:space="preserve">            </w:t>
      </w:r>
      <w:r w:rsidR="004D41BF" w:rsidRPr="00B57E1D">
        <w:rPr>
          <w:rFonts w:ascii="Arial" w:hAnsi="Arial" w:cs="Arial"/>
          <w:bCs/>
          <w:sz w:val="20"/>
          <w:szCs w:val="20"/>
        </w:rPr>
        <w:t>S</w:t>
      </w:r>
      <w:r w:rsidRPr="00B57E1D">
        <w:rPr>
          <w:rFonts w:ascii="Arial" w:hAnsi="Arial" w:cs="Arial"/>
          <w:bCs/>
          <w:sz w:val="20"/>
          <w:szCs w:val="20"/>
        </w:rPr>
        <w:t xml:space="preserve">aklama süresi ve </w:t>
      </w:r>
      <w:r w:rsidR="00001C2A">
        <w:rPr>
          <w:rFonts w:ascii="Arial" w:hAnsi="Arial" w:cs="Arial"/>
          <w:bCs/>
          <w:sz w:val="20"/>
          <w:szCs w:val="20"/>
        </w:rPr>
        <w:t>sıcaklığı</w:t>
      </w:r>
      <w:r w:rsidRPr="00B57E1D">
        <w:rPr>
          <w:rFonts w:ascii="Arial" w:hAnsi="Arial" w:cs="Arial"/>
          <w:bCs/>
          <w:sz w:val="20"/>
          <w:szCs w:val="20"/>
        </w:rPr>
        <w:t xml:space="preserve">: </w:t>
      </w:r>
      <w:r w:rsidR="00EC1438" w:rsidRPr="00B57E1D">
        <w:rPr>
          <w:rFonts w:ascii="Arial" w:hAnsi="Arial" w:cs="Arial"/>
          <w:bCs/>
          <w:sz w:val="20"/>
          <w:szCs w:val="20"/>
        </w:rPr>
        <w:t xml:space="preserve">oda </w:t>
      </w:r>
      <w:r w:rsidR="00EC1438">
        <w:rPr>
          <w:rFonts w:ascii="Arial" w:hAnsi="Arial" w:cs="Arial"/>
          <w:bCs/>
          <w:sz w:val="20"/>
          <w:szCs w:val="20"/>
        </w:rPr>
        <w:t>sıcaklığında/</w:t>
      </w:r>
      <w:r w:rsidRPr="00B57E1D">
        <w:rPr>
          <w:rFonts w:ascii="Arial" w:hAnsi="Arial" w:cs="Arial"/>
          <w:bCs/>
          <w:sz w:val="20"/>
          <w:szCs w:val="20"/>
          <w:u w:val="single"/>
        </w:rPr>
        <w:t>&lt;</w:t>
      </w:r>
      <w:r w:rsidRPr="00B57E1D">
        <w:rPr>
          <w:rFonts w:ascii="Arial" w:hAnsi="Arial" w:cs="Arial"/>
          <w:bCs/>
          <w:sz w:val="20"/>
          <w:szCs w:val="20"/>
        </w:rPr>
        <w:t xml:space="preserve"> 2 saat </w:t>
      </w:r>
    </w:p>
    <w:p w14:paraId="0EC5000C" w14:textId="235EFF3B" w:rsidR="00150CAD" w:rsidRPr="00150CAD" w:rsidRDefault="00150CAD" w:rsidP="00EA7C67">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4D32DF2E" w14:textId="77777777" w:rsidR="009B271A" w:rsidRPr="006B695C" w:rsidRDefault="00886470" w:rsidP="009B271A">
      <w:pPr>
        <w:jc w:val="both"/>
        <w:rPr>
          <w:rFonts w:ascii="Arial" w:hAnsi="Arial" w:cs="Arial"/>
          <w:color w:val="000000"/>
          <w:sz w:val="20"/>
          <w:szCs w:val="20"/>
        </w:rPr>
      </w:pPr>
      <w:r w:rsidRPr="00E52305">
        <w:rPr>
          <w:rFonts w:ascii="Arial" w:hAnsi="Arial" w:cs="Arial"/>
          <w:b/>
          <w:color w:val="C45911" w:themeColor="accent2" w:themeShade="BF"/>
          <w:sz w:val="20"/>
          <w:szCs w:val="20"/>
        </w:rPr>
        <w:t>Örnek Kabul Etmeme (Red) Nedeni:</w:t>
      </w:r>
      <w:r w:rsidRPr="00E52305">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33A8B87C"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2E1559" w:rsidRPr="009D14F5">
        <w:rPr>
          <w:rFonts w:ascii="Arial" w:hAnsi="Arial" w:cs="Arial"/>
          <w:color w:val="000000" w:themeColor="text1"/>
          <w:sz w:val="20"/>
          <w:szCs w:val="20"/>
        </w:rPr>
        <w:t>Ulusal Mikrobiyoloji Standartları</w:t>
      </w:r>
      <w:r w:rsidR="002E1559">
        <w:rPr>
          <w:rFonts w:ascii="Arial" w:hAnsi="Arial" w:cs="Arial"/>
          <w:color w:val="000000" w:themeColor="text1"/>
          <w:sz w:val="20"/>
          <w:szCs w:val="20"/>
        </w:rPr>
        <w:t>, Bulaşıcı Hastalıklar Laboratuvar Tanı Rehberlerine göre yorumlanarak raporlanır.</w:t>
      </w:r>
    </w:p>
    <w:p w14:paraId="6ABA3F8A" w14:textId="77777777" w:rsidR="00414A86" w:rsidRPr="00B57E1D" w:rsidRDefault="00E32F33" w:rsidP="00CE37F8">
      <w:pPr>
        <w:jc w:val="both"/>
        <w:rPr>
          <w:rFonts w:ascii="Arial" w:hAnsi="Arial" w:cs="Arial"/>
          <w:b/>
          <w:color w:val="000000"/>
          <w:sz w:val="20"/>
          <w:szCs w:val="20"/>
        </w:rPr>
      </w:pPr>
      <w:r w:rsidRPr="00E52305">
        <w:rPr>
          <w:rFonts w:ascii="Arial" w:hAnsi="Arial" w:cs="Arial"/>
          <w:b/>
          <w:color w:val="C45911" w:themeColor="accent2" w:themeShade="BF"/>
          <w:sz w:val="20"/>
          <w:szCs w:val="20"/>
        </w:rPr>
        <w:t>Panik Değer</w:t>
      </w:r>
      <w:r w:rsidR="00414A86" w:rsidRPr="00E52305">
        <w:rPr>
          <w:rFonts w:ascii="Arial" w:hAnsi="Arial" w:cs="Arial"/>
          <w:b/>
          <w:color w:val="C45911" w:themeColor="accent2" w:themeShade="BF"/>
          <w:sz w:val="20"/>
          <w:szCs w:val="20"/>
        </w:rPr>
        <w:t>:</w:t>
      </w:r>
      <w:r w:rsidR="005C26AB" w:rsidRPr="00E52305">
        <w:rPr>
          <w:rFonts w:ascii="Arial" w:hAnsi="Arial" w:cs="Arial"/>
          <w:color w:val="C45911" w:themeColor="accent2" w:themeShade="BF"/>
          <w:sz w:val="20"/>
          <w:szCs w:val="20"/>
        </w:rPr>
        <w:t xml:space="preserve"> </w:t>
      </w:r>
      <w:r w:rsidR="005C26AB" w:rsidRPr="00B57E1D">
        <w:rPr>
          <w:rFonts w:ascii="Arial" w:hAnsi="Arial" w:cs="Arial"/>
          <w:sz w:val="20"/>
          <w:szCs w:val="20"/>
        </w:rPr>
        <w:t>Anaerop bakteri</w:t>
      </w:r>
      <w:r w:rsidR="000A1346" w:rsidRPr="00B57E1D">
        <w:rPr>
          <w:rFonts w:ascii="Arial" w:hAnsi="Arial" w:cs="Arial"/>
          <w:sz w:val="20"/>
          <w:szCs w:val="20"/>
        </w:rPr>
        <w:t xml:space="preserve"> üremesi</w:t>
      </w:r>
    </w:p>
    <w:p w14:paraId="062490D1" w14:textId="77777777" w:rsidR="002C200E" w:rsidRDefault="00414A86" w:rsidP="0071072A">
      <w:pPr>
        <w:jc w:val="both"/>
        <w:rPr>
          <w:rFonts w:ascii="Arial" w:hAnsi="Arial" w:cs="Arial"/>
          <w:sz w:val="20"/>
          <w:szCs w:val="20"/>
        </w:rPr>
      </w:pPr>
      <w:r w:rsidRPr="00E52305">
        <w:rPr>
          <w:rFonts w:ascii="Arial" w:hAnsi="Arial" w:cs="Arial"/>
          <w:b/>
          <w:color w:val="C45911" w:themeColor="accent2" w:themeShade="BF"/>
          <w:sz w:val="20"/>
          <w:szCs w:val="20"/>
        </w:rPr>
        <w:t>Açıklama:</w:t>
      </w:r>
      <w:r w:rsidR="00566C65" w:rsidRPr="00B57E1D">
        <w:rPr>
          <w:rFonts w:ascii="Arial" w:hAnsi="Arial" w:cs="Arial"/>
          <w:b/>
          <w:color w:val="000000"/>
          <w:sz w:val="20"/>
          <w:szCs w:val="20"/>
        </w:rPr>
        <w:t xml:space="preserve"> </w:t>
      </w:r>
      <w:r w:rsidR="00287D3F" w:rsidRPr="00B57E1D">
        <w:rPr>
          <w:rFonts w:ascii="Arial" w:hAnsi="Arial" w:cs="Arial"/>
          <w:sz w:val="20"/>
          <w:szCs w:val="20"/>
        </w:rPr>
        <w:t>Çeşitli hastalıkların seyri esnasında hastalandırıcı mikroorganizmaların birçoğu kanda bulunabilirler (septisemi). Bu mikroorganizmaların oksijensiz ortamda üreyenlerin oluşturduğu enfeksiyonların mikrob</w:t>
      </w:r>
      <w:r w:rsidR="00D26392">
        <w:rPr>
          <w:rFonts w:ascii="Arial" w:hAnsi="Arial" w:cs="Arial"/>
          <w:sz w:val="20"/>
          <w:szCs w:val="20"/>
        </w:rPr>
        <w:t>iyolojik tanısına yönelik</w:t>
      </w:r>
      <w:r w:rsidR="00287D3F" w:rsidRPr="00B57E1D">
        <w:rPr>
          <w:rFonts w:ascii="Arial" w:hAnsi="Arial" w:cs="Arial"/>
          <w:sz w:val="20"/>
          <w:szCs w:val="20"/>
        </w:rPr>
        <w:t xml:space="preserve"> yapılmaktadır</w:t>
      </w:r>
      <w:r w:rsidR="00A26528" w:rsidRPr="00B57E1D">
        <w:rPr>
          <w:rFonts w:ascii="Arial" w:hAnsi="Arial" w:cs="Arial"/>
          <w:sz w:val="20"/>
          <w:szCs w:val="20"/>
        </w:rPr>
        <w:t>.</w:t>
      </w:r>
    </w:p>
    <w:p w14:paraId="1CB00548" w14:textId="77777777" w:rsidR="00BD4F4C" w:rsidRDefault="00BD4F4C" w:rsidP="0071072A">
      <w:pPr>
        <w:jc w:val="both"/>
        <w:rPr>
          <w:rFonts w:ascii="Arial" w:hAnsi="Arial" w:cs="Arial"/>
          <w:sz w:val="20"/>
          <w:szCs w:val="20"/>
        </w:rPr>
      </w:pPr>
    </w:p>
    <w:p w14:paraId="43D442D2" w14:textId="77777777" w:rsidR="00BF6EA5" w:rsidRPr="00AF10CC" w:rsidRDefault="00101B8F" w:rsidP="0071072A">
      <w:pPr>
        <w:jc w:val="both"/>
        <w:rPr>
          <w:rFonts w:ascii="Arial" w:hAnsi="Arial" w:cs="Arial"/>
          <w:sz w:val="20"/>
          <w:szCs w:val="20"/>
        </w:rPr>
      </w:pPr>
      <w:r w:rsidRPr="00AF10CC">
        <w:rPr>
          <w:rFonts w:ascii="Arial" w:hAnsi="Arial" w:cs="Arial"/>
          <w:b/>
          <w:sz w:val="20"/>
          <w:szCs w:val="20"/>
        </w:rPr>
        <w:lastRenderedPageBreak/>
        <w:t>3.1.4</w:t>
      </w:r>
      <w:r w:rsidR="00BF6EA5" w:rsidRPr="00AF10CC">
        <w:rPr>
          <w:rFonts w:ascii="Arial" w:hAnsi="Arial" w:cs="Arial"/>
          <w:b/>
          <w:sz w:val="20"/>
          <w:szCs w:val="20"/>
        </w:rPr>
        <w:t>. SPESİFİK KÜLTÜR</w:t>
      </w:r>
    </w:p>
    <w:p w14:paraId="4114422A" w14:textId="77777777" w:rsidR="005D6064" w:rsidRPr="00AF10CC" w:rsidRDefault="005D6064" w:rsidP="005F3A26">
      <w:pPr>
        <w:jc w:val="both"/>
        <w:rPr>
          <w:rFonts w:ascii="Arial" w:hAnsi="Arial" w:cs="Arial"/>
          <w:b/>
          <w:sz w:val="20"/>
          <w:szCs w:val="20"/>
        </w:rPr>
      </w:pPr>
    </w:p>
    <w:tbl>
      <w:tblPr>
        <w:tblStyle w:val="TabloKlavuzu"/>
        <w:tblW w:w="0" w:type="auto"/>
        <w:tblLook w:val="04A0" w:firstRow="1" w:lastRow="0" w:firstColumn="1" w:lastColumn="0" w:noHBand="0" w:noVBand="1"/>
      </w:tblPr>
      <w:tblGrid>
        <w:gridCol w:w="9493"/>
      </w:tblGrid>
      <w:tr w:rsidR="005D6064" w:rsidRPr="00AF10CC" w14:paraId="1202AC54" w14:textId="77777777" w:rsidTr="002C04D9">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13B10DC" w14:textId="77777777" w:rsidR="005D6064" w:rsidRPr="00AF10CC" w:rsidRDefault="007F698F" w:rsidP="007F698F">
            <w:pPr>
              <w:spacing w:line="240" w:lineRule="atLeast"/>
              <w:ind w:left="-113"/>
              <w:jc w:val="both"/>
              <w:rPr>
                <w:rFonts w:ascii="Arial" w:hAnsi="Arial" w:cs="Arial"/>
                <w:b/>
                <w:sz w:val="22"/>
                <w:szCs w:val="22"/>
              </w:rPr>
            </w:pPr>
            <w:r w:rsidRPr="00AF10CC">
              <w:rPr>
                <w:rFonts w:ascii="Arial" w:hAnsi="Arial" w:cs="Arial"/>
                <w:b/>
                <w:sz w:val="22"/>
                <w:szCs w:val="22"/>
              </w:rPr>
              <w:t>3</w:t>
            </w:r>
            <w:r w:rsidRPr="004B12CB">
              <w:rPr>
                <w:rFonts w:ascii="Arial" w:hAnsi="Arial" w:cs="Arial"/>
                <w:b/>
                <w:sz w:val="22"/>
                <w:szCs w:val="22"/>
                <w:shd w:val="clear" w:color="auto" w:fill="B4E0E2"/>
              </w:rPr>
              <w:t>.1.4.1. Actinomyces kültürü+Bakteri tanımlanması</w:t>
            </w:r>
            <w:r w:rsidRPr="00AF10CC">
              <w:rPr>
                <w:rFonts w:ascii="Arial" w:hAnsi="Arial" w:cs="Arial"/>
                <w:b/>
                <w:sz w:val="22"/>
                <w:szCs w:val="22"/>
              </w:rPr>
              <w:t xml:space="preserve"> </w:t>
            </w:r>
          </w:p>
        </w:tc>
      </w:tr>
    </w:tbl>
    <w:p w14:paraId="0B99D548" w14:textId="77777777" w:rsidR="0071072A" w:rsidRPr="00101B8F" w:rsidRDefault="0071072A" w:rsidP="005F3A26">
      <w:pPr>
        <w:jc w:val="both"/>
        <w:rPr>
          <w:rFonts w:ascii="Arial" w:hAnsi="Arial" w:cs="Arial"/>
          <w:b/>
          <w:color w:val="000000"/>
          <w:sz w:val="20"/>
          <w:szCs w:val="20"/>
        </w:rPr>
      </w:pPr>
      <w:r w:rsidRPr="00E52305">
        <w:rPr>
          <w:rFonts w:ascii="Arial" w:hAnsi="Arial" w:cs="Arial"/>
          <w:b/>
          <w:color w:val="C45911" w:themeColor="accent2" w:themeShade="BF"/>
          <w:sz w:val="20"/>
          <w:szCs w:val="20"/>
        </w:rPr>
        <w:t>Lab. Test Kodu:</w:t>
      </w:r>
      <w:r w:rsidRPr="00E52305">
        <w:rPr>
          <w:rFonts w:ascii="Arial" w:hAnsi="Arial" w:cs="Arial"/>
          <w:color w:val="C45911" w:themeColor="accent2" w:themeShade="BF"/>
          <w:sz w:val="20"/>
          <w:szCs w:val="20"/>
        </w:rPr>
        <w:t xml:space="preserve"> </w:t>
      </w:r>
      <w:r w:rsidRPr="00101B8F">
        <w:rPr>
          <w:rFonts w:ascii="Arial" w:hAnsi="Arial" w:cs="Arial"/>
          <w:sz w:val="20"/>
          <w:szCs w:val="20"/>
        </w:rPr>
        <w:t>300380</w:t>
      </w:r>
    </w:p>
    <w:p w14:paraId="2797D891" w14:textId="77777777" w:rsidR="0071072A" w:rsidRPr="00101B8F" w:rsidRDefault="0071072A" w:rsidP="005F3A26">
      <w:pPr>
        <w:jc w:val="both"/>
        <w:rPr>
          <w:rFonts w:ascii="Arial" w:hAnsi="Arial" w:cs="Arial"/>
          <w:b/>
          <w:color w:val="000000"/>
          <w:sz w:val="20"/>
          <w:szCs w:val="20"/>
        </w:rPr>
      </w:pPr>
      <w:r w:rsidRPr="00E52305">
        <w:rPr>
          <w:rFonts w:ascii="Arial" w:hAnsi="Arial" w:cs="Arial"/>
          <w:b/>
          <w:color w:val="C45911" w:themeColor="accent2" w:themeShade="BF"/>
          <w:sz w:val="20"/>
          <w:szCs w:val="20"/>
        </w:rPr>
        <w:t>Çalışma Yöntemi:</w:t>
      </w:r>
      <w:r w:rsidRPr="00E52305">
        <w:rPr>
          <w:rFonts w:ascii="Arial" w:hAnsi="Arial" w:cs="Arial"/>
          <w:color w:val="C45911" w:themeColor="accent2" w:themeShade="BF"/>
          <w:sz w:val="20"/>
          <w:szCs w:val="20"/>
        </w:rPr>
        <w:t xml:space="preserve"> </w:t>
      </w:r>
      <w:r w:rsidRPr="00101B8F">
        <w:rPr>
          <w:rFonts w:ascii="Arial" w:hAnsi="Arial" w:cs="Arial"/>
          <w:sz w:val="20"/>
          <w:szCs w:val="20"/>
        </w:rPr>
        <w:t>Spesifik kültür</w:t>
      </w:r>
    </w:p>
    <w:p w14:paraId="075BE901" w14:textId="77777777" w:rsidR="0071072A" w:rsidRPr="00101B8F" w:rsidRDefault="0071072A" w:rsidP="005F3A26">
      <w:pPr>
        <w:jc w:val="both"/>
        <w:rPr>
          <w:rFonts w:ascii="Arial" w:hAnsi="Arial" w:cs="Arial"/>
          <w:b/>
          <w:color w:val="000000"/>
          <w:sz w:val="20"/>
          <w:szCs w:val="20"/>
        </w:rPr>
      </w:pPr>
      <w:r w:rsidRPr="00E52305">
        <w:rPr>
          <w:rFonts w:ascii="Arial" w:hAnsi="Arial" w:cs="Arial"/>
          <w:b/>
          <w:color w:val="C45911" w:themeColor="accent2" w:themeShade="BF"/>
          <w:sz w:val="20"/>
          <w:szCs w:val="20"/>
        </w:rPr>
        <w:t>Örneğin Çalışma Zamanı:</w:t>
      </w:r>
      <w:r w:rsidRPr="00E52305">
        <w:rPr>
          <w:rFonts w:ascii="Arial" w:hAnsi="Arial" w:cs="Arial"/>
          <w:color w:val="C45911" w:themeColor="accent2" w:themeShade="BF"/>
          <w:sz w:val="20"/>
          <w:szCs w:val="20"/>
        </w:rPr>
        <w:t xml:space="preserve"> </w:t>
      </w:r>
      <w:r w:rsidR="00C25B9B" w:rsidRPr="00101B8F">
        <w:rPr>
          <w:rFonts w:ascii="Arial" w:eastAsia="Calibri" w:hAnsi="Arial" w:cs="Arial"/>
          <w:sz w:val="20"/>
          <w:szCs w:val="20"/>
        </w:rPr>
        <w:t>Her gün</w:t>
      </w:r>
    </w:p>
    <w:p w14:paraId="6C0672EC" w14:textId="77777777" w:rsidR="0071072A" w:rsidRPr="00101B8F" w:rsidRDefault="0071072A" w:rsidP="005F3A26">
      <w:pPr>
        <w:jc w:val="both"/>
        <w:rPr>
          <w:rFonts w:ascii="Arial" w:hAnsi="Arial" w:cs="Arial"/>
          <w:b/>
          <w:sz w:val="20"/>
          <w:szCs w:val="20"/>
        </w:rPr>
      </w:pPr>
      <w:r w:rsidRPr="00E52305">
        <w:rPr>
          <w:rFonts w:ascii="Arial" w:hAnsi="Arial" w:cs="Arial"/>
          <w:b/>
          <w:color w:val="C45911" w:themeColor="accent2" w:themeShade="BF"/>
          <w:sz w:val="20"/>
          <w:szCs w:val="20"/>
        </w:rPr>
        <w:t>Sonuç Verme Zamanı:</w:t>
      </w:r>
      <w:r w:rsidR="00EE0D62" w:rsidRPr="00E52305">
        <w:rPr>
          <w:rFonts w:ascii="Arial" w:hAnsi="Arial" w:cs="Arial"/>
          <w:color w:val="C45911" w:themeColor="accent2" w:themeShade="BF"/>
          <w:sz w:val="20"/>
          <w:szCs w:val="20"/>
        </w:rPr>
        <w:t xml:space="preserve"> </w:t>
      </w:r>
      <w:r w:rsidR="002308A6" w:rsidRPr="00F8613A">
        <w:rPr>
          <w:rFonts w:ascii="Arial" w:hAnsi="Arial" w:cs="Arial"/>
          <w:sz w:val="20"/>
          <w:szCs w:val="20"/>
        </w:rPr>
        <w:t>3-</w:t>
      </w:r>
      <w:r w:rsidR="00571174">
        <w:rPr>
          <w:rFonts w:ascii="Arial" w:hAnsi="Arial" w:cs="Arial"/>
          <w:sz w:val="20"/>
          <w:szCs w:val="20"/>
        </w:rPr>
        <w:t>7</w:t>
      </w:r>
      <w:r w:rsidR="002308A6">
        <w:rPr>
          <w:rFonts w:ascii="Arial" w:hAnsi="Arial" w:cs="Arial"/>
          <w:sz w:val="20"/>
          <w:szCs w:val="20"/>
        </w:rPr>
        <w:t xml:space="preserve"> gün</w:t>
      </w:r>
    </w:p>
    <w:p w14:paraId="4E73C457" w14:textId="77777777" w:rsidR="0071072A" w:rsidRPr="00101B8F" w:rsidRDefault="0071072A" w:rsidP="005F3A26">
      <w:pPr>
        <w:jc w:val="both"/>
        <w:rPr>
          <w:rFonts w:ascii="Arial" w:hAnsi="Arial" w:cs="Arial"/>
          <w:b/>
          <w:color w:val="000000"/>
          <w:sz w:val="20"/>
          <w:szCs w:val="20"/>
        </w:rPr>
      </w:pPr>
      <w:r w:rsidRPr="00E52305">
        <w:rPr>
          <w:rFonts w:ascii="Arial" w:hAnsi="Arial" w:cs="Arial"/>
          <w:b/>
          <w:color w:val="C45911" w:themeColor="accent2" w:themeShade="BF"/>
          <w:sz w:val="20"/>
          <w:szCs w:val="20"/>
        </w:rPr>
        <w:t>Örnek Türü:</w:t>
      </w:r>
      <w:r w:rsidRPr="00E52305">
        <w:rPr>
          <w:rFonts w:ascii="Arial" w:hAnsi="Arial" w:cs="Arial"/>
          <w:color w:val="C45911" w:themeColor="accent2" w:themeShade="BF"/>
          <w:sz w:val="20"/>
          <w:szCs w:val="20"/>
        </w:rPr>
        <w:t xml:space="preserve"> </w:t>
      </w:r>
      <w:r w:rsidRPr="00101B8F">
        <w:rPr>
          <w:rFonts w:ascii="Arial" w:hAnsi="Arial" w:cs="Arial"/>
          <w:sz w:val="20"/>
          <w:szCs w:val="20"/>
        </w:rPr>
        <w:t>Fistüllerden gelen irin, balgam, biyopsi materyalleri, apseler vb</w:t>
      </w:r>
    </w:p>
    <w:p w14:paraId="4A401A24" w14:textId="77777777" w:rsidR="0071072A" w:rsidRPr="00101B8F" w:rsidRDefault="0071072A" w:rsidP="005F3A26">
      <w:pPr>
        <w:jc w:val="both"/>
        <w:rPr>
          <w:rFonts w:ascii="Arial" w:hAnsi="Arial" w:cs="Arial"/>
          <w:b/>
          <w:color w:val="000000"/>
          <w:sz w:val="20"/>
          <w:szCs w:val="20"/>
        </w:rPr>
      </w:pPr>
      <w:r w:rsidRPr="00E52305">
        <w:rPr>
          <w:rFonts w:ascii="Arial" w:hAnsi="Arial" w:cs="Arial"/>
          <w:b/>
          <w:color w:val="C45911" w:themeColor="accent2" w:themeShade="BF"/>
          <w:sz w:val="20"/>
          <w:szCs w:val="20"/>
        </w:rPr>
        <w:t>Örnek Kabı:</w:t>
      </w:r>
      <w:r w:rsidRPr="00E52305">
        <w:rPr>
          <w:rFonts w:ascii="Arial" w:hAnsi="Arial" w:cs="Arial"/>
          <w:color w:val="C45911" w:themeColor="accent2" w:themeShade="BF"/>
          <w:sz w:val="20"/>
          <w:szCs w:val="20"/>
        </w:rPr>
        <w:t xml:space="preserve"> </w:t>
      </w:r>
      <w:r w:rsidRPr="00101B8F">
        <w:rPr>
          <w:rFonts w:ascii="Arial" w:hAnsi="Arial" w:cs="Arial"/>
          <w:sz w:val="20"/>
          <w:szCs w:val="20"/>
        </w:rPr>
        <w:t>O</w:t>
      </w:r>
      <w:r w:rsidRPr="00101B8F">
        <w:rPr>
          <w:rFonts w:ascii="Arial" w:hAnsi="Arial" w:cs="Arial"/>
          <w:sz w:val="20"/>
          <w:szCs w:val="20"/>
          <w:vertAlign w:val="subscript"/>
        </w:rPr>
        <w:t>2</w:t>
      </w:r>
      <w:r w:rsidR="00581E03" w:rsidRPr="00101B8F">
        <w:rPr>
          <w:rFonts w:ascii="Arial" w:hAnsi="Arial" w:cs="Arial"/>
          <w:sz w:val="20"/>
          <w:szCs w:val="20"/>
        </w:rPr>
        <w:t>’</w:t>
      </w:r>
      <w:r w:rsidRPr="00101B8F">
        <w:rPr>
          <w:rFonts w:ascii="Arial" w:hAnsi="Arial" w:cs="Arial"/>
          <w:sz w:val="20"/>
          <w:szCs w:val="20"/>
        </w:rPr>
        <w:t>siz ortamda alınan steril kapaklı enjektör, içinde Cary-Blair, Amies transport veya PRAS</w:t>
      </w:r>
      <w:r w:rsidR="00DF2549" w:rsidRPr="00101B8F">
        <w:rPr>
          <w:rFonts w:ascii="Arial" w:hAnsi="Arial" w:cs="Arial"/>
          <w:sz w:val="20"/>
          <w:szCs w:val="20"/>
        </w:rPr>
        <w:t xml:space="preserve"> besiyeri</w:t>
      </w:r>
      <w:r w:rsidRPr="00101B8F">
        <w:rPr>
          <w:rFonts w:ascii="Arial" w:hAnsi="Arial" w:cs="Arial"/>
          <w:sz w:val="20"/>
          <w:szCs w:val="20"/>
        </w:rPr>
        <w:t xml:space="preserve"> bulunan plastik tüp veya plastik kap için</w:t>
      </w:r>
      <w:r w:rsidR="000272C3">
        <w:rPr>
          <w:rFonts w:ascii="Arial" w:hAnsi="Arial" w:cs="Arial"/>
          <w:sz w:val="20"/>
          <w:szCs w:val="20"/>
        </w:rPr>
        <w:t>d</w:t>
      </w:r>
      <w:r w:rsidRPr="00101B8F">
        <w:rPr>
          <w:rFonts w:ascii="Arial" w:hAnsi="Arial" w:cs="Arial"/>
          <w:sz w:val="20"/>
          <w:szCs w:val="20"/>
        </w:rPr>
        <w:t>e eküvyon,</w:t>
      </w:r>
    </w:p>
    <w:p w14:paraId="1837BD6F" w14:textId="77777777" w:rsidR="0071072A" w:rsidRPr="00101B8F" w:rsidRDefault="0071072A" w:rsidP="005F3A26">
      <w:pPr>
        <w:jc w:val="both"/>
        <w:rPr>
          <w:rFonts w:ascii="Arial" w:hAnsi="Arial" w:cs="Arial"/>
          <w:b/>
          <w:color w:val="000000"/>
          <w:sz w:val="20"/>
          <w:szCs w:val="20"/>
        </w:rPr>
      </w:pPr>
      <w:r w:rsidRPr="00E52305">
        <w:rPr>
          <w:rFonts w:ascii="Arial" w:hAnsi="Arial" w:cs="Arial"/>
          <w:b/>
          <w:color w:val="C45911" w:themeColor="accent2" w:themeShade="BF"/>
          <w:sz w:val="20"/>
          <w:szCs w:val="20"/>
        </w:rPr>
        <w:t>Örnek Miktarı:</w:t>
      </w:r>
      <w:r w:rsidRPr="00E52305">
        <w:rPr>
          <w:rFonts w:ascii="Arial" w:hAnsi="Arial" w:cs="Arial"/>
          <w:color w:val="C45911" w:themeColor="accent2" w:themeShade="BF"/>
          <w:sz w:val="20"/>
          <w:szCs w:val="20"/>
        </w:rPr>
        <w:t xml:space="preserve"> </w:t>
      </w:r>
      <w:r w:rsidR="00EC0905" w:rsidRPr="00101B8F">
        <w:rPr>
          <w:rFonts w:ascii="Arial" w:hAnsi="Arial" w:cs="Arial"/>
          <w:sz w:val="20"/>
          <w:szCs w:val="20"/>
          <w:u w:val="single"/>
        </w:rPr>
        <w:t>&gt;</w:t>
      </w:r>
      <w:r w:rsidR="00EC0905" w:rsidRPr="00101B8F">
        <w:rPr>
          <w:rFonts w:ascii="Arial" w:hAnsi="Arial" w:cs="Arial"/>
          <w:sz w:val="20"/>
          <w:szCs w:val="20"/>
        </w:rPr>
        <w:t xml:space="preserve"> 2</w:t>
      </w:r>
      <w:r w:rsidRPr="00101B8F">
        <w:rPr>
          <w:rFonts w:ascii="Arial" w:hAnsi="Arial" w:cs="Arial"/>
          <w:sz w:val="20"/>
          <w:szCs w:val="20"/>
        </w:rPr>
        <w:t xml:space="preserve"> ml</w:t>
      </w:r>
      <w:r w:rsidR="00EC0905" w:rsidRPr="00101B8F">
        <w:rPr>
          <w:rFonts w:ascii="Arial" w:hAnsi="Arial" w:cs="Arial"/>
          <w:sz w:val="20"/>
          <w:szCs w:val="20"/>
        </w:rPr>
        <w:t xml:space="preserve">/gr </w:t>
      </w:r>
    </w:p>
    <w:p w14:paraId="2D6B0372" w14:textId="77777777" w:rsidR="0071072A" w:rsidRPr="00101B8F" w:rsidRDefault="0071072A" w:rsidP="005F3A26">
      <w:pPr>
        <w:jc w:val="both"/>
        <w:rPr>
          <w:rFonts w:ascii="Arial" w:hAnsi="Arial" w:cs="Arial"/>
          <w:sz w:val="20"/>
          <w:szCs w:val="20"/>
        </w:rPr>
      </w:pPr>
      <w:r w:rsidRPr="00E52305">
        <w:rPr>
          <w:rFonts w:ascii="Arial" w:hAnsi="Arial" w:cs="Arial"/>
          <w:b/>
          <w:color w:val="C45911" w:themeColor="accent2" w:themeShade="BF"/>
          <w:sz w:val="20"/>
          <w:szCs w:val="20"/>
        </w:rPr>
        <w:t xml:space="preserve">Ön Hazırlık İşlemi: </w:t>
      </w:r>
      <w:r w:rsidR="000272C3">
        <w:rPr>
          <w:rFonts w:ascii="Arial" w:hAnsi="Arial" w:cs="Arial"/>
          <w:sz w:val="20"/>
          <w:szCs w:val="20"/>
        </w:rPr>
        <w:t>-</w:t>
      </w:r>
    </w:p>
    <w:p w14:paraId="7D70081F" w14:textId="77777777" w:rsidR="0071072A" w:rsidRPr="00101B8F" w:rsidRDefault="0071072A" w:rsidP="005F3A26">
      <w:pPr>
        <w:jc w:val="both"/>
        <w:rPr>
          <w:rFonts w:ascii="Arial" w:hAnsi="Arial" w:cs="Arial"/>
          <w:b/>
          <w:sz w:val="20"/>
          <w:szCs w:val="20"/>
        </w:rPr>
      </w:pPr>
      <w:r w:rsidRPr="00E52305">
        <w:rPr>
          <w:rFonts w:ascii="Arial" w:hAnsi="Arial" w:cs="Arial"/>
          <w:b/>
          <w:color w:val="C45911" w:themeColor="accent2" w:themeShade="BF"/>
          <w:sz w:val="20"/>
          <w:szCs w:val="20"/>
        </w:rPr>
        <w:t xml:space="preserve">Örnek Alımı İle İlgili Kural: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4DF49A0D" w14:textId="77777777" w:rsidR="00F46ED7" w:rsidRDefault="0071072A" w:rsidP="00F46ED7">
      <w:pPr>
        <w:tabs>
          <w:tab w:val="center" w:pos="4536"/>
          <w:tab w:val="right" w:pos="9072"/>
        </w:tabs>
        <w:spacing w:line="0" w:lineRule="atLeast"/>
        <w:jc w:val="both"/>
        <w:rPr>
          <w:rFonts w:ascii="Arial" w:hAnsi="Arial" w:cs="Arial"/>
          <w:sz w:val="20"/>
          <w:szCs w:val="20"/>
        </w:rPr>
      </w:pPr>
      <w:r w:rsidRPr="00E52305">
        <w:rPr>
          <w:rFonts w:ascii="Arial" w:hAnsi="Arial" w:cs="Arial"/>
          <w:b/>
          <w:color w:val="C45911" w:themeColor="accent2" w:themeShade="BF"/>
          <w:sz w:val="20"/>
          <w:szCs w:val="20"/>
        </w:rPr>
        <w:t>Örneklerin Transferi:</w:t>
      </w:r>
      <w:r w:rsidRPr="00E52305">
        <w:rPr>
          <w:rFonts w:ascii="Arial" w:hAnsi="Arial" w:cs="Arial"/>
          <w:color w:val="C45911" w:themeColor="accent2" w:themeShade="BF"/>
          <w:sz w:val="20"/>
          <w:szCs w:val="20"/>
        </w:rPr>
        <w:t xml:space="preserve"> </w:t>
      </w:r>
      <w:r w:rsidR="00F46ED7" w:rsidRPr="00101B8F">
        <w:rPr>
          <w:rFonts w:ascii="Arial" w:hAnsi="Arial" w:cs="Arial"/>
          <w:sz w:val="20"/>
          <w:szCs w:val="20"/>
        </w:rPr>
        <w:t>Bekletilmed</w:t>
      </w:r>
      <w:r w:rsidR="001200CB">
        <w:rPr>
          <w:rFonts w:ascii="Arial" w:hAnsi="Arial" w:cs="Arial"/>
          <w:sz w:val="20"/>
          <w:szCs w:val="20"/>
        </w:rPr>
        <w:t>en laboratuvara gönderilmeli</w:t>
      </w:r>
      <w:r w:rsidR="000272C3">
        <w:rPr>
          <w:rFonts w:ascii="Arial" w:hAnsi="Arial" w:cs="Arial"/>
          <w:sz w:val="20"/>
          <w:szCs w:val="20"/>
        </w:rPr>
        <w:t>dir.</w:t>
      </w:r>
    </w:p>
    <w:p w14:paraId="21E889F0" w14:textId="3CAE118E" w:rsidR="00796710" w:rsidRPr="00796710" w:rsidRDefault="00796710" w:rsidP="00796710">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3BC6CA40" w14:textId="77777777" w:rsidR="00F2415A" w:rsidRPr="00101B8F" w:rsidRDefault="00F2415A" w:rsidP="00591128">
      <w:pPr>
        <w:jc w:val="both"/>
        <w:rPr>
          <w:rFonts w:ascii="Arial" w:hAnsi="Arial" w:cs="Arial"/>
          <w:color w:val="000000"/>
          <w:sz w:val="20"/>
          <w:szCs w:val="20"/>
        </w:rPr>
      </w:pPr>
      <w:r w:rsidRPr="00E52305">
        <w:rPr>
          <w:rFonts w:ascii="Arial" w:hAnsi="Arial" w:cs="Arial"/>
          <w:b/>
          <w:color w:val="C45911" w:themeColor="accent2" w:themeShade="BF"/>
          <w:sz w:val="20"/>
          <w:szCs w:val="20"/>
        </w:rPr>
        <w:t>Örnek Kabul Etmeme (Red) Nedeni:</w:t>
      </w:r>
      <w:r w:rsidRPr="00E52305">
        <w:rPr>
          <w:rFonts w:ascii="Arial" w:hAnsi="Arial" w:cs="Arial"/>
          <w:color w:val="C45911" w:themeColor="accent2" w:themeShade="BF"/>
          <w:sz w:val="20"/>
          <w:szCs w:val="20"/>
        </w:rPr>
        <w:t xml:space="preserve"> </w:t>
      </w:r>
      <w:r w:rsidR="006E2956" w:rsidRPr="00145FCC">
        <w:rPr>
          <w:rFonts w:ascii="Arial" w:hAnsi="Arial" w:cs="Arial"/>
          <w:sz w:val="20"/>
          <w:szCs w:val="20"/>
        </w:rPr>
        <w:t xml:space="preserve">Normal flora içeren bölgeden, </w:t>
      </w:r>
      <w:r w:rsidRPr="00145FCC">
        <w:rPr>
          <w:rFonts w:ascii="Arial" w:hAnsi="Arial" w:cs="Arial"/>
          <w:sz w:val="20"/>
          <w:szCs w:val="20"/>
        </w:rPr>
        <w:t>O</w:t>
      </w:r>
      <w:r w:rsidRPr="00145FCC">
        <w:rPr>
          <w:rFonts w:ascii="Arial" w:hAnsi="Arial" w:cs="Arial"/>
          <w:sz w:val="20"/>
          <w:szCs w:val="20"/>
          <w:vertAlign w:val="subscript"/>
        </w:rPr>
        <w:t>2</w:t>
      </w:r>
      <w:r w:rsidRPr="00145FCC">
        <w:rPr>
          <w:rFonts w:ascii="Arial" w:hAnsi="Arial" w:cs="Arial"/>
          <w:sz w:val="20"/>
          <w:szCs w:val="20"/>
        </w:rPr>
        <w:t>’li ortamda,  eküvyon vb. ile alınması</w:t>
      </w:r>
      <w:r w:rsidR="004D0C9B" w:rsidRPr="00145FCC">
        <w:rPr>
          <w:rFonts w:ascii="Arial" w:hAnsi="Arial" w:cs="Arial"/>
          <w:sz w:val="20"/>
          <w:szCs w:val="20"/>
        </w:rPr>
        <w:t>,</w:t>
      </w:r>
      <w:r w:rsidRPr="00145FCC">
        <w:rPr>
          <w:rFonts w:ascii="Arial" w:hAnsi="Arial" w:cs="Arial"/>
          <w:sz w:val="20"/>
          <w:szCs w:val="20"/>
        </w:rPr>
        <w:t xml:space="preserve"> steri</w:t>
      </w:r>
      <w:r w:rsidR="004D0C9B" w:rsidRPr="00145FCC">
        <w:rPr>
          <w:rFonts w:ascii="Arial" w:hAnsi="Arial" w:cs="Arial"/>
          <w:sz w:val="20"/>
          <w:szCs w:val="20"/>
        </w:rPr>
        <w:t xml:space="preserve">l ve </w:t>
      </w:r>
      <w:r w:rsidRPr="00145FCC">
        <w:rPr>
          <w:rFonts w:ascii="Arial" w:hAnsi="Arial" w:cs="Arial"/>
          <w:sz w:val="20"/>
          <w:szCs w:val="20"/>
        </w:rPr>
        <w:t xml:space="preserve">uygun </w:t>
      </w:r>
      <w:r w:rsidRPr="00145FCC">
        <w:rPr>
          <w:rFonts w:ascii="Arial" w:hAnsi="Arial" w:cs="Arial"/>
          <w:color w:val="000000"/>
          <w:sz w:val="20"/>
          <w:szCs w:val="20"/>
        </w:rPr>
        <w:t xml:space="preserve">şartlarda alınmaması </w:t>
      </w:r>
      <w:r w:rsidR="004D0C9B" w:rsidRPr="00145FCC">
        <w:rPr>
          <w:rFonts w:ascii="Arial" w:hAnsi="Arial" w:cs="Arial"/>
          <w:color w:val="000000"/>
          <w:sz w:val="20"/>
          <w:szCs w:val="20"/>
        </w:rPr>
        <w:t xml:space="preserve">ve </w:t>
      </w:r>
      <w:r w:rsidRPr="00145FCC">
        <w:rPr>
          <w:rFonts w:ascii="Arial" w:hAnsi="Arial" w:cs="Arial"/>
          <w:color w:val="000000"/>
          <w:sz w:val="20"/>
          <w:szCs w:val="20"/>
        </w:rPr>
        <w:t>gönder</w:t>
      </w:r>
      <w:r w:rsidR="001200CB" w:rsidRPr="00145FCC">
        <w:rPr>
          <w:rFonts w:ascii="Arial" w:hAnsi="Arial" w:cs="Arial"/>
          <w:color w:val="000000"/>
          <w:sz w:val="20"/>
          <w:szCs w:val="20"/>
        </w:rPr>
        <w:t>ilmemesi</w:t>
      </w:r>
      <w:r w:rsidR="00145FCC">
        <w:rPr>
          <w:rFonts w:ascii="Arial" w:hAnsi="Arial" w:cs="Arial"/>
          <w:color w:val="000000"/>
          <w:sz w:val="20"/>
          <w:szCs w:val="20"/>
        </w:rPr>
        <w:t xml:space="preserve"> ile</w:t>
      </w:r>
      <w:r w:rsidRPr="00145FCC">
        <w:rPr>
          <w:rFonts w:ascii="Arial" w:hAnsi="Arial" w:cs="Arial"/>
          <w:color w:val="000000"/>
          <w:sz w:val="20"/>
          <w:szCs w:val="20"/>
        </w:rPr>
        <w:t xml:space="preserve"> </w:t>
      </w:r>
      <w:r w:rsidR="00145FCC">
        <w:rPr>
          <w:rFonts w:ascii="Arial" w:hAnsi="Arial" w:cs="Arial"/>
          <w:color w:val="000000"/>
          <w:sz w:val="20"/>
          <w:szCs w:val="20"/>
        </w:rPr>
        <w:t>u</w:t>
      </w:r>
      <w:r w:rsidR="00591128" w:rsidRPr="006B695C">
        <w:rPr>
          <w:rFonts w:ascii="Arial" w:hAnsi="Arial" w:cs="Arial"/>
          <w:color w:val="000000"/>
          <w:sz w:val="20"/>
          <w:szCs w:val="20"/>
        </w:rPr>
        <w:t xml:space="preserve">ygun şartlarda steril </w:t>
      </w:r>
      <w:r w:rsidR="00591128">
        <w:rPr>
          <w:rFonts w:ascii="Arial" w:hAnsi="Arial" w:cs="Arial"/>
          <w:color w:val="000000"/>
          <w:sz w:val="20"/>
          <w:szCs w:val="20"/>
        </w:rPr>
        <w:t>kaplara y</w:t>
      </w:r>
      <w:r w:rsidR="00591128" w:rsidRPr="006B695C">
        <w:rPr>
          <w:rFonts w:ascii="Arial" w:hAnsi="Arial" w:cs="Arial"/>
          <w:color w:val="000000"/>
          <w:sz w:val="20"/>
          <w:szCs w:val="20"/>
        </w:rPr>
        <w:t>eterli miktarda alınmaması ve</w:t>
      </w:r>
      <w:r w:rsidR="00591128">
        <w:rPr>
          <w:rFonts w:ascii="Arial" w:hAnsi="Arial" w:cs="Arial"/>
          <w:color w:val="000000"/>
          <w:sz w:val="20"/>
          <w:szCs w:val="20"/>
        </w:rPr>
        <w:t xml:space="preserve"> zamanında laboratuvara gönderilmemesidir/verilmemesidir.</w:t>
      </w:r>
    </w:p>
    <w:p w14:paraId="5449D7CF" w14:textId="77777777" w:rsidR="002E1559" w:rsidRDefault="000D65CE" w:rsidP="005F3A26">
      <w:pPr>
        <w:jc w:val="both"/>
        <w:rPr>
          <w:rFonts w:ascii="Arial" w:hAnsi="Arial" w:cs="Arial"/>
          <w:color w:val="000000" w:themeColor="text1"/>
          <w:sz w:val="20"/>
          <w:szCs w:val="20"/>
        </w:rPr>
      </w:pPr>
      <w:r>
        <w:rPr>
          <w:rFonts w:ascii="Arial" w:hAnsi="Arial" w:cs="Arial"/>
          <w:b/>
          <w:color w:val="C45911" w:themeColor="accent2" w:themeShade="BF"/>
          <w:sz w:val="20"/>
          <w:szCs w:val="20"/>
        </w:rPr>
        <w:t>Sonuç</w:t>
      </w:r>
      <w:r w:rsidR="00F5285F">
        <w:rPr>
          <w:rFonts w:ascii="Arial" w:hAnsi="Arial" w:cs="Arial"/>
          <w:b/>
          <w:color w:val="C45911" w:themeColor="accent2" w:themeShade="BF"/>
          <w:sz w:val="20"/>
          <w:szCs w:val="20"/>
        </w:rPr>
        <w:t xml:space="preserve">ların Raporlanması/Yorumlanması: </w:t>
      </w:r>
      <w:r w:rsidR="002E1559" w:rsidRPr="009D14F5">
        <w:rPr>
          <w:rFonts w:ascii="Arial" w:hAnsi="Arial" w:cs="Arial"/>
          <w:color w:val="000000" w:themeColor="text1"/>
          <w:sz w:val="20"/>
          <w:szCs w:val="20"/>
        </w:rPr>
        <w:t>Ulusal Mikrobiyoloji Standartları</w:t>
      </w:r>
      <w:r w:rsidR="002E1559">
        <w:rPr>
          <w:rFonts w:ascii="Arial" w:hAnsi="Arial" w:cs="Arial"/>
          <w:color w:val="000000" w:themeColor="text1"/>
          <w:sz w:val="20"/>
          <w:szCs w:val="20"/>
        </w:rPr>
        <w:t>, Bulaşıcı Hastalıklar Laboratuvar Tanı Rehberlerine göre yorumlanarak raporlanır.</w:t>
      </w:r>
    </w:p>
    <w:p w14:paraId="2FE902E2" w14:textId="77777777" w:rsidR="00305D04" w:rsidRPr="00101B8F" w:rsidRDefault="0071072A" w:rsidP="005F3A26">
      <w:pPr>
        <w:jc w:val="both"/>
        <w:rPr>
          <w:rFonts w:ascii="Arial" w:hAnsi="Arial" w:cs="Arial"/>
          <w:b/>
          <w:color w:val="000000"/>
          <w:sz w:val="20"/>
          <w:szCs w:val="20"/>
        </w:rPr>
      </w:pPr>
      <w:r w:rsidRPr="00E52305">
        <w:rPr>
          <w:rFonts w:ascii="Arial" w:hAnsi="Arial" w:cs="Arial"/>
          <w:b/>
          <w:color w:val="C45911" w:themeColor="accent2" w:themeShade="BF"/>
          <w:sz w:val="20"/>
          <w:szCs w:val="20"/>
        </w:rPr>
        <w:t>Açıklama:</w:t>
      </w:r>
      <w:r w:rsidR="002A0C3A" w:rsidRPr="00101B8F">
        <w:rPr>
          <w:rFonts w:ascii="Arial" w:hAnsi="Arial" w:cs="Arial"/>
          <w:b/>
          <w:color w:val="000000"/>
          <w:sz w:val="20"/>
          <w:szCs w:val="20"/>
        </w:rPr>
        <w:t xml:space="preserve"> </w:t>
      </w:r>
      <w:r w:rsidR="00305D04" w:rsidRPr="00101B8F">
        <w:rPr>
          <w:rFonts w:ascii="Arial" w:hAnsi="Arial" w:cs="Arial"/>
          <w:sz w:val="20"/>
          <w:szCs w:val="20"/>
        </w:rPr>
        <w:t xml:space="preserve">Çeşitli örneklerden </w:t>
      </w:r>
      <w:r w:rsidR="00305D04" w:rsidRPr="00101B8F">
        <w:rPr>
          <w:rFonts w:ascii="Arial" w:hAnsi="Arial" w:cs="Arial"/>
          <w:i/>
          <w:sz w:val="20"/>
          <w:szCs w:val="20"/>
        </w:rPr>
        <w:t>Actinomyces species</w:t>
      </w:r>
      <w:r w:rsidR="00305D04" w:rsidRPr="00101B8F">
        <w:rPr>
          <w:rFonts w:ascii="Arial" w:hAnsi="Arial" w:cs="Arial"/>
          <w:sz w:val="20"/>
          <w:szCs w:val="20"/>
        </w:rPr>
        <w:t>/türü bakterilerin mikrobiyoloji</w:t>
      </w:r>
      <w:r w:rsidR="00D26392">
        <w:rPr>
          <w:rFonts w:ascii="Arial" w:hAnsi="Arial" w:cs="Arial"/>
          <w:sz w:val="20"/>
          <w:szCs w:val="20"/>
        </w:rPr>
        <w:t>k tanısına yönelik</w:t>
      </w:r>
      <w:r w:rsidR="00305D04" w:rsidRPr="00101B8F">
        <w:rPr>
          <w:rFonts w:ascii="Arial" w:hAnsi="Arial" w:cs="Arial"/>
          <w:sz w:val="20"/>
          <w:szCs w:val="20"/>
        </w:rPr>
        <w:t xml:space="preserve"> yapılmaktadır. </w:t>
      </w:r>
    </w:p>
    <w:p w14:paraId="5C7CE5B8" w14:textId="77777777" w:rsidR="003E2FE4" w:rsidRDefault="003E2FE4" w:rsidP="005F3A26">
      <w:pPr>
        <w:jc w:val="both"/>
        <w:rPr>
          <w:rFonts w:ascii="Arial" w:hAnsi="Arial" w:cs="Arial"/>
          <w:b/>
          <w:color w:val="C45911" w:themeColor="accent2" w:themeShade="BF"/>
          <w:sz w:val="20"/>
          <w:szCs w:val="20"/>
        </w:rPr>
      </w:pPr>
    </w:p>
    <w:p w14:paraId="3E85BC67" w14:textId="77777777" w:rsidR="003E2FE4" w:rsidRDefault="003E2FE4" w:rsidP="005F3A26">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493"/>
      </w:tblGrid>
      <w:tr w:rsidR="005D6064" w14:paraId="3F7E2573" w14:textId="77777777" w:rsidTr="002C04D9">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B999F39" w14:textId="77777777" w:rsidR="005D6064" w:rsidRPr="007F698F" w:rsidRDefault="007F698F" w:rsidP="007F698F">
            <w:pPr>
              <w:ind w:left="-113"/>
              <w:jc w:val="both"/>
              <w:rPr>
                <w:rFonts w:ascii="Arial" w:hAnsi="Arial" w:cs="Arial"/>
                <w:b/>
                <w:color w:val="2F5496" w:themeColor="accent5" w:themeShade="BF"/>
                <w:sz w:val="22"/>
                <w:szCs w:val="22"/>
              </w:rPr>
            </w:pPr>
            <w:r w:rsidRPr="00AF10CC">
              <w:rPr>
                <w:rFonts w:ascii="Arial" w:hAnsi="Arial" w:cs="Arial"/>
                <w:b/>
                <w:sz w:val="22"/>
                <w:szCs w:val="22"/>
              </w:rPr>
              <w:t>3</w:t>
            </w:r>
            <w:r w:rsidRPr="004B12CB">
              <w:rPr>
                <w:rFonts w:ascii="Arial" w:hAnsi="Arial" w:cs="Arial"/>
                <w:b/>
                <w:sz w:val="22"/>
                <w:szCs w:val="22"/>
                <w:shd w:val="clear" w:color="auto" w:fill="B4E0E2"/>
              </w:rPr>
              <w:t xml:space="preserve">.1.4.2. Boğmaca kültürü+Bakteri tanımlanması </w:t>
            </w:r>
          </w:p>
        </w:tc>
      </w:tr>
    </w:tbl>
    <w:p w14:paraId="656F7B26" w14:textId="77777777" w:rsidR="004E3582" w:rsidRPr="00101B8F" w:rsidRDefault="004E3582" w:rsidP="005F3A26">
      <w:pPr>
        <w:jc w:val="both"/>
        <w:rPr>
          <w:rFonts w:ascii="Arial" w:hAnsi="Arial" w:cs="Arial"/>
          <w:b/>
          <w:color w:val="000000"/>
          <w:sz w:val="20"/>
          <w:szCs w:val="20"/>
        </w:rPr>
      </w:pPr>
      <w:r w:rsidRPr="00E52305">
        <w:rPr>
          <w:rFonts w:ascii="Arial" w:hAnsi="Arial" w:cs="Arial"/>
          <w:b/>
          <w:color w:val="C45911" w:themeColor="accent2" w:themeShade="BF"/>
          <w:sz w:val="20"/>
          <w:szCs w:val="20"/>
        </w:rPr>
        <w:t>Lab. Test Kodu:</w:t>
      </w:r>
      <w:r w:rsidRPr="00E52305">
        <w:rPr>
          <w:rFonts w:ascii="Arial" w:hAnsi="Arial" w:cs="Arial"/>
          <w:color w:val="C45911" w:themeColor="accent2" w:themeShade="BF"/>
          <w:sz w:val="20"/>
          <w:szCs w:val="20"/>
        </w:rPr>
        <w:t xml:space="preserve"> </w:t>
      </w:r>
      <w:r w:rsidRPr="00101B8F">
        <w:rPr>
          <w:rFonts w:ascii="Arial" w:hAnsi="Arial" w:cs="Arial"/>
          <w:sz w:val="20"/>
          <w:szCs w:val="20"/>
        </w:rPr>
        <w:t>300381</w:t>
      </w:r>
    </w:p>
    <w:p w14:paraId="00D460DC" w14:textId="77777777" w:rsidR="004E3582" w:rsidRPr="00101B8F" w:rsidRDefault="004E3582" w:rsidP="005F3A26">
      <w:pPr>
        <w:jc w:val="both"/>
        <w:rPr>
          <w:rFonts w:ascii="Arial" w:hAnsi="Arial" w:cs="Arial"/>
          <w:b/>
          <w:color w:val="000000"/>
          <w:sz w:val="20"/>
          <w:szCs w:val="20"/>
        </w:rPr>
      </w:pPr>
      <w:r w:rsidRPr="00E52305">
        <w:rPr>
          <w:rFonts w:ascii="Arial" w:hAnsi="Arial" w:cs="Arial"/>
          <w:b/>
          <w:color w:val="C45911" w:themeColor="accent2" w:themeShade="BF"/>
          <w:sz w:val="20"/>
          <w:szCs w:val="20"/>
        </w:rPr>
        <w:t>Çalışma Yöntemi:</w:t>
      </w:r>
      <w:r w:rsidRPr="00E52305">
        <w:rPr>
          <w:rFonts w:ascii="Arial" w:hAnsi="Arial" w:cs="Arial"/>
          <w:color w:val="C45911" w:themeColor="accent2" w:themeShade="BF"/>
          <w:sz w:val="20"/>
          <w:szCs w:val="20"/>
        </w:rPr>
        <w:t xml:space="preserve"> </w:t>
      </w:r>
      <w:r w:rsidRPr="00101B8F">
        <w:rPr>
          <w:rFonts w:ascii="Arial" w:hAnsi="Arial" w:cs="Arial"/>
          <w:sz w:val="20"/>
          <w:szCs w:val="20"/>
        </w:rPr>
        <w:t>Spesifik kültür</w:t>
      </w:r>
    </w:p>
    <w:p w14:paraId="6E949BA8" w14:textId="77777777" w:rsidR="004E3582" w:rsidRPr="00101B8F" w:rsidRDefault="004E3582" w:rsidP="005F3A26">
      <w:pPr>
        <w:jc w:val="both"/>
        <w:rPr>
          <w:rFonts w:ascii="Arial" w:hAnsi="Arial" w:cs="Arial"/>
          <w:b/>
          <w:color w:val="000000"/>
          <w:sz w:val="20"/>
          <w:szCs w:val="20"/>
        </w:rPr>
      </w:pPr>
      <w:r w:rsidRPr="00E52305">
        <w:rPr>
          <w:rFonts w:ascii="Arial" w:hAnsi="Arial" w:cs="Arial"/>
          <w:b/>
          <w:color w:val="C45911" w:themeColor="accent2" w:themeShade="BF"/>
          <w:sz w:val="20"/>
          <w:szCs w:val="20"/>
        </w:rPr>
        <w:t>Örneğin Çalışma Zamanı:</w:t>
      </w:r>
      <w:r w:rsidRPr="00E52305">
        <w:rPr>
          <w:rFonts w:ascii="Arial" w:hAnsi="Arial" w:cs="Arial"/>
          <w:color w:val="C45911" w:themeColor="accent2" w:themeShade="BF"/>
          <w:sz w:val="20"/>
          <w:szCs w:val="20"/>
        </w:rPr>
        <w:t xml:space="preserve"> </w:t>
      </w:r>
      <w:r w:rsidR="00C25B9B" w:rsidRPr="00101B8F">
        <w:rPr>
          <w:rFonts w:ascii="Arial" w:eastAsia="Calibri" w:hAnsi="Arial" w:cs="Arial"/>
          <w:sz w:val="20"/>
          <w:szCs w:val="20"/>
        </w:rPr>
        <w:t>Her gün</w:t>
      </w:r>
    </w:p>
    <w:p w14:paraId="56245DAA" w14:textId="77777777" w:rsidR="004E3582" w:rsidRPr="00101B8F" w:rsidRDefault="004E3582" w:rsidP="005F3A26">
      <w:pPr>
        <w:jc w:val="both"/>
        <w:rPr>
          <w:rFonts w:ascii="Arial" w:hAnsi="Arial" w:cs="Arial"/>
          <w:b/>
          <w:sz w:val="20"/>
          <w:szCs w:val="20"/>
        </w:rPr>
      </w:pPr>
      <w:r w:rsidRPr="00E52305">
        <w:rPr>
          <w:rFonts w:ascii="Arial" w:hAnsi="Arial" w:cs="Arial"/>
          <w:b/>
          <w:color w:val="C45911" w:themeColor="accent2" w:themeShade="BF"/>
          <w:sz w:val="20"/>
          <w:szCs w:val="20"/>
        </w:rPr>
        <w:t>Sonuç Verme Zamanı:</w:t>
      </w:r>
      <w:r w:rsidRPr="00E52305">
        <w:rPr>
          <w:rFonts w:ascii="Arial" w:hAnsi="Arial" w:cs="Arial"/>
          <w:color w:val="C45911" w:themeColor="accent2" w:themeShade="BF"/>
          <w:sz w:val="20"/>
          <w:szCs w:val="20"/>
        </w:rPr>
        <w:t xml:space="preserve"> </w:t>
      </w:r>
      <w:r w:rsidR="00000DBB" w:rsidRPr="00F8613A">
        <w:rPr>
          <w:rFonts w:ascii="Arial" w:hAnsi="Arial" w:cs="Arial"/>
          <w:sz w:val="20"/>
          <w:szCs w:val="20"/>
        </w:rPr>
        <w:t>3-</w:t>
      </w:r>
      <w:r w:rsidR="00000DBB">
        <w:rPr>
          <w:rFonts w:ascii="Arial" w:hAnsi="Arial" w:cs="Arial"/>
          <w:sz w:val="20"/>
          <w:szCs w:val="20"/>
        </w:rPr>
        <w:t>7 gün</w:t>
      </w:r>
    </w:p>
    <w:p w14:paraId="4C2A1BD9" w14:textId="77777777" w:rsidR="004E3582" w:rsidRPr="00101B8F" w:rsidRDefault="004E3582" w:rsidP="005F3A26">
      <w:pPr>
        <w:jc w:val="both"/>
        <w:rPr>
          <w:rFonts w:ascii="Arial" w:hAnsi="Arial" w:cs="Arial"/>
          <w:b/>
          <w:color w:val="000000"/>
          <w:sz w:val="20"/>
          <w:szCs w:val="20"/>
        </w:rPr>
      </w:pPr>
      <w:r w:rsidRPr="00E52305">
        <w:rPr>
          <w:rFonts w:ascii="Arial" w:hAnsi="Arial" w:cs="Arial"/>
          <w:b/>
          <w:color w:val="C45911" w:themeColor="accent2" w:themeShade="BF"/>
          <w:sz w:val="20"/>
          <w:szCs w:val="20"/>
        </w:rPr>
        <w:t>Örnek Türü:</w:t>
      </w:r>
      <w:r w:rsidRPr="00E52305">
        <w:rPr>
          <w:rFonts w:ascii="Arial" w:hAnsi="Arial" w:cs="Arial"/>
          <w:color w:val="C45911" w:themeColor="accent2" w:themeShade="BF"/>
          <w:sz w:val="20"/>
          <w:szCs w:val="20"/>
        </w:rPr>
        <w:t xml:space="preserve"> </w:t>
      </w:r>
      <w:r w:rsidRPr="00101B8F">
        <w:rPr>
          <w:rFonts w:ascii="Arial" w:hAnsi="Arial" w:cs="Arial"/>
          <w:sz w:val="20"/>
          <w:szCs w:val="20"/>
        </w:rPr>
        <w:t>Öksürük materyali</w:t>
      </w:r>
      <w:r w:rsidR="00C36928">
        <w:rPr>
          <w:rFonts w:ascii="Arial" w:hAnsi="Arial" w:cs="Arial"/>
          <w:sz w:val="20"/>
          <w:szCs w:val="20"/>
        </w:rPr>
        <w:t>, n</w:t>
      </w:r>
      <w:r w:rsidR="002A0577" w:rsidRPr="00101B8F">
        <w:rPr>
          <w:rFonts w:ascii="Arial" w:hAnsi="Arial" w:cs="Arial"/>
          <w:sz w:val="20"/>
          <w:szCs w:val="20"/>
        </w:rPr>
        <w:t>azofarenks sürüntüsü</w:t>
      </w:r>
    </w:p>
    <w:p w14:paraId="067B2C8D" w14:textId="77777777" w:rsidR="004E3582" w:rsidRPr="00101B8F" w:rsidRDefault="004E3582" w:rsidP="005F3A26">
      <w:pPr>
        <w:jc w:val="both"/>
        <w:rPr>
          <w:rFonts w:ascii="Arial" w:hAnsi="Arial" w:cs="Arial"/>
          <w:b/>
          <w:sz w:val="20"/>
          <w:szCs w:val="20"/>
        </w:rPr>
      </w:pPr>
      <w:r w:rsidRPr="00E52305">
        <w:rPr>
          <w:rFonts w:ascii="Arial" w:hAnsi="Arial" w:cs="Arial"/>
          <w:b/>
          <w:color w:val="C45911" w:themeColor="accent2" w:themeShade="BF"/>
          <w:sz w:val="20"/>
          <w:szCs w:val="20"/>
        </w:rPr>
        <w:t xml:space="preserve">Ön Hazırlık İşlemi: </w:t>
      </w:r>
      <w:r w:rsidR="002A0577" w:rsidRPr="00101B8F">
        <w:rPr>
          <w:rFonts w:ascii="Arial" w:hAnsi="Arial" w:cs="Arial"/>
          <w:sz w:val="20"/>
          <w:szCs w:val="20"/>
        </w:rPr>
        <w:t xml:space="preserve">Boğmaca besiyerinin aynı gün içinde hazırlanması </w:t>
      </w:r>
      <w:r w:rsidR="00F03EBD" w:rsidRPr="00101B8F">
        <w:rPr>
          <w:rFonts w:ascii="Arial" w:hAnsi="Arial" w:cs="Arial"/>
          <w:sz w:val="20"/>
          <w:szCs w:val="20"/>
        </w:rPr>
        <w:t>için laboratuva</w:t>
      </w:r>
      <w:r w:rsidR="001200CB">
        <w:rPr>
          <w:rFonts w:ascii="Arial" w:hAnsi="Arial" w:cs="Arial"/>
          <w:sz w:val="20"/>
          <w:szCs w:val="20"/>
        </w:rPr>
        <w:t>ra haber verilmeli</w:t>
      </w:r>
      <w:r w:rsidR="00297F82">
        <w:rPr>
          <w:rFonts w:ascii="Arial" w:hAnsi="Arial" w:cs="Arial"/>
          <w:sz w:val="20"/>
          <w:szCs w:val="20"/>
        </w:rPr>
        <w:t>dir.</w:t>
      </w:r>
    </w:p>
    <w:p w14:paraId="3E68D319" w14:textId="77777777" w:rsidR="008F6E58" w:rsidRPr="00101B8F" w:rsidRDefault="004E3582" w:rsidP="005F3A26">
      <w:pPr>
        <w:jc w:val="both"/>
        <w:rPr>
          <w:rFonts w:ascii="Arial" w:hAnsi="Arial" w:cs="Arial"/>
          <w:sz w:val="20"/>
          <w:szCs w:val="20"/>
        </w:rPr>
      </w:pPr>
      <w:r w:rsidRPr="00E52305">
        <w:rPr>
          <w:rFonts w:ascii="Arial" w:hAnsi="Arial" w:cs="Arial"/>
          <w:b/>
          <w:color w:val="C45911" w:themeColor="accent2" w:themeShade="BF"/>
          <w:sz w:val="20"/>
          <w:szCs w:val="20"/>
        </w:rPr>
        <w:t>Örnek Alımı İle İlgili Kural:</w:t>
      </w:r>
      <w:r w:rsidR="005F3A26" w:rsidRPr="00E52305">
        <w:rPr>
          <w:rFonts w:ascii="Arial" w:hAnsi="Arial" w:cs="Arial"/>
          <w:b/>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5677308F" w14:textId="77777777" w:rsidR="003E733E" w:rsidRDefault="00C22822" w:rsidP="003E733E">
      <w:pPr>
        <w:tabs>
          <w:tab w:val="center" w:pos="4536"/>
          <w:tab w:val="right" w:pos="9072"/>
        </w:tabs>
        <w:spacing w:line="0" w:lineRule="atLeast"/>
        <w:jc w:val="both"/>
        <w:rPr>
          <w:rFonts w:ascii="Arial" w:hAnsi="Arial" w:cs="Arial"/>
          <w:sz w:val="20"/>
          <w:szCs w:val="20"/>
        </w:rPr>
      </w:pPr>
      <w:r w:rsidRPr="00E52305">
        <w:rPr>
          <w:rFonts w:ascii="Arial" w:hAnsi="Arial" w:cs="Arial"/>
          <w:b/>
          <w:color w:val="C45911" w:themeColor="accent2" w:themeShade="BF"/>
          <w:sz w:val="20"/>
          <w:szCs w:val="20"/>
        </w:rPr>
        <w:t>Örneklerin Transferi:</w:t>
      </w:r>
      <w:r w:rsidRPr="00E1204D">
        <w:rPr>
          <w:rFonts w:ascii="Arial" w:hAnsi="Arial" w:cs="Arial"/>
          <w:color w:val="ED7D31" w:themeColor="accent2"/>
          <w:sz w:val="20"/>
          <w:szCs w:val="20"/>
        </w:rPr>
        <w:t xml:space="preserve"> </w:t>
      </w:r>
      <w:r w:rsidR="003E733E" w:rsidRPr="00101B8F">
        <w:rPr>
          <w:rFonts w:ascii="Arial" w:hAnsi="Arial" w:cs="Arial"/>
          <w:sz w:val="20"/>
          <w:szCs w:val="20"/>
        </w:rPr>
        <w:t>Bekletilmed</w:t>
      </w:r>
      <w:r w:rsidR="001200CB">
        <w:rPr>
          <w:rFonts w:ascii="Arial" w:hAnsi="Arial" w:cs="Arial"/>
          <w:sz w:val="20"/>
          <w:szCs w:val="20"/>
        </w:rPr>
        <w:t>en laboratuvara gönderilmeli</w:t>
      </w:r>
      <w:r w:rsidR="00297F82">
        <w:rPr>
          <w:rFonts w:ascii="Arial" w:hAnsi="Arial" w:cs="Arial"/>
          <w:sz w:val="20"/>
          <w:szCs w:val="20"/>
        </w:rPr>
        <w:t>dir.</w:t>
      </w:r>
    </w:p>
    <w:p w14:paraId="7CE4437B" w14:textId="3327356C" w:rsidR="00796710" w:rsidRPr="00796710" w:rsidRDefault="00796710" w:rsidP="00796710">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358ECCEB" w14:textId="77777777" w:rsidR="009B271A" w:rsidRPr="006B695C" w:rsidRDefault="006F6DA9" w:rsidP="009B271A">
      <w:pPr>
        <w:jc w:val="both"/>
        <w:rPr>
          <w:rFonts w:ascii="Arial" w:hAnsi="Arial" w:cs="Arial"/>
          <w:color w:val="000000"/>
          <w:sz w:val="20"/>
          <w:szCs w:val="20"/>
        </w:rPr>
      </w:pPr>
      <w:r w:rsidRPr="00E52305">
        <w:rPr>
          <w:rFonts w:ascii="Arial" w:hAnsi="Arial" w:cs="Arial"/>
          <w:b/>
          <w:color w:val="C45911" w:themeColor="accent2" w:themeShade="BF"/>
          <w:sz w:val="20"/>
          <w:szCs w:val="20"/>
        </w:rPr>
        <w:t>Örnek Kabul Etmeme (Red) Nedeni:</w:t>
      </w:r>
      <w:r w:rsidRPr="00E52305">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42582D96" w14:textId="77777777" w:rsidR="000D65CE" w:rsidRPr="00394372" w:rsidRDefault="000D65CE" w:rsidP="000D65C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2E1559" w:rsidRPr="009D14F5">
        <w:rPr>
          <w:rFonts w:ascii="Arial" w:hAnsi="Arial" w:cs="Arial"/>
          <w:color w:val="000000" w:themeColor="text1"/>
          <w:sz w:val="20"/>
          <w:szCs w:val="20"/>
        </w:rPr>
        <w:t>Ulusal Mikrobiyoloji Standartları</w:t>
      </w:r>
      <w:r w:rsidR="002E1559">
        <w:rPr>
          <w:rFonts w:ascii="Arial" w:hAnsi="Arial" w:cs="Arial"/>
          <w:color w:val="000000" w:themeColor="text1"/>
          <w:sz w:val="20"/>
          <w:szCs w:val="20"/>
        </w:rPr>
        <w:t>, Bulaşıcı Hastalıklar Laboratuvar Tanı Rehberlerine göre yorumlanarak raporlanır.</w:t>
      </w:r>
    </w:p>
    <w:p w14:paraId="4BD9A1A4" w14:textId="77777777" w:rsidR="00394C05" w:rsidRDefault="004E3582" w:rsidP="0071072A">
      <w:pPr>
        <w:jc w:val="both"/>
        <w:rPr>
          <w:rFonts w:ascii="Arial" w:hAnsi="Arial" w:cs="Arial"/>
          <w:sz w:val="20"/>
          <w:szCs w:val="20"/>
        </w:rPr>
      </w:pPr>
      <w:r w:rsidRPr="00E52305">
        <w:rPr>
          <w:rFonts w:ascii="Arial" w:hAnsi="Arial" w:cs="Arial"/>
          <w:b/>
          <w:color w:val="C45911" w:themeColor="accent2" w:themeShade="BF"/>
          <w:sz w:val="20"/>
          <w:szCs w:val="20"/>
        </w:rPr>
        <w:t>Açıklama:</w:t>
      </w:r>
      <w:r w:rsidR="005F3A26" w:rsidRPr="00101B8F">
        <w:rPr>
          <w:rFonts w:ascii="Arial" w:hAnsi="Arial" w:cs="Arial"/>
          <w:b/>
          <w:color w:val="000000"/>
          <w:sz w:val="20"/>
          <w:szCs w:val="20"/>
        </w:rPr>
        <w:t xml:space="preserve"> </w:t>
      </w:r>
      <w:r w:rsidR="00285D86" w:rsidRPr="00101B8F">
        <w:rPr>
          <w:rFonts w:ascii="Arial" w:hAnsi="Arial" w:cs="Arial"/>
          <w:i/>
          <w:sz w:val="20"/>
          <w:szCs w:val="20"/>
        </w:rPr>
        <w:t>Bordetella species</w:t>
      </w:r>
      <w:r w:rsidR="00285D86" w:rsidRPr="00101B8F">
        <w:rPr>
          <w:rFonts w:ascii="Arial" w:hAnsi="Arial" w:cs="Arial"/>
          <w:sz w:val="20"/>
          <w:szCs w:val="20"/>
        </w:rPr>
        <w:t>/türü bakterilerin meydana getirdiği solunum yolu enfeksiyonlarının mikrobiyolojik tanısına yönelik yapılmaktadır.</w:t>
      </w:r>
    </w:p>
    <w:p w14:paraId="771AFBB9" w14:textId="77777777" w:rsidR="00CF2FAF" w:rsidRPr="00101B8F" w:rsidRDefault="00CF2FAF" w:rsidP="0071072A">
      <w:pPr>
        <w:jc w:val="both"/>
        <w:rPr>
          <w:rFonts w:ascii="Arial" w:hAnsi="Arial" w:cs="Arial"/>
          <w:sz w:val="20"/>
          <w:szCs w:val="20"/>
        </w:rPr>
      </w:pPr>
    </w:p>
    <w:p w14:paraId="6137DEAB" w14:textId="77777777" w:rsidR="00F1351C" w:rsidRPr="00101B8F" w:rsidRDefault="00F1351C" w:rsidP="0071072A">
      <w:pPr>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6"/>
        <w:gridCol w:w="3071"/>
        <w:gridCol w:w="3071"/>
      </w:tblGrid>
      <w:tr w:rsidR="00F1351C" w:rsidRPr="00101B8F" w14:paraId="3CBA3DA8" w14:textId="77777777" w:rsidTr="00752892">
        <w:trPr>
          <w:jc w:val="center"/>
        </w:trPr>
        <w:tc>
          <w:tcPr>
            <w:tcW w:w="3070" w:type="dxa"/>
            <w:tcBorders>
              <w:top w:val="single" w:sz="4" w:space="0" w:color="FFFFFF"/>
              <w:left w:val="single" w:sz="4" w:space="0" w:color="FFFFFF"/>
              <w:bottom w:val="single" w:sz="4" w:space="0" w:color="FFFFFF"/>
              <w:right w:val="single" w:sz="4" w:space="0" w:color="FFFFFF"/>
            </w:tcBorders>
          </w:tcPr>
          <w:p w14:paraId="376626B4" w14:textId="77777777" w:rsidR="00F1351C" w:rsidRPr="00101B8F" w:rsidRDefault="00564E14" w:rsidP="0071072A">
            <w:pPr>
              <w:jc w:val="both"/>
              <w:rPr>
                <w:rFonts w:ascii="Arial" w:hAnsi="Arial" w:cs="Arial"/>
                <w:sz w:val="20"/>
                <w:szCs w:val="20"/>
              </w:rPr>
            </w:pPr>
            <w:r w:rsidRPr="00101B8F">
              <w:rPr>
                <w:rFonts w:ascii="Arial" w:hAnsi="Arial" w:cs="Arial"/>
                <w:noProof/>
                <w:sz w:val="20"/>
                <w:szCs w:val="20"/>
              </w:rPr>
              <w:drawing>
                <wp:inline distT="0" distB="0" distL="0" distR="0" wp14:anchorId="645765C2" wp14:editId="07E7A2A4">
                  <wp:extent cx="1828800" cy="1704340"/>
                  <wp:effectExtent l="0" t="0" r="0" b="0"/>
                  <wp:docPr id="116" name="Resim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04" name="Picture 52"/>
                          <pic:cNvPicPr>
                            <a:picLocks noChangeAspect="1" noChangeArrowheads="1"/>
                          </pic:cNvPicPr>
                        </pic:nvPicPr>
                        <pic:blipFill>
                          <a:blip r:embed="rId77"/>
                          <a:srcRect/>
                          <a:stretch>
                            <a:fillRect/>
                          </a:stretch>
                        </pic:blipFill>
                        <pic:spPr bwMode="auto">
                          <a:xfrm>
                            <a:off x="0" y="0"/>
                            <a:ext cx="1828800" cy="1704340"/>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64E7A666" w14:textId="77777777" w:rsidR="00F1351C" w:rsidRPr="00101B8F" w:rsidRDefault="00564E14" w:rsidP="0071072A">
            <w:pPr>
              <w:jc w:val="both"/>
              <w:rPr>
                <w:rFonts w:ascii="Arial" w:hAnsi="Arial" w:cs="Arial"/>
                <w:sz w:val="20"/>
                <w:szCs w:val="20"/>
              </w:rPr>
            </w:pPr>
            <w:r w:rsidRPr="00101B8F">
              <w:rPr>
                <w:rFonts w:ascii="Arial" w:hAnsi="Arial" w:cs="Arial"/>
                <w:noProof/>
                <w:sz w:val="20"/>
                <w:szCs w:val="20"/>
              </w:rPr>
              <w:drawing>
                <wp:inline distT="0" distB="0" distL="0" distR="0" wp14:anchorId="5C5714EA" wp14:editId="13CA3CB6">
                  <wp:extent cx="1784985" cy="1704340"/>
                  <wp:effectExtent l="0" t="0" r="0" b="0"/>
                  <wp:docPr id="117" name="Resim 50" descr="nf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05" name="Picture 53" descr="nfA"/>
                          <pic:cNvPicPr>
                            <a:picLocks noChangeAspect="1" noChangeArrowheads="1"/>
                          </pic:cNvPicPr>
                        </pic:nvPicPr>
                        <pic:blipFill>
                          <a:blip r:embed="rId78"/>
                          <a:srcRect/>
                          <a:stretch>
                            <a:fillRect/>
                          </a:stretch>
                        </pic:blipFill>
                        <pic:spPr bwMode="auto">
                          <a:xfrm>
                            <a:off x="0" y="0"/>
                            <a:ext cx="1784985" cy="1704340"/>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25E77D2F" w14:textId="77777777" w:rsidR="00F1351C" w:rsidRPr="00101B8F" w:rsidRDefault="00564E14" w:rsidP="0071072A">
            <w:pPr>
              <w:jc w:val="both"/>
              <w:rPr>
                <w:rFonts w:ascii="Arial" w:hAnsi="Arial" w:cs="Arial"/>
                <w:sz w:val="20"/>
                <w:szCs w:val="20"/>
              </w:rPr>
            </w:pPr>
            <w:r w:rsidRPr="00101B8F">
              <w:rPr>
                <w:rFonts w:ascii="Arial" w:hAnsi="Arial" w:cs="Arial"/>
                <w:noProof/>
                <w:sz w:val="20"/>
                <w:szCs w:val="20"/>
              </w:rPr>
              <w:drawing>
                <wp:inline distT="0" distB="0" distL="0" distR="0" wp14:anchorId="5087D494" wp14:editId="05F31007">
                  <wp:extent cx="1697355" cy="1704340"/>
                  <wp:effectExtent l="0" t="0" r="0" b="0"/>
                  <wp:docPr id="118" name="Resim 51" descr="BpertussisColoni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06" name="Picture 54" descr="BpertussisColonies"/>
                          <pic:cNvPicPr>
                            <a:picLocks noChangeAspect="1" noChangeArrowheads="1"/>
                          </pic:cNvPicPr>
                        </pic:nvPicPr>
                        <pic:blipFill>
                          <a:blip r:embed="rId79"/>
                          <a:srcRect/>
                          <a:stretch>
                            <a:fillRect/>
                          </a:stretch>
                        </pic:blipFill>
                        <pic:spPr bwMode="auto">
                          <a:xfrm>
                            <a:off x="0" y="0"/>
                            <a:ext cx="1697355" cy="1704340"/>
                          </a:xfrm>
                          <a:prstGeom prst="ellipse">
                            <a:avLst/>
                          </a:prstGeom>
                          <a:ln>
                            <a:noFill/>
                          </a:ln>
                          <a:effectLst>
                            <a:softEdge rad="112500"/>
                          </a:effectLst>
                        </pic:spPr>
                      </pic:pic>
                    </a:graphicData>
                  </a:graphic>
                </wp:inline>
              </w:drawing>
            </w:r>
          </w:p>
        </w:tc>
      </w:tr>
      <w:tr w:rsidR="00F1351C" w:rsidRPr="00101B8F" w14:paraId="7C38714A" w14:textId="77777777" w:rsidTr="00752892">
        <w:trPr>
          <w:jc w:val="center"/>
        </w:trPr>
        <w:tc>
          <w:tcPr>
            <w:tcW w:w="3070" w:type="dxa"/>
            <w:tcBorders>
              <w:top w:val="single" w:sz="4" w:space="0" w:color="FFFFFF"/>
              <w:left w:val="single" w:sz="4" w:space="0" w:color="FFFFFF"/>
              <w:bottom w:val="single" w:sz="4" w:space="0" w:color="FFFFFF"/>
              <w:right w:val="single" w:sz="4" w:space="0" w:color="FFFFFF"/>
            </w:tcBorders>
          </w:tcPr>
          <w:p w14:paraId="4FDC17BE" w14:textId="77777777" w:rsidR="009430D3" w:rsidRPr="00101B8F" w:rsidRDefault="009430D3" w:rsidP="005F3A26">
            <w:pPr>
              <w:jc w:val="center"/>
              <w:rPr>
                <w:rFonts w:ascii="Arial" w:hAnsi="Arial" w:cs="Arial"/>
                <w:sz w:val="16"/>
                <w:szCs w:val="16"/>
              </w:rPr>
            </w:pPr>
          </w:p>
          <w:p w14:paraId="4987B954" w14:textId="77777777" w:rsidR="00F1351C" w:rsidRPr="00101B8F" w:rsidRDefault="00F1351C" w:rsidP="005F3A26">
            <w:pPr>
              <w:jc w:val="center"/>
              <w:rPr>
                <w:rFonts w:ascii="Arial" w:hAnsi="Arial" w:cs="Arial"/>
                <w:sz w:val="16"/>
                <w:szCs w:val="16"/>
              </w:rPr>
            </w:pPr>
            <w:r w:rsidRPr="00101B8F">
              <w:rPr>
                <w:rFonts w:ascii="Arial" w:hAnsi="Arial" w:cs="Arial"/>
                <w:sz w:val="16"/>
                <w:szCs w:val="16"/>
              </w:rPr>
              <w:t>Actinomyces spp</w:t>
            </w:r>
          </w:p>
          <w:p w14:paraId="76DD952B" w14:textId="77777777" w:rsidR="00F1351C" w:rsidRPr="00101B8F" w:rsidRDefault="00F1351C" w:rsidP="005F3A26">
            <w:pPr>
              <w:jc w:val="center"/>
              <w:rPr>
                <w:rFonts w:ascii="Arial" w:hAnsi="Arial" w:cs="Arial"/>
                <w:sz w:val="16"/>
                <w:szCs w:val="16"/>
              </w:rPr>
            </w:pPr>
            <w:r w:rsidRPr="00101B8F">
              <w:rPr>
                <w:rFonts w:ascii="Arial" w:hAnsi="Arial" w:cs="Arial"/>
                <w:sz w:val="16"/>
                <w:szCs w:val="16"/>
              </w:rPr>
              <w:t>(makroskobik görünüm)</w:t>
            </w:r>
          </w:p>
        </w:tc>
        <w:tc>
          <w:tcPr>
            <w:tcW w:w="3071" w:type="dxa"/>
            <w:tcBorders>
              <w:top w:val="single" w:sz="4" w:space="0" w:color="FFFFFF"/>
              <w:left w:val="single" w:sz="4" w:space="0" w:color="FFFFFF"/>
              <w:bottom w:val="single" w:sz="4" w:space="0" w:color="FFFFFF"/>
              <w:right w:val="single" w:sz="4" w:space="0" w:color="FFFFFF"/>
            </w:tcBorders>
          </w:tcPr>
          <w:p w14:paraId="2DB081AB" w14:textId="77777777" w:rsidR="009430D3" w:rsidRPr="00101B8F" w:rsidRDefault="009430D3" w:rsidP="005F3A26">
            <w:pPr>
              <w:jc w:val="center"/>
              <w:rPr>
                <w:rFonts w:ascii="Arial" w:hAnsi="Arial" w:cs="Arial"/>
                <w:sz w:val="16"/>
                <w:szCs w:val="16"/>
              </w:rPr>
            </w:pPr>
          </w:p>
          <w:p w14:paraId="676B3816" w14:textId="77777777" w:rsidR="00F1351C" w:rsidRPr="00101B8F" w:rsidRDefault="00F1351C" w:rsidP="005F3A26">
            <w:pPr>
              <w:jc w:val="center"/>
              <w:rPr>
                <w:rFonts w:ascii="Arial" w:hAnsi="Arial" w:cs="Arial"/>
                <w:sz w:val="16"/>
                <w:szCs w:val="16"/>
              </w:rPr>
            </w:pPr>
            <w:r w:rsidRPr="00101B8F">
              <w:rPr>
                <w:rFonts w:ascii="Arial" w:hAnsi="Arial" w:cs="Arial"/>
                <w:sz w:val="16"/>
                <w:szCs w:val="16"/>
              </w:rPr>
              <w:t>Actinomyces spp</w:t>
            </w:r>
          </w:p>
          <w:p w14:paraId="1753A253" w14:textId="77777777" w:rsidR="00F1351C" w:rsidRPr="00101B8F" w:rsidRDefault="00F1351C" w:rsidP="005F3A26">
            <w:pPr>
              <w:jc w:val="center"/>
              <w:rPr>
                <w:rFonts w:ascii="Arial" w:hAnsi="Arial" w:cs="Arial"/>
                <w:sz w:val="16"/>
                <w:szCs w:val="16"/>
              </w:rPr>
            </w:pPr>
            <w:r w:rsidRPr="00101B8F">
              <w:rPr>
                <w:rFonts w:ascii="Arial" w:hAnsi="Arial" w:cs="Arial"/>
                <w:sz w:val="16"/>
                <w:szCs w:val="16"/>
              </w:rPr>
              <w:t>(mikroskobik görünüm)</w:t>
            </w:r>
          </w:p>
        </w:tc>
        <w:tc>
          <w:tcPr>
            <w:tcW w:w="3071" w:type="dxa"/>
            <w:tcBorders>
              <w:top w:val="single" w:sz="4" w:space="0" w:color="FFFFFF"/>
              <w:left w:val="single" w:sz="4" w:space="0" w:color="FFFFFF"/>
              <w:bottom w:val="single" w:sz="4" w:space="0" w:color="FFFFFF"/>
              <w:right w:val="single" w:sz="4" w:space="0" w:color="FFFFFF"/>
            </w:tcBorders>
          </w:tcPr>
          <w:p w14:paraId="7E870711" w14:textId="77777777" w:rsidR="009430D3" w:rsidRPr="00101B8F" w:rsidRDefault="009430D3" w:rsidP="005F3A26">
            <w:pPr>
              <w:jc w:val="center"/>
              <w:rPr>
                <w:rFonts w:ascii="Arial" w:hAnsi="Arial" w:cs="Arial"/>
                <w:sz w:val="16"/>
                <w:szCs w:val="16"/>
              </w:rPr>
            </w:pPr>
          </w:p>
          <w:p w14:paraId="1D270ADE" w14:textId="77777777" w:rsidR="00F1351C" w:rsidRPr="00101B8F" w:rsidRDefault="00F1351C" w:rsidP="005F3A26">
            <w:pPr>
              <w:jc w:val="center"/>
              <w:rPr>
                <w:rFonts w:ascii="Arial" w:hAnsi="Arial" w:cs="Arial"/>
                <w:sz w:val="16"/>
                <w:szCs w:val="16"/>
              </w:rPr>
            </w:pPr>
            <w:r w:rsidRPr="00101B8F">
              <w:rPr>
                <w:rFonts w:ascii="Arial" w:hAnsi="Arial" w:cs="Arial"/>
                <w:sz w:val="16"/>
                <w:szCs w:val="16"/>
              </w:rPr>
              <w:t>Bordetella pertussis</w:t>
            </w:r>
          </w:p>
          <w:p w14:paraId="7DD8AB81" w14:textId="77777777" w:rsidR="00F1351C" w:rsidRPr="00101B8F" w:rsidRDefault="00F1351C" w:rsidP="005F3A26">
            <w:pPr>
              <w:jc w:val="center"/>
              <w:rPr>
                <w:rFonts w:ascii="Arial" w:hAnsi="Arial" w:cs="Arial"/>
                <w:sz w:val="16"/>
                <w:szCs w:val="16"/>
              </w:rPr>
            </w:pPr>
            <w:r w:rsidRPr="00101B8F">
              <w:rPr>
                <w:rFonts w:ascii="Arial" w:hAnsi="Arial" w:cs="Arial"/>
                <w:sz w:val="16"/>
                <w:szCs w:val="16"/>
              </w:rPr>
              <w:t>(Bordet-Gengou by)</w:t>
            </w:r>
          </w:p>
        </w:tc>
      </w:tr>
    </w:tbl>
    <w:p w14:paraId="1C5F26C9" w14:textId="77777777" w:rsidR="00965A1A" w:rsidRDefault="00965A1A" w:rsidP="00BE254A">
      <w:pPr>
        <w:jc w:val="both"/>
        <w:rPr>
          <w:b/>
          <w:sz w:val="22"/>
          <w:szCs w:val="22"/>
        </w:rPr>
      </w:pPr>
    </w:p>
    <w:p w14:paraId="367FE415" w14:textId="77777777" w:rsidR="005D6064" w:rsidRDefault="005D6064" w:rsidP="00BE254A">
      <w:pPr>
        <w:jc w:val="both"/>
        <w:rPr>
          <w:b/>
          <w:sz w:val="22"/>
          <w:szCs w:val="22"/>
        </w:rPr>
      </w:pPr>
    </w:p>
    <w:p w14:paraId="27C76629" w14:textId="77777777" w:rsidR="00BD4F4C" w:rsidRDefault="00BD4F4C" w:rsidP="00BE254A">
      <w:pPr>
        <w:jc w:val="both"/>
        <w:rPr>
          <w:b/>
          <w:sz w:val="22"/>
          <w:szCs w:val="22"/>
        </w:rPr>
      </w:pPr>
    </w:p>
    <w:p w14:paraId="247CD719" w14:textId="77777777" w:rsidR="003001EA" w:rsidRDefault="003001EA" w:rsidP="00BE254A">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493"/>
      </w:tblGrid>
      <w:tr w:rsidR="005D6064" w14:paraId="21303826" w14:textId="77777777" w:rsidTr="002C04D9">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35DD138" w14:textId="77777777" w:rsidR="005D6064" w:rsidRPr="007F698F" w:rsidRDefault="007F698F" w:rsidP="007F698F">
            <w:pPr>
              <w:ind w:left="-113"/>
              <w:jc w:val="both"/>
              <w:rPr>
                <w:rFonts w:ascii="Arial" w:hAnsi="Arial" w:cs="Arial"/>
                <w:b/>
                <w:color w:val="2F5496" w:themeColor="accent5" w:themeShade="BF"/>
                <w:sz w:val="22"/>
                <w:szCs w:val="22"/>
              </w:rPr>
            </w:pPr>
            <w:r w:rsidRPr="00AF10CC">
              <w:rPr>
                <w:rFonts w:ascii="Arial" w:hAnsi="Arial" w:cs="Arial"/>
                <w:b/>
                <w:sz w:val="22"/>
                <w:szCs w:val="22"/>
              </w:rPr>
              <w:lastRenderedPageBreak/>
              <w:t>3</w:t>
            </w:r>
            <w:r w:rsidRPr="004B12CB">
              <w:rPr>
                <w:rFonts w:ascii="Arial" w:hAnsi="Arial" w:cs="Arial"/>
                <w:b/>
                <w:sz w:val="22"/>
                <w:szCs w:val="22"/>
                <w:shd w:val="clear" w:color="auto" w:fill="B4E0E2"/>
              </w:rPr>
              <w:t>.1.4.3. Campylobacter kültürü+Bakteri tanımlanması</w:t>
            </w:r>
            <w:r w:rsidRPr="00AF10CC">
              <w:rPr>
                <w:rFonts w:ascii="Arial" w:hAnsi="Arial" w:cs="Arial"/>
                <w:b/>
                <w:sz w:val="22"/>
                <w:szCs w:val="22"/>
              </w:rPr>
              <w:t xml:space="preserve"> </w:t>
            </w:r>
          </w:p>
        </w:tc>
      </w:tr>
    </w:tbl>
    <w:p w14:paraId="51E6C55F" w14:textId="77777777" w:rsidR="00A307F6" w:rsidRPr="00D32818" w:rsidRDefault="00A307F6" w:rsidP="00BE254A">
      <w:pPr>
        <w:jc w:val="both"/>
        <w:rPr>
          <w:rFonts w:ascii="Arial" w:hAnsi="Arial" w:cs="Arial"/>
          <w:b/>
          <w:color w:val="000000"/>
          <w:sz w:val="20"/>
          <w:szCs w:val="20"/>
        </w:rPr>
      </w:pPr>
      <w:r w:rsidRPr="00325210">
        <w:rPr>
          <w:rFonts w:ascii="Arial" w:hAnsi="Arial" w:cs="Arial"/>
          <w:b/>
          <w:color w:val="C45911" w:themeColor="accent2" w:themeShade="BF"/>
          <w:sz w:val="20"/>
          <w:szCs w:val="20"/>
        </w:rPr>
        <w:t>Lab. Test Kodu:</w:t>
      </w:r>
      <w:r w:rsidRPr="00325210">
        <w:rPr>
          <w:rFonts w:ascii="Arial" w:hAnsi="Arial" w:cs="Arial"/>
          <w:color w:val="C45911" w:themeColor="accent2" w:themeShade="BF"/>
          <w:sz w:val="20"/>
          <w:szCs w:val="20"/>
        </w:rPr>
        <w:t xml:space="preserve"> </w:t>
      </w:r>
      <w:r w:rsidRPr="00D32818">
        <w:rPr>
          <w:rFonts w:ascii="Arial" w:hAnsi="Arial" w:cs="Arial"/>
          <w:sz w:val="20"/>
          <w:szCs w:val="20"/>
        </w:rPr>
        <w:t>300382</w:t>
      </w:r>
    </w:p>
    <w:p w14:paraId="1D2EB6DD" w14:textId="77777777" w:rsidR="00A307F6" w:rsidRPr="00D32818" w:rsidRDefault="00A307F6" w:rsidP="00BE254A">
      <w:pPr>
        <w:jc w:val="both"/>
        <w:rPr>
          <w:rFonts w:ascii="Arial" w:hAnsi="Arial" w:cs="Arial"/>
          <w:b/>
          <w:color w:val="000000"/>
          <w:sz w:val="20"/>
          <w:szCs w:val="20"/>
        </w:rPr>
      </w:pPr>
      <w:r w:rsidRPr="00325210">
        <w:rPr>
          <w:rFonts w:ascii="Arial" w:hAnsi="Arial" w:cs="Arial"/>
          <w:b/>
          <w:color w:val="C45911" w:themeColor="accent2" w:themeShade="BF"/>
          <w:sz w:val="20"/>
          <w:szCs w:val="20"/>
        </w:rPr>
        <w:t>Çalışma Yöntemi:</w:t>
      </w:r>
      <w:r w:rsidRPr="00325210">
        <w:rPr>
          <w:rFonts w:ascii="Arial" w:hAnsi="Arial" w:cs="Arial"/>
          <w:color w:val="C45911" w:themeColor="accent2" w:themeShade="BF"/>
          <w:sz w:val="20"/>
          <w:szCs w:val="20"/>
        </w:rPr>
        <w:t xml:space="preserve"> </w:t>
      </w:r>
      <w:r w:rsidRPr="00D32818">
        <w:rPr>
          <w:rFonts w:ascii="Arial" w:hAnsi="Arial" w:cs="Arial"/>
          <w:sz w:val="20"/>
          <w:szCs w:val="20"/>
        </w:rPr>
        <w:t>Spesifik kültür</w:t>
      </w:r>
    </w:p>
    <w:p w14:paraId="2429FE99" w14:textId="77777777" w:rsidR="00A307F6" w:rsidRPr="00D32818" w:rsidRDefault="00A307F6" w:rsidP="00BE254A">
      <w:pPr>
        <w:jc w:val="both"/>
        <w:rPr>
          <w:rFonts w:ascii="Arial" w:hAnsi="Arial" w:cs="Arial"/>
          <w:b/>
          <w:color w:val="000000"/>
          <w:sz w:val="20"/>
          <w:szCs w:val="20"/>
        </w:rPr>
      </w:pPr>
      <w:r w:rsidRPr="00325210">
        <w:rPr>
          <w:rFonts w:ascii="Arial" w:hAnsi="Arial" w:cs="Arial"/>
          <w:b/>
          <w:color w:val="C45911" w:themeColor="accent2" w:themeShade="BF"/>
          <w:sz w:val="20"/>
          <w:szCs w:val="20"/>
        </w:rPr>
        <w:t>Örneğin Çalışma Zamanı:</w:t>
      </w:r>
      <w:r w:rsidRPr="00325210">
        <w:rPr>
          <w:rFonts w:ascii="Arial" w:hAnsi="Arial" w:cs="Arial"/>
          <w:color w:val="C45911" w:themeColor="accent2" w:themeShade="BF"/>
          <w:sz w:val="20"/>
          <w:szCs w:val="20"/>
        </w:rPr>
        <w:t xml:space="preserve"> </w:t>
      </w:r>
      <w:r w:rsidR="00C25B9B" w:rsidRPr="00D32818">
        <w:rPr>
          <w:rFonts w:ascii="Arial" w:eastAsia="Calibri" w:hAnsi="Arial" w:cs="Arial"/>
          <w:sz w:val="20"/>
          <w:szCs w:val="20"/>
        </w:rPr>
        <w:t>Her gün</w:t>
      </w:r>
    </w:p>
    <w:p w14:paraId="7A1903E7" w14:textId="77777777" w:rsidR="00A307F6" w:rsidRPr="00D32818" w:rsidRDefault="00A307F6" w:rsidP="00BE254A">
      <w:pPr>
        <w:jc w:val="both"/>
        <w:rPr>
          <w:rFonts w:ascii="Arial" w:hAnsi="Arial" w:cs="Arial"/>
          <w:b/>
          <w:sz w:val="20"/>
          <w:szCs w:val="20"/>
        </w:rPr>
      </w:pPr>
      <w:r w:rsidRPr="00325210">
        <w:rPr>
          <w:rFonts w:ascii="Arial" w:hAnsi="Arial" w:cs="Arial"/>
          <w:b/>
          <w:color w:val="C45911" w:themeColor="accent2" w:themeShade="BF"/>
          <w:sz w:val="20"/>
          <w:szCs w:val="20"/>
        </w:rPr>
        <w:t>Sonuç Verme Zamanı:</w:t>
      </w:r>
      <w:r w:rsidR="0098112E" w:rsidRPr="00325210">
        <w:rPr>
          <w:rFonts w:ascii="Arial" w:hAnsi="Arial" w:cs="Arial"/>
          <w:color w:val="C45911" w:themeColor="accent2" w:themeShade="BF"/>
          <w:sz w:val="20"/>
          <w:szCs w:val="20"/>
        </w:rPr>
        <w:t xml:space="preserve"> </w:t>
      </w:r>
      <w:r w:rsidR="00000DBB" w:rsidRPr="00F8613A">
        <w:rPr>
          <w:rFonts w:ascii="Arial" w:hAnsi="Arial" w:cs="Arial"/>
          <w:sz w:val="20"/>
          <w:szCs w:val="20"/>
        </w:rPr>
        <w:t>3-</w:t>
      </w:r>
      <w:r w:rsidR="00000DBB">
        <w:rPr>
          <w:rFonts w:ascii="Arial" w:hAnsi="Arial" w:cs="Arial"/>
          <w:sz w:val="20"/>
          <w:szCs w:val="20"/>
        </w:rPr>
        <w:t>7 gün</w:t>
      </w:r>
    </w:p>
    <w:p w14:paraId="2CB7AA55" w14:textId="77777777" w:rsidR="00A307F6" w:rsidRPr="00D32818" w:rsidRDefault="00A307F6" w:rsidP="00BE254A">
      <w:pPr>
        <w:jc w:val="both"/>
        <w:rPr>
          <w:rFonts w:ascii="Arial" w:hAnsi="Arial" w:cs="Arial"/>
          <w:b/>
          <w:color w:val="000000"/>
          <w:sz w:val="20"/>
          <w:szCs w:val="20"/>
        </w:rPr>
      </w:pPr>
      <w:r w:rsidRPr="00325210">
        <w:rPr>
          <w:rFonts w:ascii="Arial" w:hAnsi="Arial" w:cs="Arial"/>
          <w:b/>
          <w:color w:val="C45911" w:themeColor="accent2" w:themeShade="BF"/>
          <w:sz w:val="20"/>
          <w:szCs w:val="20"/>
        </w:rPr>
        <w:t>Örnek Türü:</w:t>
      </w:r>
      <w:r w:rsidRPr="00325210">
        <w:rPr>
          <w:rFonts w:ascii="Arial" w:hAnsi="Arial" w:cs="Arial"/>
          <w:color w:val="C45911" w:themeColor="accent2" w:themeShade="BF"/>
          <w:sz w:val="20"/>
          <w:szCs w:val="20"/>
        </w:rPr>
        <w:t xml:space="preserve"> </w:t>
      </w:r>
      <w:r w:rsidRPr="00D32818">
        <w:rPr>
          <w:rFonts w:ascii="Arial" w:hAnsi="Arial" w:cs="Arial"/>
          <w:sz w:val="20"/>
          <w:szCs w:val="20"/>
        </w:rPr>
        <w:t>Gaita, rektal sürüntü</w:t>
      </w:r>
    </w:p>
    <w:p w14:paraId="1D0E4AA2" w14:textId="77777777" w:rsidR="006F6DA9" w:rsidRPr="00D32818" w:rsidRDefault="00A307F6" w:rsidP="006F6DA9">
      <w:pPr>
        <w:jc w:val="both"/>
        <w:rPr>
          <w:rFonts w:ascii="Arial" w:hAnsi="Arial" w:cs="Arial"/>
          <w:b/>
          <w:color w:val="000000"/>
          <w:sz w:val="20"/>
          <w:szCs w:val="20"/>
        </w:rPr>
      </w:pPr>
      <w:r w:rsidRPr="00325210">
        <w:rPr>
          <w:rFonts w:ascii="Arial" w:hAnsi="Arial" w:cs="Arial"/>
          <w:b/>
          <w:color w:val="C45911" w:themeColor="accent2" w:themeShade="BF"/>
          <w:sz w:val="20"/>
          <w:szCs w:val="20"/>
        </w:rPr>
        <w:t>Örnek Kabı:</w:t>
      </w:r>
      <w:r w:rsidR="006A5868" w:rsidRPr="00325210">
        <w:rPr>
          <w:rFonts w:ascii="Arial" w:hAnsi="Arial" w:cs="Arial"/>
          <w:color w:val="C45911" w:themeColor="accent2" w:themeShade="BF"/>
          <w:sz w:val="20"/>
          <w:szCs w:val="20"/>
        </w:rPr>
        <w:t xml:space="preserve"> </w:t>
      </w:r>
      <w:r w:rsidR="002A0D49">
        <w:rPr>
          <w:rFonts w:ascii="Arial" w:hAnsi="Arial" w:cs="Arial"/>
          <w:sz w:val="20"/>
          <w:szCs w:val="20"/>
        </w:rPr>
        <w:t>G</w:t>
      </w:r>
      <w:r w:rsidR="002A0D49" w:rsidRPr="00D32818">
        <w:rPr>
          <w:rFonts w:ascii="Arial" w:hAnsi="Arial" w:cs="Arial"/>
          <w:sz w:val="20"/>
          <w:szCs w:val="20"/>
        </w:rPr>
        <w:t xml:space="preserve">aita kabı </w:t>
      </w:r>
      <w:r w:rsidR="002A0D49">
        <w:rPr>
          <w:rFonts w:ascii="Arial" w:hAnsi="Arial" w:cs="Arial"/>
          <w:sz w:val="20"/>
          <w:szCs w:val="20"/>
        </w:rPr>
        <w:t>(v</w:t>
      </w:r>
      <w:r w:rsidR="00464678" w:rsidRPr="00D32818">
        <w:rPr>
          <w:rFonts w:ascii="Arial" w:hAnsi="Arial" w:cs="Arial"/>
          <w:sz w:val="20"/>
          <w:szCs w:val="20"/>
        </w:rPr>
        <w:t>idalı kapaklı</w:t>
      </w:r>
      <w:r w:rsidR="002A0D49">
        <w:rPr>
          <w:rFonts w:ascii="Arial" w:hAnsi="Arial" w:cs="Arial"/>
          <w:sz w:val="20"/>
          <w:szCs w:val="20"/>
        </w:rPr>
        <w:t>)</w:t>
      </w:r>
      <w:r w:rsidR="006F6DA9" w:rsidRPr="00D32818">
        <w:rPr>
          <w:rFonts w:ascii="Arial" w:hAnsi="Arial" w:cs="Arial"/>
          <w:sz w:val="20"/>
          <w:szCs w:val="20"/>
        </w:rPr>
        <w:t>, içinde Cary-Blair, Amies transport besiyeri içeren eküvyonlu/eküvyonsuz tüpler</w:t>
      </w:r>
    </w:p>
    <w:p w14:paraId="4851F4D4" w14:textId="77777777" w:rsidR="00A307F6" w:rsidRPr="00D32818" w:rsidRDefault="00A307F6" w:rsidP="00BE254A">
      <w:pPr>
        <w:jc w:val="both"/>
        <w:rPr>
          <w:rFonts w:ascii="Arial" w:hAnsi="Arial" w:cs="Arial"/>
          <w:color w:val="000000"/>
          <w:sz w:val="20"/>
          <w:szCs w:val="20"/>
        </w:rPr>
      </w:pPr>
      <w:r w:rsidRPr="00325210">
        <w:rPr>
          <w:rFonts w:ascii="Arial" w:hAnsi="Arial" w:cs="Arial"/>
          <w:b/>
          <w:color w:val="C45911" w:themeColor="accent2" w:themeShade="BF"/>
          <w:sz w:val="20"/>
          <w:szCs w:val="20"/>
        </w:rPr>
        <w:t>Örnek Miktarı:</w:t>
      </w:r>
      <w:r w:rsidR="00C2072C" w:rsidRPr="006C4E4A">
        <w:rPr>
          <w:rFonts w:ascii="Arial" w:hAnsi="Arial" w:cs="Arial"/>
          <w:bCs/>
          <w:i/>
          <w:color w:val="ED7D31" w:themeColor="accent2"/>
          <w:sz w:val="20"/>
          <w:szCs w:val="20"/>
        </w:rPr>
        <w:t xml:space="preserve"> </w:t>
      </w:r>
      <w:r w:rsidR="006F6DA9" w:rsidRPr="00D32818">
        <w:rPr>
          <w:rFonts w:ascii="Arial" w:hAnsi="Arial" w:cs="Arial"/>
          <w:bCs/>
          <w:sz w:val="20"/>
          <w:szCs w:val="20"/>
          <w:u w:val="single"/>
        </w:rPr>
        <w:t>&gt;</w:t>
      </w:r>
      <w:r w:rsidR="006F6DA9" w:rsidRPr="00D32818">
        <w:rPr>
          <w:rFonts w:ascii="Arial" w:hAnsi="Arial" w:cs="Arial"/>
          <w:bCs/>
          <w:sz w:val="20"/>
          <w:szCs w:val="20"/>
        </w:rPr>
        <w:t xml:space="preserve"> 5 ml/</w:t>
      </w:r>
      <w:r w:rsidR="00C2072C" w:rsidRPr="00D32818">
        <w:rPr>
          <w:rFonts w:ascii="Arial" w:hAnsi="Arial" w:cs="Arial"/>
          <w:bCs/>
          <w:sz w:val="20"/>
          <w:szCs w:val="20"/>
        </w:rPr>
        <w:t>g</w:t>
      </w:r>
      <w:r w:rsidR="006F6DA9" w:rsidRPr="00D32818">
        <w:rPr>
          <w:rFonts w:ascii="Arial" w:hAnsi="Arial" w:cs="Arial"/>
          <w:bCs/>
          <w:sz w:val="20"/>
          <w:szCs w:val="20"/>
        </w:rPr>
        <w:t>r</w:t>
      </w:r>
    </w:p>
    <w:p w14:paraId="0B2A49E7" w14:textId="77777777" w:rsidR="00A307F6" w:rsidRPr="00D32818" w:rsidRDefault="00A307F6" w:rsidP="00BE254A">
      <w:pPr>
        <w:jc w:val="both"/>
        <w:rPr>
          <w:rFonts w:ascii="Arial" w:hAnsi="Arial" w:cs="Arial"/>
          <w:b/>
          <w:sz w:val="20"/>
          <w:szCs w:val="20"/>
        </w:rPr>
      </w:pPr>
      <w:r w:rsidRPr="00325210">
        <w:rPr>
          <w:rFonts w:ascii="Arial" w:hAnsi="Arial" w:cs="Arial"/>
          <w:b/>
          <w:color w:val="C45911" w:themeColor="accent2" w:themeShade="BF"/>
          <w:sz w:val="20"/>
          <w:szCs w:val="20"/>
        </w:rPr>
        <w:t>Ön Hazırlık İşlemi:</w:t>
      </w:r>
      <w:r w:rsidR="002868AF" w:rsidRPr="00325210">
        <w:rPr>
          <w:rFonts w:ascii="Arial" w:hAnsi="Arial" w:cs="Arial"/>
          <w:color w:val="C45911" w:themeColor="accent2" w:themeShade="BF"/>
          <w:sz w:val="20"/>
          <w:szCs w:val="20"/>
        </w:rPr>
        <w:t xml:space="preserve"> </w:t>
      </w:r>
      <w:r w:rsidR="002868AF">
        <w:rPr>
          <w:rFonts w:ascii="Arial" w:hAnsi="Arial" w:cs="Arial"/>
          <w:sz w:val="20"/>
          <w:szCs w:val="20"/>
        </w:rPr>
        <w:t>-</w:t>
      </w:r>
    </w:p>
    <w:p w14:paraId="7061D112" w14:textId="77777777" w:rsidR="00C2072C" w:rsidRDefault="00C2072C" w:rsidP="00C2072C">
      <w:pPr>
        <w:jc w:val="both"/>
        <w:rPr>
          <w:rFonts w:ascii="Arial" w:hAnsi="Arial" w:cs="Arial"/>
          <w:sz w:val="20"/>
          <w:szCs w:val="20"/>
          <w:vertAlign w:val="superscript"/>
        </w:rPr>
      </w:pPr>
      <w:r w:rsidRPr="00325210">
        <w:rPr>
          <w:rFonts w:ascii="Arial" w:hAnsi="Arial" w:cs="Arial"/>
          <w:b/>
          <w:color w:val="C45911" w:themeColor="accent2" w:themeShade="BF"/>
          <w:sz w:val="20"/>
          <w:szCs w:val="20"/>
        </w:rPr>
        <w:t>Örnek Alımı İle İlgili Kural:</w:t>
      </w:r>
      <w:r w:rsidR="00B70C2A" w:rsidRPr="00325210">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Pr="00D32818">
        <w:rPr>
          <w:rFonts w:ascii="Arial" w:hAnsi="Arial" w:cs="Arial"/>
          <w:sz w:val="20"/>
          <w:szCs w:val="20"/>
          <w:vertAlign w:val="superscript"/>
        </w:rPr>
        <w:t>(a, b)</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8111"/>
      </w:tblGrid>
      <w:tr w:rsidR="00E65CD1" w:rsidRPr="00F9358F" w14:paraId="7C3DC864" w14:textId="77777777" w:rsidTr="00F9358F">
        <w:tc>
          <w:tcPr>
            <w:tcW w:w="1101" w:type="dxa"/>
            <w:tcBorders>
              <w:top w:val="single" w:sz="4" w:space="0" w:color="FFFFFF"/>
              <w:left w:val="single" w:sz="4" w:space="0" w:color="FFFFFF"/>
              <w:bottom w:val="single" w:sz="4" w:space="0" w:color="FFFFFF"/>
              <w:right w:val="single" w:sz="4" w:space="0" w:color="FFFFFF"/>
            </w:tcBorders>
            <w:shd w:val="clear" w:color="auto" w:fill="auto"/>
          </w:tcPr>
          <w:p w14:paraId="739E9B8B" w14:textId="77777777" w:rsidR="00E65CD1" w:rsidRPr="00F9358F" w:rsidRDefault="00E65CD1" w:rsidP="00E65CD1">
            <w:pPr>
              <w:rPr>
                <w:rFonts w:ascii="Arial" w:hAnsi="Arial" w:cs="Arial"/>
                <w:bCs/>
                <w:sz w:val="20"/>
                <w:szCs w:val="20"/>
              </w:rPr>
            </w:pPr>
            <w:r w:rsidRPr="00325210">
              <w:rPr>
                <w:rFonts w:ascii="Arial" w:hAnsi="Arial" w:cs="Arial"/>
                <w:b/>
                <w:bCs/>
                <w:color w:val="C45911" w:themeColor="accent2" w:themeShade="BF"/>
                <w:sz w:val="20"/>
                <w:szCs w:val="20"/>
              </w:rPr>
              <w:t>a)</w:t>
            </w:r>
            <w:r w:rsidRPr="00325210">
              <w:rPr>
                <w:rFonts w:ascii="Arial" w:hAnsi="Arial" w:cs="Arial"/>
                <w:bCs/>
                <w:color w:val="C45911" w:themeColor="accent2" w:themeShade="BF"/>
                <w:sz w:val="20"/>
                <w:szCs w:val="20"/>
              </w:rPr>
              <w:t xml:space="preserve"> </w:t>
            </w:r>
            <w:r w:rsidRPr="00F9358F">
              <w:rPr>
                <w:rFonts w:ascii="Arial" w:hAnsi="Arial" w:cs="Arial"/>
                <w:bCs/>
                <w:sz w:val="20"/>
                <w:szCs w:val="20"/>
              </w:rPr>
              <w:t>Gaita:</w:t>
            </w:r>
          </w:p>
          <w:p w14:paraId="26C21504" w14:textId="77777777" w:rsidR="00E65CD1" w:rsidRPr="00F9358F" w:rsidRDefault="00E65CD1" w:rsidP="00E65CD1">
            <w:pPr>
              <w:rPr>
                <w:rFonts w:ascii="Arial" w:hAnsi="Arial" w:cs="Arial"/>
                <w:sz w:val="20"/>
                <w:szCs w:val="20"/>
              </w:rPr>
            </w:pPr>
          </w:p>
        </w:tc>
        <w:tc>
          <w:tcPr>
            <w:tcW w:w="8111" w:type="dxa"/>
            <w:tcBorders>
              <w:top w:val="single" w:sz="4" w:space="0" w:color="FFFFFF"/>
              <w:left w:val="single" w:sz="4" w:space="0" w:color="FFFFFF"/>
              <w:bottom w:val="single" w:sz="4" w:space="0" w:color="FFFFFF"/>
              <w:right w:val="single" w:sz="4" w:space="0" w:color="FFFFFF"/>
            </w:tcBorders>
            <w:shd w:val="clear" w:color="auto" w:fill="auto"/>
          </w:tcPr>
          <w:p w14:paraId="7EACF51E" w14:textId="77777777" w:rsidR="00E65CD1" w:rsidRPr="00F9358F" w:rsidRDefault="00E65CD1" w:rsidP="008E310C">
            <w:pPr>
              <w:numPr>
                <w:ilvl w:val="0"/>
                <w:numId w:val="39"/>
              </w:numPr>
              <w:ind w:left="176" w:hanging="284"/>
              <w:jc w:val="both"/>
              <w:rPr>
                <w:rFonts w:ascii="Arial" w:hAnsi="Arial" w:cs="Arial"/>
                <w:bCs/>
                <w:sz w:val="20"/>
                <w:szCs w:val="20"/>
              </w:rPr>
            </w:pPr>
            <w:r w:rsidRPr="00F9358F">
              <w:rPr>
                <w:rFonts w:ascii="Arial" w:hAnsi="Arial" w:cs="Arial"/>
                <w:bCs/>
                <w:sz w:val="20"/>
                <w:szCs w:val="20"/>
              </w:rPr>
              <w:t>Örnek materyal temiz ve kuru bir taşıyıcı kaba direk aktarılır.</w:t>
            </w:r>
          </w:p>
          <w:p w14:paraId="4C4488B8" w14:textId="77777777" w:rsidR="00E65CD1" w:rsidRPr="00F9358F" w:rsidRDefault="00E65CD1" w:rsidP="008E310C">
            <w:pPr>
              <w:numPr>
                <w:ilvl w:val="0"/>
                <w:numId w:val="39"/>
              </w:numPr>
              <w:ind w:left="176" w:hanging="284"/>
              <w:jc w:val="both"/>
              <w:rPr>
                <w:rFonts w:ascii="Arial" w:hAnsi="Arial" w:cs="Arial"/>
                <w:bCs/>
                <w:sz w:val="20"/>
                <w:szCs w:val="20"/>
              </w:rPr>
            </w:pPr>
            <w:r w:rsidRPr="00F9358F">
              <w:rPr>
                <w:rFonts w:ascii="Arial" w:hAnsi="Arial" w:cs="Arial"/>
                <w:bCs/>
                <w:sz w:val="20"/>
                <w:szCs w:val="20"/>
              </w:rPr>
              <w:t>1 saat içerisinde laboratuvara ulaştırılır veya Cary-Blair taşıma besiyerine aktarılır.</w:t>
            </w:r>
          </w:p>
        </w:tc>
      </w:tr>
    </w:tbl>
    <w:p w14:paraId="693DA474" w14:textId="77777777" w:rsidR="00E65CD1" w:rsidRPr="00E65CD1" w:rsidRDefault="00E65CD1" w:rsidP="00C2072C">
      <w:pPr>
        <w:jc w:val="both"/>
        <w:rPr>
          <w:rFonts w:ascii="Arial" w:hAnsi="Arial" w:cs="Arial"/>
          <w:sz w:val="2"/>
          <w:szCs w:val="2"/>
        </w:rPr>
      </w:pPr>
    </w:p>
    <w:p w14:paraId="7CDAE75B" w14:textId="77777777" w:rsidR="00E65CD1" w:rsidRPr="00E65CD1" w:rsidRDefault="00E65CD1" w:rsidP="00C2072C">
      <w:pPr>
        <w:tabs>
          <w:tab w:val="center" w:pos="4536"/>
          <w:tab w:val="right" w:pos="9072"/>
        </w:tabs>
        <w:spacing w:line="0" w:lineRule="atLeast"/>
        <w:jc w:val="both"/>
        <w:rPr>
          <w:rFonts w:ascii="Arial" w:hAnsi="Arial" w:cs="Arial"/>
          <w:b/>
          <w:sz w:val="2"/>
          <w:szCs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2"/>
      </w:tblGrid>
      <w:tr w:rsidR="00E65CD1" w:rsidRPr="00F9358F" w14:paraId="497236A1" w14:textId="77777777" w:rsidTr="006C4E4A">
        <w:trPr>
          <w:trHeight w:val="518"/>
        </w:trPr>
        <w:tc>
          <w:tcPr>
            <w:tcW w:w="1980" w:type="dxa"/>
            <w:tcBorders>
              <w:top w:val="single" w:sz="4" w:space="0" w:color="FFFFFF"/>
              <w:left w:val="single" w:sz="4" w:space="0" w:color="FFFFFF"/>
              <w:bottom w:val="single" w:sz="4" w:space="0" w:color="FFFFFF"/>
              <w:right w:val="single" w:sz="4" w:space="0" w:color="FFFFFF"/>
            </w:tcBorders>
            <w:shd w:val="clear" w:color="auto" w:fill="auto"/>
          </w:tcPr>
          <w:p w14:paraId="74EA7981" w14:textId="77777777" w:rsidR="00E65CD1" w:rsidRPr="00F9358F" w:rsidRDefault="00E65CD1" w:rsidP="00773404">
            <w:pPr>
              <w:ind w:right="-14"/>
              <w:rPr>
                <w:rFonts w:ascii="Arial" w:hAnsi="Arial" w:cs="Arial"/>
                <w:u w:val="single"/>
              </w:rPr>
            </w:pPr>
            <w:r w:rsidRPr="00325210">
              <w:rPr>
                <w:rFonts w:ascii="Arial" w:hAnsi="Arial" w:cs="Arial"/>
                <w:b/>
                <w:bCs/>
                <w:color w:val="C45911" w:themeColor="accent2" w:themeShade="BF"/>
                <w:sz w:val="20"/>
                <w:szCs w:val="20"/>
              </w:rPr>
              <w:t>b)</w:t>
            </w:r>
            <w:r w:rsidRPr="00325210">
              <w:rPr>
                <w:rFonts w:ascii="Arial" w:hAnsi="Arial" w:cs="Arial"/>
                <w:bCs/>
                <w:color w:val="C45911" w:themeColor="accent2" w:themeShade="BF"/>
                <w:sz w:val="20"/>
                <w:szCs w:val="20"/>
              </w:rPr>
              <w:t xml:space="preserve"> </w:t>
            </w:r>
            <w:r w:rsidRPr="00F9358F">
              <w:rPr>
                <w:rFonts w:ascii="Arial" w:hAnsi="Arial" w:cs="Arial"/>
                <w:bCs/>
                <w:sz w:val="20"/>
                <w:szCs w:val="20"/>
              </w:rPr>
              <w:t xml:space="preserve">Rektal </w:t>
            </w:r>
            <w:r w:rsidR="00704D75">
              <w:rPr>
                <w:rFonts w:ascii="Arial" w:hAnsi="Arial" w:cs="Arial"/>
                <w:bCs/>
                <w:sz w:val="20"/>
                <w:szCs w:val="20"/>
              </w:rPr>
              <w:t>s</w:t>
            </w:r>
            <w:r w:rsidRPr="00F9358F">
              <w:rPr>
                <w:rFonts w:ascii="Arial" w:hAnsi="Arial" w:cs="Arial"/>
                <w:bCs/>
                <w:sz w:val="20"/>
                <w:szCs w:val="20"/>
              </w:rPr>
              <w:t>ürüntü:</w:t>
            </w:r>
          </w:p>
          <w:p w14:paraId="624435FC" w14:textId="77777777" w:rsidR="00E65CD1" w:rsidRPr="00F9358F" w:rsidRDefault="00E65CD1" w:rsidP="00F9358F">
            <w:pPr>
              <w:tabs>
                <w:tab w:val="center" w:pos="4536"/>
                <w:tab w:val="right" w:pos="9072"/>
              </w:tabs>
              <w:spacing w:line="0" w:lineRule="atLeast"/>
              <w:jc w:val="both"/>
              <w:rPr>
                <w:rFonts w:ascii="Arial" w:hAnsi="Arial" w:cs="Arial"/>
                <w:b/>
                <w:sz w:val="20"/>
                <w:szCs w:val="20"/>
              </w:rPr>
            </w:pPr>
          </w:p>
        </w:tc>
        <w:tc>
          <w:tcPr>
            <w:tcW w:w="7082" w:type="dxa"/>
            <w:tcBorders>
              <w:top w:val="single" w:sz="4" w:space="0" w:color="FFFFFF"/>
              <w:left w:val="single" w:sz="4" w:space="0" w:color="FFFFFF"/>
              <w:bottom w:val="single" w:sz="4" w:space="0" w:color="FFFFFF"/>
              <w:right w:val="single" w:sz="4" w:space="0" w:color="FFFFFF"/>
            </w:tcBorders>
            <w:shd w:val="clear" w:color="auto" w:fill="auto"/>
          </w:tcPr>
          <w:p w14:paraId="6DD7E294" w14:textId="77777777" w:rsidR="00E65CD1" w:rsidRPr="00F9358F" w:rsidRDefault="00E65CD1" w:rsidP="008E310C">
            <w:pPr>
              <w:numPr>
                <w:ilvl w:val="0"/>
                <w:numId w:val="29"/>
              </w:numPr>
              <w:ind w:left="176" w:hanging="284"/>
              <w:jc w:val="both"/>
              <w:rPr>
                <w:rFonts w:ascii="Arial" w:hAnsi="Arial" w:cs="Arial"/>
                <w:u w:val="single"/>
              </w:rPr>
            </w:pPr>
            <w:r w:rsidRPr="00F9358F">
              <w:rPr>
                <w:rFonts w:ascii="Arial" w:hAnsi="Arial" w:cs="Arial"/>
                <w:bCs/>
                <w:sz w:val="20"/>
                <w:szCs w:val="20"/>
              </w:rPr>
              <w:t>Dikkatlice anal sfinkterin 2,5 cm ötesine içeri girilir.</w:t>
            </w:r>
          </w:p>
          <w:p w14:paraId="0E1C4666" w14:textId="77777777" w:rsidR="00E65CD1" w:rsidRPr="00F9358F" w:rsidRDefault="00E65CD1" w:rsidP="008E310C">
            <w:pPr>
              <w:numPr>
                <w:ilvl w:val="0"/>
                <w:numId w:val="29"/>
              </w:numPr>
              <w:ind w:left="176" w:hanging="284"/>
              <w:jc w:val="both"/>
              <w:rPr>
                <w:rFonts w:ascii="Arial" w:hAnsi="Arial" w:cs="Arial"/>
                <w:u w:val="single"/>
              </w:rPr>
            </w:pPr>
            <w:r w:rsidRPr="00F9358F">
              <w:rPr>
                <w:rFonts w:ascii="Arial" w:hAnsi="Arial" w:cs="Arial"/>
                <w:bCs/>
                <w:sz w:val="20"/>
                <w:szCs w:val="20"/>
              </w:rPr>
              <w:t>Anal kriptlerden örnek materyal almak için eküvyon nazikçe döndürülür.</w:t>
            </w:r>
          </w:p>
          <w:p w14:paraId="6DC569A1" w14:textId="77777777" w:rsidR="00E65CD1" w:rsidRPr="00F9358F" w:rsidRDefault="00E65CD1" w:rsidP="008E310C">
            <w:pPr>
              <w:numPr>
                <w:ilvl w:val="0"/>
                <w:numId w:val="29"/>
              </w:numPr>
              <w:ind w:left="176" w:hanging="284"/>
              <w:jc w:val="both"/>
              <w:rPr>
                <w:rFonts w:ascii="Arial" w:hAnsi="Arial" w:cs="Arial"/>
                <w:u w:val="single"/>
              </w:rPr>
            </w:pPr>
            <w:r w:rsidRPr="00F9358F">
              <w:rPr>
                <w:rFonts w:ascii="Arial" w:hAnsi="Arial" w:cs="Arial"/>
                <w:bCs/>
                <w:sz w:val="20"/>
                <w:szCs w:val="20"/>
              </w:rPr>
              <w:t>Diyare yapan patojenler için eküvyonda dışkı görülmelidir.</w:t>
            </w:r>
          </w:p>
        </w:tc>
      </w:tr>
    </w:tbl>
    <w:p w14:paraId="3DA6A31E" w14:textId="77777777" w:rsidR="00E65CD1" w:rsidRPr="00C14736" w:rsidRDefault="00E65CD1" w:rsidP="00C2072C">
      <w:pPr>
        <w:tabs>
          <w:tab w:val="center" w:pos="4536"/>
          <w:tab w:val="right" w:pos="9072"/>
        </w:tabs>
        <w:spacing w:line="0" w:lineRule="atLeast"/>
        <w:jc w:val="both"/>
        <w:rPr>
          <w:rFonts w:ascii="Arial" w:hAnsi="Arial" w:cs="Arial"/>
          <w:b/>
          <w:sz w:val="2"/>
          <w:szCs w:val="2"/>
        </w:rPr>
      </w:pPr>
    </w:p>
    <w:p w14:paraId="3CCC8D91" w14:textId="77777777" w:rsidR="00C2072C" w:rsidRPr="00325210" w:rsidRDefault="00C2072C" w:rsidP="00C2072C">
      <w:pPr>
        <w:tabs>
          <w:tab w:val="center" w:pos="4536"/>
          <w:tab w:val="right" w:pos="9072"/>
        </w:tabs>
        <w:spacing w:line="0" w:lineRule="atLeast"/>
        <w:jc w:val="both"/>
        <w:rPr>
          <w:rFonts w:ascii="Arial" w:hAnsi="Arial" w:cs="Arial"/>
          <w:color w:val="C45911" w:themeColor="accent2" w:themeShade="BF"/>
          <w:sz w:val="20"/>
          <w:szCs w:val="20"/>
        </w:rPr>
      </w:pPr>
      <w:r w:rsidRPr="00325210">
        <w:rPr>
          <w:rFonts w:ascii="Arial" w:hAnsi="Arial" w:cs="Arial"/>
          <w:b/>
          <w:color w:val="C45911" w:themeColor="accent2" w:themeShade="BF"/>
          <w:sz w:val="20"/>
          <w:szCs w:val="20"/>
        </w:rPr>
        <w:t>Örneklerin Transferi:</w:t>
      </w:r>
      <w:r w:rsidRPr="00325210">
        <w:rPr>
          <w:rFonts w:ascii="Arial" w:hAnsi="Arial" w:cs="Arial"/>
          <w:color w:val="C45911" w:themeColor="accent2" w:themeShade="BF"/>
          <w:sz w:val="20"/>
          <w:szCs w:val="20"/>
        </w:rPr>
        <w:t xml:space="preserve"> </w:t>
      </w:r>
    </w:p>
    <w:p w14:paraId="0E5FBB16" w14:textId="77777777" w:rsidR="00C22822" w:rsidRPr="00D32818" w:rsidRDefault="00C22822" w:rsidP="00C22822">
      <w:pPr>
        <w:tabs>
          <w:tab w:val="center" w:pos="4536"/>
          <w:tab w:val="right" w:pos="9072"/>
        </w:tabs>
        <w:spacing w:line="0" w:lineRule="atLeast"/>
        <w:jc w:val="both"/>
        <w:rPr>
          <w:rFonts w:ascii="Arial" w:hAnsi="Arial" w:cs="Arial"/>
          <w:bCs/>
          <w:sz w:val="20"/>
          <w:szCs w:val="20"/>
        </w:rPr>
      </w:pPr>
      <w:r w:rsidRPr="00D32818">
        <w:rPr>
          <w:rFonts w:ascii="Arial" w:hAnsi="Arial" w:cs="Arial"/>
          <w:sz w:val="20"/>
          <w:szCs w:val="20"/>
        </w:rPr>
        <w:t xml:space="preserve">Gaita örneği materyalinin </w:t>
      </w:r>
      <w:r w:rsidR="00FB2DE6" w:rsidRPr="00D32818">
        <w:rPr>
          <w:rFonts w:ascii="Arial" w:hAnsi="Arial" w:cs="Arial"/>
          <w:bCs/>
          <w:sz w:val="20"/>
          <w:szCs w:val="20"/>
        </w:rPr>
        <w:t>t</w:t>
      </w:r>
      <w:r w:rsidRPr="00D32818">
        <w:rPr>
          <w:rFonts w:ascii="Arial" w:hAnsi="Arial" w:cs="Arial"/>
          <w:bCs/>
          <w:sz w:val="20"/>
          <w:szCs w:val="20"/>
        </w:rPr>
        <w:t xml:space="preserve">aşıma süresi ve </w:t>
      </w:r>
      <w:r w:rsidR="00E73200">
        <w:rPr>
          <w:rFonts w:ascii="Arial" w:hAnsi="Arial" w:cs="Arial"/>
          <w:bCs/>
          <w:sz w:val="20"/>
          <w:szCs w:val="20"/>
        </w:rPr>
        <w:t>sıcaklığı</w:t>
      </w:r>
      <w:r w:rsidRPr="00D32818">
        <w:rPr>
          <w:rFonts w:ascii="Arial" w:hAnsi="Arial" w:cs="Arial"/>
          <w:bCs/>
          <w:sz w:val="20"/>
          <w:szCs w:val="20"/>
        </w:rPr>
        <w:t xml:space="preserve">: </w:t>
      </w:r>
      <w:r w:rsidR="006933D7" w:rsidRPr="00D32818">
        <w:rPr>
          <w:rFonts w:ascii="Arial" w:hAnsi="Arial" w:cs="Arial"/>
          <w:bCs/>
          <w:sz w:val="20"/>
          <w:szCs w:val="20"/>
        </w:rPr>
        <w:t xml:space="preserve">oda </w:t>
      </w:r>
      <w:r w:rsidR="006933D7">
        <w:rPr>
          <w:rFonts w:ascii="Arial" w:hAnsi="Arial" w:cs="Arial"/>
          <w:bCs/>
          <w:sz w:val="20"/>
          <w:szCs w:val="20"/>
        </w:rPr>
        <w:t>sıcaklığında/</w:t>
      </w:r>
      <w:r w:rsidRPr="00D32818">
        <w:rPr>
          <w:rFonts w:ascii="Arial" w:hAnsi="Arial" w:cs="Arial"/>
          <w:bCs/>
          <w:sz w:val="20"/>
          <w:szCs w:val="20"/>
          <w:u w:val="single"/>
        </w:rPr>
        <w:t>&lt;</w:t>
      </w:r>
      <w:r w:rsidR="006933D7">
        <w:rPr>
          <w:rFonts w:ascii="Arial" w:hAnsi="Arial" w:cs="Arial"/>
          <w:bCs/>
          <w:sz w:val="20"/>
          <w:szCs w:val="20"/>
        </w:rPr>
        <w:t xml:space="preserve"> 1 saat</w:t>
      </w:r>
      <w:r w:rsidRPr="00D32818">
        <w:rPr>
          <w:rFonts w:ascii="Arial" w:hAnsi="Arial" w:cs="Arial"/>
          <w:bCs/>
          <w:sz w:val="20"/>
          <w:szCs w:val="20"/>
        </w:rPr>
        <w:t xml:space="preserve">                                                                             </w:t>
      </w:r>
    </w:p>
    <w:p w14:paraId="0998F271" w14:textId="77777777" w:rsidR="00C22822" w:rsidRPr="00D32818" w:rsidRDefault="00C22822" w:rsidP="00C22822">
      <w:pPr>
        <w:tabs>
          <w:tab w:val="center" w:pos="4536"/>
          <w:tab w:val="right" w:pos="9072"/>
        </w:tabs>
        <w:spacing w:line="0" w:lineRule="atLeast"/>
        <w:jc w:val="both"/>
        <w:rPr>
          <w:rFonts w:ascii="Arial" w:hAnsi="Arial" w:cs="Arial"/>
          <w:bCs/>
          <w:sz w:val="20"/>
          <w:szCs w:val="20"/>
        </w:rPr>
      </w:pPr>
      <w:r w:rsidRPr="00D32818">
        <w:rPr>
          <w:rFonts w:ascii="Arial" w:hAnsi="Arial" w:cs="Arial"/>
          <w:bCs/>
          <w:sz w:val="20"/>
          <w:szCs w:val="20"/>
        </w:rPr>
        <w:t xml:space="preserve">                                        </w:t>
      </w:r>
      <w:r w:rsidR="00676C11" w:rsidRPr="00D32818">
        <w:rPr>
          <w:rFonts w:ascii="Arial" w:hAnsi="Arial" w:cs="Arial"/>
          <w:bCs/>
          <w:sz w:val="20"/>
          <w:szCs w:val="20"/>
        </w:rPr>
        <w:t xml:space="preserve"> </w:t>
      </w:r>
      <w:r w:rsidR="00A36F4E" w:rsidRPr="00D32818">
        <w:rPr>
          <w:rFonts w:ascii="Arial" w:hAnsi="Arial" w:cs="Arial"/>
          <w:bCs/>
          <w:sz w:val="20"/>
          <w:szCs w:val="20"/>
        </w:rPr>
        <w:t>s</w:t>
      </w:r>
      <w:r w:rsidRPr="00D32818">
        <w:rPr>
          <w:rFonts w:ascii="Arial" w:hAnsi="Arial" w:cs="Arial"/>
          <w:bCs/>
          <w:sz w:val="20"/>
          <w:szCs w:val="20"/>
        </w:rPr>
        <w:t xml:space="preserve">aklama süresi ve </w:t>
      </w:r>
      <w:r w:rsidR="00E73200">
        <w:rPr>
          <w:rFonts w:ascii="Arial" w:hAnsi="Arial" w:cs="Arial"/>
          <w:bCs/>
          <w:sz w:val="20"/>
          <w:szCs w:val="20"/>
        </w:rPr>
        <w:t>sıcaklığı</w:t>
      </w:r>
      <w:r w:rsidRPr="00D32818">
        <w:rPr>
          <w:rFonts w:ascii="Arial" w:hAnsi="Arial" w:cs="Arial"/>
          <w:bCs/>
          <w:sz w:val="20"/>
          <w:szCs w:val="20"/>
        </w:rPr>
        <w:t xml:space="preserve">: </w:t>
      </w:r>
      <w:r w:rsidR="006933D7">
        <w:rPr>
          <w:rFonts w:ascii="Arial" w:hAnsi="Arial" w:cs="Arial"/>
          <w:bCs/>
          <w:sz w:val="20"/>
          <w:szCs w:val="20"/>
        </w:rPr>
        <w:t>+</w:t>
      </w:r>
      <w:r w:rsidR="008A1D1F">
        <w:rPr>
          <w:rFonts w:ascii="Arial" w:hAnsi="Arial" w:cs="Arial"/>
          <w:bCs/>
          <w:sz w:val="20"/>
          <w:szCs w:val="20"/>
        </w:rPr>
        <w:t>4 °</w:t>
      </w:r>
      <w:r w:rsidR="006933D7" w:rsidRPr="00D32818">
        <w:rPr>
          <w:rFonts w:ascii="Arial" w:hAnsi="Arial" w:cs="Arial"/>
          <w:bCs/>
          <w:sz w:val="20"/>
          <w:szCs w:val="20"/>
        </w:rPr>
        <w:t>C’de</w:t>
      </w:r>
      <w:r w:rsidR="006933D7">
        <w:rPr>
          <w:rFonts w:ascii="Arial" w:hAnsi="Arial" w:cs="Arial"/>
          <w:bCs/>
          <w:sz w:val="20"/>
          <w:szCs w:val="20"/>
        </w:rPr>
        <w:t>/</w:t>
      </w:r>
      <w:r w:rsidRPr="00D32818">
        <w:rPr>
          <w:rFonts w:ascii="Arial" w:hAnsi="Arial" w:cs="Arial"/>
          <w:bCs/>
          <w:sz w:val="20"/>
          <w:szCs w:val="20"/>
          <w:u w:val="single"/>
        </w:rPr>
        <w:t>&lt;</w:t>
      </w:r>
      <w:r w:rsidR="00E73200">
        <w:rPr>
          <w:rFonts w:ascii="Arial" w:hAnsi="Arial" w:cs="Arial"/>
          <w:bCs/>
          <w:sz w:val="20"/>
          <w:szCs w:val="20"/>
        </w:rPr>
        <w:t xml:space="preserve"> 24 saat,</w:t>
      </w:r>
      <w:r w:rsidRPr="00D32818">
        <w:rPr>
          <w:rFonts w:ascii="Arial" w:hAnsi="Arial" w:cs="Arial"/>
          <w:bCs/>
          <w:sz w:val="20"/>
          <w:szCs w:val="20"/>
        </w:rPr>
        <w:t xml:space="preserve">                                                                                 </w:t>
      </w:r>
    </w:p>
    <w:p w14:paraId="4B999C69" w14:textId="77777777" w:rsidR="00C22822" w:rsidRPr="00D32818" w:rsidRDefault="00C22822" w:rsidP="00C22822">
      <w:pPr>
        <w:tabs>
          <w:tab w:val="center" w:pos="4536"/>
          <w:tab w:val="right" w:pos="9072"/>
        </w:tabs>
        <w:spacing w:line="0" w:lineRule="atLeast"/>
        <w:jc w:val="both"/>
        <w:rPr>
          <w:rFonts w:ascii="Arial" w:hAnsi="Arial" w:cs="Arial"/>
          <w:bCs/>
          <w:sz w:val="20"/>
          <w:szCs w:val="20"/>
        </w:rPr>
      </w:pPr>
      <w:r w:rsidRPr="00D32818">
        <w:rPr>
          <w:rFonts w:ascii="Arial" w:hAnsi="Arial" w:cs="Arial"/>
          <w:bCs/>
          <w:sz w:val="20"/>
          <w:szCs w:val="20"/>
        </w:rPr>
        <w:t xml:space="preserve">Rektal sürüntü örneği materyalinin taşıma süresi ve </w:t>
      </w:r>
      <w:r w:rsidR="00E73200">
        <w:rPr>
          <w:rFonts w:ascii="Arial" w:hAnsi="Arial" w:cs="Arial"/>
          <w:bCs/>
          <w:sz w:val="20"/>
          <w:szCs w:val="20"/>
        </w:rPr>
        <w:t>sıcaklığı</w:t>
      </w:r>
      <w:r w:rsidRPr="00D32818">
        <w:rPr>
          <w:rFonts w:ascii="Arial" w:hAnsi="Arial" w:cs="Arial"/>
          <w:bCs/>
          <w:sz w:val="20"/>
          <w:szCs w:val="20"/>
        </w:rPr>
        <w:t xml:space="preserve">: </w:t>
      </w:r>
      <w:r w:rsidR="006933D7" w:rsidRPr="00D32818">
        <w:rPr>
          <w:rFonts w:ascii="Arial" w:hAnsi="Arial" w:cs="Arial"/>
          <w:bCs/>
          <w:sz w:val="20"/>
          <w:szCs w:val="20"/>
        </w:rPr>
        <w:t xml:space="preserve">oda </w:t>
      </w:r>
      <w:r w:rsidR="006933D7">
        <w:rPr>
          <w:rFonts w:ascii="Arial" w:hAnsi="Arial" w:cs="Arial"/>
          <w:bCs/>
          <w:sz w:val="20"/>
          <w:szCs w:val="20"/>
        </w:rPr>
        <w:t>sıcaklığında/</w:t>
      </w:r>
      <w:r w:rsidR="00C97B8E" w:rsidRPr="00A25FDE">
        <w:rPr>
          <w:rFonts w:ascii="Arial" w:hAnsi="Arial" w:cs="Arial"/>
          <w:bCs/>
          <w:sz w:val="20"/>
          <w:szCs w:val="20"/>
        </w:rPr>
        <w:t>15</w:t>
      </w:r>
      <w:r w:rsidR="00C97B8E">
        <w:rPr>
          <w:rFonts w:ascii="Arial" w:hAnsi="Arial" w:cs="Arial"/>
          <w:bCs/>
          <w:sz w:val="20"/>
          <w:szCs w:val="20"/>
        </w:rPr>
        <w:t>-30</w:t>
      </w:r>
      <w:r w:rsidR="00C97B8E" w:rsidRPr="00A25FDE">
        <w:rPr>
          <w:rFonts w:ascii="Arial" w:hAnsi="Arial" w:cs="Arial"/>
          <w:bCs/>
          <w:sz w:val="20"/>
          <w:szCs w:val="20"/>
        </w:rPr>
        <w:t xml:space="preserve"> dakika</w:t>
      </w:r>
      <w:r w:rsidRPr="00D32818">
        <w:rPr>
          <w:rFonts w:ascii="Arial" w:hAnsi="Arial" w:cs="Arial"/>
          <w:bCs/>
          <w:sz w:val="20"/>
          <w:szCs w:val="20"/>
        </w:rPr>
        <w:t xml:space="preserve">                                </w:t>
      </w:r>
    </w:p>
    <w:p w14:paraId="5F124D4C" w14:textId="5D4B7E71" w:rsidR="00C22822" w:rsidRDefault="00C22822" w:rsidP="00C22822">
      <w:pPr>
        <w:jc w:val="both"/>
        <w:rPr>
          <w:rFonts w:ascii="Arial" w:hAnsi="Arial" w:cs="Arial"/>
          <w:bCs/>
          <w:sz w:val="20"/>
          <w:szCs w:val="20"/>
        </w:rPr>
      </w:pPr>
      <w:r w:rsidRPr="00D32818">
        <w:rPr>
          <w:rFonts w:ascii="Arial" w:hAnsi="Arial" w:cs="Arial"/>
          <w:bCs/>
          <w:sz w:val="20"/>
          <w:szCs w:val="20"/>
        </w:rPr>
        <w:t xml:space="preserve">                        </w:t>
      </w:r>
      <w:r w:rsidR="003001EA">
        <w:rPr>
          <w:rFonts w:ascii="Arial" w:hAnsi="Arial" w:cs="Arial"/>
          <w:bCs/>
          <w:sz w:val="20"/>
          <w:szCs w:val="20"/>
        </w:rPr>
        <w:t xml:space="preserve">                </w:t>
      </w:r>
      <w:r w:rsidR="00E73200">
        <w:rPr>
          <w:rFonts w:ascii="Arial" w:hAnsi="Arial" w:cs="Arial"/>
          <w:bCs/>
          <w:sz w:val="20"/>
          <w:szCs w:val="20"/>
        </w:rPr>
        <w:t xml:space="preserve"> </w:t>
      </w:r>
      <w:r w:rsidRPr="00D32818">
        <w:rPr>
          <w:rFonts w:ascii="Arial" w:hAnsi="Arial" w:cs="Arial"/>
          <w:bCs/>
          <w:sz w:val="20"/>
          <w:szCs w:val="20"/>
        </w:rPr>
        <w:t xml:space="preserve">saklama süresi ve </w:t>
      </w:r>
      <w:r w:rsidR="00E73200">
        <w:rPr>
          <w:rFonts w:ascii="Arial" w:hAnsi="Arial" w:cs="Arial"/>
          <w:bCs/>
          <w:sz w:val="20"/>
          <w:szCs w:val="20"/>
        </w:rPr>
        <w:t>sıcaklığı</w:t>
      </w:r>
      <w:r w:rsidRPr="00D32818">
        <w:rPr>
          <w:rFonts w:ascii="Arial" w:hAnsi="Arial" w:cs="Arial"/>
          <w:bCs/>
          <w:sz w:val="20"/>
          <w:szCs w:val="20"/>
        </w:rPr>
        <w:t xml:space="preserve">: </w:t>
      </w:r>
      <w:r w:rsidR="006933D7" w:rsidRPr="00D32818">
        <w:rPr>
          <w:rFonts w:ascii="Arial" w:hAnsi="Arial" w:cs="Arial"/>
          <w:bCs/>
          <w:sz w:val="20"/>
          <w:szCs w:val="20"/>
        </w:rPr>
        <w:t xml:space="preserve">oda </w:t>
      </w:r>
      <w:r w:rsidR="006933D7">
        <w:rPr>
          <w:rFonts w:ascii="Arial" w:hAnsi="Arial" w:cs="Arial"/>
          <w:bCs/>
          <w:sz w:val="20"/>
          <w:szCs w:val="20"/>
        </w:rPr>
        <w:t>sıcaklığında/</w:t>
      </w:r>
      <w:r w:rsidRPr="00D32818">
        <w:rPr>
          <w:rFonts w:ascii="Arial" w:hAnsi="Arial" w:cs="Arial"/>
          <w:bCs/>
          <w:sz w:val="20"/>
          <w:szCs w:val="20"/>
          <w:u w:val="single"/>
        </w:rPr>
        <w:t>&lt;</w:t>
      </w:r>
      <w:r w:rsidR="006933D7">
        <w:rPr>
          <w:rFonts w:ascii="Arial" w:hAnsi="Arial" w:cs="Arial"/>
          <w:bCs/>
          <w:sz w:val="20"/>
          <w:szCs w:val="20"/>
        </w:rPr>
        <w:t xml:space="preserve"> 2 saat</w:t>
      </w:r>
      <w:r w:rsidRPr="00D32818">
        <w:rPr>
          <w:rFonts w:ascii="Arial" w:hAnsi="Arial" w:cs="Arial"/>
          <w:bCs/>
          <w:sz w:val="20"/>
          <w:szCs w:val="20"/>
        </w:rPr>
        <w:t xml:space="preserve"> </w:t>
      </w:r>
    </w:p>
    <w:p w14:paraId="287092C1" w14:textId="73C637F8" w:rsidR="001273AE" w:rsidRPr="001273AE" w:rsidRDefault="001273AE" w:rsidP="00C22822">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5C2C3EB0" w14:textId="77777777" w:rsidR="009B271A" w:rsidRPr="006B695C" w:rsidRDefault="00E1149D" w:rsidP="009B271A">
      <w:pPr>
        <w:jc w:val="both"/>
        <w:rPr>
          <w:rFonts w:ascii="Arial" w:hAnsi="Arial" w:cs="Arial"/>
          <w:color w:val="000000"/>
          <w:sz w:val="20"/>
          <w:szCs w:val="20"/>
        </w:rPr>
      </w:pPr>
      <w:r w:rsidRPr="00325210">
        <w:rPr>
          <w:rFonts w:ascii="Arial" w:hAnsi="Arial" w:cs="Arial"/>
          <w:b/>
          <w:color w:val="C45911" w:themeColor="accent2" w:themeShade="BF"/>
          <w:sz w:val="20"/>
          <w:szCs w:val="20"/>
        </w:rPr>
        <w:t>Örnek Kabul Etmeme (Red) Nedeni:</w:t>
      </w:r>
      <w:r w:rsidRPr="00325210">
        <w:rPr>
          <w:rFonts w:ascii="Arial" w:hAnsi="Arial" w:cs="Arial"/>
          <w:color w:val="C45911" w:themeColor="accent2" w:themeShade="BF"/>
          <w:sz w:val="20"/>
          <w:szCs w:val="20"/>
        </w:rPr>
        <w:t xml:space="preserve"> </w:t>
      </w:r>
      <w:r w:rsidR="00972134" w:rsidRPr="007F698F">
        <w:rPr>
          <w:rFonts w:ascii="Arial" w:hAnsi="Arial" w:cs="Arial"/>
          <w:bCs/>
          <w:sz w:val="20"/>
          <w:szCs w:val="20"/>
        </w:rPr>
        <w:t>Sulu veya yumuşak dışkı direk</w:t>
      </w:r>
      <w:r w:rsidR="00972134">
        <w:rPr>
          <w:rFonts w:ascii="Arial" w:hAnsi="Arial" w:cs="Arial"/>
          <w:bCs/>
          <w:sz w:val="20"/>
          <w:szCs w:val="20"/>
        </w:rPr>
        <w:t>t 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286DDD3A" w14:textId="77777777" w:rsidR="000D65CE" w:rsidRPr="00394372" w:rsidRDefault="000D65CE" w:rsidP="000D65C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56679C">
        <w:rPr>
          <w:rFonts w:ascii="Arial" w:hAnsi="Arial" w:cs="Arial"/>
          <w:b/>
          <w:color w:val="C45911" w:themeColor="accent2" w:themeShade="BF"/>
          <w:sz w:val="20"/>
          <w:szCs w:val="20"/>
        </w:rPr>
        <w:t xml:space="preserve"> </w:t>
      </w:r>
      <w:r w:rsidR="002E1559" w:rsidRPr="009D14F5">
        <w:rPr>
          <w:rFonts w:ascii="Arial" w:hAnsi="Arial" w:cs="Arial"/>
          <w:color w:val="000000" w:themeColor="text1"/>
          <w:sz w:val="20"/>
          <w:szCs w:val="20"/>
        </w:rPr>
        <w:t>Ulusal Mikrobiyoloji Standartları</w:t>
      </w:r>
      <w:r w:rsidR="002E1559">
        <w:rPr>
          <w:rFonts w:ascii="Arial" w:hAnsi="Arial" w:cs="Arial"/>
          <w:color w:val="000000" w:themeColor="text1"/>
          <w:sz w:val="20"/>
          <w:szCs w:val="20"/>
        </w:rPr>
        <w:t>, Bulaşıcı Hastalıklar Laboratuvar Tanı Rehberlerine göre yorumlanarak raporlanır.</w:t>
      </w:r>
    </w:p>
    <w:p w14:paraId="19CCB424" w14:textId="77777777" w:rsidR="0030652D" w:rsidRPr="00D32818" w:rsidRDefault="00A307F6" w:rsidP="00BE254A">
      <w:pPr>
        <w:jc w:val="both"/>
        <w:rPr>
          <w:rFonts w:ascii="Arial" w:hAnsi="Arial" w:cs="Arial"/>
          <w:b/>
          <w:color w:val="000000"/>
          <w:sz w:val="20"/>
          <w:szCs w:val="20"/>
        </w:rPr>
      </w:pPr>
      <w:r w:rsidRPr="00325210">
        <w:rPr>
          <w:rFonts w:ascii="Arial" w:hAnsi="Arial" w:cs="Arial"/>
          <w:b/>
          <w:color w:val="C45911" w:themeColor="accent2" w:themeShade="BF"/>
          <w:sz w:val="20"/>
          <w:szCs w:val="20"/>
        </w:rPr>
        <w:t>Açıklama:</w:t>
      </w:r>
      <w:r w:rsidR="00BE254A" w:rsidRPr="00D32818">
        <w:rPr>
          <w:rFonts w:ascii="Arial" w:hAnsi="Arial" w:cs="Arial"/>
          <w:b/>
          <w:color w:val="000000"/>
          <w:sz w:val="20"/>
          <w:szCs w:val="20"/>
        </w:rPr>
        <w:t xml:space="preserve"> </w:t>
      </w:r>
      <w:r w:rsidR="00285D86" w:rsidRPr="00D32818">
        <w:rPr>
          <w:rFonts w:ascii="Arial" w:hAnsi="Arial" w:cs="Arial"/>
          <w:sz w:val="20"/>
          <w:szCs w:val="20"/>
        </w:rPr>
        <w:t xml:space="preserve">Gastrointestinal patojeni olan </w:t>
      </w:r>
      <w:r w:rsidR="00285D86" w:rsidRPr="00D32818">
        <w:rPr>
          <w:rFonts w:ascii="Arial" w:hAnsi="Arial" w:cs="Arial"/>
          <w:i/>
          <w:sz w:val="20"/>
          <w:szCs w:val="20"/>
        </w:rPr>
        <w:t>Campylobacter species</w:t>
      </w:r>
      <w:r w:rsidR="00285D86" w:rsidRPr="00D32818">
        <w:rPr>
          <w:rFonts w:ascii="Arial" w:hAnsi="Arial" w:cs="Arial"/>
          <w:sz w:val="20"/>
          <w:szCs w:val="20"/>
        </w:rPr>
        <w:t>/türü bakterilerin mikrobiyolojik tanısına yönelik yapılmaktadır</w:t>
      </w:r>
      <w:r w:rsidR="0030652D" w:rsidRPr="00D32818">
        <w:rPr>
          <w:rFonts w:ascii="Arial" w:hAnsi="Arial" w:cs="Arial"/>
          <w:sz w:val="20"/>
          <w:szCs w:val="20"/>
        </w:rPr>
        <w:t xml:space="preserve">. </w:t>
      </w:r>
    </w:p>
    <w:p w14:paraId="5D279A26" w14:textId="77777777" w:rsidR="005D6064" w:rsidRPr="000D65CE" w:rsidRDefault="005D6064" w:rsidP="009C73BA">
      <w:pPr>
        <w:jc w:val="both"/>
        <w:rPr>
          <w:rFonts w:ascii="Arial" w:hAnsi="Arial" w:cs="Arial"/>
          <w:b/>
          <w:color w:val="C45911" w:themeColor="accent2" w:themeShade="BF"/>
          <w:sz w:val="4"/>
          <w:szCs w:val="4"/>
        </w:rPr>
      </w:pPr>
    </w:p>
    <w:p w14:paraId="5351922C" w14:textId="77777777" w:rsidR="00806707" w:rsidRPr="00806707" w:rsidRDefault="00806707" w:rsidP="009C73BA">
      <w:pPr>
        <w:jc w:val="both"/>
        <w:rPr>
          <w:rFonts w:ascii="Arial" w:hAnsi="Arial" w:cs="Arial"/>
          <w:b/>
          <w:color w:val="C45911" w:themeColor="accent2" w:themeShade="BF"/>
          <w:sz w:val="2"/>
          <w:szCs w:val="2"/>
        </w:rPr>
      </w:pPr>
    </w:p>
    <w:tbl>
      <w:tblPr>
        <w:tblStyle w:val="TabloKlavuzu"/>
        <w:tblW w:w="0" w:type="auto"/>
        <w:tblLook w:val="04A0" w:firstRow="1" w:lastRow="0" w:firstColumn="1" w:lastColumn="0" w:noHBand="0" w:noVBand="1"/>
      </w:tblPr>
      <w:tblGrid>
        <w:gridCol w:w="9493"/>
      </w:tblGrid>
      <w:tr w:rsidR="005D6064" w14:paraId="690B5A77" w14:textId="77777777" w:rsidTr="002C04D9">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7B61912D" w14:textId="77777777" w:rsidR="005D6064" w:rsidRPr="007F698F" w:rsidRDefault="007F698F" w:rsidP="007F698F">
            <w:pPr>
              <w:ind w:left="-113"/>
              <w:jc w:val="both"/>
              <w:rPr>
                <w:rFonts w:ascii="Arial" w:hAnsi="Arial" w:cs="Arial"/>
                <w:b/>
                <w:color w:val="2F5496" w:themeColor="accent5" w:themeShade="BF"/>
                <w:sz w:val="22"/>
                <w:szCs w:val="22"/>
              </w:rPr>
            </w:pPr>
            <w:r w:rsidRPr="00AF10CC">
              <w:rPr>
                <w:rFonts w:ascii="Arial" w:hAnsi="Arial" w:cs="Arial"/>
                <w:b/>
                <w:sz w:val="22"/>
                <w:szCs w:val="22"/>
              </w:rPr>
              <w:t>3</w:t>
            </w:r>
            <w:r w:rsidRPr="004B12CB">
              <w:rPr>
                <w:rFonts w:ascii="Arial" w:hAnsi="Arial" w:cs="Arial"/>
                <w:b/>
                <w:sz w:val="22"/>
                <w:szCs w:val="22"/>
                <w:shd w:val="clear" w:color="auto" w:fill="B4E0E2"/>
              </w:rPr>
              <w:t>.1.4.4. Clostridium difficile kültürü+Bakteri tanımlanması</w:t>
            </w:r>
            <w:r w:rsidRPr="00AF10CC">
              <w:rPr>
                <w:rFonts w:ascii="Arial" w:hAnsi="Arial" w:cs="Arial"/>
                <w:b/>
                <w:sz w:val="22"/>
                <w:szCs w:val="22"/>
              </w:rPr>
              <w:t xml:space="preserve"> </w:t>
            </w:r>
          </w:p>
        </w:tc>
      </w:tr>
    </w:tbl>
    <w:p w14:paraId="739A6F74" w14:textId="77777777" w:rsidR="00146196" w:rsidRPr="00D32818" w:rsidRDefault="00146196" w:rsidP="009C73BA">
      <w:pPr>
        <w:jc w:val="both"/>
        <w:rPr>
          <w:rFonts w:ascii="Arial" w:hAnsi="Arial" w:cs="Arial"/>
          <w:b/>
          <w:color w:val="000000"/>
          <w:sz w:val="20"/>
          <w:szCs w:val="20"/>
        </w:rPr>
      </w:pPr>
      <w:r w:rsidRPr="00325210">
        <w:rPr>
          <w:rFonts w:ascii="Arial" w:hAnsi="Arial" w:cs="Arial"/>
          <w:b/>
          <w:color w:val="C45911" w:themeColor="accent2" w:themeShade="BF"/>
          <w:sz w:val="20"/>
          <w:szCs w:val="20"/>
        </w:rPr>
        <w:t>Lab. Test Kodu:</w:t>
      </w:r>
      <w:r w:rsidRPr="00325210">
        <w:rPr>
          <w:rFonts w:ascii="Arial" w:hAnsi="Arial" w:cs="Arial"/>
          <w:color w:val="C45911" w:themeColor="accent2" w:themeShade="BF"/>
          <w:sz w:val="20"/>
          <w:szCs w:val="20"/>
        </w:rPr>
        <w:t xml:space="preserve"> </w:t>
      </w:r>
      <w:r w:rsidRPr="00D32818">
        <w:rPr>
          <w:rFonts w:ascii="Arial" w:hAnsi="Arial" w:cs="Arial"/>
          <w:sz w:val="20"/>
          <w:szCs w:val="20"/>
        </w:rPr>
        <w:t>300384</w:t>
      </w:r>
    </w:p>
    <w:p w14:paraId="06B2A862" w14:textId="77777777" w:rsidR="00146196" w:rsidRPr="00D32818" w:rsidRDefault="00146196" w:rsidP="009C73BA">
      <w:pPr>
        <w:jc w:val="both"/>
        <w:rPr>
          <w:rFonts w:ascii="Arial" w:hAnsi="Arial" w:cs="Arial"/>
          <w:b/>
          <w:color w:val="000000"/>
          <w:sz w:val="20"/>
          <w:szCs w:val="20"/>
        </w:rPr>
      </w:pPr>
      <w:r w:rsidRPr="00325210">
        <w:rPr>
          <w:rFonts w:ascii="Arial" w:hAnsi="Arial" w:cs="Arial"/>
          <w:b/>
          <w:color w:val="C45911" w:themeColor="accent2" w:themeShade="BF"/>
          <w:sz w:val="20"/>
          <w:szCs w:val="20"/>
        </w:rPr>
        <w:t>Çalışma Yöntemi:</w:t>
      </w:r>
      <w:r w:rsidRPr="00325210">
        <w:rPr>
          <w:rFonts w:ascii="Arial" w:hAnsi="Arial" w:cs="Arial"/>
          <w:color w:val="C45911" w:themeColor="accent2" w:themeShade="BF"/>
          <w:sz w:val="20"/>
          <w:szCs w:val="20"/>
        </w:rPr>
        <w:t xml:space="preserve"> </w:t>
      </w:r>
      <w:r w:rsidRPr="00D32818">
        <w:rPr>
          <w:rFonts w:ascii="Arial" w:hAnsi="Arial" w:cs="Arial"/>
          <w:sz w:val="20"/>
          <w:szCs w:val="20"/>
        </w:rPr>
        <w:t>Spesifik kültür</w:t>
      </w:r>
    </w:p>
    <w:p w14:paraId="0EF2792B" w14:textId="77777777" w:rsidR="00146196" w:rsidRPr="00D32818" w:rsidRDefault="00146196" w:rsidP="009C73BA">
      <w:pPr>
        <w:jc w:val="both"/>
        <w:rPr>
          <w:rFonts w:ascii="Arial" w:hAnsi="Arial" w:cs="Arial"/>
          <w:b/>
          <w:color w:val="000000"/>
          <w:sz w:val="20"/>
          <w:szCs w:val="20"/>
        </w:rPr>
      </w:pPr>
      <w:r w:rsidRPr="00325210">
        <w:rPr>
          <w:rFonts w:ascii="Arial" w:hAnsi="Arial" w:cs="Arial"/>
          <w:b/>
          <w:color w:val="C45911" w:themeColor="accent2" w:themeShade="BF"/>
          <w:sz w:val="20"/>
          <w:szCs w:val="20"/>
        </w:rPr>
        <w:t>Örneğin Çalışma Zamanı:</w:t>
      </w:r>
      <w:r w:rsidRPr="00325210">
        <w:rPr>
          <w:rFonts w:ascii="Arial" w:hAnsi="Arial" w:cs="Arial"/>
          <w:color w:val="C45911" w:themeColor="accent2" w:themeShade="BF"/>
          <w:sz w:val="20"/>
          <w:szCs w:val="20"/>
        </w:rPr>
        <w:t xml:space="preserve"> </w:t>
      </w:r>
      <w:r w:rsidR="00C25B9B" w:rsidRPr="00D32818">
        <w:rPr>
          <w:rFonts w:ascii="Arial" w:eastAsia="Calibri" w:hAnsi="Arial" w:cs="Arial"/>
          <w:sz w:val="20"/>
          <w:szCs w:val="20"/>
        </w:rPr>
        <w:t>Her gün</w:t>
      </w:r>
    </w:p>
    <w:p w14:paraId="071F17A1" w14:textId="77777777" w:rsidR="00146196" w:rsidRPr="00D32818" w:rsidRDefault="00146196" w:rsidP="009C73BA">
      <w:pPr>
        <w:jc w:val="both"/>
        <w:rPr>
          <w:rFonts w:ascii="Arial" w:hAnsi="Arial" w:cs="Arial"/>
          <w:b/>
          <w:sz w:val="20"/>
          <w:szCs w:val="20"/>
        </w:rPr>
      </w:pPr>
      <w:r w:rsidRPr="00325210">
        <w:rPr>
          <w:rFonts w:ascii="Arial" w:hAnsi="Arial" w:cs="Arial"/>
          <w:b/>
          <w:color w:val="C45911" w:themeColor="accent2" w:themeShade="BF"/>
          <w:sz w:val="20"/>
          <w:szCs w:val="20"/>
        </w:rPr>
        <w:t>Sonuç Verme Zamanı:</w:t>
      </w:r>
      <w:r w:rsidR="009F29F7" w:rsidRPr="00325210">
        <w:rPr>
          <w:rFonts w:ascii="Arial" w:hAnsi="Arial" w:cs="Arial"/>
          <w:color w:val="C45911" w:themeColor="accent2" w:themeShade="BF"/>
          <w:sz w:val="20"/>
          <w:szCs w:val="20"/>
        </w:rPr>
        <w:t xml:space="preserve"> </w:t>
      </w:r>
      <w:r w:rsidR="00000DBB" w:rsidRPr="00F8613A">
        <w:rPr>
          <w:rFonts w:ascii="Arial" w:hAnsi="Arial" w:cs="Arial"/>
          <w:sz w:val="20"/>
          <w:szCs w:val="20"/>
        </w:rPr>
        <w:t>3-</w:t>
      </w:r>
      <w:r w:rsidR="00000DBB">
        <w:rPr>
          <w:rFonts w:ascii="Arial" w:hAnsi="Arial" w:cs="Arial"/>
          <w:sz w:val="20"/>
          <w:szCs w:val="20"/>
        </w:rPr>
        <w:t>7 gün</w:t>
      </w:r>
    </w:p>
    <w:p w14:paraId="4EDA2705" w14:textId="77777777" w:rsidR="00146196" w:rsidRPr="00D32818" w:rsidRDefault="00146196" w:rsidP="009C73BA">
      <w:pPr>
        <w:jc w:val="both"/>
        <w:rPr>
          <w:rFonts w:ascii="Arial" w:hAnsi="Arial" w:cs="Arial"/>
          <w:b/>
          <w:color w:val="000000"/>
          <w:sz w:val="20"/>
          <w:szCs w:val="20"/>
        </w:rPr>
      </w:pPr>
      <w:r w:rsidRPr="00325210">
        <w:rPr>
          <w:rFonts w:ascii="Arial" w:hAnsi="Arial" w:cs="Arial"/>
          <w:b/>
          <w:color w:val="C45911" w:themeColor="accent2" w:themeShade="BF"/>
          <w:sz w:val="20"/>
          <w:szCs w:val="20"/>
        </w:rPr>
        <w:t>Örnek Türü:</w:t>
      </w:r>
      <w:r w:rsidRPr="00325210">
        <w:rPr>
          <w:rFonts w:ascii="Arial" w:hAnsi="Arial" w:cs="Arial"/>
          <w:color w:val="C45911" w:themeColor="accent2" w:themeShade="BF"/>
          <w:sz w:val="20"/>
          <w:szCs w:val="20"/>
        </w:rPr>
        <w:t xml:space="preserve"> </w:t>
      </w:r>
      <w:r w:rsidRPr="00D32818">
        <w:rPr>
          <w:rFonts w:ascii="Arial" w:hAnsi="Arial" w:cs="Arial"/>
          <w:sz w:val="20"/>
          <w:szCs w:val="20"/>
        </w:rPr>
        <w:t>Gaita</w:t>
      </w:r>
    </w:p>
    <w:p w14:paraId="2217D91D" w14:textId="77777777" w:rsidR="00146196" w:rsidRPr="00D32818" w:rsidRDefault="00146196" w:rsidP="009C73BA">
      <w:pPr>
        <w:jc w:val="both"/>
        <w:rPr>
          <w:rFonts w:ascii="Arial" w:hAnsi="Arial" w:cs="Arial"/>
          <w:b/>
          <w:color w:val="000000"/>
          <w:sz w:val="20"/>
          <w:szCs w:val="20"/>
        </w:rPr>
      </w:pPr>
      <w:r w:rsidRPr="00325210">
        <w:rPr>
          <w:rFonts w:ascii="Arial" w:hAnsi="Arial" w:cs="Arial"/>
          <w:b/>
          <w:color w:val="C45911" w:themeColor="accent2" w:themeShade="BF"/>
          <w:sz w:val="20"/>
          <w:szCs w:val="20"/>
        </w:rPr>
        <w:t>Örnek Kabı:</w:t>
      </w:r>
      <w:r w:rsidR="003E75DB" w:rsidRPr="00325210">
        <w:rPr>
          <w:rFonts w:ascii="Arial" w:hAnsi="Arial" w:cs="Arial"/>
          <w:color w:val="C45911" w:themeColor="accent2" w:themeShade="BF"/>
          <w:sz w:val="20"/>
          <w:szCs w:val="20"/>
        </w:rPr>
        <w:t xml:space="preserve"> </w:t>
      </w:r>
      <w:r w:rsidR="00CA5815" w:rsidRPr="006F4BB9">
        <w:rPr>
          <w:rFonts w:ascii="Arial" w:hAnsi="Arial" w:cs="Arial"/>
          <w:sz w:val="20"/>
          <w:szCs w:val="20"/>
        </w:rPr>
        <w:t>Gaita kutusu (vidalı kapaklı)</w:t>
      </w:r>
      <w:r w:rsidR="003E75DB" w:rsidRPr="00D32818">
        <w:rPr>
          <w:rFonts w:ascii="Arial" w:hAnsi="Arial" w:cs="Arial"/>
          <w:sz w:val="20"/>
          <w:szCs w:val="20"/>
        </w:rPr>
        <w:t>, içinde Cary-Blair, Amies transport besiyeri içeren eküvyonlu/eküvyonsuz tüpler</w:t>
      </w:r>
    </w:p>
    <w:p w14:paraId="07F0EF67" w14:textId="77777777" w:rsidR="00146196" w:rsidRPr="00D32818" w:rsidRDefault="00146196" w:rsidP="009C73BA">
      <w:pPr>
        <w:jc w:val="both"/>
        <w:rPr>
          <w:rFonts w:ascii="Arial" w:hAnsi="Arial" w:cs="Arial"/>
          <w:b/>
          <w:color w:val="000000"/>
          <w:sz w:val="20"/>
          <w:szCs w:val="20"/>
        </w:rPr>
      </w:pPr>
      <w:r w:rsidRPr="00325210">
        <w:rPr>
          <w:rFonts w:ascii="Arial" w:hAnsi="Arial" w:cs="Arial"/>
          <w:b/>
          <w:color w:val="C45911" w:themeColor="accent2" w:themeShade="BF"/>
          <w:sz w:val="20"/>
          <w:szCs w:val="20"/>
        </w:rPr>
        <w:t>Örnek Miktarı:</w:t>
      </w:r>
      <w:r w:rsidRPr="00325210">
        <w:rPr>
          <w:rFonts w:ascii="Arial" w:hAnsi="Arial" w:cs="Arial"/>
          <w:color w:val="C45911" w:themeColor="accent2" w:themeShade="BF"/>
          <w:sz w:val="20"/>
          <w:szCs w:val="20"/>
        </w:rPr>
        <w:t xml:space="preserve"> </w:t>
      </w:r>
      <w:r w:rsidR="003E75DB" w:rsidRPr="00D32818">
        <w:rPr>
          <w:rFonts w:ascii="Arial" w:hAnsi="Arial" w:cs="Arial"/>
          <w:bCs/>
          <w:sz w:val="20"/>
          <w:szCs w:val="20"/>
          <w:u w:val="single"/>
        </w:rPr>
        <w:t>&gt;</w:t>
      </w:r>
      <w:r w:rsidR="003E75DB" w:rsidRPr="00D32818">
        <w:rPr>
          <w:rFonts w:ascii="Arial" w:hAnsi="Arial" w:cs="Arial"/>
          <w:bCs/>
          <w:sz w:val="20"/>
          <w:szCs w:val="20"/>
        </w:rPr>
        <w:t xml:space="preserve"> 5 ml/gr</w:t>
      </w:r>
    </w:p>
    <w:p w14:paraId="411CE8EE" w14:textId="77777777" w:rsidR="00146196" w:rsidRPr="00D32818" w:rsidRDefault="00146196" w:rsidP="009C73BA">
      <w:pPr>
        <w:jc w:val="both"/>
        <w:rPr>
          <w:rFonts w:ascii="Arial" w:hAnsi="Arial" w:cs="Arial"/>
          <w:sz w:val="20"/>
          <w:szCs w:val="20"/>
        </w:rPr>
      </w:pPr>
      <w:r w:rsidRPr="00325210">
        <w:rPr>
          <w:rFonts w:ascii="Arial" w:hAnsi="Arial" w:cs="Arial"/>
          <w:b/>
          <w:color w:val="C45911" w:themeColor="accent2" w:themeShade="BF"/>
          <w:sz w:val="20"/>
          <w:szCs w:val="20"/>
        </w:rPr>
        <w:t xml:space="preserve">Ön Hazırlık İşlemi: </w:t>
      </w:r>
      <w:r w:rsidR="002868AF">
        <w:rPr>
          <w:rFonts w:ascii="Arial" w:hAnsi="Arial" w:cs="Arial"/>
          <w:sz w:val="20"/>
          <w:szCs w:val="20"/>
        </w:rPr>
        <w:t>-</w:t>
      </w:r>
    </w:p>
    <w:p w14:paraId="0D20DA3D" w14:textId="77777777" w:rsidR="005E2BAE" w:rsidRPr="00325210" w:rsidRDefault="00B77A02" w:rsidP="009C73BA">
      <w:pPr>
        <w:jc w:val="both"/>
        <w:rPr>
          <w:rFonts w:ascii="Arial" w:hAnsi="Arial" w:cs="Arial"/>
          <w:b/>
          <w:color w:val="C45911" w:themeColor="accent2" w:themeShade="BF"/>
          <w:sz w:val="20"/>
          <w:szCs w:val="20"/>
        </w:rPr>
      </w:pPr>
      <w:r w:rsidRPr="00325210">
        <w:rPr>
          <w:rFonts w:ascii="Arial" w:hAnsi="Arial" w:cs="Arial"/>
          <w:b/>
          <w:color w:val="C45911" w:themeColor="accent2" w:themeShade="BF"/>
          <w:sz w:val="20"/>
          <w:szCs w:val="20"/>
        </w:rPr>
        <w:t xml:space="preserve">Örnek Alımı İle İlgili Kural: </w:t>
      </w:r>
    </w:p>
    <w:p w14:paraId="40611F97" w14:textId="77777777" w:rsidR="007F698F" w:rsidRDefault="00704D75" w:rsidP="008E310C">
      <w:pPr>
        <w:numPr>
          <w:ilvl w:val="0"/>
          <w:numId w:val="40"/>
        </w:numPr>
        <w:ind w:left="567" w:hanging="283"/>
        <w:jc w:val="both"/>
        <w:rPr>
          <w:rFonts w:ascii="Arial" w:hAnsi="Arial" w:cs="Arial"/>
          <w:bCs/>
          <w:sz w:val="20"/>
          <w:szCs w:val="20"/>
        </w:rPr>
      </w:pP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r w:rsidR="00B77A02" w:rsidRPr="00D32818">
        <w:rPr>
          <w:rFonts w:ascii="Arial" w:hAnsi="Arial" w:cs="Arial"/>
          <w:sz w:val="20"/>
          <w:szCs w:val="20"/>
        </w:rPr>
        <w:t xml:space="preserve"> </w:t>
      </w:r>
    </w:p>
    <w:p w14:paraId="6905BDFE" w14:textId="77777777" w:rsidR="007F698F" w:rsidRDefault="003B34DB" w:rsidP="008E310C">
      <w:pPr>
        <w:numPr>
          <w:ilvl w:val="0"/>
          <w:numId w:val="40"/>
        </w:numPr>
        <w:ind w:left="567" w:hanging="283"/>
        <w:jc w:val="both"/>
        <w:rPr>
          <w:rFonts w:ascii="Arial" w:hAnsi="Arial" w:cs="Arial"/>
          <w:bCs/>
          <w:sz w:val="20"/>
          <w:szCs w:val="20"/>
        </w:rPr>
      </w:pPr>
      <w:r w:rsidRPr="007F698F">
        <w:rPr>
          <w:rFonts w:ascii="Arial" w:hAnsi="Arial" w:cs="Arial"/>
          <w:bCs/>
          <w:sz w:val="20"/>
          <w:szCs w:val="20"/>
        </w:rPr>
        <w:t>Sulu veya yumuşak dışkı direk temiz ve k</w:t>
      </w:r>
      <w:r w:rsidR="005E2BAE" w:rsidRPr="007F698F">
        <w:rPr>
          <w:rFonts w:ascii="Arial" w:hAnsi="Arial" w:cs="Arial"/>
          <w:bCs/>
          <w:sz w:val="20"/>
          <w:szCs w:val="20"/>
        </w:rPr>
        <w:t>uru bir taşıyıcı kaba aktarılır, y</w:t>
      </w:r>
      <w:r w:rsidRPr="007F698F">
        <w:rPr>
          <w:rFonts w:ascii="Arial" w:hAnsi="Arial" w:cs="Arial"/>
          <w:bCs/>
          <w:sz w:val="20"/>
          <w:szCs w:val="20"/>
        </w:rPr>
        <w:t>umuşak dışkı taşındığı kabın şeklin</w:t>
      </w:r>
      <w:r w:rsidR="00BA6246" w:rsidRPr="007F698F">
        <w:rPr>
          <w:rFonts w:ascii="Arial" w:hAnsi="Arial" w:cs="Arial"/>
          <w:bCs/>
          <w:sz w:val="20"/>
          <w:szCs w:val="20"/>
        </w:rPr>
        <w:t>i alan dışkı olarak tanımlanır</w:t>
      </w:r>
      <w:r w:rsidR="002868AF" w:rsidRPr="007F698F">
        <w:rPr>
          <w:rFonts w:ascii="Arial" w:hAnsi="Arial" w:cs="Arial"/>
          <w:bCs/>
          <w:sz w:val="20"/>
          <w:szCs w:val="20"/>
        </w:rPr>
        <w:t>.</w:t>
      </w:r>
    </w:p>
    <w:p w14:paraId="1C56A6D2" w14:textId="77777777" w:rsidR="003B34DB" w:rsidRPr="007F698F" w:rsidRDefault="003B34DB" w:rsidP="008E310C">
      <w:pPr>
        <w:numPr>
          <w:ilvl w:val="0"/>
          <w:numId w:val="40"/>
        </w:numPr>
        <w:ind w:left="567" w:hanging="283"/>
        <w:jc w:val="both"/>
        <w:rPr>
          <w:rFonts w:ascii="Arial" w:hAnsi="Arial" w:cs="Arial"/>
          <w:bCs/>
          <w:sz w:val="20"/>
          <w:szCs w:val="20"/>
        </w:rPr>
      </w:pPr>
      <w:r w:rsidRPr="007F698F">
        <w:rPr>
          <w:rFonts w:ascii="Arial" w:hAnsi="Arial" w:cs="Arial"/>
          <w:bCs/>
          <w:sz w:val="20"/>
          <w:szCs w:val="20"/>
        </w:rPr>
        <w:t xml:space="preserve">Sürüntü örnekleri toksin </w:t>
      </w:r>
      <w:r w:rsidR="002868AF" w:rsidRPr="007F698F">
        <w:rPr>
          <w:rFonts w:ascii="Arial" w:hAnsi="Arial" w:cs="Arial"/>
          <w:bCs/>
          <w:sz w:val="20"/>
          <w:szCs w:val="20"/>
        </w:rPr>
        <w:t>incelemesi için tavsiye edilmemektedir.</w:t>
      </w:r>
    </w:p>
    <w:p w14:paraId="434A8F32" w14:textId="77777777" w:rsidR="003E733E" w:rsidRDefault="00146196" w:rsidP="003E733E">
      <w:pPr>
        <w:tabs>
          <w:tab w:val="center" w:pos="4536"/>
          <w:tab w:val="right" w:pos="9072"/>
        </w:tabs>
        <w:spacing w:line="0" w:lineRule="atLeast"/>
        <w:jc w:val="both"/>
        <w:rPr>
          <w:rFonts w:ascii="Arial" w:hAnsi="Arial" w:cs="Arial"/>
          <w:sz w:val="20"/>
          <w:szCs w:val="20"/>
        </w:rPr>
      </w:pPr>
      <w:r w:rsidRPr="00325210">
        <w:rPr>
          <w:rFonts w:ascii="Arial" w:hAnsi="Arial" w:cs="Arial"/>
          <w:b/>
          <w:color w:val="C45911" w:themeColor="accent2" w:themeShade="BF"/>
          <w:sz w:val="20"/>
          <w:szCs w:val="20"/>
        </w:rPr>
        <w:t>Örneklerin Transferi:</w:t>
      </w:r>
      <w:r w:rsidR="00B77A02" w:rsidRPr="00325210">
        <w:rPr>
          <w:rFonts w:ascii="Arial" w:hAnsi="Arial" w:cs="Arial"/>
          <w:color w:val="C45911" w:themeColor="accent2" w:themeShade="BF"/>
          <w:sz w:val="20"/>
          <w:szCs w:val="20"/>
        </w:rPr>
        <w:t xml:space="preserve"> </w:t>
      </w:r>
      <w:r w:rsidR="003E733E" w:rsidRPr="00D32818">
        <w:rPr>
          <w:rFonts w:ascii="Arial" w:hAnsi="Arial" w:cs="Arial"/>
          <w:sz w:val="20"/>
          <w:szCs w:val="20"/>
        </w:rPr>
        <w:t>Bekletilmed</w:t>
      </w:r>
      <w:r w:rsidR="00BA6246">
        <w:rPr>
          <w:rFonts w:ascii="Arial" w:hAnsi="Arial" w:cs="Arial"/>
          <w:sz w:val="20"/>
          <w:szCs w:val="20"/>
        </w:rPr>
        <w:t>en laboratuvara gönderilmeli</w:t>
      </w:r>
      <w:r w:rsidR="002868AF">
        <w:rPr>
          <w:rFonts w:ascii="Arial" w:hAnsi="Arial" w:cs="Arial"/>
          <w:sz w:val="20"/>
          <w:szCs w:val="20"/>
        </w:rPr>
        <w:t>dir.</w:t>
      </w:r>
    </w:p>
    <w:p w14:paraId="165E1CC2" w14:textId="1F14424F" w:rsidR="001273AE" w:rsidRPr="001273AE" w:rsidRDefault="001273AE" w:rsidP="001273AE">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1E6440E4" w14:textId="77777777" w:rsidR="009B271A" w:rsidRPr="006B695C" w:rsidRDefault="00E1149D" w:rsidP="009B271A">
      <w:pPr>
        <w:jc w:val="both"/>
        <w:rPr>
          <w:rFonts w:ascii="Arial" w:hAnsi="Arial" w:cs="Arial"/>
          <w:color w:val="000000"/>
          <w:sz w:val="20"/>
          <w:szCs w:val="20"/>
        </w:rPr>
      </w:pPr>
      <w:r w:rsidRPr="00325210">
        <w:rPr>
          <w:rFonts w:ascii="Arial" w:hAnsi="Arial" w:cs="Arial"/>
          <w:b/>
          <w:color w:val="C45911" w:themeColor="accent2" w:themeShade="BF"/>
          <w:sz w:val="20"/>
          <w:szCs w:val="20"/>
        </w:rPr>
        <w:t>Örnek Kabul Etmeme (Red) Nedeni:</w:t>
      </w:r>
      <w:r w:rsidRPr="00325210">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071A287F" w14:textId="77777777" w:rsidR="000D65CE" w:rsidRPr="00394372" w:rsidRDefault="000D65CE" w:rsidP="000D65C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56679C">
        <w:rPr>
          <w:rFonts w:ascii="Arial" w:hAnsi="Arial" w:cs="Arial"/>
          <w:b/>
          <w:color w:val="C45911" w:themeColor="accent2" w:themeShade="BF"/>
          <w:sz w:val="20"/>
          <w:szCs w:val="20"/>
        </w:rPr>
        <w:t xml:space="preserve"> </w:t>
      </w:r>
      <w:r w:rsidR="002E1559" w:rsidRPr="009D14F5">
        <w:rPr>
          <w:rFonts w:ascii="Arial" w:hAnsi="Arial" w:cs="Arial"/>
          <w:color w:val="000000" w:themeColor="text1"/>
          <w:sz w:val="20"/>
          <w:szCs w:val="20"/>
        </w:rPr>
        <w:t>Ulusal Mikrobiyoloji Standartları</w:t>
      </w:r>
      <w:r w:rsidR="002E1559">
        <w:rPr>
          <w:rFonts w:ascii="Arial" w:hAnsi="Arial" w:cs="Arial"/>
          <w:color w:val="000000" w:themeColor="text1"/>
          <w:sz w:val="20"/>
          <w:szCs w:val="20"/>
        </w:rPr>
        <w:t>, Bulaşıcı Hastalıklar Laboratuvar Tanı Rehberlerine göre yorumlanarak raporlanır.</w:t>
      </w:r>
    </w:p>
    <w:p w14:paraId="1190566C" w14:textId="77777777" w:rsidR="00C23B36" w:rsidRPr="00D32818" w:rsidRDefault="00146196" w:rsidP="009C73BA">
      <w:pPr>
        <w:jc w:val="both"/>
        <w:rPr>
          <w:rFonts w:ascii="Arial" w:hAnsi="Arial" w:cs="Arial"/>
          <w:sz w:val="20"/>
          <w:szCs w:val="20"/>
        </w:rPr>
      </w:pPr>
      <w:r w:rsidRPr="00325210">
        <w:rPr>
          <w:rFonts w:ascii="Arial" w:hAnsi="Arial" w:cs="Arial"/>
          <w:b/>
          <w:color w:val="C45911" w:themeColor="accent2" w:themeShade="BF"/>
          <w:sz w:val="20"/>
          <w:szCs w:val="20"/>
        </w:rPr>
        <w:t>Açıklama:</w:t>
      </w:r>
      <w:r w:rsidR="004D236D" w:rsidRPr="00D32818">
        <w:rPr>
          <w:rFonts w:ascii="Arial" w:hAnsi="Arial" w:cs="Arial"/>
          <w:b/>
          <w:color w:val="000000"/>
          <w:sz w:val="20"/>
          <w:szCs w:val="20"/>
        </w:rPr>
        <w:t xml:space="preserve"> </w:t>
      </w:r>
      <w:r w:rsidR="003948FA" w:rsidRPr="00D32818">
        <w:rPr>
          <w:rFonts w:ascii="Arial" w:hAnsi="Arial" w:cs="Arial"/>
          <w:sz w:val="20"/>
          <w:szCs w:val="20"/>
        </w:rPr>
        <w:t xml:space="preserve">Psödomembranöz kolit hastalığının etkeni olan </w:t>
      </w:r>
      <w:r w:rsidR="00271C81" w:rsidRPr="00D32818">
        <w:rPr>
          <w:rFonts w:ascii="Arial" w:hAnsi="Arial" w:cs="Arial"/>
          <w:i/>
          <w:sz w:val="20"/>
          <w:szCs w:val="20"/>
        </w:rPr>
        <w:t>Clostridium</w:t>
      </w:r>
      <w:r w:rsidR="003948FA" w:rsidRPr="00D32818">
        <w:rPr>
          <w:rFonts w:ascii="Arial" w:hAnsi="Arial" w:cs="Arial"/>
          <w:i/>
          <w:sz w:val="20"/>
          <w:szCs w:val="20"/>
        </w:rPr>
        <w:t xml:space="preserve"> difficile</w:t>
      </w:r>
      <w:r w:rsidR="003948FA" w:rsidRPr="00D32818">
        <w:rPr>
          <w:rFonts w:ascii="Arial" w:hAnsi="Arial" w:cs="Arial"/>
          <w:sz w:val="20"/>
          <w:szCs w:val="20"/>
        </w:rPr>
        <w:t xml:space="preserve"> bakterisinin mikrobiyolojik tanısına yönelik yapılmaktadır.</w:t>
      </w:r>
    </w:p>
    <w:p w14:paraId="69502F3E" w14:textId="77777777" w:rsidR="0024581F" w:rsidRPr="007961B6" w:rsidRDefault="0024581F" w:rsidP="009C73BA">
      <w:pPr>
        <w:jc w:val="both"/>
        <w:rPr>
          <w:rFonts w:ascii="Arial" w:hAnsi="Arial" w:cs="Arial"/>
          <w:sz w:val="2"/>
          <w:szCs w:val="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3118"/>
        <w:gridCol w:w="2977"/>
        <w:gridCol w:w="276"/>
      </w:tblGrid>
      <w:tr w:rsidR="00191DF5" w:rsidRPr="00D32818" w14:paraId="5F8B72DE" w14:textId="77777777" w:rsidTr="00191DF5">
        <w:trPr>
          <w:gridAfter w:val="1"/>
          <w:wAfter w:w="276" w:type="dxa"/>
          <w:jc w:val="center"/>
        </w:trPr>
        <w:tc>
          <w:tcPr>
            <w:tcW w:w="2689" w:type="dxa"/>
            <w:tcBorders>
              <w:top w:val="single" w:sz="4" w:space="0" w:color="FFFFFF"/>
              <w:left w:val="single" w:sz="4" w:space="0" w:color="FFFFFF"/>
              <w:bottom w:val="single" w:sz="4" w:space="0" w:color="FFFFFF"/>
              <w:right w:val="single" w:sz="4" w:space="0" w:color="FFFFFF"/>
            </w:tcBorders>
          </w:tcPr>
          <w:p w14:paraId="44315EB3" w14:textId="77777777" w:rsidR="00C23B36" w:rsidRPr="00D32818" w:rsidRDefault="00564E14" w:rsidP="00C75662">
            <w:pPr>
              <w:jc w:val="center"/>
              <w:rPr>
                <w:rFonts w:ascii="Arial" w:hAnsi="Arial" w:cs="Arial"/>
                <w:b/>
                <w:color w:val="000000"/>
                <w:sz w:val="20"/>
                <w:szCs w:val="20"/>
              </w:rPr>
            </w:pPr>
            <w:r w:rsidRPr="00D32818">
              <w:rPr>
                <w:rFonts w:ascii="Arial" w:hAnsi="Arial" w:cs="Arial"/>
                <w:noProof/>
                <w:sz w:val="20"/>
                <w:szCs w:val="20"/>
              </w:rPr>
              <w:drawing>
                <wp:inline distT="0" distB="0" distL="0" distR="0" wp14:anchorId="58BAA359" wp14:editId="003FC4F0">
                  <wp:extent cx="1335819" cy="1112436"/>
                  <wp:effectExtent l="0" t="0" r="0" b="0"/>
                  <wp:docPr id="119" name="Resim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07" name="Picture 55"/>
                          <pic:cNvPicPr>
                            <a:picLocks noChangeAspect="1" noChangeArrowheads="1"/>
                          </pic:cNvPicPr>
                        </pic:nvPicPr>
                        <pic:blipFill>
                          <a:blip r:embed="rId80"/>
                          <a:srcRect l="40456" t="66209" r="34048" b="4848"/>
                          <a:stretch>
                            <a:fillRect/>
                          </a:stretch>
                        </pic:blipFill>
                        <pic:spPr bwMode="auto">
                          <a:xfrm>
                            <a:off x="0" y="0"/>
                            <a:ext cx="1354749" cy="1128201"/>
                          </a:xfrm>
                          <a:prstGeom prst="ellipse">
                            <a:avLst/>
                          </a:prstGeom>
                          <a:ln>
                            <a:noFill/>
                          </a:ln>
                          <a:effectLst>
                            <a:softEdge rad="112500"/>
                          </a:effectLst>
                        </pic:spPr>
                      </pic:pic>
                    </a:graphicData>
                  </a:graphic>
                </wp:inline>
              </w:drawing>
            </w:r>
          </w:p>
        </w:tc>
        <w:tc>
          <w:tcPr>
            <w:tcW w:w="3118" w:type="dxa"/>
            <w:tcBorders>
              <w:top w:val="single" w:sz="4" w:space="0" w:color="FFFFFF"/>
              <w:left w:val="single" w:sz="4" w:space="0" w:color="FFFFFF"/>
              <w:bottom w:val="single" w:sz="4" w:space="0" w:color="FFFFFF"/>
              <w:right w:val="single" w:sz="4" w:space="0" w:color="FFFFFF"/>
            </w:tcBorders>
          </w:tcPr>
          <w:p w14:paraId="350AD890" w14:textId="77777777" w:rsidR="00C23B36" w:rsidRPr="00D32818" w:rsidRDefault="00564E14" w:rsidP="00C75662">
            <w:pPr>
              <w:jc w:val="center"/>
              <w:rPr>
                <w:rFonts w:ascii="Arial" w:hAnsi="Arial" w:cs="Arial"/>
                <w:b/>
                <w:color w:val="000000"/>
                <w:sz w:val="20"/>
                <w:szCs w:val="20"/>
              </w:rPr>
            </w:pPr>
            <w:r w:rsidRPr="00D32818">
              <w:rPr>
                <w:rFonts w:ascii="Arial" w:hAnsi="Arial" w:cs="Arial"/>
                <w:noProof/>
                <w:sz w:val="20"/>
                <w:szCs w:val="20"/>
              </w:rPr>
              <w:drawing>
                <wp:inline distT="0" distB="0" distL="0" distR="0" wp14:anchorId="6C550997" wp14:editId="29361120">
                  <wp:extent cx="1283664" cy="1025525"/>
                  <wp:effectExtent l="0" t="0" r="0" b="3175"/>
                  <wp:docPr id="120" name="Resim 53" descr="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08" name="Picture 56" descr="276"/>
                          <pic:cNvPicPr>
                            <a:picLocks noChangeAspect="1" noChangeArrowheads="1"/>
                          </pic:cNvPicPr>
                        </pic:nvPicPr>
                        <pic:blipFill>
                          <a:blip r:embed="rId81"/>
                          <a:srcRect l="6154" t="3828" r="3590" b="33014"/>
                          <a:stretch>
                            <a:fillRect/>
                          </a:stretch>
                        </pic:blipFill>
                        <pic:spPr bwMode="auto">
                          <a:xfrm>
                            <a:off x="0" y="0"/>
                            <a:ext cx="1298366" cy="1037270"/>
                          </a:xfrm>
                          <a:prstGeom prst="ellipse">
                            <a:avLst/>
                          </a:prstGeom>
                          <a:ln>
                            <a:noFill/>
                          </a:ln>
                          <a:effectLst>
                            <a:softEdge rad="112500"/>
                          </a:effectLst>
                        </pic:spPr>
                      </pic:pic>
                    </a:graphicData>
                  </a:graphic>
                </wp:inline>
              </w:drawing>
            </w:r>
          </w:p>
        </w:tc>
        <w:tc>
          <w:tcPr>
            <w:tcW w:w="2977" w:type="dxa"/>
            <w:tcBorders>
              <w:top w:val="single" w:sz="4" w:space="0" w:color="FFFFFF"/>
              <w:left w:val="single" w:sz="4" w:space="0" w:color="FFFFFF"/>
              <w:bottom w:val="single" w:sz="4" w:space="0" w:color="FFFFFF"/>
              <w:right w:val="single" w:sz="4" w:space="0" w:color="FFFFFF"/>
            </w:tcBorders>
          </w:tcPr>
          <w:p w14:paraId="7C22D67D" w14:textId="77777777" w:rsidR="00C23B36" w:rsidRPr="00D32818" w:rsidRDefault="00564E14" w:rsidP="00C75662">
            <w:pPr>
              <w:jc w:val="center"/>
              <w:rPr>
                <w:rFonts w:ascii="Arial" w:hAnsi="Arial" w:cs="Arial"/>
                <w:b/>
                <w:color w:val="000000"/>
                <w:sz w:val="20"/>
                <w:szCs w:val="20"/>
              </w:rPr>
            </w:pPr>
            <w:r w:rsidRPr="00D32818">
              <w:rPr>
                <w:rFonts w:ascii="Arial" w:hAnsi="Arial" w:cs="Arial"/>
                <w:noProof/>
                <w:sz w:val="20"/>
                <w:szCs w:val="20"/>
              </w:rPr>
              <w:drawing>
                <wp:inline distT="0" distB="0" distL="0" distR="0" wp14:anchorId="49CEF321" wp14:editId="09B0B261">
                  <wp:extent cx="1246036" cy="945916"/>
                  <wp:effectExtent l="0" t="0" r="0" b="6985"/>
                  <wp:docPr id="121" name="Resim 54" descr="Clostridium_botulinum_P22530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09" name="Picture 57" descr="Clostridium_botulinum_P2253091"/>
                          <pic:cNvPicPr>
                            <a:picLocks noChangeAspect="1" noChangeArrowheads="1"/>
                          </pic:cNvPicPr>
                        </pic:nvPicPr>
                        <pic:blipFill>
                          <a:blip r:embed="rId82"/>
                          <a:srcRect/>
                          <a:stretch>
                            <a:fillRect/>
                          </a:stretch>
                        </pic:blipFill>
                        <pic:spPr bwMode="auto">
                          <a:xfrm>
                            <a:off x="0" y="0"/>
                            <a:ext cx="1254396" cy="952263"/>
                          </a:xfrm>
                          <a:prstGeom prst="ellipse">
                            <a:avLst/>
                          </a:prstGeom>
                          <a:ln>
                            <a:noFill/>
                          </a:ln>
                          <a:effectLst>
                            <a:softEdge rad="112500"/>
                          </a:effectLst>
                        </pic:spPr>
                      </pic:pic>
                    </a:graphicData>
                  </a:graphic>
                </wp:inline>
              </w:drawing>
            </w:r>
          </w:p>
        </w:tc>
      </w:tr>
      <w:tr w:rsidR="00191DF5" w:rsidRPr="00D32818" w14:paraId="45FA8F5C" w14:textId="77777777" w:rsidTr="00191DF5">
        <w:trPr>
          <w:jc w:val="center"/>
        </w:trPr>
        <w:tc>
          <w:tcPr>
            <w:tcW w:w="2689" w:type="dxa"/>
            <w:tcBorders>
              <w:top w:val="single" w:sz="4" w:space="0" w:color="FFFFFF"/>
              <w:left w:val="single" w:sz="4" w:space="0" w:color="FFFFFF"/>
              <w:bottom w:val="single" w:sz="4" w:space="0" w:color="FFFFFF" w:themeColor="background1"/>
              <w:right w:val="single" w:sz="4" w:space="0" w:color="FFFFFF"/>
            </w:tcBorders>
          </w:tcPr>
          <w:p w14:paraId="5B8497DA" w14:textId="632285C0" w:rsidR="00C23B36" w:rsidRPr="002F7DCC" w:rsidRDefault="00C23B36" w:rsidP="002F7DCC">
            <w:pPr>
              <w:spacing w:line="0" w:lineRule="atLeast"/>
              <w:rPr>
                <w:rFonts w:ascii="Arial" w:hAnsi="Arial" w:cs="Arial"/>
                <w:sz w:val="16"/>
                <w:szCs w:val="16"/>
              </w:rPr>
            </w:pPr>
            <w:r w:rsidRPr="00D32818">
              <w:rPr>
                <w:rFonts w:ascii="Arial" w:hAnsi="Arial" w:cs="Arial"/>
                <w:sz w:val="16"/>
                <w:szCs w:val="16"/>
              </w:rPr>
              <w:t xml:space="preserve">C. jejuni </w:t>
            </w:r>
            <w:r w:rsidR="00191DF5" w:rsidRPr="00D32818">
              <w:rPr>
                <w:rFonts w:ascii="Arial" w:hAnsi="Arial" w:cs="Arial"/>
                <w:sz w:val="16"/>
                <w:szCs w:val="16"/>
              </w:rPr>
              <w:t>(mikroskobik görünüm</w:t>
            </w:r>
            <w:r w:rsidR="002F7DCC">
              <w:rPr>
                <w:rFonts w:ascii="Arial" w:hAnsi="Arial" w:cs="Arial"/>
                <w:sz w:val="16"/>
                <w:szCs w:val="16"/>
              </w:rPr>
              <w:t>)</w:t>
            </w:r>
          </w:p>
        </w:tc>
        <w:tc>
          <w:tcPr>
            <w:tcW w:w="3118" w:type="dxa"/>
            <w:tcBorders>
              <w:top w:val="single" w:sz="4" w:space="0" w:color="FFFFFF"/>
              <w:left w:val="single" w:sz="4" w:space="0" w:color="FFFFFF"/>
              <w:bottom w:val="single" w:sz="4" w:space="0" w:color="FFFFFF" w:themeColor="background1"/>
              <w:right w:val="single" w:sz="4" w:space="0" w:color="FFFFFF"/>
            </w:tcBorders>
          </w:tcPr>
          <w:p w14:paraId="28015BDE" w14:textId="26BDF160" w:rsidR="00C23B36" w:rsidRPr="002F7DCC" w:rsidRDefault="00191DF5" w:rsidP="002F7DCC">
            <w:pPr>
              <w:spacing w:line="0" w:lineRule="atLeast"/>
              <w:rPr>
                <w:rFonts w:ascii="Arial" w:hAnsi="Arial" w:cs="Arial"/>
                <w:sz w:val="16"/>
                <w:szCs w:val="16"/>
              </w:rPr>
            </w:pPr>
            <w:r>
              <w:rPr>
                <w:rFonts w:ascii="Arial" w:hAnsi="Arial" w:cs="Arial"/>
                <w:sz w:val="16"/>
                <w:szCs w:val="16"/>
              </w:rPr>
              <w:t xml:space="preserve">  </w:t>
            </w:r>
            <w:r w:rsidR="00C23B36" w:rsidRPr="00D32818">
              <w:rPr>
                <w:rFonts w:ascii="Arial" w:hAnsi="Arial" w:cs="Arial"/>
                <w:sz w:val="16"/>
                <w:szCs w:val="16"/>
              </w:rPr>
              <w:t xml:space="preserve">C. bifermentans </w:t>
            </w:r>
            <w:r w:rsidRPr="00D32818">
              <w:rPr>
                <w:rFonts w:ascii="Arial" w:hAnsi="Arial" w:cs="Arial"/>
                <w:sz w:val="16"/>
                <w:szCs w:val="16"/>
              </w:rPr>
              <w:t>(mikroskobik görünüm)</w:t>
            </w:r>
          </w:p>
        </w:tc>
        <w:tc>
          <w:tcPr>
            <w:tcW w:w="3253" w:type="dxa"/>
            <w:gridSpan w:val="2"/>
            <w:tcBorders>
              <w:top w:val="single" w:sz="4" w:space="0" w:color="FFFFFF"/>
              <w:left w:val="single" w:sz="4" w:space="0" w:color="FFFFFF"/>
              <w:bottom w:val="single" w:sz="4" w:space="0" w:color="FFFFFF" w:themeColor="background1"/>
              <w:right w:val="single" w:sz="4" w:space="0" w:color="FFFFFF"/>
            </w:tcBorders>
          </w:tcPr>
          <w:p w14:paraId="20ED2D96" w14:textId="5FE1B183" w:rsidR="00C23B36" w:rsidRPr="002F7DCC" w:rsidRDefault="00191DF5" w:rsidP="002F7DCC">
            <w:pPr>
              <w:spacing w:line="0" w:lineRule="atLeast"/>
              <w:rPr>
                <w:rFonts w:ascii="Arial" w:hAnsi="Arial" w:cs="Arial"/>
                <w:sz w:val="14"/>
                <w:szCs w:val="14"/>
              </w:rPr>
            </w:pPr>
            <w:r w:rsidRPr="00191DF5">
              <w:rPr>
                <w:rFonts w:ascii="Arial" w:hAnsi="Arial" w:cs="Arial"/>
                <w:sz w:val="14"/>
                <w:szCs w:val="14"/>
              </w:rPr>
              <w:t xml:space="preserve">  </w:t>
            </w:r>
            <w:r w:rsidR="00C23B36" w:rsidRPr="00191DF5">
              <w:rPr>
                <w:rFonts w:ascii="Arial" w:hAnsi="Arial" w:cs="Arial"/>
                <w:sz w:val="14"/>
                <w:szCs w:val="14"/>
              </w:rPr>
              <w:t xml:space="preserve">C. tetani </w:t>
            </w:r>
            <w:r w:rsidRPr="00191DF5">
              <w:rPr>
                <w:rFonts w:ascii="Arial" w:hAnsi="Arial" w:cs="Arial"/>
                <w:sz w:val="14"/>
                <w:szCs w:val="14"/>
              </w:rPr>
              <w:t>tenis raketi biçiminde terminal sporlar</w:t>
            </w:r>
          </w:p>
        </w:tc>
      </w:tr>
    </w:tbl>
    <w:tbl>
      <w:tblPr>
        <w:tblStyle w:val="TabloKlavuzu"/>
        <w:tblW w:w="0" w:type="auto"/>
        <w:tblLook w:val="04A0" w:firstRow="1" w:lastRow="0" w:firstColumn="1" w:lastColumn="0" w:noHBand="0" w:noVBand="1"/>
      </w:tblPr>
      <w:tblGrid>
        <w:gridCol w:w="9493"/>
      </w:tblGrid>
      <w:tr w:rsidR="005D6064" w14:paraId="0703F15A" w14:textId="77777777" w:rsidTr="002C04D9">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85A9B48" w14:textId="77777777" w:rsidR="005D6064" w:rsidRPr="007F698F" w:rsidRDefault="007F698F" w:rsidP="007F698F">
            <w:pPr>
              <w:ind w:left="-113"/>
              <w:jc w:val="both"/>
              <w:rPr>
                <w:rFonts w:ascii="Arial" w:hAnsi="Arial" w:cs="Arial"/>
                <w:b/>
                <w:color w:val="2F5496" w:themeColor="accent5" w:themeShade="BF"/>
                <w:sz w:val="22"/>
                <w:szCs w:val="22"/>
              </w:rPr>
            </w:pPr>
            <w:r w:rsidRPr="00AF10CC">
              <w:rPr>
                <w:rFonts w:ascii="Arial" w:hAnsi="Arial" w:cs="Arial"/>
                <w:b/>
                <w:sz w:val="22"/>
                <w:szCs w:val="22"/>
              </w:rPr>
              <w:lastRenderedPageBreak/>
              <w:t xml:space="preserve">3.1.4.5. Difteri kültürü+Bakteri tanımlanması </w:t>
            </w:r>
          </w:p>
        </w:tc>
      </w:tr>
    </w:tbl>
    <w:p w14:paraId="3D4EB527" w14:textId="77777777" w:rsidR="00B40936" w:rsidRPr="006F4BB9" w:rsidRDefault="00B40936" w:rsidP="00B40936">
      <w:pPr>
        <w:jc w:val="both"/>
        <w:rPr>
          <w:rFonts w:ascii="Arial" w:hAnsi="Arial" w:cs="Arial"/>
          <w:b/>
          <w:color w:val="000000"/>
          <w:sz w:val="20"/>
          <w:szCs w:val="20"/>
        </w:rPr>
      </w:pPr>
      <w:r w:rsidRPr="00325210">
        <w:rPr>
          <w:rFonts w:ascii="Arial" w:hAnsi="Arial" w:cs="Arial"/>
          <w:b/>
          <w:color w:val="C45911" w:themeColor="accent2" w:themeShade="BF"/>
          <w:sz w:val="20"/>
          <w:szCs w:val="20"/>
        </w:rPr>
        <w:t>Lab. Test Kodu:</w:t>
      </w:r>
      <w:r w:rsidRPr="00325210">
        <w:rPr>
          <w:rFonts w:ascii="Arial" w:hAnsi="Arial" w:cs="Arial"/>
          <w:color w:val="C45911" w:themeColor="accent2" w:themeShade="BF"/>
          <w:sz w:val="20"/>
          <w:szCs w:val="20"/>
        </w:rPr>
        <w:t xml:space="preserve"> </w:t>
      </w:r>
      <w:r w:rsidRPr="006F4BB9">
        <w:rPr>
          <w:rFonts w:ascii="Arial" w:hAnsi="Arial" w:cs="Arial"/>
          <w:sz w:val="20"/>
          <w:szCs w:val="20"/>
        </w:rPr>
        <w:t>300385</w:t>
      </w:r>
    </w:p>
    <w:p w14:paraId="0F88807F" w14:textId="77777777" w:rsidR="00B40936" w:rsidRPr="006F4BB9" w:rsidRDefault="00B40936" w:rsidP="00B40936">
      <w:pPr>
        <w:jc w:val="both"/>
        <w:rPr>
          <w:rFonts w:ascii="Arial" w:hAnsi="Arial" w:cs="Arial"/>
          <w:b/>
          <w:color w:val="000000"/>
          <w:sz w:val="20"/>
          <w:szCs w:val="20"/>
        </w:rPr>
      </w:pPr>
      <w:r w:rsidRPr="00325210">
        <w:rPr>
          <w:rFonts w:ascii="Arial" w:hAnsi="Arial" w:cs="Arial"/>
          <w:b/>
          <w:color w:val="C45911" w:themeColor="accent2" w:themeShade="BF"/>
          <w:sz w:val="20"/>
          <w:szCs w:val="20"/>
        </w:rPr>
        <w:t>Çalışma Yöntemi:</w:t>
      </w:r>
      <w:r w:rsidRPr="00325210">
        <w:rPr>
          <w:rFonts w:ascii="Arial" w:hAnsi="Arial" w:cs="Arial"/>
          <w:color w:val="C45911" w:themeColor="accent2" w:themeShade="BF"/>
          <w:sz w:val="20"/>
          <w:szCs w:val="20"/>
        </w:rPr>
        <w:t xml:space="preserve"> </w:t>
      </w:r>
      <w:r w:rsidRPr="006F4BB9">
        <w:rPr>
          <w:rFonts w:ascii="Arial" w:hAnsi="Arial" w:cs="Arial"/>
          <w:sz w:val="20"/>
          <w:szCs w:val="20"/>
        </w:rPr>
        <w:t>Spesifik kültür</w:t>
      </w:r>
    </w:p>
    <w:p w14:paraId="02B64E20" w14:textId="77777777" w:rsidR="00B40936" w:rsidRPr="006F4BB9" w:rsidRDefault="00B40936" w:rsidP="00B40936">
      <w:pPr>
        <w:jc w:val="both"/>
        <w:rPr>
          <w:rFonts w:ascii="Arial" w:hAnsi="Arial" w:cs="Arial"/>
          <w:b/>
          <w:color w:val="000000"/>
          <w:sz w:val="20"/>
          <w:szCs w:val="20"/>
        </w:rPr>
      </w:pPr>
      <w:r w:rsidRPr="00325210">
        <w:rPr>
          <w:rFonts w:ascii="Arial" w:hAnsi="Arial" w:cs="Arial"/>
          <w:b/>
          <w:color w:val="C45911" w:themeColor="accent2" w:themeShade="BF"/>
          <w:sz w:val="20"/>
          <w:szCs w:val="20"/>
        </w:rPr>
        <w:t>Örneğin Çalışma Zamanı:</w:t>
      </w:r>
      <w:r w:rsidRPr="00325210">
        <w:rPr>
          <w:rFonts w:ascii="Arial" w:hAnsi="Arial" w:cs="Arial"/>
          <w:color w:val="C45911" w:themeColor="accent2" w:themeShade="BF"/>
          <w:sz w:val="20"/>
          <w:szCs w:val="20"/>
        </w:rPr>
        <w:t xml:space="preserve"> </w:t>
      </w:r>
      <w:r w:rsidR="00C25B9B" w:rsidRPr="006F4BB9">
        <w:rPr>
          <w:rFonts w:ascii="Arial" w:eastAsia="Calibri" w:hAnsi="Arial" w:cs="Arial"/>
          <w:sz w:val="20"/>
          <w:szCs w:val="20"/>
        </w:rPr>
        <w:t>Her gün</w:t>
      </w:r>
    </w:p>
    <w:p w14:paraId="26DFC7C4" w14:textId="77777777" w:rsidR="00B40936" w:rsidRPr="006F4BB9" w:rsidRDefault="00B40936" w:rsidP="00B40936">
      <w:pPr>
        <w:jc w:val="both"/>
        <w:rPr>
          <w:rFonts w:ascii="Arial" w:hAnsi="Arial" w:cs="Arial"/>
          <w:b/>
          <w:sz w:val="20"/>
          <w:szCs w:val="20"/>
        </w:rPr>
      </w:pPr>
      <w:r w:rsidRPr="00325210">
        <w:rPr>
          <w:rFonts w:ascii="Arial" w:hAnsi="Arial" w:cs="Arial"/>
          <w:b/>
          <w:color w:val="C45911" w:themeColor="accent2" w:themeShade="BF"/>
          <w:sz w:val="20"/>
          <w:szCs w:val="20"/>
        </w:rPr>
        <w:t>Sonuç Verme Zamanı:</w:t>
      </w:r>
      <w:r w:rsidRPr="00325210">
        <w:rPr>
          <w:rFonts w:ascii="Arial" w:hAnsi="Arial" w:cs="Arial"/>
          <w:color w:val="C45911" w:themeColor="accent2" w:themeShade="BF"/>
          <w:sz w:val="20"/>
          <w:szCs w:val="20"/>
        </w:rPr>
        <w:t xml:space="preserve"> </w:t>
      </w:r>
      <w:r w:rsidR="00000DBB">
        <w:rPr>
          <w:rFonts w:ascii="Arial" w:hAnsi="Arial" w:cs="Arial"/>
          <w:sz w:val="20"/>
          <w:szCs w:val="20"/>
        </w:rPr>
        <w:t>2-4</w:t>
      </w:r>
      <w:r w:rsidR="00AB28CB">
        <w:rPr>
          <w:rFonts w:ascii="Arial" w:hAnsi="Arial" w:cs="Arial"/>
          <w:sz w:val="20"/>
          <w:szCs w:val="20"/>
        </w:rPr>
        <w:t xml:space="preserve"> gün</w:t>
      </w:r>
    </w:p>
    <w:p w14:paraId="71FF6F23" w14:textId="77777777" w:rsidR="00B40936" w:rsidRPr="006F4BB9" w:rsidRDefault="00B40936" w:rsidP="00B40936">
      <w:pPr>
        <w:jc w:val="both"/>
        <w:rPr>
          <w:rFonts w:ascii="Arial" w:hAnsi="Arial" w:cs="Arial"/>
          <w:b/>
          <w:color w:val="000000"/>
          <w:sz w:val="20"/>
          <w:szCs w:val="20"/>
        </w:rPr>
      </w:pPr>
      <w:r w:rsidRPr="00325210">
        <w:rPr>
          <w:rFonts w:ascii="Arial" w:hAnsi="Arial" w:cs="Arial"/>
          <w:b/>
          <w:color w:val="C45911" w:themeColor="accent2" w:themeShade="BF"/>
          <w:sz w:val="20"/>
          <w:szCs w:val="20"/>
        </w:rPr>
        <w:t>Örnek Türü:</w:t>
      </w:r>
      <w:r w:rsidRPr="00325210">
        <w:rPr>
          <w:rFonts w:ascii="Arial" w:hAnsi="Arial" w:cs="Arial"/>
          <w:color w:val="C45911" w:themeColor="accent2" w:themeShade="BF"/>
          <w:sz w:val="20"/>
          <w:szCs w:val="20"/>
        </w:rPr>
        <w:t xml:space="preserve"> </w:t>
      </w:r>
      <w:r w:rsidRPr="006F4BB9">
        <w:rPr>
          <w:rFonts w:ascii="Arial" w:hAnsi="Arial" w:cs="Arial"/>
          <w:sz w:val="20"/>
          <w:szCs w:val="20"/>
        </w:rPr>
        <w:t>Boğaz sürüntüsü, burun sürüntüsü</w:t>
      </w:r>
      <w:r w:rsidR="008C748A" w:rsidRPr="006F4BB9">
        <w:rPr>
          <w:rFonts w:ascii="Arial" w:hAnsi="Arial" w:cs="Arial"/>
          <w:sz w:val="20"/>
          <w:szCs w:val="20"/>
        </w:rPr>
        <w:t>, göz sürüntüsü, yara sürüntüsü/</w:t>
      </w:r>
      <w:r w:rsidRPr="006F4BB9">
        <w:rPr>
          <w:rFonts w:ascii="Arial" w:hAnsi="Arial" w:cs="Arial"/>
          <w:sz w:val="20"/>
          <w:szCs w:val="20"/>
        </w:rPr>
        <w:t>akıntısı, yumuşak doku, vajinal sürüntü vb.</w:t>
      </w:r>
    </w:p>
    <w:p w14:paraId="6F5786C0" w14:textId="77777777" w:rsidR="00B40936" w:rsidRPr="006F4BB9" w:rsidRDefault="00B40936" w:rsidP="00B40936">
      <w:pPr>
        <w:jc w:val="both"/>
        <w:rPr>
          <w:rFonts w:ascii="Arial" w:hAnsi="Arial" w:cs="Arial"/>
          <w:b/>
          <w:color w:val="000000"/>
          <w:sz w:val="20"/>
          <w:szCs w:val="20"/>
        </w:rPr>
      </w:pPr>
      <w:r w:rsidRPr="00325210">
        <w:rPr>
          <w:rFonts w:ascii="Arial" w:hAnsi="Arial" w:cs="Arial"/>
          <w:b/>
          <w:color w:val="C45911" w:themeColor="accent2" w:themeShade="BF"/>
          <w:sz w:val="20"/>
          <w:szCs w:val="20"/>
        </w:rPr>
        <w:t>Örnek Kabı:</w:t>
      </w:r>
      <w:r w:rsidRPr="00325210">
        <w:rPr>
          <w:rFonts w:ascii="Arial" w:hAnsi="Arial" w:cs="Arial"/>
          <w:color w:val="C45911" w:themeColor="accent2" w:themeShade="BF"/>
          <w:sz w:val="20"/>
          <w:szCs w:val="20"/>
        </w:rPr>
        <w:t xml:space="preserve"> </w:t>
      </w:r>
      <w:r w:rsidR="00DC62B1" w:rsidRPr="006F4BB9">
        <w:rPr>
          <w:rFonts w:ascii="Arial" w:hAnsi="Arial" w:cs="Arial"/>
          <w:color w:val="000000"/>
          <w:sz w:val="20"/>
          <w:szCs w:val="20"/>
        </w:rPr>
        <w:t>Steril disposable tüpte ekü</w:t>
      </w:r>
      <w:r w:rsidRPr="006F4BB9">
        <w:rPr>
          <w:rFonts w:ascii="Arial" w:hAnsi="Arial" w:cs="Arial"/>
          <w:color w:val="000000"/>
          <w:sz w:val="20"/>
          <w:szCs w:val="20"/>
        </w:rPr>
        <w:t>vyon çubuk,</w:t>
      </w:r>
      <w:r w:rsidRPr="006F4BB9">
        <w:rPr>
          <w:rFonts w:ascii="Arial" w:hAnsi="Arial" w:cs="Arial"/>
          <w:sz w:val="20"/>
          <w:szCs w:val="20"/>
        </w:rPr>
        <w:t xml:space="preserve"> transport besiyeri (ideal olan kömür tozlu Amies besiyeri)</w:t>
      </w:r>
    </w:p>
    <w:p w14:paraId="0BD96977" w14:textId="77777777" w:rsidR="00B40936" w:rsidRPr="006F4BB9" w:rsidRDefault="00B40936" w:rsidP="00B40936">
      <w:pPr>
        <w:jc w:val="both"/>
        <w:rPr>
          <w:rFonts w:ascii="Arial" w:hAnsi="Arial" w:cs="Arial"/>
          <w:b/>
          <w:sz w:val="20"/>
          <w:szCs w:val="20"/>
        </w:rPr>
      </w:pPr>
      <w:r w:rsidRPr="00325210">
        <w:rPr>
          <w:rFonts w:ascii="Arial" w:hAnsi="Arial" w:cs="Arial"/>
          <w:b/>
          <w:color w:val="C45911" w:themeColor="accent2" w:themeShade="BF"/>
          <w:sz w:val="20"/>
          <w:szCs w:val="20"/>
        </w:rPr>
        <w:t xml:space="preserve">Ön Hazırlık İşlemi: </w:t>
      </w:r>
      <w:r w:rsidR="00B839D9">
        <w:rPr>
          <w:rFonts w:ascii="Arial" w:hAnsi="Arial" w:cs="Arial"/>
          <w:sz w:val="20"/>
          <w:szCs w:val="20"/>
        </w:rPr>
        <w:t>-</w:t>
      </w:r>
    </w:p>
    <w:p w14:paraId="2EAFBB7F" w14:textId="77777777" w:rsidR="00B40936" w:rsidRPr="006F4BB9" w:rsidRDefault="00B40936" w:rsidP="00B40936">
      <w:pPr>
        <w:jc w:val="both"/>
        <w:rPr>
          <w:rFonts w:ascii="Arial" w:hAnsi="Arial" w:cs="Arial"/>
          <w:sz w:val="20"/>
          <w:szCs w:val="20"/>
        </w:rPr>
      </w:pPr>
      <w:r w:rsidRPr="00325210">
        <w:rPr>
          <w:rFonts w:ascii="Arial" w:hAnsi="Arial" w:cs="Arial"/>
          <w:b/>
          <w:color w:val="C45911" w:themeColor="accent2" w:themeShade="BF"/>
          <w:sz w:val="20"/>
          <w:szCs w:val="20"/>
        </w:rPr>
        <w:t>Örnek Alımı İle İlgili Kural:</w:t>
      </w:r>
      <w:r w:rsidR="0032213F" w:rsidRPr="00325210">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26B8B2A2" w14:textId="77777777" w:rsidR="003E733E" w:rsidRDefault="00B40936" w:rsidP="003E733E">
      <w:pPr>
        <w:tabs>
          <w:tab w:val="center" w:pos="4536"/>
          <w:tab w:val="right" w:pos="9072"/>
        </w:tabs>
        <w:spacing w:line="0" w:lineRule="atLeast"/>
        <w:jc w:val="both"/>
        <w:rPr>
          <w:rFonts w:ascii="Arial" w:hAnsi="Arial" w:cs="Arial"/>
          <w:sz w:val="20"/>
          <w:szCs w:val="20"/>
        </w:rPr>
      </w:pPr>
      <w:r w:rsidRPr="00325210">
        <w:rPr>
          <w:rFonts w:ascii="Arial" w:hAnsi="Arial" w:cs="Arial"/>
          <w:b/>
          <w:color w:val="C45911" w:themeColor="accent2" w:themeShade="BF"/>
          <w:sz w:val="20"/>
          <w:szCs w:val="20"/>
        </w:rPr>
        <w:t>Örneklerin Transferi:</w:t>
      </w:r>
      <w:r w:rsidRPr="00325210">
        <w:rPr>
          <w:rFonts w:ascii="Arial" w:hAnsi="Arial" w:cs="Arial"/>
          <w:color w:val="C45911" w:themeColor="accent2" w:themeShade="BF"/>
          <w:sz w:val="20"/>
          <w:szCs w:val="20"/>
        </w:rPr>
        <w:t xml:space="preserve"> </w:t>
      </w:r>
      <w:r w:rsidR="003E733E" w:rsidRPr="006F4BB9">
        <w:rPr>
          <w:rFonts w:ascii="Arial" w:hAnsi="Arial" w:cs="Arial"/>
          <w:sz w:val="20"/>
          <w:szCs w:val="20"/>
        </w:rPr>
        <w:t>Bekletilmed</w:t>
      </w:r>
      <w:r w:rsidR="002D4490">
        <w:rPr>
          <w:rFonts w:ascii="Arial" w:hAnsi="Arial" w:cs="Arial"/>
          <w:sz w:val="20"/>
          <w:szCs w:val="20"/>
        </w:rPr>
        <w:t>en laboratuvara gönderilmeli</w:t>
      </w:r>
      <w:r w:rsidR="00B839D9">
        <w:rPr>
          <w:rFonts w:ascii="Arial" w:hAnsi="Arial" w:cs="Arial"/>
          <w:sz w:val="20"/>
          <w:szCs w:val="20"/>
        </w:rPr>
        <w:t>dir.</w:t>
      </w:r>
    </w:p>
    <w:p w14:paraId="1EFC82A8" w14:textId="567B5218" w:rsidR="003001EA" w:rsidRPr="003001EA" w:rsidRDefault="003001EA" w:rsidP="003001EA">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16A9ACDF" w14:textId="77777777" w:rsidR="009B271A" w:rsidRPr="006B695C" w:rsidRDefault="008C748A" w:rsidP="009B271A">
      <w:pPr>
        <w:jc w:val="both"/>
        <w:rPr>
          <w:rFonts w:ascii="Arial" w:hAnsi="Arial" w:cs="Arial"/>
          <w:color w:val="000000"/>
          <w:sz w:val="20"/>
          <w:szCs w:val="20"/>
        </w:rPr>
      </w:pPr>
      <w:r w:rsidRPr="00325210">
        <w:rPr>
          <w:rFonts w:ascii="Arial" w:hAnsi="Arial" w:cs="Arial"/>
          <w:b/>
          <w:color w:val="C45911" w:themeColor="accent2" w:themeShade="BF"/>
          <w:sz w:val="20"/>
          <w:szCs w:val="20"/>
        </w:rPr>
        <w:t>Örnek Kabul Etmeme (Red) Nedeni:</w:t>
      </w:r>
      <w:r w:rsidRPr="00325210">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0659AD73" w14:textId="77777777" w:rsidR="000D65CE" w:rsidRPr="00394372" w:rsidRDefault="000D65CE" w:rsidP="000D65C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56679C">
        <w:rPr>
          <w:rFonts w:ascii="Arial" w:hAnsi="Arial" w:cs="Arial"/>
          <w:b/>
          <w:color w:val="C45911" w:themeColor="accent2" w:themeShade="BF"/>
          <w:sz w:val="20"/>
          <w:szCs w:val="20"/>
        </w:rPr>
        <w:t xml:space="preserve"> </w:t>
      </w:r>
      <w:r w:rsidR="002E1559" w:rsidRPr="009D14F5">
        <w:rPr>
          <w:rFonts w:ascii="Arial" w:hAnsi="Arial" w:cs="Arial"/>
          <w:color w:val="000000" w:themeColor="text1"/>
          <w:sz w:val="20"/>
          <w:szCs w:val="20"/>
        </w:rPr>
        <w:t>Ulusal Mikrobiyoloji Standartları</w:t>
      </w:r>
      <w:r w:rsidR="002E1559">
        <w:rPr>
          <w:rFonts w:ascii="Arial" w:hAnsi="Arial" w:cs="Arial"/>
          <w:color w:val="000000" w:themeColor="text1"/>
          <w:sz w:val="20"/>
          <w:szCs w:val="20"/>
        </w:rPr>
        <w:t>, Bulaşıcı Hastalıklar Laboratuvar Tanı Rehberlerine göre yorumlanarak raporlanır.</w:t>
      </w:r>
    </w:p>
    <w:p w14:paraId="395FBE5D" w14:textId="77777777" w:rsidR="00773404" w:rsidRDefault="00B40936" w:rsidP="005D718C">
      <w:pPr>
        <w:jc w:val="both"/>
        <w:rPr>
          <w:rFonts w:ascii="Arial" w:hAnsi="Arial" w:cs="Arial"/>
          <w:sz w:val="20"/>
          <w:szCs w:val="20"/>
        </w:rPr>
      </w:pPr>
      <w:r w:rsidRPr="00325210">
        <w:rPr>
          <w:rFonts w:ascii="Arial" w:hAnsi="Arial" w:cs="Arial"/>
          <w:b/>
          <w:color w:val="C45911" w:themeColor="accent2" w:themeShade="BF"/>
          <w:sz w:val="20"/>
          <w:szCs w:val="20"/>
        </w:rPr>
        <w:t>Açıklama:</w:t>
      </w:r>
      <w:r w:rsidRPr="006F4BB9">
        <w:rPr>
          <w:rFonts w:ascii="Arial" w:hAnsi="Arial" w:cs="Arial"/>
          <w:b/>
          <w:color w:val="000000"/>
          <w:sz w:val="20"/>
          <w:szCs w:val="20"/>
        </w:rPr>
        <w:t xml:space="preserve"> </w:t>
      </w:r>
      <w:r w:rsidR="005E6EC2" w:rsidRPr="006F4BB9">
        <w:rPr>
          <w:rFonts w:ascii="Arial" w:hAnsi="Arial" w:cs="Arial"/>
          <w:sz w:val="20"/>
          <w:szCs w:val="20"/>
        </w:rPr>
        <w:t>H</w:t>
      </w:r>
      <w:r w:rsidR="00D91A82" w:rsidRPr="006F4BB9">
        <w:rPr>
          <w:rFonts w:ascii="Arial" w:hAnsi="Arial" w:cs="Arial"/>
          <w:sz w:val="20"/>
          <w:szCs w:val="20"/>
        </w:rPr>
        <w:t xml:space="preserve">alk arasında kuşpalazı olarak bilinen hastalığın etkeni olan </w:t>
      </w:r>
      <w:r w:rsidR="00D91A82" w:rsidRPr="006F4BB9">
        <w:rPr>
          <w:rFonts w:ascii="Arial" w:hAnsi="Arial" w:cs="Arial"/>
          <w:i/>
          <w:sz w:val="20"/>
          <w:szCs w:val="20"/>
        </w:rPr>
        <w:t>Corynebacterium diphteriae</w:t>
      </w:r>
      <w:r w:rsidR="00D91A82" w:rsidRPr="006F4BB9">
        <w:rPr>
          <w:rFonts w:ascii="Arial" w:hAnsi="Arial" w:cs="Arial"/>
          <w:sz w:val="20"/>
          <w:szCs w:val="20"/>
        </w:rPr>
        <w:t xml:space="preserve"> bakterisinin mikrobiyolojik tanısına yönelik yapılmaktadır. </w:t>
      </w:r>
    </w:p>
    <w:p w14:paraId="2916C85C" w14:textId="77777777" w:rsidR="005D718C" w:rsidRPr="005D718C" w:rsidRDefault="005D718C" w:rsidP="005D718C">
      <w:pPr>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071"/>
        <w:gridCol w:w="3071"/>
      </w:tblGrid>
      <w:tr w:rsidR="0085605E" w:rsidRPr="006F4BB9" w14:paraId="1A8B9588" w14:textId="77777777" w:rsidTr="00752892">
        <w:trPr>
          <w:jc w:val="center"/>
        </w:trPr>
        <w:tc>
          <w:tcPr>
            <w:tcW w:w="3070" w:type="dxa"/>
            <w:tcBorders>
              <w:top w:val="single" w:sz="4" w:space="0" w:color="FFFFFF"/>
              <w:left w:val="single" w:sz="4" w:space="0" w:color="FFFFFF"/>
              <w:bottom w:val="single" w:sz="4" w:space="0" w:color="FFFFFF"/>
              <w:right w:val="single" w:sz="4" w:space="0" w:color="FFFFFF"/>
            </w:tcBorders>
          </w:tcPr>
          <w:p w14:paraId="6A112B57" w14:textId="77777777" w:rsidR="0085605E" w:rsidRPr="006F4BB9" w:rsidRDefault="00564E14" w:rsidP="0071072A">
            <w:pPr>
              <w:spacing w:line="240" w:lineRule="atLeast"/>
              <w:jc w:val="both"/>
              <w:rPr>
                <w:rFonts w:ascii="Arial" w:hAnsi="Arial" w:cs="Arial"/>
                <w:sz w:val="20"/>
                <w:szCs w:val="20"/>
              </w:rPr>
            </w:pPr>
            <w:r w:rsidRPr="006F4BB9">
              <w:rPr>
                <w:rFonts w:ascii="Arial" w:hAnsi="Arial" w:cs="Arial"/>
                <w:noProof/>
                <w:sz w:val="20"/>
                <w:szCs w:val="20"/>
              </w:rPr>
              <w:drawing>
                <wp:inline distT="0" distB="0" distL="0" distR="0" wp14:anchorId="211EA45E" wp14:editId="0A1A5D97">
                  <wp:extent cx="1504141" cy="1407160"/>
                  <wp:effectExtent l="0" t="0" r="1270" b="2540"/>
                  <wp:docPr id="122" name="Resim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10" name="Picture 58"/>
                          <pic:cNvPicPr>
                            <a:picLocks noChangeAspect="1" noChangeArrowheads="1"/>
                          </pic:cNvPicPr>
                        </pic:nvPicPr>
                        <pic:blipFill>
                          <a:blip r:embed="rId83"/>
                          <a:srcRect l="30324" t="36168" r="18172"/>
                          <a:stretch>
                            <a:fillRect/>
                          </a:stretch>
                        </pic:blipFill>
                        <pic:spPr bwMode="auto">
                          <a:xfrm>
                            <a:off x="0" y="0"/>
                            <a:ext cx="1511618" cy="1414155"/>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2FB8921B" w14:textId="77777777" w:rsidR="0085605E" w:rsidRPr="006F4BB9" w:rsidRDefault="00564E14" w:rsidP="0071072A">
            <w:pPr>
              <w:spacing w:line="240" w:lineRule="atLeast"/>
              <w:jc w:val="both"/>
              <w:rPr>
                <w:rFonts w:ascii="Arial" w:hAnsi="Arial" w:cs="Arial"/>
                <w:sz w:val="20"/>
                <w:szCs w:val="20"/>
              </w:rPr>
            </w:pPr>
            <w:r w:rsidRPr="006F4BB9">
              <w:rPr>
                <w:rFonts w:ascii="Arial" w:hAnsi="Arial" w:cs="Arial"/>
                <w:noProof/>
                <w:sz w:val="20"/>
                <w:szCs w:val="20"/>
              </w:rPr>
              <w:drawing>
                <wp:inline distT="0" distB="0" distL="0" distR="0" wp14:anchorId="6C81D625" wp14:editId="014A5DC7">
                  <wp:extent cx="1548875" cy="1407160"/>
                  <wp:effectExtent l="0" t="0" r="0" b="2540"/>
                  <wp:docPr id="123" name="Resim 56" descr="corynebacteri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11" name="Picture 59" descr="corynebacterium"/>
                          <pic:cNvPicPr>
                            <a:picLocks noChangeAspect="1" noChangeArrowheads="1"/>
                          </pic:cNvPicPr>
                        </pic:nvPicPr>
                        <pic:blipFill>
                          <a:blip r:embed="rId84"/>
                          <a:srcRect l="10753" t="9802" r="26881" b="11777"/>
                          <a:stretch>
                            <a:fillRect/>
                          </a:stretch>
                        </pic:blipFill>
                        <pic:spPr bwMode="auto">
                          <a:xfrm>
                            <a:off x="0" y="0"/>
                            <a:ext cx="1559118" cy="1416466"/>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56C9E60E" w14:textId="77777777" w:rsidR="0085605E" w:rsidRPr="006F4BB9" w:rsidRDefault="00564E14" w:rsidP="0071072A">
            <w:pPr>
              <w:spacing w:line="240" w:lineRule="atLeast"/>
              <w:jc w:val="both"/>
              <w:rPr>
                <w:rFonts w:ascii="Arial" w:hAnsi="Arial" w:cs="Arial"/>
                <w:sz w:val="20"/>
                <w:szCs w:val="20"/>
              </w:rPr>
            </w:pPr>
            <w:r w:rsidRPr="006F4BB9">
              <w:rPr>
                <w:rFonts w:ascii="Arial" w:hAnsi="Arial" w:cs="Arial"/>
                <w:noProof/>
                <w:sz w:val="20"/>
                <w:szCs w:val="20"/>
              </w:rPr>
              <w:drawing>
                <wp:inline distT="0" distB="0" distL="0" distR="0" wp14:anchorId="65BE4FEE" wp14:editId="475083BC">
                  <wp:extent cx="1509870" cy="1263650"/>
                  <wp:effectExtent l="0" t="0" r="0" b="0"/>
                  <wp:docPr id="124" name="Resim 57" descr="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12" name="Picture 60" descr="49"/>
                          <pic:cNvPicPr>
                            <a:picLocks noChangeAspect="1" noChangeArrowheads="1"/>
                          </pic:cNvPicPr>
                        </pic:nvPicPr>
                        <pic:blipFill>
                          <a:blip r:embed="rId85"/>
                          <a:srcRect l="19322" t="1448" r="19844" b="57410"/>
                          <a:stretch>
                            <a:fillRect/>
                          </a:stretch>
                        </pic:blipFill>
                        <pic:spPr bwMode="auto">
                          <a:xfrm>
                            <a:off x="0" y="0"/>
                            <a:ext cx="1520340" cy="1272413"/>
                          </a:xfrm>
                          <a:prstGeom prst="ellipse">
                            <a:avLst/>
                          </a:prstGeom>
                          <a:ln>
                            <a:noFill/>
                          </a:ln>
                          <a:effectLst>
                            <a:softEdge rad="112500"/>
                          </a:effectLst>
                        </pic:spPr>
                      </pic:pic>
                    </a:graphicData>
                  </a:graphic>
                </wp:inline>
              </w:drawing>
            </w:r>
          </w:p>
        </w:tc>
      </w:tr>
      <w:tr w:rsidR="0085605E" w:rsidRPr="006F4BB9" w14:paraId="18E503C2" w14:textId="77777777" w:rsidTr="00752892">
        <w:trPr>
          <w:jc w:val="center"/>
        </w:trPr>
        <w:tc>
          <w:tcPr>
            <w:tcW w:w="3070" w:type="dxa"/>
            <w:tcBorders>
              <w:top w:val="single" w:sz="4" w:space="0" w:color="FFFFFF"/>
              <w:left w:val="single" w:sz="4" w:space="0" w:color="FFFFFF"/>
              <w:bottom w:val="single" w:sz="4" w:space="0" w:color="FFFFFF"/>
              <w:right w:val="single" w:sz="4" w:space="0" w:color="FFFFFF"/>
            </w:tcBorders>
          </w:tcPr>
          <w:p w14:paraId="77F45234" w14:textId="77777777" w:rsidR="0085605E" w:rsidRPr="006F4BB9" w:rsidRDefault="0085605E" w:rsidP="00B40936">
            <w:pPr>
              <w:jc w:val="center"/>
              <w:rPr>
                <w:rFonts w:ascii="Arial" w:hAnsi="Arial" w:cs="Arial"/>
                <w:sz w:val="16"/>
                <w:szCs w:val="16"/>
              </w:rPr>
            </w:pPr>
            <w:r w:rsidRPr="006F4BB9">
              <w:rPr>
                <w:rFonts w:ascii="Arial" w:hAnsi="Arial" w:cs="Arial"/>
                <w:sz w:val="16"/>
                <w:szCs w:val="16"/>
              </w:rPr>
              <w:t>Corynebacterium diphtheriae</w:t>
            </w:r>
          </w:p>
          <w:p w14:paraId="73027FE3" w14:textId="77777777" w:rsidR="0085605E" w:rsidRPr="006F4BB9" w:rsidRDefault="0085605E" w:rsidP="00B40936">
            <w:pPr>
              <w:spacing w:line="240" w:lineRule="atLeast"/>
              <w:jc w:val="center"/>
              <w:rPr>
                <w:rFonts w:ascii="Arial" w:hAnsi="Arial" w:cs="Arial"/>
                <w:sz w:val="16"/>
                <w:szCs w:val="16"/>
              </w:rPr>
            </w:pPr>
            <w:r w:rsidRPr="006F4BB9">
              <w:rPr>
                <w:rFonts w:ascii="Arial" w:hAnsi="Arial" w:cs="Arial"/>
                <w:sz w:val="16"/>
                <w:szCs w:val="16"/>
              </w:rPr>
              <w:t>(mikroskobik görünüm)</w:t>
            </w:r>
          </w:p>
        </w:tc>
        <w:tc>
          <w:tcPr>
            <w:tcW w:w="3071" w:type="dxa"/>
            <w:tcBorders>
              <w:top w:val="single" w:sz="4" w:space="0" w:color="FFFFFF"/>
              <w:left w:val="single" w:sz="4" w:space="0" w:color="FFFFFF"/>
              <w:bottom w:val="single" w:sz="4" w:space="0" w:color="FFFFFF"/>
              <w:right w:val="single" w:sz="4" w:space="0" w:color="FFFFFF"/>
            </w:tcBorders>
          </w:tcPr>
          <w:p w14:paraId="41F10FFD" w14:textId="77777777" w:rsidR="0085605E" w:rsidRPr="006F4BB9" w:rsidRDefault="0085605E" w:rsidP="00B40936">
            <w:pPr>
              <w:spacing w:line="240" w:lineRule="atLeast"/>
              <w:jc w:val="center"/>
              <w:rPr>
                <w:rFonts w:ascii="Arial" w:hAnsi="Arial" w:cs="Arial"/>
                <w:sz w:val="16"/>
                <w:szCs w:val="16"/>
              </w:rPr>
            </w:pPr>
            <w:r w:rsidRPr="006F4BB9">
              <w:rPr>
                <w:rFonts w:ascii="Arial" w:hAnsi="Arial" w:cs="Arial"/>
                <w:sz w:val="16"/>
                <w:szCs w:val="16"/>
              </w:rPr>
              <w:t>Corynebacterium diphtheriae’da metakromatik cisimcikler</w:t>
            </w:r>
          </w:p>
        </w:tc>
        <w:tc>
          <w:tcPr>
            <w:tcW w:w="3071" w:type="dxa"/>
            <w:tcBorders>
              <w:top w:val="single" w:sz="4" w:space="0" w:color="FFFFFF"/>
              <w:left w:val="single" w:sz="4" w:space="0" w:color="FFFFFF"/>
              <w:bottom w:val="single" w:sz="4" w:space="0" w:color="FFFFFF"/>
              <w:right w:val="single" w:sz="4" w:space="0" w:color="FFFFFF"/>
            </w:tcBorders>
          </w:tcPr>
          <w:p w14:paraId="57FF45BC" w14:textId="77777777" w:rsidR="0085605E" w:rsidRPr="006F4BB9" w:rsidRDefault="0085605E" w:rsidP="00B40936">
            <w:pPr>
              <w:jc w:val="center"/>
              <w:rPr>
                <w:rFonts w:ascii="Arial" w:hAnsi="Arial" w:cs="Arial"/>
                <w:sz w:val="16"/>
                <w:szCs w:val="16"/>
              </w:rPr>
            </w:pPr>
            <w:r w:rsidRPr="006F4BB9">
              <w:rPr>
                <w:rFonts w:ascii="Arial" w:hAnsi="Arial" w:cs="Arial"/>
                <w:sz w:val="16"/>
                <w:szCs w:val="16"/>
              </w:rPr>
              <w:t>Corynebacterium diphtheriae</w:t>
            </w:r>
          </w:p>
          <w:p w14:paraId="77231B8E" w14:textId="77777777" w:rsidR="0085605E" w:rsidRPr="006F4BB9" w:rsidRDefault="0085605E" w:rsidP="00B40936">
            <w:pPr>
              <w:spacing w:line="240" w:lineRule="atLeast"/>
              <w:jc w:val="center"/>
              <w:rPr>
                <w:rFonts w:ascii="Arial" w:hAnsi="Arial" w:cs="Arial"/>
                <w:sz w:val="16"/>
                <w:szCs w:val="16"/>
              </w:rPr>
            </w:pPr>
            <w:r w:rsidRPr="006F4BB9">
              <w:rPr>
                <w:rFonts w:ascii="Arial" w:hAnsi="Arial" w:cs="Arial"/>
                <w:sz w:val="16"/>
                <w:szCs w:val="16"/>
              </w:rPr>
              <w:t>(tellüritli kanlı by)</w:t>
            </w:r>
          </w:p>
        </w:tc>
      </w:tr>
    </w:tbl>
    <w:p w14:paraId="24CDF5FB" w14:textId="77777777" w:rsidR="005D718C" w:rsidRDefault="005D718C" w:rsidP="000B41AE">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493"/>
      </w:tblGrid>
      <w:tr w:rsidR="005D6064" w14:paraId="358153EF" w14:textId="77777777" w:rsidTr="002C04D9">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C62631F" w14:textId="77777777" w:rsidR="005D6064" w:rsidRPr="007F698F" w:rsidRDefault="007F698F" w:rsidP="007F698F">
            <w:pPr>
              <w:ind w:left="-113"/>
              <w:jc w:val="both"/>
              <w:rPr>
                <w:rFonts w:ascii="Arial" w:hAnsi="Arial" w:cs="Arial"/>
                <w:b/>
                <w:color w:val="538135" w:themeColor="accent6" w:themeShade="BF"/>
                <w:sz w:val="22"/>
                <w:szCs w:val="22"/>
              </w:rPr>
            </w:pPr>
            <w:r w:rsidRPr="00AF10CC">
              <w:rPr>
                <w:rFonts w:ascii="Arial" w:hAnsi="Arial" w:cs="Arial"/>
                <w:b/>
                <w:sz w:val="22"/>
                <w:szCs w:val="22"/>
              </w:rPr>
              <w:t>3</w:t>
            </w:r>
            <w:r w:rsidRPr="004B12CB">
              <w:rPr>
                <w:rFonts w:ascii="Arial" w:hAnsi="Arial" w:cs="Arial"/>
                <w:b/>
                <w:sz w:val="22"/>
                <w:szCs w:val="22"/>
                <w:shd w:val="clear" w:color="auto" w:fill="B4E0E2"/>
              </w:rPr>
              <w:t>.1.4.6. E.coli O157 H7 kültürü+Bakteri tanımlanması ve duyarlılık testi</w:t>
            </w:r>
            <w:r w:rsidRPr="00AF10CC">
              <w:rPr>
                <w:rFonts w:ascii="Arial" w:hAnsi="Arial" w:cs="Arial"/>
                <w:b/>
                <w:sz w:val="22"/>
                <w:szCs w:val="22"/>
              </w:rPr>
              <w:t xml:space="preserve"> </w:t>
            </w:r>
          </w:p>
        </w:tc>
      </w:tr>
    </w:tbl>
    <w:p w14:paraId="3D7DD017" w14:textId="77777777" w:rsidR="00426D66" w:rsidRPr="006F4BB9" w:rsidRDefault="00426D66" w:rsidP="000B41AE">
      <w:pPr>
        <w:jc w:val="both"/>
        <w:rPr>
          <w:rFonts w:ascii="Arial" w:hAnsi="Arial" w:cs="Arial"/>
          <w:b/>
          <w:color w:val="000000"/>
          <w:sz w:val="20"/>
          <w:szCs w:val="20"/>
        </w:rPr>
      </w:pPr>
      <w:r w:rsidRPr="00325210">
        <w:rPr>
          <w:rFonts w:ascii="Arial" w:hAnsi="Arial" w:cs="Arial"/>
          <w:b/>
          <w:color w:val="C45911" w:themeColor="accent2" w:themeShade="BF"/>
          <w:sz w:val="20"/>
          <w:szCs w:val="20"/>
        </w:rPr>
        <w:t>Lab. Test Kodu:</w:t>
      </w:r>
      <w:r w:rsidRPr="00325210">
        <w:rPr>
          <w:rFonts w:ascii="Arial" w:hAnsi="Arial" w:cs="Arial"/>
          <w:color w:val="C45911" w:themeColor="accent2" w:themeShade="BF"/>
          <w:sz w:val="20"/>
          <w:szCs w:val="20"/>
        </w:rPr>
        <w:t xml:space="preserve"> </w:t>
      </w:r>
      <w:r w:rsidRPr="006F4BB9">
        <w:rPr>
          <w:rFonts w:ascii="Arial" w:hAnsi="Arial" w:cs="Arial"/>
          <w:sz w:val="20"/>
          <w:szCs w:val="20"/>
        </w:rPr>
        <w:t>300386</w:t>
      </w:r>
    </w:p>
    <w:p w14:paraId="1EA4DB26" w14:textId="77777777" w:rsidR="00426D66" w:rsidRPr="006F4BB9" w:rsidRDefault="00426D66" w:rsidP="000B41AE">
      <w:pPr>
        <w:jc w:val="both"/>
        <w:rPr>
          <w:rFonts w:ascii="Arial" w:hAnsi="Arial" w:cs="Arial"/>
          <w:b/>
          <w:color w:val="000000"/>
          <w:sz w:val="20"/>
          <w:szCs w:val="20"/>
        </w:rPr>
      </w:pPr>
      <w:r w:rsidRPr="00325210">
        <w:rPr>
          <w:rFonts w:ascii="Arial" w:hAnsi="Arial" w:cs="Arial"/>
          <w:b/>
          <w:color w:val="C45911" w:themeColor="accent2" w:themeShade="BF"/>
          <w:sz w:val="20"/>
          <w:szCs w:val="20"/>
        </w:rPr>
        <w:t>Çalışma Yöntemi:</w:t>
      </w:r>
      <w:r w:rsidRPr="00325210">
        <w:rPr>
          <w:rFonts w:ascii="Arial" w:hAnsi="Arial" w:cs="Arial"/>
          <w:color w:val="C45911" w:themeColor="accent2" w:themeShade="BF"/>
          <w:sz w:val="20"/>
          <w:szCs w:val="20"/>
        </w:rPr>
        <w:t xml:space="preserve"> </w:t>
      </w:r>
      <w:r w:rsidRPr="006F4BB9">
        <w:rPr>
          <w:rFonts w:ascii="Arial" w:hAnsi="Arial" w:cs="Arial"/>
          <w:sz w:val="20"/>
          <w:szCs w:val="20"/>
        </w:rPr>
        <w:t>Spesifik kültür</w:t>
      </w:r>
    </w:p>
    <w:p w14:paraId="3577FDA6" w14:textId="77777777" w:rsidR="00426D66" w:rsidRPr="006F4BB9" w:rsidRDefault="00426D66" w:rsidP="000B41AE">
      <w:pPr>
        <w:jc w:val="both"/>
        <w:rPr>
          <w:rFonts w:ascii="Arial" w:hAnsi="Arial" w:cs="Arial"/>
          <w:b/>
          <w:color w:val="000000"/>
          <w:sz w:val="20"/>
          <w:szCs w:val="20"/>
        </w:rPr>
      </w:pPr>
      <w:r w:rsidRPr="00325210">
        <w:rPr>
          <w:rFonts w:ascii="Arial" w:hAnsi="Arial" w:cs="Arial"/>
          <w:b/>
          <w:color w:val="C45911" w:themeColor="accent2" w:themeShade="BF"/>
          <w:sz w:val="20"/>
          <w:szCs w:val="20"/>
        </w:rPr>
        <w:t>Örneğin Çalışma Zamanı:</w:t>
      </w:r>
      <w:r w:rsidRPr="00325210">
        <w:rPr>
          <w:rFonts w:ascii="Arial" w:hAnsi="Arial" w:cs="Arial"/>
          <w:color w:val="C45911" w:themeColor="accent2" w:themeShade="BF"/>
          <w:sz w:val="20"/>
          <w:szCs w:val="20"/>
        </w:rPr>
        <w:t xml:space="preserve"> </w:t>
      </w:r>
      <w:r w:rsidR="00C25B9B" w:rsidRPr="006F4BB9">
        <w:rPr>
          <w:rFonts w:ascii="Arial" w:eastAsia="Calibri" w:hAnsi="Arial" w:cs="Arial"/>
          <w:sz w:val="20"/>
          <w:szCs w:val="20"/>
        </w:rPr>
        <w:t>Her gün</w:t>
      </w:r>
    </w:p>
    <w:p w14:paraId="574A8FA9" w14:textId="77777777" w:rsidR="00426D66" w:rsidRPr="006F4BB9" w:rsidRDefault="00426D66" w:rsidP="000B41AE">
      <w:pPr>
        <w:jc w:val="both"/>
        <w:rPr>
          <w:rFonts w:ascii="Arial" w:hAnsi="Arial" w:cs="Arial"/>
          <w:b/>
          <w:sz w:val="20"/>
          <w:szCs w:val="20"/>
        </w:rPr>
      </w:pPr>
      <w:r w:rsidRPr="00325210">
        <w:rPr>
          <w:rFonts w:ascii="Arial" w:hAnsi="Arial" w:cs="Arial"/>
          <w:b/>
          <w:color w:val="C45911" w:themeColor="accent2" w:themeShade="BF"/>
          <w:sz w:val="20"/>
          <w:szCs w:val="20"/>
        </w:rPr>
        <w:t>Sonuç Verme Zamanı:</w:t>
      </w:r>
      <w:r w:rsidRPr="00325210">
        <w:rPr>
          <w:rFonts w:ascii="Arial" w:hAnsi="Arial" w:cs="Arial"/>
          <w:color w:val="C45911" w:themeColor="accent2" w:themeShade="BF"/>
          <w:sz w:val="20"/>
          <w:szCs w:val="20"/>
        </w:rPr>
        <w:t xml:space="preserve"> </w:t>
      </w:r>
      <w:r w:rsidR="00000DBB">
        <w:rPr>
          <w:rFonts w:ascii="Arial" w:hAnsi="Arial" w:cs="Arial"/>
          <w:sz w:val="20"/>
          <w:szCs w:val="20"/>
        </w:rPr>
        <w:t>2-4 gün</w:t>
      </w:r>
    </w:p>
    <w:p w14:paraId="627635BC" w14:textId="77777777" w:rsidR="00426D66" w:rsidRPr="006F4BB9" w:rsidRDefault="00426D66" w:rsidP="000B41AE">
      <w:pPr>
        <w:jc w:val="both"/>
        <w:rPr>
          <w:rFonts w:ascii="Arial" w:hAnsi="Arial" w:cs="Arial"/>
          <w:b/>
          <w:color w:val="000000"/>
          <w:sz w:val="20"/>
          <w:szCs w:val="20"/>
        </w:rPr>
      </w:pPr>
      <w:r w:rsidRPr="00325210">
        <w:rPr>
          <w:rFonts w:ascii="Arial" w:hAnsi="Arial" w:cs="Arial"/>
          <w:b/>
          <w:color w:val="C45911" w:themeColor="accent2" w:themeShade="BF"/>
          <w:sz w:val="20"/>
          <w:szCs w:val="20"/>
        </w:rPr>
        <w:t>Örnek Türü:</w:t>
      </w:r>
      <w:r w:rsidR="000B41AE" w:rsidRPr="00325210">
        <w:rPr>
          <w:rFonts w:ascii="Arial" w:hAnsi="Arial" w:cs="Arial"/>
          <w:color w:val="C45911" w:themeColor="accent2" w:themeShade="BF"/>
          <w:sz w:val="20"/>
          <w:szCs w:val="20"/>
        </w:rPr>
        <w:t xml:space="preserve"> </w:t>
      </w:r>
      <w:r w:rsidR="000B41AE" w:rsidRPr="006F4BB9">
        <w:rPr>
          <w:rFonts w:ascii="Arial" w:hAnsi="Arial" w:cs="Arial"/>
          <w:sz w:val="20"/>
          <w:szCs w:val="20"/>
        </w:rPr>
        <w:t>Gaita-Rektal sürüntü</w:t>
      </w:r>
    </w:p>
    <w:p w14:paraId="6BF86A5A" w14:textId="77777777" w:rsidR="00426D66" w:rsidRPr="002D4490" w:rsidRDefault="00426D66" w:rsidP="000B41AE">
      <w:pPr>
        <w:jc w:val="both"/>
        <w:rPr>
          <w:rFonts w:ascii="Arial" w:hAnsi="Arial" w:cs="Arial"/>
          <w:sz w:val="20"/>
          <w:szCs w:val="20"/>
        </w:rPr>
      </w:pPr>
      <w:r w:rsidRPr="00325210">
        <w:rPr>
          <w:rFonts w:ascii="Arial" w:hAnsi="Arial" w:cs="Arial"/>
          <w:b/>
          <w:color w:val="C45911" w:themeColor="accent2" w:themeShade="BF"/>
          <w:sz w:val="20"/>
          <w:szCs w:val="20"/>
        </w:rPr>
        <w:t>Örnek Kabı:</w:t>
      </w:r>
      <w:r w:rsidR="000B41AE" w:rsidRPr="00325210">
        <w:rPr>
          <w:rFonts w:ascii="Arial" w:hAnsi="Arial" w:cs="Arial"/>
          <w:color w:val="C45911" w:themeColor="accent2" w:themeShade="BF"/>
          <w:sz w:val="20"/>
          <w:szCs w:val="20"/>
        </w:rPr>
        <w:t xml:space="preserve"> </w:t>
      </w:r>
      <w:r w:rsidR="000B41AE" w:rsidRPr="006F4BB9">
        <w:rPr>
          <w:rFonts w:ascii="Arial" w:hAnsi="Arial" w:cs="Arial"/>
          <w:sz w:val="20"/>
          <w:szCs w:val="20"/>
        </w:rPr>
        <w:t>Gaita kutusu (vida</w:t>
      </w:r>
      <w:r w:rsidR="00DC62B1" w:rsidRPr="006F4BB9">
        <w:rPr>
          <w:rFonts w:ascii="Arial" w:hAnsi="Arial" w:cs="Arial"/>
          <w:sz w:val="20"/>
          <w:szCs w:val="20"/>
        </w:rPr>
        <w:t>lı kapaklı)</w:t>
      </w:r>
      <w:r w:rsidR="00C36928">
        <w:rPr>
          <w:rFonts w:ascii="Arial" w:hAnsi="Arial" w:cs="Arial"/>
          <w:sz w:val="20"/>
          <w:szCs w:val="20"/>
        </w:rPr>
        <w:t xml:space="preserve">, </w:t>
      </w:r>
      <w:r w:rsidR="002D4490">
        <w:rPr>
          <w:rFonts w:ascii="Arial" w:hAnsi="Arial" w:cs="Arial"/>
          <w:sz w:val="20"/>
          <w:szCs w:val="20"/>
        </w:rPr>
        <w:t>d</w:t>
      </w:r>
      <w:r w:rsidR="00DC62B1" w:rsidRPr="006F4BB9">
        <w:rPr>
          <w:rFonts w:ascii="Arial" w:hAnsi="Arial" w:cs="Arial"/>
          <w:sz w:val="20"/>
          <w:szCs w:val="20"/>
        </w:rPr>
        <w:t>isposable tüpte ekü</w:t>
      </w:r>
      <w:r w:rsidR="000B41AE" w:rsidRPr="006F4BB9">
        <w:rPr>
          <w:rFonts w:ascii="Arial" w:hAnsi="Arial" w:cs="Arial"/>
          <w:sz w:val="20"/>
          <w:szCs w:val="20"/>
        </w:rPr>
        <w:t>vyon çubuk</w:t>
      </w:r>
    </w:p>
    <w:p w14:paraId="3414DE9B" w14:textId="77777777" w:rsidR="007F1371" w:rsidRPr="006F4BB9" w:rsidRDefault="00426D66" w:rsidP="000B41AE">
      <w:pPr>
        <w:jc w:val="both"/>
        <w:rPr>
          <w:rFonts w:ascii="Arial" w:hAnsi="Arial" w:cs="Arial"/>
          <w:b/>
          <w:sz w:val="20"/>
          <w:szCs w:val="20"/>
        </w:rPr>
      </w:pPr>
      <w:r w:rsidRPr="00325210">
        <w:rPr>
          <w:rFonts w:ascii="Arial" w:hAnsi="Arial" w:cs="Arial"/>
          <w:b/>
          <w:color w:val="C45911" w:themeColor="accent2" w:themeShade="BF"/>
          <w:sz w:val="20"/>
          <w:szCs w:val="20"/>
        </w:rPr>
        <w:t>Örnek Miktarı:</w:t>
      </w:r>
      <w:r w:rsidR="000B41AE" w:rsidRPr="00325210">
        <w:rPr>
          <w:rFonts w:ascii="Arial" w:hAnsi="Arial" w:cs="Arial"/>
          <w:color w:val="C45911" w:themeColor="accent2" w:themeShade="BF"/>
          <w:sz w:val="20"/>
          <w:szCs w:val="20"/>
        </w:rPr>
        <w:t xml:space="preserve"> </w:t>
      </w:r>
      <w:r w:rsidR="008C748A" w:rsidRPr="006F4BB9">
        <w:rPr>
          <w:rFonts w:ascii="Arial" w:hAnsi="Arial" w:cs="Arial"/>
          <w:bCs/>
          <w:sz w:val="20"/>
          <w:szCs w:val="20"/>
          <w:u w:val="single"/>
        </w:rPr>
        <w:t>&gt;</w:t>
      </w:r>
      <w:r w:rsidR="008C748A" w:rsidRPr="006F4BB9">
        <w:rPr>
          <w:rFonts w:ascii="Arial" w:hAnsi="Arial" w:cs="Arial"/>
          <w:bCs/>
          <w:sz w:val="20"/>
          <w:szCs w:val="20"/>
        </w:rPr>
        <w:t xml:space="preserve"> 5 ml/</w:t>
      </w:r>
      <w:r w:rsidR="007F1371" w:rsidRPr="006F4BB9">
        <w:rPr>
          <w:rFonts w:ascii="Arial" w:hAnsi="Arial" w:cs="Arial"/>
          <w:bCs/>
          <w:sz w:val="20"/>
          <w:szCs w:val="20"/>
        </w:rPr>
        <w:t xml:space="preserve"> g</w:t>
      </w:r>
      <w:r w:rsidR="007F1371" w:rsidRPr="006F4BB9">
        <w:rPr>
          <w:rFonts w:ascii="Arial" w:hAnsi="Arial" w:cs="Arial"/>
          <w:b/>
          <w:sz w:val="20"/>
          <w:szCs w:val="20"/>
        </w:rPr>
        <w:t xml:space="preserve"> </w:t>
      </w:r>
    </w:p>
    <w:p w14:paraId="1FACA6F8" w14:textId="77777777" w:rsidR="00426D66" w:rsidRPr="006F4BB9" w:rsidRDefault="00426D66" w:rsidP="000B41AE">
      <w:pPr>
        <w:jc w:val="both"/>
        <w:rPr>
          <w:rFonts w:ascii="Arial" w:hAnsi="Arial" w:cs="Arial"/>
          <w:b/>
          <w:sz w:val="20"/>
          <w:szCs w:val="20"/>
        </w:rPr>
      </w:pPr>
      <w:r w:rsidRPr="00325210">
        <w:rPr>
          <w:rFonts w:ascii="Arial" w:hAnsi="Arial" w:cs="Arial"/>
          <w:b/>
          <w:color w:val="C45911" w:themeColor="accent2" w:themeShade="BF"/>
          <w:sz w:val="20"/>
          <w:szCs w:val="20"/>
        </w:rPr>
        <w:t>Ön Hazırlık İşlemi:</w:t>
      </w:r>
      <w:r w:rsidR="000B41AE" w:rsidRPr="00325210">
        <w:rPr>
          <w:rFonts w:ascii="Arial" w:hAnsi="Arial" w:cs="Arial"/>
          <w:b/>
          <w:color w:val="C45911" w:themeColor="accent2" w:themeShade="BF"/>
          <w:sz w:val="20"/>
          <w:szCs w:val="20"/>
        </w:rPr>
        <w:t xml:space="preserve"> </w:t>
      </w:r>
      <w:r w:rsidR="00B839D9">
        <w:rPr>
          <w:rFonts w:ascii="Arial" w:hAnsi="Arial" w:cs="Arial"/>
          <w:sz w:val="20"/>
          <w:szCs w:val="20"/>
        </w:rPr>
        <w:t>-</w:t>
      </w:r>
    </w:p>
    <w:p w14:paraId="3D8E3696" w14:textId="77777777" w:rsidR="002D4490" w:rsidRPr="00325210" w:rsidRDefault="00426D66" w:rsidP="007F1371">
      <w:pPr>
        <w:jc w:val="both"/>
        <w:rPr>
          <w:rFonts w:ascii="Arial" w:hAnsi="Arial" w:cs="Arial"/>
          <w:color w:val="C45911" w:themeColor="accent2" w:themeShade="BF"/>
          <w:sz w:val="20"/>
          <w:szCs w:val="20"/>
        </w:rPr>
      </w:pPr>
      <w:r w:rsidRPr="00325210">
        <w:rPr>
          <w:rFonts w:ascii="Arial" w:hAnsi="Arial" w:cs="Arial"/>
          <w:b/>
          <w:color w:val="C45911" w:themeColor="accent2" w:themeShade="BF"/>
          <w:sz w:val="20"/>
          <w:szCs w:val="20"/>
        </w:rPr>
        <w:t>Örnek Alımı İle İlgili Kural:</w:t>
      </w:r>
      <w:r w:rsidR="007F1371" w:rsidRPr="00325210">
        <w:rPr>
          <w:rFonts w:ascii="Arial" w:hAnsi="Arial" w:cs="Arial"/>
          <w:color w:val="C45911" w:themeColor="accent2" w:themeShade="BF"/>
          <w:sz w:val="20"/>
          <w:szCs w:val="20"/>
        </w:rPr>
        <w:t xml:space="preserve"> </w:t>
      </w:r>
    </w:p>
    <w:p w14:paraId="13D0DEB4" w14:textId="77777777" w:rsidR="007F698F" w:rsidRDefault="00704D75" w:rsidP="008E310C">
      <w:pPr>
        <w:numPr>
          <w:ilvl w:val="0"/>
          <w:numId w:val="41"/>
        </w:numPr>
        <w:ind w:left="567" w:hanging="283"/>
        <w:jc w:val="both"/>
        <w:rPr>
          <w:rFonts w:ascii="Arial" w:hAnsi="Arial" w:cs="Arial"/>
          <w:sz w:val="20"/>
          <w:szCs w:val="20"/>
        </w:rPr>
      </w:pP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r w:rsidR="007F1371" w:rsidRPr="006F4BB9">
        <w:rPr>
          <w:rFonts w:ascii="Arial" w:hAnsi="Arial" w:cs="Arial"/>
          <w:sz w:val="20"/>
          <w:szCs w:val="20"/>
        </w:rPr>
        <w:t xml:space="preserve"> </w:t>
      </w:r>
    </w:p>
    <w:p w14:paraId="4EFC5A6F" w14:textId="77777777" w:rsidR="007F698F" w:rsidRDefault="007F1371" w:rsidP="008E310C">
      <w:pPr>
        <w:numPr>
          <w:ilvl w:val="0"/>
          <w:numId w:val="41"/>
        </w:numPr>
        <w:ind w:left="567" w:hanging="283"/>
        <w:jc w:val="both"/>
        <w:rPr>
          <w:rFonts w:ascii="Arial" w:hAnsi="Arial" w:cs="Arial"/>
          <w:sz w:val="20"/>
          <w:szCs w:val="20"/>
        </w:rPr>
      </w:pPr>
      <w:r w:rsidRPr="007F698F">
        <w:rPr>
          <w:rFonts w:ascii="Arial" w:hAnsi="Arial" w:cs="Arial"/>
          <w:bCs/>
          <w:sz w:val="20"/>
          <w:szCs w:val="20"/>
        </w:rPr>
        <w:t>Sulu ya da kanlı dışkı temiz ve k</w:t>
      </w:r>
      <w:r w:rsidR="002D4490" w:rsidRPr="007F698F">
        <w:rPr>
          <w:rFonts w:ascii="Arial" w:hAnsi="Arial" w:cs="Arial"/>
          <w:bCs/>
          <w:sz w:val="20"/>
          <w:szCs w:val="20"/>
        </w:rPr>
        <w:t>uru bir taşıyıcı kaba aktarılır</w:t>
      </w:r>
      <w:r w:rsidR="00B839D9" w:rsidRPr="007F698F">
        <w:rPr>
          <w:rFonts w:ascii="Arial" w:hAnsi="Arial" w:cs="Arial"/>
          <w:bCs/>
          <w:sz w:val="20"/>
          <w:szCs w:val="20"/>
        </w:rPr>
        <w:t>.</w:t>
      </w:r>
      <w:r w:rsidRPr="007F698F">
        <w:rPr>
          <w:rFonts w:ascii="Arial" w:hAnsi="Arial" w:cs="Arial"/>
          <w:sz w:val="20"/>
          <w:szCs w:val="20"/>
        </w:rPr>
        <w:t xml:space="preserve"> </w:t>
      </w:r>
    </w:p>
    <w:p w14:paraId="42263342" w14:textId="77777777" w:rsidR="007F1371" w:rsidRPr="007F698F" w:rsidRDefault="007F1371" w:rsidP="008E310C">
      <w:pPr>
        <w:numPr>
          <w:ilvl w:val="0"/>
          <w:numId w:val="41"/>
        </w:numPr>
        <w:ind w:left="567" w:hanging="283"/>
        <w:jc w:val="both"/>
        <w:rPr>
          <w:rFonts w:ascii="Arial" w:hAnsi="Arial" w:cs="Arial"/>
          <w:sz w:val="20"/>
          <w:szCs w:val="20"/>
        </w:rPr>
      </w:pPr>
      <w:r w:rsidRPr="007F698F">
        <w:rPr>
          <w:rFonts w:ascii="Arial" w:hAnsi="Arial" w:cs="Arial"/>
          <w:bCs/>
          <w:sz w:val="20"/>
          <w:szCs w:val="20"/>
        </w:rPr>
        <w:t>Karın krampları olan hastalardan ilk 6 gün içinde kanlı ya da sulu dışkı to</w:t>
      </w:r>
      <w:r w:rsidR="002D4490" w:rsidRPr="007F698F">
        <w:rPr>
          <w:rFonts w:ascii="Arial" w:hAnsi="Arial" w:cs="Arial"/>
          <w:bCs/>
          <w:sz w:val="20"/>
          <w:szCs w:val="20"/>
        </w:rPr>
        <w:t>planması en verimli uygulamadır</w:t>
      </w:r>
      <w:r w:rsidR="00B839D9" w:rsidRPr="007F698F">
        <w:rPr>
          <w:rFonts w:ascii="Arial" w:hAnsi="Arial" w:cs="Arial"/>
          <w:bCs/>
          <w:sz w:val="20"/>
          <w:szCs w:val="20"/>
        </w:rPr>
        <w:t>.</w:t>
      </w:r>
    </w:p>
    <w:p w14:paraId="4E894A23" w14:textId="77777777" w:rsidR="0024581F" w:rsidRPr="00CC5F3D" w:rsidRDefault="00426D66" w:rsidP="0024581F">
      <w:pPr>
        <w:tabs>
          <w:tab w:val="center" w:pos="4536"/>
          <w:tab w:val="right" w:pos="9072"/>
        </w:tabs>
        <w:spacing w:line="0" w:lineRule="atLeast"/>
        <w:jc w:val="both"/>
        <w:rPr>
          <w:rFonts w:ascii="Arial" w:hAnsi="Arial" w:cs="Arial"/>
          <w:color w:val="ED7D31" w:themeColor="accent2"/>
          <w:sz w:val="20"/>
          <w:szCs w:val="20"/>
        </w:rPr>
      </w:pPr>
      <w:r w:rsidRPr="00325210">
        <w:rPr>
          <w:rFonts w:ascii="Arial" w:hAnsi="Arial" w:cs="Arial"/>
          <w:b/>
          <w:color w:val="C45911" w:themeColor="accent2" w:themeShade="BF"/>
          <w:sz w:val="20"/>
          <w:szCs w:val="20"/>
        </w:rPr>
        <w:t>Örneklerin Transferi:</w:t>
      </w:r>
      <w:r w:rsidR="007F1371" w:rsidRPr="00325210">
        <w:rPr>
          <w:rFonts w:ascii="Arial" w:hAnsi="Arial" w:cs="Arial"/>
          <w:color w:val="C45911" w:themeColor="accent2" w:themeShade="BF"/>
          <w:sz w:val="20"/>
          <w:szCs w:val="20"/>
        </w:rPr>
        <w:t xml:space="preserve"> </w:t>
      </w:r>
    </w:p>
    <w:p w14:paraId="03EDEE6B" w14:textId="77777777" w:rsidR="0024581F" w:rsidRPr="006F4BB9" w:rsidRDefault="0024581F" w:rsidP="0024581F">
      <w:pPr>
        <w:tabs>
          <w:tab w:val="center" w:pos="4536"/>
          <w:tab w:val="right" w:pos="9072"/>
        </w:tabs>
        <w:spacing w:line="0" w:lineRule="atLeast"/>
        <w:jc w:val="both"/>
        <w:rPr>
          <w:rFonts w:ascii="Arial" w:hAnsi="Arial" w:cs="Arial"/>
          <w:bCs/>
          <w:sz w:val="20"/>
          <w:szCs w:val="20"/>
        </w:rPr>
      </w:pPr>
      <w:r w:rsidRPr="006F4BB9">
        <w:rPr>
          <w:rFonts w:ascii="Arial" w:hAnsi="Arial" w:cs="Arial"/>
          <w:sz w:val="20"/>
          <w:szCs w:val="20"/>
        </w:rPr>
        <w:t xml:space="preserve">Gaita örneği materyalinin </w:t>
      </w:r>
      <w:r w:rsidRPr="006F4BB9">
        <w:rPr>
          <w:rFonts w:ascii="Arial" w:hAnsi="Arial" w:cs="Arial"/>
          <w:bCs/>
          <w:sz w:val="20"/>
          <w:szCs w:val="20"/>
        </w:rPr>
        <w:t xml:space="preserve">taşıma süresi ve </w:t>
      </w:r>
      <w:r w:rsidR="006F4BB9">
        <w:rPr>
          <w:rFonts w:ascii="Arial" w:hAnsi="Arial" w:cs="Arial"/>
          <w:bCs/>
          <w:sz w:val="20"/>
          <w:szCs w:val="20"/>
        </w:rPr>
        <w:t>sıcaklığı</w:t>
      </w:r>
      <w:r w:rsidRPr="006F4BB9">
        <w:rPr>
          <w:rFonts w:ascii="Arial" w:hAnsi="Arial" w:cs="Arial"/>
          <w:bCs/>
          <w:sz w:val="20"/>
          <w:szCs w:val="20"/>
        </w:rPr>
        <w:t xml:space="preserve">: </w:t>
      </w:r>
      <w:r w:rsidR="006933D7" w:rsidRPr="006F4BB9">
        <w:rPr>
          <w:rFonts w:ascii="Arial" w:hAnsi="Arial" w:cs="Arial"/>
          <w:bCs/>
          <w:sz w:val="20"/>
          <w:szCs w:val="20"/>
        </w:rPr>
        <w:t xml:space="preserve">oda </w:t>
      </w:r>
      <w:r w:rsidR="006933D7">
        <w:rPr>
          <w:rFonts w:ascii="Arial" w:hAnsi="Arial" w:cs="Arial"/>
          <w:bCs/>
          <w:sz w:val="20"/>
          <w:szCs w:val="20"/>
        </w:rPr>
        <w:t>sıcaklığında/</w:t>
      </w:r>
      <w:r w:rsidRPr="006F4BB9">
        <w:rPr>
          <w:rFonts w:ascii="Arial" w:hAnsi="Arial" w:cs="Arial"/>
          <w:bCs/>
          <w:sz w:val="20"/>
          <w:szCs w:val="20"/>
          <w:u w:val="single"/>
        </w:rPr>
        <w:t>&lt;</w:t>
      </w:r>
      <w:r w:rsidR="006933D7">
        <w:rPr>
          <w:rFonts w:ascii="Arial" w:hAnsi="Arial" w:cs="Arial"/>
          <w:bCs/>
          <w:sz w:val="20"/>
          <w:szCs w:val="20"/>
        </w:rPr>
        <w:t xml:space="preserve"> 1 saat</w:t>
      </w:r>
      <w:r w:rsidRPr="006F4BB9">
        <w:rPr>
          <w:rFonts w:ascii="Arial" w:hAnsi="Arial" w:cs="Arial"/>
          <w:bCs/>
          <w:sz w:val="20"/>
          <w:szCs w:val="20"/>
        </w:rPr>
        <w:t xml:space="preserve">                                                                             </w:t>
      </w:r>
    </w:p>
    <w:p w14:paraId="59E04035" w14:textId="77777777" w:rsidR="0024581F" w:rsidRPr="006F4BB9" w:rsidRDefault="0024581F" w:rsidP="0024581F">
      <w:pPr>
        <w:tabs>
          <w:tab w:val="center" w:pos="4536"/>
          <w:tab w:val="right" w:pos="9072"/>
        </w:tabs>
        <w:spacing w:line="0" w:lineRule="atLeast"/>
        <w:jc w:val="both"/>
        <w:rPr>
          <w:rFonts w:ascii="Arial" w:hAnsi="Arial" w:cs="Arial"/>
          <w:bCs/>
          <w:sz w:val="20"/>
          <w:szCs w:val="20"/>
        </w:rPr>
      </w:pPr>
      <w:r w:rsidRPr="006F4BB9">
        <w:rPr>
          <w:rFonts w:ascii="Arial" w:hAnsi="Arial" w:cs="Arial"/>
          <w:bCs/>
          <w:sz w:val="20"/>
          <w:szCs w:val="20"/>
        </w:rPr>
        <w:t xml:space="preserve">          </w:t>
      </w:r>
      <w:r w:rsidR="003F734C" w:rsidRPr="006F4BB9">
        <w:rPr>
          <w:rFonts w:ascii="Arial" w:hAnsi="Arial" w:cs="Arial"/>
          <w:bCs/>
          <w:sz w:val="20"/>
          <w:szCs w:val="20"/>
        </w:rPr>
        <w:t xml:space="preserve">                              </w:t>
      </w:r>
      <w:r w:rsidRPr="006F4BB9">
        <w:rPr>
          <w:rFonts w:ascii="Arial" w:hAnsi="Arial" w:cs="Arial"/>
          <w:bCs/>
          <w:sz w:val="20"/>
          <w:szCs w:val="20"/>
        </w:rPr>
        <w:t xml:space="preserve"> saklama süresi ve </w:t>
      </w:r>
      <w:r w:rsidR="006F4BB9">
        <w:rPr>
          <w:rFonts w:ascii="Arial" w:hAnsi="Arial" w:cs="Arial"/>
          <w:bCs/>
          <w:sz w:val="20"/>
          <w:szCs w:val="20"/>
        </w:rPr>
        <w:t>sıcaklığı</w:t>
      </w:r>
      <w:r w:rsidRPr="006F4BB9">
        <w:rPr>
          <w:rFonts w:ascii="Arial" w:hAnsi="Arial" w:cs="Arial"/>
          <w:bCs/>
          <w:sz w:val="20"/>
          <w:szCs w:val="20"/>
        </w:rPr>
        <w:t xml:space="preserve">: </w:t>
      </w:r>
      <w:r w:rsidR="006933D7">
        <w:rPr>
          <w:rFonts w:ascii="Arial" w:hAnsi="Arial" w:cs="Arial"/>
          <w:bCs/>
          <w:sz w:val="20"/>
          <w:szCs w:val="20"/>
        </w:rPr>
        <w:t>+</w:t>
      </w:r>
      <w:r w:rsidR="00B53674">
        <w:rPr>
          <w:rFonts w:ascii="Arial" w:hAnsi="Arial" w:cs="Arial"/>
          <w:bCs/>
          <w:sz w:val="20"/>
          <w:szCs w:val="20"/>
        </w:rPr>
        <w:t>4 °</w:t>
      </w:r>
      <w:r w:rsidR="006933D7" w:rsidRPr="006F4BB9">
        <w:rPr>
          <w:rFonts w:ascii="Arial" w:hAnsi="Arial" w:cs="Arial"/>
          <w:bCs/>
          <w:sz w:val="20"/>
          <w:szCs w:val="20"/>
        </w:rPr>
        <w:t>C’de</w:t>
      </w:r>
      <w:r w:rsidR="006933D7">
        <w:rPr>
          <w:rFonts w:ascii="Arial" w:hAnsi="Arial" w:cs="Arial"/>
          <w:bCs/>
          <w:sz w:val="20"/>
          <w:szCs w:val="20"/>
        </w:rPr>
        <w:t>/</w:t>
      </w:r>
      <w:r w:rsidRPr="006F4BB9">
        <w:rPr>
          <w:rFonts w:ascii="Arial" w:hAnsi="Arial" w:cs="Arial"/>
          <w:bCs/>
          <w:sz w:val="20"/>
          <w:szCs w:val="20"/>
          <w:u w:val="single"/>
        </w:rPr>
        <w:t>&lt;</w:t>
      </w:r>
      <w:r w:rsidR="006933D7">
        <w:rPr>
          <w:rFonts w:ascii="Arial" w:hAnsi="Arial" w:cs="Arial"/>
          <w:bCs/>
          <w:sz w:val="20"/>
          <w:szCs w:val="20"/>
        </w:rPr>
        <w:t xml:space="preserve"> 24 saat</w:t>
      </w:r>
      <w:r w:rsidRPr="006F4BB9">
        <w:rPr>
          <w:rFonts w:ascii="Arial" w:hAnsi="Arial" w:cs="Arial"/>
          <w:bCs/>
          <w:sz w:val="20"/>
          <w:szCs w:val="20"/>
        </w:rPr>
        <w:t xml:space="preserve">                                                                                </w:t>
      </w:r>
    </w:p>
    <w:p w14:paraId="0B0C1A15" w14:textId="77777777" w:rsidR="0024581F" w:rsidRPr="006F4BB9" w:rsidRDefault="0024581F" w:rsidP="0024581F">
      <w:pPr>
        <w:tabs>
          <w:tab w:val="center" w:pos="4536"/>
          <w:tab w:val="right" w:pos="9072"/>
        </w:tabs>
        <w:spacing w:line="0" w:lineRule="atLeast"/>
        <w:jc w:val="both"/>
        <w:rPr>
          <w:rFonts w:ascii="Arial" w:hAnsi="Arial" w:cs="Arial"/>
          <w:bCs/>
          <w:sz w:val="20"/>
          <w:szCs w:val="20"/>
        </w:rPr>
      </w:pPr>
      <w:r w:rsidRPr="006F4BB9">
        <w:rPr>
          <w:rFonts w:ascii="Arial" w:hAnsi="Arial" w:cs="Arial"/>
          <w:bCs/>
          <w:sz w:val="20"/>
          <w:szCs w:val="20"/>
        </w:rPr>
        <w:t xml:space="preserve">Rektal sürüntü örneği materyalinin taşıma süresi ve </w:t>
      </w:r>
      <w:r w:rsidR="006F4BB9">
        <w:rPr>
          <w:rFonts w:ascii="Arial" w:hAnsi="Arial" w:cs="Arial"/>
          <w:bCs/>
          <w:sz w:val="20"/>
          <w:szCs w:val="20"/>
        </w:rPr>
        <w:t>sıcaklığı</w:t>
      </w:r>
      <w:r w:rsidRPr="006F4BB9">
        <w:rPr>
          <w:rFonts w:ascii="Arial" w:hAnsi="Arial" w:cs="Arial"/>
          <w:bCs/>
          <w:sz w:val="20"/>
          <w:szCs w:val="20"/>
        </w:rPr>
        <w:t xml:space="preserve">: </w:t>
      </w:r>
      <w:r w:rsidR="006933D7" w:rsidRPr="006F4BB9">
        <w:rPr>
          <w:rFonts w:ascii="Arial" w:hAnsi="Arial" w:cs="Arial"/>
          <w:bCs/>
          <w:sz w:val="20"/>
          <w:szCs w:val="20"/>
        </w:rPr>
        <w:t xml:space="preserve">oda </w:t>
      </w:r>
      <w:r w:rsidR="006933D7">
        <w:rPr>
          <w:rFonts w:ascii="Arial" w:hAnsi="Arial" w:cs="Arial"/>
          <w:bCs/>
          <w:sz w:val="20"/>
          <w:szCs w:val="20"/>
        </w:rPr>
        <w:t>sıcaklığında/</w:t>
      </w:r>
      <w:r w:rsidR="00C97B8E" w:rsidRPr="00A25FDE">
        <w:rPr>
          <w:rFonts w:ascii="Arial" w:hAnsi="Arial" w:cs="Arial"/>
          <w:bCs/>
          <w:sz w:val="20"/>
          <w:szCs w:val="20"/>
        </w:rPr>
        <w:t>15</w:t>
      </w:r>
      <w:r w:rsidR="00C97B8E">
        <w:rPr>
          <w:rFonts w:ascii="Arial" w:hAnsi="Arial" w:cs="Arial"/>
          <w:bCs/>
          <w:sz w:val="20"/>
          <w:szCs w:val="20"/>
        </w:rPr>
        <w:t>-30</w:t>
      </w:r>
      <w:r w:rsidR="00C97B8E" w:rsidRPr="00A25FDE">
        <w:rPr>
          <w:rFonts w:ascii="Arial" w:hAnsi="Arial" w:cs="Arial"/>
          <w:bCs/>
          <w:sz w:val="20"/>
          <w:szCs w:val="20"/>
        </w:rPr>
        <w:t xml:space="preserve"> dakika</w:t>
      </w:r>
      <w:r w:rsidRPr="006F4BB9">
        <w:rPr>
          <w:rFonts w:ascii="Arial" w:hAnsi="Arial" w:cs="Arial"/>
          <w:bCs/>
          <w:sz w:val="20"/>
          <w:szCs w:val="20"/>
        </w:rPr>
        <w:t xml:space="preserve">                                </w:t>
      </w:r>
    </w:p>
    <w:p w14:paraId="6A514F86" w14:textId="77777777" w:rsidR="001D69DB" w:rsidRDefault="0024581F" w:rsidP="005B6135">
      <w:pPr>
        <w:jc w:val="both"/>
        <w:rPr>
          <w:rFonts w:ascii="Arial" w:hAnsi="Arial" w:cs="Arial"/>
          <w:bCs/>
          <w:sz w:val="20"/>
          <w:szCs w:val="20"/>
        </w:rPr>
      </w:pPr>
      <w:r w:rsidRPr="006F4BB9">
        <w:rPr>
          <w:rFonts w:ascii="Arial" w:hAnsi="Arial" w:cs="Arial"/>
          <w:bCs/>
          <w:sz w:val="20"/>
          <w:szCs w:val="20"/>
        </w:rPr>
        <w:t xml:space="preserve">                          </w:t>
      </w:r>
      <w:r w:rsidR="003F734C" w:rsidRPr="006F4BB9">
        <w:rPr>
          <w:rFonts w:ascii="Arial" w:hAnsi="Arial" w:cs="Arial"/>
          <w:bCs/>
          <w:sz w:val="20"/>
          <w:szCs w:val="20"/>
        </w:rPr>
        <w:t xml:space="preserve">                              </w:t>
      </w:r>
      <w:r w:rsidRPr="006F4BB9">
        <w:rPr>
          <w:rFonts w:ascii="Arial" w:hAnsi="Arial" w:cs="Arial"/>
          <w:bCs/>
          <w:sz w:val="20"/>
          <w:szCs w:val="20"/>
        </w:rPr>
        <w:t xml:space="preserve">saklama süresi ve </w:t>
      </w:r>
      <w:r w:rsidR="006F4BB9">
        <w:rPr>
          <w:rFonts w:ascii="Arial" w:hAnsi="Arial" w:cs="Arial"/>
          <w:bCs/>
          <w:sz w:val="20"/>
          <w:szCs w:val="20"/>
        </w:rPr>
        <w:t>sıcaklığı</w:t>
      </w:r>
      <w:r w:rsidRPr="006F4BB9">
        <w:rPr>
          <w:rFonts w:ascii="Arial" w:hAnsi="Arial" w:cs="Arial"/>
          <w:bCs/>
          <w:sz w:val="20"/>
          <w:szCs w:val="20"/>
        </w:rPr>
        <w:t xml:space="preserve">: </w:t>
      </w:r>
      <w:r w:rsidR="006933D7" w:rsidRPr="006F4BB9">
        <w:rPr>
          <w:rFonts w:ascii="Arial" w:hAnsi="Arial" w:cs="Arial"/>
          <w:bCs/>
          <w:sz w:val="20"/>
          <w:szCs w:val="20"/>
        </w:rPr>
        <w:t xml:space="preserve">oda </w:t>
      </w:r>
      <w:r w:rsidR="006933D7">
        <w:rPr>
          <w:rFonts w:ascii="Arial" w:hAnsi="Arial" w:cs="Arial"/>
          <w:bCs/>
          <w:sz w:val="20"/>
          <w:szCs w:val="20"/>
        </w:rPr>
        <w:t>sıcaklığında/</w:t>
      </w:r>
      <w:r w:rsidRPr="006F4BB9">
        <w:rPr>
          <w:rFonts w:ascii="Arial" w:hAnsi="Arial" w:cs="Arial"/>
          <w:bCs/>
          <w:sz w:val="20"/>
          <w:szCs w:val="20"/>
          <w:u w:val="single"/>
        </w:rPr>
        <w:t>&lt;</w:t>
      </w:r>
      <w:r w:rsidR="006933D7">
        <w:rPr>
          <w:rFonts w:ascii="Arial" w:hAnsi="Arial" w:cs="Arial"/>
          <w:bCs/>
          <w:sz w:val="20"/>
          <w:szCs w:val="20"/>
        </w:rPr>
        <w:t xml:space="preserve"> 2 saat</w:t>
      </w:r>
      <w:r w:rsidRPr="006F4BB9">
        <w:rPr>
          <w:rFonts w:ascii="Arial" w:hAnsi="Arial" w:cs="Arial"/>
          <w:bCs/>
          <w:sz w:val="20"/>
          <w:szCs w:val="20"/>
        </w:rPr>
        <w:t xml:space="preserve"> </w:t>
      </w:r>
    </w:p>
    <w:p w14:paraId="54094A1E" w14:textId="14448A5D" w:rsidR="003001EA" w:rsidRPr="003001EA" w:rsidRDefault="003001EA" w:rsidP="005B6135">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4C64B4DA" w14:textId="77777777" w:rsidR="009B271A" w:rsidRPr="006B695C" w:rsidRDefault="008C748A" w:rsidP="009B271A">
      <w:pPr>
        <w:jc w:val="both"/>
        <w:rPr>
          <w:rFonts w:ascii="Arial" w:hAnsi="Arial" w:cs="Arial"/>
          <w:color w:val="000000"/>
          <w:sz w:val="20"/>
          <w:szCs w:val="20"/>
        </w:rPr>
      </w:pPr>
      <w:r w:rsidRPr="00325210">
        <w:rPr>
          <w:rFonts w:ascii="Arial" w:hAnsi="Arial" w:cs="Arial"/>
          <w:b/>
          <w:color w:val="C45911" w:themeColor="accent2" w:themeShade="BF"/>
          <w:sz w:val="20"/>
          <w:szCs w:val="20"/>
        </w:rPr>
        <w:t>Örnek Kabul Etmeme (Red) Nedeni:</w:t>
      </w:r>
      <w:r w:rsidRPr="00325210">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4E7ADB9F" w14:textId="77777777" w:rsidR="000D65CE" w:rsidRPr="00394372" w:rsidRDefault="000D65CE" w:rsidP="000D65C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56679C">
        <w:rPr>
          <w:rFonts w:ascii="Arial" w:hAnsi="Arial" w:cs="Arial"/>
          <w:b/>
          <w:color w:val="C45911" w:themeColor="accent2" w:themeShade="BF"/>
          <w:sz w:val="20"/>
          <w:szCs w:val="20"/>
        </w:rPr>
        <w:t xml:space="preserve"> </w:t>
      </w:r>
      <w:r w:rsidR="002E1559" w:rsidRPr="009D14F5">
        <w:rPr>
          <w:rFonts w:ascii="Arial" w:hAnsi="Arial" w:cs="Arial"/>
          <w:color w:val="000000" w:themeColor="text1"/>
          <w:sz w:val="20"/>
          <w:szCs w:val="20"/>
        </w:rPr>
        <w:t>Ulusal Mikrobiyoloji Standartları</w:t>
      </w:r>
      <w:r w:rsidR="002E1559">
        <w:rPr>
          <w:rFonts w:ascii="Arial" w:hAnsi="Arial" w:cs="Arial"/>
          <w:color w:val="000000" w:themeColor="text1"/>
          <w:sz w:val="20"/>
          <w:szCs w:val="20"/>
        </w:rPr>
        <w:t>, Bulaşıcı Hastalıklar Laboratuvar Tanı Rehberlerine göre yorumlanarak raporlanır.</w:t>
      </w:r>
    </w:p>
    <w:p w14:paraId="5A484717" w14:textId="77777777" w:rsidR="005D6064" w:rsidRDefault="00426D66" w:rsidP="00806C6B">
      <w:pPr>
        <w:jc w:val="both"/>
        <w:rPr>
          <w:rFonts w:ascii="Arial" w:hAnsi="Arial" w:cs="Arial"/>
          <w:b/>
          <w:sz w:val="20"/>
          <w:szCs w:val="20"/>
        </w:rPr>
      </w:pPr>
      <w:r w:rsidRPr="00325210">
        <w:rPr>
          <w:rFonts w:ascii="Arial" w:hAnsi="Arial" w:cs="Arial"/>
          <w:b/>
          <w:color w:val="C45911" w:themeColor="accent2" w:themeShade="BF"/>
          <w:sz w:val="20"/>
          <w:szCs w:val="20"/>
        </w:rPr>
        <w:t>Açıklama:</w:t>
      </w:r>
      <w:r w:rsidR="000B41AE" w:rsidRPr="006F4BB9">
        <w:rPr>
          <w:rFonts w:ascii="Arial" w:hAnsi="Arial" w:cs="Arial"/>
          <w:b/>
          <w:color w:val="000000"/>
          <w:sz w:val="20"/>
          <w:szCs w:val="20"/>
        </w:rPr>
        <w:t xml:space="preserve"> </w:t>
      </w:r>
      <w:r w:rsidR="00FA08BE" w:rsidRPr="006F4BB9">
        <w:rPr>
          <w:rFonts w:ascii="Arial" w:hAnsi="Arial" w:cs="Arial"/>
          <w:sz w:val="20"/>
          <w:szCs w:val="20"/>
        </w:rPr>
        <w:t xml:space="preserve">Barsak patojeni olan </w:t>
      </w:r>
      <w:r w:rsidR="00777AD3" w:rsidRPr="006F4BB9">
        <w:rPr>
          <w:rFonts w:ascii="Arial" w:hAnsi="Arial" w:cs="Arial"/>
          <w:i/>
          <w:color w:val="000000"/>
          <w:sz w:val="20"/>
          <w:szCs w:val="20"/>
          <w:bdr w:val="none" w:sz="0" w:space="0" w:color="auto" w:frame="1"/>
        </w:rPr>
        <w:t>Enterohemorrhagic Escherichia coli (</w:t>
      </w:r>
      <w:r w:rsidR="00FA08BE" w:rsidRPr="006F4BB9">
        <w:rPr>
          <w:rFonts w:ascii="Arial" w:hAnsi="Arial" w:cs="Arial"/>
          <w:i/>
          <w:sz w:val="20"/>
          <w:szCs w:val="20"/>
        </w:rPr>
        <w:t>O157</w:t>
      </w:r>
      <w:r w:rsidR="00777AD3" w:rsidRPr="006F4BB9">
        <w:rPr>
          <w:rFonts w:ascii="Arial" w:hAnsi="Arial" w:cs="Arial"/>
          <w:i/>
          <w:sz w:val="20"/>
          <w:szCs w:val="20"/>
        </w:rPr>
        <w:t>:</w:t>
      </w:r>
      <w:r w:rsidR="00FA08BE" w:rsidRPr="006F4BB9">
        <w:rPr>
          <w:rFonts w:ascii="Arial" w:hAnsi="Arial" w:cs="Arial"/>
          <w:i/>
          <w:sz w:val="20"/>
          <w:szCs w:val="20"/>
        </w:rPr>
        <w:t>H7</w:t>
      </w:r>
      <w:r w:rsidR="00777AD3" w:rsidRPr="006F4BB9">
        <w:rPr>
          <w:rFonts w:ascii="Arial" w:hAnsi="Arial" w:cs="Arial"/>
          <w:i/>
          <w:sz w:val="20"/>
          <w:szCs w:val="20"/>
        </w:rPr>
        <w:t>)</w:t>
      </w:r>
      <w:r w:rsidR="00FA08BE" w:rsidRPr="006F4BB9">
        <w:rPr>
          <w:rFonts w:ascii="Arial" w:hAnsi="Arial" w:cs="Arial"/>
          <w:sz w:val="20"/>
          <w:szCs w:val="20"/>
        </w:rPr>
        <w:t xml:space="preserve"> suşlarının mikrob</w:t>
      </w:r>
      <w:r w:rsidR="00D26392">
        <w:rPr>
          <w:rFonts w:ascii="Arial" w:hAnsi="Arial" w:cs="Arial"/>
          <w:sz w:val="20"/>
          <w:szCs w:val="20"/>
        </w:rPr>
        <w:t>iyolojik tanısına yönelik</w:t>
      </w:r>
      <w:r w:rsidR="00FA08BE" w:rsidRPr="006F4BB9">
        <w:rPr>
          <w:rFonts w:ascii="Arial" w:hAnsi="Arial" w:cs="Arial"/>
          <w:sz w:val="20"/>
          <w:szCs w:val="20"/>
        </w:rPr>
        <w:t xml:space="preserve"> yapılmaktadır.</w:t>
      </w:r>
      <w:r w:rsidR="00FA08BE" w:rsidRPr="006F4BB9">
        <w:rPr>
          <w:rFonts w:ascii="Arial" w:hAnsi="Arial" w:cs="Arial"/>
          <w:b/>
          <w:sz w:val="20"/>
          <w:szCs w:val="20"/>
        </w:rPr>
        <w:t xml:space="preserve"> </w:t>
      </w:r>
    </w:p>
    <w:p w14:paraId="76DA9D48" w14:textId="77777777" w:rsidR="002F7DCC" w:rsidRDefault="002F7DCC" w:rsidP="00806C6B">
      <w:pPr>
        <w:jc w:val="both"/>
        <w:rPr>
          <w:rFonts w:ascii="Arial" w:hAnsi="Arial" w:cs="Arial"/>
          <w:b/>
          <w:sz w:val="20"/>
          <w:szCs w:val="20"/>
        </w:rPr>
      </w:pPr>
    </w:p>
    <w:p w14:paraId="5EF8F1B3" w14:textId="77777777" w:rsidR="0034292E" w:rsidRDefault="0034292E" w:rsidP="00806C6B">
      <w:pPr>
        <w:jc w:val="both"/>
        <w:rPr>
          <w:rFonts w:ascii="Arial" w:hAnsi="Arial" w:cs="Arial"/>
          <w:b/>
          <w:sz w:val="20"/>
          <w:szCs w:val="20"/>
        </w:rPr>
      </w:pPr>
    </w:p>
    <w:p w14:paraId="21DC1F84" w14:textId="77777777" w:rsidR="000D65CE" w:rsidRPr="005D718C" w:rsidRDefault="000D65CE" w:rsidP="00806C6B">
      <w:pPr>
        <w:jc w:val="both"/>
        <w:rPr>
          <w:rFonts w:ascii="Arial" w:hAnsi="Arial" w:cs="Arial"/>
          <w:b/>
          <w:sz w:val="20"/>
          <w:szCs w:val="20"/>
        </w:rPr>
      </w:pPr>
    </w:p>
    <w:tbl>
      <w:tblPr>
        <w:tblStyle w:val="TabloKlavuzu"/>
        <w:tblW w:w="0" w:type="auto"/>
        <w:tblLook w:val="04A0" w:firstRow="1" w:lastRow="0" w:firstColumn="1" w:lastColumn="0" w:noHBand="0" w:noVBand="1"/>
      </w:tblPr>
      <w:tblGrid>
        <w:gridCol w:w="9493"/>
      </w:tblGrid>
      <w:tr w:rsidR="005D6064" w14:paraId="01989700" w14:textId="77777777" w:rsidTr="00D4000D">
        <w:trPr>
          <w:trHeight w:val="284"/>
        </w:trPr>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4B1BC7C" w14:textId="77777777" w:rsidR="005D6064" w:rsidRPr="007F698F" w:rsidRDefault="007F698F" w:rsidP="007F698F">
            <w:pPr>
              <w:ind w:left="-113"/>
              <w:jc w:val="both"/>
              <w:rPr>
                <w:rFonts w:ascii="Arial" w:hAnsi="Arial" w:cs="Arial"/>
                <w:b/>
                <w:color w:val="2F5496" w:themeColor="accent5" w:themeShade="BF"/>
                <w:sz w:val="20"/>
                <w:szCs w:val="20"/>
              </w:rPr>
            </w:pPr>
            <w:r w:rsidRPr="00AF10CC">
              <w:rPr>
                <w:rFonts w:ascii="Arial" w:hAnsi="Arial" w:cs="Arial"/>
                <w:b/>
                <w:sz w:val="22"/>
                <w:szCs w:val="22"/>
              </w:rPr>
              <w:lastRenderedPageBreak/>
              <w:t>3</w:t>
            </w:r>
            <w:r w:rsidRPr="004B12CB">
              <w:rPr>
                <w:rFonts w:ascii="Arial" w:hAnsi="Arial" w:cs="Arial"/>
                <w:b/>
                <w:sz w:val="22"/>
                <w:szCs w:val="22"/>
                <w:shd w:val="clear" w:color="auto" w:fill="B4E0E2"/>
              </w:rPr>
              <w:t>.1.4.7. Gardnerella vaginalis kültürü+Bakteri tanımlanması</w:t>
            </w:r>
            <w:r w:rsidRPr="00AF10CC">
              <w:rPr>
                <w:rFonts w:ascii="Arial" w:hAnsi="Arial" w:cs="Arial"/>
                <w:b/>
                <w:sz w:val="22"/>
                <w:szCs w:val="22"/>
              </w:rPr>
              <w:t xml:space="preserve"> </w:t>
            </w:r>
          </w:p>
        </w:tc>
      </w:tr>
    </w:tbl>
    <w:p w14:paraId="55E58615" w14:textId="77777777" w:rsidR="00716010" w:rsidRPr="007704DC" w:rsidRDefault="00716010" w:rsidP="00806C6B">
      <w:pPr>
        <w:jc w:val="both"/>
        <w:rPr>
          <w:rFonts w:ascii="Arial" w:hAnsi="Arial" w:cs="Arial"/>
          <w:b/>
          <w:color w:val="000000"/>
          <w:sz w:val="20"/>
          <w:szCs w:val="20"/>
        </w:rPr>
      </w:pPr>
      <w:r w:rsidRPr="00A17BE7">
        <w:rPr>
          <w:rFonts w:ascii="Arial" w:hAnsi="Arial" w:cs="Arial"/>
          <w:b/>
          <w:color w:val="C45911" w:themeColor="accent2" w:themeShade="BF"/>
          <w:sz w:val="20"/>
          <w:szCs w:val="20"/>
        </w:rPr>
        <w:t>Lab. Test Kodu:</w:t>
      </w:r>
      <w:r w:rsidRPr="00A17BE7">
        <w:rPr>
          <w:rFonts w:ascii="Arial" w:hAnsi="Arial" w:cs="Arial"/>
          <w:color w:val="C45911" w:themeColor="accent2" w:themeShade="BF"/>
          <w:sz w:val="20"/>
          <w:szCs w:val="20"/>
        </w:rPr>
        <w:t xml:space="preserve"> </w:t>
      </w:r>
      <w:r w:rsidRPr="007704DC">
        <w:rPr>
          <w:rFonts w:ascii="Arial" w:hAnsi="Arial" w:cs="Arial"/>
          <w:sz w:val="20"/>
          <w:szCs w:val="20"/>
        </w:rPr>
        <w:t>300387</w:t>
      </w:r>
    </w:p>
    <w:p w14:paraId="6155BE7A" w14:textId="77777777" w:rsidR="00716010" w:rsidRPr="007704DC" w:rsidRDefault="00716010" w:rsidP="00806C6B">
      <w:pPr>
        <w:jc w:val="both"/>
        <w:rPr>
          <w:rFonts w:ascii="Arial" w:hAnsi="Arial" w:cs="Arial"/>
          <w:b/>
          <w:color w:val="000000"/>
          <w:sz w:val="20"/>
          <w:szCs w:val="20"/>
        </w:rPr>
      </w:pPr>
      <w:r w:rsidRPr="00A17BE7">
        <w:rPr>
          <w:rFonts w:ascii="Arial" w:hAnsi="Arial" w:cs="Arial"/>
          <w:b/>
          <w:color w:val="C45911" w:themeColor="accent2" w:themeShade="BF"/>
          <w:sz w:val="20"/>
          <w:szCs w:val="20"/>
        </w:rPr>
        <w:t>Çalışma Yöntemi:</w:t>
      </w:r>
      <w:r w:rsidRPr="00A17BE7">
        <w:rPr>
          <w:rFonts w:ascii="Arial" w:hAnsi="Arial" w:cs="Arial"/>
          <w:color w:val="C45911" w:themeColor="accent2" w:themeShade="BF"/>
          <w:sz w:val="20"/>
          <w:szCs w:val="20"/>
        </w:rPr>
        <w:t xml:space="preserve"> </w:t>
      </w:r>
      <w:r w:rsidRPr="007704DC">
        <w:rPr>
          <w:rFonts w:ascii="Arial" w:hAnsi="Arial" w:cs="Arial"/>
          <w:sz w:val="20"/>
          <w:szCs w:val="20"/>
        </w:rPr>
        <w:t>Spesifik kültür</w:t>
      </w:r>
    </w:p>
    <w:p w14:paraId="31793460" w14:textId="77777777" w:rsidR="00716010" w:rsidRPr="007704DC" w:rsidRDefault="00716010" w:rsidP="00806C6B">
      <w:pPr>
        <w:jc w:val="both"/>
        <w:rPr>
          <w:rFonts w:ascii="Arial" w:hAnsi="Arial" w:cs="Arial"/>
          <w:b/>
          <w:color w:val="000000"/>
          <w:sz w:val="20"/>
          <w:szCs w:val="20"/>
        </w:rPr>
      </w:pPr>
      <w:r w:rsidRPr="00A17BE7">
        <w:rPr>
          <w:rFonts w:ascii="Arial" w:hAnsi="Arial" w:cs="Arial"/>
          <w:b/>
          <w:color w:val="C45911" w:themeColor="accent2" w:themeShade="BF"/>
          <w:sz w:val="20"/>
          <w:szCs w:val="20"/>
        </w:rPr>
        <w:t>Örneğin Çalışma Zamanı:</w:t>
      </w:r>
      <w:r w:rsidRPr="00A17BE7">
        <w:rPr>
          <w:rFonts w:ascii="Arial" w:hAnsi="Arial" w:cs="Arial"/>
          <w:color w:val="C45911" w:themeColor="accent2" w:themeShade="BF"/>
          <w:sz w:val="20"/>
          <w:szCs w:val="20"/>
        </w:rPr>
        <w:t xml:space="preserve"> </w:t>
      </w:r>
      <w:r w:rsidR="00C25B9B" w:rsidRPr="007704DC">
        <w:rPr>
          <w:rFonts w:ascii="Arial" w:eastAsia="Calibri" w:hAnsi="Arial" w:cs="Arial"/>
          <w:sz w:val="20"/>
          <w:szCs w:val="20"/>
        </w:rPr>
        <w:t>Her gün</w:t>
      </w:r>
    </w:p>
    <w:p w14:paraId="11DB097D" w14:textId="77777777" w:rsidR="00716010" w:rsidRPr="007704DC" w:rsidRDefault="00716010" w:rsidP="00806C6B">
      <w:pPr>
        <w:jc w:val="both"/>
        <w:rPr>
          <w:rFonts w:ascii="Arial" w:hAnsi="Arial" w:cs="Arial"/>
          <w:b/>
          <w:sz w:val="20"/>
          <w:szCs w:val="20"/>
        </w:rPr>
      </w:pPr>
      <w:r w:rsidRPr="00A17BE7">
        <w:rPr>
          <w:rFonts w:ascii="Arial" w:hAnsi="Arial" w:cs="Arial"/>
          <w:b/>
          <w:color w:val="C45911" w:themeColor="accent2" w:themeShade="BF"/>
          <w:sz w:val="20"/>
          <w:szCs w:val="20"/>
        </w:rPr>
        <w:t>Sonuç Verme Zamanı:</w:t>
      </w:r>
      <w:r w:rsidRPr="00A17BE7">
        <w:rPr>
          <w:rFonts w:ascii="Arial" w:hAnsi="Arial" w:cs="Arial"/>
          <w:color w:val="C45911" w:themeColor="accent2" w:themeShade="BF"/>
          <w:sz w:val="20"/>
          <w:szCs w:val="20"/>
        </w:rPr>
        <w:t xml:space="preserve"> </w:t>
      </w:r>
      <w:r w:rsidR="00000DBB">
        <w:rPr>
          <w:rFonts w:ascii="Arial" w:hAnsi="Arial" w:cs="Arial"/>
          <w:sz w:val="20"/>
          <w:szCs w:val="20"/>
        </w:rPr>
        <w:t>2-4 gün</w:t>
      </w:r>
    </w:p>
    <w:p w14:paraId="1B07C63F" w14:textId="77777777" w:rsidR="00716010" w:rsidRPr="007704DC" w:rsidRDefault="00716010" w:rsidP="00806C6B">
      <w:pPr>
        <w:jc w:val="both"/>
        <w:rPr>
          <w:rFonts w:ascii="Arial" w:hAnsi="Arial" w:cs="Arial"/>
          <w:b/>
          <w:color w:val="000000"/>
          <w:sz w:val="20"/>
          <w:szCs w:val="20"/>
        </w:rPr>
      </w:pPr>
      <w:r w:rsidRPr="00A17BE7">
        <w:rPr>
          <w:rFonts w:ascii="Arial" w:hAnsi="Arial" w:cs="Arial"/>
          <w:b/>
          <w:color w:val="C45911" w:themeColor="accent2" w:themeShade="BF"/>
          <w:sz w:val="20"/>
          <w:szCs w:val="20"/>
        </w:rPr>
        <w:t>Örnek Türü:</w:t>
      </w:r>
      <w:r w:rsidRPr="00A17BE7">
        <w:rPr>
          <w:rFonts w:ascii="Arial" w:hAnsi="Arial" w:cs="Arial"/>
          <w:color w:val="C45911" w:themeColor="accent2" w:themeShade="BF"/>
          <w:sz w:val="20"/>
          <w:szCs w:val="20"/>
        </w:rPr>
        <w:t xml:space="preserve"> </w:t>
      </w:r>
      <w:r w:rsidRPr="007704DC">
        <w:rPr>
          <w:rFonts w:ascii="Arial" w:hAnsi="Arial" w:cs="Arial"/>
          <w:sz w:val="20"/>
          <w:szCs w:val="20"/>
        </w:rPr>
        <w:t>Vajinal sürüntü, serviks sürüntü, üretral sürüntü</w:t>
      </w:r>
    </w:p>
    <w:p w14:paraId="144D1D74" w14:textId="77777777" w:rsidR="00716010" w:rsidRPr="007704DC" w:rsidRDefault="00716010" w:rsidP="00806C6B">
      <w:pPr>
        <w:jc w:val="both"/>
        <w:rPr>
          <w:rFonts w:ascii="Arial" w:hAnsi="Arial" w:cs="Arial"/>
          <w:b/>
          <w:color w:val="000000"/>
          <w:sz w:val="20"/>
          <w:szCs w:val="20"/>
        </w:rPr>
      </w:pPr>
      <w:r w:rsidRPr="00A17BE7">
        <w:rPr>
          <w:rFonts w:ascii="Arial" w:hAnsi="Arial" w:cs="Arial"/>
          <w:b/>
          <w:color w:val="C45911" w:themeColor="accent2" w:themeShade="BF"/>
          <w:sz w:val="20"/>
          <w:szCs w:val="20"/>
        </w:rPr>
        <w:t>Örnek Kabı:</w:t>
      </w:r>
      <w:r w:rsidRPr="00A17BE7">
        <w:rPr>
          <w:rFonts w:ascii="Arial" w:hAnsi="Arial" w:cs="Arial"/>
          <w:color w:val="C45911" w:themeColor="accent2" w:themeShade="BF"/>
          <w:sz w:val="20"/>
          <w:szCs w:val="20"/>
        </w:rPr>
        <w:t xml:space="preserve"> </w:t>
      </w:r>
      <w:r w:rsidR="00DC62B1" w:rsidRPr="007704DC">
        <w:rPr>
          <w:rFonts w:ascii="Arial" w:hAnsi="Arial" w:cs="Arial"/>
          <w:sz w:val="20"/>
          <w:szCs w:val="20"/>
        </w:rPr>
        <w:t>Steril disposable tüpte ekü</w:t>
      </w:r>
      <w:r w:rsidRPr="007704DC">
        <w:rPr>
          <w:rFonts w:ascii="Arial" w:hAnsi="Arial" w:cs="Arial"/>
          <w:sz w:val="20"/>
          <w:szCs w:val="20"/>
        </w:rPr>
        <w:t>vyon çubuk</w:t>
      </w:r>
    </w:p>
    <w:p w14:paraId="6D6FB850" w14:textId="77777777" w:rsidR="00716010" w:rsidRPr="007704DC" w:rsidRDefault="00716010" w:rsidP="00806C6B">
      <w:pPr>
        <w:jc w:val="both"/>
        <w:rPr>
          <w:rFonts w:ascii="Arial" w:hAnsi="Arial" w:cs="Arial"/>
          <w:b/>
          <w:sz w:val="20"/>
          <w:szCs w:val="20"/>
        </w:rPr>
      </w:pPr>
      <w:r w:rsidRPr="00A17BE7">
        <w:rPr>
          <w:rFonts w:ascii="Arial" w:hAnsi="Arial" w:cs="Arial"/>
          <w:b/>
          <w:color w:val="C45911" w:themeColor="accent2" w:themeShade="BF"/>
          <w:sz w:val="20"/>
          <w:szCs w:val="20"/>
        </w:rPr>
        <w:t xml:space="preserve">Ön Hazırlık İşlemi:  </w:t>
      </w:r>
      <w:r w:rsidR="00B839D9">
        <w:rPr>
          <w:rFonts w:ascii="Arial" w:hAnsi="Arial" w:cs="Arial"/>
          <w:sz w:val="20"/>
          <w:szCs w:val="20"/>
        </w:rPr>
        <w:t>-</w:t>
      </w:r>
    </w:p>
    <w:p w14:paraId="71FED8B5" w14:textId="77777777" w:rsidR="00910C3F" w:rsidRPr="007704DC" w:rsidRDefault="00910C3F" w:rsidP="00806C6B">
      <w:pPr>
        <w:jc w:val="both"/>
        <w:rPr>
          <w:rFonts w:ascii="Arial" w:hAnsi="Arial" w:cs="Arial"/>
          <w:sz w:val="20"/>
          <w:szCs w:val="20"/>
          <w:vertAlign w:val="superscript"/>
        </w:rPr>
      </w:pPr>
      <w:r w:rsidRPr="00A17BE7">
        <w:rPr>
          <w:rFonts w:ascii="Arial" w:hAnsi="Arial" w:cs="Arial"/>
          <w:b/>
          <w:color w:val="C45911" w:themeColor="accent2" w:themeShade="BF"/>
          <w:sz w:val="20"/>
          <w:szCs w:val="20"/>
        </w:rPr>
        <w:t>Örnek Alımı İle İlgili Kural:</w:t>
      </w:r>
      <w:r w:rsidR="002D1D7D" w:rsidRPr="00CC5F3D">
        <w:rPr>
          <w:rFonts w:ascii="Arial" w:hAnsi="Arial" w:cs="Arial"/>
          <w:color w:val="ED7D31" w:themeColor="accent2"/>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B839D9">
        <w:rPr>
          <w:rFonts w:ascii="Arial" w:hAnsi="Arial" w:cs="Arial"/>
          <w:sz w:val="20"/>
          <w:szCs w:val="20"/>
        </w:rPr>
        <w:t>.</w:t>
      </w:r>
      <w:r w:rsidRPr="007704DC">
        <w:rPr>
          <w:rFonts w:ascii="Arial" w:hAnsi="Arial" w:cs="Arial"/>
          <w:sz w:val="20"/>
          <w:szCs w:val="20"/>
          <w:vertAlign w:val="superscript"/>
        </w:rPr>
        <w:t>(a, b, c)</w:t>
      </w:r>
    </w:p>
    <w:p w14:paraId="58CC9D80" w14:textId="77777777" w:rsidR="007704DC" w:rsidRDefault="00910C3F" w:rsidP="007704DC">
      <w:pPr>
        <w:spacing w:line="240" w:lineRule="atLeast"/>
        <w:jc w:val="both"/>
        <w:rPr>
          <w:rFonts w:ascii="Arial" w:hAnsi="Arial" w:cs="Arial"/>
          <w:sz w:val="20"/>
          <w:szCs w:val="20"/>
        </w:rPr>
      </w:pPr>
      <w:r w:rsidRPr="00A17BE7">
        <w:rPr>
          <w:rFonts w:ascii="Arial" w:hAnsi="Arial" w:cs="Arial"/>
          <w:b/>
          <w:bCs/>
          <w:color w:val="C45911" w:themeColor="accent2" w:themeShade="BF"/>
          <w:sz w:val="20"/>
          <w:szCs w:val="20"/>
        </w:rPr>
        <w:t>a)</w:t>
      </w:r>
      <w:r w:rsidRPr="007704DC">
        <w:rPr>
          <w:rFonts w:ascii="Arial" w:hAnsi="Arial" w:cs="Arial"/>
          <w:bCs/>
          <w:sz w:val="20"/>
          <w:szCs w:val="20"/>
        </w:rPr>
        <w:t xml:space="preserve"> Servikal salgılar:</w:t>
      </w:r>
    </w:p>
    <w:p w14:paraId="3CC31A2E" w14:textId="77777777" w:rsidR="007F698F" w:rsidRDefault="00910C3F" w:rsidP="008E310C">
      <w:pPr>
        <w:numPr>
          <w:ilvl w:val="0"/>
          <w:numId w:val="30"/>
        </w:numPr>
        <w:spacing w:line="240" w:lineRule="atLeast"/>
        <w:ind w:left="567" w:hanging="283"/>
        <w:jc w:val="both"/>
        <w:rPr>
          <w:rFonts w:ascii="Arial" w:hAnsi="Arial" w:cs="Arial"/>
          <w:sz w:val="20"/>
          <w:szCs w:val="20"/>
        </w:rPr>
      </w:pPr>
      <w:r w:rsidRPr="007704DC">
        <w:rPr>
          <w:rFonts w:ascii="Arial" w:hAnsi="Arial" w:cs="Arial"/>
          <w:bCs/>
          <w:sz w:val="20"/>
          <w:szCs w:val="20"/>
        </w:rPr>
        <w:t>Kayganlaştırıcı sürülmemiş bir spekul</w:t>
      </w:r>
      <w:r w:rsidR="0054689C">
        <w:rPr>
          <w:rFonts w:ascii="Arial" w:hAnsi="Arial" w:cs="Arial"/>
          <w:bCs/>
          <w:sz w:val="20"/>
          <w:szCs w:val="20"/>
        </w:rPr>
        <w:t>um kullanılarak serviks görülür</w:t>
      </w:r>
      <w:r w:rsidR="00B839D9">
        <w:rPr>
          <w:rFonts w:ascii="Arial" w:hAnsi="Arial" w:cs="Arial"/>
          <w:bCs/>
          <w:sz w:val="20"/>
          <w:szCs w:val="20"/>
        </w:rPr>
        <w:t>.</w:t>
      </w:r>
    </w:p>
    <w:p w14:paraId="23D03905" w14:textId="77777777" w:rsidR="007F698F" w:rsidRDefault="00910C3F" w:rsidP="008E310C">
      <w:pPr>
        <w:numPr>
          <w:ilvl w:val="0"/>
          <w:numId w:val="30"/>
        </w:numPr>
        <w:spacing w:line="240" w:lineRule="atLeast"/>
        <w:ind w:left="567" w:hanging="283"/>
        <w:jc w:val="both"/>
        <w:rPr>
          <w:rFonts w:ascii="Arial" w:hAnsi="Arial" w:cs="Arial"/>
          <w:sz w:val="20"/>
          <w:szCs w:val="20"/>
        </w:rPr>
      </w:pPr>
      <w:r w:rsidRPr="007F698F">
        <w:rPr>
          <w:rFonts w:ascii="Arial" w:hAnsi="Arial" w:cs="Arial"/>
          <w:bCs/>
          <w:sz w:val="20"/>
          <w:szCs w:val="20"/>
        </w:rPr>
        <w:t>Serviks ucundaki mukus ve salgılar bir eküvyon</w:t>
      </w:r>
      <w:r w:rsidR="0054689C" w:rsidRPr="007F698F">
        <w:rPr>
          <w:rFonts w:ascii="Arial" w:hAnsi="Arial" w:cs="Arial"/>
          <w:bCs/>
          <w:sz w:val="20"/>
          <w:szCs w:val="20"/>
        </w:rPr>
        <w:t>la silinir ve bu eküvyon atılır</w:t>
      </w:r>
      <w:r w:rsidR="00B839D9" w:rsidRPr="007F698F">
        <w:rPr>
          <w:rFonts w:ascii="Arial" w:hAnsi="Arial" w:cs="Arial"/>
          <w:bCs/>
          <w:sz w:val="20"/>
          <w:szCs w:val="20"/>
        </w:rPr>
        <w:t>.</w:t>
      </w:r>
    </w:p>
    <w:p w14:paraId="06283449" w14:textId="77777777" w:rsidR="00656405" w:rsidRPr="007F698F" w:rsidRDefault="00656405" w:rsidP="008E310C">
      <w:pPr>
        <w:numPr>
          <w:ilvl w:val="0"/>
          <w:numId w:val="30"/>
        </w:numPr>
        <w:spacing w:line="240" w:lineRule="atLeast"/>
        <w:ind w:left="567" w:hanging="283"/>
        <w:jc w:val="both"/>
        <w:rPr>
          <w:rFonts w:ascii="Arial" w:hAnsi="Arial" w:cs="Arial"/>
          <w:sz w:val="20"/>
          <w:szCs w:val="20"/>
        </w:rPr>
      </w:pPr>
      <w:r w:rsidRPr="007F698F">
        <w:rPr>
          <w:rFonts w:ascii="Arial" w:hAnsi="Arial" w:cs="Arial"/>
          <w:bCs/>
          <w:sz w:val="20"/>
          <w:szCs w:val="20"/>
        </w:rPr>
        <w:t>Yeni steril bir eküvyonla endoservikal kanald</w:t>
      </w:r>
      <w:r w:rsidR="0054689C" w:rsidRPr="007F698F">
        <w:rPr>
          <w:rFonts w:ascii="Arial" w:hAnsi="Arial" w:cs="Arial"/>
          <w:bCs/>
          <w:sz w:val="20"/>
          <w:szCs w:val="20"/>
        </w:rPr>
        <w:t>an örnek materyal özenle alınır</w:t>
      </w:r>
      <w:r w:rsidR="00B839D9" w:rsidRPr="007F698F">
        <w:rPr>
          <w:rFonts w:ascii="Arial" w:hAnsi="Arial" w:cs="Arial"/>
          <w:bCs/>
          <w:sz w:val="20"/>
          <w:szCs w:val="20"/>
        </w:rPr>
        <w:t>.</w:t>
      </w:r>
    </w:p>
    <w:p w14:paraId="4F6A823A" w14:textId="77777777" w:rsidR="007704DC" w:rsidRDefault="00910C3F" w:rsidP="00806C6B">
      <w:pPr>
        <w:tabs>
          <w:tab w:val="center" w:pos="4536"/>
          <w:tab w:val="right" w:pos="9072"/>
        </w:tabs>
        <w:spacing w:line="0" w:lineRule="atLeast"/>
        <w:jc w:val="both"/>
        <w:rPr>
          <w:rFonts w:ascii="Arial" w:hAnsi="Arial" w:cs="Arial"/>
          <w:sz w:val="20"/>
          <w:szCs w:val="20"/>
        </w:rPr>
      </w:pPr>
      <w:r w:rsidRPr="00A17BE7">
        <w:rPr>
          <w:rFonts w:ascii="Arial" w:hAnsi="Arial" w:cs="Arial"/>
          <w:b/>
          <w:bCs/>
          <w:color w:val="C45911" w:themeColor="accent2" w:themeShade="BF"/>
          <w:sz w:val="20"/>
          <w:szCs w:val="20"/>
        </w:rPr>
        <w:t>b)</w:t>
      </w:r>
      <w:r w:rsidRPr="007704DC">
        <w:rPr>
          <w:rFonts w:ascii="Arial" w:hAnsi="Arial" w:cs="Arial"/>
          <w:bCs/>
          <w:sz w:val="20"/>
          <w:szCs w:val="20"/>
        </w:rPr>
        <w:t xml:space="preserve"> Vajina sıvıları:</w:t>
      </w:r>
      <w:r w:rsidRPr="007704DC">
        <w:rPr>
          <w:rFonts w:ascii="Arial" w:hAnsi="Arial" w:cs="Arial"/>
          <w:sz w:val="20"/>
          <w:szCs w:val="20"/>
        </w:rPr>
        <w:t xml:space="preserve"> </w:t>
      </w:r>
    </w:p>
    <w:p w14:paraId="4412BD44" w14:textId="77777777" w:rsidR="007F698F" w:rsidRDefault="00910C3F" w:rsidP="008E310C">
      <w:pPr>
        <w:numPr>
          <w:ilvl w:val="0"/>
          <w:numId w:val="31"/>
        </w:numPr>
        <w:tabs>
          <w:tab w:val="center" w:pos="567"/>
          <w:tab w:val="left" w:pos="1134"/>
          <w:tab w:val="right" w:pos="9072"/>
        </w:tabs>
        <w:spacing w:line="0" w:lineRule="atLeast"/>
        <w:ind w:left="567" w:hanging="283"/>
        <w:jc w:val="both"/>
        <w:rPr>
          <w:rFonts w:ascii="Arial" w:hAnsi="Arial" w:cs="Arial"/>
          <w:sz w:val="20"/>
          <w:szCs w:val="20"/>
        </w:rPr>
      </w:pPr>
      <w:r w:rsidRPr="007704DC">
        <w:rPr>
          <w:rFonts w:ascii="Arial" w:hAnsi="Arial" w:cs="Arial"/>
          <w:bCs/>
          <w:sz w:val="20"/>
          <w:szCs w:val="20"/>
        </w:rPr>
        <w:t>Eski salgı ve atıklar silinerek uzaklaştırılır</w:t>
      </w:r>
      <w:r w:rsidR="00B839D9">
        <w:rPr>
          <w:rFonts w:ascii="Arial" w:hAnsi="Arial" w:cs="Arial"/>
          <w:bCs/>
          <w:sz w:val="20"/>
          <w:szCs w:val="20"/>
        </w:rPr>
        <w:t>.</w:t>
      </w:r>
    </w:p>
    <w:p w14:paraId="1DF3BD83" w14:textId="77777777" w:rsidR="007F698F" w:rsidRDefault="00910C3F" w:rsidP="008E310C">
      <w:pPr>
        <w:numPr>
          <w:ilvl w:val="0"/>
          <w:numId w:val="31"/>
        </w:numPr>
        <w:tabs>
          <w:tab w:val="center" w:pos="567"/>
          <w:tab w:val="left" w:pos="1134"/>
          <w:tab w:val="right" w:pos="9072"/>
        </w:tabs>
        <w:spacing w:line="0" w:lineRule="atLeast"/>
        <w:ind w:left="567" w:hanging="283"/>
        <w:jc w:val="both"/>
        <w:rPr>
          <w:rFonts w:ascii="Arial" w:hAnsi="Arial" w:cs="Arial"/>
          <w:sz w:val="20"/>
          <w:szCs w:val="20"/>
        </w:rPr>
      </w:pPr>
      <w:r w:rsidRPr="007F698F">
        <w:rPr>
          <w:rFonts w:ascii="Arial" w:hAnsi="Arial" w:cs="Arial"/>
          <w:bCs/>
          <w:sz w:val="20"/>
          <w:szCs w:val="20"/>
        </w:rPr>
        <w:t xml:space="preserve">Vajina duvarındaki mukozadan steril eküvyon </w:t>
      </w:r>
      <w:r w:rsidR="0054689C" w:rsidRPr="007F698F">
        <w:rPr>
          <w:rFonts w:ascii="Arial" w:hAnsi="Arial" w:cs="Arial"/>
          <w:bCs/>
          <w:sz w:val="20"/>
          <w:szCs w:val="20"/>
        </w:rPr>
        <w:t>ya da pipet ile salgılar alınır</w:t>
      </w:r>
      <w:r w:rsidR="00B839D9" w:rsidRPr="007F698F">
        <w:rPr>
          <w:rFonts w:ascii="Arial" w:hAnsi="Arial" w:cs="Arial"/>
          <w:bCs/>
          <w:sz w:val="20"/>
          <w:szCs w:val="20"/>
        </w:rPr>
        <w:t>.</w:t>
      </w:r>
    </w:p>
    <w:p w14:paraId="2AB9FBF8" w14:textId="77777777" w:rsidR="00910C3F" w:rsidRPr="007F698F" w:rsidRDefault="00910C3F" w:rsidP="008E310C">
      <w:pPr>
        <w:numPr>
          <w:ilvl w:val="0"/>
          <w:numId w:val="31"/>
        </w:numPr>
        <w:tabs>
          <w:tab w:val="center" w:pos="567"/>
          <w:tab w:val="left" w:pos="1134"/>
          <w:tab w:val="right" w:pos="9072"/>
        </w:tabs>
        <w:spacing w:line="0" w:lineRule="atLeast"/>
        <w:ind w:left="567" w:hanging="283"/>
        <w:jc w:val="both"/>
        <w:rPr>
          <w:rFonts w:ascii="Arial" w:hAnsi="Arial" w:cs="Arial"/>
          <w:sz w:val="20"/>
          <w:szCs w:val="20"/>
        </w:rPr>
      </w:pPr>
      <w:r w:rsidRPr="007F698F">
        <w:rPr>
          <w:rFonts w:ascii="Arial" w:hAnsi="Arial" w:cs="Arial"/>
          <w:bCs/>
          <w:sz w:val="20"/>
          <w:szCs w:val="20"/>
        </w:rPr>
        <w:t>Yaymaya da gerek vars</w:t>
      </w:r>
      <w:r w:rsidR="0054689C" w:rsidRPr="007F698F">
        <w:rPr>
          <w:rFonts w:ascii="Arial" w:hAnsi="Arial" w:cs="Arial"/>
          <w:bCs/>
          <w:sz w:val="20"/>
          <w:szCs w:val="20"/>
        </w:rPr>
        <w:t>a ikinci bir eküvyon kullanılır</w:t>
      </w:r>
      <w:r w:rsidR="00B839D9" w:rsidRPr="007F698F">
        <w:rPr>
          <w:rFonts w:ascii="Arial" w:hAnsi="Arial" w:cs="Arial"/>
          <w:bCs/>
          <w:sz w:val="20"/>
          <w:szCs w:val="20"/>
        </w:rPr>
        <w:t>.</w:t>
      </w:r>
    </w:p>
    <w:p w14:paraId="3C042778" w14:textId="77777777" w:rsidR="007704DC" w:rsidRDefault="00910C3F" w:rsidP="007704DC">
      <w:pPr>
        <w:tabs>
          <w:tab w:val="center" w:pos="4536"/>
          <w:tab w:val="right" w:pos="9072"/>
        </w:tabs>
        <w:spacing w:line="0" w:lineRule="atLeast"/>
        <w:jc w:val="both"/>
        <w:rPr>
          <w:rFonts w:ascii="Arial" w:hAnsi="Arial" w:cs="Arial"/>
          <w:sz w:val="20"/>
          <w:szCs w:val="20"/>
        </w:rPr>
      </w:pPr>
      <w:r w:rsidRPr="00A17BE7">
        <w:rPr>
          <w:rFonts w:ascii="Arial" w:hAnsi="Arial" w:cs="Arial"/>
          <w:b/>
          <w:bCs/>
          <w:color w:val="C45911" w:themeColor="accent2" w:themeShade="BF"/>
          <w:sz w:val="20"/>
          <w:szCs w:val="20"/>
        </w:rPr>
        <w:t>c)</w:t>
      </w:r>
      <w:r w:rsidRPr="007704DC">
        <w:rPr>
          <w:rFonts w:ascii="Arial" w:hAnsi="Arial" w:cs="Arial"/>
          <w:bCs/>
          <w:sz w:val="20"/>
          <w:szCs w:val="20"/>
        </w:rPr>
        <w:t xml:space="preserve"> Üretra sıvıları</w:t>
      </w:r>
      <w:r w:rsidRPr="007704DC">
        <w:rPr>
          <w:rFonts w:ascii="Arial" w:hAnsi="Arial" w:cs="Arial"/>
          <w:sz w:val="20"/>
          <w:szCs w:val="20"/>
        </w:rPr>
        <w:t>:</w:t>
      </w:r>
    </w:p>
    <w:p w14:paraId="066B0049" w14:textId="77777777" w:rsidR="007F698F" w:rsidRDefault="00910C3F" w:rsidP="008E310C">
      <w:pPr>
        <w:numPr>
          <w:ilvl w:val="0"/>
          <w:numId w:val="32"/>
        </w:numPr>
        <w:tabs>
          <w:tab w:val="left" w:pos="567"/>
          <w:tab w:val="center" w:pos="4536"/>
          <w:tab w:val="right" w:pos="9072"/>
        </w:tabs>
        <w:spacing w:line="0" w:lineRule="atLeast"/>
        <w:ind w:left="567" w:hanging="283"/>
        <w:jc w:val="both"/>
        <w:rPr>
          <w:rFonts w:ascii="Arial" w:hAnsi="Arial" w:cs="Arial"/>
          <w:sz w:val="20"/>
          <w:szCs w:val="20"/>
        </w:rPr>
      </w:pPr>
      <w:r w:rsidRPr="007704DC">
        <w:rPr>
          <w:rFonts w:ascii="Arial" w:hAnsi="Arial" w:cs="Arial"/>
          <w:bCs/>
          <w:sz w:val="20"/>
          <w:szCs w:val="20"/>
        </w:rPr>
        <w:t>Üretral o</w:t>
      </w:r>
      <w:r w:rsidR="0054689C">
        <w:rPr>
          <w:rFonts w:ascii="Arial" w:hAnsi="Arial" w:cs="Arial"/>
          <w:bCs/>
          <w:sz w:val="20"/>
          <w:szCs w:val="20"/>
        </w:rPr>
        <w:t>rifisten eski eksuda çıkartılır</w:t>
      </w:r>
      <w:r w:rsidR="00B839D9">
        <w:rPr>
          <w:rFonts w:ascii="Arial" w:hAnsi="Arial" w:cs="Arial"/>
          <w:bCs/>
          <w:sz w:val="20"/>
          <w:szCs w:val="20"/>
        </w:rPr>
        <w:t>.</w:t>
      </w:r>
    </w:p>
    <w:p w14:paraId="51F6B441" w14:textId="77777777" w:rsidR="00743557" w:rsidRPr="007F698F" w:rsidRDefault="00910C3F" w:rsidP="002C04D9">
      <w:pPr>
        <w:numPr>
          <w:ilvl w:val="0"/>
          <w:numId w:val="32"/>
        </w:numPr>
        <w:tabs>
          <w:tab w:val="left" w:pos="567"/>
          <w:tab w:val="center" w:pos="4536"/>
          <w:tab w:val="right" w:pos="9072"/>
        </w:tabs>
        <w:spacing w:line="0" w:lineRule="atLeast"/>
        <w:ind w:left="567" w:right="141" w:hanging="283"/>
        <w:jc w:val="both"/>
        <w:rPr>
          <w:rFonts w:ascii="Arial" w:hAnsi="Arial" w:cs="Arial"/>
          <w:sz w:val="20"/>
          <w:szCs w:val="20"/>
        </w:rPr>
      </w:pPr>
      <w:r w:rsidRPr="007F698F">
        <w:rPr>
          <w:rFonts w:ascii="Arial" w:hAnsi="Arial" w:cs="Arial"/>
          <w:bCs/>
          <w:sz w:val="20"/>
          <w:szCs w:val="20"/>
        </w:rPr>
        <w:t>Vajina içinden pubic symphysis’den üretraya doğru yapılan masa</w:t>
      </w:r>
      <w:r w:rsidR="00743557" w:rsidRPr="007F698F">
        <w:rPr>
          <w:rFonts w:ascii="Arial" w:hAnsi="Arial" w:cs="Arial"/>
          <w:bCs/>
          <w:sz w:val="20"/>
          <w:szCs w:val="20"/>
        </w:rPr>
        <w:t>j ile çıkartılan materyal eküvyon</w:t>
      </w:r>
      <w:r w:rsidR="0054689C" w:rsidRPr="007F698F">
        <w:rPr>
          <w:rFonts w:ascii="Arial" w:hAnsi="Arial" w:cs="Arial"/>
          <w:bCs/>
          <w:sz w:val="20"/>
          <w:szCs w:val="20"/>
        </w:rPr>
        <w:t xml:space="preserve"> üzerine alınır</w:t>
      </w:r>
      <w:r w:rsidR="00B839D9" w:rsidRPr="007F698F">
        <w:rPr>
          <w:rFonts w:ascii="Arial" w:hAnsi="Arial" w:cs="Arial"/>
          <w:bCs/>
          <w:sz w:val="20"/>
          <w:szCs w:val="20"/>
        </w:rPr>
        <w:t>.</w:t>
      </w:r>
    </w:p>
    <w:p w14:paraId="006E0340" w14:textId="77777777" w:rsidR="00EC08EF" w:rsidRPr="007704DC" w:rsidRDefault="00910C3F" w:rsidP="00EC08EF">
      <w:pPr>
        <w:tabs>
          <w:tab w:val="center" w:pos="4536"/>
          <w:tab w:val="right" w:pos="9072"/>
        </w:tabs>
        <w:spacing w:line="0" w:lineRule="atLeast"/>
        <w:jc w:val="both"/>
        <w:rPr>
          <w:rFonts w:ascii="Arial" w:hAnsi="Arial" w:cs="Arial"/>
          <w:bCs/>
          <w:sz w:val="20"/>
          <w:szCs w:val="20"/>
        </w:rPr>
      </w:pPr>
      <w:r w:rsidRPr="00A17BE7">
        <w:rPr>
          <w:rFonts w:ascii="Arial" w:hAnsi="Arial" w:cs="Arial"/>
          <w:b/>
          <w:color w:val="C45911" w:themeColor="accent2" w:themeShade="BF"/>
          <w:sz w:val="20"/>
          <w:szCs w:val="20"/>
        </w:rPr>
        <w:t>Örneklerin Transferi:</w:t>
      </w:r>
      <w:r w:rsidRPr="00A17BE7">
        <w:rPr>
          <w:rFonts w:ascii="Arial" w:hAnsi="Arial" w:cs="Arial"/>
          <w:color w:val="C45911" w:themeColor="accent2" w:themeShade="BF"/>
          <w:sz w:val="20"/>
          <w:szCs w:val="20"/>
        </w:rPr>
        <w:t xml:space="preserve"> </w:t>
      </w:r>
      <w:r w:rsidR="00A36F4E" w:rsidRPr="007704DC">
        <w:rPr>
          <w:rFonts w:ascii="Arial" w:hAnsi="Arial" w:cs="Arial"/>
          <w:bCs/>
          <w:sz w:val="20"/>
          <w:szCs w:val="20"/>
        </w:rPr>
        <w:t>T</w:t>
      </w:r>
      <w:r w:rsidR="00EC08EF" w:rsidRPr="007704DC">
        <w:rPr>
          <w:rFonts w:ascii="Arial" w:hAnsi="Arial" w:cs="Arial"/>
          <w:bCs/>
          <w:sz w:val="20"/>
          <w:szCs w:val="20"/>
        </w:rPr>
        <w:t xml:space="preserve">aşıma süresi ve </w:t>
      </w:r>
      <w:r w:rsidR="007704DC">
        <w:rPr>
          <w:rFonts w:ascii="Arial" w:hAnsi="Arial" w:cs="Arial"/>
          <w:bCs/>
          <w:sz w:val="20"/>
          <w:szCs w:val="20"/>
        </w:rPr>
        <w:t>sıcaklığı</w:t>
      </w:r>
      <w:r w:rsidR="00EC08EF" w:rsidRPr="007704DC">
        <w:rPr>
          <w:rFonts w:ascii="Arial" w:hAnsi="Arial" w:cs="Arial"/>
          <w:bCs/>
          <w:sz w:val="20"/>
          <w:szCs w:val="20"/>
        </w:rPr>
        <w:t xml:space="preserve">: </w:t>
      </w:r>
      <w:r w:rsidR="006933D7" w:rsidRPr="007704DC">
        <w:rPr>
          <w:rFonts w:ascii="Arial" w:hAnsi="Arial" w:cs="Arial"/>
          <w:bCs/>
          <w:sz w:val="20"/>
          <w:szCs w:val="20"/>
        </w:rPr>
        <w:t xml:space="preserve">oda </w:t>
      </w:r>
      <w:r w:rsidR="006933D7">
        <w:rPr>
          <w:rFonts w:ascii="Arial" w:hAnsi="Arial" w:cs="Arial"/>
          <w:bCs/>
          <w:sz w:val="20"/>
          <w:szCs w:val="20"/>
        </w:rPr>
        <w:t>sıcaklığında/</w:t>
      </w:r>
      <w:r w:rsidR="00C97B8E" w:rsidRPr="00A25FDE">
        <w:rPr>
          <w:rFonts w:ascii="Arial" w:hAnsi="Arial" w:cs="Arial"/>
          <w:bCs/>
          <w:sz w:val="20"/>
          <w:szCs w:val="20"/>
        </w:rPr>
        <w:t>15</w:t>
      </w:r>
      <w:r w:rsidR="00C97B8E">
        <w:rPr>
          <w:rFonts w:ascii="Arial" w:hAnsi="Arial" w:cs="Arial"/>
          <w:bCs/>
          <w:sz w:val="20"/>
          <w:szCs w:val="20"/>
        </w:rPr>
        <w:t>-30</w:t>
      </w:r>
      <w:r w:rsidR="00C97B8E" w:rsidRPr="00A25FDE">
        <w:rPr>
          <w:rFonts w:ascii="Arial" w:hAnsi="Arial" w:cs="Arial"/>
          <w:bCs/>
          <w:sz w:val="20"/>
          <w:szCs w:val="20"/>
        </w:rPr>
        <w:t xml:space="preserve"> dakika</w:t>
      </w:r>
      <w:r w:rsidR="00EC08EF" w:rsidRPr="007704DC">
        <w:rPr>
          <w:rFonts w:ascii="Arial" w:hAnsi="Arial" w:cs="Arial"/>
          <w:bCs/>
          <w:sz w:val="20"/>
          <w:szCs w:val="20"/>
        </w:rPr>
        <w:t xml:space="preserve">                                </w:t>
      </w:r>
    </w:p>
    <w:p w14:paraId="177F555E" w14:textId="77777777" w:rsidR="00910C3F" w:rsidRDefault="00EC08EF" w:rsidP="00D02A59">
      <w:pPr>
        <w:jc w:val="both"/>
        <w:rPr>
          <w:rFonts w:ascii="Arial" w:hAnsi="Arial" w:cs="Arial"/>
          <w:bCs/>
          <w:sz w:val="20"/>
          <w:szCs w:val="20"/>
        </w:rPr>
      </w:pPr>
      <w:r w:rsidRPr="007704DC">
        <w:rPr>
          <w:rFonts w:ascii="Arial" w:hAnsi="Arial" w:cs="Arial"/>
          <w:bCs/>
          <w:sz w:val="20"/>
          <w:szCs w:val="20"/>
        </w:rPr>
        <w:t xml:space="preserve">       </w:t>
      </w:r>
      <w:r w:rsidR="007704DC">
        <w:rPr>
          <w:rFonts w:ascii="Arial" w:hAnsi="Arial" w:cs="Arial"/>
          <w:bCs/>
          <w:sz w:val="20"/>
          <w:szCs w:val="20"/>
        </w:rPr>
        <w:t xml:space="preserve">                             </w:t>
      </w:r>
      <w:r w:rsidR="00A36F4E" w:rsidRPr="007704DC">
        <w:rPr>
          <w:rFonts w:ascii="Arial" w:hAnsi="Arial" w:cs="Arial"/>
          <w:bCs/>
          <w:sz w:val="20"/>
          <w:szCs w:val="20"/>
        </w:rPr>
        <w:t xml:space="preserve"> S</w:t>
      </w:r>
      <w:r w:rsidRPr="007704DC">
        <w:rPr>
          <w:rFonts w:ascii="Arial" w:hAnsi="Arial" w:cs="Arial"/>
          <w:bCs/>
          <w:sz w:val="20"/>
          <w:szCs w:val="20"/>
        </w:rPr>
        <w:t xml:space="preserve">aklama süresi ve </w:t>
      </w:r>
      <w:r w:rsidR="007704DC">
        <w:rPr>
          <w:rFonts w:ascii="Arial" w:hAnsi="Arial" w:cs="Arial"/>
          <w:bCs/>
          <w:sz w:val="20"/>
          <w:szCs w:val="20"/>
        </w:rPr>
        <w:t>sıcaklığı</w:t>
      </w:r>
      <w:r w:rsidRPr="007704DC">
        <w:rPr>
          <w:rFonts w:ascii="Arial" w:hAnsi="Arial" w:cs="Arial"/>
          <w:bCs/>
          <w:sz w:val="20"/>
          <w:szCs w:val="20"/>
        </w:rPr>
        <w:t xml:space="preserve">: </w:t>
      </w:r>
      <w:r w:rsidR="006933D7" w:rsidRPr="007704DC">
        <w:rPr>
          <w:rFonts w:ascii="Arial" w:hAnsi="Arial" w:cs="Arial"/>
          <w:bCs/>
          <w:sz w:val="20"/>
          <w:szCs w:val="20"/>
        </w:rPr>
        <w:t xml:space="preserve">oda </w:t>
      </w:r>
      <w:r w:rsidR="006933D7">
        <w:rPr>
          <w:rFonts w:ascii="Arial" w:hAnsi="Arial" w:cs="Arial"/>
          <w:bCs/>
          <w:sz w:val="20"/>
          <w:szCs w:val="20"/>
        </w:rPr>
        <w:t>sıcaklığında/</w:t>
      </w:r>
      <w:r w:rsidRPr="007704DC">
        <w:rPr>
          <w:rFonts w:ascii="Arial" w:hAnsi="Arial" w:cs="Arial"/>
          <w:bCs/>
          <w:sz w:val="20"/>
          <w:szCs w:val="20"/>
          <w:u w:val="single"/>
        </w:rPr>
        <w:t>&lt;</w:t>
      </w:r>
      <w:r w:rsidR="006933D7">
        <w:rPr>
          <w:rFonts w:ascii="Arial" w:hAnsi="Arial" w:cs="Arial"/>
          <w:bCs/>
          <w:sz w:val="20"/>
          <w:szCs w:val="20"/>
        </w:rPr>
        <w:t xml:space="preserve"> 2 saat</w:t>
      </w:r>
      <w:r w:rsidRPr="007704DC">
        <w:rPr>
          <w:rFonts w:ascii="Arial" w:hAnsi="Arial" w:cs="Arial"/>
          <w:bCs/>
          <w:sz w:val="20"/>
          <w:szCs w:val="20"/>
        </w:rPr>
        <w:t xml:space="preserve"> </w:t>
      </w:r>
    </w:p>
    <w:p w14:paraId="3BD0D921" w14:textId="21A745B1" w:rsidR="002F7DCC" w:rsidRPr="002F7DCC" w:rsidRDefault="002F7DCC" w:rsidP="00D02A59">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0AFAA396" w14:textId="77777777" w:rsidR="009B271A" w:rsidRDefault="00D02A59" w:rsidP="002C04D9">
      <w:pPr>
        <w:ind w:right="141"/>
        <w:jc w:val="both"/>
        <w:rPr>
          <w:rFonts w:ascii="Arial" w:hAnsi="Arial" w:cs="Arial"/>
          <w:color w:val="000000"/>
          <w:sz w:val="20"/>
          <w:szCs w:val="20"/>
        </w:rPr>
      </w:pPr>
      <w:r w:rsidRPr="00A17BE7">
        <w:rPr>
          <w:rFonts w:ascii="Arial" w:hAnsi="Arial" w:cs="Arial"/>
          <w:b/>
          <w:color w:val="C45911" w:themeColor="accent2" w:themeShade="BF"/>
          <w:sz w:val="20"/>
          <w:szCs w:val="20"/>
        </w:rPr>
        <w:t>Örnek Kabul Etmeme (Red) Nedeni:</w:t>
      </w:r>
      <w:r w:rsidRPr="00A17BE7">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4C626574" w14:textId="77777777" w:rsidR="00404208" w:rsidRPr="006B695C" w:rsidRDefault="00404208" w:rsidP="002C04D9">
      <w:pPr>
        <w:ind w:right="141"/>
        <w:jc w:val="both"/>
        <w:rPr>
          <w:rFonts w:ascii="Arial" w:hAnsi="Arial" w:cs="Arial"/>
          <w:color w:val="000000"/>
          <w:sz w:val="20"/>
          <w:szCs w:val="20"/>
        </w:rPr>
      </w:pPr>
      <w:r>
        <w:rPr>
          <w:rFonts w:ascii="Arial" w:hAnsi="Arial" w:cs="Arial"/>
          <w:b/>
          <w:color w:val="C45911" w:themeColor="accent2" w:themeShade="BF"/>
          <w:sz w:val="20"/>
          <w:szCs w:val="20"/>
        </w:rPr>
        <w:t>Sonuçların Raporlanması/Yorumlanması:</w:t>
      </w:r>
      <w:r w:rsidR="0056679C">
        <w:rPr>
          <w:rFonts w:ascii="Arial" w:hAnsi="Arial" w:cs="Arial"/>
          <w:b/>
          <w:color w:val="C45911" w:themeColor="accent2" w:themeShade="BF"/>
          <w:sz w:val="20"/>
          <w:szCs w:val="20"/>
        </w:rPr>
        <w:t xml:space="preserve"> </w:t>
      </w:r>
      <w:r w:rsidR="002E1559" w:rsidRPr="009D14F5">
        <w:rPr>
          <w:rFonts w:ascii="Arial" w:hAnsi="Arial" w:cs="Arial"/>
          <w:color w:val="000000" w:themeColor="text1"/>
          <w:sz w:val="20"/>
          <w:szCs w:val="20"/>
        </w:rPr>
        <w:t>Ulusal Mikrobiyoloji Standartları</w:t>
      </w:r>
      <w:r w:rsidR="002E1559">
        <w:rPr>
          <w:rFonts w:ascii="Arial" w:hAnsi="Arial" w:cs="Arial"/>
          <w:color w:val="000000" w:themeColor="text1"/>
          <w:sz w:val="20"/>
          <w:szCs w:val="20"/>
        </w:rPr>
        <w:t>, Bulaşıcı Hastalıklar Laboratuvar Tanı Rehberlerine göre yorumlanarak raporlanır.</w:t>
      </w:r>
    </w:p>
    <w:p w14:paraId="75DAFEEC" w14:textId="77777777" w:rsidR="00F637BE" w:rsidRDefault="00716010" w:rsidP="002C04D9">
      <w:pPr>
        <w:ind w:right="141"/>
        <w:jc w:val="both"/>
        <w:rPr>
          <w:rFonts w:ascii="Arial" w:hAnsi="Arial" w:cs="Arial"/>
          <w:b/>
          <w:sz w:val="20"/>
          <w:szCs w:val="20"/>
        </w:rPr>
      </w:pPr>
      <w:r w:rsidRPr="00A17BE7">
        <w:rPr>
          <w:rFonts w:ascii="Arial" w:hAnsi="Arial" w:cs="Arial"/>
          <w:b/>
          <w:color w:val="C45911" w:themeColor="accent2" w:themeShade="BF"/>
          <w:sz w:val="20"/>
          <w:szCs w:val="20"/>
        </w:rPr>
        <w:t>Açıklama:</w:t>
      </w:r>
      <w:r w:rsidRPr="007704DC">
        <w:rPr>
          <w:rFonts w:ascii="Arial" w:hAnsi="Arial" w:cs="Arial"/>
          <w:b/>
          <w:color w:val="000000"/>
          <w:sz w:val="20"/>
          <w:szCs w:val="20"/>
        </w:rPr>
        <w:t xml:space="preserve"> </w:t>
      </w:r>
      <w:r w:rsidR="00F637BE" w:rsidRPr="007704DC">
        <w:rPr>
          <w:rFonts w:ascii="Arial" w:hAnsi="Arial" w:cs="Arial"/>
          <w:sz w:val="20"/>
          <w:szCs w:val="20"/>
        </w:rPr>
        <w:t>Vajina, serviks ve üretral sa</w:t>
      </w:r>
      <w:r w:rsidR="00976B87" w:rsidRPr="007704DC">
        <w:rPr>
          <w:rFonts w:ascii="Arial" w:hAnsi="Arial" w:cs="Arial"/>
          <w:sz w:val="20"/>
          <w:szCs w:val="20"/>
        </w:rPr>
        <w:t xml:space="preserve">lgılarda </w:t>
      </w:r>
      <w:r w:rsidR="00976B87" w:rsidRPr="007704DC">
        <w:rPr>
          <w:rFonts w:ascii="Arial" w:hAnsi="Arial" w:cs="Arial"/>
          <w:i/>
          <w:iCs/>
          <w:color w:val="000000"/>
          <w:sz w:val="20"/>
          <w:szCs w:val="20"/>
          <w:shd w:val="clear" w:color="auto" w:fill="FFFFFF"/>
        </w:rPr>
        <w:t>Gardnerella vaginalis</w:t>
      </w:r>
      <w:r w:rsidR="00976B87" w:rsidRPr="007704DC">
        <w:rPr>
          <w:rStyle w:val="apple-converted-space"/>
          <w:rFonts w:ascii="Arial" w:hAnsi="Arial" w:cs="Arial"/>
          <w:color w:val="000000"/>
          <w:sz w:val="20"/>
          <w:szCs w:val="20"/>
          <w:shd w:val="clear" w:color="auto" w:fill="FFFFFF"/>
        </w:rPr>
        <w:t> </w:t>
      </w:r>
      <w:r w:rsidR="00976B87" w:rsidRPr="007704DC">
        <w:rPr>
          <w:rFonts w:ascii="Arial" w:hAnsi="Arial" w:cs="Arial"/>
          <w:color w:val="000000"/>
          <w:sz w:val="20"/>
          <w:szCs w:val="20"/>
        </w:rPr>
        <w:t xml:space="preserve"> </w:t>
      </w:r>
      <w:r w:rsidR="00F637BE" w:rsidRPr="007704DC">
        <w:rPr>
          <w:rFonts w:ascii="Arial" w:hAnsi="Arial" w:cs="Arial"/>
          <w:sz w:val="20"/>
          <w:szCs w:val="20"/>
        </w:rPr>
        <w:t xml:space="preserve">bakterisinin mikrobiyolojik </w:t>
      </w:r>
      <w:r w:rsidR="00976B87" w:rsidRPr="007704DC">
        <w:rPr>
          <w:rFonts w:ascii="Arial" w:hAnsi="Arial" w:cs="Arial"/>
          <w:sz w:val="20"/>
          <w:szCs w:val="20"/>
        </w:rPr>
        <w:t xml:space="preserve">tanısına </w:t>
      </w:r>
      <w:r w:rsidR="00D26392">
        <w:rPr>
          <w:rFonts w:ascii="Arial" w:hAnsi="Arial" w:cs="Arial"/>
          <w:sz w:val="20"/>
          <w:szCs w:val="20"/>
        </w:rPr>
        <w:t>yönelik</w:t>
      </w:r>
      <w:r w:rsidR="00F637BE" w:rsidRPr="007704DC">
        <w:rPr>
          <w:rFonts w:ascii="Arial" w:hAnsi="Arial" w:cs="Arial"/>
          <w:sz w:val="20"/>
          <w:szCs w:val="20"/>
        </w:rPr>
        <w:t xml:space="preserve"> yapılmaktadır.</w:t>
      </w:r>
      <w:r w:rsidR="00976B87" w:rsidRPr="007704DC">
        <w:rPr>
          <w:rFonts w:ascii="Arial" w:hAnsi="Arial" w:cs="Arial"/>
          <w:b/>
          <w:sz w:val="20"/>
          <w:szCs w:val="20"/>
        </w:rPr>
        <w:t xml:space="preserve"> </w:t>
      </w:r>
    </w:p>
    <w:p w14:paraId="60D46DB2" w14:textId="77777777" w:rsidR="005D6064" w:rsidRPr="00404208" w:rsidRDefault="005D6064" w:rsidP="00806C6B">
      <w:pPr>
        <w:jc w:val="both"/>
        <w:rPr>
          <w:rFonts w:ascii="Arial" w:hAnsi="Arial" w:cs="Arial"/>
          <w:b/>
          <w:color w:val="C45911" w:themeColor="accent2" w:themeShade="BF"/>
          <w:sz w:val="10"/>
          <w:szCs w:val="10"/>
        </w:rPr>
      </w:pPr>
    </w:p>
    <w:tbl>
      <w:tblPr>
        <w:tblStyle w:val="TabloKlavuzu"/>
        <w:tblW w:w="9493" w:type="dxa"/>
        <w:tblLook w:val="04A0" w:firstRow="1" w:lastRow="0" w:firstColumn="1" w:lastColumn="0" w:noHBand="0" w:noVBand="1"/>
      </w:tblPr>
      <w:tblGrid>
        <w:gridCol w:w="9493"/>
      </w:tblGrid>
      <w:tr w:rsidR="005D6064" w14:paraId="076B4977" w14:textId="77777777" w:rsidTr="002C04D9">
        <w:trPr>
          <w:trHeight w:val="255"/>
        </w:trPr>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0813216" w14:textId="68ED35E5" w:rsidR="001B71F5" w:rsidRPr="001B71F5" w:rsidRDefault="007F698F" w:rsidP="001B71F5">
            <w:pPr>
              <w:ind w:left="-113"/>
              <w:jc w:val="both"/>
              <w:rPr>
                <w:rFonts w:ascii="Arial" w:hAnsi="Arial" w:cs="Arial"/>
                <w:b/>
                <w:sz w:val="22"/>
                <w:szCs w:val="22"/>
              </w:rPr>
            </w:pPr>
            <w:r w:rsidRPr="00AF10CC">
              <w:rPr>
                <w:rFonts w:ascii="Arial" w:hAnsi="Arial" w:cs="Arial"/>
                <w:b/>
                <w:sz w:val="22"/>
                <w:szCs w:val="22"/>
              </w:rPr>
              <w:t xml:space="preserve">3.1.4.8. Gonokok kültürü+Bakteri </w:t>
            </w:r>
            <w:r w:rsidR="00366B72">
              <w:rPr>
                <w:rFonts w:ascii="Arial" w:hAnsi="Arial" w:cs="Arial"/>
                <w:b/>
                <w:sz w:val="22"/>
                <w:szCs w:val="22"/>
              </w:rPr>
              <w:t>tanımlanması ve duyarlılık tes</w:t>
            </w:r>
            <w:r w:rsidR="001B71F5">
              <w:rPr>
                <w:rFonts w:ascii="Arial" w:hAnsi="Arial" w:cs="Arial"/>
                <w:b/>
                <w:sz w:val="22"/>
                <w:szCs w:val="22"/>
              </w:rPr>
              <w:t>t</w:t>
            </w:r>
          </w:p>
        </w:tc>
      </w:tr>
    </w:tbl>
    <w:p w14:paraId="39EE1B0B" w14:textId="77777777" w:rsidR="00B21750" w:rsidRPr="007704DC" w:rsidRDefault="00B21750" w:rsidP="00806C6B">
      <w:pPr>
        <w:jc w:val="both"/>
        <w:rPr>
          <w:rFonts w:ascii="Arial" w:hAnsi="Arial" w:cs="Arial"/>
          <w:b/>
          <w:color w:val="000000"/>
          <w:sz w:val="20"/>
          <w:szCs w:val="20"/>
        </w:rPr>
      </w:pPr>
      <w:r w:rsidRPr="00A17BE7">
        <w:rPr>
          <w:rFonts w:ascii="Arial" w:hAnsi="Arial" w:cs="Arial"/>
          <w:b/>
          <w:color w:val="C45911" w:themeColor="accent2" w:themeShade="BF"/>
          <w:sz w:val="20"/>
          <w:szCs w:val="20"/>
        </w:rPr>
        <w:t>Lab. Test Kodu:</w:t>
      </w:r>
      <w:r w:rsidRPr="00A17BE7">
        <w:rPr>
          <w:rFonts w:ascii="Arial" w:hAnsi="Arial" w:cs="Arial"/>
          <w:color w:val="C45911" w:themeColor="accent2" w:themeShade="BF"/>
          <w:sz w:val="20"/>
          <w:szCs w:val="20"/>
        </w:rPr>
        <w:t xml:space="preserve"> </w:t>
      </w:r>
      <w:r w:rsidRPr="007704DC">
        <w:rPr>
          <w:rFonts w:ascii="Arial" w:hAnsi="Arial" w:cs="Arial"/>
          <w:sz w:val="20"/>
          <w:szCs w:val="20"/>
        </w:rPr>
        <w:t>300388</w:t>
      </w:r>
    </w:p>
    <w:p w14:paraId="7E905367" w14:textId="77777777" w:rsidR="00B21750" w:rsidRPr="007704DC" w:rsidRDefault="00B21750" w:rsidP="00806C6B">
      <w:pPr>
        <w:jc w:val="both"/>
        <w:rPr>
          <w:rFonts w:ascii="Arial" w:hAnsi="Arial" w:cs="Arial"/>
          <w:b/>
          <w:color w:val="000000"/>
          <w:sz w:val="20"/>
          <w:szCs w:val="20"/>
        </w:rPr>
      </w:pPr>
      <w:r w:rsidRPr="00A17BE7">
        <w:rPr>
          <w:rFonts w:ascii="Arial" w:hAnsi="Arial" w:cs="Arial"/>
          <w:b/>
          <w:color w:val="C45911" w:themeColor="accent2" w:themeShade="BF"/>
          <w:sz w:val="20"/>
          <w:szCs w:val="20"/>
        </w:rPr>
        <w:t>Çalışma Yöntemi:</w:t>
      </w:r>
      <w:r w:rsidRPr="00CC5F3D">
        <w:rPr>
          <w:rFonts w:ascii="Arial" w:hAnsi="Arial" w:cs="Arial"/>
          <w:color w:val="ED7D31" w:themeColor="accent2"/>
          <w:sz w:val="20"/>
          <w:szCs w:val="20"/>
        </w:rPr>
        <w:t xml:space="preserve"> </w:t>
      </w:r>
      <w:r w:rsidRPr="007704DC">
        <w:rPr>
          <w:rFonts w:ascii="Arial" w:hAnsi="Arial" w:cs="Arial"/>
          <w:sz w:val="20"/>
          <w:szCs w:val="20"/>
        </w:rPr>
        <w:t>Spesifik kültür</w:t>
      </w:r>
    </w:p>
    <w:p w14:paraId="01DC9187" w14:textId="77777777" w:rsidR="00B21750" w:rsidRPr="007704DC" w:rsidRDefault="00B21750" w:rsidP="00806C6B">
      <w:pPr>
        <w:jc w:val="both"/>
        <w:rPr>
          <w:rFonts w:ascii="Arial" w:hAnsi="Arial" w:cs="Arial"/>
          <w:b/>
          <w:color w:val="000000"/>
          <w:sz w:val="20"/>
          <w:szCs w:val="20"/>
        </w:rPr>
      </w:pPr>
      <w:r w:rsidRPr="00A17BE7">
        <w:rPr>
          <w:rFonts w:ascii="Arial" w:hAnsi="Arial" w:cs="Arial"/>
          <w:b/>
          <w:color w:val="C45911" w:themeColor="accent2" w:themeShade="BF"/>
          <w:sz w:val="20"/>
          <w:szCs w:val="20"/>
        </w:rPr>
        <w:t>Örneğin Çalışma Zamanı:</w:t>
      </w:r>
      <w:r w:rsidRPr="00A17BE7">
        <w:rPr>
          <w:rFonts w:ascii="Arial" w:hAnsi="Arial" w:cs="Arial"/>
          <w:color w:val="C45911" w:themeColor="accent2" w:themeShade="BF"/>
          <w:sz w:val="20"/>
          <w:szCs w:val="20"/>
        </w:rPr>
        <w:t xml:space="preserve"> </w:t>
      </w:r>
      <w:r w:rsidR="00C25B9B" w:rsidRPr="007704DC">
        <w:rPr>
          <w:rFonts w:ascii="Arial" w:eastAsia="Calibri" w:hAnsi="Arial" w:cs="Arial"/>
          <w:sz w:val="20"/>
          <w:szCs w:val="20"/>
        </w:rPr>
        <w:t>Her gün</w:t>
      </w:r>
    </w:p>
    <w:p w14:paraId="05C7AC4E" w14:textId="77777777" w:rsidR="00B21750" w:rsidRPr="007704DC" w:rsidRDefault="00B21750" w:rsidP="00806C6B">
      <w:pPr>
        <w:jc w:val="both"/>
        <w:rPr>
          <w:rFonts w:ascii="Arial" w:hAnsi="Arial" w:cs="Arial"/>
          <w:b/>
          <w:sz w:val="20"/>
          <w:szCs w:val="20"/>
        </w:rPr>
      </w:pPr>
      <w:r w:rsidRPr="00A17BE7">
        <w:rPr>
          <w:rFonts w:ascii="Arial" w:hAnsi="Arial" w:cs="Arial"/>
          <w:b/>
          <w:color w:val="C45911" w:themeColor="accent2" w:themeShade="BF"/>
          <w:sz w:val="20"/>
          <w:szCs w:val="20"/>
        </w:rPr>
        <w:t>Sonuç Verme Zamanı:</w:t>
      </w:r>
      <w:r w:rsidRPr="00A17BE7">
        <w:rPr>
          <w:rFonts w:ascii="Arial" w:hAnsi="Arial" w:cs="Arial"/>
          <w:color w:val="C45911" w:themeColor="accent2" w:themeShade="BF"/>
          <w:sz w:val="20"/>
          <w:szCs w:val="20"/>
        </w:rPr>
        <w:t xml:space="preserve"> </w:t>
      </w:r>
      <w:r w:rsidR="00000DBB">
        <w:rPr>
          <w:rFonts w:ascii="Arial" w:hAnsi="Arial" w:cs="Arial"/>
          <w:sz w:val="20"/>
          <w:szCs w:val="20"/>
        </w:rPr>
        <w:t>2-4 gün</w:t>
      </w:r>
    </w:p>
    <w:p w14:paraId="5829F205" w14:textId="77777777" w:rsidR="00B21750" w:rsidRPr="007704DC" w:rsidRDefault="00B21750" w:rsidP="00806C6B">
      <w:pPr>
        <w:jc w:val="both"/>
        <w:rPr>
          <w:rFonts w:ascii="Arial" w:hAnsi="Arial" w:cs="Arial"/>
          <w:b/>
          <w:color w:val="000000"/>
          <w:sz w:val="20"/>
          <w:szCs w:val="20"/>
        </w:rPr>
      </w:pPr>
      <w:r w:rsidRPr="00A17BE7">
        <w:rPr>
          <w:rFonts w:ascii="Arial" w:hAnsi="Arial" w:cs="Arial"/>
          <w:b/>
          <w:color w:val="C45911" w:themeColor="accent2" w:themeShade="BF"/>
          <w:sz w:val="20"/>
          <w:szCs w:val="20"/>
        </w:rPr>
        <w:t>Örnek Türü:</w:t>
      </w:r>
      <w:r w:rsidRPr="00A17BE7">
        <w:rPr>
          <w:rFonts w:ascii="Arial" w:hAnsi="Arial" w:cs="Arial"/>
          <w:color w:val="C45911" w:themeColor="accent2" w:themeShade="BF"/>
          <w:sz w:val="20"/>
          <w:szCs w:val="20"/>
        </w:rPr>
        <w:t xml:space="preserve"> </w:t>
      </w:r>
      <w:r w:rsidRPr="007704DC">
        <w:rPr>
          <w:rFonts w:ascii="Arial" w:hAnsi="Arial" w:cs="Arial"/>
          <w:sz w:val="20"/>
          <w:szCs w:val="20"/>
        </w:rPr>
        <w:t>Vajinal sürüntü, serviks sürüntü, üretral sürüntü</w:t>
      </w:r>
    </w:p>
    <w:p w14:paraId="5C3697CD" w14:textId="5E9DBB7E" w:rsidR="00B21750" w:rsidRPr="007704DC" w:rsidRDefault="00B21750" w:rsidP="00806C6B">
      <w:pPr>
        <w:jc w:val="both"/>
        <w:rPr>
          <w:rFonts w:ascii="Arial" w:hAnsi="Arial" w:cs="Arial"/>
          <w:b/>
          <w:color w:val="000000"/>
          <w:sz w:val="20"/>
          <w:szCs w:val="20"/>
        </w:rPr>
      </w:pPr>
      <w:r w:rsidRPr="00A17BE7">
        <w:rPr>
          <w:rFonts w:ascii="Arial" w:hAnsi="Arial" w:cs="Arial"/>
          <w:b/>
          <w:color w:val="C45911" w:themeColor="accent2" w:themeShade="BF"/>
          <w:sz w:val="20"/>
          <w:szCs w:val="20"/>
        </w:rPr>
        <w:t>Örnek Kabı:</w:t>
      </w:r>
      <w:r w:rsidRPr="00A17BE7">
        <w:rPr>
          <w:rFonts w:ascii="Arial" w:hAnsi="Arial" w:cs="Arial"/>
          <w:color w:val="C45911" w:themeColor="accent2" w:themeShade="BF"/>
          <w:sz w:val="20"/>
          <w:szCs w:val="20"/>
        </w:rPr>
        <w:t xml:space="preserve"> </w:t>
      </w:r>
      <w:r w:rsidR="00327F17">
        <w:rPr>
          <w:rFonts w:ascii="Arial" w:hAnsi="Arial" w:cs="Arial"/>
          <w:sz w:val="20"/>
          <w:szCs w:val="20"/>
        </w:rPr>
        <w:t>Steril disposable tüpte ekü</w:t>
      </w:r>
      <w:r w:rsidRPr="007704DC">
        <w:rPr>
          <w:rFonts w:ascii="Arial" w:hAnsi="Arial" w:cs="Arial"/>
          <w:sz w:val="20"/>
          <w:szCs w:val="20"/>
        </w:rPr>
        <w:t>vyon çubuk</w:t>
      </w:r>
    </w:p>
    <w:p w14:paraId="356A76E7" w14:textId="77777777" w:rsidR="00B21750" w:rsidRPr="007704DC" w:rsidRDefault="00B21750" w:rsidP="00806C6B">
      <w:pPr>
        <w:jc w:val="both"/>
        <w:rPr>
          <w:rFonts w:ascii="Arial" w:hAnsi="Arial" w:cs="Arial"/>
          <w:b/>
          <w:sz w:val="20"/>
          <w:szCs w:val="20"/>
        </w:rPr>
      </w:pPr>
      <w:r w:rsidRPr="00A17BE7">
        <w:rPr>
          <w:rFonts w:ascii="Arial" w:hAnsi="Arial" w:cs="Arial"/>
          <w:b/>
          <w:color w:val="C45911" w:themeColor="accent2" w:themeShade="BF"/>
          <w:sz w:val="20"/>
          <w:szCs w:val="20"/>
        </w:rPr>
        <w:t>Ön Hazırlık İşlemi:</w:t>
      </w:r>
      <w:r w:rsidRPr="00CC5F3D">
        <w:rPr>
          <w:rFonts w:ascii="Arial" w:hAnsi="Arial" w:cs="Arial"/>
          <w:b/>
          <w:color w:val="ED7D31" w:themeColor="accent2"/>
          <w:sz w:val="20"/>
          <w:szCs w:val="20"/>
        </w:rPr>
        <w:t xml:space="preserve">  </w:t>
      </w:r>
      <w:r w:rsidR="00B839D9">
        <w:rPr>
          <w:rFonts w:ascii="Arial" w:hAnsi="Arial" w:cs="Arial"/>
          <w:sz w:val="20"/>
          <w:szCs w:val="20"/>
        </w:rPr>
        <w:t>-</w:t>
      </w:r>
    </w:p>
    <w:p w14:paraId="5060572E" w14:textId="77777777" w:rsidR="00E1445E" w:rsidRPr="007704DC" w:rsidRDefault="00B21750" w:rsidP="00E1445E">
      <w:pPr>
        <w:jc w:val="both"/>
        <w:rPr>
          <w:rFonts w:ascii="Arial" w:hAnsi="Arial" w:cs="Arial"/>
          <w:sz w:val="20"/>
          <w:szCs w:val="20"/>
          <w:vertAlign w:val="superscript"/>
        </w:rPr>
      </w:pPr>
      <w:r w:rsidRPr="00A17BE7">
        <w:rPr>
          <w:rFonts w:ascii="Arial" w:hAnsi="Arial" w:cs="Arial"/>
          <w:b/>
          <w:color w:val="C45911" w:themeColor="accent2" w:themeShade="BF"/>
          <w:sz w:val="20"/>
          <w:szCs w:val="20"/>
        </w:rPr>
        <w:t>Örnek Alımı İle İlgili Kural:</w:t>
      </w:r>
      <w:r w:rsidR="002D1D7D" w:rsidRPr="00A17BE7">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29295C03" w14:textId="77777777" w:rsidR="002F7DCC" w:rsidRDefault="00E1445E" w:rsidP="002C04D9">
      <w:pPr>
        <w:ind w:right="141"/>
        <w:jc w:val="both"/>
        <w:rPr>
          <w:rFonts w:ascii="Arial" w:hAnsi="Arial" w:cs="Arial"/>
          <w:bCs/>
          <w:sz w:val="20"/>
          <w:szCs w:val="20"/>
        </w:rPr>
      </w:pPr>
      <w:r w:rsidRPr="00A17BE7">
        <w:rPr>
          <w:rFonts w:ascii="Arial" w:hAnsi="Arial" w:cs="Arial"/>
          <w:b/>
          <w:color w:val="C45911" w:themeColor="accent2" w:themeShade="BF"/>
          <w:sz w:val="20"/>
          <w:szCs w:val="20"/>
        </w:rPr>
        <w:t>Örneklerin Transferi:</w:t>
      </w:r>
      <w:r w:rsidRPr="00A17BE7">
        <w:rPr>
          <w:rFonts w:ascii="Arial" w:hAnsi="Arial" w:cs="Arial"/>
          <w:color w:val="C45911" w:themeColor="accent2" w:themeShade="BF"/>
          <w:sz w:val="20"/>
          <w:szCs w:val="20"/>
        </w:rPr>
        <w:t xml:space="preserve"> </w:t>
      </w:r>
      <w:r w:rsidRPr="007704DC">
        <w:rPr>
          <w:rFonts w:ascii="Arial" w:hAnsi="Arial" w:cs="Arial"/>
          <w:sz w:val="20"/>
          <w:szCs w:val="20"/>
        </w:rPr>
        <w:t xml:space="preserve">Bekletilmeden, örnek materyal </w:t>
      </w:r>
      <w:r w:rsidR="00552A81">
        <w:rPr>
          <w:rFonts w:ascii="Arial" w:hAnsi="Arial" w:cs="Arial"/>
          <w:bCs/>
          <w:sz w:val="20"/>
          <w:szCs w:val="20"/>
        </w:rPr>
        <w:t>35-37 °</w:t>
      </w:r>
      <w:r w:rsidRPr="007704DC">
        <w:rPr>
          <w:rFonts w:ascii="Arial" w:hAnsi="Arial" w:cs="Arial"/>
          <w:bCs/>
          <w:sz w:val="20"/>
          <w:szCs w:val="20"/>
        </w:rPr>
        <w:t>C ısısını kaybetme</w:t>
      </w:r>
      <w:r w:rsidR="0054689C">
        <w:rPr>
          <w:rFonts w:ascii="Arial" w:hAnsi="Arial" w:cs="Arial"/>
          <w:bCs/>
          <w:sz w:val="20"/>
          <w:szCs w:val="20"/>
        </w:rPr>
        <w:t>den laboratuvara gönderilmeli</w:t>
      </w:r>
      <w:r w:rsidRPr="007704DC">
        <w:rPr>
          <w:rFonts w:ascii="Arial" w:hAnsi="Arial" w:cs="Arial"/>
          <w:bCs/>
          <w:sz w:val="20"/>
          <w:szCs w:val="20"/>
        </w:rPr>
        <w:t xml:space="preserve"> ya </w:t>
      </w:r>
      <w:r w:rsidR="0054689C">
        <w:rPr>
          <w:rFonts w:ascii="Arial" w:hAnsi="Arial" w:cs="Arial"/>
          <w:bCs/>
          <w:sz w:val="20"/>
          <w:szCs w:val="20"/>
        </w:rPr>
        <w:t>da hasta başı ekim yapılmalı</w:t>
      </w:r>
      <w:r w:rsidR="00B839D9">
        <w:rPr>
          <w:rFonts w:ascii="Arial" w:hAnsi="Arial" w:cs="Arial"/>
          <w:bCs/>
          <w:sz w:val="20"/>
          <w:szCs w:val="20"/>
        </w:rPr>
        <w:t>dır.</w:t>
      </w:r>
      <w:r w:rsidRPr="007704DC">
        <w:rPr>
          <w:rFonts w:ascii="Arial" w:hAnsi="Arial" w:cs="Arial"/>
          <w:bCs/>
          <w:sz w:val="20"/>
          <w:szCs w:val="20"/>
        </w:rPr>
        <w:t xml:space="preserve">    </w:t>
      </w:r>
    </w:p>
    <w:p w14:paraId="1AFD62B2" w14:textId="52FC381F" w:rsidR="00B21750" w:rsidRPr="002F7DCC" w:rsidRDefault="002F7DCC" w:rsidP="00E1445E">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r w:rsidR="00E1445E" w:rsidRPr="007704DC">
        <w:rPr>
          <w:rFonts w:ascii="Arial" w:hAnsi="Arial" w:cs="Arial"/>
          <w:bCs/>
          <w:sz w:val="20"/>
          <w:szCs w:val="20"/>
        </w:rPr>
        <w:t xml:space="preserve"> </w:t>
      </w:r>
    </w:p>
    <w:p w14:paraId="05BFF81F" w14:textId="77777777" w:rsidR="009B271A" w:rsidRDefault="00E1445E" w:rsidP="002C04D9">
      <w:pPr>
        <w:ind w:right="141"/>
        <w:jc w:val="both"/>
        <w:rPr>
          <w:rFonts w:ascii="Arial" w:hAnsi="Arial" w:cs="Arial"/>
          <w:color w:val="000000"/>
          <w:sz w:val="20"/>
          <w:szCs w:val="20"/>
        </w:rPr>
      </w:pPr>
      <w:r w:rsidRPr="00A17BE7">
        <w:rPr>
          <w:rFonts w:ascii="Arial" w:hAnsi="Arial" w:cs="Arial"/>
          <w:b/>
          <w:color w:val="C45911" w:themeColor="accent2" w:themeShade="BF"/>
          <w:sz w:val="20"/>
          <w:szCs w:val="20"/>
        </w:rPr>
        <w:t>Örnek Kabul Etmeme (Red) Nedeni:</w:t>
      </w:r>
      <w:r w:rsidRPr="00A17BE7">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309E6C3E" w14:textId="77777777" w:rsidR="00404208" w:rsidRPr="006B695C" w:rsidRDefault="00404208" w:rsidP="009B271A">
      <w:pPr>
        <w:jc w:val="both"/>
        <w:rPr>
          <w:rFonts w:ascii="Arial" w:hAnsi="Arial" w:cs="Arial"/>
          <w:color w:val="000000"/>
          <w:sz w:val="20"/>
          <w:szCs w:val="20"/>
        </w:rPr>
      </w:pPr>
      <w:r>
        <w:rPr>
          <w:rFonts w:ascii="Arial" w:hAnsi="Arial" w:cs="Arial"/>
          <w:b/>
          <w:color w:val="C45911" w:themeColor="accent2" w:themeShade="BF"/>
          <w:sz w:val="20"/>
          <w:szCs w:val="20"/>
        </w:rPr>
        <w:t>Sonuçların Raporlanması/Yorumlanması:</w:t>
      </w:r>
      <w:r w:rsidR="0056679C">
        <w:rPr>
          <w:rFonts w:ascii="Arial" w:hAnsi="Arial" w:cs="Arial"/>
          <w:b/>
          <w:color w:val="C45911" w:themeColor="accent2" w:themeShade="BF"/>
          <w:sz w:val="20"/>
          <w:szCs w:val="20"/>
        </w:rPr>
        <w:t xml:space="preserve"> </w:t>
      </w:r>
      <w:r w:rsidR="002E1559" w:rsidRPr="009D14F5">
        <w:rPr>
          <w:rFonts w:ascii="Arial" w:hAnsi="Arial" w:cs="Arial"/>
          <w:color w:val="000000" w:themeColor="text1"/>
          <w:sz w:val="20"/>
          <w:szCs w:val="20"/>
        </w:rPr>
        <w:t>Ulusal Mikrobiyoloji Standartları</w:t>
      </w:r>
      <w:r w:rsidR="002E1559">
        <w:rPr>
          <w:rFonts w:ascii="Arial" w:hAnsi="Arial" w:cs="Arial"/>
          <w:color w:val="000000" w:themeColor="text1"/>
          <w:sz w:val="20"/>
          <w:szCs w:val="20"/>
        </w:rPr>
        <w:t>, Bulaşıcı Hastalıklar Laboratuvar Tanı Rehberlerine göre yorumlanarak raporlanır.</w:t>
      </w:r>
    </w:p>
    <w:p w14:paraId="70F8C8D3" w14:textId="1E42C85F" w:rsidR="00234951" w:rsidRPr="00366B72" w:rsidRDefault="00B21750" w:rsidP="00234951">
      <w:pPr>
        <w:jc w:val="both"/>
        <w:rPr>
          <w:rFonts w:ascii="Arial" w:hAnsi="Arial" w:cs="Arial"/>
          <w:sz w:val="20"/>
          <w:szCs w:val="20"/>
        </w:rPr>
      </w:pPr>
      <w:r w:rsidRPr="00A17BE7">
        <w:rPr>
          <w:rFonts w:ascii="Arial" w:hAnsi="Arial" w:cs="Arial"/>
          <w:b/>
          <w:color w:val="C45911" w:themeColor="accent2" w:themeShade="BF"/>
          <w:sz w:val="20"/>
          <w:szCs w:val="20"/>
        </w:rPr>
        <w:t>Açıklama:</w:t>
      </w:r>
      <w:r w:rsidRPr="007704DC">
        <w:rPr>
          <w:rFonts w:ascii="Arial" w:hAnsi="Arial" w:cs="Arial"/>
          <w:b/>
          <w:color w:val="000000"/>
          <w:sz w:val="20"/>
          <w:szCs w:val="20"/>
        </w:rPr>
        <w:t xml:space="preserve"> </w:t>
      </w:r>
      <w:r w:rsidR="0024787C" w:rsidRPr="007704DC">
        <w:rPr>
          <w:rFonts w:ascii="Arial" w:hAnsi="Arial" w:cs="Arial"/>
          <w:sz w:val="20"/>
          <w:szCs w:val="20"/>
        </w:rPr>
        <w:t xml:space="preserve">Vajina, serviks ve üretral salgılarda </w:t>
      </w:r>
      <w:r w:rsidR="0024787C" w:rsidRPr="007704DC">
        <w:rPr>
          <w:rFonts w:ascii="Arial" w:hAnsi="Arial" w:cs="Arial"/>
          <w:bCs/>
          <w:i/>
          <w:color w:val="000000"/>
          <w:sz w:val="20"/>
          <w:szCs w:val="20"/>
          <w:shd w:val="clear" w:color="auto" w:fill="FFFFFF"/>
        </w:rPr>
        <w:t>Neisseria gonorrhoeae</w:t>
      </w:r>
      <w:r w:rsidR="0024787C" w:rsidRPr="007704DC">
        <w:rPr>
          <w:rFonts w:ascii="Arial" w:hAnsi="Arial" w:cs="Arial"/>
          <w:sz w:val="20"/>
          <w:szCs w:val="20"/>
        </w:rPr>
        <w:t xml:space="preserve"> bakterisinin mikrob</w:t>
      </w:r>
      <w:r w:rsidR="00D26392">
        <w:rPr>
          <w:rFonts w:ascii="Arial" w:hAnsi="Arial" w:cs="Arial"/>
          <w:sz w:val="20"/>
          <w:szCs w:val="20"/>
        </w:rPr>
        <w:t>iyolojik tanısına yönelik</w:t>
      </w:r>
      <w:r w:rsidR="0024787C" w:rsidRPr="007704DC">
        <w:rPr>
          <w:rFonts w:ascii="Arial" w:hAnsi="Arial" w:cs="Arial"/>
          <w:sz w:val="20"/>
          <w:szCs w:val="20"/>
        </w:rPr>
        <w:t xml:space="preserve"> yapılmaktadır.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3686"/>
        <w:gridCol w:w="276"/>
      </w:tblGrid>
      <w:tr w:rsidR="003C3789" w:rsidRPr="007704DC" w14:paraId="7C39916F" w14:textId="77777777" w:rsidTr="00E107FE">
        <w:trPr>
          <w:jc w:val="center"/>
        </w:trPr>
        <w:tc>
          <w:tcPr>
            <w:tcW w:w="5098" w:type="dxa"/>
            <w:tcBorders>
              <w:top w:val="single" w:sz="4" w:space="0" w:color="FFFFFF"/>
              <w:left w:val="single" w:sz="4" w:space="0" w:color="FFFFFF"/>
              <w:bottom w:val="single" w:sz="4" w:space="0" w:color="FFFFFF"/>
              <w:right w:val="single" w:sz="4" w:space="0" w:color="FFFFFF"/>
            </w:tcBorders>
          </w:tcPr>
          <w:p w14:paraId="133D4B21" w14:textId="4CDB2266" w:rsidR="003C3789" w:rsidRPr="007704DC" w:rsidRDefault="00366B72" w:rsidP="0071072A">
            <w:pPr>
              <w:spacing w:line="240" w:lineRule="atLeast"/>
              <w:jc w:val="both"/>
              <w:rPr>
                <w:rFonts w:ascii="Arial" w:hAnsi="Arial" w:cs="Arial"/>
                <w:bCs/>
                <w:color w:val="000000"/>
                <w:sz w:val="20"/>
                <w:szCs w:val="20"/>
                <w:shd w:val="clear" w:color="auto" w:fill="FFFFFF"/>
              </w:rPr>
            </w:pPr>
            <w:r>
              <w:rPr>
                <w:rFonts w:ascii="Arial" w:hAnsi="Arial" w:cs="Arial"/>
                <w:bCs/>
                <w:color w:val="000000"/>
                <w:sz w:val="20"/>
                <w:szCs w:val="20"/>
                <w:shd w:val="clear" w:color="auto" w:fill="FFFFFF"/>
              </w:rPr>
              <w:t xml:space="preserve">        </w:t>
            </w:r>
            <w:r w:rsidR="00E107FE">
              <w:rPr>
                <w:rFonts w:ascii="Arial" w:hAnsi="Arial" w:cs="Arial"/>
                <w:bCs/>
                <w:color w:val="000000"/>
                <w:sz w:val="20"/>
                <w:szCs w:val="20"/>
                <w:shd w:val="clear" w:color="auto" w:fill="FFFFFF"/>
              </w:rPr>
              <w:t xml:space="preserve">                 </w:t>
            </w:r>
            <w:r w:rsidR="00564E14" w:rsidRPr="007704DC">
              <w:rPr>
                <w:rFonts w:ascii="Arial" w:hAnsi="Arial" w:cs="Arial"/>
                <w:noProof/>
                <w:color w:val="000000"/>
                <w:sz w:val="20"/>
                <w:szCs w:val="20"/>
                <w:shd w:val="clear" w:color="auto" w:fill="FFFFFF"/>
              </w:rPr>
              <w:drawing>
                <wp:inline distT="0" distB="0" distL="0" distR="0" wp14:anchorId="0470E6BE" wp14:editId="4732009A">
                  <wp:extent cx="1494845" cy="1311910"/>
                  <wp:effectExtent l="0" t="0" r="0" b="2540"/>
                  <wp:docPr id="125" name="Resim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13" name="Picture 61"/>
                          <pic:cNvPicPr>
                            <a:picLocks noChangeAspect="1" noChangeArrowheads="1"/>
                          </pic:cNvPicPr>
                        </pic:nvPicPr>
                        <pic:blipFill>
                          <a:blip r:embed="rId86"/>
                          <a:srcRect t="22227" r="21460"/>
                          <a:stretch>
                            <a:fillRect/>
                          </a:stretch>
                        </pic:blipFill>
                        <pic:spPr bwMode="auto">
                          <a:xfrm>
                            <a:off x="0" y="0"/>
                            <a:ext cx="1522719" cy="1336373"/>
                          </a:xfrm>
                          <a:prstGeom prst="ellipse">
                            <a:avLst/>
                          </a:prstGeom>
                          <a:ln>
                            <a:noFill/>
                          </a:ln>
                          <a:effectLst>
                            <a:softEdge rad="112500"/>
                          </a:effectLst>
                        </pic:spPr>
                      </pic:pic>
                    </a:graphicData>
                  </a:graphic>
                </wp:inline>
              </w:drawing>
            </w:r>
          </w:p>
        </w:tc>
        <w:tc>
          <w:tcPr>
            <w:tcW w:w="3686" w:type="dxa"/>
            <w:tcBorders>
              <w:top w:val="single" w:sz="4" w:space="0" w:color="FFFFFF"/>
              <w:left w:val="single" w:sz="4" w:space="0" w:color="FFFFFF"/>
              <w:bottom w:val="single" w:sz="4" w:space="0" w:color="FFFFFF"/>
              <w:right w:val="single" w:sz="4" w:space="0" w:color="FFFFFF"/>
            </w:tcBorders>
          </w:tcPr>
          <w:p w14:paraId="3177E9DC" w14:textId="77777777" w:rsidR="003C3789" w:rsidRPr="007704DC" w:rsidRDefault="00564E14" w:rsidP="0071072A">
            <w:pPr>
              <w:spacing w:line="240" w:lineRule="atLeast"/>
              <w:jc w:val="both"/>
              <w:rPr>
                <w:rFonts w:ascii="Arial" w:hAnsi="Arial" w:cs="Arial"/>
                <w:bCs/>
                <w:color w:val="000000"/>
                <w:sz w:val="20"/>
                <w:szCs w:val="20"/>
                <w:shd w:val="clear" w:color="auto" w:fill="FFFFFF"/>
              </w:rPr>
            </w:pPr>
            <w:r w:rsidRPr="007704DC">
              <w:rPr>
                <w:rFonts w:ascii="Arial" w:hAnsi="Arial" w:cs="Arial"/>
                <w:noProof/>
                <w:color w:val="000000"/>
                <w:sz w:val="20"/>
                <w:szCs w:val="20"/>
                <w:shd w:val="clear" w:color="auto" w:fill="FFFFFF"/>
              </w:rPr>
              <w:drawing>
                <wp:inline distT="0" distB="0" distL="0" distR="0" wp14:anchorId="04C5010C" wp14:editId="33E44217">
                  <wp:extent cx="1470399" cy="1311965"/>
                  <wp:effectExtent l="0" t="0" r="0" b="2540"/>
                  <wp:docPr id="126" name="Resim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14" name="Picture 62"/>
                          <pic:cNvPicPr>
                            <a:picLocks noChangeAspect="1" noChangeArrowheads="1"/>
                          </pic:cNvPicPr>
                        </pic:nvPicPr>
                        <pic:blipFill>
                          <a:blip r:embed="rId87"/>
                          <a:srcRect r="16023" b="13077"/>
                          <a:stretch>
                            <a:fillRect/>
                          </a:stretch>
                        </pic:blipFill>
                        <pic:spPr bwMode="auto">
                          <a:xfrm>
                            <a:off x="0" y="0"/>
                            <a:ext cx="1500452" cy="1338780"/>
                          </a:xfrm>
                          <a:prstGeom prst="ellipse">
                            <a:avLst/>
                          </a:prstGeom>
                          <a:ln>
                            <a:noFill/>
                          </a:ln>
                          <a:effectLst>
                            <a:softEdge rad="112500"/>
                          </a:effectLst>
                        </pic:spPr>
                      </pic:pic>
                    </a:graphicData>
                  </a:graphic>
                </wp:inline>
              </w:drawing>
            </w:r>
          </w:p>
        </w:tc>
        <w:tc>
          <w:tcPr>
            <w:tcW w:w="276" w:type="dxa"/>
            <w:tcBorders>
              <w:top w:val="single" w:sz="4" w:space="0" w:color="FFFFFF"/>
              <w:left w:val="single" w:sz="4" w:space="0" w:color="FFFFFF"/>
              <w:bottom w:val="single" w:sz="4" w:space="0" w:color="FFFFFF"/>
              <w:right w:val="single" w:sz="4" w:space="0" w:color="FFFFFF"/>
            </w:tcBorders>
          </w:tcPr>
          <w:p w14:paraId="60537197" w14:textId="5E87E2A6" w:rsidR="003C3789" w:rsidRPr="007704DC" w:rsidRDefault="003C3789" w:rsidP="0071072A">
            <w:pPr>
              <w:spacing w:line="240" w:lineRule="atLeast"/>
              <w:jc w:val="both"/>
              <w:rPr>
                <w:rFonts w:ascii="Arial" w:hAnsi="Arial" w:cs="Arial"/>
                <w:bCs/>
                <w:color w:val="000000"/>
                <w:sz w:val="20"/>
                <w:szCs w:val="20"/>
                <w:shd w:val="clear" w:color="auto" w:fill="FFFFFF"/>
              </w:rPr>
            </w:pPr>
          </w:p>
        </w:tc>
      </w:tr>
      <w:tr w:rsidR="003C3789" w:rsidRPr="007704DC" w14:paraId="447E0D03" w14:textId="77777777" w:rsidTr="00E107FE">
        <w:trPr>
          <w:jc w:val="center"/>
        </w:trPr>
        <w:tc>
          <w:tcPr>
            <w:tcW w:w="5098" w:type="dxa"/>
            <w:tcBorders>
              <w:top w:val="single" w:sz="4" w:space="0" w:color="FFFFFF"/>
              <w:left w:val="single" w:sz="4" w:space="0" w:color="FFFFFF"/>
              <w:bottom w:val="single" w:sz="4" w:space="0" w:color="FFFFFF" w:themeColor="background1"/>
              <w:right w:val="single" w:sz="4" w:space="0" w:color="FFFFFF"/>
            </w:tcBorders>
          </w:tcPr>
          <w:p w14:paraId="1F30D3A7" w14:textId="77777777" w:rsidR="00366B72" w:rsidRDefault="003C3789" w:rsidP="00366B72">
            <w:pPr>
              <w:spacing w:line="240" w:lineRule="atLeast"/>
              <w:jc w:val="center"/>
              <w:rPr>
                <w:rStyle w:val="apple-converted-space"/>
                <w:rFonts w:ascii="Arial" w:hAnsi="Arial" w:cs="Arial"/>
                <w:color w:val="000000"/>
                <w:sz w:val="16"/>
                <w:szCs w:val="16"/>
                <w:shd w:val="clear" w:color="auto" w:fill="FFFFFF"/>
              </w:rPr>
            </w:pPr>
            <w:r w:rsidRPr="007704DC">
              <w:rPr>
                <w:rFonts w:ascii="Arial" w:hAnsi="Arial" w:cs="Arial"/>
                <w:iCs/>
                <w:color w:val="000000"/>
                <w:sz w:val="16"/>
                <w:szCs w:val="16"/>
                <w:shd w:val="clear" w:color="auto" w:fill="FFFFFF"/>
              </w:rPr>
              <w:t>Gardnerella vaginalis</w:t>
            </w:r>
          </w:p>
          <w:p w14:paraId="0FBE476C" w14:textId="030DA721" w:rsidR="003C3789" w:rsidRPr="00366B72" w:rsidRDefault="00366B72" w:rsidP="00366B72">
            <w:pPr>
              <w:spacing w:line="240" w:lineRule="atLeast"/>
              <w:jc w:val="center"/>
              <w:rPr>
                <w:rFonts w:ascii="Arial" w:hAnsi="Arial" w:cs="Arial"/>
                <w:color w:val="000000"/>
                <w:sz w:val="16"/>
                <w:szCs w:val="16"/>
                <w:shd w:val="clear" w:color="auto" w:fill="FFFFFF"/>
              </w:rPr>
            </w:pPr>
            <w:r>
              <w:rPr>
                <w:rFonts w:ascii="Arial" w:hAnsi="Arial" w:cs="Arial"/>
                <w:bCs/>
                <w:color w:val="000000"/>
                <w:sz w:val="16"/>
                <w:szCs w:val="16"/>
                <w:shd w:val="clear" w:color="auto" w:fill="FFFFFF"/>
              </w:rPr>
              <w:t xml:space="preserve">  </w:t>
            </w:r>
            <w:r w:rsidR="003C3789" w:rsidRPr="007704DC">
              <w:rPr>
                <w:rFonts w:ascii="Arial" w:hAnsi="Arial" w:cs="Arial"/>
                <w:bCs/>
                <w:color w:val="000000"/>
                <w:sz w:val="16"/>
                <w:szCs w:val="16"/>
                <w:shd w:val="clear" w:color="auto" w:fill="FFFFFF"/>
              </w:rPr>
              <w:t>(</w:t>
            </w:r>
            <w:r w:rsidR="003C3789" w:rsidRPr="007704DC">
              <w:rPr>
                <w:rFonts w:ascii="Arial" w:hAnsi="Arial" w:cs="Arial"/>
                <w:sz w:val="16"/>
                <w:szCs w:val="16"/>
              </w:rPr>
              <w:t>mikroskobik görünüm)</w:t>
            </w:r>
          </w:p>
        </w:tc>
        <w:tc>
          <w:tcPr>
            <w:tcW w:w="3686" w:type="dxa"/>
            <w:tcBorders>
              <w:top w:val="single" w:sz="4" w:space="0" w:color="FFFFFF"/>
              <w:left w:val="single" w:sz="4" w:space="0" w:color="FFFFFF"/>
              <w:bottom w:val="single" w:sz="4" w:space="0" w:color="FFFFFF" w:themeColor="background1"/>
              <w:right w:val="single" w:sz="4" w:space="0" w:color="FFFFFF"/>
            </w:tcBorders>
          </w:tcPr>
          <w:p w14:paraId="1F093970" w14:textId="77777777" w:rsidR="00366B72" w:rsidRDefault="00E107FE" w:rsidP="00366B72">
            <w:pPr>
              <w:spacing w:line="240" w:lineRule="atLeast"/>
              <w:rPr>
                <w:rFonts w:ascii="Arial" w:hAnsi="Arial" w:cs="Arial"/>
                <w:bCs/>
                <w:color w:val="000000"/>
                <w:sz w:val="16"/>
                <w:szCs w:val="16"/>
                <w:shd w:val="clear" w:color="auto" w:fill="FFFFFF"/>
              </w:rPr>
            </w:pPr>
            <w:r>
              <w:rPr>
                <w:rFonts w:ascii="Arial" w:hAnsi="Arial" w:cs="Arial"/>
                <w:bCs/>
                <w:color w:val="000000"/>
                <w:sz w:val="16"/>
                <w:szCs w:val="16"/>
                <w:shd w:val="clear" w:color="auto" w:fill="FFFFFF"/>
              </w:rPr>
              <w:t xml:space="preserve">             </w:t>
            </w:r>
            <w:r w:rsidR="003C3789" w:rsidRPr="007704DC">
              <w:rPr>
                <w:rFonts w:ascii="Arial" w:hAnsi="Arial" w:cs="Arial"/>
                <w:bCs/>
                <w:color w:val="000000"/>
                <w:sz w:val="16"/>
                <w:szCs w:val="16"/>
                <w:shd w:val="clear" w:color="auto" w:fill="FFFFFF"/>
              </w:rPr>
              <w:t>Neisseria gonorrhoeae</w:t>
            </w:r>
          </w:p>
          <w:p w14:paraId="27A705EB" w14:textId="77777777" w:rsidR="003C3789" w:rsidRDefault="00366B72" w:rsidP="00366B72">
            <w:pPr>
              <w:spacing w:line="240" w:lineRule="atLeast"/>
              <w:rPr>
                <w:rFonts w:ascii="Arial" w:hAnsi="Arial" w:cs="Arial"/>
                <w:bCs/>
                <w:color w:val="000000"/>
                <w:sz w:val="16"/>
                <w:szCs w:val="16"/>
                <w:shd w:val="clear" w:color="auto" w:fill="FFFFFF"/>
              </w:rPr>
            </w:pPr>
            <w:r>
              <w:rPr>
                <w:rFonts w:ascii="Arial" w:hAnsi="Arial" w:cs="Arial"/>
                <w:bCs/>
                <w:color w:val="000000"/>
                <w:sz w:val="16"/>
                <w:szCs w:val="16"/>
                <w:shd w:val="clear" w:color="auto" w:fill="FFFFFF"/>
              </w:rPr>
              <w:t xml:space="preserve">             </w:t>
            </w:r>
            <w:r w:rsidR="003C3789" w:rsidRPr="007704DC">
              <w:rPr>
                <w:rFonts w:ascii="Arial" w:hAnsi="Arial" w:cs="Arial"/>
                <w:bCs/>
                <w:color w:val="000000"/>
                <w:sz w:val="16"/>
                <w:szCs w:val="16"/>
                <w:shd w:val="clear" w:color="auto" w:fill="FFFFFF"/>
              </w:rPr>
              <w:t>(</w:t>
            </w:r>
            <w:r w:rsidR="003C3789" w:rsidRPr="007704DC">
              <w:rPr>
                <w:rFonts w:ascii="Arial" w:hAnsi="Arial" w:cs="Arial"/>
                <w:sz w:val="16"/>
                <w:szCs w:val="16"/>
              </w:rPr>
              <w:t>mikroskobik görünüm</w:t>
            </w:r>
            <w:r w:rsidR="003C3789" w:rsidRPr="007704DC">
              <w:rPr>
                <w:rFonts w:ascii="Arial" w:hAnsi="Arial" w:cs="Arial"/>
                <w:bCs/>
                <w:color w:val="000000"/>
                <w:sz w:val="16"/>
                <w:szCs w:val="16"/>
                <w:shd w:val="clear" w:color="auto" w:fill="FFFFFF"/>
              </w:rPr>
              <w:t>)</w:t>
            </w:r>
          </w:p>
          <w:p w14:paraId="0DD212FE" w14:textId="0B109816" w:rsidR="00BD4F4C" w:rsidRPr="007704DC" w:rsidRDefault="00BD4F4C" w:rsidP="00366B72">
            <w:pPr>
              <w:spacing w:line="240" w:lineRule="atLeast"/>
              <w:rPr>
                <w:rFonts w:ascii="Arial" w:hAnsi="Arial" w:cs="Arial"/>
                <w:bCs/>
                <w:color w:val="000000"/>
                <w:sz w:val="16"/>
                <w:szCs w:val="16"/>
                <w:shd w:val="clear" w:color="auto" w:fill="FFFFFF"/>
              </w:rPr>
            </w:pPr>
          </w:p>
        </w:tc>
        <w:tc>
          <w:tcPr>
            <w:tcW w:w="276" w:type="dxa"/>
            <w:tcBorders>
              <w:top w:val="single" w:sz="4" w:space="0" w:color="FFFFFF"/>
              <w:left w:val="single" w:sz="4" w:space="0" w:color="FFFFFF"/>
              <w:bottom w:val="single" w:sz="4" w:space="0" w:color="FFFFFF" w:themeColor="background1"/>
              <w:right w:val="single" w:sz="4" w:space="0" w:color="FFFFFF"/>
            </w:tcBorders>
          </w:tcPr>
          <w:p w14:paraId="63B57CB5" w14:textId="7DFA555F" w:rsidR="003C3789" w:rsidRPr="007704DC" w:rsidRDefault="003C3789" w:rsidP="00B14B5B">
            <w:pPr>
              <w:spacing w:line="240" w:lineRule="atLeast"/>
              <w:jc w:val="center"/>
              <w:rPr>
                <w:rFonts w:ascii="Arial" w:hAnsi="Arial" w:cs="Arial"/>
                <w:bCs/>
                <w:color w:val="000000"/>
                <w:sz w:val="16"/>
                <w:szCs w:val="16"/>
                <w:shd w:val="clear" w:color="auto" w:fill="FFFFFF"/>
              </w:rPr>
            </w:pPr>
          </w:p>
        </w:tc>
      </w:tr>
    </w:tbl>
    <w:tbl>
      <w:tblPr>
        <w:tblStyle w:val="TabloKlavuzu"/>
        <w:tblW w:w="9634" w:type="dxa"/>
        <w:tblLook w:val="04A0" w:firstRow="1" w:lastRow="0" w:firstColumn="1" w:lastColumn="0" w:noHBand="0" w:noVBand="1"/>
      </w:tblPr>
      <w:tblGrid>
        <w:gridCol w:w="9634"/>
      </w:tblGrid>
      <w:tr w:rsidR="005D6064" w14:paraId="708B1C64" w14:textId="77777777" w:rsidTr="002C04D9">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2C5FD17" w14:textId="77777777" w:rsidR="005D6064" w:rsidRPr="007F698F" w:rsidRDefault="007F698F" w:rsidP="007F698F">
            <w:pPr>
              <w:tabs>
                <w:tab w:val="center" w:pos="4536"/>
                <w:tab w:val="right" w:pos="9072"/>
              </w:tabs>
              <w:spacing w:line="0" w:lineRule="atLeast"/>
              <w:ind w:left="-113"/>
              <w:jc w:val="both"/>
              <w:rPr>
                <w:rFonts w:ascii="Arial" w:hAnsi="Arial" w:cs="Arial"/>
                <w:b/>
                <w:bCs/>
                <w:i/>
                <w:color w:val="2F5496" w:themeColor="accent5" w:themeShade="BF"/>
                <w:sz w:val="22"/>
                <w:szCs w:val="22"/>
              </w:rPr>
            </w:pPr>
            <w:r w:rsidRPr="002C23E1">
              <w:rPr>
                <w:rFonts w:ascii="Arial" w:hAnsi="Arial" w:cs="Arial"/>
                <w:b/>
                <w:sz w:val="22"/>
                <w:szCs w:val="22"/>
              </w:rPr>
              <w:lastRenderedPageBreak/>
              <w:t>3.1.4.9. Haemophilus kültürü+Bakteri tanımlanması ve duyarlılık testi</w:t>
            </w:r>
          </w:p>
        </w:tc>
      </w:tr>
    </w:tbl>
    <w:p w14:paraId="6136B0D0" w14:textId="77777777" w:rsidR="009C559E" w:rsidRDefault="009C559E" w:rsidP="00A27F02">
      <w:pPr>
        <w:jc w:val="both"/>
        <w:rPr>
          <w:rFonts w:ascii="Arial" w:hAnsi="Arial" w:cs="Arial"/>
          <w:b/>
          <w:color w:val="C45911" w:themeColor="accent2" w:themeShade="BF"/>
          <w:sz w:val="20"/>
          <w:szCs w:val="20"/>
        </w:rPr>
      </w:pPr>
    </w:p>
    <w:p w14:paraId="23CD1BA5" w14:textId="77777777" w:rsidR="00DC12BE" w:rsidRPr="00CF7261" w:rsidRDefault="00DC12BE" w:rsidP="009F7A48">
      <w:pPr>
        <w:spacing w:line="276" w:lineRule="auto"/>
        <w:jc w:val="both"/>
        <w:rPr>
          <w:rFonts w:ascii="Arial" w:hAnsi="Arial" w:cs="Arial"/>
          <w:b/>
          <w:color w:val="000000"/>
          <w:sz w:val="20"/>
          <w:szCs w:val="20"/>
        </w:rPr>
      </w:pPr>
      <w:r w:rsidRPr="00A17BE7">
        <w:rPr>
          <w:rFonts w:ascii="Arial" w:hAnsi="Arial" w:cs="Arial"/>
          <w:b/>
          <w:color w:val="C45911" w:themeColor="accent2" w:themeShade="BF"/>
          <w:sz w:val="20"/>
          <w:szCs w:val="20"/>
        </w:rPr>
        <w:t>Lab. Test Kodu:</w:t>
      </w:r>
      <w:r w:rsidRPr="00A17BE7">
        <w:rPr>
          <w:rFonts w:ascii="Arial" w:hAnsi="Arial" w:cs="Arial"/>
          <w:color w:val="C45911" w:themeColor="accent2" w:themeShade="BF"/>
          <w:sz w:val="20"/>
          <w:szCs w:val="20"/>
        </w:rPr>
        <w:t xml:space="preserve"> </w:t>
      </w:r>
      <w:r w:rsidRPr="00CF7261">
        <w:rPr>
          <w:rFonts w:ascii="Arial" w:hAnsi="Arial" w:cs="Arial"/>
          <w:sz w:val="20"/>
          <w:szCs w:val="20"/>
        </w:rPr>
        <w:t>300389</w:t>
      </w:r>
    </w:p>
    <w:p w14:paraId="0EAA5167" w14:textId="77777777" w:rsidR="00DC12BE" w:rsidRPr="00CF7261" w:rsidRDefault="00DC12BE" w:rsidP="009F7A48">
      <w:pPr>
        <w:spacing w:line="276" w:lineRule="auto"/>
        <w:jc w:val="both"/>
        <w:rPr>
          <w:rFonts w:ascii="Arial" w:hAnsi="Arial" w:cs="Arial"/>
          <w:b/>
          <w:color w:val="000000"/>
          <w:sz w:val="20"/>
          <w:szCs w:val="20"/>
        </w:rPr>
      </w:pPr>
      <w:r w:rsidRPr="00A17BE7">
        <w:rPr>
          <w:rFonts w:ascii="Arial" w:hAnsi="Arial" w:cs="Arial"/>
          <w:b/>
          <w:color w:val="C45911" w:themeColor="accent2" w:themeShade="BF"/>
          <w:sz w:val="20"/>
          <w:szCs w:val="20"/>
        </w:rPr>
        <w:t>Çalışma Yöntemi:</w:t>
      </w:r>
      <w:r w:rsidRPr="00A17BE7">
        <w:rPr>
          <w:rFonts w:ascii="Arial" w:hAnsi="Arial" w:cs="Arial"/>
          <w:color w:val="C45911" w:themeColor="accent2" w:themeShade="BF"/>
          <w:sz w:val="20"/>
          <w:szCs w:val="20"/>
        </w:rPr>
        <w:t xml:space="preserve"> </w:t>
      </w:r>
      <w:r w:rsidRPr="00CF7261">
        <w:rPr>
          <w:rFonts w:ascii="Arial" w:hAnsi="Arial" w:cs="Arial"/>
          <w:sz w:val="20"/>
          <w:szCs w:val="20"/>
        </w:rPr>
        <w:t>Spesifik kültür</w:t>
      </w:r>
    </w:p>
    <w:p w14:paraId="37018255" w14:textId="77777777" w:rsidR="00DC12BE" w:rsidRPr="00CF7261" w:rsidRDefault="00DC12BE" w:rsidP="009F7A48">
      <w:pPr>
        <w:spacing w:line="276" w:lineRule="auto"/>
        <w:jc w:val="both"/>
        <w:rPr>
          <w:rFonts w:ascii="Arial" w:hAnsi="Arial" w:cs="Arial"/>
          <w:b/>
          <w:color w:val="000000"/>
          <w:sz w:val="20"/>
          <w:szCs w:val="20"/>
        </w:rPr>
      </w:pPr>
      <w:r w:rsidRPr="00A17BE7">
        <w:rPr>
          <w:rFonts w:ascii="Arial" w:hAnsi="Arial" w:cs="Arial"/>
          <w:b/>
          <w:color w:val="C45911" w:themeColor="accent2" w:themeShade="BF"/>
          <w:sz w:val="20"/>
          <w:szCs w:val="20"/>
        </w:rPr>
        <w:t>Örneğin Çalışma Zamanı:</w:t>
      </w:r>
      <w:r w:rsidRPr="00A17BE7">
        <w:rPr>
          <w:rFonts w:ascii="Arial" w:hAnsi="Arial" w:cs="Arial"/>
          <w:color w:val="C45911" w:themeColor="accent2" w:themeShade="BF"/>
          <w:sz w:val="20"/>
          <w:szCs w:val="20"/>
        </w:rPr>
        <w:t xml:space="preserve"> </w:t>
      </w:r>
      <w:r w:rsidR="00C25B9B" w:rsidRPr="00CF7261">
        <w:rPr>
          <w:rFonts w:ascii="Arial" w:eastAsia="Calibri" w:hAnsi="Arial" w:cs="Arial"/>
          <w:sz w:val="20"/>
          <w:szCs w:val="20"/>
        </w:rPr>
        <w:t>Her gün</w:t>
      </w:r>
    </w:p>
    <w:p w14:paraId="4FF1CD45" w14:textId="77777777" w:rsidR="00DC12BE" w:rsidRPr="00CF7261" w:rsidRDefault="00DC12BE" w:rsidP="009F7A48">
      <w:pPr>
        <w:spacing w:line="276" w:lineRule="auto"/>
        <w:jc w:val="both"/>
        <w:rPr>
          <w:rFonts w:ascii="Arial" w:hAnsi="Arial" w:cs="Arial"/>
          <w:b/>
          <w:sz w:val="20"/>
          <w:szCs w:val="20"/>
        </w:rPr>
      </w:pPr>
      <w:r w:rsidRPr="00A17BE7">
        <w:rPr>
          <w:rFonts w:ascii="Arial" w:hAnsi="Arial" w:cs="Arial"/>
          <w:b/>
          <w:color w:val="C45911" w:themeColor="accent2" w:themeShade="BF"/>
          <w:sz w:val="20"/>
          <w:szCs w:val="20"/>
        </w:rPr>
        <w:t>Sonuç Verme Zamanı:</w:t>
      </w:r>
      <w:r w:rsidRPr="00A17BE7">
        <w:rPr>
          <w:rFonts w:ascii="Arial" w:hAnsi="Arial" w:cs="Arial"/>
          <w:color w:val="C45911" w:themeColor="accent2" w:themeShade="BF"/>
          <w:sz w:val="20"/>
          <w:szCs w:val="20"/>
        </w:rPr>
        <w:t xml:space="preserve"> </w:t>
      </w:r>
      <w:r w:rsidR="00000DBB">
        <w:rPr>
          <w:rFonts w:ascii="Arial" w:hAnsi="Arial" w:cs="Arial"/>
          <w:sz w:val="20"/>
          <w:szCs w:val="20"/>
        </w:rPr>
        <w:t>2-4 gün</w:t>
      </w:r>
    </w:p>
    <w:p w14:paraId="0A5CBA78" w14:textId="77777777" w:rsidR="00DC12BE" w:rsidRPr="00CF7261" w:rsidRDefault="00DC12BE" w:rsidP="009F7A48">
      <w:pPr>
        <w:spacing w:line="276" w:lineRule="auto"/>
        <w:jc w:val="both"/>
        <w:rPr>
          <w:rFonts w:ascii="Arial" w:hAnsi="Arial" w:cs="Arial"/>
          <w:b/>
          <w:color w:val="000000"/>
          <w:sz w:val="20"/>
          <w:szCs w:val="20"/>
        </w:rPr>
      </w:pPr>
      <w:r w:rsidRPr="00A17BE7">
        <w:rPr>
          <w:rFonts w:ascii="Arial" w:hAnsi="Arial" w:cs="Arial"/>
          <w:b/>
          <w:color w:val="C45911" w:themeColor="accent2" w:themeShade="BF"/>
          <w:sz w:val="20"/>
          <w:szCs w:val="20"/>
        </w:rPr>
        <w:t>Örnek Türü:</w:t>
      </w:r>
      <w:r w:rsidRPr="00A17BE7">
        <w:rPr>
          <w:rFonts w:ascii="Arial" w:hAnsi="Arial" w:cs="Arial"/>
          <w:color w:val="C45911" w:themeColor="accent2" w:themeShade="BF"/>
          <w:sz w:val="20"/>
          <w:szCs w:val="20"/>
        </w:rPr>
        <w:t xml:space="preserve"> </w:t>
      </w:r>
      <w:r w:rsidRPr="00CF7261">
        <w:rPr>
          <w:rFonts w:ascii="Arial" w:hAnsi="Arial" w:cs="Arial"/>
          <w:sz w:val="20"/>
          <w:szCs w:val="20"/>
        </w:rPr>
        <w:t>BOS, kan, göz sürüntüsü, balgam, nazofarinks sürüntü, yara sürüntüsü-akıntısı, vajinal sürüntü, yumuşak doku vb.</w:t>
      </w:r>
    </w:p>
    <w:p w14:paraId="226A3E60" w14:textId="77777777" w:rsidR="00DC12BE" w:rsidRPr="00CF7261" w:rsidRDefault="00DC12BE" w:rsidP="009F7A48">
      <w:pPr>
        <w:spacing w:line="276" w:lineRule="auto"/>
        <w:jc w:val="both"/>
        <w:rPr>
          <w:rFonts w:ascii="Arial" w:hAnsi="Arial" w:cs="Arial"/>
          <w:b/>
          <w:color w:val="000000"/>
          <w:sz w:val="20"/>
          <w:szCs w:val="20"/>
        </w:rPr>
      </w:pPr>
      <w:r w:rsidRPr="00A17BE7">
        <w:rPr>
          <w:rFonts w:ascii="Arial" w:hAnsi="Arial" w:cs="Arial"/>
          <w:b/>
          <w:color w:val="C45911" w:themeColor="accent2" w:themeShade="BF"/>
          <w:sz w:val="20"/>
          <w:szCs w:val="20"/>
        </w:rPr>
        <w:t>Örnek Kabı:</w:t>
      </w:r>
      <w:r w:rsidRPr="00A17BE7">
        <w:rPr>
          <w:rFonts w:ascii="Arial" w:hAnsi="Arial" w:cs="Arial"/>
          <w:color w:val="C45911" w:themeColor="accent2" w:themeShade="BF"/>
          <w:sz w:val="20"/>
          <w:szCs w:val="20"/>
          <w:shd w:val="clear" w:color="auto" w:fill="FFFFFF"/>
        </w:rPr>
        <w:t xml:space="preserve"> </w:t>
      </w:r>
      <w:r w:rsidR="00CF7261">
        <w:rPr>
          <w:rFonts w:ascii="Arial" w:hAnsi="Arial" w:cs="Arial"/>
          <w:color w:val="000000"/>
          <w:sz w:val="20"/>
          <w:szCs w:val="20"/>
          <w:shd w:val="clear" w:color="auto" w:fill="FFFFFF"/>
        </w:rPr>
        <w:t>Streril</w:t>
      </w:r>
      <w:r w:rsidRPr="00CF7261">
        <w:rPr>
          <w:rFonts w:ascii="Arial" w:hAnsi="Arial" w:cs="Arial"/>
          <w:color w:val="000000"/>
          <w:sz w:val="20"/>
          <w:szCs w:val="20"/>
          <w:shd w:val="clear" w:color="auto" w:fill="FFFFFF"/>
        </w:rPr>
        <w:t xml:space="preserve"> </w:t>
      </w:r>
      <w:r w:rsidR="00CA5815">
        <w:rPr>
          <w:rFonts w:ascii="Arial" w:hAnsi="Arial" w:cs="Arial"/>
          <w:color w:val="000000"/>
          <w:sz w:val="20"/>
          <w:szCs w:val="20"/>
          <w:shd w:val="clear" w:color="auto" w:fill="FFFFFF"/>
        </w:rPr>
        <w:t xml:space="preserve">disposable </w:t>
      </w:r>
      <w:r w:rsidRPr="00CF7261">
        <w:rPr>
          <w:rFonts w:ascii="Arial" w:hAnsi="Arial" w:cs="Arial"/>
          <w:color w:val="000000"/>
          <w:sz w:val="20"/>
          <w:szCs w:val="20"/>
          <w:shd w:val="clear" w:color="auto" w:fill="FFFFFF"/>
        </w:rPr>
        <w:t>vidalı kapaklı kap</w:t>
      </w:r>
    </w:p>
    <w:p w14:paraId="60E7A5DD" w14:textId="77777777" w:rsidR="00DC12BE" w:rsidRPr="00CF7261" w:rsidRDefault="00DC12BE" w:rsidP="009F7A48">
      <w:pPr>
        <w:spacing w:line="276" w:lineRule="auto"/>
        <w:jc w:val="both"/>
        <w:rPr>
          <w:rFonts w:ascii="Arial" w:hAnsi="Arial" w:cs="Arial"/>
          <w:color w:val="000000"/>
          <w:sz w:val="20"/>
          <w:szCs w:val="20"/>
        </w:rPr>
      </w:pPr>
      <w:r w:rsidRPr="00A17BE7">
        <w:rPr>
          <w:rFonts w:ascii="Arial" w:hAnsi="Arial" w:cs="Arial"/>
          <w:b/>
          <w:color w:val="C45911" w:themeColor="accent2" w:themeShade="BF"/>
          <w:sz w:val="20"/>
          <w:szCs w:val="20"/>
        </w:rPr>
        <w:t>Örnek Miktarı:</w:t>
      </w:r>
      <w:r w:rsidR="00210B63" w:rsidRPr="00CC5F3D">
        <w:rPr>
          <w:rFonts w:ascii="Arial" w:hAnsi="Arial" w:cs="Arial"/>
          <w:b/>
          <w:color w:val="ED7D31" w:themeColor="accent2"/>
          <w:sz w:val="20"/>
          <w:szCs w:val="20"/>
        </w:rPr>
        <w:t xml:space="preserve"> </w:t>
      </w:r>
      <w:r w:rsidR="00210B63" w:rsidRPr="00CF7261">
        <w:rPr>
          <w:rFonts w:ascii="Arial" w:hAnsi="Arial" w:cs="Arial"/>
          <w:color w:val="000000"/>
          <w:sz w:val="20"/>
          <w:szCs w:val="20"/>
          <w:u w:val="single"/>
        </w:rPr>
        <w:t>&gt;</w:t>
      </w:r>
      <w:r w:rsidR="00210B63" w:rsidRPr="00CF7261">
        <w:rPr>
          <w:rFonts w:ascii="Arial" w:hAnsi="Arial" w:cs="Arial"/>
          <w:color w:val="000000"/>
          <w:sz w:val="20"/>
          <w:szCs w:val="20"/>
        </w:rPr>
        <w:t xml:space="preserve"> 2 ml</w:t>
      </w:r>
    </w:p>
    <w:p w14:paraId="31D309F2" w14:textId="77777777" w:rsidR="00DC12BE" w:rsidRPr="00CF7261" w:rsidRDefault="00DC12BE" w:rsidP="009F7A48">
      <w:pPr>
        <w:spacing w:line="276" w:lineRule="auto"/>
        <w:jc w:val="both"/>
        <w:rPr>
          <w:rFonts w:ascii="Arial" w:hAnsi="Arial" w:cs="Arial"/>
          <w:b/>
          <w:sz w:val="20"/>
          <w:szCs w:val="20"/>
        </w:rPr>
      </w:pPr>
      <w:r w:rsidRPr="00A17BE7">
        <w:rPr>
          <w:rFonts w:ascii="Arial" w:hAnsi="Arial" w:cs="Arial"/>
          <w:b/>
          <w:color w:val="C45911" w:themeColor="accent2" w:themeShade="BF"/>
          <w:sz w:val="20"/>
          <w:szCs w:val="20"/>
        </w:rPr>
        <w:t xml:space="preserve">Ön Hazırlık İşlemi:  </w:t>
      </w:r>
      <w:r w:rsidR="00B839D9">
        <w:rPr>
          <w:rFonts w:ascii="Arial" w:hAnsi="Arial" w:cs="Arial"/>
          <w:sz w:val="20"/>
          <w:szCs w:val="20"/>
        </w:rPr>
        <w:t>-</w:t>
      </w:r>
    </w:p>
    <w:p w14:paraId="083149A8" w14:textId="77777777" w:rsidR="00DC12BE" w:rsidRPr="00CF7261" w:rsidRDefault="00DC12BE" w:rsidP="009F7A48">
      <w:pPr>
        <w:spacing w:line="276" w:lineRule="auto"/>
        <w:jc w:val="both"/>
        <w:rPr>
          <w:rFonts w:ascii="Arial" w:hAnsi="Arial" w:cs="Arial"/>
          <w:sz w:val="20"/>
          <w:szCs w:val="20"/>
          <w:vertAlign w:val="superscript"/>
        </w:rPr>
      </w:pPr>
      <w:r w:rsidRPr="00A17BE7">
        <w:rPr>
          <w:rFonts w:ascii="Arial" w:hAnsi="Arial" w:cs="Arial"/>
          <w:b/>
          <w:color w:val="C45911" w:themeColor="accent2" w:themeShade="BF"/>
          <w:sz w:val="20"/>
          <w:szCs w:val="20"/>
        </w:rPr>
        <w:t>Örnek Alımı İle İlgili Kural:</w:t>
      </w:r>
      <w:r w:rsidR="00F1604F" w:rsidRPr="00A17BE7">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65E3631B" w14:textId="77777777" w:rsidR="003E733E" w:rsidRDefault="00DC12BE" w:rsidP="009F7A48">
      <w:pPr>
        <w:tabs>
          <w:tab w:val="center" w:pos="4536"/>
          <w:tab w:val="right" w:pos="9072"/>
        </w:tabs>
        <w:spacing w:line="276" w:lineRule="auto"/>
        <w:jc w:val="both"/>
        <w:rPr>
          <w:rFonts w:ascii="Arial" w:hAnsi="Arial" w:cs="Arial"/>
          <w:sz w:val="20"/>
          <w:szCs w:val="20"/>
        </w:rPr>
      </w:pPr>
      <w:r w:rsidRPr="00A17BE7">
        <w:rPr>
          <w:rFonts w:ascii="Arial" w:hAnsi="Arial" w:cs="Arial"/>
          <w:b/>
          <w:color w:val="C45911" w:themeColor="accent2" w:themeShade="BF"/>
          <w:sz w:val="20"/>
          <w:szCs w:val="20"/>
        </w:rPr>
        <w:t>Örneklerin Transferi:</w:t>
      </w:r>
      <w:r w:rsidRPr="00A17BE7">
        <w:rPr>
          <w:rFonts w:ascii="Arial" w:hAnsi="Arial" w:cs="Arial"/>
          <w:color w:val="C45911" w:themeColor="accent2" w:themeShade="BF"/>
          <w:sz w:val="20"/>
          <w:szCs w:val="20"/>
        </w:rPr>
        <w:t xml:space="preserve"> </w:t>
      </w:r>
      <w:r w:rsidR="003E733E" w:rsidRPr="00CF7261">
        <w:rPr>
          <w:rFonts w:ascii="Arial" w:hAnsi="Arial" w:cs="Arial"/>
          <w:sz w:val="20"/>
          <w:szCs w:val="20"/>
        </w:rPr>
        <w:t>Bekletilmed</w:t>
      </w:r>
      <w:r w:rsidR="00B27BAE">
        <w:rPr>
          <w:rFonts w:ascii="Arial" w:hAnsi="Arial" w:cs="Arial"/>
          <w:sz w:val="20"/>
          <w:szCs w:val="20"/>
        </w:rPr>
        <w:t>en laboratuvara gönderilmeli</w:t>
      </w:r>
      <w:r w:rsidR="00B839D9">
        <w:rPr>
          <w:rFonts w:ascii="Arial" w:hAnsi="Arial" w:cs="Arial"/>
          <w:sz w:val="20"/>
          <w:szCs w:val="20"/>
        </w:rPr>
        <w:t>dir.</w:t>
      </w:r>
    </w:p>
    <w:p w14:paraId="6758364F" w14:textId="2D1A41A2" w:rsidR="00A326D5" w:rsidRPr="00A326D5" w:rsidRDefault="00A326D5" w:rsidP="00A326D5">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5F5E0209" w14:textId="77777777" w:rsidR="009B271A" w:rsidRPr="006B695C" w:rsidRDefault="00210B63" w:rsidP="009F7A48">
      <w:pPr>
        <w:spacing w:line="276" w:lineRule="auto"/>
        <w:jc w:val="both"/>
        <w:rPr>
          <w:rFonts w:ascii="Arial" w:hAnsi="Arial" w:cs="Arial"/>
          <w:color w:val="000000"/>
          <w:sz w:val="20"/>
          <w:szCs w:val="20"/>
        </w:rPr>
      </w:pPr>
      <w:r w:rsidRPr="00A17BE7">
        <w:rPr>
          <w:rFonts w:ascii="Arial" w:hAnsi="Arial" w:cs="Arial"/>
          <w:b/>
          <w:color w:val="C45911" w:themeColor="accent2" w:themeShade="BF"/>
          <w:sz w:val="20"/>
          <w:szCs w:val="20"/>
        </w:rPr>
        <w:t>Örnek Kabul Etmeme (Red) Nedeni:</w:t>
      </w:r>
      <w:r w:rsidRPr="00A17BE7">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steril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3480FD72" w14:textId="77777777" w:rsidR="00DC12BE" w:rsidRPr="00CF7261" w:rsidRDefault="003373A8" w:rsidP="009F7A48">
      <w:pPr>
        <w:spacing w:line="276" w:lineRule="auto"/>
        <w:jc w:val="both"/>
        <w:rPr>
          <w:rFonts w:ascii="Arial" w:hAnsi="Arial" w:cs="Arial"/>
          <w:b/>
          <w:color w:val="000000"/>
          <w:sz w:val="20"/>
          <w:szCs w:val="20"/>
        </w:rPr>
      </w:pPr>
      <w:r>
        <w:rPr>
          <w:rFonts w:ascii="Arial" w:hAnsi="Arial" w:cs="Arial"/>
          <w:b/>
          <w:color w:val="C45911" w:themeColor="accent2" w:themeShade="BF"/>
          <w:sz w:val="20"/>
          <w:szCs w:val="20"/>
        </w:rPr>
        <w:t>Sonuçların Raporlanması/Yorumlanması:</w:t>
      </w:r>
      <w:r w:rsidR="0056679C">
        <w:rPr>
          <w:rFonts w:ascii="Arial" w:hAnsi="Arial" w:cs="Arial"/>
          <w:b/>
          <w:color w:val="C45911" w:themeColor="accent2" w:themeShade="BF"/>
          <w:sz w:val="20"/>
          <w:szCs w:val="20"/>
        </w:rPr>
        <w:t xml:space="preserve"> </w:t>
      </w:r>
      <w:r w:rsidR="002E1559" w:rsidRPr="009D14F5">
        <w:rPr>
          <w:rFonts w:ascii="Arial" w:hAnsi="Arial" w:cs="Arial"/>
          <w:color w:val="000000" w:themeColor="text1"/>
          <w:sz w:val="20"/>
          <w:szCs w:val="20"/>
        </w:rPr>
        <w:t>Ulusal Mikrobiyoloji Standartları</w:t>
      </w:r>
      <w:r w:rsidR="002E1559">
        <w:rPr>
          <w:rFonts w:ascii="Arial" w:hAnsi="Arial" w:cs="Arial"/>
          <w:color w:val="000000" w:themeColor="text1"/>
          <w:sz w:val="20"/>
          <w:szCs w:val="20"/>
        </w:rPr>
        <w:t>, Bulaşıcı Hastalıklar Laboratuvar Tanı Rehberlerine göre yorumlanarak raporlanır.</w:t>
      </w:r>
    </w:p>
    <w:p w14:paraId="5387C0A6" w14:textId="77777777" w:rsidR="001D0CA9" w:rsidRDefault="00DC12BE" w:rsidP="009F7A48">
      <w:pPr>
        <w:spacing w:line="276" w:lineRule="auto"/>
        <w:jc w:val="both"/>
        <w:rPr>
          <w:rFonts w:ascii="Arial" w:hAnsi="Arial" w:cs="Arial"/>
          <w:sz w:val="20"/>
          <w:szCs w:val="20"/>
        </w:rPr>
      </w:pPr>
      <w:r w:rsidRPr="00A17BE7">
        <w:rPr>
          <w:rFonts w:ascii="Arial" w:hAnsi="Arial" w:cs="Arial"/>
          <w:b/>
          <w:color w:val="C45911" w:themeColor="accent2" w:themeShade="BF"/>
          <w:sz w:val="20"/>
          <w:szCs w:val="20"/>
        </w:rPr>
        <w:t xml:space="preserve">Açıklama: </w:t>
      </w:r>
      <w:r w:rsidR="009C4608" w:rsidRPr="00CF7261">
        <w:rPr>
          <w:rFonts w:ascii="Arial" w:hAnsi="Arial" w:cs="Arial"/>
          <w:i/>
          <w:sz w:val="20"/>
          <w:szCs w:val="20"/>
        </w:rPr>
        <w:t>Haemophilus species</w:t>
      </w:r>
      <w:r w:rsidR="009C4608" w:rsidRPr="00CF7261">
        <w:rPr>
          <w:rFonts w:ascii="Arial" w:hAnsi="Arial" w:cs="Arial"/>
          <w:sz w:val="20"/>
          <w:szCs w:val="20"/>
        </w:rPr>
        <w:t>/türü bakterilerin mikrobiyolojik tanısına yönelik yapılmaktadır.</w:t>
      </w:r>
    </w:p>
    <w:p w14:paraId="2B6F095F" w14:textId="77777777" w:rsidR="009F7A48" w:rsidRDefault="009F7A48" w:rsidP="009F7A48">
      <w:pPr>
        <w:spacing w:line="276" w:lineRule="auto"/>
        <w:jc w:val="both"/>
        <w:rPr>
          <w:rFonts w:ascii="Arial" w:hAnsi="Arial" w:cs="Arial"/>
          <w:sz w:val="20"/>
          <w:szCs w:val="20"/>
        </w:rPr>
      </w:pPr>
    </w:p>
    <w:p w14:paraId="413C9D92" w14:textId="77777777" w:rsidR="009F7A48" w:rsidRDefault="009F7A48" w:rsidP="009F7A48">
      <w:pPr>
        <w:spacing w:line="276" w:lineRule="auto"/>
        <w:jc w:val="both"/>
        <w:rPr>
          <w:rFonts w:ascii="Arial" w:hAnsi="Arial" w:cs="Arial"/>
          <w:sz w:val="20"/>
          <w:szCs w:val="20"/>
        </w:rPr>
      </w:pPr>
    </w:p>
    <w:tbl>
      <w:tblPr>
        <w:tblpPr w:leftFromText="141" w:rightFromText="141" w:vertAnchor="text" w:horzAnchor="margin" w:tblpY="20"/>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4110"/>
      </w:tblGrid>
      <w:tr w:rsidR="00005CAC" w:rsidRPr="00CF7261" w14:paraId="28C0CBA3" w14:textId="77777777" w:rsidTr="00005CAC">
        <w:tc>
          <w:tcPr>
            <w:tcW w:w="4957" w:type="dxa"/>
            <w:tcBorders>
              <w:top w:val="single" w:sz="4" w:space="0" w:color="FFFFFF"/>
              <w:left w:val="single" w:sz="4" w:space="0" w:color="FFFFFF"/>
              <w:bottom w:val="single" w:sz="4" w:space="0" w:color="FFFFFF"/>
              <w:right w:val="single" w:sz="4" w:space="0" w:color="FFFFFF"/>
            </w:tcBorders>
          </w:tcPr>
          <w:p w14:paraId="459A8FEF" w14:textId="1158E9A2" w:rsidR="00005CAC" w:rsidRPr="00CF7261" w:rsidRDefault="00005CAC" w:rsidP="00005CAC">
            <w:pPr>
              <w:jc w:val="both"/>
              <w:rPr>
                <w:rFonts w:ascii="Arial" w:hAnsi="Arial" w:cs="Arial"/>
                <w:sz w:val="20"/>
                <w:szCs w:val="20"/>
              </w:rPr>
            </w:pPr>
            <w:r>
              <w:rPr>
                <w:rFonts w:ascii="Arial" w:hAnsi="Arial" w:cs="Arial"/>
                <w:noProof/>
                <w:sz w:val="20"/>
                <w:szCs w:val="20"/>
              </w:rPr>
              <w:t xml:space="preserve">                     </w:t>
            </w:r>
            <w:r w:rsidRPr="00CF7261">
              <w:rPr>
                <w:rFonts w:ascii="Arial" w:hAnsi="Arial" w:cs="Arial"/>
                <w:noProof/>
                <w:sz w:val="20"/>
                <w:szCs w:val="20"/>
              </w:rPr>
              <w:drawing>
                <wp:inline distT="0" distB="0" distL="0" distR="0" wp14:anchorId="7E9E811E" wp14:editId="21CC6698">
                  <wp:extent cx="1654175" cy="1677032"/>
                  <wp:effectExtent l="0" t="0" r="3175" b="0"/>
                  <wp:docPr id="128" name="Resim 61" descr="haemophilus-influenza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16" name="Picture 64" descr="haemophilus-influenzae"/>
                          <pic:cNvPicPr>
                            <a:picLocks noChangeAspect="1" noChangeArrowheads="1"/>
                          </pic:cNvPicPr>
                        </pic:nvPicPr>
                        <pic:blipFill>
                          <a:blip r:embed="rId88"/>
                          <a:srcRect r="10417" b="11111"/>
                          <a:stretch>
                            <a:fillRect/>
                          </a:stretch>
                        </pic:blipFill>
                        <pic:spPr bwMode="auto">
                          <a:xfrm>
                            <a:off x="0" y="0"/>
                            <a:ext cx="1667886" cy="1690932"/>
                          </a:xfrm>
                          <a:prstGeom prst="ellipse">
                            <a:avLst/>
                          </a:prstGeom>
                          <a:ln>
                            <a:noFill/>
                          </a:ln>
                          <a:effectLst>
                            <a:softEdge rad="112500"/>
                          </a:effectLst>
                        </pic:spPr>
                      </pic:pic>
                    </a:graphicData>
                  </a:graphic>
                </wp:inline>
              </w:drawing>
            </w:r>
          </w:p>
        </w:tc>
        <w:tc>
          <w:tcPr>
            <w:tcW w:w="4110" w:type="dxa"/>
            <w:tcBorders>
              <w:top w:val="single" w:sz="4" w:space="0" w:color="FFFFFF"/>
              <w:left w:val="single" w:sz="4" w:space="0" w:color="FFFFFF"/>
              <w:bottom w:val="single" w:sz="4" w:space="0" w:color="FFFFFF"/>
              <w:right w:val="single" w:sz="4" w:space="0" w:color="FFFFFF"/>
            </w:tcBorders>
          </w:tcPr>
          <w:p w14:paraId="5590A2C2" w14:textId="1B07A121" w:rsidR="00005CAC" w:rsidRPr="00CF7261" w:rsidRDefault="00005CAC" w:rsidP="00005CAC">
            <w:pPr>
              <w:jc w:val="both"/>
              <w:rPr>
                <w:rFonts w:ascii="Arial" w:hAnsi="Arial" w:cs="Arial"/>
                <w:sz w:val="20"/>
                <w:szCs w:val="20"/>
              </w:rPr>
            </w:pPr>
            <w:r>
              <w:rPr>
                <w:rFonts w:ascii="Arial" w:hAnsi="Arial" w:cs="Arial"/>
                <w:noProof/>
                <w:sz w:val="20"/>
                <w:szCs w:val="20"/>
              </w:rPr>
              <w:t xml:space="preserve">       </w:t>
            </w:r>
            <w:r w:rsidRPr="00CF7261">
              <w:rPr>
                <w:rFonts w:ascii="Arial" w:hAnsi="Arial" w:cs="Arial"/>
                <w:noProof/>
                <w:sz w:val="20"/>
                <w:szCs w:val="20"/>
              </w:rPr>
              <w:drawing>
                <wp:inline distT="0" distB="0" distL="0" distR="0" wp14:anchorId="39889116" wp14:editId="4732D7DA">
                  <wp:extent cx="1677600" cy="1627200"/>
                  <wp:effectExtent l="0" t="0" r="0" b="0"/>
                  <wp:docPr id="129" name="Resim 62" descr="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17" name="Picture 4" descr="26"/>
                          <pic:cNvPicPr>
                            <a:picLocks noChangeAspect="1" noChangeArrowheads="1"/>
                          </pic:cNvPicPr>
                        </pic:nvPicPr>
                        <pic:blipFill>
                          <a:blip r:embed="rId89"/>
                          <a:srcRect l="80400" t="53046" r="1659" b="9332"/>
                          <a:stretch>
                            <a:fillRect/>
                          </a:stretch>
                        </pic:blipFill>
                        <pic:spPr bwMode="auto">
                          <a:xfrm>
                            <a:off x="0" y="0"/>
                            <a:ext cx="1677600" cy="1627200"/>
                          </a:xfrm>
                          <a:prstGeom prst="ellipse">
                            <a:avLst/>
                          </a:prstGeom>
                          <a:ln>
                            <a:noFill/>
                          </a:ln>
                          <a:effectLst>
                            <a:softEdge rad="112500"/>
                          </a:effectLst>
                        </pic:spPr>
                      </pic:pic>
                    </a:graphicData>
                  </a:graphic>
                </wp:inline>
              </w:drawing>
            </w:r>
          </w:p>
        </w:tc>
      </w:tr>
      <w:tr w:rsidR="00005CAC" w:rsidRPr="00CF7261" w14:paraId="19E1985A" w14:textId="77777777" w:rsidTr="00005CAC">
        <w:tc>
          <w:tcPr>
            <w:tcW w:w="4957" w:type="dxa"/>
            <w:tcBorders>
              <w:top w:val="single" w:sz="4" w:space="0" w:color="FFFFFF"/>
              <w:left w:val="single" w:sz="4" w:space="0" w:color="FFFFFF"/>
              <w:bottom w:val="single" w:sz="4" w:space="0" w:color="FFFFFF"/>
              <w:right w:val="single" w:sz="4" w:space="0" w:color="FFFFFF"/>
            </w:tcBorders>
          </w:tcPr>
          <w:p w14:paraId="0750F9EB" w14:textId="77777777" w:rsidR="00005CAC" w:rsidRDefault="00005CAC" w:rsidP="00005CAC">
            <w:pPr>
              <w:jc w:val="center"/>
              <w:rPr>
                <w:rFonts w:ascii="Arial" w:hAnsi="Arial" w:cs="Arial"/>
                <w:sz w:val="16"/>
                <w:szCs w:val="16"/>
              </w:rPr>
            </w:pPr>
            <w:r w:rsidRPr="00CF7261">
              <w:rPr>
                <w:rFonts w:ascii="Arial" w:hAnsi="Arial" w:cs="Arial"/>
                <w:sz w:val="16"/>
                <w:szCs w:val="16"/>
              </w:rPr>
              <w:t xml:space="preserve">H. influenzae </w:t>
            </w:r>
          </w:p>
          <w:p w14:paraId="48906DB5" w14:textId="77777777" w:rsidR="00005CAC" w:rsidRPr="00CF7261" w:rsidRDefault="00005CAC" w:rsidP="00005CAC">
            <w:pPr>
              <w:jc w:val="center"/>
              <w:rPr>
                <w:rFonts w:ascii="Arial" w:hAnsi="Arial" w:cs="Arial"/>
                <w:sz w:val="16"/>
                <w:szCs w:val="16"/>
              </w:rPr>
            </w:pPr>
            <w:r w:rsidRPr="00CF7261">
              <w:rPr>
                <w:rFonts w:ascii="Arial" w:hAnsi="Arial" w:cs="Arial"/>
                <w:sz w:val="16"/>
                <w:szCs w:val="16"/>
              </w:rPr>
              <w:t>(mikroskobik görünüm)</w:t>
            </w:r>
          </w:p>
        </w:tc>
        <w:tc>
          <w:tcPr>
            <w:tcW w:w="4110" w:type="dxa"/>
            <w:tcBorders>
              <w:top w:val="single" w:sz="4" w:space="0" w:color="FFFFFF"/>
              <w:left w:val="single" w:sz="4" w:space="0" w:color="FFFFFF"/>
              <w:bottom w:val="single" w:sz="4" w:space="0" w:color="FFFFFF"/>
              <w:right w:val="single" w:sz="4" w:space="0" w:color="FFFFFF"/>
            </w:tcBorders>
          </w:tcPr>
          <w:p w14:paraId="63307D1B" w14:textId="13336174" w:rsidR="00005CAC" w:rsidRDefault="00005CAC" w:rsidP="00005CAC">
            <w:pPr>
              <w:rPr>
                <w:rFonts w:ascii="Arial" w:hAnsi="Arial" w:cs="Arial"/>
                <w:sz w:val="16"/>
                <w:szCs w:val="16"/>
              </w:rPr>
            </w:pPr>
            <w:r>
              <w:rPr>
                <w:rFonts w:ascii="Arial" w:hAnsi="Arial" w:cs="Arial"/>
                <w:sz w:val="16"/>
                <w:szCs w:val="16"/>
              </w:rPr>
              <w:t xml:space="preserve">                             </w:t>
            </w:r>
            <w:r w:rsidRPr="00CF7261">
              <w:rPr>
                <w:rFonts w:ascii="Arial" w:hAnsi="Arial" w:cs="Arial"/>
                <w:sz w:val="16"/>
                <w:szCs w:val="16"/>
              </w:rPr>
              <w:t xml:space="preserve">H. influenzae </w:t>
            </w:r>
          </w:p>
          <w:p w14:paraId="56BC8906" w14:textId="4FA82C1A" w:rsidR="00005CAC" w:rsidRPr="00CF7261" w:rsidRDefault="00005CAC" w:rsidP="00005CAC">
            <w:pPr>
              <w:rPr>
                <w:rFonts w:ascii="Arial" w:hAnsi="Arial" w:cs="Arial"/>
                <w:sz w:val="16"/>
                <w:szCs w:val="16"/>
              </w:rPr>
            </w:pPr>
            <w:r>
              <w:rPr>
                <w:rFonts w:ascii="Arial" w:hAnsi="Arial" w:cs="Arial"/>
                <w:sz w:val="16"/>
                <w:szCs w:val="16"/>
              </w:rPr>
              <w:t xml:space="preserve">                               </w:t>
            </w:r>
            <w:r w:rsidRPr="00CF7261">
              <w:rPr>
                <w:rFonts w:ascii="Arial" w:hAnsi="Arial" w:cs="Arial"/>
                <w:sz w:val="16"/>
                <w:szCs w:val="16"/>
              </w:rPr>
              <w:t>(kanlı by)</w:t>
            </w:r>
          </w:p>
        </w:tc>
      </w:tr>
    </w:tbl>
    <w:p w14:paraId="19F69007" w14:textId="77777777" w:rsidR="00834168" w:rsidRPr="00834168" w:rsidRDefault="00834168" w:rsidP="0071072A">
      <w:pPr>
        <w:jc w:val="both"/>
        <w:rPr>
          <w:rFonts w:ascii="Arial" w:hAnsi="Arial" w:cs="Arial"/>
          <w:b/>
          <w:color w:val="000000"/>
          <w:sz w:val="10"/>
          <w:szCs w:val="10"/>
        </w:rPr>
      </w:pPr>
    </w:p>
    <w:p w14:paraId="5FD67C55" w14:textId="77777777" w:rsidR="00425DF6" w:rsidRDefault="00425DF6" w:rsidP="00277CE8">
      <w:pPr>
        <w:jc w:val="both"/>
        <w:rPr>
          <w:rFonts w:ascii="Arial" w:hAnsi="Arial" w:cs="Arial"/>
          <w:b/>
          <w:sz w:val="20"/>
          <w:szCs w:val="20"/>
        </w:rPr>
      </w:pPr>
    </w:p>
    <w:p w14:paraId="12761857" w14:textId="77777777" w:rsidR="00005CAC" w:rsidRDefault="00005CAC" w:rsidP="00277CE8">
      <w:pPr>
        <w:jc w:val="both"/>
        <w:rPr>
          <w:rFonts w:ascii="Arial" w:hAnsi="Arial" w:cs="Arial"/>
          <w:b/>
          <w:sz w:val="20"/>
          <w:szCs w:val="20"/>
        </w:rPr>
      </w:pPr>
    </w:p>
    <w:p w14:paraId="57908454" w14:textId="77777777" w:rsidR="00005CAC" w:rsidRDefault="00005CAC" w:rsidP="00277CE8">
      <w:pPr>
        <w:jc w:val="both"/>
        <w:rPr>
          <w:rFonts w:ascii="Arial" w:hAnsi="Arial" w:cs="Arial"/>
          <w:b/>
          <w:sz w:val="20"/>
          <w:szCs w:val="20"/>
        </w:rPr>
      </w:pPr>
    </w:p>
    <w:p w14:paraId="5E316DFB" w14:textId="77777777" w:rsidR="00005CAC" w:rsidRDefault="00005CAC" w:rsidP="00277CE8">
      <w:pPr>
        <w:jc w:val="both"/>
        <w:rPr>
          <w:rFonts w:ascii="Arial" w:hAnsi="Arial" w:cs="Arial"/>
          <w:b/>
          <w:sz w:val="20"/>
          <w:szCs w:val="20"/>
        </w:rPr>
      </w:pPr>
    </w:p>
    <w:p w14:paraId="24C6AA71" w14:textId="77777777" w:rsidR="00C03E2A" w:rsidRDefault="00C03E2A" w:rsidP="00277CE8">
      <w:pPr>
        <w:jc w:val="both"/>
        <w:rPr>
          <w:rFonts w:ascii="Arial" w:hAnsi="Arial" w:cs="Arial"/>
          <w:b/>
          <w:sz w:val="20"/>
          <w:szCs w:val="20"/>
        </w:rPr>
      </w:pPr>
    </w:p>
    <w:p w14:paraId="74857396" w14:textId="77777777" w:rsidR="00C03E2A" w:rsidRDefault="00C03E2A" w:rsidP="00277CE8">
      <w:pPr>
        <w:jc w:val="both"/>
        <w:rPr>
          <w:rFonts w:ascii="Arial" w:hAnsi="Arial" w:cs="Arial"/>
          <w:b/>
          <w:sz w:val="20"/>
          <w:szCs w:val="20"/>
        </w:rPr>
      </w:pPr>
    </w:p>
    <w:p w14:paraId="3EB026B9" w14:textId="77777777" w:rsidR="00C03E2A" w:rsidRDefault="00C03E2A" w:rsidP="00277CE8">
      <w:pPr>
        <w:jc w:val="both"/>
        <w:rPr>
          <w:rFonts w:ascii="Arial" w:hAnsi="Arial" w:cs="Arial"/>
          <w:b/>
          <w:sz w:val="20"/>
          <w:szCs w:val="20"/>
        </w:rPr>
      </w:pPr>
    </w:p>
    <w:p w14:paraId="06CA49F9" w14:textId="77777777" w:rsidR="00C03E2A" w:rsidRDefault="00C03E2A" w:rsidP="00277CE8">
      <w:pPr>
        <w:jc w:val="both"/>
        <w:rPr>
          <w:rFonts w:ascii="Arial" w:hAnsi="Arial" w:cs="Arial"/>
          <w:b/>
          <w:sz w:val="20"/>
          <w:szCs w:val="20"/>
        </w:rPr>
      </w:pPr>
    </w:p>
    <w:p w14:paraId="198482DE" w14:textId="77777777" w:rsidR="00C03E2A" w:rsidRDefault="00C03E2A" w:rsidP="00277CE8">
      <w:pPr>
        <w:jc w:val="both"/>
        <w:rPr>
          <w:rFonts w:ascii="Arial" w:hAnsi="Arial" w:cs="Arial"/>
          <w:b/>
          <w:sz w:val="20"/>
          <w:szCs w:val="20"/>
        </w:rPr>
      </w:pPr>
    </w:p>
    <w:p w14:paraId="0B9D34FA" w14:textId="77777777" w:rsidR="00C03E2A" w:rsidRDefault="00C03E2A" w:rsidP="00277CE8">
      <w:pPr>
        <w:jc w:val="both"/>
        <w:rPr>
          <w:rFonts w:ascii="Arial" w:hAnsi="Arial" w:cs="Arial"/>
          <w:b/>
          <w:sz w:val="20"/>
          <w:szCs w:val="20"/>
        </w:rPr>
      </w:pPr>
    </w:p>
    <w:p w14:paraId="29060262" w14:textId="77777777" w:rsidR="00C03E2A" w:rsidRDefault="00C03E2A" w:rsidP="00277CE8">
      <w:pPr>
        <w:jc w:val="both"/>
        <w:rPr>
          <w:rFonts w:ascii="Arial" w:hAnsi="Arial" w:cs="Arial"/>
          <w:b/>
          <w:sz w:val="20"/>
          <w:szCs w:val="20"/>
        </w:rPr>
      </w:pPr>
    </w:p>
    <w:p w14:paraId="66963FD8" w14:textId="77777777" w:rsidR="00C03E2A" w:rsidRDefault="00C03E2A" w:rsidP="00277CE8">
      <w:pPr>
        <w:jc w:val="both"/>
        <w:rPr>
          <w:rFonts w:ascii="Arial" w:hAnsi="Arial" w:cs="Arial"/>
          <w:b/>
          <w:sz w:val="20"/>
          <w:szCs w:val="20"/>
        </w:rPr>
      </w:pPr>
    </w:p>
    <w:p w14:paraId="2D1C1DEF" w14:textId="77777777" w:rsidR="00C03E2A" w:rsidRDefault="00C03E2A" w:rsidP="00277CE8">
      <w:pPr>
        <w:jc w:val="both"/>
        <w:rPr>
          <w:rFonts w:ascii="Arial" w:hAnsi="Arial" w:cs="Arial"/>
          <w:b/>
          <w:sz w:val="20"/>
          <w:szCs w:val="20"/>
        </w:rPr>
      </w:pPr>
    </w:p>
    <w:p w14:paraId="2AB512D9" w14:textId="77777777" w:rsidR="00C03E2A" w:rsidRDefault="00C03E2A" w:rsidP="00277CE8">
      <w:pPr>
        <w:jc w:val="both"/>
        <w:rPr>
          <w:rFonts w:ascii="Arial" w:hAnsi="Arial" w:cs="Arial"/>
          <w:b/>
          <w:sz w:val="20"/>
          <w:szCs w:val="20"/>
        </w:rPr>
      </w:pPr>
    </w:p>
    <w:p w14:paraId="7FA0CB12" w14:textId="77777777" w:rsidR="00C03E2A" w:rsidRDefault="00C03E2A" w:rsidP="00277CE8">
      <w:pPr>
        <w:jc w:val="both"/>
        <w:rPr>
          <w:rFonts w:ascii="Arial" w:hAnsi="Arial" w:cs="Arial"/>
          <w:b/>
          <w:sz w:val="20"/>
          <w:szCs w:val="20"/>
        </w:rPr>
      </w:pPr>
    </w:p>
    <w:p w14:paraId="569B733D" w14:textId="77777777" w:rsidR="00C03E2A" w:rsidRDefault="00C03E2A" w:rsidP="00277CE8">
      <w:pPr>
        <w:jc w:val="both"/>
        <w:rPr>
          <w:rFonts w:ascii="Arial" w:hAnsi="Arial" w:cs="Arial"/>
          <w:b/>
          <w:sz w:val="20"/>
          <w:szCs w:val="20"/>
        </w:rPr>
      </w:pPr>
    </w:p>
    <w:p w14:paraId="24A0D530" w14:textId="77777777" w:rsidR="00C03E2A" w:rsidRDefault="00C03E2A" w:rsidP="00277CE8">
      <w:pPr>
        <w:jc w:val="both"/>
        <w:rPr>
          <w:rFonts w:ascii="Arial" w:hAnsi="Arial" w:cs="Arial"/>
          <w:b/>
          <w:sz w:val="20"/>
          <w:szCs w:val="20"/>
        </w:rPr>
      </w:pPr>
    </w:p>
    <w:tbl>
      <w:tblPr>
        <w:tblStyle w:val="TabloKlavuzu"/>
        <w:tblW w:w="0" w:type="auto"/>
        <w:tblLook w:val="04A0" w:firstRow="1" w:lastRow="0" w:firstColumn="1" w:lastColumn="0" w:noHBand="0" w:noVBand="1"/>
      </w:tblPr>
      <w:tblGrid>
        <w:gridCol w:w="4530"/>
        <w:gridCol w:w="4530"/>
      </w:tblGrid>
      <w:tr w:rsidR="00005CAC" w14:paraId="67EA045E" w14:textId="77777777" w:rsidTr="00005CAC">
        <w:tc>
          <w:tcPr>
            <w:tcW w:w="4530" w:type="dxa"/>
            <w:tcBorders>
              <w:top w:val="single" w:sz="4" w:space="0" w:color="FFFFFF" w:themeColor="background1"/>
              <w:left w:val="single" w:sz="4" w:space="0" w:color="FFFFFF" w:themeColor="background1"/>
              <w:bottom w:val="single" w:sz="4" w:space="0" w:color="FFFFFF"/>
              <w:right w:val="single" w:sz="4" w:space="0" w:color="FFFFFF" w:themeColor="background1"/>
            </w:tcBorders>
          </w:tcPr>
          <w:p w14:paraId="6E445E27" w14:textId="441C11E6" w:rsidR="00005CAC" w:rsidRDefault="00005CAC" w:rsidP="00005CAC">
            <w:pPr>
              <w:jc w:val="center"/>
              <w:rPr>
                <w:rFonts w:ascii="Arial" w:hAnsi="Arial" w:cs="Arial"/>
                <w:b/>
                <w:sz w:val="20"/>
                <w:szCs w:val="20"/>
              </w:rPr>
            </w:pPr>
            <w:r>
              <w:rPr>
                <w:rFonts w:ascii="Arial" w:hAnsi="Arial" w:cs="Arial"/>
                <w:noProof/>
                <w:sz w:val="20"/>
                <w:szCs w:val="20"/>
              </w:rPr>
              <w:t xml:space="preserve">       </w:t>
            </w:r>
            <w:r w:rsidR="00942B88">
              <w:rPr>
                <w:rFonts w:ascii="Arial" w:hAnsi="Arial" w:cs="Arial"/>
                <w:noProof/>
                <w:sz w:val="20"/>
                <w:szCs w:val="20"/>
              </w:rPr>
              <w:t xml:space="preserve">   </w:t>
            </w:r>
            <w:r w:rsidRPr="00CF7261">
              <w:rPr>
                <w:rFonts w:ascii="Arial" w:hAnsi="Arial" w:cs="Arial"/>
                <w:noProof/>
                <w:sz w:val="20"/>
                <w:szCs w:val="20"/>
              </w:rPr>
              <w:drawing>
                <wp:inline distT="0" distB="0" distL="0" distR="0" wp14:anchorId="50AF18F9" wp14:editId="685DEC09">
                  <wp:extent cx="1713600" cy="1677035"/>
                  <wp:effectExtent l="0" t="0" r="1270" b="0"/>
                  <wp:docPr id="10" name="Resim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18" name="Picture 66"/>
                          <pic:cNvPicPr>
                            <a:picLocks noChangeAspect="1" noChangeArrowheads="1"/>
                          </pic:cNvPicPr>
                        </pic:nvPicPr>
                        <pic:blipFill>
                          <a:blip r:embed="rId90"/>
                          <a:srcRect l="19539" t="9616" r="14923" b="8461"/>
                          <a:stretch>
                            <a:fillRect/>
                          </a:stretch>
                        </pic:blipFill>
                        <pic:spPr bwMode="auto">
                          <a:xfrm>
                            <a:off x="0" y="0"/>
                            <a:ext cx="1713600" cy="1677035"/>
                          </a:xfrm>
                          <a:prstGeom prst="ellipse">
                            <a:avLst/>
                          </a:prstGeom>
                          <a:ln>
                            <a:noFill/>
                          </a:ln>
                          <a:effectLst>
                            <a:softEdge rad="112500"/>
                          </a:effectLst>
                        </pic:spPr>
                      </pic:pic>
                    </a:graphicData>
                  </a:graphic>
                </wp:inline>
              </w:drawing>
            </w:r>
          </w:p>
        </w:tc>
        <w:tc>
          <w:tcPr>
            <w:tcW w:w="4530" w:type="dxa"/>
            <w:tcBorders>
              <w:top w:val="single" w:sz="4" w:space="0" w:color="FFFFFF"/>
              <w:left w:val="single" w:sz="4" w:space="0" w:color="FFFFFF" w:themeColor="background1"/>
              <w:bottom w:val="single" w:sz="4" w:space="0" w:color="FFFFFF"/>
              <w:right w:val="single" w:sz="4" w:space="0" w:color="FFFFFF" w:themeColor="background1"/>
            </w:tcBorders>
          </w:tcPr>
          <w:p w14:paraId="4FDCE27F" w14:textId="73A0761A" w:rsidR="00005CAC" w:rsidRDefault="00005CAC" w:rsidP="00277CE8">
            <w:pPr>
              <w:jc w:val="both"/>
              <w:rPr>
                <w:rFonts w:ascii="Arial" w:hAnsi="Arial" w:cs="Arial"/>
                <w:b/>
                <w:sz w:val="20"/>
                <w:szCs w:val="20"/>
              </w:rPr>
            </w:pPr>
            <w:r>
              <w:rPr>
                <w:rFonts w:ascii="Arial" w:hAnsi="Arial" w:cs="Arial"/>
                <w:b/>
                <w:noProof/>
                <w:sz w:val="20"/>
                <w:szCs w:val="20"/>
              </w:rPr>
              <w:t xml:space="preserve">               </w:t>
            </w:r>
            <w:r>
              <w:rPr>
                <w:rFonts w:ascii="Arial" w:hAnsi="Arial" w:cs="Arial"/>
                <w:b/>
                <w:noProof/>
                <w:sz w:val="20"/>
                <w:szCs w:val="20"/>
              </w:rPr>
              <w:drawing>
                <wp:inline distT="0" distB="0" distL="0" distR="0" wp14:anchorId="3E02A58B" wp14:editId="5D06030C">
                  <wp:extent cx="1968500" cy="1822450"/>
                  <wp:effectExtent l="0" t="0" r="0" b="635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aemophilus-influenzae-antibiotic-sensitivity-testing-in-chocolate-agar.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968500" cy="1822450"/>
                          </a:xfrm>
                          <a:prstGeom prst="rect">
                            <a:avLst/>
                          </a:prstGeom>
                        </pic:spPr>
                      </pic:pic>
                    </a:graphicData>
                  </a:graphic>
                </wp:inline>
              </w:drawing>
            </w:r>
          </w:p>
        </w:tc>
      </w:tr>
      <w:tr w:rsidR="00005CAC" w14:paraId="5E626DB4" w14:textId="77777777" w:rsidTr="00005CAC">
        <w:tc>
          <w:tcPr>
            <w:tcW w:w="4530" w:type="dxa"/>
            <w:tcBorders>
              <w:top w:val="single" w:sz="4" w:space="0" w:color="FFFFFF"/>
              <w:left w:val="single" w:sz="4" w:space="0" w:color="FFFFFF"/>
              <w:bottom w:val="single" w:sz="4" w:space="0" w:color="FFFFFF"/>
              <w:right w:val="single" w:sz="4" w:space="0" w:color="FFFFFF"/>
            </w:tcBorders>
          </w:tcPr>
          <w:p w14:paraId="0117881B" w14:textId="77777777" w:rsidR="00005CAC" w:rsidRDefault="00005CAC" w:rsidP="00005CAC">
            <w:pPr>
              <w:jc w:val="center"/>
              <w:rPr>
                <w:rFonts w:ascii="Arial" w:hAnsi="Arial" w:cs="Arial"/>
                <w:sz w:val="16"/>
                <w:szCs w:val="16"/>
              </w:rPr>
            </w:pPr>
            <w:r w:rsidRPr="00CF7261">
              <w:rPr>
                <w:rFonts w:ascii="Arial" w:hAnsi="Arial" w:cs="Arial"/>
                <w:sz w:val="16"/>
                <w:szCs w:val="16"/>
              </w:rPr>
              <w:t xml:space="preserve">H. influenzae </w:t>
            </w:r>
          </w:p>
          <w:p w14:paraId="2CCAEA9B" w14:textId="7ECD34FE" w:rsidR="00005CAC" w:rsidRPr="00CF7261" w:rsidRDefault="00005CAC" w:rsidP="00005CAC">
            <w:pPr>
              <w:jc w:val="center"/>
              <w:rPr>
                <w:rFonts w:ascii="Arial" w:hAnsi="Arial" w:cs="Arial"/>
                <w:noProof/>
                <w:sz w:val="20"/>
                <w:szCs w:val="20"/>
              </w:rPr>
            </w:pPr>
            <w:r w:rsidRPr="00CF7261">
              <w:rPr>
                <w:rFonts w:ascii="Arial" w:hAnsi="Arial" w:cs="Arial"/>
                <w:sz w:val="16"/>
                <w:szCs w:val="16"/>
              </w:rPr>
              <w:t>(çikolata by)</w:t>
            </w:r>
          </w:p>
        </w:tc>
        <w:tc>
          <w:tcPr>
            <w:tcW w:w="4530" w:type="dxa"/>
            <w:tcBorders>
              <w:top w:val="single" w:sz="4" w:space="0" w:color="FFFFFF"/>
              <w:left w:val="single" w:sz="4" w:space="0" w:color="FFFFFF"/>
              <w:bottom w:val="single" w:sz="4" w:space="0" w:color="FFFFFF"/>
              <w:right w:val="single" w:sz="4" w:space="0" w:color="FFFFFF"/>
            </w:tcBorders>
          </w:tcPr>
          <w:p w14:paraId="7F96FC85" w14:textId="77777777" w:rsidR="00005CAC" w:rsidRDefault="00005CAC" w:rsidP="00277CE8">
            <w:pPr>
              <w:jc w:val="both"/>
              <w:rPr>
                <w:rFonts w:ascii="Arial" w:hAnsi="Arial" w:cs="Arial"/>
                <w:b/>
                <w:noProof/>
                <w:sz w:val="20"/>
                <w:szCs w:val="20"/>
              </w:rPr>
            </w:pPr>
          </w:p>
        </w:tc>
      </w:tr>
    </w:tbl>
    <w:p w14:paraId="29552814" w14:textId="77777777" w:rsidR="00005CAC" w:rsidRDefault="00005CAC" w:rsidP="00277CE8">
      <w:pPr>
        <w:jc w:val="both"/>
        <w:rPr>
          <w:rFonts w:ascii="Arial" w:hAnsi="Arial" w:cs="Arial"/>
          <w:b/>
          <w:sz w:val="20"/>
          <w:szCs w:val="20"/>
        </w:rPr>
      </w:pPr>
    </w:p>
    <w:p w14:paraId="42EF3E57" w14:textId="77777777" w:rsidR="00005CAC" w:rsidRDefault="00005CAC" w:rsidP="00277CE8">
      <w:pPr>
        <w:jc w:val="both"/>
        <w:rPr>
          <w:rFonts w:ascii="Arial" w:hAnsi="Arial" w:cs="Arial"/>
          <w:b/>
          <w:sz w:val="20"/>
          <w:szCs w:val="20"/>
        </w:rPr>
      </w:pPr>
    </w:p>
    <w:p w14:paraId="5D1D71A6" w14:textId="77777777" w:rsidR="00005CAC" w:rsidRDefault="00005CAC" w:rsidP="00277CE8">
      <w:pPr>
        <w:jc w:val="both"/>
        <w:rPr>
          <w:rFonts w:ascii="Arial" w:hAnsi="Arial" w:cs="Arial"/>
          <w:b/>
          <w:sz w:val="20"/>
          <w:szCs w:val="20"/>
        </w:rPr>
      </w:pPr>
    </w:p>
    <w:p w14:paraId="03E78F1B" w14:textId="77777777" w:rsidR="00942B88" w:rsidRDefault="00942B88" w:rsidP="00277CE8">
      <w:pPr>
        <w:jc w:val="both"/>
        <w:rPr>
          <w:rFonts w:ascii="Arial" w:hAnsi="Arial" w:cs="Arial"/>
          <w:b/>
          <w:sz w:val="20"/>
          <w:szCs w:val="20"/>
        </w:rPr>
      </w:pPr>
    </w:p>
    <w:p w14:paraId="4D9AC5BD" w14:textId="77777777" w:rsidR="00BD4F4C" w:rsidRDefault="00BD4F4C" w:rsidP="00277CE8">
      <w:pPr>
        <w:jc w:val="both"/>
        <w:rPr>
          <w:rFonts w:ascii="Arial" w:hAnsi="Arial" w:cs="Arial"/>
          <w:b/>
          <w:sz w:val="20"/>
          <w:szCs w:val="20"/>
        </w:rPr>
      </w:pPr>
    </w:p>
    <w:p w14:paraId="4D9DDEF8" w14:textId="77777777" w:rsidR="00005CAC" w:rsidRDefault="00005CAC" w:rsidP="00277CE8">
      <w:pPr>
        <w:jc w:val="both"/>
        <w:rPr>
          <w:rFonts w:ascii="Arial" w:hAnsi="Arial" w:cs="Arial"/>
          <w:b/>
          <w:sz w:val="20"/>
          <w:szCs w:val="20"/>
        </w:rPr>
      </w:pPr>
    </w:p>
    <w:p w14:paraId="515231AA" w14:textId="6AEEA255" w:rsidR="00277CE8" w:rsidRPr="00D4000D" w:rsidRDefault="00425DF6" w:rsidP="00277CE8">
      <w:pPr>
        <w:jc w:val="both"/>
        <w:rPr>
          <w:rFonts w:ascii="Arial" w:hAnsi="Arial" w:cs="Arial"/>
          <w:b/>
          <w:sz w:val="22"/>
          <w:szCs w:val="22"/>
        </w:rPr>
      </w:pPr>
      <w:r w:rsidRPr="00D4000D">
        <w:rPr>
          <w:rFonts w:ascii="Arial" w:hAnsi="Arial" w:cs="Arial"/>
          <w:b/>
          <w:sz w:val="22"/>
          <w:szCs w:val="22"/>
        </w:rPr>
        <w:lastRenderedPageBreak/>
        <w:t>3.1.5. TBC KÜLTÜR</w:t>
      </w:r>
    </w:p>
    <w:p w14:paraId="594824F1" w14:textId="77777777" w:rsidR="00B0577F" w:rsidRPr="00736055" w:rsidRDefault="00B0577F" w:rsidP="00277CE8">
      <w:pPr>
        <w:jc w:val="both"/>
        <w:rPr>
          <w:rFonts w:ascii="Arial" w:hAnsi="Arial" w:cs="Arial"/>
          <w:b/>
          <w:sz w:val="20"/>
          <w:szCs w:val="20"/>
        </w:rPr>
      </w:pPr>
    </w:p>
    <w:tbl>
      <w:tblPr>
        <w:tblStyle w:val="TabloKlavuzu"/>
        <w:tblW w:w="0" w:type="auto"/>
        <w:tblLook w:val="04A0" w:firstRow="1" w:lastRow="0" w:firstColumn="1" w:lastColumn="0" w:noHBand="0" w:noVBand="1"/>
      </w:tblPr>
      <w:tblGrid>
        <w:gridCol w:w="9493"/>
      </w:tblGrid>
      <w:tr w:rsidR="00B0577F" w:rsidRPr="00736055" w14:paraId="7AA217A8" w14:textId="77777777" w:rsidTr="00AA76CF">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FBE17C1" w14:textId="77777777" w:rsidR="00B0577F" w:rsidRPr="00736055" w:rsidRDefault="00B0577F" w:rsidP="00B0577F">
            <w:pPr>
              <w:ind w:left="-113"/>
              <w:jc w:val="both"/>
              <w:rPr>
                <w:rFonts w:ascii="Arial" w:hAnsi="Arial" w:cs="Arial"/>
                <w:b/>
                <w:sz w:val="22"/>
                <w:szCs w:val="22"/>
              </w:rPr>
            </w:pPr>
            <w:r w:rsidRPr="00736055">
              <w:rPr>
                <w:rFonts w:ascii="Arial" w:hAnsi="Arial" w:cs="Arial"/>
                <w:b/>
                <w:sz w:val="22"/>
                <w:szCs w:val="22"/>
              </w:rPr>
              <w:t xml:space="preserve">3.1.5.1. Mikobakteri kültürü+Bakteri tanımlanması ve duyarlılık testi </w:t>
            </w:r>
          </w:p>
        </w:tc>
      </w:tr>
    </w:tbl>
    <w:p w14:paraId="3772925A" w14:textId="77777777" w:rsidR="00277CE8" w:rsidRPr="00277CE8" w:rsidRDefault="00277CE8" w:rsidP="00277CE8">
      <w:pPr>
        <w:jc w:val="both"/>
        <w:rPr>
          <w:rFonts w:ascii="Arial" w:hAnsi="Arial" w:cs="Arial"/>
          <w:b/>
          <w:color w:val="000000"/>
          <w:sz w:val="20"/>
          <w:szCs w:val="20"/>
        </w:rPr>
      </w:pPr>
      <w:r w:rsidRPr="00A17BE7">
        <w:rPr>
          <w:rFonts w:ascii="Arial" w:hAnsi="Arial" w:cs="Arial"/>
          <w:b/>
          <w:color w:val="C45911" w:themeColor="accent2" w:themeShade="BF"/>
          <w:sz w:val="20"/>
          <w:szCs w:val="20"/>
        </w:rPr>
        <w:t>Lab. Test Kodu:</w:t>
      </w:r>
      <w:r w:rsidRPr="00A17BE7">
        <w:rPr>
          <w:rFonts w:ascii="Arial" w:hAnsi="Arial" w:cs="Arial"/>
          <w:color w:val="C45911" w:themeColor="accent2" w:themeShade="BF"/>
          <w:sz w:val="20"/>
          <w:szCs w:val="20"/>
        </w:rPr>
        <w:t xml:space="preserve"> </w:t>
      </w:r>
      <w:r w:rsidRPr="00277CE8">
        <w:rPr>
          <w:rFonts w:ascii="Arial" w:hAnsi="Arial" w:cs="Arial"/>
          <w:sz w:val="20"/>
          <w:szCs w:val="20"/>
        </w:rPr>
        <w:t>300379</w:t>
      </w:r>
    </w:p>
    <w:p w14:paraId="41654629" w14:textId="77777777" w:rsidR="00277CE8" w:rsidRPr="00277CE8" w:rsidRDefault="00277CE8" w:rsidP="00277CE8">
      <w:pPr>
        <w:jc w:val="both"/>
        <w:rPr>
          <w:rFonts w:ascii="Arial" w:hAnsi="Arial" w:cs="Arial"/>
          <w:b/>
          <w:color w:val="000000"/>
          <w:sz w:val="20"/>
          <w:szCs w:val="20"/>
        </w:rPr>
      </w:pPr>
      <w:r w:rsidRPr="00A17BE7">
        <w:rPr>
          <w:rFonts w:ascii="Arial" w:hAnsi="Arial" w:cs="Arial"/>
          <w:b/>
          <w:color w:val="C45911" w:themeColor="accent2" w:themeShade="BF"/>
          <w:sz w:val="20"/>
          <w:szCs w:val="20"/>
        </w:rPr>
        <w:t>Çalışma Yöntemi:</w:t>
      </w:r>
      <w:r w:rsidRPr="00A17BE7">
        <w:rPr>
          <w:rFonts w:ascii="Arial" w:hAnsi="Arial" w:cs="Arial"/>
          <w:color w:val="C45911" w:themeColor="accent2" w:themeShade="BF"/>
          <w:sz w:val="20"/>
          <w:szCs w:val="20"/>
        </w:rPr>
        <w:t xml:space="preserve"> </w:t>
      </w:r>
      <w:r w:rsidRPr="00277CE8">
        <w:rPr>
          <w:rFonts w:ascii="Arial" w:hAnsi="Arial" w:cs="Arial"/>
          <w:color w:val="000000"/>
          <w:sz w:val="20"/>
          <w:szCs w:val="20"/>
        </w:rPr>
        <w:t>Tbc Kültür</w:t>
      </w:r>
    </w:p>
    <w:p w14:paraId="654166F6" w14:textId="77777777" w:rsidR="00277CE8" w:rsidRPr="00277CE8" w:rsidRDefault="00277CE8" w:rsidP="00277CE8">
      <w:pPr>
        <w:jc w:val="both"/>
        <w:rPr>
          <w:rFonts w:ascii="Arial" w:hAnsi="Arial" w:cs="Arial"/>
          <w:b/>
          <w:color w:val="000000"/>
          <w:sz w:val="20"/>
          <w:szCs w:val="20"/>
        </w:rPr>
      </w:pPr>
      <w:r w:rsidRPr="00A17BE7">
        <w:rPr>
          <w:rFonts w:ascii="Arial" w:hAnsi="Arial" w:cs="Arial"/>
          <w:b/>
          <w:color w:val="C45911" w:themeColor="accent2" w:themeShade="BF"/>
          <w:sz w:val="20"/>
          <w:szCs w:val="20"/>
        </w:rPr>
        <w:t>Örneğin Çalışma Zamanı:</w:t>
      </w:r>
      <w:r w:rsidRPr="00A17BE7">
        <w:rPr>
          <w:rFonts w:ascii="Arial" w:hAnsi="Arial" w:cs="Arial"/>
          <w:color w:val="C45911" w:themeColor="accent2" w:themeShade="BF"/>
          <w:sz w:val="20"/>
          <w:szCs w:val="20"/>
        </w:rPr>
        <w:t xml:space="preserve"> </w:t>
      </w:r>
      <w:r w:rsidRPr="00277CE8">
        <w:rPr>
          <w:rFonts w:ascii="Arial" w:eastAsia="Calibri" w:hAnsi="Arial" w:cs="Arial"/>
          <w:sz w:val="20"/>
          <w:szCs w:val="20"/>
        </w:rPr>
        <w:t>Her gün</w:t>
      </w:r>
    </w:p>
    <w:p w14:paraId="1917E3EE" w14:textId="77777777" w:rsidR="00277CE8" w:rsidRPr="00277CE8" w:rsidRDefault="00277CE8" w:rsidP="00277CE8">
      <w:pPr>
        <w:jc w:val="both"/>
        <w:rPr>
          <w:rFonts w:ascii="Arial" w:hAnsi="Arial" w:cs="Arial"/>
          <w:b/>
          <w:sz w:val="20"/>
          <w:szCs w:val="20"/>
        </w:rPr>
      </w:pPr>
      <w:r w:rsidRPr="00A17BE7">
        <w:rPr>
          <w:rFonts w:ascii="Arial" w:hAnsi="Arial" w:cs="Arial"/>
          <w:b/>
          <w:color w:val="C45911" w:themeColor="accent2" w:themeShade="BF"/>
          <w:sz w:val="20"/>
          <w:szCs w:val="20"/>
        </w:rPr>
        <w:t>Sonuç Verme Zamanı:</w:t>
      </w:r>
      <w:r w:rsidR="002308A6" w:rsidRPr="00A17BE7">
        <w:rPr>
          <w:rFonts w:ascii="Arial" w:hAnsi="Arial" w:cs="Arial"/>
          <w:color w:val="C45911" w:themeColor="accent2" w:themeShade="BF"/>
          <w:sz w:val="20"/>
          <w:szCs w:val="20"/>
        </w:rPr>
        <w:t xml:space="preserve"> </w:t>
      </w:r>
      <w:r w:rsidR="002308A6">
        <w:rPr>
          <w:rFonts w:ascii="Arial" w:hAnsi="Arial" w:cs="Arial"/>
          <w:color w:val="000000"/>
          <w:sz w:val="20"/>
          <w:szCs w:val="20"/>
        </w:rPr>
        <w:t>2</w:t>
      </w:r>
      <w:r w:rsidR="00515097">
        <w:rPr>
          <w:rFonts w:ascii="Arial" w:hAnsi="Arial" w:cs="Arial"/>
          <w:color w:val="000000"/>
          <w:sz w:val="20"/>
          <w:szCs w:val="20"/>
        </w:rPr>
        <w:t>-7</w:t>
      </w:r>
      <w:r w:rsidRPr="00277CE8">
        <w:rPr>
          <w:rFonts w:ascii="Arial" w:hAnsi="Arial" w:cs="Arial"/>
          <w:color w:val="000000"/>
          <w:sz w:val="20"/>
          <w:szCs w:val="20"/>
        </w:rPr>
        <w:t xml:space="preserve"> hafta</w:t>
      </w:r>
    </w:p>
    <w:p w14:paraId="448FDEE7" w14:textId="77777777" w:rsidR="00277CE8" w:rsidRPr="00277CE8" w:rsidRDefault="00277CE8" w:rsidP="00277CE8">
      <w:pPr>
        <w:jc w:val="both"/>
        <w:rPr>
          <w:rFonts w:ascii="Arial" w:hAnsi="Arial" w:cs="Arial"/>
          <w:b/>
          <w:color w:val="000000"/>
          <w:sz w:val="20"/>
          <w:szCs w:val="20"/>
        </w:rPr>
      </w:pPr>
      <w:r w:rsidRPr="00A17BE7">
        <w:rPr>
          <w:rFonts w:ascii="Arial" w:hAnsi="Arial" w:cs="Arial"/>
          <w:b/>
          <w:color w:val="C45911" w:themeColor="accent2" w:themeShade="BF"/>
          <w:sz w:val="20"/>
          <w:szCs w:val="20"/>
        </w:rPr>
        <w:t>Örnek Türü:</w:t>
      </w:r>
      <w:r w:rsidRPr="00A17BE7">
        <w:rPr>
          <w:rFonts w:ascii="Arial" w:hAnsi="Arial" w:cs="Arial"/>
          <w:color w:val="C45911" w:themeColor="accent2" w:themeShade="BF"/>
          <w:sz w:val="20"/>
          <w:szCs w:val="20"/>
        </w:rPr>
        <w:t xml:space="preserve"> </w:t>
      </w:r>
      <w:r w:rsidRPr="00277CE8">
        <w:rPr>
          <w:rFonts w:ascii="Arial" w:hAnsi="Arial" w:cs="Arial"/>
          <w:color w:val="000000"/>
          <w:sz w:val="20"/>
          <w:szCs w:val="20"/>
        </w:rPr>
        <w:t xml:space="preserve">Balgam, bronş lavajı, mide suyu, plevral sıvı, trakeal aspirat, torasentez sıvısı, eklem sıvısı, BOS, kan hariç, idrar, apse, gaita, doku örnekleri vb </w:t>
      </w:r>
    </w:p>
    <w:p w14:paraId="5E671BA8" w14:textId="77777777" w:rsidR="00277CE8" w:rsidRPr="00277CE8" w:rsidRDefault="00277CE8" w:rsidP="00277CE8">
      <w:pPr>
        <w:jc w:val="both"/>
        <w:rPr>
          <w:rFonts w:ascii="Arial" w:hAnsi="Arial" w:cs="Arial"/>
          <w:b/>
          <w:color w:val="000000"/>
          <w:sz w:val="20"/>
          <w:szCs w:val="20"/>
        </w:rPr>
      </w:pPr>
      <w:r w:rsidRPr="00A17BE7">
        <w:rPr>
          <w:rFonts w:ascii="Arial" w:hAnsi="Arial" w:cs="Arial"/>
          <w:b/>
          <w:color w:val="C45911" w:themeColor="accent2" w:themeShade="BF"/>
          <w:sz w:val="20"/>
          <w:szCs w:val="20"/>
        </w:rPr>
        <w:t>Örnek Kabı:</w:t>
      </w:r>
      <w:r w:rsidRPr="00A17BE7">
        <w:rPr>
          <w:rFonts w:ascii="Arial" w:hAnsi="Arial" w:cs="Arial"/>
          <w:color w:val="C45911" w:themeColor="accent2" w:themeShade="BF"/>
          <w:sz w:val="20"/>
          <w:szCs w:val="20"/>
        </w:rPr>
        <w:t xml:space="preserve"> </w:t>
      </w:r>
      <w:r>
        <w:rPr>
          <w:rFonts w:ascii="Arial" w:hAnsi="Arial" w:cs="Arial"/>
          <w:color w:val="000000"/>
          <w:sz w:val="20"/>
          <w:szCs w:val="20"/>
        </w:rPr>
        <w:t>Steril</w:t>
      </w:r>
      <w:r w:rsidRPr="00277CE8">
        <w:rPr>
          <w:rFonts w:ascii="Arial" w:hAnsi="Arial" w:cs="Arial"/>
          <w:color w:val="000000"/>
          <w:sz w:val="20"/>
          <w:szCs w:val="20"/>
        </w:rPr>
        <w:t xml:space="preserve"> </w:t>
      </w:r>
      <w:r w:rsidR="00CA5815">
        <w:rPr>
          <w:rFonts w:ascii="Arial" w:hAnsi="Arial" w:cs="Arial"/>
          <w:color w:val="000000"/>
          <w:sz w:val="20"/>
          <w:szCs w:val="20"/>
        </w:rPr>
        <w:t xml:space="preserve">disposable </w:t>
      </w:r>
      <w:r w:rsidRPr="00277CE8">
        <w:rPr>
          <w:rFonts w:ascii="Arial" w:hAnsi="Arial" w:cs="Arial"/>
          <w:color w:val="000000"/>
          <w:sz w:val="20"/>
          <w:szCs w:val="20"/>
        </w:rPr>
        <w:t>vidalı kapaklı kap</w:t>
      </w:r>
    </w:p>
    <w:p w14:paraId="349CF0C5" w14:textId="77777777" w:rsidR="00277CE8" w:rsidRPr="00277CE8" w:rsidRDefault="00277CE8" w:rsidP="00277CE8">
      <w:pPr>
        <w:jc w:val="both"/>
        <w:rPr>
          <w:rFonts w:ascii="Arial" w:hAnsi="Arial" w:cs="Arial"/>
          <w:b/>
          <w:color w:val="000000"/>
          <w:sz w:val="20"/>
          <w:szCs w:val="20"/>
        </w:rPr>
      </w:pPr>
      <w:r w:rsidRPr="00A17BE7">
        <w:rPr>
          <w:rFonts w:ascii="Arial" w:hAnsi="Arial" w:cs="Arial"/>
          <w:b/>
          <w:color w:val="C45911" w:themeColor="accent2" w:themeShade="BF"/>
          <w:sz w:val="20"/>
          <w:szCs w:val="20"/>
        </w:rPr>
        <w:t>Örnek Miktarı:</w:t>
      </w:r>
      <w:r w:rsidRPr="00A17BE7">
        <w:rPr>
          <w:rFonts w:ascii="Arial" w:hAnsi="Arial" w:cs="Arial"/>
          <w:color w:val="C45911" w:themeColor="accent2" w:themeShade="BF"/>
          <w:sz w:val="20"/>
          <w:szCs w:val="20"/>
        </w:rPr>
        <w:t xml:space="preserve"> </w:t>
      </w:r>
      <w:r w:rsidRPr="00277CE8">
        <w:rPr>
          <w:rFonts w:ascii="Arial" w:hAnsi="Arial" w:cs="Arial"/>
          <w:color w:val="000000"/>
          <w:sz w:val="20"/>
          <w:szCs w:val="20"/>
        </w:rPr>
        <w:t>Balgam (3-5 mL), idrar (40-50 mL), vücut sıvıları-AMS (10-15 mL), BOS (</w:t>
      </w:r>
      <w:r w:rsidRPr="00277CE8">
        <w:rPr>
          <w:rFonts w:ascii="Arial" w:hAnsi="Arial" w:cs="Arial"/>
          <w:color w:val="000000"/>
          <w:sz w:val="20"/>
          <w:szCs w:val="20"/>
          <w:u w:val="single"/>
        </w:rPr>
        <w:t>&gt;</w:t>
      </w:r>
      <w:r w:rsidRPr="00277CE8">
        <w:rPr>
          <w:rFonts w:ascii="Arial" w:hAnsi="Arial" w:cs="Arial"/>
          <w:color w:val="000000"/>
          <w:sz w:val="20"/>
          <w:szCs w:val="20"/>
        </w:rPr>
        <w:t xml:space="preserve"> 2 mL)</w:t>
      </w:r>
    </w:p>
    <w:p w14:paraId="03CD8F42" w14:textId="77777777" w:rsidR="00277CE8" w:rsidRPr="00277CE8" w:rsidRDefault="00277CE8" w:rsidP="00277CE8">
      <w:pPr>
        <w:jc w:val="both"/>
        <w:rPr>
          <w:rFonts w:ascii="Arial" w:hAnsi="Arial" w:cs="Arial"/>
          <w:b/>
          <w:sz w:val="20"/>
          <w:szCs w:val="20"/>
        </w:rPr>
      </w:pPr>
      <w:r w:rsidRPr="00A17BE7">
        <w:rPr>
          <w:rFonts w:ascii="Arial" w:hAnsi="Arial" w:cs="Arial"/>
          <w:b/>
          <w:color w:val="C45911" w:themeColor="accent2" w:themeShade="BF"/>
          <w:sz w:val="20"/>
          <w:szCs w:val="20"/>
        </w:rPr>
        <w:t xml:space="preserve">Ön Hazırlık İşlemi: </w:t>
      </w:r>
      <w:r w:rsidR="00362222">
        <w:rPr>
          <w:rFonts w:ascii="Arial" w:hAnsi="Arial" w:cs="Arial"/>
          <w:sz w:val="20"/>
          <w:szCs w:val="20"/>
        </w:rPr>
        <w:t>-</w:t>
      </w:r>
    </w:p>
    <w:p w14:paraId="7FFD9AB5" w14:textId="77777777" w:rsidR="00277CE8" w:rsidRPr="00277CE8" w:rsidRDefault="00277CE8" w:rsidP="00277CE8">
      <w:pPr>
        <w:jc w:val="both"/>
        <w:rPr>
          <w:rFonts w:ascii="Arial" w:hAnsi="Arial" w:cs="Arial"/>
          <w:sz w:val="20"/>
          <w:szCs w:val="20"/>
          <w:vertAlign w:val="superscript"/>
        </w:rPr>
      </w:pPr>
      <w:r w:rsidRPr="00A17BE7">
        <w:rPr>
          <w:rFonts w:ascii="Arial" w:hAnsi="Arial" w:cs="Arial"/>
          <w:b/>
          <w:color w:val="C45911" w:themeColor="accent2" w:themeShade="BF"/>
          <w:sz w:val="20"/>
          <w:szCs w:val="20"/>
        </w:rPr>
        <w:t>Örnek Alımı İle İlgili Kural:</w:t>
      </w:r>
      <w:r w:rsidRPr="006267A8">
        <w:rPr>
          <w:rFonts w:ascii="Arial" w:hAnsi="Arial" w:cs="Arial"/>
          <w:b/>
          <w:color w:val="ED7D31" w:themeColor="accent2"/>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Pr="00277CE8">
        <w:rPr>
          <w:rFonts w:ascii="Arial" w:hAnsi="Arial" w:cs="Arial"/>
          <w:sz w:val="20"/>
          <w:szCs w:val="20"/>
          <w:vertAlign w:val="superscript"/>
        </w:rPr>
        <w:t>(a, b, c)</w:t>
      </w:r>
    </w:p>
    <w:p w14:paraId="3F2519C0" w14:textId="77777777" w:rsidR="00277CE8" w:rsidRPr="00277CE8" w:rsidRDefault="00277CE8" w:rsidP="00277CE8">
      <w:pPr>
        <w:jc w:val="both"/>
        <w:rPr>
          <w:rFonts w:ascii="Arial" w:hAnsi="Arial" w:cs="Arial"/>
          <w:bCs/>
          <w:sz w:val="20"/>
          <w:szCs w:val="20"/>
        </w:rPr>
      </w:pPr>
    </w:p>
    <w:p w14:paraId="0D59A84E" w14:textId="77777777" w:rsidR="00277CE8" w:rsidRPr="00017AFC" w:rsidRDefault="00277CE8" w:rsidP="00277CE8">
      <w:pPr>
        <w:jc w:val="both"/>
        <w:rPr>
          <w:rFonts w:ascii="Arial" w:hAnsi="Arial" w:cs="Arial"/>
          <w:bCs/>
          <w:sz w:val="20"/>
          <w:szCs w:val="20"/>
        </w:rPr>
      </w:pPr>
      <w:r w:rsidRPr="00A17BE7">
        <w:rPr>
          <w:rFonts w:ascii="Arial" w:hAnsi="Arial" w:cs="Arial"/>
          <w:b/>
          <w:bCs/>
          <w:color w:val="C45911" w:themeColor="accent2" w:themeShade="BF"/>
          <w:sz w:val="20"/>
          <w:szCs w:val="20"/>
        </w:rPr>
        <w:t>a)</w:t>
      </w:r>
      <w:r w:rsidRPr="00277CE8">
        <w:rPr>
          <w:rFonts w:ascii="Arial" w:hAnsi="Arial" w:cs="Arial"/>
          <w:bCs/>
          <w:sz w:val="20"/>
          <w:szCs w:val="20"/>
        </w:rPr>
        <w:t xml:space="preserve"> Öksürük ile çıkarılan balgam: </w:t>
      </w:r>
      <w:r w:rsidRPr="00277CE8">
        <w:rPr>
          <w:rFonts w:ascii="Arial" w:hAnsi="Arial" w:cs="Arial"/>
          <w:sz w:val="20"/>
          <w:szCs w:val="20"/>
        </w:rPr>
        <w:t>Hastadan günün sabahın ilk b</w:t>
      </w:r>
      <w:r w:rsidR="00017AFC">
        <w:rPr>
          <w:rFonts w:ascii="Arial" w:hAnsi="Arial" w:cs="Arial"/>
          <w:sz w:val="20"/>
          <w:szCs w:val="20"/>
        </w:rPr>
        <w:t>algam örneği tercih edilmelidir</w:t>
      </w:r>
      <w:r w:rsidR="00362222">
        <w:rPr>
          <w:rFonts w:ascii="Arial" w:hAnsi="Arial" w:cs="Arial"/>
          <w:sz w:val="20"/>
          <w:szCs w:val="20"/>
        </w:rPr>
        <w:t>.</w:t>
      </w:r>
    </w:p>
    <w:p w14:paraId="439A6BBD" w14:textId="77777777" w:rsidR="00B0577F" w:rsidRDefault="00277CE8" w:rsidP="008E310C">
      <w:pPr>
        <w:numPr>
          <w:ilvl w:val="0"/>
          <w:numId w:val="33"/>
        </w:numPr>
        <w:ind w:left="567" w:hanging="283"/>
        <w:jc w:val="both"/>
        <w:rPr>
          <w:rFonts w:ascii="Arial" w:hAnsi="Arial" w:cs="Arial"/>
          <w:sz w:val="20"/>
          <w:szCs w:val="20"/>
        </w:rPr>
      </w:pPr>
      <w:r w:rsidRPr="00277CE8">
        <w:rPr>
          <w:rFonts w:ascii="Arial" w:hAnsi="Arial" w:cs="Arial"/>
          <w:bCs/>
          <w:sz w:val="20"/>
          <w:szCs w:val="20"/>
        </w:rPr>
        <w:t>Hasta oral florayı uzaklaştırmak için ağzını çal</w:t>
      </w:r>
      <w:r w:rsidR="00017AFC">
        <w:rPr>
          <w:rFonts w:ascii="Arial" w:hAnsi="Arial" w:cs="Arial"/>
          <w:bCs/>
          <w:sz w:val="20"/>
          <w:szCs w:val="20"/>
        </w:rPr>
        <w:t>kalar veya su ile gargara yapar</w:t>
      </w:r>
      <w:r w:rsidR="00362222">
        <w:rPr>
          <w:rFonts w:ascii="Arial" w:hAnsi="Arial" w:cs="Arial"/>
          <w:bCs/>
          <w:sz w:val="20"/>
          <w:szCs w:val="20"/>
        </w:rPr>
        <w:t>.</w:t>
      </w:r>
    </w:p>
    <w:p w14:paraId="1623FC5E" w14:textId="77777777" w:rsidR="00B0577F" w:rsidRDefault="00277CE8" w:rsidP="008E310C">
      <w:pPr>
        <w:numPr>
          <w:ilvl w:val="0"/>
          <w:numId w:val="33"/>
        </w:numPr>
        <w:ind w:left="567" w:hanging="283"/>
        <w:jc w:val="both"/>
        <w:rPr>
          <w:rFonts w:ascii="Arial" w:hAnsi="Arial" w:cs="Arial"/>
          <w:sz w:val="20"/>
          <w:szCs w:val="20"/>
        </w:rPr>
      </w:pPr>
      <w:r w:rsidRPr="00B0577F">
        <w:rPr>
          <w:rFonts w:ascii="Arial" w:hAnsi="Arial" w:cs="Arial"/>
          <w:bCs/>
          <w:sz w:val="20"/>
          <w:szCs w:val="20"/>
        </w:rPr>
        <w:t>Hasta derin bir öksürük ile alt solunum yolu örneği (postnazal sıvı değil)</w:t>
      </w:r>
      <w:r w:rsidR="00017AFC" w:rsidRPr="00B0577F">
        <w:rPr>
          <w:rFonts w:ascii="Arial" w:hAnsi="Arial" w:cs="Arial"/>
          <w:bCs/>
          <w:sz w:val="20"/>
          <w:szCs w:val="20"/>
        </w:rPr>
        <w:t xml:space="preserve"> verebilmesi için yönlendirilir</w:t>
      </w:r>
      <w:r w:rsidR="00362222" w:rsidRPr="00B0577F">
        <w:rPr>
          <w:rFonts w:ascii="Arial" w:hAnsi="Arial" w:cs="Arial"/>
          <w:bCs/>
          <w:sz w:val="20"/>
          <w:szCs w:val="20"/>
        </w:rPr>
        <w:t>.</w:t>
      </w:r>
    </w:p>
    <w:p w14:paraId="7D95594B" w14:textId="77777777" w:rsidR="00277CE8" w:rsidRPr="00B0577F" w:rsidRDefault="00362222" w:rsidP="008E310C">
      <w:pPr>
        <w:numPr>
          <w:ilvl w:val="0"/>
          <w:numId w:val="33"/>
        </w:numPr>
        <w:ind w:left="567" w:hanging="283"/>
        <w:jc w:val="both"/>
        <w:rPr>
          <w:rFonts w:ascii="Arial" w:hAnsi="Arial" w:cs="Arial"/>
          <w:sz w:val="20"/>
          <w:szCs w:val="20"/>
        </w:rPr>
      </w:pPr>
      <w:r w:rsidRPr="00B0577F">
        <w:rPr>
          <w:rFonts w:ascii="Arial" w:hAnsi="Arial" w:cs="Arial"/>
          <w:bCs/>
          <w:sz w:val="20"/>
          <w:szCs w:val="20"/>
        </w:rPr>
        <w:t>Steril bir kaba alınır.</w:t>
      </w:r>
      <w:r w:rsidR="00277CE8" w:rsidRPr="00B0577F">
        <w:rPr>
          <w:rFonts w:ascii="Arial" w:hAnsi="Arial" w:cs="Arial"/>
          <w:bCs/>
          <w:sz w:val="20"/>
          <w:szCs w:val="20"/>
        </w:rPr>
        <w:t xml:space="preserve">                                   </w:t>
      </w:r>
    </w:p>
    <w:p w14:paraId="658F8675" w14:textId="77777777" w:rsidR="00277CE8" w:rsidRPr="00277CE8" w:rsidRDefault="00277CE8" w:rsidP="00277CE8">
      <w:pPr>
        <w:jc w:val="both"/>
        <w:rPr>
          <w:rFonts w:ascii="Arial" w:hAnsi="Arial" w:cs="Arial"/>
          <w:bCs/>
          <w:sz w:val="20"/>
          <w:szCs w:val="20"/>
        </w:rPr>
      </w:pPr>
    </w:p>
    <w:p w14:paraId="4E262C37" w14:textId="77777777" w:rsidR="00277CE8" w:rsidRDefault="00277CE8" w:rsidP="00277CE8">
      <w:pPr>
        <w:jc w:val="both"/>
        <w:rPr>
          <w:rFonts w:ascii="Arial" w:hAnsi="Arial" w:cs="Arial"/>
          <w:bCs/>
          <w:sz w:val="20"/>
          <w:szCs w:val="20"/>
        </w:rPr>
      </w:pPr>
      <w:r w:rsidRPr="00A17BE7">
        <w:rPr>
          <w:rFonts w:ascii="Arial" w:hAnsi="Arial" w:cs="Arial"/>
          <w:b/>
          <w:bCs/>
          <w:color w:val="C45911" w:themeColor="accent2" w:themeShade="BF"/>
          <w:sz w:val="20"/>
          <w:szCs w:val="20"/>
        </w:rPr>
        <w:t>b)</w:t>
      </w:r>
      <w:r w:rsidRPr="00A17BE7">
        <w:rPr>
          <w:rFonts w:ascii="Arial" w:hAnsi="Arial" w:cs="Arial"/>
          <w:bCs/>
          <w:color w:val="C45911" w:themeColor="accent2" w:themeShade="BF"/>
          <w:sz w:val="20"/>
          <w:szCs w:val="20"/>
        </w:rPr>
        <w:t xml:space="preserve"> </w:t>
      </w:r>
      <w:r w:rsidRPr="00277CE8">
        <w:rPr>
          <w:rFonts w:ascii="Arial" w:hAnsi="Arial" w:cs="Arial"/>
          <w:bCs/>
          <w:sz w:val="20"/>
          <w:szCs w:val="20"/>
        </w:rPr>
        <w:t xml:space="preserve">Uyarılmış balgam: </w:t>
      </w:r>
    </w:p>
    <w:p w14:paraId="297B2188" w14:textId="77777777" w:rsidR="00B0577F" w:rsidRDefault="00277CE8" w:rsidP="008E310C">
      <w:pPr>
        <w:numPr>
          <w:ilvl w:val="0"/>
          <w:numId w:val="34"/>
        </w:numPr>
        <w:ind w:left="567" w:hanging="283"/>
        <w:jc w:val="both"/>
        <w:rPr>
          <w:rFonts w:ascii="Arial" w:hAnsi="Arial" w:cs="Arial"/>
          <w:bCs/>
          <w:sz w:val="20"/>
          <w:szCs w:val="20"/>
        </w:rPr>
      </w:pPr>
      <w:r w:rsidRPr="00277CE8">
        <w:rPr>
          <w:rFonts w:ascii="Arial" w:hAnsi="Arial" w:cs="Arial"/>
          <w:bCs/>
          <w:sz w:val="20"/>
          <w:szCs w:val="20"/>
        </w:rPr>
        <w:t>Hasta dişetlerini ve dilini fırçaladıkt</w:t>
      </w:r>
      <w:r w:rsidR="00017AFC">
        <w:rPr>
          <w:rFonts w:ascii="Arial" w:hAnsi="Arial" w:cs="Arial"/>
          <w:bCs/>
          <w:sz w:val="20"/>
          <w:szCs w:val="20"/>
        </w:rPr>
        <w:t>an sonra ağzını su ile çalkalar</w:t>
      </w:r>
      <w:r w:rsidR="00362222">
        <w:rPr>
          <w:rFonts w:ascii="Arial" w:hAnsi="Arial" w:cs="Arial"/>
          <w:bCs/>
          <w:sz w:val="20"/>
          <w:szCs w:val="20"/>
        </w:rPr>
        <w:t>.</w:t>
      </w:r>
    </w:p>
    <w:p w14:paraId="73C2394B" w14:textId="77777777" w:rsidR="00B0577F" w:rsidRDefault="00277CE8" w:rsidP="008E310C">
      <w:pPr>
        <w:numPr>
          <w:ilvl w:val="0"/>
          <w:numId w:val="34"/>
        </w:numPr>
        <w:ind w:left="567" w:hanging="283"/>
        <w:jc w:val="both"/>
        <w:rPr>
          <w:rFonts w:ascii="Arial" w:hAnsi="Arial" w:cs="Arial"/>
          <w:bCs/>
          <w:sz w:val="20"/>
          <w:szCs w:val="20"/>
        </w:rPr>
      </w:pPr>
      <w:r w:rsidRPr="00B0577F">
        <w:rPr>
          <w:rFonts w:ascii="Arial" w:hAnsi="Arial" w:cs="Arial"/>
          <w:bCs/>
          <w:sz w:val="20"/>
          <w:szCs w:val="20"/>
        </w:rPr>
        <w:t>Hastalar bir nebulizör yardımı ile %</w:t>
      </w:r>
      <w:r w:rsidR="00A80420">
        <w:rPr>
          <w:rFonts w:ascii="Arial" w:hAnsi="Arial" w:cs="Arial"/>
          <w:bCs/>
          <w:sz w:val="20"/>
          <w:szCs w:val="20"/>
        </w:rPr>
        <w:t xml:space="preserve"> </w:t>
      </w:r>
      <w:r w:rsidRPr="00B0577F">
        <w:rPr>
          <w:rFonts w:ascii="Arial" w:hAnsi="Arial" w:cs="Arial"/>
          <w:bCs/>
          <w:sz w:val="20"/>
          <w:szCs w:val="20"/>
        </w:rPr>
        <w:t>3-10’luk 25 m</w:t>
      </w:r>
      <w:r w:rsidR="00017AFC" w:rsidRPr="00B0577F">
        <w:rPr>
          <w:rFonts w:ascii="Arial" w:hAnsi="Arial" w:cs="Arial"/>
          <w:bCs/>
          <w:sz w:val="20"/>
          <w:szCs w:val="20"/>
        </w:rPr>
        <w:t>l steril serum fizyolojik solur</w:t>
      </w:r>
      <w:r w:rsidR="00362222" w:rsidRPr="00B0577F">
        <w:rPr>
          <w:rFonts w:ascii="Arial" w:hAnsi="Arial" w:cs="Arial"/>
          <w:bCs/>
          <w:sz w:val="20"/>
          <w:szCs w:val="20"/>
        </w:rPr>
        <w:t>.</w:t>
      </w:r>
    </w:p>
    <w:p w14:paraId="7D1CD8BF" w14:textId="77777777" w:rsidR="00277CE8" w:rsidRPr="00B0577F" w:rsidRDefault="00017AFC" w:rsidP="008E310C">
      <w:pPr>
        <w:numPr>
          <w:ilvl w:val="0"/>
          <w:numId w:val="34"/>
        </w:numPr>
        <w:ind w:left="567" w:hanging="283"/>
        <w:jc w:val="both"/>
        <w:rPr>
          <w:rFonts w:ascii="Arial" w:hAnsi="Arial" w:cs="Arial"/>
          <w:bCs/>
          <w:sz w:val="20"/>
          <w:szCs w:val="20"/>
        </w:rPr>
      </w:pPr>
      <w:r w:rsidRPr="00B0577F">
        <w:rPr>
          <w:rFonts w:ascii="Arial" w:hAnsi="Arial" w:cs="Arial"/>
          <w:bCs/>
          <w:sz w:val="20"/>
          <w:szCs w:val="20"/>
        </w:rPr>
        <w:t>Steril bir taşıma kabına alınır</w:t>
      </w:r>
      <w:r w:rsidR="00362222" w:rsidRPr="00B0577F">
        <w:rPr>
          <w:rFonts w:ascii="Arial" w:hAnsi="Arial" w:cs="Arial"/>
          <w:bCs/>
          <w:sz w:val="20"/>
          <w:szCs w:val="20"/>
        </w:rPr>
        <w:t>.</w:t>
      </w:r>
    </w:p>
    <w:p w14:paraId="56B403CF" w14:textId="77777777" w:rsidR="00277CE8" w:rsidRPr="00277CE8" w:rsidRDefault="00277CE8" w:rsidP="00277CE8">
      <w:pPr>
        <w:tabs>
          <w:tab w:val="center" w:pos="4536"/>
          <w:tab w:val="right" w:pos="9072"/>
        </w:tabs>
        <w:spacing w:line="0" w:lineRule="atLeast"/>
        <w:jc w:val="both"/>
        <w:rPr>
          <w:rFonts w:ascii="Arial" w:hAnsi="Arial" w:cs="Arial"/>
          <w:bCs/>
          <w:sz w:val="20"/>
          <w:szCs w:val="20"/>
        </w:rPr>
      </w:pPr>
    </w:p>
    <w:p w14:paraId="5302EFBE" w14:textId="77777777" w:rsidR="00277CE8" w:rsidRDefault="00277CE8" w:rsidP="00017AFC">
      <w:pPr>
        <w:tabs>
          <w:tab w:val="center" w:pos="4536"/>
          <w:tab w:val="right" w:pos="9072"/>
        </w:tabs>
        <w:spacing w:line="0" w:lineRule="atLeast"/>
        <w:jc w:val="both"/>
        <w:rPr>
          <w:rFonts w:ascii="Arial" w:hAnsi="Arial" w:cs="Arial"/>
          <w:bCs/>
          <w:sz w:val="20"/>
          <w:szCs w:val="20"/>
        </w:rPr>
      </w:pPr>
      <w:r w:rsidRPr="00A17BE7">
        <w:rPr>
          <w:rFonts w:ascii="Arial" w:hAnsi="Arial" w:cs="Arial"/>
          <w:b/>
          <w:bCs/>
          <w:color w:val="C45911" w:themeColor="accent2" w:themeShade="BF"/>
          <w:sz w:val="20"/>
          <w:szCs w:val="20"/>
        </w:rPr>
        <w:t>c)</w:t>
      </w:r>
      <w:r w:rsidRPr="00277CE8">
        <w:rPr>
          <w:rFonts w:ascii="Arial" w:hAnsi="Arial" w:cs="Arial"/>
          <w:bCs/>
          <w:sz w:val="20"/>
          <w:szCs w:val="20"/>
        </w:rPr>
        <w:t xml:space="preserve"> Gastrik:</w:t>
      </w:r>
      <w:r w:rsidR="00017AFC">
        <w:rPr>
          <w:rFonts w:ascii="Arial" w:hAnsi="Arial" w:cs="Arial"/>
          <w:bCs/>
          <w:sz w:val="20"/>
          <w:szCs w:val="20"/>
        </w:rPr>
        <w:t xml:space="preserve"> </w:t>
      </w:r>
      <w:r w:rsidRPr="00277CE8">
        <w:rPr>
          <w:rFonts w:ascii="Arial" w:hAnsi="Arial" w:cs="Arial"/>
          <w:bCs/>
          <w:sz w:val="20"/>
          <w:szCs w:val="20"/>
        </w:rPr>
        <w:t xml:space="preserve">Sabah erkenden hasta yemek yemeden ve yatağından </w:t>
      </w:r>
      <w:r w:rsidR="00017AFC">
        <w:rPr>
          <w:rFonts w:ascii="Arial" w:hAnsi="Arial" w:cs="Arial"/>
          <w:bCs/>
          <w:sz w:val="20"/>
          <w:szCs w:val="20"/>
        </w:rPr>
        <w:t>kalkmadan örnek materyal alınır</w:t>
      </w:r>
      <w:r w:rsidR="00362222">
        <w:rPr>
          <w:rFonts w:ascii="Arial" w:hAnsi="Arial" w:cs="Arial"/>
          <w:bCs/>
          <w:sz w:val="20"/>
          <w:szCs w:val="20"/>
        </w:rPr>
        <w:t>.</w:t>
      </w:r>
    </w:p>
    <w:p w14:paraId="32B43A2B" w14:textId="77777777" w:rsidR="00B0577F" w:rsidRDefault="00277CE8" w:rsidP="008E310C">
      <w:pPr>
        <w:numPr>
          <w:ilvl w:val="0"/>
          <w:numId w:val="35"/>
        </w:numPr>
        <w:tabs>
          <w:tab w:val="left" w:pos="567"/>
          <w:tab w:val="center" w:pos="4536"/>
          <w:tab w:val="right" w:pos="9072"/>
        </w:tabs>
        <w:spacing w:line="0" w:lineRule="atLeast"/>
        <w:ind w:left="567" w:hanging="283"/>
        <w:jc w:val="both"/>
        <w:rPr>
          <w:rFonts w:ascii="Arial" w:hAnsi="Arial" w:cs="Arial"/>
          <w:bCs/>
          <w:sz w:val="20"/>
          <w:szCs w:val="20"/>
        </w:rPr>
      </w:pPr>
      <w:r w:rsidRPr="00277CE8">
        <w:rPr>
          <w:rFonts w:ascii="Arial" w:hAnsi="Arial" w:cs="Arial"/>
          <w:bCs/>
          <w:sz w:val="20"/>
          <w:szCs w:val="20"/>
        </w:rPr>
        <w:t xml:space="preserve">Mideye bir </w:t>
      </w:r>
      <w:r w:rsidR="00017AFC">
        <w:rPr>
          <w:rFonts w:ascii="Arial" w:hAnsi="Arial" w:cs="Arial"/>
          <w:bCs/>
          <w:sz w:val="20"/>
          <w:szCs w:val="20"/>
        </w:rPr>
        <w:t>nazogastrik sonda yerleştirilir</w:t>
      </w:r>
      <w:r w:rsidR="00362222">
        <w:rPr>
          <w:rFonts w:ascii="Arial" w:hAnsi="Arial" w:cs="Arial"/>
          <w:bCs/>
          <w:sz w:val="20"/>
          <w:szCs w:val="20"/>
        </w:rPr>
        <w:t>.</w:t>
      </w:r>
    </w:p>
    <w:p w14:paraId="47285DE9" w14:textId="77777777" w:rsidR="00B0577F" w:rsidRDefault="00277CE8" w:rsidP="008E310C">
      <w:pPr>
        <w:numPr>
          <w:ilvl w:val="0"/>
          <w:numId w:val="35"/>
        </w:numPr>
        <w:tabs>
          <w:tab w:val="left" w:pos="567"/>
          <w:tab w:val="center" w:pos="4536"/>
          <w:tab w:val="right" w:pos="9072"/>
        </w:tabs>
        <w:spacing w:line="0" w:lineRule="atLeast"/>
        <w:ind w:left="567" w:hanging="283"/>
        <w:jc w:val="both"/>
        <w:rPr>
          <w:rFonts w:ascii="Arial" w:hAnsi="Arial" w:cs="Arial"/>
          <w:bCs/>
          <w:sz w:val="20"/>
          <w:szCs w:val="20"/>
        </w:rPr>
      </w:pPr>
      <w:r w:rsidRPr="00B0577F">
        <w:rPr>
          <w:rFonts w:ascii="Arial" w:hAnsi="Arial" w:cs="Arial"/>
          <w:bCs/>
          <w:sz w:val="20"/>
          <w:szCs w:val="20"/>
        </w:rPr>
        <w:t>20 ml soğuk ster</w:t>
      </w:r>
      <w:r w:rsidR="00017AFC" w:rsidRPr="00B0577F">
        <w:rPr>
          <w:rFonts w:ascii="Arial" w:hAnsi="Arial" w:cs="Arial"/>
          <w:bCs/>
          <w:sz w:val="20"/>
          <w:szCs w:val="20"/>
        </w:rPr>
        <w:t>il distile su ile lavaj yapılır</w:t>
      </w:r>
      <w:r w:rsidR="00362222" w:rsidRPr="00B0577F">
        <w:rPr>
          <w:rFonts w:ascii="Arial" w:hAnsi="Arial" w:cs="Arial"/>
          <w:bCs/>
          <w:sz w:val="20"/>
          <w:szCs w:val="20"/>
        </w:rPr>
        <w:t>.</w:t>
      </w:r>
    </w:p>
    <w:p w14:paraId="72A788C3" w14:textId="77777777" w:rsidR="00277CE8" w:rsidRPr="00B0577F" w:rsidRDefault="00277CE8" w:rsidP="008E310C">
      <w:pPr>
        <w:numPr>
          <w:ilvl w:val="0"/>
          <w:numId w:val="35"/>
        </w:numPr>
        <w:tabs>
          <w:tab w:val="left" w:pos="567"/>
          <w:tab w:val="center" w:pos="4536"/>
          <w:tab w:val="right" w:pos="9072"/>
        </w:tabs>
        <w:spacing w:line="0" w:lineRule="atLeast"/>
        <w:ind w:left="567" w:hanging="283"/>
        <w:jc w:val="both"/>
        <w:rPr>
          <w:rFonts w:ascii="Arial" w:hAnsi="Arial" w:cs="Arial"/>
          <w:bCs/>
          <w:sz w:val="20"/>
          <w:szCs w:val="20"/>
        </w:rPr>
      </w:pPr>
      <w:r w:rsidRPr="00B0577F">
        <w:rPr>
          <w:rFonts w:ascii="Arial" w:hAnsi="Arial" w:cs="Arial"/>
          <w:bCs/>
          <w:sz w:val="20"/>
          <w:szCs w:val="20"/>
        </w:rPr>
        <w:t>Örnek materyal sızdı</w:t>
      </w:r>
      <w:r w:rsidR="00017AFC" w:rsidRPr="00B0577F">
        <w:rPr>
          <w:rFonts w:ascii="Arial" w:hAnsi="Arial" w:cs="Arial"/>
          <w:bCs/>
          <w:sz w:val="20"/>
          <w:szCs w:val="20"/>
        </w:rPr>
        <w:t>rmaz steril taşıma kabına konur</w:t>
      </w:r>
      <w:r w:rsidR="00362222" w:rsidRPr="00B0577F">
        <w:rPr>
          <w:rFonts w:ascii="Arial" w:hAnsi="Arial" w:cs="Arial"/>
          <w:bCs/>
          <w:sz w:val="20"/>
          <w:szCs w:val="20"/>
        </w:rPr>
        <w:t>.</w:t>
      </w:r>
    </w:p>
    <w:p w14:paraId="203687DE" w14:textId="77777777" w:rsidR="00277CE8" w:rsidRPr="00277CE8" w:rsidRDefault="00277CE8" w:rsidP="00277CE8">
      <w:pPr>
        <w:tabs>
          <w:tab w:val="center" w:pos="4536"/>
          <w:tab w:val="right" w:pos="9072"/>
        </w:tabs>
        <w:spacing w:line="0" w:lineRule="atLeast"/>
        <w:jc w:val="both"/>
        <w:rPr>
          <w:rFonts w:ascii="Arial" w:hAnsi="Arial" w:cs="Arial"/>
          <w:bCs/>
          <w:sz w:val="20"/>
          <w:szCs w:val="20"/>
        </w:rPr>
      </w:pPr>
    </w:p>
    <w:p w14:paraId="67072032" w14:textId="77777777" w:rsidR="00277CE8" w:rsidRPr="00A17BE7" w:rsidRDefault="00277CE8" w:rsidP="00277CE8">
      <w:pPr>
        <w:tabs>
          <w:tab w:val="center" w:pos="4536"/>
          <w:tab w:val="right" w:pos="9072"/>
        </w:tabs>
        <w:spacing w:line="0" w:lineRule="atLeast"/>
        <w:jc w:val="both"/>
        <w:rPr>
          <w:rFonts w:ascii="Arial" w:hAnsi="Arial" w:cs="Arial"/>
          <w:b/>
          <w:color w:val="C45911" w:themeColor="accent2" w:themeShade="BF"/>
          <w:sz w:val="20"/>
          <w:szCs w:val="20"/>
        </w:rPr>
      </w:pPr>
      <w:r w:rsidRPr="00A17BE7">
        <w:rPr>
          <w:rFonts w:ascii="Arial" w:hAnsi="Arial" w:cs="Arial"/>
          <w:b/>
          <w:color w:val="C45911" w:themeColor="accent2" w:themeShade="BF"/>
          <w:sz w:val="20"/>
          <w:szCs w:val="20"/>
        </w:rPr>
        <w:t xml:space="preserve">Örneklerin Transferi: </w:t>
      </w:r>
    </w:p>
    <w:p w14:paraId="176B021F" w14:textId="77777777" w:rsidR="00277CE8" w:rsidRPr="00277CE8" w:rsidRDefault="00277CE8" w:rsidP="00277CE8">
      <w:pPr>
        <w:tabs>
          <w:tab w:val="center" w:pos="4536"/>
          <w:tab w:val="right" w:pos="9072"/>
        </w:tabs>
        <w:spacing w:line="0" w:lineRule="atLeast"/>
        <w:jc w:val="both"/>
        <w:rPr>
          <w:rFonts w:ascii="Arial" w:hAnsi="Arial" w:cs="Arial"/>
          <w:bCs/>
          <w:sz w:val="20"/>
          <w:szCs w:val="20"/>
        </w:rPr>
      </w:pPr>
      <w:r>
        <w:rPr>
          <w:rFonts w:ascii="Arial" w:hAnsi="Arial" w:cs="Arial"/>
          <w:bCs/>
          <w:sz w:val="20"/>
          <w:szCs w:val="20"/>
        </w:rPr>
        <w:t>Öksürük</w:t>
      </w:r>
      <w:r w:rsidRPr="00277CE8">
        <w:rPr>
          <w:rFonts w:ascii="Arial" w:hAnsi="Arial" w:cs="Arial"/>
          <w:bCs/>
          <w:sz w:val="20"/>
          <w:szCs w:val="20"/>
        </w:rPr>
        <w:t>le</w:t>
      </w:r>
      <w:r w:rsidRPr="00277CE8">
        <w:rPr>
          <w:rFonts w:ascii="Arial" w:hAnsi="Arial" w:cs="Arial"/>
          <w:bCs/>
          <w:sz w:val="12"/>
          <w:szCs w:val="12"/>
        </w:rPr>
        <w:t xml:space="preserve"> </w:t>
      </w:r>
      <w:r w:rsidRPr="00277CE8">
        <w:rPr>
          <w:rFonts w:ascii="Arial" w:hAnsi="Arial" w:cs="Arial"/>
          <w:bCs/>
          <w:sz w:val="20"/>
          <w:szCs w:val="20"/>
        </w:rPr>
        <w:t>çıkarılan</w:t>
      </w:r>
      <w:r w:rsidRPr="00277CE8">
        <w:rPr>
          <w:rFonts w:ascii="Arial" w:hAnsi="Arial" w:cs="Arial"/>
          <w:bCs/>
          <w:sz w:val="12"/>
          <w:szCs w:val="12"/>
        </w:rPr>
        <w:t xml:space="preserve"> </w:t>
      </w:r>
      <w:r w:rsidRPr="00277CE8">
        <w:rPr>
          <w:rFonts w:ascii="Arial" w:hAnsi="Arial" w:cs="Arial"/>
          <w:bCs/>
          <w:sz w:val="20"/>
          <w:szCs w:val="20"/>
        </w:rPr>
        <w:t>balgam</w:t>
      </w:r>
      <w:r w:rsidRPr="00277CE8">
        <w:rPr>
          <w:rFonts w:ascii="Arial" w:hAnsi="Arial" w:cs="Arial"/>
          <w:bCs/>
          <w:sz w:val="12"/>
          <w:szCs w:val="12"/>
        </w:rPr>
        <w:t xml:space="preserve"> </w:t>
      </w:r>
      <w:r w:rsidRPr="00277CE8">
        <w:rPr>
          <w:rFonts w:ascii="Arial" w:hAnsi="Arial" w:cs="Arial"/>
          <w:bCs/>
          <w:sz w:val="20"/>
          <w:szCs w:val="20"/>
        </w:rPr>
        <w:t>materyalinin</w:t>
      </w:r>
      <w:r w:rsidRPr="00277CE8">
        <w:rPr>
          <w:rFonts w:ascii="Arial" w:hAnsi="Arial" w:cs="Arial"/>
          <w:bCs/>
          <w:sz w:val="12"/>
          <w:szCs w:val="12"/>
        </w:rPr>
        <w:t xml:space="preserve"> </w:t>
      </w:r>
      <w:r w:rsidRPr="00277CE8">
        <w:rPr>
          <w:rFonts w:ascii="Arial" w:hAnsi="Arial" w:cs="Arial"/>
          <w:bCs/>
          <w:sz w:val="20"/>
          <w:szCs w:val="20"/>
        </w:rPr>
        <w:t xml:space="preserve">taşıma süresi ve </w:t>
      </w:r>
      <w:r>
        <w:rPr>
          <w:rFonts w:ascii="Arial" w:hAnsi="Arial" w:cs="Arial"/>
          <w:bCs/>
          <w:sz w:val="20"/>
          <w:szCs w:val="20"/>
        </w:rPr>
        <w:t>sıcaklığı</w:t>
      </w:r>
      <w:r w:rsidRPr="00277CE8">
        <w:rPr>
          <w:rFonts w:ascii="Arial" w:hAnsi="Arial" w:cs="Arial"/>
          <w:bCs/>
          <w:sz w:val="20"/>
          <w:szCs w:val="20"/>
        </w:rPr>
        <w:t xml:space="preserve">: </w:t>
      </w:r>
      <w:r w:rsidR="008623AE" w:rsidRPr="00277CE8">
        <w:rPr>
          <w:rFonts w:ascii="Arial" w:hAnsi="Arial" w:cs="Arial"/>
          <w:bCs/>
          <w:sz w:val="20"/>
          <w:szCs w:val="20"/>
        </w:rPr>
        <w:t xml:space="preserve">oda </w:t>
      </w:r>
      <w:r w:rsidR="008623AE">
        <w:rPr>
          <w:rFonts w:ascii="Arial" w:hAnsi="Arial" w:cs="Arial"/>
          <w:bCs/>
          <w:sz w:val="20"/>
          <w:szCs w:val="20"/>
        </w:rPr>
        <w:t>sıcaklığında/</w:t>
      </w:r>
      <w:r w:rsidR="007A5738" w:rsidRPr="00A25FDE">
        <w:rPr>
          <w:rFonts w:ascii="Arial" w:hAnsi="Arial" w:cs="Arial"/>
          <w:bCs/>
          <w:sz w:val="20"/>
          <w:szCs w:val="20"/>
        </w:rPr>
        <w:t>15</w:t>
      </w:r>
      <w:r w:rsidR="007A5738">
        <w:rPr>
          <w:rFonts w:ascii="Arial" w:hAnsi="Arial" w:cs="Arial"/>
          <w:bCs/>
          <w:sz w:val="20"/>
          <w:szCs w:val="20"/>
        </w:rPr>
        <w:t>-30</w:t>
      </w:r>
      <w:r w:rsidR="007A5738" w:rsidRPr="00A25FDE">
        <w:rPr>
          <w:rFonts w:ascii="Arial" w:hAnsi="Arial" w:cs="Arial"/>
          <w:bCs/>
          <w:sz w:val="20"/>
          <w:szCs w:val="20"/>
        </w:rPr>
        <w:t xml:space="preserve"> dakika</w:t>
      </w:r>
      <w:r w:rsidRPr="00277CE8">
        <w:rPr>
          <w:rFonts w:ascii="Arial" w:hAnsi="Arial" w:cs="Arial"/>
          <w:bCs/>
          <w:sz w:val="20"/>
          <w:szCs w:val="20"/>
        </w:rPr>
        <w:t xml:space="preserve">                                </w:t>
      </w:r>
    </w:p>
    <w:p w14:paraId="7F3D1E93" w14:textId="77777777" w:rsidR="00277CE8" w:rsidRPr="00277CE8" w:rsidRDefault="00277CE8" w:rsidP="00277CE8">
      <w:pPr>
        <w:jc w:val="both"/>
        <w:rPr>
          <w:rFonts w:ascii="Arial" w:hAnsi="Arial" w:cs="Arial"/>
          <w:bCs/>
          <w:sz w:val="20"/>
          <w:szCs w:val="20"/>
        </w:rPr>
      </w:pPr>
      <w:r w:rsidRPr="00277CE8">
        <w:rPr>
          <w:rFonts w:ascii="Arial" w:hAnsi="Arial" w:cs="Arial"/>
          <w:bCs/>
          <w:sz w:val="20"/>
          <w:szCs w:val="20"/>
        </w:rPr>
        <w:t xml:space="preserve">                                                </w:t>
      </w:r>
      <w:r w:rsidR="007A5738">
        <w:rPr>
          <w:rFonts w:ascii="Arial" w:hAnsi="Arial" w:cs="Arial"/>
          <w:bCs/>
          <w:sz w:val="20"/>
          <w:szCs w:val="20"/>
        </w:rPr>
        <w:t xml:space="preserve">              </w:t>
      </w:r>
      <w:r>
        <w:rPr>
          <w:rFonts w:ascii="Arial" w:hAnsi="Arial" w:cs="Arial"/>
          <w:bCs/>
          <w:sz w:val="20"/>
          <w:szCs w:val="20"/>
        </w:rPr>
        <w:t xml:space="preserve"> </w:t>
      </w:r>
      <w:r w:rsidRPr="00277CE8">
        <w:rPr>
          <w:rFonts w:ascii="Arial" w:hAnsi="Arial" w:cs="Arial"/>
          <w:bCs/>
          <w:sz w:val="20"/>
          <w:szCs w:val="20"/>
        </w:rPr>
        <w:t xml:space="preserve">saklama süresi ve </w:t>
      </w:r>
      <w:r>
        <w:rPr>
          <w:rFonts w:ascii="Arial" w:hAnsi="Arial" w:cs="Arial"/>
          <w:bCs/>
          <w:sz w:val="20"/>
          <w:szCs w:val="20"/>
        </w:rPr>
        <w:t>sıcaklığı</w:t>
      </w:r>
      <w:r w:rsidRPr="00277CE8">
        <w:rPr>
          <w:rFonts w:ascii="Arial" w:hAnsi="Arial" w:cs="Arial"/>
          <w:bCs/>
          <w:sz w:val="20"/>
          <w:szCs w:val="20"/>
        </w:rPr>
        <w:t xml:space="preserve">: </w:t>
      </w:r>
      <w:r w:rsidR="008623AE" w:rsidRPr="00277CE8">
        <w:rPr>
          <w:rFonts w:ascii="Arial" w:hAnsi="Arial" w:cs="Arial"/>
          <w:bCs/>
          <w:sz w:val="20"/>
          <w:szCs w:val="20"/>
        </w:rPr>
        <w:t xml:space="preserve">oda </w:t>
      </w:r>
      <w:r w:rsidR="008623AE">
        <w:rPr>
          <w:rFonts w:ascii="Arial" w:hAnsi="Arial" w:cs="Arial"/>
          <w:bCs/>
          <w:sz w:val="20"/>
          <w:szCs w:val="20"/>
        </w:rPr>
        <w:t>sıcaklığında/</w:t>
      </w:r>
      <w:r w:rsidRPr="00277CE8">
        <w:rPr>
          <w:rFonts w:ascii="Arial" w:hAnsi="Arial" w:cs="Arial"/>
          <w:bCs/>
          <w:sz w:val="20"/>
          <w:szCs w:val="20"/>
          <w:u w:val="single"/>
        </w:rPr>
        <w:t>&lt;</w:t>
      </w:r>
      <w:r w:rsidR="008623AE">
        <w:rPr>
          <w:rFonts w:ascii="Arial" w:hAnsi="Arial" w:cs="Arial"/>
          <w:bCs/>
          <w:sz w:val="20"/>
          <w:szCs w:val="20"/>
        </w:rPr>
        <w:t xml:space="preserve"> 2 saat</w:t>
      </w:r>
      <w:r w:rsidRPr="00277CE8">
        <w:rPr>
          <w:rFonts w:ascii="Arial" w:hAnsi="Arial" w:cs="Arial"/>
          <w:bCs/>
          <w:sz w:val="20"/>
          <w:szCs w:val="20"/>
        </w:rPr>
        <w:t xml:space="preserve"> </w:t>
      </w:r>
    </w:p>
    <w:p w14:paraId="66CAD9E5" w14:textId="77777777" w:rsidR="00277CE8" w:rsidRPr="00277CE8" w:rsidRDefault="00277CE8" w:rsidP="00277CE8">
      <w:pPr>
        <w:tabs>
          <w:tab w:val="center" w:pos="4536"/>
          <w:tab w:val="right" w:pos="9072"/>
        </w:tabs>
        <w:spacing w:line="0" w:lineRule="atLeast"/>
        <w:jc w:val="both"/>
        <w:rPr>
          <w:rFonts w:ascii="Arial" w:hAnsi="Arial" w:cs="Arial"/>
          <w:bCs/>
          <w:sz w:val="20"/>
          <w:szCs w:val="20"/>
        </w:rPr>
      </w:pPr>
    </w:p>
    <w:p w14:paraId="0F1626FF" w14:textId="77777777" w:rsidR="00277CE8" w:rsidRPr="00277CE8" w:rsidRDefault="00277CE8" w:rsidP="00277CE8">
      <w:pPr>
        <w:tabs>
          <w:tab w:val="center" w:pos="4536"/>
          <w:tab w:val="right" w:pos="9072"/>
        </w:tabs>
        <w:spacing w:line="0" w:lineRule="atLeast"/>
        <w:jc w:val="both"/>
        <w:rPr>
          <w:rFonts w:ascii="Arial" w:hAnsi="Arial" w:cs="Arial"/>
          <w:bCs/>
          <w:sz w:val="20"/>
          <w:szCs w:val="20"/>
        </w:rPr>
      </w:pPr>
      <w:r w:rsidRPr="00277CE8">
        <w:rPr>
          <w:rFonts w:ascii="Arial" w:hAnsi="Arial" w:cs="Arial"/>
          <w:bCs/>
          <w:sz w:val="20"/>
          <w:szCs w:val="20"/>
        </w:rPr>
        <w:t xml:space="preserve">Uyarılmış balgam örneği materyalinin taşıma süresi ve </w:t>
      </w:r>
      <w:r>
        <w:rPr>
          <w:rFonts w:ascii="Arial" w:hAnsi="Arial" w:cs="Arial"/>
          <w:bCs/>
          <w:sz w:val="20"/>
          <w:szCs w:val="20"/>
        </w:rPr>
        <w:t>sıcaklığı</w:t>
      </w:r>
      <w:r w:rsidRPr="00277CE8">
        <w:rPr>
          <w:rFonts w:ascii="Arial" w:hAnsi="Arial" w:cs="Arial"/>
          <w:bCs/>
          <w:sz w:val="20"/>
          <w:szCs w:val="20"/>
        </w:rPr>
        <w:t xml:space="preserve">: </w:t>
      </w:r>
      <w:r w:rsidR="008623AE" w:rsidRPr="00277CE8">
        <w:rPr>
          <w:rFonts w:ascii="Arial" w:hAnsi="Arial" w:cs="Arial"/>
          <w:bCs/>
          <w:sz w:val="20"/>
          <w:szCs w:val="20"/>
        </w:rPr>
        <w:t xml:space="preserve">oda </w:t>
      </w:r>
      <w:r w:rsidR="008623AE">
        <w:rPr>
          <w:rFonts w:ascii="Arial" w:hAnsi="Arial" w:cs="Arial"/>
          <w:bCs/>
          <w:sz w:val="20"/>
          <w:szCs w:val="20"/>
        </w:rPr>
        <w:t>sıcaklığında/</w:t>
      </w:r>
      <w:r w:rsidR="007A5738" w:rsidRPr="00A25FDE">
        <w:rPr>
          <w:rFonts w:ascii="Arial" w:hAnsi="Arial" w:cs="Arial"/>
          <w:bCs/>
          <w:sz w:val="20"/>
          <w:szCs w:val="20"/>
        </w:rPr>
        <w:t>15</w:t>
      </w:r>
      <w:r w:rsidR="007A5738">
        <w:rPr>
          <w:rFonts w:ascii="Arial" w:hAnsi="Arial" w:cs="Arial"/>
          <w:bCs/>
          <w:sz w:val="20"/>
          <w:szCs w:val="20"/>
        </w:rPr>
        <w:t>-30</w:t>
      </w:r>
      <w:r w:rsidR="007A5738" w:rsidRPr="00A25FDE">
        <w:rPr>
          <w:rFonts w:ascii="Arial" w:hAnsi="Arial" w:cs="Arial"/>
          <w:bCs/>
          <w:sz w:val="20"/>
          <w:szCs w:val="20"/>
        </w:rPr>
        <w:t xml:space="preserve"> dakika</w:t>
      </w:r>
      <w:r w:rsidRPr="00277CE8">
        <w:rPr>
          <w:rFonts w:ascii="Arial" w:hAnsi="Arial" w:cs="Arial"/>
          <w:bCs/>
          <w:sz w:val="20"/>
          <w:szCs w:val="20"/>
        </w:rPr>
        <w:t xml:space="preserve">                                </w:t>
      </w:r>
    </w:p>
    <w:p w14:paraId="5FE2C154" w14:textId="77777777" w:rsidR="00277CE8" w:rsidRPr="00277CE8" w:rsidRDefault="00277CE8" w:rsidP="00277CE8">
      <w:pPr>
        <w:jc w:val="both"/>
        <w:rPr>
          <w:rFonts w:ascii="Arial" w:hAnsi="Arial" w:cs="Arial"/>
          <w:bCs/>
          <w:sz w:val="20"/>
          <w:szCs w:val="20"/>
        </w:rPr>
      </w:pPr>
      <w:r w:rsidRPr="00277CE8">
        <w:rPr>
          <w:rFonts w:ascii="Arial" w:hAnsi="Arial" w:cs="Arial"/>
          <w:bCs/>
          <w:sz w:val="20"/>
          <w:szCs w:val="20"/>
        </w:rPr>
        <w:t xml:space="preserve">                              </w:t>
      </w:r>
      <w:r>
        <w:rPr>
          <w:rFonts w:ascii="Arial" w:hAnsi="Arial" w:cs="Arial"/>
          <w:bCs/>
          <w:sz w:val="20"/>
          <w:szCs w:val="20"/>
        </w:rPr>
        <w:t xml:space="preserve">                              </w:t>
      </w:r>
      <w:r w:rsidRPr="00277CE8">
        <w:rPr>
          <w:rFonts w:ascii="Arial" w:hAnsi="Arial" w:cs="Arial"/>
          <w:bCs/>
          <w:sz w:val="20"/>
          <w:szCs w:val="20"/>
        </w:rPr>
        <w:t xml:space="preserve">saklama süresi ve </w:t>
      </w:r>
      <w:r>
        <w:rPr>
          <w:rFonts w:ascii="Arial" w:hAnsi="Arial" w:cs="Arial"/>
          <w:bCs/>
          <w:sz w:val="20"/>
          <w:szCs w:val="20"/>
        </w:rPr>
        <w:t>sıcaklığı</w:t>
      </w:r>
      <w:r w:rsidRPr="00277CE8">
        <w:rPr>
          <w:rFonts w:ascii="Arial" w:hAnsi="Arial" w:cs="Arial"/>
          <w:bCs/>
          <w:sz w:val="20"/>
          <w:szCs w:val="20"/>
        </w:rPr>
        <w:t xml:space="preserve">: </w:t>
      </w:r>
      <w:r w:rsidR="008623AE" w:rsidRPr="00277CE8">
        <w:rPr>
          <w:rFonts w:ascii="Arial" w:hAnsi="Arial" w:cs="Arial"/>
          <w:bCs/>
          <w:sz w:val="20"/>
          <w:szCs w:val="20"/>
        </w:rPr>
        <w:t xml:space="preserve">oda </w:t>
      </w:r>
      <w:r w:rsidR="008623AE">
        <w:rPr>
          <w:rFonts w:ascii="Arial" w:hAnsi="Arial" w:cs="Arial"/>
          <w:bCs/>
          <w:sz w:val="20"/>
          <w:szCs w:val="20"/>
        </w:rPr>
        <w:t>sıcaklığı/</w:t>
      </w:r>
      <w:r w:rsidRPr="00277CE8">
        <w:rPr>
          <w:rFonts w:ascii="Arial" w:hAnsi="Arial" w:cs="Arial"/>
          <w:bCs/>
          <w:sz w:val="20"/>
          <w:szCs w:val="20"/>
          <w:u w:val="single"/>
        </w:rPr>
        <w:t>&lt;</w:t>
      </w:r>
      <w:r w:rsidR="008623AE">
        <w:rPr>
          <w:rFonts w:ascii="Arial" w:hAnsi="Arial" w:cs="Arial"/>
          <w:bCs/>
          <w:sz w:val="20"/>
          <w:szCs w:val="20"/>
        </w:rPr>
        <w:t xml:space="preserve"> 2 saat</w:t>
      </w:r>
      <w:r w:rsidRPr="00277CE8">
        <w:rPr>
          <w:rFonts w:ascii="Arial" w:hAnsi="Arial" w:cs="Arial"/>
          <w:bCs/>
          <w:sz w:val="20"/>
          <w:szCs w:val="20"/>
        </w:rPr>
        <w:t xml:space="preserve"> </w:t>
      </w:r>
    </w:p>
    <w:p w14:paraId="191F924D" w14:textId="77777777" w:rsidR="00277CE8" w:rsidRPr="00277CE8" w:rsidRDefault="00277CE8" w:rsidP="00277CE8">
      <w:pPr>
        <w:jc w:val="both"/>
        <w:rPr>
          <w:rFonts w:ascii="Arial" w:hAnsi="Arial" w:cs="Arial"/>
          <w:b/>
          <w:sz w:val="20"/>
          <w:szCs w:val="20"/>
        </w:rPr>
      </w:pPr>
    </w:p>
    <w:p w14:paraId="6B3C6531" w14:textId="77777777" w:rsidR="00277CE8" w:rsidRPr="00277CE8" w:rsidRDefault="00277CE8" w:rsidP="00277CE8">
      <w:pPr>
        <w:tabs>
          <w:tab w:val="center" w:pos="4536"/>
          <w:tab w:val="right" w:pos="9072"/>
        </w:tabs>
        <w:spacing w:line="0" w:lineRule="atLeast"/>
        <w:jc w:val="both"/>
        <w:rPr>
          <w:rFonts w:ascii="Arial" w:hAnsi="Arial" w:cs="Arial"/>
          <w:bCs/>
          <w:sz w:val="20"/>
          <w:szCs w:val="20"/>
        </w:rPr>
      </w:pPr>
      <w:r w:rsidRPr="00277CE8">
        <w:rPr>
          <w:rFonts w:ascii="Arial" w:hAnsi="Arial" w:cs="Arial"/>
          <w:bCs/>
          <w:sz w:val="20"/>
          <w:szCs w:val="20"/>
        </w:rPr>
        <w:t xml:space="preserve">Gastrik örneği materyalinin taşıma süresi ve </w:t>
      </w:r>
      <w:r>
        <w:rPr>
          <w:rFonts w:ascii="Arial" w:hAnsi="Arial" w:cs="Arial"/>
          <w:bCs/>
          <w:sz w:val="20"/>
          <w:szCs w:val="20"/>
        </w:rPr>
        <w:t>sıcaklığı</w:t>
      </w:r>
      <w:r w:rsidRPr="00277CE8">
        <w:rPr>
          <w:rFonts w:ascii="Arial" w:hAnsi="Arial" w:cs="Arial"/>
          <w:bCs/>
          <w:sz w:val="20"/>
          <w:szCs w:val="20"/>
        </w:rPr>
        <w:t xml:space="preserve">: </w:t>
      </w:r>
      <w:r w:rsidR="008623AE" w:rsidRPr="00277CE8">
        <w:rPr>
          <w:rFonts w:ascii="Arial" w:hAnsi="Arial" w:cs="Arial"/>
          <w:bCs/>
          <w:sz w:val="20"/>
          <w:szCs w:val="20"/>
        </w:rPr>
        <w:t xml:space="preserve">oda </w:t>
      </w:r>
      <w:r w:rsidR="008623AE">
        <w:rPr>
          <w:rFonts w:ascii="Arial" w:hAnsi="Arial" w:cs="Arial"/>
          <w:bCs/>
          <w:sz w:val="20"/>
          <w:szCs w:val="20"/>
        </w:rPr>
        <w:t>sıcaklığı</w:t>
      </w:r>
      <w:r w:rsidR="00BB607F">
        <w:rPr>
          <w:rFonts w:ascii="Arial" w:hAnsi="Arial" w:cs="Arial"/>
          <w:bCs/>
          <w:sz w:val="20"/>
          <w:szCs w:val="20"/>
        </w:rPr>
        <w:t>/</w:t>
      </w:r>
      <w:r w:rsidR="007A5738" w:rsidRPr="00A25FDE">
        <w:rPr>
          <w:rFonts w:ascii="Arial" w:hAnsi="Arial" w:cs="Arial"/>
          <w:bCs/>
          <w:sz w:val="20"/>
          <w:szCs w:val="20"/>
        </w:rPr>
        <w:t>15</w:t>
      </w:r>
      <w:r w:rsidR="007A5738">
        <w:rPr>
          <w:rFonts w:ascii="Arial" w:hAnsi="Arial" w:cs="Arial"/>
          <w:bCs/>
          <w:sz w:val="20"/>
          <w:szCs w:val="20"/>
        </w:rPr>
        <w:t>-30</w:t>
      </w:r>
      <w:r w:rsidR="007A5738" w:rsidRPr="00A25FDE">
        <w:rPr>
          <w:rFonts w:ascii="Arial" w:hAnsi="Arial" w:cs="Arial"/>
          <w:bCs/>
          <w:sz w:val="20"/>
          <w:szCs w:val="20"/>
        </w:rPr>
        <w:t xml:space="preserve"> dakika</w:t>
      </w:r>
      <w:r w:rsidRPr="00277CE8">
        <w:rPr>
          <w:rFonts w:ascii="Arial" w:hAnsi="Arial" w:cs="Arial"/>
          <w:bCs/>
          <w:sz w:val="20"/>
          <w:szCs w:val="20"/>
        </w:rPr>
        <w:t xml:space="preserve"> </w:t>
      </w:r>
    </w:p>
    <w:p w14:paraId="0703051C" w14:textId="77777777" w:rsidR="00277CE8" w:rsidRDefault="00277CE8" w:rsidP="00277CE8">
      <w:pPr>
        <w:tabs>
          <w:tab w:val="center" w:pos="4536"/>
          <w:tab w:val="right" w:pos="9072"/>
        </w:tabs>
        <w:spacing w:line="0" w:lineRule="atLeast"/>
        <w:jc w:val="both"/>
        <w:rPr>
          <w:rFonts w:ascii="Arial" w:hAnsi="Arial" w:cs="Arial"/>
          <w:bCs/>
          <w:sz w:val="20"/>
          <w:szCs w:val="20"/>
        </w:rPr>
      </w:pPr>
      <w:r w:rsidRPr="00277CE8">
        <w:rPr>
          <w:rFonts w:ascii="Arial" w:hAnsi="Arial" w:cs="Arial"/>
          <w:bCs/>
          <w:sz w:val="20"/>
          <w:szCs w:val="20"/>
        </w:rPr>
        <w:t xml:space="preserve">             </w:t>
      </w:r>
      <w:r>
        <w:rPr>
          <w:rFonts w:ascii="Arial" w:hAnsi="Arial" w:cs="Arial"/>
          <w:bCs/>
          <w:sz w:val="20"/>
          <w:szCs w:val="20"/>
        </w:rPr>
        <w:t xml:space="preserve">                               </w:t>
      </w:r>
      <w:r w:rsidRPr="00277CE8">
        <w:rPr>
          <w:rFonts w:ascii="Arial" w:hAnsi="Arial" w:cs="Arial"/>
          <w:bCs/>
          <w:sz w:val="20"/>
          <w:szCs w:val="20"/>
        </w:rPr>
        <w:t xml:space="preserve">saklama süresi ve </w:t>
      </w:r>
      <w:r>
        <w:rPr>
          <w:rFonts w:ascii="Arial" w:hAnsi="Arial" w:cs="Arial"/>
          <w:bCs/>
          <w:sz w:val="20"/>
          <w:szCs w:val="20"/>
        </w:rPr>
        <w:t>sıcaklığı</w:t>
      </w:r>
      <w:r w:rsidRPr="00277CE8">
        <w:rPr>
          <w:rFonts w:ascii="Arial" w:hAnsi="Arial" w:cs="Arial"/>
          <w:bCs/>
          <w:sz w:val="20"/>
          <w:szCs w:val="20"/>
        </w:rPr>
        <w:t xml:space="preserve">: </w:t>
      </w:r>
      <w:r w:rsidR="00BB607F">
        <w:rPr>
          <w:rFonts w:ascii="Arial" w:hAnsi="Arial" w:cs="Arial"/>
          <w:bCs/>
          <w:sz w:val="20"/>
          <w:szCs w:val="20"/>
        </w:rPr>
        <w:t>+</w:t>
      </w:r>
      <w:r w:rsidR="00A80420">
        <w:rPr>
          <w:rFonts w:ascii="Arial" w:hAnsi="Arial" w:cs="Arial"/>
          <w:bCs/>
          <w:sz w:val="20"/>
          <w:szCs w:val="20"/>
        </w:rPr>
        <w:t>4 °</w:t>
      </w:r>
      <w:r w:rsidR="00BB607F" w:rsidRPr="00277CE8">
        <w:rPr>
          <w:rFonts w:ascii="Arial" w:hAnsi="Arial" w:cs="Arial"/>
          <w:bCs/>
          <w:sz w:val="20"/>
          <w:szCs w:val="20"/>
        </w:rPr>
        <w:t>C’de</w:t>
      </w:r>
      <w:r w:rsidR="00BB607F">
        <w:rPr>
          <w:rFonts w:ascii="Arial" w:hAnsi="Arial" w:cs="Arial"/>
          <w:bCs/>
          <w:sz w:val="20"/>
          <w:szCs w:val="20"/>
        </w:rPr>
        <w:t>/</w:t>
      </w:r>
      <w:r w:rsidRPr="00277CE8">
        <w:rPr>
          <w:rFonts w:ascii="Arial" w:hAnsi="Arial" w:cs="Arial"/>
          <w:bCs/>
          <w:sz w:val="20"/>
          <w:szCs w:val="20"/>
          <w:u w:val="single"/>
        </w:rPr>
        <w:t>&lt;</w:t>
      </w:r>
      <w:r>
        <w:rPr>
          <w:rFonts w:ascii="Arial" w:hAnsi="Arial" w:cs="Arial"/>
          <w:bCs/>
          <w:sz w:val="20"/>
          <w:szCs w:val="20"/>
        </w:rPr>
        <w:t xml:space="preserve"> 2 saat </w:t>
      </w:r>
    </w:p>
    <w:p w14:paraId="19E7C3D6" w14:textId="0C76C82C" w:rsidR="00277CE8" w:rsidRPr="00A326D5" w:rsidRDefault="00A326D5" w:rsidP="00A326D5">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6B50B936" w14:textId="77777777" w:rsidR="00996789" w:rsidRDefault="00277CE8" w:rsidP="00996789">
      <w:pPr>
        <w:jc w:val="both"/>
        <w:rPr>
          <w:rFonts w:ascii="Arial" w:hAnsi="Arial" w:cs="Arial"/>
          <w:color w:val="000000"/>
          <w:sz w:val="20"/>
          <w:szCs w:val="20"/>
        </w:rPr>
      </w:pPr>
      <w:r w:rsidRPr="00A17BE7">
        <w:rPr>
          <w:rFonts w:ascii="Arial" w:hAnsi="Arial" w:cs="Arial"/>
          <w:b/>
          <w:color w:val="C45911" w:themeColor="accent2" w:themeShade="BF"/>
          <w:sz w:val="20"/>
          <w:szCs w:val="20"/>
        </w:rPr>
        <w:t>Örnek Kabul Etmeme (Red) Nedeni:</w:t>
      </w:r>
      <w:r w:rsidR="007E2F08" w:rsidRPr="00A17BE7">
        <w:rPr>
          <w:rFonts w:ascii="Arial" w:hAnsi="Arial" w:cs="Arial"/>
          <w:color w:val="C45911" w:themeColor="accent2" w:themeShade="BF"/>
          <w:sz w:val="20"/>
          <w:szCs w:val="20"/>
        </w:rPr>
        <w:t xml:space="preserve"> </w:t>
      </w:r>
      <w:r w:rsidR="00996789">
        <w:rPr>
          <w:rFonts w:ascii="Arial" w:hAnsi="Arial" w:cs="Arial"/>
          <w:color w:val="000000"/>
          <w:sz w:val="20"/>
          <w:szCs w:val="20"/>
        </w:rPr>
        <w:t>U</w:t>
      </w:r>
      <w:r w:rsidR="00996789" w:rsidRPr="006B695C">
        <w:rPr>
          <w:rFonts w:ascii="Arial" w:hAnsi="Arial" w:cs="Arial"/>
          <w:color w:val="000000"/>
          <w:sz w:val="20"/>
          <w:szCs w:val="20"/>
        </w:rPr>
        <w:t xml:space="preserve">ygun şartlarda steril </w:t>
      </w:r>
      <w:r w:rsidR="00996789">
        <w:rPr>
          <w:rFonts w:ascii="Arial" w:hAnsi="Arial" w:cs="Arial"/>
          <w:color w:val="000000"/>
          <w:sz w:val="20"/>
          <w:szCs w:val="20"/>
        </w:rPr>
        <w:t>kaplara y</w:t>
      </w:r>
      <w:r w:rsidR="00996789" w:rsidRPr="006B695C">
        <w:rPr>
          <w:rFonts w:ascii="Arial" w:hAnsi="Arial" w:cs="Arial"/>
          <w:color w:val="000000"/>
          <w:sz w:val="20"/>
          <w:szCs w:val="20"/>
        </w:rPr>
        <w:t>eterli miktarda alınmaması ve</w:t>
      </w:r>
      <w:r w:rsidR="00996789">
        <w:rPr>
          <w:rFonts w:ascii="Arial" w:hAnsi="Arial" w:cs="Arial"/>
          <w:color w:val="000000"/>
          <w:sz w:val="20"/>
          <w:szCs w:val="20"/>
        </w:rPr>
        <w:t xml:space="preserve"> zamanında laboratuvara gönderilmemesidir/verilmemesidir.</w:t>
      </w:r>
    </w:p>
    <w:p w14:paraId="12DE4FF8" w14:textId="77777777" w:rsidR="003373A8" w:rsidRPr="006B695C" w:rsidRDefault="003373A8" w:rsidP="00996789">
      <w:pPr>
        <w:jc w:val="both"/>
        <w:rPr>
          <w:rFonts w:ascii="Arial" w:hAnsi="Arial" w:cs="Arial"/>
          <w:color w:val="000000"/>
          <w:sz w:val="20"/>
          <w:szCs w:val="20"/>
        </w:rPr>
      </w:pPr>
      <w:r>
        <w:rPr>
          <w:rFonts w:ascii="Arial" w:hAnsi="Arial" w:cs="Arial"/>
          <w:b/>
          <w:color w:val="C45911" w:themeColor="accent2" w:themeShade="BF"/>
          <w:sz w:val="20"/>
          <w:szCs w:val="20"/>
        </w:rPr>
        <w:t xml:space="preserve">Sonuçların Raporlanması/Yorumlanması: </w:t>
      </w:r>
      <w:r w:rsidR="001E6415" w:rsidRPr="009D14F5">
        <w:rPr>
          <w:rFonts w:ascii="Arial" w:hAnsi="Arial" w:cs="Arial"/>
          <w:color w:val="000000" w:themeColor="text1"/>
          <w:sz w:val="20"/>
          <w:szCs w:val="20"/>
        </w:rPr>
        <w:t>Ulusal Mikrobiyoloji Standartları</w:t>
      </w:r>
      <w:r w:rsidR="001E6415">
        <w:rPr>
          <w:rFonts w:ascii="Arial" w:hAnsi="Arial" w:cs="Arial"/>
          <w:color w:val="000000" w:themeColor="text1"/>
          <w:sz w:val="20"/>
          <w:szCs w:val="20"/>
        </w:rPr>
        <w:t>,</w:t>
      </w:r>
      <w:r w:rsidR="0056679C">
        <w:rPr>
          <w:rFonts w:ascii="Arial" w:hAnsi="Arial" w:cs="Arial"/>
          <w:color w:val="000000" w:themeColor="text1"/>
          <w:sz w:val="20"/>
          <w:szCs w:val="20"/>
        </w:rPr>
        <w:t xml:space="preserve"> Ulusal Tüberküloz Tanı Rehbe</w:t>
      </w:r>
      <w:r w:rsidR="001E6415">
        <w:rPr>
          <w:rFonts w:ascii="Arial" w:hAnsi="Arial" w:cs="Arial"/>
          <w:color w:val="000000" w:themeColor="text1"/>
          <w:sz w:val="20"/>
          <w:szCs w:val="20"/>
        </w:rPr>
        <w:t>ri ve</w:t>
      </w:r>
      <w:r w:rsidR="001E6415" w:rsidRPr="006221AE">
        <w:rPr>
          <w:rFonts w:ascii="Arial" w:hAnsi="Arial" w:cs="Arial"/>
          <w:color w:val="000000" w:themeColor="text1"/>
          <w:sz w:val="20"/>
          <w:szCs w:val="20"/>
        </w:rPr>
        <w:t xml:space="preserve"> </w:t>
      </w:r>
      <w:r w:rsidR="0056679C">
        <w:rPr>
          <w:rFonts w:ascii="Arial" w:hAnsi="Arial" w:cs="Arial"/>
          <w:color w:val="000000" w:themeColor="text1"/>
          <w:sz w:val="20"/>
          <w:szCs w:val="20"/>
        </w:rPr>
        <w:t xml:space="preserve">kullanılan </w:t>
      </w:r>
      <w:r w:rsidR="001E6415">
        <w:rPr>
          <w:rFonts w:ascii="Arial" w:hAnsi="Arial" w:cs="Arial"/>
          <w:color w:val="000000" w:themeColor="text1"/>
          <w:sz w:val="20"/>
          <w:szCs w:val="20"/>
        </w:rPr>
        <w:t>test kitinin prospektüsüne göre yorumlanarak raporlanır.</w:t>
      </w:r>
    </w:p>
    <w:p w14:paraId="75AEA09A" w14:textId="77777777" w:rsidR="00277CE8" w:rsidRPr="00277CE8" w:rsidRDefault="00277CE8" w:rsidP="00277CE8">
      <w:pPr>
        <w:jc w:val="both"/>
        <w:rPr>
          <w:rFonts w:ascii="Arial" w:hAnsi="Arial" w:cs="Arial"/>
          <w:b/>
          <w:color w:val="000000"/>
          <w:sz w:val="20"/>
          <w:szCs w:val="20"/>
        </w:rPr>
      </w:pPr>
      <w:r w:rsidRPr="00A17BE7">
        <w:rPr>
          <w:rFonts w:ascii="Arial" w:hAnsi="Arial" w:cs="Arial"/>
          <w:b/>
          <w:color w:val="C45911" w:themeColor="accent2" w:themeShade="BF"/>
          <w:sz w:val="20"/>
          <w:szCs w:val="20"/>
        </w:rPr>
        <w:t xml:space="preserve">Açıklama: </w:t>
      </w:r>
      <w:r w:rsidRPr="00277CE8">
        <w:rPr>
          <w:rFonts w:ascii="Arial" w:hAnsi="Arial" w:cs="Arial"/>
          <w:color w:val="000000"/>
          <w:sz w:val="20"/>
          <w:szCs w:val="20"/>
        </w:rPr>
        <w:t>İnsanlarda tüberküloz oluşturan bakterilerin mikrobiyolojik tanısına yönelik yapılmaktadır.</w:t>
      </w:r>
    </w:p>
    <w:p w14:paraId="47542709" w14:textId="77777777" w:rsidR="00277CE8" w:rsidRDefault="00277CE8" w:rsidP="00277CE8">
      <w:pPr>
        <w:jc w:val="both"/>
        <w:rPr>
          <w:rFonts w:ascii="Arial" w:hAnsi="Arial" w:cs="Arial"/>
          <w:color w:val="000000"/>
          <w:sz w:val="20"/>
          <w:szCs w:val="20"/>
        </w:rPr>
      </w:pPr>
    </w:p>
    <w:p w14:paraId="026A5E1D" w14:textId="77777777" w:rsidR="00471E9C" w:rsidRPr="00277CE8" w:rsidRDefault="00471E9C" w:rsidP="00277CE8">
      <w:pPr>
        <w:jc w:val="both"/>
        <w:rPr>
          <w:rFonts w:ascii="Arial" w:hAnsi="Arial" w:cs="Arial"/>
          <w:color w:val="000000"/>
          <w:sz w:val="20"/>
          <w:szCs w:val="20"/>
        </w:rPr>
      </w:pP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4"/>
        <w:gridCol w:w="169"/>
        <w:gridCol w:w="1883"/>
        <w:gridCol w:w="1604"/>
        <w:gridCol w:w="1433"/>
        <w:gridCol w:w="2080"/>
        <w:gridCol w:w="347"/>
      </w:tblGrid>
      <w:tr w:rsidR="00DC2F26" w:rsidRPr="00277CE8" w14:paraId="59FADFDA" w14:textId="53B64CF7" w:rsidTr="005E53EF">
        <w:tc>
          <w:tcPr>
            <w:tcW w:w="2431" w:type="dxa"/>
            <w:tcBorders>
              <w:top w:val="single" w:sz="4" w:space="0" w:color="FFFFFF"/>
              <w:left w:val="single" w:sz="4" w:space="0" w:color="FFFFFF"/>
              <w:bottom w:val="single" w:sz="4" w:space="0" w:color="FFFFFF"/>
              <w:right w:val="single" w:sz="4" w:space="0" w:color="FFFFFF"/>
            </w:tcBorders>
          </w:tcPr>
          <w:p w14:paraId="45A929D8" w14:textId="77777777" w:rsidR="00C55C84" w:rsidRPr="00277CE8" w:rsidRDefault="00C55C84" w:rsidP="00D402A2">
            <w:pPr>
              <w:jc w:val="center"/>
              <w:rPr>
                <w:rFonts w:ascii="Arial" w:hAnsi="Arial" w:cs="Arial"/>
                <w:color w:val="000000"/>
                <w:sz w:val="20"/>
                <w:szCs w:val="20"/>
              </w:rPr>
            </w:pPr>
            <w:r w:rsidRPr="00277CE8">
              <w:rPr>
                <w:rFonts w:ascii="Arial" w:hAnsi="Arial" w:cs="Arial"/>
                <w:noProof/>
                <w:color w:val="000000"/>
                <w:sz w:val="20"/>
                <w:szCs w:val="20"/>
              </w:rPr>
              <w:drawing>
                <wp:inline distT="0" distB="0" distL="0" distR="0" wp14:anchorId="38A8CCD7" wp14:editId="502CBF01">
                  <wp:extent cx="1502410" cy="1558456"/>
                  <wp:effectExtent l="0" t="0" r="2540" b="3810"/>
                  <wp:docPr id="131" name="Resim 23599" descr="images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99" name="Resim 23599" descr="images (27)"/>
                          <pic:cNvPicPr>
                            <a:picLocks noChangeAspect="1" noChangeArrowheads="1"/>
                          </pic:cNvPicPr>
                        </pic:nvPicPr>
                        <pic:blipFill>
                          <a:blip r:embed="rId92"/>
                          <a:srcRect/>
                          <a:stretch>
                            <a:fillRect/>
                          </a:stretch>
                        </pic:blipFill>
                        <pic:spPr bwMode="auto">
                          <a:xfrm>
                            <a:off x="0" y="0"/>
                            <a:ext cx="1506610" cy="1562812"/>
                          </a:xfrm>
                          <a:prstGeom prst="ellipse">
                            <a:avLst/>
                          </a:prstGeom>
                          <a:ln>
                            <a:noFill/>
                          </a:ln>
                          <a:effectLst>
                            <a:softEdge rad="112500"/>
                          </a:effectLst>
                        </pic:spPr>
                      </pic:pic>
                    </a:graphicData>
                  </a:graphic>
                </wp:inline>
              </w:drawing>
            </w:r>
          </w:p>
        </w:tc>
        <w:tc>
          <w:tcPr>
            <w:tcW w:w="1973" w:type="dxa"/>
            <w:gridSpan w:val="2"/>
            <w:tcBorders>
              <w:top w:val="single" w:sz="4" w:space="0" w:color="FFFFFF"/>
              <w:left w:val="single" w:sz="4" w:space="0" w:color="FFFFFF"/>
              <w:bottom w:val="single" w:sz="4" w:space="0" w:color="FFFFFF"/>
              <w:right w:val="single" w:sz="4" w:space="0" w:color="FFFFFF"/>
            </w:tcBorders>
          </w:tcPr>
          <w:p w14:paraId="632449AA" w14:textId="77777777" w:rsidR="00C55C84" w:rsidRDefault="00C55C84" w:rsidP="00D402A2">
            <w:pPr>
              <w:jc w:val="center"/>
              <w:rPr>
                <w:rFonts w:ascii="Arial" w:hAnsi="Arial" w:cs="Arial"/>
                <w:noProof/>
                <w:color w:val="000000"/>
                <w:sz w:val="20"/>
                <w:szCs w:val="20"/>
              </w:rPr>
            </w:pPr>
          </w:p>
          <w:p w14:paraId="05B71CDD" w14:textId="114A1C17" w:rsidR="00C55C84" w:rsidRPr="00277CE8" w:rsidRDefault="00C55C84" w:rsidP="00C55C84">
            <w:pPr>
              <w:rPr>
                <w:rFonts w:ascii="Arial" w:hAnsi="Arial" w:cs="Arial"/>
                <w:color w:val="000000"/>
                <w:sz w:val="20"/>
                <w:szCs w:val="20"/>
              </w:rPr>
            </w:pPr>
            <w:r>
              <w:rPr>
                <w:rFonts w:ascii="Arial" w:hAnsi="Arial" w:cs="Arial"/>
                <w:noProof/>
                <w:color w:val="000000"/>
                <w:sz w:val="20"/>
                <w:szCs w:val="20"/>
              </w:rPr>
              <w:drawing>
                <wp:inline distT="0" distB="0" distL="0" distR="0" wp14:anchorId="4C86AC02" wp14:editId="293F0F2E">
                  <wp:extent cx="1184317" cy="1343025"/>
                  <wp:effectExtent l="0" t="0" r="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573f013-898e-4b06-bc73-e9bfd6309bef.jpg"/>
                          <pic:cNvPicPr/>
                        </pic:nvPicPr>
                        <pic:blipFill rotWithShape="1">
                          <a:blip r:embed="rId93" cstate="print">
                            <a:extLst>
                              <a:ext uri="{28A0092B-C50C-407E-A947-70E740481C1C}">
                                <a14:useLocalDpi xmlns:a14="http://schemas.microsoft.com/office/drawing/2010/main" val="0"/>
                              </a:ext>
                            </a:extLst>
                          </a:blip>
                          <a:srcRect l="13764" t="3512" r="17959" b="7595"/>
                          <a:stretch/>
                        </pic:blipFill>
                        <pic:spPr bwMode="auto">
                          <a:xfrm>
                            <a:off x="0" y="0"/>
                            <a:ext cx="1205912" cy="1367514"/>
                          </a:xfrm>
                          <a:prstGeom prst="rect">
                            <a:avLst/>
                          </a:prstGeom>
                          <a:ln>
                            <a:noFill/>
                          </a:ln>
                          <a:extLst>
                            <a:ext uri="{53640926-AAD7-44D8-BBD7-CCE9431645EC}">
                              <a14:shadowObscured xmlns:a14="http://schemas.microsoft.com/office/drawing/2010/main"/>
                            </a:ext>
                          </a:extLst>
                        </pic:spPr>
                      </pic:pic>
                    </a:graphicData>
                  </a:graphic>
                </wp:inline>
              </w:drawing>
            </w:r>
          </w:p>
        </w:tc>
        <w:tc>
          <w:tcPr>
            <w:tcW w:w="2911" w:type="dxa"/>
            <w:gridSpan w:val="2"/>
            <w:tcBorders>
              <w:top w:val="single" w:sz="4" w:space="0" w:color="FFFFFF"/>
              <w:left w:val="single" w:sz="4" w:space="0" w:color="FFFFFF"/>
              <w:bottom w:val="single" w:sz="4" w:space="0" w:color="FFFFFF"/>
              <w:right w:val="single" w:sz="4" w:space="0" w:color="FFFFFF" w:themeColor="background1"/>
            </w:tcBorders>
          </w:tcPr>
          <w:p w14:paraId="5CDB0926" w14:textId="77777777" w:rsidR="00C55C84" w:rsidRPr="00277CE8" w:rsidRDefault="00C55C84" w:rsidP="00C55C84">
            <w:pPr>
              <w:rPr>
                <w:rFonts w:ascii="Arial" w:hAnsi="Arial" w:cs="Arial"/>
                <w:color w:val="000000"/>
                <w:sz w:val="20"/>
                <w:szCs w:val="20"/>
              </w:rPr>
            </w:pPr>
            <w:r w:rsidRPr="00277CE8">
              <w:rPr>
                <w:rFonts w:ascii="Arial" w:hAnsi="Arial" w:cs="Arial"/>
                <w:noProof/>
                <w:color w:val="000000"/>
                <w:sz w:val="20"/>
                <w:szCs w:val="20"/>
              </w:rPr>
              <w:drawing>
                <wp:inline distT="0" distB="0" distL="0" distR="0" wp14:anchorId="0753DB8B" wp14:editId="371A1F97">
                  <wp:extent cx="1821180" cy="1673861"/>
                  <wp:effectExtent l="0" t="0" r="0" b="0"/>
                  <wp:docPr id="133" name="Resim 23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01" name="Resim 23601"/>
                          <pic:cNvPicPr>
                            <a:picLocks noChangeAspect="1" noChangeArrowheads="1"/>
                          </pic:cNvPicPr>
                        </pic:nvPicPr>
                        <pic:blipFill>
                          <a:blip r:embed="rId94"/>
                          <a:srcRect/>
                          <a:stretch>
                            <a:fillRect/>
                          </a:stretch>
                        </pic:blipFill>
                        <pic:spPr bwMode="auto">
                          <a:xfrm>
                            <a:off x="0" y="0"/>
                            <a:ext cx="1821180" cy="1673860"/>
                          </a:xfrm>
                          <a:prstGeom prst="rect">
                            <a:avLst/>
                          </a:prstGeom>
                          <a:ln>
                            <a:noFill/>
                          </a:ln>
                          <a:effectLst>
                            <a:softEdge rad="112500"/>
                          </a:effectLst>
                        </pic:spPr>
                      </pic:pic>
                    </a:graphicData>
                  </a:graphic>
                </wp:inline>
              </w:drawing>
            </w:r>
          </w:p>
        </w:tc>
        <w:tc>
          <w:tcPr>
            <w:tcW w:w="2319" w:type="dxa"/>
            <w:gridSpan w:val="2"/>
            <w:tcBorders>
              <w:top w:val="single" w:sz="4" w:space="0" w:color="FFFFFF"/>
              <w:left w:val="single" w:sz="4" w:space="0" w:color="FFFFFF" w:themeColor="background1"/>
              <w:bottom w:val="single" w:sz="4" w:space="0" w:color="FFFFFF"/>
              <w:right w:val="single" w:sz="4" w:space="0" w:color="FFFFFF"/>
            </w:tcBorders>
          </w:tcPr>
          <w:p w14:paraId="59F6E5E9" w14:textId="2D18FBBF" w:rsidR="00DC2F26" w:rsidRDefault="00DC2F26" w:rsidP="00C55C84">
            <w:pPr>
              <w:rPr>
                <w:rFonts w:ascii="Arial" w:hAnsi="Arial" w:cs="Arial"/>
                <w:color w:val="000000"/>
                <w:sz w:val="20"/>
                <w:szCs w:val="20"/>
              </w:rPr>
            </w:pPr>
          </w:p>
          <w:p w14:paraId="13B38DA7" w14:textId="00EC60E2" w:rsidR="00DC2F26" w:rsidRPr="00277CE8" w:rsidRDefault="00DC2F26" w:rsidP="00C55C84">
            <w:pPr>
              <w:rPr>
                <w:rFonts w:ascii="Arial" w:hAnsi="Arial" w:cs="Arial"/>
                <w:color w:val="000000"/>
                <w:sz w:val="20"/>
                <w:szCs w:val="20"/>
              </w:rPr>
            </w:pPr>
            <w:r>
              <w:rPr>
                <w:rFonts w:ascii="Arial" w:hAnsi="Arial" w:cs="Arial"/>
                <w:noProof/>
                <w:color w:val="000000"/>
                <w:sz w:val="20"/>
                <w:szCs w:val="20"/>
              </w:rPr>
              <w:drawing>
                <wp:inline distT="0" distB="0" distL="0" distR="0" wp14:anchorId="074D716E" wp14:editId="3607118F">
                  <wp:extent cx="1422400" cy="1414145"/>
                  <wp:effectExtent l="0" t="0" r="6350" b="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ef4a8ff5-826c-4b4b-a96e-ac7140acb1b8 (1).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36955" cy="1428616"/>
                          </a:xfrm>
                          <a:prstGeom prst="rect">
                            <a:avLst/>
                          </a:prstGeom>
                        </pic:spPr>
                      </pic:pic>
                    </a:graphicData>
                  </a:graphic>
                </wp:inline>
              </w:drawing>
            </w:r>
          </w:p>
        </w:tc>
      </w:tr>
      <w:tr w:rsidR="005E53EF" w:rsidRPr="00277CE8" w14:paraId="20B5D063" w14:textId="77777777" w:rsidTr="005E53EF">
        <w:trPr>
          <w:gridAfter w:val="1"/>
          <w:wAfter w:w="328" w:type="dxa"/>
        </w:trPr>
        <w:tc>
          <w:tcPr>
            <w:tcW w:w="2586" w:type="dxa"/>
            <w:gridSpan w:val="2"/>
            <w:tcBorders>
              <w:top w:val="single" w:sz="4" w:space="0" w:color="FFFFFF"/>
              <w:left w:val="single" w:sz="4" w:space="0" w:color="FFFFFF"/>
              <w:bottom w:val="single" w:sz="4" w:space="0" w:color="FFFFFF"/>
              <w:right w:val="single" w:sz="4" w:space="0" w:color="FFFFFF"/>
            </w:tcBorders>
          </w:tcPr>
          <w:p w14:paraId="086AA15D" w14:textId="77777777" w:rsidR="00277CE8" w:rsidRPr="00277CE8" w:rsidRDefault="00277CE8" w:rsidP="00D402A2">
            <w:pPr>
              <w:jc w:val="center"/>
              <w:rPr>
                <w:rFonts w:ascii="Arial" w:hAnsi="Arial" w:cs="Arial"/>
                <w:color w:val="000000"/>
                <w:sz w:val="16"/>
                <w:szCs w:val="16"/>
              </w:rPr>
            </w:pPr>
          </w:p>
        </w:tc>
        <w:tc>
          <w:tcPr>
            <w:tcW w:w="3356" w:type="dxa"/>
            <w:gridSpan w:val="2"/>
            <w:tcBorders>
              <w:top w:val="single" w:sz="4" w:space="0" w:color="FFFFFF"/>
              <w:left w:val="single" w:sz="4" w:space="0" w:color="FFFFFF"/>
              <w:bottom w:val="single" w:sz="4" w:space="0" w:color="FFFFFF"/>
              <w:right w:val="single" w:sz="4" w:space="0" w:color="FFFFFF"/>
            </w:tcBorders>
          </w:tcPr>
          <w:p w14:paraId="7DBD273A" w14:textId="41ADE390" w:rsidR="00277CE8" w:rsidRPr="00277CE8" w:rsidRDefault="00277CE8" w:rsidP="00C55C84">
            <w:pPr>
              <w:rPr>
                <w:rFonts w:ascii="Arial" w:hAnsi="Arial" w:cs="Arial"/>
                <w:color w:val="000000"/>
                <w:sz w:val="16"/>
                <w:szCs w:val="16"/>
              </w:rPr>
            </w:pPr>
            <w:r w:rsidRPr="00277CE8">
              <w:rPr>
                <w:rFonts w:ascii="Arial" w:hAnsi="Arial" w:cs="Arial"/>
                <w:color w:val="000000"/>
                <w:sz w:val="16"/>
                <w:szCs w:val="16"/>
              </w:rPr>
              <w:t>Tbc kültürü tüpleri</w:t>
            </w:r>
          </w:p>
        </w:tc>
        <w:tc>
          <w:tcPr>
            <w:tcW w:w="3364" w:type="dxa"/>
            <w:gridSpan w:val="2"/>
            <w:tcBorders>
              <w:top w:val="single" w:sz="4" w:space="0" w:color="FFFFFF"/>
              <w:left w:val="single" w:sz="4" w:space="0" w:color="FFFFFF"/>
              <w:bottom w:val="single" w:sz="4" w:space="0" w:color="FFFFFF"/>
              <w:right w:val="single" w:sz="4" w:space="0" w:color="FFFFFF"/>
            </w:tcBorders>
          </w:tcPr>
          <w:p w14:paraId="5C96CFFC" w14:textId="6F5ED0C4" w:rsidR="00277CE8" w:rsidRPr="00277CE8" w:rsidRDefault="0033457F" w:rsidP="00C55C84">
            <w:pPr>
              <w:rPr>
                <w:rFonts w:ascii="Arial" w:hAnsi="Arial" w:cs="Arial"/>
                <w:color w:val="000000"/>
                <w:sz w:val="16"/>
                <w:szCs w:val="16"/>
              </w:rPr>
            </w:pPr>
            <w:r>
              <w:rPr>
                <w:rFonts w:ascii="Arial" w:hAnsi="Arial" w:cs="Arial"/>
                <w:color w:val="000000"/>
                <w:sz w:val="16"/>
                <w:szCs w:val="16"/>
              </w:rPr>
              <w:t xml:space="preserve">        </w:t>
            </w:r>
            <w:r w:rsidR="00277CE8" w:rsidRPr="00277CE8">
              <w:rPr>
                <w:rFonts w:ascii="Arial" w:hAnsi="Arial" w:cs="Arial"/>
                <w:color w:val="000000"/>
                <w:sz w:val="16"/>
                <w:szCs w:val="16"/>
              </w:rPr>
              <w:t>Tbc kültür cihaz</w:t>
            </w:r>
            <w:r>
              <w:rPr>
                <w:rFonts w:ascii="Arial" w:hAnsi="Arial" w:cs="Arial"/>
                <w:color w:val="000000"/>
                <w:sz w:val="16"/>
                <w:szCs w:val="16"/>
              </w:rPr>
              <w:t>ları</w:t>
            </w:r>
          </w:p>
        </w:tc>
      </w:tr>
    </w:tbl>
    <w:p w14:paraId="7A0837A2" w14:textId="77777777" w:rsidR="00660625" w:rsidRDefault="00660625" w:rsidP="00A000D7">
      <w:pPr>
        <w:jc w:val="both"/>
        <w:rPr>
          <w:rFonts w:ascii="Arial" w:hAnsi="Arial" w:cs="Arial"/>
          <w:b/>
          <w:sz w:val="20"/>
          <w:szCs w:val="20"/>
        </w:rPr>
      </w:pPr>
    </w:p>
    <w:p w14:paraId="00B3D2BB" w14:textId="77777777" w:rsidR="0034292E" w:rsidRDefault="0034292E" w:rsidP="00A000D7">
      <w:pPr>
        <w:jc w:val="both"/>
        <w:rPr>
          <w:rFonts w:ascii="Arial" w:hAnsi="Arial" w:cs="Arial"/>
          <w:b/>
          <w:sz w:val="20"/>
          <w:szCs w:val="20"/>
        </w:rPr>
      </w:pPr>
    </w:p>
    <w:p w14:paraId="45A0B46F" w14:textId="77777777" w:rsidR="00BD4F4C" w:rsidRDefault="00BD4F4C" w:rsidP="00A000D7">
      <w:pPr>
        <w:jc w:val="both"/>
        <w:rPr>
          <w:rFonts w:ascii="Arial" w:hAnsi="Arial" w:cs="Arial"/>
          <w:b/>
          <w:sz w:val="20"/>
          <w:szCs w:val="20"/>
        </w:rPr>
      </w:pPr>
    </w:p>
    <w:p w14:paraId="284B419B" w14:textId="77777777" w:rsidR="00A000D7" w:rsidRPr="00736055" w:rsidRDefault="00A000D7" w:rsidP="00A000D7">
      <w:pPr>
        <w:jc w:val="both"/>
        <w:rPr>
          <w:rFonts w:ascii="Arial" w:hAnsi="Arial" w:cs="Arial"/>
          <w:sz w:val="20"/>
          <w:szCs w:val="20"/>
        </w:rPr>
      </w:pPr>
      <w:r w:rsidRPr="00736055">
        <w:rPr>
          <w:rFonts w:ascii="Arial" w:hAnsi="Arial" w:cs="Arial"/>
          <w:b/>
          <w:sz w:val="20"/>
          <w:szCs w:val="20"/>
        </w:rPr>
        <w:lastRenderedPageBreak/>
        <w:t>3.1.6. DERİ TESTİ</w:t>
      </w:r>
    </w:p>
    <w:p w14:paraId="6A20A59B" w14:textId="77777777" w:rsidR="00B0577F" w:rsidRPr="00736055" w:rsidRDefault="00B0577F" w:rsidP="00A000D7">
      <w:pPr>
        <w:jc w:val="both"/>
        <w:rPr>
          <w:rFonts w:ascii="Arial" w:hAnsi="Arial" w:cs="Arial"/>
          <w:b/>
          <w:sz w:val="20"/>
          <w:szCs w:val="20"/>
        </w:rPr>
      </w:pPr>
    </w:p>
    <w:tbl>
      <w:tblPr>
        <w:tblStyle w:val="TabloKlavuzu"/>
        <w:tblW w:w="9634" w:type="dxa"/>
        <w:tblLook w:val="04A0" w:firstRow="1" w:lastRow="0" w:firstColumn="1" w:lastColumn="0" w:noHBand="0" w:noVBand="1"/>
      </w:tblPr>
      <w:tblGrid>
        <w:gridCol w:w="9634"/>
      </w:tblGrid>
      <w:tr w:rsidR="00B0577F" w:rsidRPr="00736055" w14:paraId="5F46FE8C" w14:textId="77777777" w:rsidTr="00AA76CF">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17E2466" w14:textId="77777777" w:rsidR="00B0577F" w:rsidRPr="00736055" w:rsidRDefault="00B0577F" w:rsidP="00B0577F">
            <w:pPr>
              <w:ind w:left="-113"/>
              <w:jc w:val="both"/>
              <w:rPr>
                <w:rFonts w:ascii="Arial" w:hAnsi="Arial" w:cs="Arial"/>
                <w:b/>
                <w:sz w:val="22"/>
                <w:szCs w:val="22"/>
              </w:rPr>
            </w:pPr>
            <w:r w:rsidRPr="00736055">
              <w:rPr>
                <w:rFonts w:ascii="Arial" w:hAnsi="Arial" w:cs="Arial"/>
                <w:b/>
                <w:sz w:val="22"/>
                <w:szCs w:val="22"/>
              </w:rPr>
              <w:t>3</w:t>
            </w:r>
            <w:r w:rsidRPr="004B12CB">
              <w:rPr>
                <w:rFonts w:ascii="Arial" w:hAnsi="Arial" w:cs="Arial"/>
                <w:b/>
                <w:sz w:val="22"/>
                <w:szCs w:val="22"/>
                <w:shd w:val="clear" w:color="auto" w:fill="B4E0E2"/>
              </w:rPr>
              <w:t>.1.6.1. PPD (Tüberkülin) testi uygulaması ve değerlendirmesi</w:t>
            </w:r>
            <w:r w:rsidRPr="00736055">
              <w:rPr>
                <w:rFonts w:ascii="Arial" w:hAnsi="Arial" w:cs="Arial"/>
                <w:b/>
                <w:sz w:val="22"/>
                <w:szCs w:val="22"/>
              </w:rPr>
              <w:t xml:space="preserve"> </w:t>
            </w:r>
          </w:p>
        </w:tc>
      </w:tr>
    </w:tbl>
    <w:p w14:paraId="41A0221E" w14:textId="77777777" w:rsidR="00A000D7" w:rsidRPr="00DA3A7D" w:rsidRDefault="00A000D7" w:rsidP="00A000D7">
      <w:pPr>
        <w:jc w:val="both"/>
        <w:rPr>
          <w:rFonts w:ascii="Arial" w:hAnsi="Arial" w:cs="Arial"/>
          <w:b/>
          <w:color w:val="000000"/>
          <w:sz w:val="20"/>
          <w:szCs w:val="20"/>
        </w:rPr>
      </w:pPr>
      <w:r w:rsidRPr="00A17BE7">
        <w:rPr>
          <w:rFonts w:ascii="Arial" w:hAnsi="Arial" w:cs="Arial"/>
          <w:b/>
          <w:color w:val="C45911" w:themeColor="accent2" w:themeShade="BF"/>
          <w:sz w:val="20"/>
          <w:szCs w:val="20"/>
        </w:rPr>
        <w:t>Lab. Test Kodu:</w:t>
      </w:r>
      <w:r w:rsidRPr="00A17BE7">
        <w:rPr>
          <w:rFonts w:ascii="Arial" w:hAnsi="Arial" w:cs="Arial"/>
          <w:color w:val="C45911" w:themeColor="accent2" w:themeShade="BF"/>
          <w:sz w:val="20"/>
          <w:szCs w:val="20"/>
        </w:rPr>
        <w:t xml:space="preserve"> </w:t>
      </w:r>
      <w:r w:rsidRPr="00DA3A7D">
        <w:rPr>
          <w:rFonts w:ascii="Arial" w:hAnsi="Arial" w:cs="Arial"/>
          <w:sz w:val="20"/>
          <w:szCs w:val="20"/>
        </w:rPr>
        <w:t>300152</w:t>
      </w:r>
    </w:p>
    <w:p w14:paraId="3749B55C" w14:textId="77777777" w:rsidR="00A000D7" w:rsidRPr="00DA3A7D" w:rsidRDefault="00A000D7" w:rsidP="00A000D7">
      <w:pPr>
        <w:jc w:val="both"/>
        <w:rPr>
          <w:rFonts w:ascii="Arial" w:hAnsi="Arial" w:cs="Arial"/>
          <w:b/>
          <w:color w:val="000000"/>
          <w:sz w:val="20"/>
          <w:szCs w:val="20"/>
        </w:rPr>
      </w:pPr>
      <w:r w:rsidRPr="00A17BE7">
        <w:rPr>
          <w:rFonts w:ascii="Arial" w:hAnsi="Arial" w:cs="Arial"/>
          <w:b/>
          <w:color w:val="C45911" w:themeColor="accent2" w:themeShade="BF"/>
          <w:sz w:val="20"/>
          <w:szCs w:val="20"/>
        </w:rPr>
        <w:t>Çalışma Yöntemi:</w:t>
      </w:r>
      <w:r w:rsidRPr="00A17BE7">
        <w:rPr>
          <w:rFonts w:ascii="Arial" w:hAnsi="Arial" w:cs="Arial"/>
          <w:color w:val="C45911" w:themeColor="accent2" w:themeShade="BF"/>
          <w:sz w:val="20"/>
          <w:szCs w:val="20"/>
        </w:rPr>
        <w:t xml:space="preserve"> </w:t>
      </w:r>
      <w:r w:rsidRPr="00DA3A7D">
        <w:rPr>
          <w:rFonts w:ascii="Arial" w:hAnsi="Arial" w:cs="Arial"/>
          <w:color w:val="000000"/>
          <w:sz w:val="20"/>
          <w:szCs w:val="20"/>
        </w:rPr>
        <w:t>Intradermal (5 TU/0,1 ml dozda uygulanır)</w:t>
      </w:r>
    </w:p>
    <w:p w14:paraId="21BF69CF" w14:textId="77777777" w:rsidR="00A000D7" w:rsidRPr="00DA3A7D" w:rsidRDefault="00A000D7" w:rsidP="00A000D7">
      <w:pPr>
        <w:jc w:val="both"/>
        <w:rPr>
          <w:rFonts w:ascii="Arial" w:hAnsi="Arial" w:cs="Arial"/>
          <w:b/>
          <w:color w:val="000000"/>
          <w:sz w:val="20"/>
          <w:szCs w:val="20"/>
        </w:rPr>
      </w:pPr>
      <w:r w:rsidRPr="00A17BE7">
        <w:rPr>
          <w:rFonts w:ascii="Arial" w:hAnsi="Arial" w:cs="Arial"/>
          <w:b/>
          <w:color w:val="C45911" w:themeColor="accent2" w:themeShade="BF"/>
          <w:sz w:val="20"/>
          <w:szCs w:val="20"/>
        </w:rPr>
        <w:t>Örneğin Çalışma Zamanı:</w:t>
      </w:r>
      <w:r w:rsidRPr="00A17BE7">
        <w:rPr>
          <w:rFonts w:ascii="Arial" w:hAnsi="Arial" w:cs="Arial"/>
          <w:color w:val="C45911" w:themeColor="accent2" w:themeShade="BF"/>
          <w:sz w:val="20"/>
          <w:szCs w:val="20"/>
        </w:rPr>
        <w:t xml:space="preserve"> </w:t>
      </w:r>
      <w:r w:rsidRPr="00DA3A7D">
        <w:rPr>
          <w:rFonts w:ascii="Arial" w:eastAsia="Calibri" w:hAnsi="Arial" w:cs="Arial"/>
          <w:sz w:val="20"/>
          <w:szCs w:val="20"/>
        </w:rPr>
        <w:t>Her gün</w:t>
      </w:r>
    </w:p>
    <w:p w14:paraId="474AE671" w14:textId="77777777" w:rsidR="00A000D7" w:rsidRPr="00DA3A7D" w:rsidRDefault="00A000D7" w:rsidP="00A000D7">
      <w:pPr>
        <w:jc w:val="both"/>
        <w:rPr>
          <w:rFonts w:ascii="Arial" w:hAnsi="Arial" w:cs="Arial"/>
          <w:b/>
          <w:sz w:val="20"/>
          <w:szCs w:val="20"/>
        </w:rPr>
      </w:pPr>
      <w:r w:rsidRPr="00A17BE7">
        <w:rPr>
          <w:rFonts w:ascii="Arial" w:hAnsi="Arial" w:cs="Arial"/>
          <w:b/>
          <w:color w:val="C45911" w:themeColor="accent2" w:themeShade="BF"/>
          <w:sz w:val="20"/>
          <w:szCs w:val="20"/>
        </w:rPr>
        <w:t>Sonuç Verme Zamanı:</w:t>
      </w:r>
      <w:r w:rsidRPr="00A17BE7">
        <w:rPr>
          <w:rFonts w:ascii="Arial" w:hAnsi="Arial" w:cs="Arial"/>
          <w:color w:val="C45911" w:themeColor="accent2" w:themeShade="BF"/>
          <w:sz w:val="20"/>
          <w:szCs w:val="20"/>
        </w:rPr>
        <w:t xml:space="preserve"> </w:t>
      </w:r>
      <w:r w:rsidR="00515097">
        <w:rPr>
          <w:rFonts w:ascii="Arial" w:hAnsi="Arial" w:cs="Arial"/>
          <w:sz w:val="20"/>
          <w:szCs w:val="20"/>
        </w:rPr>
        <w:t>2-4</w:t>
      </w:r>
      <w:r w:rsidR="0093317C">
        <w:rPr>
          <w:rFonts w:ascii="Arial" w:hAnsi="Arial" w:cs="Arial"/>
          <w:sz w:val="20"/>
          <w:szCs w:val="20"/>
        </w:rPr>
        <w:t xml:space="preserve"> gün</w:t>
      </w:r>
    </w:p>
    <w:p w14:paraId="1F775864" w14:textId="77777777" w:rsidR="00A000D7" w:rsidRPr="00DA3A7D" w:rsidRDefault="00A000D7" w:rsidP="00A000D7">
      <w:pPr>
        <w:jc w:val="both"/>
        <w:rPr>
          <w:rFonts w:ascii="Arial" w:hAnsi="Arial" w:cs="Arial"/>
          <w:b/>
          <w:color w:val="000000"/>
          <w:sz w:val="20"/>
          <w:szCs w:val="20"/>
        </w:rPr>
      </w:pPr>
      <w:r w:rsidRPr="00A17BE7">
        <w:rPr>
          <w:rFonts w:ascii="Arial" w:hAnsi="Arial" w:cs="Arial"/>
          <w:b/>
          <w:color w:val="C45911" w:themeColor="accent2" w:themeShade="BF"/>
          <w:sz w:val="20"/>
          <w:szCs w:val="20"/>
        </w:rPr>
        <w:t>Örnek Türü:</w:t>
      </w:r>
      <w:r w:rsidRPr="00A17BE7">
        <w:rPr>
          <w:rFonts w:ascii="Arial" w:hAnsi="Arial" w:cs="Arial"/>
          <w:color w:val="C45911" w:themeColor="accent2" w:themeShade="BF"/>
          <w:sz w:val="20"/>
          <w:szCs w:val="20"/>
        </w:rPr>
        <w:t xml:space="preserve"> </w:t>
      </w:r>
      <w:r w:rsidRPr="00DA3A7D">
        <w:rPr>
          <w:rFonts w:ascii="Arial" w:hAnsi="Arial" w:cs="Arial"/>
          <w:color w:val="000000"/>
          <w:sz w:val="20"/>
          <w:szCs w:val="20"/>
        </w:rPr>
        <w:t>Ön kol dirsek ekleminin altı ya da dorsal yüzey</w:t>
      </w:r>
    </w:p>
    <w:p w14:paraId="4086B7EA" w14:textId="77777777" w:rsidR="00A000D7" w:rsidRDefault="00A000D7" w:rsidP="00A000D7">
      <w:pPr>
        <w:jc w:val="both"/>
        <w:rPr>
          <w:rFonts w:ascii="Arial" w:hAnsi="Arial" w:cs="Arial"/>
          <w:sz w:val="20"/>
          <w:szCs w:val="20"/>
        </w:rPr>
      </w:pPr>
      <w:r w:rsidRPr="00A17BE7">
        <w:rPr>
          <w:rFonts w:ascii="Arial" w:hAnsi="Arial" w:cs="Arial"/>
          <w:b/>
          <w:color w:val="C45911" w:themeColor="accent2" w:themeShade="BF"/>
          <w:sz w:val="20"/>
          <w:szCs w:val="20"/>
        </w:rPr>
        <w:t xml:space="preserve">Ön Hazırlık İşlemi: </w:t>
      </w:r>
      <w:r w:rsidR="00362222">
        <w:rPr>
          <w:rFonts w:ascii="Arial" w:hAnsi="Arial" w:cs="Arial"/>
          <w:sz w:val="20"/>
          <w:szCs w:val="20"/>
        </w:rPr>
        <w:t>-</w:t>
      </w:r>
    </w:p>
    <w:p w14:paraId="0B4A5FB5" w14:textId="77777777" w:rsidR="00BB42EB" w:rsidRPr="00DA3A7D" w:rsidRDefault="00BB42EB" w:rsidP="00A000D7">
      <w:pPr>
        <w:jc w:val="both"/>
        <w:rPr>
          <w:rFonts w:ascii="Arial" w:hAnsi="Arial" w:cs="Arial"/>
          <w:b/>
          <w:sz w:val="20"/>
          <w:szCs w:val="20"/>
        </w:rPr>
      </w:pPr>
      <w:r>
        <w:rPr>
          <w:rFonts w:ascii="Arial" w:hAnsi="Arial" w:cs="Arial"/>
          <w:b/>
          <w:color w:val="C45911" w:themeColor="accent2" w:themeShade="BF"/>
          <w:sz w:val="20"/>
          <w:szCs w:val="20"/>
        </w:rPr>
        <w:t xml:space="preserve">Sonuçların Raporlanması/Yorumlanması: </w:t>
      </w:r>
      <w:r w:rsidR="001E6415" w:rsidRPr="009D14F5">
        <w:rPr>
          <w:rFonts w:ascii="Arial" w:hAnsi="Arial" w:cs="Arial"/>
          <w:color w:val="000000" w:themeColor="text1"/>
          <w:sz w:val="20"/>
          <w:szCs w:val="20"/>
        </w:rPr>
        <w:t>Ulusal Mikrobiyoloji Standartları</w:t>
      </w:r>
      <w:r w:rsidR="00EA1F51">
        <w:rPr>
          <w:rFonts w:ascii="Arial" w:hAnsi="Arial" w:cs="Arial"/>
          <w:color w:val="000000" w:themeColor="text1"/>
          <w:sz w:val="20"/>
          <w:szCs w:val="20"/>
        </w:rPr>
        <w:t>, Ulusal Tüberküloz Tanı Rehb</w:t>
      </w:r>
      <w:r w:rsidR="001E6415">
        <w:rPr>
          <w:rFonts w:ascii="Arial" w:hAnsi="Arial" w:cs="Arial"/>
          <w:color w:val="000000" w:themeColor="text1"/>
          <w:sz w:val="20"/>
          <w:szCs w:val="20"/>
        </w:rPr>
        <w:t>eri ve</w:t>
      </w:r>
      <w:r w:rsidR="00EA1F51">
        <w:rPr>
          <w:rFonts w:ascii="Arial" w:hAnsi="Arial" w:cs="Arial"/>
          <w:color w:val="000000" w:themeColor="text1"/>
          <w:sz w:val="20"/>
          <w:szCs w:val="20"/>
        </w:rPr>
        <w:t xml:space="preserve"> kullanılan </w:t>
      </w:r>
      <w:r w:rsidR="001E6415">
        <w:rPr>
          <w:rFonts w:ascii="Arial" w:hAnsi="Arial" w:cs="Arial"/>
          <w:color w:val="000000" w:themeColor="text1"/>
          <w:sz w:val="20"/>
          <w:szCs w:val="20"/>
        </w:rPr>
        <w:t>test kitinin prospektüsüne göre yorumlanarak raporlanır.</w:t>
      </w:r>
    </w:p>
    <w:p w14:paraId="3F46521C" w14:textId="77777777" w:rsidR="00A000D7" w:rsidRPr="008B0175" w:rsidRDefault="00A000D7" w:rsidP="00A000D7">
      <w:pPr>
        <w:jc w:val="both"/>
        <w:rPr>
          <w:rFonts w:ascii="Arial" w:hAnsi="Arial" w:cs="Arial"/>
          <w:b/>
          <w:color w:val="000000"/>
          <w:sz w:val="20"/>
          <w:szCs w:val="20"/>
        </w:rPr>
      </w:pPr>
      <w:r w:rsidRPr="00A17BE7">
        <w:rPr>
          <w:rFonts w:ascii="Arial" w:hAnsi="Arial" w:cs="Arial"/>
          <w:b/>
          <w:color w:val="C45911" w:themeColor="accent2" w:themeShade="BF"/>
          <w:sz w:val="20"/>
          <w:szCs w:val="20"/>
        </w:rPr>
        <w:t>Açıklama:</w:t>
      </w:r>
      <w:r w:rsidRPr="006267A8">
        <w:rPr>
          <w:rFonts w:ascii="Arial" w:hAnsi="Arial" w:cs="Arial"/>
          <w:b/>
          <w:color w:val="ED7D31" w:themeColor="accent2"/>
          <w:sz w:val="20"/>
          <w:szCs w:val="20"/>
        </w:rPr>
        <w:t xml:space="preserve"> </w:t>
      </w:r>
      <w:r w:rsidRPr="00DA3A7D">
        <w:rPr>
          <w:rFonts w:ascii="Arial" w:hAnsi="Arial" w:cs="Arial"/>
          <w:color w:val="000000"/>
          <w:sz w:val="20"/>
          <w:szCs w:val="20"/>
        </w:rPr>
        <w:t>Tüberküloza karşı duyarlılığın araştırılmasında çalışılır. İlgili test yapılan bölgeyi yıkamaması, kaşımaması konusunda bilgilendirilir.</w:t>
      </w:r>
    </w:p>
    <w:p w14:paraId="07C8CE39" w14:textId="77777777" w:rsidR="00A000D7" w:rsidRPr="00DA3A7D" w:rsidRDefault="00A000D7" w:rsidP="00A000D7">
      <w:pPr>
        <w:jc w:val="both"/>
        <w:rPr>
          <w:rFonts w:ascii="Arial" w:hAnsi="Arial" w:cs="Arial"/>
          <w:color w:val="000000"/>
          <w:sz w:val="20"/>
          <w:szCs w:val="20"/>
        </w:rPr>
      </w:pPr>
    </w:p>
    <w:p w14:paraId="3D9C1036" w14:textId="77777777" w:rsidR="00A000D7" w:rsidRPr="00DA3A7D" w:rsidRDefault="00A000D7" w:rsidP="00A000D7">
      <w:pPr>
        <w:jc w:val="both"/>
        <w:rPr>
          <w:rFonts w:ascii="Arial" w:hAnsi="Arial" w:cs="Arial"/>
          <w:color w:val="00000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A000D7" w:rsidRPr="00DA3A7D" w14:paraId="15C42C93" w14:textId="77777777" w:rsidTr="00D402A2">
        <w:tc>
          <w:tcPr>
            <w:tcW w:w="9180" w:type="dxa"/>
            <w:tcBorders>
              <w:top w:val="single" w:sz="4" w:space="0" w:color="FFFFFF"/>
              <w:left w:val="single" w:sz="4" w:space="0" w:color="FFFFFF"/>
              <w:bottom w:val="single" w:sz="4" w:space="0" w:color="FFFFFF"/>
              <w:right w:val="single" w:sz="4" w:space="0" w:color="FFFFFF"/>
            </w:tcBorders>
          </w:tcPr>
          <w:p w14:paraId="2726C79A" w14:textId="77777777" w:rsidR="00A000D7" w:rsidRPr="00DA3A7D" w:rsidRDefault="00564E14" w:rsidP="00D402A2">
            <w:pPr>
              <w:jc w:val="center"/>
              <w:rPr>
                <w:rFonts w:ascii="Arial" w:hAnsi="Arial" w:cs="Arial"/>
                <w:color w:val="000000"/>
                <w:sz w:val="20"/>
                <w:szCs w:val="20"/>
              </w:rPr>
            </w:pPr>
            <w:r w:rsidRPr="00DA3A7D">
              <w:rPr>
                <w:rFonts w:ascii="Arial" w:hAnsi="Arial" w:cs="Arial"/>
                <w:noProof/>
                <w:color w:val="000000"/>
                <w:sz w:val="20"/>
                <w:szCs w:val="20"/>
              </w:rPr>
              <w:drawing>
                <wp:inline distT="0" distB="0" distL="0" distR="0" wp14:anchorId="003AB143" wp14:editId="66AEFCCD">
                  <wp:extent cx="3423285" cy="2552700"/>
                  <wp:effectExtent l="0" t="0" r="0" b="0"/>
                  <wp:docPr id="134" name="Resim 5" descr="ind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3" name="Picture 7" descr="indir"/>
                          <pic:cNvPicPr>
                            <a:picLocks noChangeAspect="1" noChangeArrowheads="1"/>
                          </pic:cNvPicPr>
                        </pic:nvPicPr>
                        <pic:blipFill>
                          <a:blip r:embed="rId96"/>
                          <a:srcRect/>
                          <a:stretch>
                            <a:fillRect/>
                          </a:stretch>
                        </pic:blipFill>
                        <pic:spPr bwMode="auto">
                          <a:xfrm>
                            <a:off x="0" y="0"/>
                            <a:ext cx="3423285" cy="2552700"/>
                          </a:xfrm>
                          <a:prstGeom prst="ellipse">
                            <a:avLst/>
                          </a:prstGeom>
                          <a:ln>
                            <a:noFill/>
                          </a:ln>
                          <a:effectLst>
                            <a:softEdge rad="112500"/>
                          </a:effectLst>
                        </pic:spPr>
                      </pic:pic>
                    </a:graphicData>
                  </a:graphic>
                </wp:inline>
              </w:drawing>
            </w:r>
          </w:p>
        </w:tc>
      </w:tr>
    </w:tbl>
    <w:p w14:paraId="21EEBDC6" w14:textId="77777777" w:rsidR="00A000D7" w:rsidRPr="00DA3A7D" w:rsidRDefault="00A000D7" w:rsidP="00A000D7">
      <w:pPr>
        <w:jc w:val="both"/>
        <w:rPr>
          <w:rFonts w:ascii="Arial" w:hAnsi="Arial" w:cs="Arial"/>
          <w:color w:val="000000"/>
          <w:sz w:val="20"/>
          <w:szCs w:val="20"/>
        </w:rPr>
      </w:pPr>
    </w:p>
    <w:p w14:paraId="5EF31B83" w14:textId="77777777" w:rsidR="00A000D7" w:rsidRPr="00DA3A7D" w:rsidRDefault="00A000D7" w:rsidP="00A000D7">
      <w:pPr>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12"/>
      </w:tblGrid>
      <w:tr w:rsidR="00A000D7" w:rsidRPr="00DA3A7D" w14:paraId="759668A5" w14:textId="77777777" w:rsidTr="00D402A2">
        <w:tc>
          <w:tcPr>
            <w:tcW w:w="9212" w:type="dxa"/>
            <w:tcBorders>
              <w:top w:val="single" w:sz="4" w:space="0" w:color="FFFFFF"/>
              <w:left w:val="single" w:sz="4" w:space="0" w:color="FFFFFF"/>
              <w:bottom w:val="single" w:sz="4" w:space="0" w:color="FFFFFF"/>
              <w:right w:val="single" w:sz="4" w:space="0" w:color="FFFFFF"/>
            </w:tcBorders>
          </w:tcPr>
          <w:p w14:paraId="2F734E7A" w14:textId="77777777" w:rsidR="00A000D7" w:rsidRPr="00DA3A7D" w:rsidRDefault="00564E14" w:rsidP="00D402A2">
            <w:pPr>
              <w:jc w:val="center"/>
              <w:rPr>
                <w:rFonts w:ascii="Arial" w:hAnsi="Arial" w:cs="Arial"/>
                <w:sz w:val="20"/>
                <w:szCs w:val="20"/>
              </w:rPr>
            </w:pPr>
            <w:r w:rsidRPr="00DA3A7D">
              <w:rPr>
                <w:rFonts w:ascii="Arial" w:hAnsi="Arial" w:cs="Arial"/>
                <w:noProof/>
                <w:color w:val="000000"/>
                <w:sz w:val="20"/>
                <w:szCs w:val="20"/>
              </w:rPr>
              <w:drawing>
                <wp:inline distT="0" distB="0" distL="0" distR="0" wp14:anchorId="62253DC8" wp14:editId="49C00CCE">
                  <wp:extent cx="3437890" cy="2516505"/>
                  <wp:effectExtent l="0" t="0" r="0" b="0"/>
                  <wp:docPr id="135" name="Resim 6" descr="indir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4" name="Picture 8" descr="indir (1)"/>
                          <pic:cNvPicPr>
                            <a:picLocks noChangeAspect="1" noChangeArrowheads="1"/>
                          </pic:cNvPicPr>
                        </pic:nvPicPr>
                        <pic:blipFill>
                          <a:blip r:embed="rId97"/>
                          <a:srcRect/>
                          <a:stretch>
                            <a:fillRect/>
                          </a:stretch>
                        </pic:blipFill>
                        <pic:spPr bwMode="auto">
                          <a:xfrm>
                            <a:off x="0" y="0"/>
                            <a:ext cx="3437890" cy="2516505"/>
                          </a:xfrm>
                          <a:prstGeom prst="ellipse">
                            <a:avLst/>
                          </a:prstGeom>
                          <a:ln>
                            <a:noFill/>
                          </a:ln>
                          <a:effectLst>
                            <a:softEdge rad="112500"/>
                          </a:effectLst>
                        </pic:spPr>
                      </pic:pic>
                    </a:graphicData>
                  </a:graphic>
                </wp:inline>
              </w:drawing>
            </w:r>
          </w:p>
        </w:tc>
      </w:tr>
    </w:tbl>
    <w:p w14:paraId="26398957" w14:textId="77777777" w:rsidR="00A000D7" w:rsidRPr="00DA3A7D" w:rsidRDefault="00A000D7" w:rsidP="00A000D7">
      <w:pPr>
        <w:rPr>
          <w:rFonts w:ascii="Arial" w:hAnsi="Arial" w:cs="Arial"/>
          <w:sz w:val="20"/>
          <w:szCs w:val="20"/>
        </w:rPr>
      </w:pPr>
    </w:p>
    <w:p w14:paraId="08568AC7" w14:textId="77777777" w:rsidR="00A000D7" w:rsidRPr="00DA3A7D" w:rsidRDefault="00A000D7" w:rsidP="00A000D7">
      <w:pPr>
        <w:rPr>
          <w:rFonts w:ascii="Arial" w:hAnsi="Arial" w:cs="Arial"/>
          <w:sz w:val="20"/>
          <w:szCs w:val="20"/>
        </w:rPr>
      </w:pPr>
    </w:p>
    <w:p w14:paraId="7B16A24C" w14:textId="77777777" w:rsidR="00A000D7" w:rsidRPr="00DA3A7D" w:rsidRDefault="00A000D7" w:rsidP="00A000D7">
      <w:pPr>
        <w:rPr>
          <w:rFonts w:ascii="Arial" w:hAnsi="Arial" w:cs="Arial"/>
          <w:sz w:val="20"/>
          <w:szCs w:val="20"/>
        </w:rPr>
      </w:pPr>
    </w:p>
    <w:p w14:paraId="2E5D2BAE" w14:textId="77777777" w:rsidR="00A000D7" w:rsidRPr="00DA3A7D" w:rsidRDefault="00A000D7" w:rsidP="00A000D7">
      <w:pPr>
        <w:tabs>
          <w:tab w:val="left" w:pos="7650"/>
        </w:tabs>
        <w:spacing w:line="240" w:lineRule="atLeast"/>
        <w:jc w:val="both"/>
        <w:rPr>
          <w:rFonts w:ascii="Arial" w:hAnsi="Arial" w:cs="Arial"/>
          <w:sz w:val="20"/>
          <w:szCs w:val="20"/>
        </w:rPr>
      </w:pPr>
    </w:p>
    <w:p w14:paraId="4761859B" w14:textId="77777777" w:rsidR="00A000D7" w:rsidRPr="00DA3A7D" w:rsidRDefault="00A000D7" w:rsidP="00A000D7">
      <w:pPr>
        <w:tabs>
          <w:tab w:val="left" w:pos="7650"/>
        </w:tabs>
        <w:spacing w:line="240" w:lineRule="atLeast"/>
        <w:jc w:val="both"/>
        <w:rPr>
          <w:rFonts w:ascii="Arial" w:hAnsi="Arial" w:cs="Arial"/>
          <w:b/>
        </w:rPr>
      </w:pPr>
    </w:p>
    <w:p w14:paraId="034F6B85" w14:textId="77777777" w:rsidR="00D73D31" w:rsidRDefault="00D73D31" w:rsidP="005404D7">
      <w:pPr>
        <w:tabs>
          <w:tab w:val="left" w:pos="7650"/>
        </w:tabs>
        <w:spacing w:line="240" w:lineRule="atLeast"/>
        <w:jc w:val="both"/>
        <w:rPr>
          <w:rFonts w:ascii="Arial" w:hAnsi="Arial" w:cs="Arial"/>
          <w:b/>
        </w:rPr>
      </w:pPr>
    </w:p>
    <w:p w14:paraId="18DC897D" w14:textId="77777777" w:rsidR="00C4140A" w:rsidRDefault="00D73D31" w:rsidP="00B0577F">
      <w:pPr>
        <w:tabs>
          <w:tab w:val="left" w:pos="7650"/>
        </w:tabs>
        <w:spacing w:line="240" w:lineRule="atLeast"/>
        <w:ind w:hanging="142"/>
        <w:jc w:val="both"/>
        <w:rPr>
          <w:rFonts w:ascii="Arial" w:hAnsi="Arial" w:cs="Arial"/>
          <w:b/>
          <w:color w:val="7030A0"/>
        </w:rPr>
      </w:pPr>
      <w:r w:rsidRPr="00944B34">
        <w:rPr>
          <w:rFonts w:ascii="Arial" w:hAnsi="Arial" w:cs="Arial"/>
          <w:b/>
          <w:color w:val="7030A0"/>
        </w:rPr>
        <w:t xml:space="preserve">  </w:t>
      </w:r>
    </w:p>
    <w:p w14:paraId="6569BD86" w14:textId="77777777" w:rsidR="00942B88" w:rsidRDefault="00942B88" w:rsidP="00BB42EB">
      <w:pPr>
        <w:tabs>
          <w:tab w:val="left" w:pos="7650"/>
        </w:tabs>
        <w:spacing w:line="240" w:lineRule="atLeast"/>
        <w:jc w:val="both"/>
        <w:rPr>
          <w:rFonts w:ascii="Arial" w:hAnsi="Arial" w:cs="Arial"/>
          <w:b/>
          <w:color w:val="7030A0"/>
        </w:rPr>
      </w:pPr>
    </w:p>
    <w:p w14:paraId="4136D8D2" w14:textId="77777777" w:rsidR="00BD4F4C" w:rsidRDefault="00BD4F4C" w:rsidP="00BB42EB">
      <w:pPr>
        <w:tabs>
          <w:tab w:val="left" w:pos="7650"/>
        </w:tabs>
        <w:spacing w:line="240" w:lineRule="atLeast"/>
        <w:jc w:val="both"/>
        <w:rPr>
          <w:rFonts w:ascii="Arial" w:hAnsi="Arial" w:cs="Arial"/>
          <w:b/>
          <w:color w:val="7030A0"/>
        </w:rPr>
      </w:pPr>
    </w:p>
    <w:p w14:paraId="2C689D95" w14:textId="77777777" w:rsidR="00EA6A8E" w:rsidRPr="00D4000D" w:rsidRDefault="00123657" w:rsidP="00BB42EB">
      <w:pPr>
        <w:tabs>
          <w:tab w:val="left" w:pos="7650"/>
        </w:tabs>
        <w:spacing w:line="240" w:lineRule="atLeast"/>
        <w:jc w:val="both"/>
        <w:rPr>
          <w:rFonts w:ascii="Arial" w:hAnsi="Arial" w:cs="Arial"/>
          <w:b/>
          <w:sz w:val="22"/>
          <w:szCs w:val="22"/>
        </w:rPr>
      </w:pPr>
      <w:r w:rsidRPr="00D4000D">
        <w:rPr>
          <w:rFonts w:ascii="Arial" w:hAnsi="Arial" w:cs="Arial"/>
          <w:b/>
          <w:sz w:val="22"/>
          <w:szCs w:val="22"/>
        </w:rPr>
        <w:lastRenderedPageBreak/>
        <w:t>3.2</w:t>
      </w:r>
      <w:r w:rsidR="00A000D7" w:rsidRPr="00D4000D">
        <w:rPr>
          <w:rFonts w:ascii="Arial" w:hAnsi="Arial" w:cs="Arial"/>
          <w:b/>
          <w:sz w:val="22"/>
          <w:szCs w:val="22"/>
        </w:rPr>
        <w:t>. MİKOLOJİ TEST GRUBU</w:t>
      </w:r>
    </w:p>
    <w:tbl>
      <w:tblPr>
        <w:tblStyle w:val="TabloKlavuzu"/>
        <w:tblW w:w="0" w:type="auto"/>
        <w:tblInd w:w="-147" w:type="dxa"/>
        <w:tblLook w:val="04A0" w:firstRow="1" w:lastRow="0" w:firstColumn="1" w:lastColumn="0" w:noHBand="0" w:noVBand="1"/>
      </w:tblPr>
      <w:tblGrid>
        <w:gridCol w:w="6663"/>
        <w:gridCol w:w="2546"/>
      </w:tblGrid>
      <w:tr w:rsidR="00B0577F" w:rsidRPr="00D4000D" w14:paraId="6A5DB4AA" w14:textId="77777777" w:rsidTr="00887A6A">
        <w:tc>
          <w:tcPr>
            <w:tcW w:w="9209" w:type="dxa"/>
            <w:gridSpan w:val="2"/>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4722762" w14:textId="77777777" w:rsidR="00B0577F" w:rsidRPr="00D4000D" w:rsidRDefault="00B0577F" w:rsidP="00AA76CF">
            <w:pPr>
              <w:tabs>
                <w:tab w:val="left" w:pos="7650"/>
              </w:tabs>
              <w:spacing w:line="240" w:lineRule="atLeast"/>
              <w:jc w:val="both"/>
              <w:rPr>
                <w:rFonts w:ascii="Arial" w:hAnsi="Arial" w:cs="Arial"/>
                <w:b/>
                <w:sz w:val="22"/>
                <w:szCs w:val="22"/>
              </w:rPr>
            </w:pPr>
            <w:r w:rsidRPr="00D4000D">
              <w:rPr>
                <w:rFonts w:ascii="Arial" w:hAnsi="Arial" w:cs="Arial"/>
                <w:b/>
                <w:sz w:val="22"/>
                <w:szCs w:val="22"/>
              </w:rPr>
              <w:t>3.2.1. Mantar aranması (KOH ile)</w:t>
            </w:r>
          </w:p>
        </w:tc>
      </w:tr>
      <w:tr w:rsidR="005404D7" w14:paraId="0E9A3EEA" w14:textId="77777777" w:rsidTr="001075CA">
        <w:trPr>
          <w:trHeight w:val="1777"/>
        </w:trPr>
        <w:tc>
          <w:tcPr>
            <w:tcW w:w="6663" w:type="dxa"/>
            <w:vMerge w:val="restart"/>
            <w:tcBorders>
              <w:top w:val="single" w:sz="8" w:space="0" w:color="2F5496" w:themeColor="accent5" w:themeShade="BF"/>
              <w:left w:val="single" w:sz="4" w:space="0" w:color="FFFFFF" w:themeColor="background1"/>
              <w:right w:val="single" w:sz="4" w:space="0" w:color="FFFFFF" w:themeColor="background1"/>
            </w:tcBorders>
          </w:tcPr>
          <w:p w14:paraId="27E8C456" w14:textId="77777777" w:rsidR="005404D7" w:rsidRPr="00123657" w:rsidRDefault="005404D7" w:rsidP="00975A4E">
            <w:pPr>
              <w:jc w:val="both"/>
              <w:rPr>
                <w:rFonts w:ascii="Arial" w:hAnsi="Arial" w:cs="Arial"/>
                <w:b/>
                <w:color w:val="000000"/>
                <w:sz w:val="20"/>
                <w:szCs w:val="20"/>
              </w:rPr>
            </w:pPr>
            <w:r w:rsidRPr="00EA6415">
              <w:rPr>
                <w:rFonts w:ascii="Arial" w:hAnsi="Arial" w:cs="Arial"/>
                <w:b/>
                <w:color w:val="C45911" w:themeColor="accent2" w:themeShade="BF"/>
                <w:sz w:val="20"/>
                <w:szCs w:val="20"/>
              </w:rPr>
              <w:t>Lab. Test Kodu:</w:t>
            </w:r>
            <w:r w:rsidRPr="00EA6415">
              <w:rPr>
                <w:rFonts w:ascii="Arial" w:hAnsi="Arial" w:cs="Arial"/>
                <w:color w:val="C45911" w:themeColor="accent2" w:themeShade="BF"/>
                <w:sz w:val="20"/>
                <w:szCs w:val="20"/>
              </w:rPr>
              <w:t xml:space="preserve"> </w:t>
            </w:r>
            <w:r w:rsidRPr="00123657">
              <w:rPr>
                <w:rFonts w:ascii="Arial" w:hAnsi="Arial" w:cs="Arial"/>
                <w:sz w:val="20"/>
                <w:szCs w:val="20"/>
              </w:rPr>
              <w:t>300522</w:t>
            </w:r>
          </w:p>
          <w:p w14:paraId="27C0E445" w14:textId="77777777" w:rsidR="005404D7" w:rsidRPr="00123657" w:rsidRDefault="005404D7" w:rsidP="00975A4E">
            <w:pPr>
              <w:jc w:val="both"/>
              <w:rPr>
                <w:rFonts w:ascii="Arial" w:hAnsi="Arial" w:cs="Arial"/>
                <w:b/>
                <w:color w:val="000000"/>
                <w:sz w:val="20"/>
                <w:szCs w:val="20"/>
              </w:rPr>
            </w:pPr>
            <w:r w:rsidRPr="00EA6415">
              <w:rPr>
                <w:rFonts w:ascii="Arial" w:hAnsi="Arial" w:cs="Arial"/>
                <w:b/>
                <w:color w:val="C45911" w:themeColor="accent2" w:themeShade="BF"/>
                <w:sz w:val="20"/>
                <w:szCs w:val="20"/>
              </w:rPr>
              <w:t>Çalışma Yöntemi:</w:t>
            </w:r>
            <w:r w:rsidRPr="00EA6415">
              <w:rPr>
                <w:rFonts w:ascii="Arial" w:hAnsi="Arial" w:cs="Arial"/>
                <w:color w:val="C45911" w:themeColor="accent2" w:themeShade="BF"/>
                <w:sz w:val="20"/>
                <w:szCs w:val="20"/>
              </w:rPr>
              <w:t xml:space="preserve"> </w:t>
            </w:r>
            <w:r w:rsidRPr="00123657">
              <w:rPr>
                <w:rFonts w:ascii="Arial" w:hAnsi="Arial" w:cs="Arial"/>
                <w:sz w:val="20"/>
                <w:szCs w:val="20"/>
              </w:rPr>
              <w:t>Mikroskopi</w:t>
            </w:r>
          </w:p>
          <w:p w14:paraId="2E01FA6B" w14:textId="77777777" w:rsidR="005404D7" w:rsidRDefault="005404D7" w:rsidP="00975A4E">
            <w:pPr>
              <w:jc w:val="both"/>
              <w:rPr>
                <w:rFonts w:ascii="Arial" w:hAnsi="Arial" w:cs="Arial"/>
                <w:b/>
                <w:sz w:val="20"/>
                <w:szCs w:val="20"/>
              </w:rPr>
            </w:pPr>
            <w:r w:rsidRPr="00EA6415">
              <w:rPr>
                <w:rFonts w:ascii="Arial" w:hAnsi="Arial" w:cs="Arial"/>
                <w:b/>
                <w:color w:val="C45911" w:themeColor="accent2" w:themeShade="BF"/>
                <w:sz w:val="20"/>
                <w:szCs w:val="20"/>
              </w:rPr>
              <w:t>Örneğin Çalışma Zamanı:</w:t>
            </w:r>
            <w:r w:rsidRPr="00EA6415">
              <w:rPr>
                <w:rFonts w:ascii="Arial" w:hAnsi="Arial" w:cs="Arial"/>
                <w:color w:val="C45911" w:themeColor="accent2" w:themeShade="BF"/>
                <w:sz w:val="20"/>
                <w:szCs w:val="20"/>
              </w:rPr>
              <w:t xml:space="preserve"> </w:t>
            </w:r>
            <w:r w:rsidRPr="00123657">
              <w:rPr>
                <w:rFonts w:ascii="Arial" w:eastAsia="Calibri" w:hAnsi="Arial" w:cs="Arial"/>
                <w:sz w:val="20"/>
                <w:szCs w:val="20"/>
              </w:rPr>
              <w:t>Her gün</w:t>
            </w:r>
            <w:r w:rsidRPr="00123657">
              <w:rPr>
                <w:rFonts w:ascii="Arial" w:hAnsi="Arial" w:cs="Arial"/>
                <w:b/>
                <w:sz w:val="20"/>
                <w:szCs w:val="20"/>
              </w:rPr>
              <w:t xml:space="preserve"> </w:t>
            </w:r>
          </w:p>
          <w:p w14:paraId="1CF09C10" w14:textId="77777777" w:rsidR="005404D7" w:rsidRPr="00123657" w:rsidRDefault="005404D7" w:rsidP="00975A4E">
            <w:pPr>
              <w:jc w:val="both"/>
              <w:rPr>
                <w:rFonts w:ascii="Arial" w:hAnsi="Arial" w:cs="Arial"/>
                <w:b/>
                <w:sz w:val="20"/>
                <w:szCs w:val="20"/>
              </w:rPr>
            </w:pPr>
            <w:r w:rsidRPr="00EA6415">
              <w:rPr>
                <w:rFonts w:ascii="Arial" w:hAnsi="Arial" w:cs="Arial"/>
                <w:b/>
                <w:color w:val="C45911" w:themeColor="accent2" w:themeShade="BF"/>
                <w:sz w:val="20"/>
                <w:szCs w:val="20"/>
              </w:rPr>
              <w:t>Sonuç Ver</w:t>
            </w:r>
            <w:r w:rsidRPr="000537D0">
              <w:rPr>
                <w:rFonts w:ascii="Arial" w:hAnsi="Arial" w:cs="Arial"/>
                <w:b/>
                <w:color w:val="C45911" w:themeColor="accent2" w:themeShade="BF"/>
                <w:sz w:val="20"/>
                <w:szCs w:val="20"/>
              </w:rPr>
              <w:t>me</w:t>
            </w:r>
            <w:r w:rsidRPr="00EA6415">
              <w:rPr>
                <w:rFonts w:ascii="Arial" w:hAnsi="Arial" w:cs="Arial"/>
                <w:b/>
                <w:color w:val="C45911" w:themeColor="accent2" w:themeShade="BF"/>
                <w:sz w:val="20"/>
                <w:szCs w:val="20"/>
              </w:rPr>
              <w:t xml:space="preserve"> Zamanı:</w:t>
            </w:r>
            <w:r w:rsidRPr="00EA6415">
              <w:rPr>
                <w:rFonts w:ascii="Arial" w:hAnsi="Arial" w:cs="Arial"/>
                <w:color w:val="C45911" w:themeColor="accent2" w:themeShade="BF"/>
                <w:sz w:val="20"/>
                <w:szCs w:val="20"/>
              </w:rPr>
              <w:t xml:space="preserve"> </w:t>
            </w:r>
            <w:r>
              <w:rPr>
                <w:rFonts w:ascii="Arial" w:eastAsia="Calibri" w:hAnsi="Arial" w:cs="Arial"/>
                <w:sz w:val="20"/>
                <w:szCs w:val="20"/>
              </w:rPr>
              <w:t>Aynı gün</w:t>
            </w:r>
            <w:r w:rsidRPr="00123657">
              <w:rPr>
                <w:rFonts w:ascii="Arial" w:eastAsia="Calibri" w:hAnsi="Arial" w:cs="Arial"/>
                <w:sz w:val="20"/>
                <w:szCs w:val="20"/>
              </w:rPr>
              <w:t xml:space="preserve"> (ACİL 1</w:t>
            </w:r>
            <w:r w:rsidR="00BC5178">
              <w:rPr>
                <w:rFonts w:ascii="Arial" w:eastAsia="Calibri" w:hAnsi="Arial" w:cs="Arial"/>
                <w:sz w:val="20"/>
                <w:szCs w:val="20"/>
              </w:rPr>
              <w:t>-2</w:t>
            </w:r>
            <w:r w:rsidRPr="00123657">
              <w:rPr>
                <w:rFonts w:ascii="Arial" w:eastAsia="Calibri" w:hAnsi="Arial" w:cs="Arial"/>
                <w:sz w:val="20"/>
                <w:szCs w:val="20"/>
              </w:rPr>
              <w:t xml:space="preserve"> saat)</w:t>
            </w:r>
            <w:r w:rsidRPr="00123657">
              <w:rPr>
                <w:rFonts w:ascii="Arial" w:hAnsi="Arial" w:cs="Arial"/>
                <w:sz w:val="20"/>
                <w:szCs w:val="20"/>
              </w:rPr>
              <w:t xml:space="preserve">                             </w:t>
            </w:r>
          </w:p>
          <w:p w14:paraId="559FC656" w14:textId="77777777" w:rsidR="005404D7" w:rsidRPr="00123657" w:rsidRDefault="005404D7" w:rsidP="00975A4E">
            <w:pPr>
              <w:jc w:val="both"/>
              <w:rPr>
                <w:rFonts w:ascii="Arial" w:hAnsi="Arial" w:cs="Arial"/>
                <w:b/>
                <w:color w:val="000000"/>
                <w:sz w:val="20"/>
                <w:szCs w:val="20"/>
              </w:rPr>
            </w:pPr>
            <w:r w:rsidRPr="00EA6415">
              <w:rPr>
                <w:rFonts w:ascii="Arial" w:hAnsi="Arial" w:cs="Arial"/>
                <w:b/>
                <w:color w:val="C45911" w:themeColor="accent2" w:themeShade="BF"/>
                <w:sz w:val="20"/>
                <w:szCs w:val="20"/>
              </w:rPr>
              <w:t>Örnek Türü:</w:t>
            </w:r>
            <w:r w:rsidRPr="00FE2979">
              <w:rPr>
                <w:rFonts w:ascii="Arial" w:hAnsi="Arial" w:cs="Arial"/>
                <w:color w:val="ED7D31" w:themeColor="accent2"/>
                <w:sz w:val="20"/>
                <w:szCs w:val="20"/>
              </w:rPr>
              <w:t xml:space="preserve"> </w:t>
            </w:r>
            <w:r w:rsidRPr="00123657">
              <w:rPr>
                <w:rFonts w:ascii="Arial" w:hAnsi="Arial" w:cs="Arial"/>
                <w:sz w:val="20"/>
                <w:szCs w:val="20"/>
              </w:rPr>
              <w:t>Saç, deri, tırnak, balgam, idrar, BOS, gaita vb</w:t>
            </w:r>
          </w:p>
          <w:p w14:paraId="6D88B7BE" w14:textId="77777777" w:rsidR="005404D7" w:rsidRPr="00123657" w:rsidRDefault="005404D7" w:rsidP="00975A4E">
            <w:pPr>
              <w:jc w:val="both"/>
              <w:rPr>
                <w:rFonts w:ascii="Arial" w:hAnsi="Arial" w:cs="Arial"/>
                <w:b/>
                <w:color w:val="000000"/>
                <w:sz w:val="20"/>
                <w:szCs w:val="20"/>
              </w:rPr>
            </w:pPr>
            <w:r w:rsidRPr="00EA6415">
              <w:rPr>
                <w:rFonts w:ascii="Arial" w:hAnsi="Arial" w:cs="Arial"/>
                <w:b/>
                <w:color w:val="C45911" w:themeColor="accent2" w:themeShade="BF"/>
                <w:sz w:val="20"/>
                <w:szCs w:val="20"/>
              </w:rPr>
              <w:t>Örnek Kabı:</w:t>
            </w:r>
            <w:r w:rsidRPr="00EA6415">
              <w:rPr>
                <w:rFonts w:ascii="Arial" w:hAnsi="Arial" w:cs="Arial"/>
                <w:color w:val="C45911" w:themeColor="accent2" w:themeShade="BF"/>
                <w:sz w:val="20"/>
                <w:szCs w:val="20"/>
              </w:rPr>
              <w:t xml:space="preserve"> </w:t>
            </w:r>
            <w:r>
              <w:rPr>
                <w:rFonts w:ascii="Arial" w:hAnsi="Arial" w:cs="Arial"/>
                <w:sz w:val="20"/>
                <w:szCs w:val="20"/>
              </w:rPr>
              <w:t>Steril</w:t>
            </w:r>
            <w:r w:rsidRPr="00123657">
              <w:rPr>
                <w:rFonts w:ascii="Arial" w:hAnsi="Arial" w:cs="Arial"/>
                <w:sz w:val="20"/>
                <w:szCs w:val="20"/>
              </w:rPr>
              <w:t xml:space="preserve"> </w:t>
            </w:r>
            <w:r>
              <w:rPr>
                <w:rFonts w:ascii="Arial" w:hAnsi="Arial" w:cs="Arial"/>
                <w:sz w:val="20"/>
                <w:szCs w:val="20"/>
              </w:rPr>
              <w:t xml:space="preserve">disposable </w:t>
            </w:r>
            <w:r w:rsidRPr="00123657">
              <w:rPr>
                <w:rFonts w:ascii="Arial" w:hAnsi="Arial" w:cs="Arial"/>
                <w:sz w:val="20"/>
                <w:szCs w:val="20"/>
              </w:rPr>
              <w:t>vidalı kapaklı kap</w:t>
            </w:r>
          </w:p>
          <w:p w14:paraId="30FDE072" w14:textId="77777777" w:rsidR="005404D7" w:rsidRPr="00C14053" w:rsidRDefault="005404D7" w:rsidP="00975A4E">
            <w:pPr>
              <w:jc w:val="both"/>
              <w:rPr>
                <w:rFonts w:ascii="Arial" w:hAnsi="Arial" w:cs="Arial"/>
                <w:b/>
                <w:color w:val="000000"/>
                <w:sz w:val="20"/>
                <w:szCs w:val="20"/>
              </w:rPr>
            </w:pPr>
            <w:r w:rsidRPr="00EA6415">
              <w:rPr>
                <w:rFonts w:ascii="Arial" w:hAnsi="Arial" w:cs="Arial"/>
                <w:b/>
                <w:color w:val="C45911" w:themeColor="accent2" w:themeShade="BF"/>
                <w:sz w:val="20"/>
                <w:szCs w:val="20"/>
              </w:rPr>
              <w:t>Örnek Miktarı:</w:t>
            </w:r>
            <w:r w:rsidRPr="00EA6415">
              <w:rPr>
                <w:rFonts w:ascii="Arial" w:hAnsi="Arial" w:cs="Arial"/>
                <w:color w:val="C45911" w:themeColor="accent2" w:themeShade="BF"/>
                <w:sz w:val="20"/>
                <w:szCs w:val="20"/>
              </w:rPr>
              <w:t xml:space="preserve"> </w:t>
            </w:r>
            <w:r w:rsidRPr="00123657">
              <w:rPr>
                <w:rFonts w:ascii="Arial" w:hAnsi="Arial" w:cs="Arial"/>
                <w:sz w:val="20"/>
                <w:szCs w:val="20"/>
                <w:u w:val="single"/>
              </w:rPr>
              <w:t>&gt;</w:t>
            </w:r>
            <w:r w:rsidRPr="00123657">
              <w:rPr>
                <w:rFonts w:ascii="Arial" w:hAnsi="Arial" w:cs="Arial"/>
                <w:sz w:val="20"/>
                <w:szCs w:val="20"/>
              </w:rPr>
              <w:t xml:space="preserve"> 2 ml/gr</w:t>
            </w:r>
          </w:p>
          <w:p w14:paraId="169848F6" w14:textId="77777777" w:rsidR="005404D7" w:rsidRDefault="005404D7" w:rsidP="00975A4E">
            <w:pPr>
              <w:jc w:val="both"/>
              <w:rPr>
                <w:rFonts w:ascii="Arial" w:hAnsi="Arial" w:cs="Arial"/>
                <w:b/>
                <w:sz w:val="20"/>
                <w:szCs w:val="20"/>
              </w:rPr>
            </w:pPr>
            <w:r w:rsidRPr="00EA6415">
              <w:rPr>
                <w:rFonts w:ascii="Arial" w:hAnsi="Arial" w:cs="Arial"/>
                <w:b/>
                <w:color w:val="C45911" w:themeColor="accent2" w:themeShade="BF"/>
                <w:sz w:val="20"/>
                <w:szCs w:val="20"/>
              </w:rPr>
              <w:t xml:space="preserve">Ön Hazırlık İşlemi: </w:t>
            </w:r>
            <w:r>
              <w:rPr>
                <w:rFonts w:ascii="Arial" w:hAnsi="Arial" w:cs="Arial"/>
                <w:sz w:val="20"/>
                <w:szCs w:val="20"/>
              </w:rPr>
              <w:t>-</w:t>
            </w:r>
            <w:r w:rsidRPr="00123657">
              <w:rPr>
                <w:rFonts w:ascii="Arial" w:hAnsi="Arial" w:cs="Arial"/>
                <w:b/>
                <w:sz w:val="20"/>
                <w:szCs w:val="20"/>
              </w:rPr>
              <w:t xml:space="preserve"> </w:t>
            </w:r>
          </w:p>
          <w:p w14:paraId="6B33CD25" w14:textId="77777777" w:rsidR="005404D7" w:rsidRPr="00C14053" w:rsidRDefault="005404D7" w:rsidP="00975A4E">
            <w:pPr>
              <w:jc w:val="both"/>
              <w:rPr>
                <w:rFonts w:ascii="Arial" w:hAnsi="Arial" w:cs="Arial"/>
                <w:b/>
                <w:sz w:val="20"/>
                <w:szCs w:val="20"/>
              </w:rPr>
            </w:pPr>
            <w:r w:rsidRPr="00EA6415">
              <w:rPr>
                <w:rFonts w:ascii="Arial" w:hAnsi="Arial" w:cs="Arial"/>
                <w:b/>
                <w:color w:val="C45911" w:themeColor="accent2" w:themeShade="BF"/>
                <w:sz w:val="20"/>
                <w:szCs w:val="20"/>
              </w:rPr>
              <w:t>Örnek Alımı İle İlgili Kural:</w:t>
            </w:r>
            <w:r w:rsidRPr="00EA6415">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tc>
        <w:tc>
          <w:tcPr>
            <w:tcW w:w="2546" w:type="dxa"/>
            <w:tcBorders>
              <w:top w:val="single" w:sz="8" w:space="0" w:color="2F5496" w:themeColor="accent5" w:themeShade="BF"/>
              <w:left w:val="single" w:sz="4" w:space="0" w:color="FFFFFF" w:themeColor="background1"/>
              <w:bottom w:val="single" w:sz="4" w:space="0" w:color="FFFFFF" w:themeColor="background1"/>
              <w:right w:val="single" w:sz="4" w:space="0" w:color="FFFFFF" w:themeColor="background1"/>
            </w:tcBorders>
          </w:tcPr>
          <w:p w14:paraId="3D520518" w14:textId="0932EFCB" w:rsidR="005404D7" w:rsidRDefault="005404D7" w:rsidP="00975A4E">
            <w:pPr>
              <w:tabs>
                <w:tab w:val="left" w:pos="7650"/>
              </w:tabs>
              <w:spacing w:line="240" w:lineRule="atLeast"/>
              <w:jc w:val="center"/>
              <w:rPr>
                <w:rFonts w:ascii="Arial" w:hAnsi="Arial" w:cs="Arial"/>
                <w:b/>
                <w:sz w:val="20"/>
                <w:szCs w:val="20"/>
              </w:rPr>
            </w:pPr>
          </w:p>
        </w:tc>
      </w:tr>
      <w:tr w:rsidR="005404D7" w14:paraId="3A59D8D2" w14:textId="77777777" w:rsidTr="00B0577F">
        <w:trPr>
          <w:trHeight w:val="203"/>
        </w:trPr>
        <w:tc>
          <w:tcPr>
            <w:tcW w:w="6663" w:type="dxa"/>
            <w:vMerge/>
            <w:tcBorders>
              <w:left w:val="single" w:sz="4" w:space="0" w:color="FFFFFF" w:themeColor="background1"/>
              <w:bottom w:val="single" w:sz="4" w:space="0" w:color="FFFFFF" w:themeColor="background1"/>
              <w:right w:val="single" w:sz="4" w:space="0" w:color="FFFFFF" w:themeColor="background1"/>
            </w:tcBorders>
          </w:tcPr>
          <w:p w14:paraId="4E6C5EA4" w14:textId="77777777" w:rsidR="005404D7" w:rsidRDefault="005404D7" w:rsidP="00975A4E">
            <w:pPr>
              <w:jc w:val="both"/>
              <w:rPr>
                <w:rFonts w:ascii="Arial" w:hAnsi="Arial" w:cs="Arial"/>
                <w:b/>
                <w:sz w:val="20"/>
                <w:szCs w:val="20"/>
              </w:rPr>
            </w:pPr>
          </w:p>
        </w:tc>
        <w:tc>
          <w:tcPr>
            <w:tcW w:w="25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E7785EE" w14:textId="0225F5BF" w:rsidR="005404D7" w:rsidRPr="00C14053" w:rsidRDefault="005404D7" w:rsidP="00975A4E">
            <w:pPr>
              <w:spacing w:line="240" w:lineRule="atLeast"/>
              <w:jc w:val="center"/>
              <w:rPr>
                <w:rFonts w:ascii="Arial" w:hAnsi="Arial" w:cs="Arial"/>
                <w:sz w:val="16"/>
                <w:szCs w:val="16"/>
              </w:rPr>
            </w:pPr>
          </w:p>
        </w:tc>
      </w:tr>
      <w:tr w:rsidR="005404D7" w14:paraId="36CFA7DD" w14:textId="77777777" w:rsidTr="00800197">
        <w:tc>
          <w:tcPr>
            <w:tcW w:w="9209" w:type="dxa"/>
            <w:gridSpan w:val="2"/>
            <w:tcBorders>
              <w:top w:val="single" w:sz="4" w:space="0" w:color="FFFFFF" w:themeColor="background1"/>
              <w:left w:val="single" w:sz="4" w:space="0" w:color="FFFFFF" w:themeColor="background1"/>
              <w:bottom w:val="nil"/>
              <w:right w:val="single" w:sz="4" w:space="0" w:color="FFFFFF" w:themeColor="background1"/>
            </w:tcBorders>
          </w:tcPr>
          <w:p w14:paraId="23DFD691" w14:textId="77777777" w:rsidR="005404D7" w:rsidRPr="00123657" w:rsidRDefault="005404D7" w:rsidP="00975A4E">
            <w:pPr>
              <w:tabs>
                <w:tab w:val="center" w:pos="4536"/>
                <w:tab w:val="right" w:pos="9072"/>
              </w:tabs>
              <w:spacing w:line="0" w:lineRule="atLeast"/>
              <w:jc w:val="both"/>
              <w:rPr>
                <w:rFonts w:ascii="Arial" w:hAnsi="Arial" w:cs="Arial"/>
                <w:bCs/>
                <w:sz w:val="20"/>
                <w:szCs w:val="20"/>
              </w:rPr>
            </w:pPr>
            <w:r w:rsidRPr="00EA6415">
              <w:rPr>
                <w:rFonts w:ascii="Arial" w:hAnsi="Arial" w:cs="Arial"/>
                <w:b/>
                <w:color w:val="C45911" w:themeColor="accent2" w:themeShade="BF"/>
                <w:sz w:val="20"/>
                <w:szCs w:val="20"/>
              </w:rPr>
              <w:t>Örneklerin Transferi:</w:t>
            </w:r>
            <w:r w:rsidRPr="00EA6415">
              <w:rPr>
                <w:rFonts w:ascii="Arial" w:hAnsi="Arial" w:cs="Arial"/>
                <w:color w:val="C45911" w:themeColor="accent2" w:themeShade="BF"/>
                <w:sz w:val="20"/>
                <w:szCs w:val="20"/>
              </w:rPr>
              <w:t xml:space="preserve"> </w:t>
            </w:r>
            <w:r w:rsidRPr="00123657">
              <w:rPr>
                <w:rFonts w:ascii="Arial" w:hAnsi="Arial" w:cs="Arial"/>
                <w:bCs/>
                <w:sz w:val="20"/>
                <w:szCs w:val="20"/>
              </w:rPr>
              <w:t xml:space="preserve">Taşıma süresi: </w:t>
            </w:r>
            <w:r w:rsidRPr="00123657">
              <w:rPr>
                <w:rFonts w:ascii="Arial" w:hAnsi="Arial" w:cs="Arial"/>
                <w:sz w:val="20"/>
                <w:szCs w:val="20"/>
              </w:rPr>
              <w:t>Bekletilmed</w:t>
            </w:r>
            <w:r>
              <w:rPr>
                <w:rFonts w:ascii="Arial" w:hAnsi="Arial" w:cs="Arial"/>
                <w:sz w:val="20"/>
                <w:szCs w:val="20"/>
              </w:rPr>
              <w:t>en laboratuvara gönderilmelidir.</w:t>
            </w:r>
          </w:p>
          <w:p w14:paraId="5D375031" w14:textId="77777777" w:rsidR="005404D7" w:rsidRDefault="005404D7" w:rsidP="00975A4E">
            <w:pPr>
              <w:spacing w:line="240" w:lineRule="atLeast"/>
              <w:rPr>
                <w:rFonts w:ascii="Arial" w:hAnsi="Arial" w:cs="Arial"/>
                <w:sz w:val="20"/>
                <w:szCs w:val="20"/>
              </w:rPr>
            </w:pPr>
            <w:r>
              <w:rPr>
                <w:rFonts w:ascii="Arial" w:hAnsi="Arial" w:cs="Arial"/>
                <w:bCs/>
                <w:sz w:val="20"/>
                <w:szCs w:val="20"/>
              </w:rPr>
              <w:t>S</w:t>
            </w:r>
            <w:r w:rsidRPr="00277CE8">
              <w:rPr>
                <w:rFonts w:ascii="Arial" w:hAnsi="Arial" w:cs="Arial"/>
                <w:bCs/>
                <w:sz w:val="20"/>
                <w:szCs w:val="20"/>
              </w:rPr>
              <w:t xml:space="preserve">aklama süresi ve </w:t>
            </w:r>
            <w:r>
              <w:rPr>
                <w:rFonts w:ascii="Arial" w:hAnsi="Arial" w:cs="Arial"/>
                <w:bCs/>
                <w:sz w:val="20"/>
                <w:szCs w:val="20"/>
              </w:rPr>
              <w:t>sıcaklığı</w:t>
            </w:r>
            <w:r w:rsidRPr="00123657">
              <w:rPr>
                <w:rFonts w:ascii="Arial" w:hAnsi="Arial" w:cs="Arial"/>
                <w:bCs/>
                <w:sz w:val="20"/>
                <w:szCs w:val="20"/>
              </w:rPr>
              <w:t xml:space="preserve">: </w:t>
            </w:r>
            <w:r>
              <w:rPr>
                <w:rFonts w:ascii="Arial" w:hAnsi="Arial" w:cs="Arial"/>
                <w:sz w:val="20"/>
                <w:szCs w:val="20"/>
              </w:rPr>
              <w:t>2-8 °C’de/</w:t>
            </w:r>
            <w:r w:rsidRPr="00123657">
              <w:rPr>
                <w:rFonts w:ascii="Arial" w:hAnsi="Arial" w:cs="Arial"/>
                <w:sz w:val="20"/>
                <w:szCs w:val="20"/>
              </w:rPr>
              <w:t>2 saat</w:t>
            </w:r>
            <w:r w:rsidR="00BB42EB">
              <w:rPr>
                <w:rFonts w:ascii="Arial" w:hAnsi="Arial" w:cs="Arial"/>
                <w:sz w:val="20"/>
                <w:szCs w:val="20"/>
              </w:rPr>
              <w:t xml:space="preserve"> </w:t>
            </w:r>
            <w:r w:rsidRPr="00123657">
              <w:rPr>
                <w:rFonts w:ascii="Arial" w:hAnsi="Arial" w:cs="Arial"/>
                <w:sz w:val="20"/>
                <w:szCs w:val="20"/>
              </w:rPr>
              <w:t>(saç/kıl, deri, tırnak kazıntı ve BOS örnekleri hariç)</w:t>
            </w:r>
          </w:p>
          <w:p w14:paraId="43E9EBD1" w14:textId="12399FF3" w:rsidR="00A326D5" w:rsidRPr="00A326D5" w:rsidRDefault="00A326D5" w:rsidP="00A326D5">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2E0C47A3" w14:textId="77777777" w:rsidR="005404D7" w:rsidRDefault="005404D7" w:rsidP="00975A4E">
            <w:pPr>
              <w:jc w:val="both"/>
              <w:rPr>
                <w:rFonts w:ascii="Arial" w:hAnsi="Arial" w:cs="Arial"/>
                <w:color w:val="000000"/>
                <w:sz w:val="20"/>
                <w:szCs w:val="20"/>
              </w:rPr>
            </w:pPr>
            <w:r w:rsidRPr="00EA6415">
              <w:rPr>
                <w:rFonts w:ascii="Arial" w:hAnsi="Arial" w:cs="Arial"/>
                <w:b/>
                <w:color w:val="C45911" w:themeColor="accent2" w:themeShade="BF"/>
                <w:sz w:val="20"/>
                <w:szCs w:val="20"/>
              </w:rPr>
              <w:t>Örnek Kabul Etmeme (Red) Nedeni:</w:t>
            </w:r>
            <w:r w:rsidRPr="00EA6415">
              <w:rPr>
                <w:rFonts w:ascii="Arial" w:hAnsi="Arial" w:cs="Arial"/>
                <w:color w:val="C45911" w:themeColor="accent2" w:themeShade="BF"/>
                <w:sz w:val="20"/>
                <w:szCs w:val="20"/>
              </w:rPr>
              <w:t xml:space="preserve"> </w:t>
            </w:r>
            <w:r>
              <w:rPr>
                <w:rFonts w:ascii="Arial" w:hAnsi="Arial" w:cs="Arial"/>
                <w:color w:val="000000"/>
                <w:sz w:val="20"/>
                <w:szCs w:val="20"/>
              </w:rPr>
              <w:t>U</w:t>
            </w:r>
            <w:r w:rsidRPr="006B695C">
              <w:rPr>
                <w:rFonts w:ascii="Arial" w:hAnsi="Arial" w:cs="Arial"/>
                <w:color w:val="000000"/>
                <w:sz w:val="20"/>
                <w:szCs w:val="20"/>
              </w:rPr>
              <w:t xml:space="preserve">ygun şartlarda steril </w:t>
            </w:r>
            <w:r>
              <w:rPr>
                <w:rFonts w:ascii="Arial" w:hAnsi="Arial" w:cs="Arial"/>
                <w:color w:val="000000"/>
                <w:sz w:val="20"/>
                <w:szCs w:val="20"/>
              </w:rPr>
              <w:t>kaplara y</w:t>
            </w:r>
            <w:r w:rsidRPr="006B695C">
              <w:rPr>
                <w:rFonts w:ascii="Arial" w:hAnsi="Arial" w:cs="Arial"/>
                <w:color w:val="000000"/>
                <w:sz w:val="20"/>
                <w:szCs w:val="20"/>
              </w:rPr>
              <w:t>eterli miktarda alınmaması ve</w:t>
            </w:r>
            <w:r>
              <w:rPr>
                <w:rFonts w:ascii="Arial" w:hAnsi="Arial" w:cs="Arial"/>
                <w:color w:val="000000"/>
                <w:sz w:val="20"/>
                <w:szCs w:val="20"/>
              </w:rPr>
              <w:t xml:space="preserve"> zamanında laboratuvara gönderilmemesidir/verilmemesidir.</w:t>
            </w:r>
          </w:p>
          <w:p w14:paraId="2824F7E8" w14:textId="77777777" w:rsidR="001E6415" w:rsidRPr="002263DD" w:rsidRDefault="00BB42EB" w:rsidP="001E6415">
            <w:pPr>
              <w:jc w:val="both"/>
              <w:rPr>
                <w:rFonts w:ascii="Arial" w:hAnsi="Arial" w:cs="Arial"/>
                <w:b/>
                <w:color w:val="000000"/>
                <w:sz w:val="20"/>
                <w:szCs w:val="20"/>
              </w:rPr>
            </w:pPr>
            <w:r>
              <w:rPr>
                <w:rFonts w:ascii="Arial" w:hAnsi="Arial" w:cs="Arial"/>
                <w:b/>
                <w:color w:val="C45911" w:themeColor="accent2" w:themeShade="BF"/>
                <w:sz w:val="20"/>
                <w:szCs w:val="20"/>
              </w:rPr>
              <w:t>Sonuçların Raporlanması/Yorumlanması:</w:t>
            </w:r>
            <w:r w:rsidR="00467096">
              <w:rPr>
                <w:rFonts w:ascii="Arial" w:hAnsi="Arial" w:cs="Arial"/>
                <w:b/>
                <w:color w:val="C45911" w:themeColor="accent2" w:themeShade="BF"/>
                <w:sz w:val="20"/>
                <w:szCs w:val="20"/>
              </w:rPr>
              <w:t xml:space="preserve"> </w:t>
            </w:r>
            <w:r w:rsidR="001E6415" w:rsidRPr="009D14F5">
              <w:rPr>
                <w:rFonts w:ascii="Arial" w:hAnsi="Arial" w:cs="Arial"/>
                <w:color w:val="000000" w:themeColor="text1"/>
                <w:sz w:val="20"/>
                <w:szCs w:val="20"/>
              </w:rPr>
              <w:t>Ulusal Mikrobiyoloji Standartları</w:t>
            </w:r>
            <w:r w:rsidR="001E6415">
              <w:rPr>
                <w:rFonts w:ascii="Arial" w:hAnsi="Arial" w:cs="Arial"/>
                <w:color w:val="000000" w:themeColor="text1"/>
                <w:sz w:val="20"/>
                <w:szCs w:val="20"/>
              </w:rPr>
              <w:t>, Bulaşıcı Hastalıklar Laboratuvar Tanı Rehberlerine göre yorumlanarak raporlanır.</w:t>
            </w:r>
          </w:p>
          <w:p w14:paraId="21B7B407" w14:textId="0551604E" w:rsidR="00EA6A8E" w:rsidRDefault="005404D7" w:rsidP="00975A4E">
            <w:pPr>
              <w:jc w:val="both"/>
              <w:rPr>
                <w:rFonts w:ascii="Arial" w:hAnsi="Arial" w:cs="Arial"/>
                <w:color w:val="000000"/>
                <w:sz w:val="20"/>
                <w:szCs w:val="20"/>
              </w:rPr>
            </w:pPr>
            <w:r w:rsidRPr="00EA6415">
              <w:rPr>
                <w:rFonts w:ascii="Arial" w:hAnsi="Arial" w:cs="Arial"/>
                <w:b/>
                <w:color w:val="C45911" w:themeColor="accent2" w:themeShade="BF"/>
                <w:sz w:val="20"/>
                <w:szCs w:val="20"/>
              </w:rPr>
              <w:t>Açıklama:</w:t>
            </w:r>
            <w:r w:rsidRPr="00123657">
              <w:rPr>
                <w:rFonts w:ascii="Arial" w:hAnsi="Arial" w:cs="Arial"/>
                <w:b/>
                <w:color w:val="000000"/>
                <w:sz w:val="20"/>
                <w:szCs w:val="20"/>
              </w:rPr>
              <w:t xml:space="preserve"> </w:t>
            </w:r>
            <w:r w:rsidRPr="000C1803">
              <w:rPr>
                <w:rFonts w:ascii="Arial" w:hAnsi="Arial" w:cs="Arial"/>
                <w:color w:val="000000"/>
                <w:sz w:val="20"/>
                <w:szCs w:val="20"/>
              </w:rPr>
              <w:t>Mantar enfeksiyonu şüphesi taşıyan klinik örnekler lam üzerinde</w:t>
            </w:r>
            <w:r>
              <w:rPr>
                <w:rFonts w:ascii="Arial" w:hAnsi="Arial" w:cs="Arial"/>
                <w:color w:val="000000"/>
                <w:sz w:val="20"/>
                <w:szCs w:val="20"/>
              </w:rPr>
              <w:t xml:space="preserve"> % 15’lik</w:t>
            </w:r>
            <w:r w:rsidRPr="000C1803">
              <w:rPr>
                <w:rFonts w:ascii="Arial" w:hAnsi="Arial" w:cs="Arial"/>
                <w:color w:val="000000"/>
                <w:sz w:val="20"/>
                <w:szCs w:val="20"/>
              </w:rPr>
              <w:t xml:space="preserve"> KOH ile karıştırılarak mikroskopta incelenir. Mantar şüphesi olan deri bölgesi % 70’lik alkol ile silindikten ve alkol tamamen uçtuktan sonra aseptik koşullarda temiz bir lam veya petri vb. üzerine temiz bir lamın kenarıyla sağlam deri ile lezyonun sınırı kazınır. Tırnak mantarları için enfekte bölgeden küçük bir parça halinde tırnak kesilir, saç mantarları için ise belirlenen bölgeden saçlar dipten kopartılır. Mantar araması yapılacak olan bölgenin en az 3 gün süreyle yıkanmaması ve haricen ilaç kullanılmaması önerilir.</w:t>
            </w:r>
          </w:p>
          <w:p w14:paraId="1DE8417E" w14:textId="77777777" w:rsidR="004E534D" w:rsidRDefault="004E534D" w:rsidP="00975A4E">
            <w:pPr>
              <w:jc w:val="both"/>
              <w:rPr>
                <w:rFonts w:ascii="Arial" w:hAnsi="Arial" w:cs="Arial"/>
                <w:color w:val="000000"/>
                <w:sz w:val="20"/>
                <w:szCs w:val="20"/>
              </w:rPr>
            </w:pPr>
          </w:p>
          <w:p w14:paraId="72254F3C" w14:textId="77777777" w:rsidR="004E534D" w:rsidRPr="00EA6A8E" w:rsidRDefault="004E534D" w:rsidP="00975A4E">
            <w:pPr>
              <w:jc w:val="both"/>
              <w:rPr>
                <w:rFonts w:ascii="Arial" w:hAnsi="Arial" w:cs="Arial"/>
                <w:color w:val="000000"/>
                <w:sz w:val="4"/>
                <w:szCs w:val="4"/>
              </w:rPr>
            </w:pPr>
          </w:p>
          <w:p w14:paraId="1F822F1C" w14:textId="77777777" w:rsidR="00B0577F" w:rsidRPr="00BB42EB" w:rsidRDefault="00B0577F" w:rsidP="00975A4E">
            <w:pPr>
              <w:jc w:val="both"/>
              <w:rPr>
                <w:rFonts w:ascii="Arial" w:hAnsi="Arial" w:cs="Arial"/>
                <w:color w:val="000000"/>
                <w:sz w:val="2"/>
                <w:szCs w:val="2"/>
              </w:rPr>
            </w:pPr>
          </w:p>
          <w:p w14:paraId="60561259" w14:textId="77777777" w:rsidR="00CF2FAF" w:rsidRPr="00BB42EB" w:rsidRDefault="00CF2FAF" w:rsidP="00975A4E">
            <w:pPr>
              <w:jc w:val="both"/>
              <w:rPr>
                <w:rFonts w:ascii="Arial" w:hAnsi="Arial" w:cs="Arial"/>
                <w:color w:val="000000"/>
                <w:sz w:val="2"/>
                <w:szCs w:val="2"/>
              </w:rPr>
            </w:pPr>
          </w:p>
          <w:tbl>
            <w:tblPr>
              <w:tblStyle w:val="TabloKlavuzu"/>
              <w:tblW w:w="0" w:type="auto"/>
              <w:tblLook w:val="04A0" w:firstRow="1" w:lastRow="0" w:firstColumn="1" w:lastColumn="0" w:noHBand="0" w:noVBand="1"/>
            </w:tblPr>
            <w:tblGrid>
              <w:gridCol w:w="8983"/>
            </w:tblGrid>
            <w:tr w:rsidR="00B0577F" w:rsidRPr="00AA76CF" w14:paraId="741935B4" w14:textId="77777777" w:rsidTr="00347C95">
              <w:tc>
                <w:tcPr>
                  <w:tcW w:w="8983" w:type="dxa"/>
                  <w:tcBorders>
                    <w:top w:val="single" w:sz="4" w:space="0" w:color="B4E0E2"/>
                    <w:left w:val="single" w:sz="4" w:space="0" w:color="B4E0E2"/>
                    <w:bottom w:val="single" w:sz="2" w:space="0" w:color="auto"/>
                    <w:right w:val="single" w:sz="4" w:space="0" w:color="B4E0E2"/>
                  </w:tcBorders>
                  <w:shd w:val="clear" w:color="auto" w:fill="B4E0E2"/>
                </w:tcPr>
                <w:p w14:paraId="610ABD9E" w14:textId="64D18D9A" w:rsidR="00AA76CF" w:rsidRPr="00AA76CF" w:rsidRDefault="003B1C16" w:rsidP="003B1C16">
                  <w:pPr>
                    <w:tabs>
                      <w:tab w:val="left" w:pos="8767"/>
                    </w:tabs>
                    <w:ind w:left="-79"/>
                    <w:jc w:val="both"/>
                    <w:rPr>
                      <w:rFonts w:ascii="Arial" w:hAnsi="Arial" w:cs="Arial"/>
                      <w:b/>
                      <w:sz w:val="8"/>
                      <w:szCs w:val="8"/>
                      <w:shd w:val="clear" w:color="auto" w:fill="B4E0E2"/>
                    </w:rPr>
                  </w:pPr>
                  <w:r>
                    <w:rPr>
                      <w:rFonts w:ascii="Arial" w:hAnsi="Arial" w:cs="Arial"/>
                      <w:b/>
                      <w:sz w:val="22"/>
                      <w:szCs w:val="22"/>
                    </w:rPr>
                    <w:t>3.2.2</w:t>
                  </w:r>
                  <w:r w:rsidRPr="00AA76CF">
                    <w:rPr>
                      <w:rFonts w:ascii="Arial" w:hAnsi="Arial" w:cs="Arial"/>
                      <w:b/>
                      <w:sz w:val="22"/>
                      <w:szCs w:val="22"/>
                    </w:rPr>
                    <w:t xml:space="preserve">. Mantar </w:t>
                  </w:r>
                  <w:r>
                    <w:rPr>
                      <w:rFonts w:ascii="Arial" w:hAnsi="Arial" w:cs="Arial"/>
                      <w:b/>
                      <w:sz w:val="22"/>
                      <w:szCs w:val="22"/>
                    </w:rPr>
                    <w:t>Kültürü</w:t>
                  </w:r>
                </w:p>
              </w:tc>
            </w:tr>
          </w:tbl>
          <w:p w14:paraId="062E3C65" w14:textId="77777777" w:rsidR="00B0577F" w:rsidRPr="005404D7" w:rsidRDefault="00B0577F" w:rsidP="00975A4E">
            <w:pPr>
              <w:jc w:val="both"/>
              <w:rPr>
                <w:rFonts w:ascii="Arial" w:hAnsi="Arial" w:cs="Arial"/>
                <w:b/>
                <w:color w:val="000000"/>
                <w:sz w:val="20"/>
                <w:szCs w:val="20"/>
              </w:rPr>
            </w:pPr>
          </w:p>
        </w:tc>
      </w:tr>
      <w:tr w:rsidR="005404D7" w14:paraId="33BB23AB" w14:textId="77777777" w:rsidTr="008D5A07">
        <w:trPr>
          <w:trHeight w:val="1924"/>
        </w:trPr>
        <w:tc>
          <w:tcPr>
            <w:tcW w:w="6663" w:type="dxa"/>
            <w:tcBorders>
              <w:top w:val="single" w:sz="4" w:space="0" w:color="FFFFFF"/>
              <w:left w:val="single" w:sz="4" w:space="0" w:color="FFFFFF" w:themeColor="background1"/>
              <w:bottom w:val="single" w:sz="4" w:space="0" w:color="FFFFFF" w:themeColor="background1"/>
              <w:right w:val="single" w:sz="4" w:space="0" w:color="FFFFFF" w:themeColor="background1"/>
            </w:tcBorders>
          </w:tcPr>
          <w:p w14:paraId="57679377" w14:textId="77777777" w:rsidR="005404D7" w:rsidRPr="00123657" w:rsidRDefault="005404D7" w:rsidP="005404D7">
            <w:pPr>
              <w:jc w:val="both"/>
              <w:rPr>
                <w:rFonts w:ascii="Arial" w:hAnsi="Arial" w:cs="Arial"/>
                <w:b/>
                <w:color w:val="000000"/>
                <w:sz w:val="20"/>
                <w:szCs w:val="20"/>
              </w:rPr>
            </w:pPr>
            <w:r w:rsidRPr="00EA6415">
              <w:rPr>
                <w:rFonts w:ascii="Arial" w:hAnsi="Arial" w:cs="Arial"/>
                <w:b/>
                <w:color w:val="C45911" w:themeColor="accent2" w:themeShade="BF"/>
                <w:sz w:val="20"/>
                <w:szCs w:val="20"/>
              </w:rPr>
              <w:t>Lab. Test Kodu:</w:t>
            </w:r>
            <w:r w:rsidRPr="00FE2979">
              <w:rPr>
                <w:rFonts w:ascii="Arial" w:hAnsi="Arial" w:cs="Arial"/>
                <w:color w:val="ED7D31" w:themeColor="accent2"/>
                <w:sz w:val="20"/>
                <w:szCs w:val="20"/>
              </w:rPr>
              <w:t xml:space="preserve"> </w:t>
            </w:r>
            <w:r w:rsidRPr="00123657">
              <w:rPr>
                <w:rFonts w:ascii="Arial" w:hAnsi="Arial" w:cs="Arial"/>
                <w:sz w:val="20"/>
                <w:szCs w:val="20"/>
              </w:rPr>
              <w:t>300150</w:t>
            </w:r>
          </w:p>
          <w:p w14:paraId="3B910F54" w14:textId="77777777" w:rsidR="005404D7" w:rsidRPr="00123657" w:rsidRDefault="005404D7" w:rsidP="005404D7">
            <w:pPr>
              <w:jc w:val="both"/>
              <w:rPr>
                <w:rFonts w:ascii="Arial" w:hAnsi="Arial" w:cs="Arial"/>
                <w:b/>
                <w:color w:val="000000"/>
                <w:sz w:val="20"/>
                <w:szCs w:val="20"/>
              </w:rPr>
            </w:pPr>
            <w:r w:rsidRPr="00EA6415">
              <w:rPr>
                <w:rFonts w:ascii="Arial" w:hAnsi="Arial" w:cs="Arial"/>
                <w:b/>
                <w:color w:val="C45911" w:themeColor="accent2" w:themeShade="BF"/>
                <w:sz w:val="20"/>
                <w:szCs w:val="20"/>
              </w:rPr>
              <w:t>Çalışma Yöntemi:</w:t>
            </w:r>
            <w:r w:rsidRPr="00EA6415">
              <w:rPr>
                <w:rFonts w:ascii="Arial" w:hAnsi="Arial" w:cs="Arial"/>
                <w:color w:val="C45911" w:themeColor="accent2" w:themeShade="BF"/>
                <w:sz w:val="20"/>
                <w:szCs w:val="20"/>
              </w:rPr>
              <w:t xml:space="preserve"> </w:t>
            </w:r>
            <w:r w:rsidRPr="00123657">
              <w:rPr>
                <w:rFonts w:ascii="Arial" w:hAnsi="Arial" w:cs="Arial"/>
                <w:sz w:val="20"/>
                <w:szCs w:val="20"/>
              </w:rPr>
              <w:t>Mantar kültürü</w:t>
            </w:r>
          </w:p>
          <w:p w14:paraId="4705CDDA" w14:textId="77777777" w:rsidR="005404D7" w:rsidRPr="00123657" w:rsidRDefault="005404D7" w:rsidP="005404D7">
            <w:pPr>
              <w:jc w:val="both"/>
              <w:rPr>
                <w:rFonts w:ascii="Arial" w:hAnsi="Arial" w:cs="Arial"/>
                <w:b/>
                <w:color w:val="000000"/>
                <w:sz w:val="20"/>
                <w:szCs w:val="20"/>
              </w:rPr>
            </w:pPr>
            <w:r w:rsidRPr="00EA6415">
              <w:rPr>
                <w:rFonts w:ascii="Arial" w:hAnsi="Arial" w:cs="Arial"/>
                <w:b/>
                <w:color w:val="C45911" w:themeColor="accent2" w:themeShade="BF"/>
                <w:sz w:val="20"/>
                <w:szCs w:val="20"/>
              </w:rPr>
              <w:t>Örneğin Çalışma Zamanı:</w:t>
            </w:r>
            <w:r w:rsidRPr="00EA6415">
              <w:rPr>
                <w:rFonts w:ascii="Arial" w:hAnsi="Arial" w:cs="Arial"/>
                <w:color w:val="C45911" w:themeColor="accent2" w:themeShade="BF"/>
                <w:sz w:val="20"/>
                <w:szCs w:val="20"/>
              </w:rPr>
              <w:t xml:space="preserve"> </w:t>
            </w:r>
            <w:r w:rsidRPr="00123657">
              <w:rPr>
                <w:rFonts w:ascii="Arial" w:eastAsia="Calibri" w:hAnsi="Arial" w:cs="Arial"/>
                <w:sz w:val="20"/>
                <w:szCs w:val="20"/>
              </w:rPr>
              <w:t>Her gün</w:t>
            </w:r>
          </w:p>
          <w:p w14:paraId="44B6F0D9" w14:textId="77777777" w:rsidR="005404D7" w:rsidRPr="00123657" w:rsidRDefault="005404D7" w:rsidP="005404D7">
            <w:pPr>
              <w:jc w:val="both"/>
              <w:rPr>
                <w:rFonts w:ascii="Arial" w:hAnsi="Arial" w:cs="Arial"/>
                <w:b/>
                <w:sz w:val="20"/>
                <w:szCs w:val="20"/>
              </w:rPr>
            </w:pPr>
            <w:r w:rsidRPr="00EA6415">
              <w:rPr>
                <w:rFonts w:ascii="Arial" w:hAnsi="Arial" w:cs="Arial"/>
                <w:b/>
                <w:color w:val="C45911" w:themeColor="accent2" w:themeShade="BF"/>
                <w:sz w:val="20"/>
                <w:szCs w:val="20"/>
              </w:rPr>
              <w:t>Sonuç Verme Zamanı:</w:t>
            </w:r>
            <w:r w:rsidRPr="00EA6415">
              <w:rPr>
                <w:rFonts w:ascii="Arial" w:hAnsi="Arial" w:cs="Arial"/>
                <w:color w:val="C45911" w:themeColor="accent2" w:themeShade="BF"/>
                <w:sz w:val="20"/>
                <w:szCs w:val="20"/>
              </w:rPr>
              <w:t xml:space="preserve"> </w:t>
            </w:r>
            <w:r w:rsidRPr="00123657">
              <w:rPr>
                <w:rFonts w:ascii="Arial" w:hAnsi="Arial" w:cs="Arial"/>
                <w:sz w:val="20"/>
                <w:szCs w:val="20"/>
              </w:rPr>
              <w:t>1-4 hafta</w:t>
            </w:r>
          </w:p>
          <w:p w14:paraId="394287B4" w14:textId="77777777" w:rsidR="005404D7" w:rsidRPr="00123657" w:rsidRDefault="005404D7" w:rsidP="005404D7">
            <w:pPr>
              <w:jc w:val="both"/>
              <w:rPr>
                <w:rFonts w:ascii="Arial" w:hAnsi="Arial" w:cs="Arial"/>
                <w:b/>
                <w:color w:val="000000"/>
                <w:sz w:val="20"/>
                <w:szCs w:val="20"/>
              </w:rPr>
            </w:pPr>
            <w:r w:rsidRPr="00EA6415">
              <w:rPr>
                <w:rFonts w:ascii="Arial" w:hAnsi="Arial" w:cs="Arial"/>
                <w:b/>
                <w:color w:val="C45911" w:themeColor="accent2" w:themeShade="BF"/>
                <w:sz w:val="20"/>
                <w:szCs w:val="20"/>
              </w:rPr>
              <w:t>Örnek Türü:</w:t>
            </w:r>
            <w:r w:rsidRPr="00EA6415">
              <w:rPr>
                <w:rFonts w:ascii="Arial" w:hAnsi="Arial" w:cs="Arial"/>
                <w:color w:val="C45911" w:themeColor="accent2" w:themeShade="BF"/>
                <w:sz w:val="20"/>
                <w:szCs w:val="20"/>
              </w:rPr>
              <w:t xml:space="preserve"> </w:t>
            </w:r>
            <w:r w:rsidRPr="00123657">
              <w:rPr>
                <w:rFonts w:ascii="Arial" w:hAnsi="Arial" w:cs="Arial"/>
                <w:sz w:val="20"/>
                <w:szCs w:val="20"/>
              </w:rPr>
              <w:t>Saç, deri, tırnak, balgam, idrar, BOS, gaita vb</w:t>
            </w:r>
          </w:p>
          <w:p w14:paraId="485CDA2F" w14:textId="77777777" w:rsidR="005404D7" w:rsidRPr="00123657" w:rsidRDefault="005404D7" w:rsidP="005404D7">
            <w:pPr>
              <w:jc w:val="both"/>
              <w:rPr>
                <w:rFonts w:ascii="Arial" w:hAnsi="Arial" w:cs="Arial"/>
                <w:b/>
                <w:color w:val="000000"/>
                <w:sz w:val="20"/>
                <w:szCs w:val="20"/>
              </w:rPr>
            </w:pPr>
            <w:r w:rsidRPr="00EA6415">
              <w:rPr>
                <w:rFonts w:ascii="Arial" w:hAnsi="Arial" w:cs="Arial"/>
                <w:b/>
                <w:color w:val="C45911" w:themeColor="accent2" w:themeShade="BF"/>
                <w:sz w:val="20"/>
                <w:szCs w:val="20"/>
              </w:rPr>
              <w:t>Örnek Kabı:</w:t>
            </w:r>
            <w:r w:rsidRPr="00EA6415">
              <w:rPr>
                <w:rFonts w:ascii="Arial" w:hAnsi="Arial" w:cs="Arial"/>
                <w:color w:val="C45911" w:themeColor="accent2" w:themeShade="BF"/>
                <w:sz w:val="20"/>
                <w:szCs w:val="20"/>
              </w:rPr>
              <w:t xml:space="preserve"> </w:t>
            </w:r>
            <w:r>
              <w:rPr>
                <w:rFonts w:ascii="Arial" w:hAnsi="Arial" w:cs="Arial"/>
                <w:sz w:val="20"/>
                <w:szCs w:val="20"/>
              </w:rPr>
              <w:t>Steril disposble</w:t>
            </w:r>
            <w:r w:rsidRPr="00123657">
              <w:rPr>
                <w:rFonts w:ascii="Arial" w:hAnsi="Arial" w:cs="Arial"/>
                <w:sz w:val="20"/>
                <w:szCs w:val="20"/>
              </w:rPr>
              <w:t xml:space="preserve"> vidalı kapaklı kap</w:t>
            </w:r>
          </w:p>
          <w:p w14:paraId="2D2B1617" w14:textId="77777777" w:rsidR="005404D7" w:rsidRPr="00123657" w:rsidRDefault="005404D7" w:rsidP="005404D7">
            <w:pPr>
              <w:jc w:val="both"/>
              <w:rPr>
                <w:rFonts w:ascii="Arial" w:hAnsi="Arial" w:cs="Arial"/>
                <w:b/>
                <w:color w:val="000000"/>
                <w:sz w:val="20"/>
                <w:szCs w:val="20"/>
              </w:rPr>
            </w:pPr>
            <w:r w:rsidRPr="00EA6415">
              <w:rPr>
                <w:rFonts w:ascii="Arial" w:hAnsi="Arial" w:cs="Arial"/>
                <w:b/>
                <w:color w:val="C45911" w:themeColor="accent2" w:themeShade="BF"/>
                <w:sz w:val="20"/>
                <w:szCs w:val="20"/>
              </w:rPr>
              <w:t xml:space="preserve">Örnek Miktarı: </w:t>
            </w:r>
            <w:r w:rsidRPr="00123657">
              <w:rPr>
                <w:rFonts w:ascii="Arial" w:hAnsi="Arial" w:cs="Arial"/>
                <w:sz w:val="20"/>
                <w:szCs w:val="20"/>
                <w:u w:val="single"/>
              </w:rPr>
              <w:t>&gt;</w:t>
            </w:r>
            <w:r w:rsidRPr="00123657">
              <w:rPr>
                <w:rFonts w:ascii="Arial" w:hAnsi="Arial" w:cs="Arial"/>
                <w:sz w:val="20"/>
                <w:szCs w:val="20"/>
              </w:rPr>
              <w:t xml:space="preserve"> 2 ml/gr</w:t>
            </w:r>
          </w:p>
          <w:p w14:paraId="68FB421A" w14:textId="77777777" w:rsidR="005404D7" w:rsidRDefault="005404D7" w:rsidP="005404D7">
            <w:pPr>
              <w:jc w:val="both"/>
              <w:rPr>
                <w:rFonts w:ascii="Arial" w:hAnsi="Arial" w:cs="Arial"/>
                <w:b/>
                <w:sz w:val="20"/>
                <w:szCs w:val="20"/>
              </w:rPr>
            </w:pPr>
            <w:r w:rsidRPr="00EA6415">
              <w:rPr>
                <w:rFonts w:ascii="Arial" w:hAnsi="Arial" w:cs="Arial"/>
                <w:b/>
                <w:color w:val="C45911" w:themeColor="accent2" w:themeShade="BF"/>
                <w:sz w:val="20"/>
                <w:szCs w:val="20"/>
              </w:rPr>
              <w:t>Ön Hazırlık İşlemi:</w:t>
            </w:r>
            <w:r w:rsidRPr="00EA6415">
              <w:rPr>
                <w:rFonts w:ascii="Arial" w:hAnsi="Arial" w:cs="Arial"/>
                <w:color w:val="C45911" w:themeColor="accent2" w:themeShade="BF"/>
                <w:sz w:val="20"/>
                <w:szCs w:val="20"/>
              </w:rPr>
              <w:t xml:space="preserve"> </w:t>
            </w:r>
            <w:r>
              <w:rPr>
                <w:rFonts w:ascii="Arial" w:hAnsi="Arial" w:cs="Arial"/>
                <w:color w:val="000000"/>
                <w:sz w:val="20"/>
                <w:szCs w:val="20"/>
              </w:rPr>
              <w:t>-</w:t>
            </w:r>
            <w:r w:rsidRPr="00123657">
              <w:rPr>
                <w:rFonts w:ascii="Arial" w:hAnsi="Arial" w:cs="Arial"/>
                <w:b/>
                <w:sz w:val="20"/>
                <w:szCs w:val="20"/>
              </w:rPr>
              <w:t xml:space="preserve"> </w:t>
            </w:r>
          </w:p>
          <w:p w14:paraId="0A23BFCF" w14:textId="77777777" w:rsidR="005404D7" w:rsidRPr="00C14053" w:rsidRDefault="005404D7" w:rsidP="005404D7">
            <w:pPr>
              <w:jc w:val="both"/>
              <w:rPr>
                <w:rFonts w:ascii="Arial" w:hAnsi="Arial" w:cs="Arial"/>
                <w:b/>
                <w:sz w:val="20"/>
                <w:szCs w:val="20"/>
              </w:rPr>
            </w:pPr>
            <w:r w:rsidRPr="00EA6415">
              <w:rPr>
                <w:rFonts w:ascii="Arial" w:hAnsi="Arial" w:cs="Arial"/>
                <w:b/>
                <w:color w:val="C45911" w:themeColor="accent2" w:themeShade="BF"/>
                <w:sz w:val="20"/>
                <w:szCs w:val="20"/>
              </w:rPr>
              <w:t>Örnek Alımı İle İlgili Kural:</w:t>
            </w:r>
            <w:r w:rsidRPr="00EA6415">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tc>
        <w:tc>
          <w:tcPr>
            <w:tcW w:w="2546" w:type="dxa"/>
            <w:tcBorders>
              <w:top w:val="single" w:sz="4" w:space="0" w:color="FFFFFF"/>
              <w:left w:val="single" w:sz="4" w:space="0" w:color="FFFFFF" w:themeColor="background1"/>
              <w:bottom w:val="single" w:sz="4" w:space="0" w:color="FFFFFF" w:themeColor="background1"/>
              <w:right w:val="single" w:sz="4" w:space="0" w:color="FFFFFF" w:themeColor="background1"/>
            </w:tcBorders>
          </w:tcPr>
          <w:p w14:paraId="18820BF1" w14:textId="7B1E17E5" w:rsidR="00C210F7" w:rsidRDefault="00C210F7" w:rsidP="005404D7">
            <w:pPr>
              <w:tabs>
                <w:tab w:val="left" w:pos="7650"/>
              </w:tabs>
              <w:spacing w:line="240" w:lineRule="atLeast"/>
              <w:jc w:val="center"/>
              <w:rPr>
                <w:rFonts w:ascii="Arial" w:hAnsi="Arial" w:cs="Arial"/>
                <w:color w:val="000000"/>
                <w:sz w:val="16"/>
                <w:szCs w:val="16"/>
              </w:rPr>
            </w:pPr>
          </w:p>
          <w:p w14:paraId="5010E8AD" w14:textId="4C879A30" w:rsidR="005404D7" w:rsidRDefault="005404D7" w:rsidP="005404D7">
            <w:pPr>
              <w:tabs>
                <w:tab w:val="left" w:pos="7650"/>
              </w:tabs>
              <w:spacing w:line="240" w:lineRule="atLeast"/>
              <w:jc w:val="center"/>
              <w:rPr>
                <w:rFonts w:ascii="Arial" w:hAnsi="Arial" w:cs="Arial"/>
                <w:b/>
                <w:sz w:val="20"/>
                <w:szCs w:val="20"/>
              </w:rPr>
            </w:pPr>
          </w:p>
        </w:tc>
      </w:tr>
      <w:tr w:rsidR="005404D7" w14:paraId="4B793D37" w14:textId="77777777" w:rsidTr="002625D5">
        <w:trPr>
          <w:trHeight w:val="274"/>
        </w:trPr>
        <w:tc>
          <w:tcPr>
            <w:tcW w:w="920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D542366" w14:textId="77777777" w:rsidR="005404D7" w:rsidRPr="00123657" w:rsidRDefault="005404D7" w:rsidP="005404D7">
            <w:pPr>
              <w:tabs>
                <w:tab w:val="center" w:pos="4536"/>
                <w:tab w:val="right" w:pos="9072"/>
              </w:tabs>
              <w:spacing w:line="0" w:lineRule="atLeast"/>
              <w:jc w:val="both"/>
              <w:rPr>
                <w:rFonts w:ascii="Arial" w:hAnsi="Arial" w:cs="Arial"/>
                <w:bCs/>
                <w:sz w:val="20"/>
                <w:szCs w:val="20"/>
              </w:rPr>
            </w:pPr>
            <w:r w:rsidRPr="00EA6415">
              <w:rPr>
                <w:rFonts w:ascii="Arial" w:hAnsi="Arial" w:cs="Arial"/>
                <w:b/>
                <w:color w:val="C45911" w:themeColor="accent2" w:themeShade="BF"/>
                <w:sz w:val="20"/>
                <w:szCs w:val="20"/>
              </w:rPr>
              <w:t>Örneklerin Transferi:</w:t>
            </w:r>
            <w:r w:rsidRPr="00EA6415">
              <w:rPr>
                <w:rFonts w:ascii="Arial" w:hAnsi="Arial" w:cs="Arial"/>
                <w:bCs/>
                <w:color w:val="C45911" w:themeColor="accent2" w:themeShade="BF"/>
                <w:sz w:val="20"/>
                <w:szCs w:val="20"/>
              </w:rPr>
              <w:t xml:space="preserve"> </w:t>
            </w:r>
            <w:r w:rsidRPr="00123657">
              <w:rPr>
                <w:rFonts w:ascii="Arial" w:hAnsi="Arial" w:cs="Arial"/>
                <w:bCs/>
                <w:sz w:val="20"/>
                <w:szCs w:val="20"/>
              </w:rPr>
              <w:t xml:space="preserve">Taşıma süresi: </w:t>
            </w:r>
            <w:r w:rsidRPr="00123657">
              <w:rPr>
                <w:rFonts w:ascii="Arial" w:hAnsi="Arial" w:cs="Arial"/>
                <w:sz w:val="20"/>
                <w:szCs w:val="20"/>
              </w:rPr>
              <w:t>Bekletilmeden laboratuvara gönder</w:t>
            </w:r>
            <w:r>
              <w:rPr>
                <w:rFonts w:ascii="Arial" w:hAnsi="Arial" w:cs="Arial"/>
                <w:sz w:val="20"/>
                <w:szCs w:val="20"/>
              </w:rPr>
              <w:t>ilmelidir.</w:t>
            </w:r>
          </w:p>
          <w:p w14:paraId="0FDED673" w14:textId="77777777" w:rsidR="005404D7" w:rsidRDefault="005404D7" w:rsidP="005404D7">
            <w:pPr>
              <w:jc w:val="both"/>
              <w:rPr>
                <w:rFonts w:ascii="Arial" w:hAnsi="Arial" w:cs="Arial"/>
                <w:sz w:val="20"/>
                <w:szCs w:val="20"/>
              </w:rPr>
            </w:pPr>
            <w:r>
              <w:rPr>
                <w:rFonts w:ascii="Arial" w:hAnsi="Arial" w:cs="Arial"/>
                <w:bCs/>
                <w:sz w:val="20"/>
                <w:szCs w:val="20"/>
              </w:rPr>
              <w:t>S</w:t>
            </w:r>
            <w:r w:rsidRPr="00277CE8">
              <w:rPr>
                <w:rFonts w:ascii="Arial" w:hAnsi="Arial" w:cs="Arial"/>
                <w:bCs/>
                <w:sz w:val="20"/>
                <w:szCs w:val="20"/>
              </w:rPr>
              <w:t xml:space="preserve">aklama süresi ve </w:t>
            </w:r>
            <w:r>
              <w:rPr>
                <w:rFonts w:ascii="Arial" w:hAnsi="Arial" w:cs="Arial"/>
                <w:bCs/>
                <w:sz w:val="20"/>
                <w:szCs w:val="20"/>
              </w:rPr>
              <w:t>sıcaklığı</w:t>
            </w:r>
            <w:r w:rsidRPr="00123657">
              <w:rPr>
                <w:rFonts w:ascii="Arial" w:hAnsi="Arial" w:cs="Arial"/>
                <w:bCs/>
                <w:sz w:val="20"/>
                <w:szCs w:val="20"/>
              </w:rPr>
              <w:t xml:space="preserve">: </w:t>
            </w:r>
            <w:r>
              <w:rPr>
                <w:rFonts w:ascii="Arial" w:hAnsi="Arial" w:cs="Arial"/>
                <w:sz w:val="20"/>
                <w:szCs w:val="20"/>
              </w:rPr>
              <w:t>2-8 °C’de/</w:t>
            </w:r>
            <w:r w:rsidR="00BB42EB">
              <w:rPr>
                <w:rFonts w:ascii="Arial" w:hAnsi="Arial" w:cs="Arial"/>
                <w:sz w:val="20"/>
                <w:szCs w:val="20"/>
              </w:rPr>
              <w:t xml:space="preserve">2 saat </w:t>
            </w:r>
            <w:r w:rsidRPr="00123657">
              <w:rPr>
                <w:rFonts w:ascii="Arial" w:hAnsi="Arial" w:cs="Arial"/>
                <w:sz w:val="20"/>
                <w:szCs w:val="20"/>
              </w:rPr>
              <w:t>(saç/kıl, deri, tırnak kazıntı ve BOS örnekleri hariç)</w:t>
            </w:r>
          </w:p>
          <w:p w14:paraId="2858572E" w14:textId="2E52C54F" w:rsidR="00B06E73" w:rsidRPr="00B06E73" w:rsidRDefault="00B06E73" w:rsidP="005404D7">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72D5BDCF" w14:textId="77777777" w:rsidR="005404D7" w:rsidRDefault="005404D7" w:rsidP="005404D7">
            <w:pPr>
              <w:jc w:val="both"/>
              <w:rPr>
                <w:rFonts w:ascii="Arial" w:hAnsi="Arial" w:cs="Arial"/>
                <w:color w:val="000000"/>
                <w:sz w:val="20"/>
                <w:szCs w:val="20"/>
              </w:rPr>
            </w:pPr>
            <w:r w:rsidRPr="00EA6415">
              <w:rPr>
                <w:rFonts w:ascii="Arial" w:hAnsi="Arial" w:cs="Arial"/>
                <w:b/>
                <w:color w:val="C45911" w:themeColor="accent2" w:themeShade="BF"/>
                <w:sz w:val="20"/>
                <w:szCs w:val="20"/>
              </w:rPr>
              <w:t>Örnek Kabul Etmeme (Red) Nedeni:</w:t>
            </w:r>
            <w:r w:rsidRPr="00EA6415">
              <w:rPr>
                <w:rFonts w:ascii="Arial" w:hAnsi="Arial" w:cs="Arial"/>
                <w:color w:val="C45911" w:themeColor="accent2" w:themeShade="BF"/>
                <w:sz w:val="20"/>
                <w:szCs w:val="20"/>
              </w:rPr>
              <w:t xml:space="preserve"> </w:t>
            </w:r>
            <w:r>
              <w:rPr>
                <w:rFonts w:ascii="Arial" w:hAnsi="Arial" w:cs="Arial"/>
                <w:color w:val="000000"/>
                <w:sz w:val="20"/>
                <w:szCs w:val="20"/>
              </w:rPr>
              <w:t>U</w:t>
            </w:r>
            <w:r w:rsidRPr="006B695C">
              <w:rPr>
                <w:rFonts w:ascii="Arial" w:hAnsi="Arial" w:cs="Arial"/>
                <w:color w:val="000000"/>
                <w:sz w:val="20"/>
                <w:szCs w:val="20"/>
              </w:rPr>
              <w:t xml:space="preserve">ygun şartlarda steril </w:t>
            </w:r>
            <w:r>
              <w:rPr>
                <w:rFonts w:ascii="Arial" w:hAnsi="Arial" w:cs="Arial"/>
                <w:color w:val="000000"/>
                <w:sz w:val="20"/>
                <w:szCs w:val="20"/>
              </w:rPr>
              <w:t>kaplara y</w:t>
            </w:r>
            <w:r w:rsidRPr="006B695C">
              <w:rPr>
                <w:rFonts w:ascii="Arial" w:hAnsi="Arial" w:cs="Arial"/>
                <w:color w:val="000000"/>
                <w:sz w:val="20"/>
                <w:szCs w:val="20"/>
              </w:rPr>
              <w:t>eterli miktarda alınmaması ve</w:t>
            </w:r>
            <w:r>
              <w:rPr>
                <w:rFonts w:ascii="Arial" w:hAnsi="Arial" w:cs="Arial"/>
                <w:color w:val="000000"/>
                <w:sz w:val="20"/>
                <w:szCs w:val="20"/>
              </w:rPr>
              <w:t xml:space="preserve"> zamanında laboratuvara gönderilmemesidir/verilmemesidir.</w:t>
            </w:r>
          </w:p>
          <w:p w14:paraId="0CDFABB5" w14:textId="77777777" w:rsidR="00BB42EB" w:rsidRPr="006B695C" w:rsidRDefault="00BB42EB" w:rsidP="005404D7">
            <w:pPr>
              <w:jc w:val="both"/>
              <w:rPr>
                <w:rFonts w:ascii="Arial" w:hAnsi="Arial" w:cs="Arial"/>
                <w:color w:val="000000"/>
                <w:sz w:val="20"/>
                <w:szCs w:val="20"/>
              </w:rPr>
            </w:pPr>
            <w:r>
              <w:rPr>
                <w:rFonts w:ascii="Arial" w:hAnsi="Arial" w:cs="Arial"/>
                <w:b/>
                <w:color w:val="C45911" w:themeColor="accent2" w:themeShade="BF"/>
                <w:sz w:val="20"/>
                <w:szCs w:val="20"/>
              </w:rPr>
              <w:t>Sonuçların Raporlanması/Yorumlanması:</w:t>
            </w:r>
            <w:r w:rsidR="00467096">
              <w:rPr>
                <w:rFonts w:ascii="Arial" w:hAnsi="Arial" w:cs="Arial"/>
                <w:b/>
                <w:color w:val="C45911" w:themeColor="accent2" w:themeShade="BF"/>
                <w:sz w:val="20"/>
                <w:szCs w:val="20"/>
              </w:rPr>
              <w:t xml:space="preserve"> </w:t>
            </w:r>
            <w:r w:rsidR="001E6415" w:rsidRPr="009D14F5">
              <w:rPr>
                <w:rFonts w:ascii="Arial" w:hAnsi="Arial" w:cs="Arial"/>
                <w:color w:val="000000" w:themeColor="text1"/>
                <w:sz w:val="20"/>
                <w:szCs w:val="20"/>
              </w:rPr>
              <w:t>Ulusal Mikrobiyoloji Standartları</w:t>
            </w:r>
            <w:r w:rsidR="001E6415">
              <w:rPr>
                <w:rFonts w:ascii="Arial" w:hAnsi="Arial" w:cs="Arial"/>
                <w:color w:val="000000" w:themeColor="text1"/>
                <w:sz w:val="20"/>
                <w:szCs w:val="20"/>
              </w:rPr>
              <w:t>, Bulaşıcı Hastalıklar Laboratuvar Tanı Rehberlerine göre yorumlanarak raporlanır.</w:t>
            </w:r>
          </w:p>
          <w:p w14:paraId="7BCAFBD1" w14:textId="77777777" w:rsidR="005404D7" w:rsidRDefault="005404D7" w:rsidP="005404D7">
            <w:pPr>
              <w:jc w:val="both"/>
              <w:rPr>
                <w:rFonts w:ascii="Arial" w:hAnsi="Arial" w:cs="Arial"/>
                <w:sz w:val="20"/>
                <w:szCs w:val="20"/>
              </w:rPr>
            </w:pPr>
            <w:r w:rsidRPr="00EA6415">
              <w:rPr>
                <w:rFonts w:ascii="Arial" w:hAnsi="Arial" w:cs="Arial"/>
                <w:b/>
                <w:color w:val="C45911" w:themeColor="accent2" w:themeShade="BF"/>
                <w:sz w:val="20"/>
                <w:szCs w:val="20"/>
              </w:rPr>
              <w:t>Açıklama:</w:t>
            </w:r>
            <w:r w:rsidRPr="00EA6415">
              <w:rPr>
                <w:rFonts w:ascii="Arial" w:hAnsi="Arial" w:cs="Arial"/>
                <w:color w:val="C45911" w:themeColor="accent2" w:themeShade="BF"/>
                <w:sz w:val="20"/>
                <w:szCs w:val="20"/>
              </w:rPr>
              <w:t xml:space="preserve"> </w:t>
            </w:r>
            <w:r w:rsidRPr="00123657">
              <w:rPr>
                <w:rFonts w:ascii="Arial" w:hAnsi="Arial" w:cs="Arial"/>
                <w:sz w:val="20"/>
                <w:szCs w:val="20"/>
              </w:rPr>
              <w:t>Mantar enfeksiyonlarının mikrobiyolojik tanısın</w:t>
            </w:r>
            <w:r>
              <w:rPr>
                <w:rFonts w:ascii="Arial" w:hAnsi="Arial" w:cs="Arial"/>
                <w:sz w:val="20"/>
                <w:szCs w:val="20"/>
              </w:rPr>
              <w:t>a yönelik</w:t>
            </w:r>
            <w:r w:rsidRPr="00123657">
              <w:rPr>
                <w:rFonts w:ascii="Arial" w:hAnsi="Arial" w:cs="Arial"/>
                <w:sz w:val="20"/>
                <w:szCs w:val="20"/>
              </w:rPr>
              <w:t xml:space="preserve"> yapılmaktadır.</w:t>
            </w:r>
          </w:p>
          <w:p w14:paraId="2B88D3DA" w14:textId="77777777" w:rsidR="00A326D5" w:rsidRDefault="00A326D5" w:rsidP="005404D7">
            <w:pPr>
              <w:jc w:val="both"/>
              <w:rPr>
                <w:rFonts w:ascii="Arial" w:hAnsi="Arial" w:cs="Arial"/>
                <w:sz w:val="20"/>
                <w:szCs w:val="20"/>
              </w:rPr>
            </w:pPr>
          </w:p>
          <w:p w14:paraId="3B341C13" w14:textId="77777777" w:rsidR="00A326D5" w:rsidRDefault="00A326D5" w:rsidP="005404D7">
            <w:pPr>
              <w:jc w:val="both"/>
              <w:rPr>
                <w:rFonts w:ascii="Arial" w:hAnsi="Arial" w:cs="Arial"/>
                <w:sz w:val="20"/>
                <w:szCs w:val="20"/>
              </w:rPr>
            </w:pPr>
          </w:p>
          <w:tbl>
            <w:tblPr>
              <w:tblStyle w:val="TabloKlavuzu"/>
              <w:tblW w:w="0" w:type="auto"/>
              <w:tblLook w:val="04A0" w:firstRow="1" w:lastRow="0" w:firstColumn="1" w:lastColumn="0" w:noHBand="0" w:noVBand="1"/>
            </w:tblPr>
            <w:tblGrid>
              <w:gridCol w:w="4490"/>
              <w:gridCol w:w="4491"/>
            </w:tblGrid>
            <w:tr w:rsidR="00A326D5" w14:paraId="3A13FAC9" w14:textId="77777777" w:rsidTr="00044258">
              <w:tc>
                <w:tcPr>
                  <w:tcW w:w="44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7978777" w14:textId="2A1F6811" w:rsidR="00A326D5" w:rsidRDefault="00A326D5" w:rsidP="005404D7">
                  <w:pPr>
                    <w:jc w:val="both"/>
                    <w:rPr>
                      <w:rFonts w:ascii="Arial" w:hAnsi="Arial" w:cs="Arial"/>
                      <w:color w:val="000000"/>
                      <w:sz w:val="16"/>
                      <w:szCs w:val="16"/>
                    </w:rPr>
                  </w:pPr>
                  <w:r>
                    <w:rPr>
                      <w:rFonts w:ascii="Arial" w:hAnsi="Arial" w:cs="Arial"/>
                      <w:color w:val="000000"/>
                      <w:sz w:val="16"/>
                      <w:szCs w:val="16"/>
                    </w:rPr>
                    <w:t xml:space="preserve">                         </w:t>
                  </w:r>
                  <w:r w:rsidRPr="00AD72C2">
                    <w:rPr>
                      <w:noProof/>
                      <w:color w:val="333333"/>
                      <w:sz w:val="20"/>
                      <w:szCs w:val="20"/>
                    </w:rPr>
                    <w:drawing>
                      <wp:inline distT="0" distB="0" distL="0" distR="0" wp14:anchorId="798A821D" wp14:editId="34D28359">
                        <wp:extent cx="1714500" cy="1739900"/>
                        <wp:effectExtent l="0" t="0" r="0" b="0"/>
                        <wp:docPr id="6" name="Resim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20" name="Picture 68"/>
                                <pic:cNvPicPr>
                                  <a:picLocks noChangeAspect="1" noChangeArrowheads="1"/>
                                </pic:cNvPicPr>
                              </pic:nvPicPr>
                              <pic:blipFill>
                                <a:blip r:embed="rId98"/>
                                <a:srcRect b="11667"/>
                                <a:stretch>
                                  <a:fillRect/>
                                </a:stretch>
                              </pic:blipFill>
                              <pic:spPr bwMode="auto">
                                <a:xfrm>
                                  <a:off x="0" y="0"/>
                                  <a:ext cx="1728539" cy="1754147"/>
                                </a:xfrm>
                                <a:prstGeom prst="ellipse">
                                  <a:avLst/>
                                </a:prstGeom>
                                <a:ln>
                                  <a:noFill/>
                                </a:ln>
                                <a:effectLst>
                                  <a:softEdge rad="112500"/>
                                </a:effectLst>
                              </pic:spPr>
                            </pic:pic>
                          </a:graphicData>
                        </a:graphic>
                      </wp:inline>
                    </w:drawing>
                  </w:r>
                </w:p>
                <w:p w14:paraId="3252FB52" w14:textId="77777777" w:rsidR="00184C0C" w:rsidRDefault="00A326D5" w:rsidP="005404D7">
                  <w:pPr>
                    <w:jc w:val="both"/>
                    <w:rPr>
                      <w:rFonts w:ascii="Arial" w:hAnsi="Arial" w:cs="Arial"/>
                      <w:color w:val="000000"/>
                      <w:sz w:val="16"/>
                      <w:szCs w:val="16"/>
                    </w:rPr>
                  </w:pPr>
                  <w:r>
                    <w:rPr>
                      <w:rFonts w:ascii="Arial" w:hAnsi="Arial" w:cs="Arial"/>
                      <w:color w:val="000000"/>
                      <w:sz w:val="16"/>
                      <w:szCs w:val="16"/>
                    </w:rPr>
                    <w:t xml:space="preserve">                                </w:t>
                  </w:r>
                </w:p>
                <w:p w14:paraId="26219A38" w14:textId="3A7483AF" w:rsidR="00A326D5" w:rsidRDefault="00184C0C" w:rsidP="005404D7">
                  <w:pPr>
                    <w:jc w:val="both"/>
                    <w:rPr>
                      <w:rFonts w:ascii="Arial" w:hAnsi="Arial" w:cs="Arial"/>
                      <w:sz w:val="20"/>
                      <w:szCs w:val="20"/>
                    </w:rPr>
                  </w:pPr>
                  <w:r>
                    <w:rPr>
                      <w:rFonts w:ascii="Arial" w:hAnsi="Arial" w:cs="Arial"/>
                      <w:color w:val="000000"/>
                      <w:sz w:val="16"/>
                      <w:szCs w:val="16"/>
                    </w:rPr>
                    <w:t xml:space="preserve">                                  </w:t>
                  </w:r>
                  <w:r w:rsidR="00A326D5">
                    <w:rPr>
                      <w:rFonts w:ascii="Arial" w:hAnsi="Arial" w:cs="Arial"/>
                      <w:color w:val="000000"/>
                      <w:sz w:val="16"/>
                      <w:szCs w:val="16"/>
                    </w:rPr>
                    <w:t xml:space="preserve"> </w:t>
                  </w:r>
                  <w:r w:rsidR="00942B88">
                    <w:rPr>
                      <w:rFonts w:ascii="Arial" w:hAnsi="Arial" w:cs="Arial"/>
                      <w:color w:val="000000"/>
                      <w:sz w:val="16"/>
                      <w:szCs w:val="16"/>
                    </w:rPr>
                    <w:t xml:space="preserve">    </w:t>
                  </w:r>
                  <w:r w:rsidR="00A326D5" w:rsidRPr="00123657">
                    <w:rPr>
                      <w:rFonts w:ascii="Arial" w:hAnsi="Arial" w:cs="Arial"/>
                      <w:color w:val="000000"/>
                      <w:sz w:val="16"/>
                      <w:szCs w:val="16"/>
                    </w:rPr>
                    <w:t>(Miçel hücresi</w:t>
                  </w:r>
                  <w:r w:rsidR="00A326D5">
                    <w:rPr>
                      <w:rFonts w:ascii="Arial" w:hAnsi="Arial" w:cs="Arial"/>
                      <w:sz w:val="16"/>
                      <w:szCs w:val="16"/>
                    </w:rPr>
                    <w:t>)</w:t>
                  </w:r>
                </w:p>
              </w:tc>
              <w:tc>
                <w:tcPr>
                  <w:tcW w:w="44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9F1D43E" w14:textId="058CEEE6" w:rsidR="00A326D5" w:rsidRDefault="00A326D5" w:rsidP="005404D7">
                  <w:pPr>
                    <w:jc w:val="both"/>
                    <w:rPr>
                      <w:rFonts w:ascii="Arial" w:hAnsi="Arial" w:cs="Arial"/>
                      <w:sz w:val="20"/>
                      <w:szCs w:val="20"/>
                    </w:rPr>
                  </w:pPr>
                  <w:r>
                    <w:rPr>
                      <w:noProof/>
                      <w:color w:val="333333"/>
                      <w:sz w:val="20"/>
                      <w:szCs w:val="20"/>
                    </w:rPr>
                    <w:t xml:space="preserve">          </w:t>
                  </w:r>
                  <w:r w:rsidR="00942B88" w:rsidRPr="00AD72C2">
                    <w:rPr>
                      <w:noProof/>
                      <w:color w:val="333333"/>
                      <w:sz w:val="20"/>
                      <w:szCs w:val="20"/>
                    </w:rPr>
                    <w:drawing>
                      <wp:inline distT="0" distB="0" distL="0" distR="0" wp14:anchorId="0AB5A036" wp14:editId="3E4A10D5">
                        <wp:extent cx="1654175" cy="1612900"/>
                        <wp:effectExtent l="0" t="0" r="3175" b="6350"/>
                        <wp:docPr id="13" name="Resim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21" name="Picture 69"/>
                                <pic:cNvPicPr>
                                  <a:picLocks noChangeAspect="1" noChangeArrowheads="1"/>
                                </pic:cNvPicPr>
                              </pic:nvPicPr>
                              <pic:blipFill>
                                <a:blip r:embed="rId99"/>
                                <a:srcRect l="5667" t="6000" r="5667" b="8000"/>
                                <a:stretch>
                                  <a:fillRect/>
                                </a:stretch>
                              </pic:blipFill>
                              <pic:spPr bwMode="auto">
                                <a:xfrm>
                                  <a:off x="0" y="0"/>
                                  <a:ext cx="1683322" cy="1641320"/>
                                </a:xfrm>
                                <a:prstGeom prst="ellipse">
                                  <a:avLst/>
                                </a:prstGeom>
                                <a:ln>
                                  <a:noFill/>
                                </a:ln>
                                <a:effectLst>
                                  <a:softEdge rad="112500"/>
                                </a:effectLst>
                              </pic:spPr>
                            </pic:pic>
                          </a:graphicData>
                        </a:graphic>
                      </wp:inline>
                    </w:drawing>
                  </w:r>
                  <w:r>
                    <w:rPr>
                      <w:noProof/>
                      <w:color w:val="333333"/>
                      <w:sz w:val="20"/>
                      <w:szCs w:val="20"/>
                    </w:rPr>
                    <w:t xml:space="preserve">     </w:t>
                  </w:r>
                </w:p>
                <w:p w14:paraId="5805FD58" w14:textId="78D505C3" w:rsidR="00942B88" w:rsidRDefault="00942B88" w:rsidP="005404D7">
                  <w:pPr>
                    <w:jc w:val="both"/>
                    <w:rPr>
                      <w:rFonts w:ascii="Arial" w:hAnsi="Arial" w:cs="Arial"/>
                      <w:color w:val="000000"/>
                      <w:sz w:val="16"/>
                      <w:szCs w:val="16"/>
                    </w:rPr>
                  </w:pPr>
                  <w:r>
                    <w:rPr>
                      <w:rFonts w:ascii="Arial" w:hAnsi="Arial" w:cs="Arial"/>
                      <w:color w:val="000000"/>
                      <w:sz w:val="16"/>
                      <w:szCs w:val="16"/>
                    </w:rPr>
                    <w:t xml:space="preserve">                  </w:t>
                  </w:r>
                </w:p>
                <w:p w14:paraId="2FE63D29" w14:textId="77777777" w:rsidR="00942B88" w:rsidRDefault="00942B88" w:rsidP="005404D7">
                  <w:pPr>
                    <w:jc w:val="both"/>
                    <w:rPr>
                      <w:rFonts w:ascii="Arial" w:hAnsi="Arial" w:cs="Arial"/>
                      <w:color w:val="000000"/>
                      <w:sz w:val="16"/>
                      <w:szCs w:val="16"/>
                    </w:rPr>
                  </w:pPr>
                </w:p>
                <w:p w14:paraId="72261581" w14:textId="2D9D2AAD" w:rsidR="00A326D5" w:rsidRDefault="00184C0C" w:rsidP="005404D7">
                  <w:pPr>
                    <w:jc w:val="both"/>
                    <w:rPr>
                      <w:rFonts w:ascii="Arial" w:hAnsi="Arial" w:cs="Arial"/>
                      <w:sz w:val="20"/>
                      <w:szCs w:val="20"/>
                    </w:rPr>
                  </w:pPr>
                  <w:r>
                    <w:rPr>
                      <w:rFonts w:ascii="Arial" w:hAnsi="Arial" w:cs="Arial"/>
                      <w:color w:val="000000"/>
                      <w:sz w:val="16"/>
                      <w:szCs w:val="16"/>
                    </w:rPr>
                    <w:t xml:space="preserve">                         </w:t>
                  </w:r>
                  <w:r w:rsidR="00A326D5">
                    <w:rPr>
                      <w:rFonts w:ascii="Arial" w:hAnsi="Arial" w:cs="Arial"/>
                      <w:color w:val="000000"/>
                      <w:sz w:val="16"/>
                      <w:szCs w:val="16"/>
                    </w:rPr>
                    <w:t xml:space="preserve"> </w:t>
                  </w:r>
                  <w:r w:rsidR="00A326D5" w:rsidRPr="00123657">
                    <w:rPr>
                      <w:rFonts w:ascii="Arial" w:hAnsi="Arial" w:cs="Arial"/>
                      <w:color w:val="000000"/>
                      <w:sz w:val="16"/>
                      <w:szCs w:val="16"/>
                    </w:rPr>
                    <w:t>(Candida albicans)</w:t>
                  </w:r>
                </w:p>
              </w:tc>
            </w:tr>
          </w:tbl>
          <w:p w14:paraId="61712240" w14:textId="77777777" w:rsidR="00A326D5" w:rsidRDefault="00A326D5" w:rsidP="005404D7">
            <w:pPr>
              <w:jc w:val="both"/>
              <w:rPr>
                <w:rFonts w:ascii="Arial" w:hAnsi="Arial" w:cs="Arial"/>
                <w:sz w:val="20"/>
                <w:szCs w:val="20"/>
              </w:rPr>
            </w:pPr>
          </w:p>
          <w:p w14:paraId="7028C99A" w14:textId="77777777" w:rsidR="00BD4F4C" w:rsidRDefault="00BD4F4C" w:rsidP="005404D7">
            <w:pPr>
              <w:jc w:val="both"/>
              <w:rPr>
                <w:rFonts w:ascii="Arial" w:hAnsi="Arial" w:cs="Arial"/>
                <w:sz w:val="20"/>
                <w:szCs w:val="20"/>
              </w:rPr>
            </w:pPr>
          </w:p>
          <w:p w14:paraId="352B828D" w14:textId="77777777" w:rsidR="00EA6A8E" w:rsidRPr="00EA6A8E" w:rsidRDefault="00EA6A8E" w:rsidP="005404D7">
            <w:pPr>
              <w:jc w:val="both"/>
              <w:rPr>
                <w:rFonts w:ascii="Arial" w:hAnsi="Arial" w:cs="Arial"/>
                <w:sz w:val="4"/>
                <w:szCs w:val="4"/>
              </w:rPr>
            </w:pPr>
          </w:p>
          <w:p w14:paraId="5F30E872" w14:textId="77777777" w:rsidR="00CF2FAF" w:rsidRPr="00BB42EB" w:rsidRDefault="00CF2FAF" w:rsidP="005404D7">
            <w:pPr>
              <w:jc w:val="both"/>
              <w:rPr>
                <w:rFonts w:ascii="Arial" w:hAnsi="Arial" w:cs="Arial"/>
                <w:sz w:val="2"/>
                <w:szCs w:val="2"/>
              </w:rPr>
            </w:pPr>
          </w:p>
          <w:tbl>
            <w:tblPr>
              <w:tblStyle w:val="TabloKlavuzu"/>
              <w:tblW w:w="0" w:type="auto"/>
              <w:tblLook w:val="04A0" w:firstRow="1" w:lastRow="0" w:firstColumn="1" w:lastColumn="0" w:noHBand="0" w:noVBand="1"/>
            </w:tblPr>
            <w:tblGrid>
              <w:gridCol w:w="8983"/>
            </w:tblGrid>
            <w:tr w:rsidR="00B0577F" w14:paraId="5AF59E0E" w14:textId="77777777" w:rsidTr="004B12CB">
              <w:tc>
                <w:tcPr>
                  <w:tcW w:w="898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725250E0" w14:textId="77777777" w:rsidR="00B0577F" w:rsidRDefault="00B0577F" w:rsidP="00B0577F">
                  <w:pPr>
                    <w:ind w:left="-79"/>
                    <w:jc w:val="both"/>
                    <w:rPr>
                      <w:rFonts w:ascii="Arial" w:hAnsi="Arial" w:cs="Arial"/>
                      <w:b/>
                      <w:color w:val="000000"/>
                      <w:sz w:val="20"/>
                      <w:szCs w:val="20"/>
                    </w:rPr>
                  </w:pPr>
                  <w:r w:rsidRPr="00736055">
                    <w:rPr>
                      <w:rFonts w:ascii="Arial" w:hAnsi="Arial" w:cs="Arial"/>
                      <w:b/>
                      <w:sz w:val="22"/>
                      <w:szCs w:val="22"/>
                    </w:rPr>
                    <w:lastRenderedPageBreak/>
                    <w:t>3.2.3. Mantar tanımlanması ve antifungal duyarlılık testi</w:t>
                  </w:r>
                </w:p>
              </w:tc>
            </w:tr>
          </w:tbl>
          <w:p w14:paraId="1BBD6285" w14:textId="77777777" w:rsidR="00B0577F" w:rsidRPr="005404D7" w:rsidRDefault="00B0577F" w:rsidP="005404D7">
            <w:pPr>
              <w:jc w:val="both"/>
              <w:rPr>
                <w:rFonts w:ascii="Arial" w:hAnsi="Arial" w:cs="Arial"/>
                <w:b/>
                <w:color w:val="000000"/>
                <w:sz w:val="20"/>
                <w:szCs w:val="20"/>
              </w:rPr>
            </w:pPr>
          </w:p>
        </w:tc>
      </w:tr>
      <w:tr w:rsidR="005404D7" w14:paraId="5A03080B" w14:textId="77777777" w:rsidTr="00946052">
        <w:trPr>
          <w:trHeight w:val="1777"/>
        </w:trPr>
        <w:tc>
          <w:tcPr>
            <w:tcW w:w="6663" w:type="dxa"/>
            <w:vMerge w:val="restart"/>
            <w:tcBorders>
              <w:top w:val="single" w:sz="4" w:space="0" w:color="FFFFFF" w:themeColor="background1"/>
              <w:left w:val="single" w:sz="4" w:space="0" w:color="FFFFFF" w:themeColor="background1"/>
              <w:right w:val="single" w:sz="4" w:space="0" w:color="FFFFFF" w:themeColor="background1"/>
            </w:tcBorders>
          </w:tcPr>
          <w:p w14:paraId="052E49F7" w14:textId="77777777" w:rsidR="005404D7" w:rsidRPr="00123657" w:rsidRDefault="005404D7" w:rsidP="005404D7">
            <w:pPr>
              <w:jc w:val="both"/>
              <w:rPr>
                <w:rFonts w:ascii="Arial" w:hAnsi="Arial" w:cs="Arial"/>
                <w:b/>
                <w:color w:val="000000"/>
                <w:sz w:val="20"/>
                <w:szCs w:val="20"/>
              </w:rPr>
            </w:pPr>
            <w:r w:rsidRPr="00EA6415">
              <w:rPr>
                <w:rFonts w:ascii="Arial" w:hAnsi="Arial" w:cs="Arial"/>
                <w:b/>
                <w:color w:val="C45911" w:themeColor="accent2" w:themeShade="BF"/>
                <w:sz w:val="20"/>
                <w:szCs w:val="20"/>
              </w:rPr>
              <w:lastRenderedPageBreak/>
              <w:t>Lab. Test Kodu:</w:t>
            </w:r>
            <w:r w:rsidRPr="00EA6415">
              <w:rPr>
                <w:rFonts w:ascii="Arial" w:hAnsi="Arial" w:cs="Arial"/>
                <w:color w:val="C45911" w:themeColor="accent2" w:themeShade="BF"/>
                <w:sz w:val="20"/>
                <w:szCs w:val="20"/>
              </w:rPr>
              <w:t xml:space="preserve"> </w:t>
            </w:r>
            <w:r w:rsidRPr="00123657">
              <w:rPr>
                <w:rFonts w:ascii="Arial" w:hAnsi="Arial" w:cs="Arial"/>
                <w:sz w:val="20"/>
                <w:szCs w:val="20"/>
              </w:rPr>
              <w:t>300151</w:t>
            </w:r>
          </w:p>
          <w:p w14:paraId="5BD83A2F" w14:textId="77777777" w:rsidR="005404D7" w:rsidRPr="00123657" w:rsidRDefault="005404D7" w:rsidP="005404D7">
            <w:pPr>
              <w:jc w:val="both"/>
              <w:rPr>
                <w:rFonts w:ascii="Arial" w:hAnsi="Arial" w:cs="Arial"/>
                <w:b/>
                <w:color w:val="000000"/>
                <w:sz w:val="20"/>
                <w:szCs w:val="20"/>
              </w:rPr>
            </w:pPr>
            <w:r w:rsidRPr="00EA6415">
              <w:rPr>
                <w:rFonts w:ascii="Arial" w:hAnsi="Arial" w:cs="Arial"/>
                <w:b/>
                <w:color w:val="C45911" w:themeColor="accent2" w:themeShade="BF"/>
                <w:sz w:val="20"/>
                <w:szCs w:val="20"/>
              </w:rPr>
              <w:t>Çalışma Yöntemi:</w:t>
            </w:r>
            <w:r w:rsidRPr="00FE2979">
              <w:rPr>
                <w:rFonts w:ascii="Arial" w:hAnsi="Arial" w:cs="Arial"/>
                <w:color w:val="ED7D31" w:themeColor="accent2"/>
                <w:sz w:val="20"/>
                <w:szCs w:val="20"/>
              </w:rPr>
              <w:t xml:space="preserve"> </w:t>
            </w:r>
            <w:r w:rsidRPr="00123657">
              <w:rPr>
                <w:rFonts w:ascii="Arial" w:hAnsi="Arial" w:cs="Arial"/>
                <w:sz w:val="20"/>
                <w:szCs w:val="20"/>
              </w:rPr>
              <w:t>Mantar kültürü</w:t>
            </w:r>
          </w:p>
          <w:p w14:paraId="113CF26C" w14:textId="77777777" w:rsidR="005404D7" w:rsidRPr="00123657" w:rsidRDefault="005404D7" w:rsidP="005404D7">
            <w:pPr>
              <w:jc w:val="both"/>
              <w:rPr>
                <w:rFonts w:ascii="Arial" w:hAnsi="Arial" w:cs="Arial"/>
                <w:b/>
                <w:color w:val="000000"/>
                <w:sz w:val="20"/>
                <w:szCs w:val="20"/>
              </w:rPr>
            </w:pPr>
            <w:r w:rsidRPr="00EA6415">
              <w:rPr>
                <w:rFonts w:ascii="Arial" w:hAnsi="Arial" w:cs="Arial"/>
                <w:b/>
                <w:color w:val="C45911" w:themeColor="accent2" w:themeShade="BF"/>
                <w:sz w:val="20"/>
                <w:szCs w:val="20"/>
              </w:rPr>
              <w:t>Örneğin Çalışma Zamanı:</w:t>
            </w:r>
            <w:r w:rsidRPr="00EA6415">
              <w:rPr>
                <w:rFonts w:ascii="Arial" w:hAnsi="Arial" w:cs="Arial"/>
                <w:color w:val="C45911" w:themeColor="accent2" w:themeShade="BF"/>
                <w:sz w:val="20"/>
                <w:szCs w:val="20"/>
              </w:rPr>
              <w:t xml:space="preserve"> </w:t>
            </w:r>
            <w:r w:rsidRPr="00123657">
              <w:rPr>
                <w:rFonts w:ascii="Arial" w:eastAsia="Calibri" w:hAnsi="Arial" w:cs="Arial"/>
                <w:sz w:val="20"/>
                <w:szCs w:val="20"/>
              </w:rPr>
              <w:t>Her gün</w:t>
            </w:r>
          </w:p>
          <w:p w14:paraId="6A2CC870" w14:textId="77777777" w:rsidR="005404D7" w:rsidRPr="00123657" w:rsidRDefault="005404D7" w:rsidP="005404D7">
            <w:pPr>
              <w:jc w:val="both"/>
              <w:rPr>
                <w:rFonts w:ascii="Arial" w:hAnsi="Arial" w:cs="Arial"/>
                <w:b/>
                <w:sz w:val="20"/>
                <w:szCs w:val="20"/>
              </w:rPr>
            </w:pPr>
            <w:r w:rsidRPr="00EA6415">
              <w:rPr>
                <w:rFonts w:ascii="Arial" w:hAnsi="Arial" w:cs="Arial"/>
                <w:b/>
                <w:color w:val="C45911" w:themeColor="accent2" w:themeShade="BF"/>
                <w:sz w:val="20"/>
                <w:szCs w:val="20"/>
              </w:rPr>
              <w:t>Sonuç Verme Zamanı:</w:t>
            </w:r>
            <w:r w:rsidRPr="00EA6415">
              <w:rPr>
                <w:rFonts w:ascii="Arial" w:hAnsi="Arial" w:cs="Arial"/>
                <w:color w:val="C45911" w:themeColor="accent2" w:themeShade="BF"/>
                <w:sz w:val="20"/>
                <w:szCs w:val="20"/>
              </w:rPr>
              <w:t xml:space="preserve"> </w:t>
            </w:r>
            <w:r w:rsidRPr="00123657">
              <w:rPr>
                <w:rFonts w:ascii="Arial" w:hAnsi="Arial" w:cs="Arial"/>
                <w:sz w:val="20"/>
                <w:szCs w:val="20"/>
              </w:rPr>
              <w:t>1-4 hafta</w:t>
            </w:r>
          </w:p>
          <w:p w14:paraId="53125B29" w14:textId="77777777" w:rsidR="005404D7" w:rsidRPr="00123657" w:rsidRDefault="005404D7" w:rsidP="005404D7">
            <w:pPr>
              <w:jc w:val="both"/>
              <w:rPr>
                <w:rFonts w:ascii="Arial" w:hAnsi="Arial" w:cs="Arial"/>
                <w:b/>
                <w:color w:val="000000"/>
                <w:sz w:val="20"/>
                <w:szCs w:val="20"/>
              </w:rPr>
            </w:pPr>
            <w:r w:rsidRPr="00EA6415">
              <w:rPr>
                <w:rFonts w:ascii="Arial" w:hAnsi="Arial" w:cs="Arial"/>
                <w:b/>
                <w:color w:val="C45911" w:themeColor="accent2" w:themeShade="BF"/>
                <w:sz w:val="20"/>
                <w:szCs w:val="20"/>
              </w:rPr>
              <w:t>Örnek Türü:</w:t>
            </w:r>
            <w:r w:rsidRPr="00EA6415">
              <w:rPr>
                <w:rFonts w:ascii="Arial" w:hAnsi="Arial" w:cs="Arial"/>
                <w:color w:val="C45911" w:themeColor="accent2" w:themeShade="BF"/>
                <w:sz w:val="20"/>
                <w:szCs w:val="20"/>
              </w:rPr>
              <w:t xml:space="preserve"> </w:t>
            </w:r>
            <w:r w:rsidRPr="00123657">
              <w:rPr>
                <w:rFonts w:ascii="Arial" w:hAnsi="Arial" w:cs="Arial"/>
                <w:sz w:val="20"/>
                <w:szCs w:val="20"/>
              </w:rPr>
              <w:t>Saç, deri, tırnak, balgam, idrar, BOS, gaita vb</w:t>
            </w:r>
          </w:p>
          <w:p w14:paraId="02401202" w14:textId="77777777" w:rsidR="005404D7" w:rsidRPr="00123657" w:rsidRDefault="005404D7" w:rsidP="005404D7">
            <w:pPr>
              <w:jc w:val="both"/>
              <w:rPr>
                <w:rFonts w:ascii="Arial" w:hAnsi="Arial" w:cs="Arial"/>
                <w:b/>
                <w:color w:val="000000"/>
                <w:sz w:val="20"/>
                <w:szCs w:val="20"/>
              </w:rPr>
            </w:pPr>
            <w:r w:rsidRPr="00EA6415">
              <w:rPr>
                <w:rFonts w:ascii="Arial" w:hAnsi="Arial" w:cs="Arial"/>
                <w:b/>
                <w:color w:val="C45911" w:themeColor="accent2" w:themeShade="BF"/>
                <w:sz w:val="20"/>
                <w:szCs w:val="20"/>
              </w:rPr>
              <w:t>Örnek Kabı:</w:t>
            </w:r>
            <w:r w:rsidRPr="00EA6415">
              <w:rPr>
                <w:rFonts w:ascii="Arial" w:hAnsi="Arial" w:cs="Arial"/>
                <w:color w:val="C45911" w:themeColor="accent2" w:themeShade="BF"/>
                <w:sz w:val="20"/>
                <w:szCs w:val="20"/>
              </w:rPr>
              <w:t xml:space="preserve"> </w:t>
            </w:r>
            <w:r>
              <w:rPr>
                <w:rFonts w:ascii="Arial" w:hAnsi="Arial" w:cs="Arial"/>
                <w:sz w:val="20"/>
                <w:szCs w:val="20"/>
              </w:rPr>
              <w:t>Steril</w:t>
            </w:r>
            <w:r w:rsidRPr="00123657">
              <w:rPr>
                <w:rFonts w:ascii="Arial" w:hAnsi="Arial" w:cs="Arial"/>
                <w:sz w:val="20"/>
                <w:szCs w:val="20"/>
              </w:rPr>
              <w:t xml:space="preserve"> </w:t>
            </w:r>
            <w:r>
              <w:rPr>
                <w:rFonts w:ascii="Arial" w:hAnsi="Arial" w:cs="Arial"/>
                <w:sz w:val="20"/>
                <w:szCs w:val="20"/>
              </w:rPr>
              <w:t xml:space="preserve">disposable </w:t>
            </w:r>
            <w:r w:rsidRPr="00123657">
              <w:rPr>
                <w:rFonts w:ascii="Arial" w:hAnsi="Arial" w:cs="Arial"/>
                <w:sz w:val="20"/>
                <w:szCs w:val="20"/>
              </w:rPr>
              <w:t>vidalı kapaklı kap</w:t>
            </w:r>
          </w:p>
          <w:p w14:paraId="6EFF8F98" w14:textId="77777777" w:rsidR="005404D7" w:rsidRPr="00123657" w:rsidRDefault="005404D7" w:rsidP="005404D7">
            <w:pPr>
              <w:jc w:val="both"/>
              <w:rPr>
                <w:rFonts w:ascii="Arial" w:hAnsi="Arial" w:cs="Arial"/>
                <w:b/>
                <w:color w:val="000000"/>
                <w:sz w:val="20"/>
                <w:szCs w:val="20"/>
              </w:rPr>
            </w:pPr>
            <w:r w:rsidRPr="00EA6415">
              <w:rPr>
                <w:rFonts w:ascii="Arial" w:hAnsi="Arial" w:cs="Arial"/>
                <w:b/>
                <w:color w:val="C45911" w:themeColor="accent2" w:themeShade="BF"/>
                <w:sz w:val="20"/>
                <w:szCs w:val="20"/>
              </w:rPr>
              <w:t>Örnek Miktarı:</w:t>
            </w:r>
            <w:r w:rsidRPr="00EA6415">
              <w:rPr>
                <w:rFonts w:ascii="Arial" w:hAnsi="Arial" w:cs="Arial"/>
                <w:color w:val="C45911" w:themeColor="accent2" w:themeShade="BF"/>
                <w:sz w:val="20"/>
                <w:szCs w:val="20"/>
              </w:rPr>
              <w:t xml:space="preserve"> </w:t>
            </w:r>
            <w:r w:rsidRPr="00123657">
              <w:rPr>
                <w:rFonts w:ascii="Arial" w:hAnsi="Arial" w:cs="Arial"/>
                <w:sz w:val="20"/>
                <w:szCs w:val="20"/>
                <w:u w:val="single"/>
              </w:rPr>
              <w:t>&gt;</w:t>
            </w:r>
            <w:r w:rsidRPr="00123657">
              <w:rPr>
                <w:rFonts w:ascii="Arial" w:hAnsi="Arial" w:cs="Arial"/>
                <w:sz w:val="20"/>
                <w:szCs w:val="20"/>
              </w:rPr>
              <w:t xml:space="preserve"> 2 ml/gr</w:t>
            </w:r>
          </w:p>
          <w:p w14:paraId="5D34B540" w14:textId="77777777" w:rsidR="005404D7" w:rsidRPr="00123657" w:rsidRDefault="005404D7" w:rsidP="005404D7">
            <w:pPr>
              <w:jc w:val="both"/>
              <w:rPr>
                <w:rFonts w:ascii="Arial" w:hAnsi="Arial" w:cs="Arial"/>
                <w:b/>
                <w:sz w:val="20"/>
                <w:szCs w:val="20"/>
              </w:rPr>
            </w:pPr>
            <w:r w:rsidRPr="00EA6415">
              <w:rPr>
                <w:rFonts w:ascii="Arial" w:hAnsi="Arial" w:cs="Arial"/>
                <w:b/>
                <w:color w:val="C45911" w:themeColor="accent2" w:themeShade="BF"/>
                <w:sz w:val="20"/>
                <w:szCs w:val="20"/>
              </w:rPr>
              <w:t>Ön Hazırlık İşlemi:</w:t>
            </w:r>
            <w:r w:rsidRPr="00EA6415">
              <w:rPr>
                <w:rFonts w:ascii="Arial" w:hAnsi="Arial" w:cs="Arial"/>
                <w:color w:val="C45911" w:themeColor="accent2" w:themeShade="BF"/>
                <w:sz w:val="20"/>
                <w:szCs w:val="20"/>
              </w:rPr>
              <w:t xml:space="preserve"> </w:t>
            </w:r>
            <w:r>
              <w:rPr>
                <w:rFonts w:ascii="Arial" w:hAnsi="Arial" w:cs="Arial"/>
                <w:color w:val="000000"/>
                <w:sz w:val="20"/>
                <w:szCs w:val="20"/>
              </w:rPr>
              <w:t>-</w:t>
            </w:r>
          </w:p>
          <w:p w14:paraId="4A1A52E8" w14:textId="77777777" w:rsidR="005404D7" w:rsidRPr="00C14053" w:rsidRDefault="005404D7" w:rsidP="005404D7">
            <w:pPr>
              <w:jc w:val="both"/>
              <w:rPr>
                <w:rFonts w:ascii="Arial" w:hAnsi="Arial" w:cs="Arial"/>
                <w:b/>
                <w:sz w:val="20"/>
                <w:szCs w:val="20"/>
              </w:rPr>
            </w:pPr>
            <w:r w:rsidRPr="00EA6415">
              <w:rPr>
                <w:rFonts w:ascii="Arial" w:hAnsi="Arial" w:cs="Arial"/>
                <w:b/>
                <w:color w:val="C45911" w:themeColor="accent2" w:themeShade="BF"/>
                <w:sz w:val="20"/>
                <w:szCs w:val="20"/>
              </w:rPr>
              <w:t>Örnek Alımı İle İlgili Kural:</w:t>
            </w:r>
            <w:r w:rsidRPr="00EA6415">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tc>
        <w:tc>
          <w:tcPr>
            <w:tcW w:w="25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EEB7561" w14:textId="1135346D" w:rsidR="005404D7" w:rsidRDefault="005404D7" w:rsidP="005404D7">
            <w:pPr>
              <w:tabs>
                <w:tab w:val="left" w:pos="7650"/>
              </w:tabs>
              <w:spacing w:line="240" w:lineRule="atLeast"/>
              <w:jc w:val="center"/>
              <w:rPr>
                <w:rFonts w:ascii="Arial" w:hAnsi="Arial" w:cs="Arial"/>
                <w:b/>
                <w:sz w:val="20"/>
                <w:szCs w:val="20"/>
              </w:rPr>
            </w:pPr>
          </w:p>
        </w:tc>
      </w:tr>
      <w:tr w:rsidR="005404D7" w14:paraId="64441B35" w14:textId="77777777" w:rsidTr="00946052">
        <w:trPr>
          <w:trHeight w:val="313"/>
        </w:trPr>
        <w:tc>
          <w:tcPr>
            <w:tcW w:w="6663" w:type="dxa"/>
            <w:vMerge/>
            <w:tcBorders>
              <w:left w:val="single" w:sz="4" w:space="0" w:color="FFFFFF" w:themeColor="background1"/>
              <w:bottom w:val="single" w:sz="4" w:space="0" w:color="FFFFFF" w:themeColor="background1"/>
              <w:right w:val="single" w:sz="4" w:space="0" w:color="FFFFFF" w:themeColor="background1"/>
            </w:tcBorders>
          </w:tcPr>
          <w:p w14:paraId="415866F0" w14:textId="77777777" w:rsidR="005404D7" w:rsidRDefault="005404D7" w:rsidP="00975A4E">
            <w:pPr>
              <w:jc w:val="both"/>
              <w:rPr>
                <w:rFonts w:ascii="Arial" w:hAnsi="Arial" w:cs="Arial"/>
                <w:b/>
                <w:sz w:val="20"/>
                <w:szCs w:val="20"/>
              </w:rPr>
            </w:pPr>
          </w:p>
        </w:tc>
        <w:tc>
          <w:tcPr>
            <w:tcW w:w="25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71CFF6" w14:textId="033EBFFA" w:rsidR="005404D7" w:rsidRPr="005404D7" w:rsidRDefault="005404D7" w:rsidP="005404D7">
            <w:pPr>
              <w:spacing w:line="240" w:lineRule="atLeast"/>
              <w:jc w:val="center"/>
              <w:rPr>
                <w:rFonts w:ascii="Arial" w:hAnsi="Arial" w:cs="Arial"/>
                <w:color w:val="000000"/>
                <w:sz w:val="16"/>
                <w:szCs w:val="16"/>
              </w:rPr>
            </w:pPr>
          </w:p>
        </w:tc>
      </w:tr>
      <w:tr w:rsidR="005404D7" w14:paraId="45B21F58" w14:textId="77777777" w:rsidTr="00946052">
        <w:trPr>
          <w:trHeight w:val="1402"/>
        </w:trPr>
        <w:tc>
          <w:tcPr>
            <w:tcW w:w="920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3D4B06C" w14:textId="77777777" w:rsidR="005404D7" w:rsidRPr="00123657" w:rsidRDefault="005404D7" w:rsidP="005404D7">
            <w:pPr>
              <w:tabs>
                <w:tab w:val="center" w:pos="4536"/>
                <w:tab w:val="right" w:pos="9072"/>
              </w:tabs>
              <w:spacing w:line="0" w:lineRule="atLeast"/>
              <w:jc w:val="both"/>
              <w:rPr>
                <w:rFonts w:ascii="Arial" w:hAnsi="Arial" w:cs="Arial"/>
                <w:bCs/>
                <w:sz w:val="20"/>
                <w:szCs w:val="20"/>
              </w:rPr>
            </w:pPr>
            <w:r w:rsidRPr="00EA6415">
              <w:rPr>
                <w:rFonts w:ascii="Arial" w:hAnsi="Arial" w:cs="Arial"/>
                <w:b/>
                <w:color w:val="C45911" w:themeColor="accent2" w:themeShade="BF"/>
                <w:sz w:val="20"/>
                <w:szCs w:val="20"/>
              </w:rPr>
              <w:t>Örneklerin Transferi:</w:t>
            </w:r>
            <w:r w:rsidRPr="00EA6415">
              <w:rPr>
                <w:rFonts w:ascii="Arial" w:hAnsi="Arial" w:cs="Arial"/>
                <w:bCs/>
                <w:color w:val="C45911" w:themeColor="accent2" w:themeShade="BF"/>
                <w:sz w:val="20"/>
                <w:szCs w:val="20"/>
              </w:rPr>
              <w:t xml:space="preserve"> </w:t>
            </w:r>
            <w:r w:rsidRPr="00123657">
              <w:rPr>
                <w:rFonts w:ascii="Arial" w:hAnsi="Arial" w:cs="Arial"/>
                <w:bCs/>
                <w:sz w:val="20"/>
                <w:szCs w:val="20"/>
              </w:rPr>
              <w:t xml:space="preserve">Taşıma süresi: </w:t>
            </w:r>
            <w:r w:rsidRPr="00123657">
              <w:rPr>
                <w:rFonts w:ascii="Arial" w:hAnsi="Arial" w:cs="Arial"/>
                <w:sz w:val="20"/>
                <w:szCs w:val="20"/>
              </w:rPr>
              <w:t>Bekletilmed</w:t>
            </w:r>
            <w:r>
              <w:rPr>
                <w:rFonts w:ascii="Arial" w:hAnsi="Arial" w:cs="Arial"/>
                <w:sz w:val="20"/>
                <w:szCs w:val="20"/>
              </w:rPr>
              <w:t>en laboratuvara gönderilmelidir.</w:t>
            </w:r>
          </w:p>
          <w:p w14:paraId="3180F5DA" w14:textId="77777777" w:rsidR="005404D7" w:rsidRDefault="005404D7" w:rsidP="005404D7">
            <w:pPr>
              <w:jc w:val="both"/>
              <w:rPr>
                <w:rFonts w:ascii="Arial" w:hAnsi="Arial" w:cs="Arial"/>
                <w:sz w:val="20"/>
                <w:szCs w:val="20"/>
              </w:rPr>
            </w:pPr>
            <w:r>
              <w:rPr>
                <w:rFonts w:ascii="Arial" w:hAnsi="Arial" w:cs="Arial"/>
                <w:bCs/>
                <w:sz w:val="20"/>
                <w:szCs w:val="20"/>
              </w:rPr>
              <w:t>S</w:t>
            </w:r>
            <w:r w:rsidRPr="00277CE8">
              <w:rPr>
                <w:rFonts w:ascii="Arial" w:hAnsi="Arial" w:cs="Arial"/>
                <w:bCs/>
                <w:sz w:val="20"/>
                <w:szCs w:val="20"/>
              </w:rPr>
              <w:t xml:space="preserve">aklama süresi ve </w:t>
            </w:r>
            <w:r>
              <w:rPr>
                <w:rFonts w:ascii="Arial" w:hAnsi="Arial" w:cs="Arial"/>
                <w:bCs/>
                <w:sz w:val="20"/>
                <w:szCs w:val="20"/>
              </w:rPr>
              <w:t>sıcaklığı</w:t>
            </w:r>
            <w:r w:rsidRPr="00123657">
              <w:rPr>
                <w:rFonts w:ascii="Arial" w:hAnsi="Arial" w:cs="Arial"/>
                <w:bCs/>
                <w:sz w:val="20"/>
                <w:szCs w:val="20"/>
              </w:rPr>
              <w:t xml:space="preserve">: </w:t>
            </w:r>
            <w:r>
              <w:rPr>
                <w:rFonts w:ascii="Arial" w:hAnsi="Arial" w:cs="Arial"/>
                <w:sz w:val="20"/>
                <w:szCs w:val="20"/>
              </w:rPr>
              <w:t>2-8 °C’de/</w:t>
            </w:r>
            <w:r w:rsidRPr="00123657">
              <w:rPr>
                <w:rFonts w:ascii="Arial" w:hAnsi="Arial" w:cs="Arial"/>
                <w:sz w:val="20"/>
                <w:szCs w:val="20"/>
              </w:rPr>
              <w:t>2 saat (saç/kıl, deri, tırnak kazıntı ve BOS örnekleri hariç)</w:t>
            </w:r>
          </w:p>
          <w:p w14:paraId="38683B65" w14:textId="5D7AF931" w:rsidR="00B06E73" w:rsidRPr="00B06E73" w:rsidRDefault="00B06E73" w:rsidP="005404D7">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3B648523" w14:textId="77777777" w:rsidR="005404D7" w:rsidRDefault="005404D7" w:rsidP="005404D7">
            <w:pPr>
              <w:jc w:val="both"/>
              <w:rPr>
                <w:rFonts w:ascii="Arial" w:hAnsi="Arial" w:cs="Arial"/>
                <w:color w:val="000000"/>
                <w:sz w:val="20"/>
                <w:szCs w:val="20"/>
              </w:rPr>
            </w:pPr>
            <w:r w:rsidRPr="00EA6415">
              <w:rPr>
                <w:rFonts w:ascii="Arial" w:hAnsi="Arial" w:cs="Arial"/>
                <w:b/>
                <w:color w:val="C45911" w:themeColor="accent2" w:themeShade="BF"/>
                <w:sz w:val="20"/>
                <w:szCs w:val="20"/>
              </w:rPr>
              <w:t>Örnek Kabul Etmeme (Red) Nedeni:</w:t>
            </w:r>
            <w:r w:rsidRPr="00EA6415">
              <w:rPr>
                <w:rFonts w:ascii="Arial" w:hAnsi="Arial" w:cs="Arial"/>
                <w:color w:val="C45911" w:themeColor="accent2" w:themeShade="BF"/>
                <w:sz w:val="20"/>
                <w:szCs w:val="20"/>
              </w:rPr>
              <w:t xml:space="preserve"> </w:t>
            </w:r>
            <w:r>
              <w:rPr>
                <w:rFonts w:ascii="Arial" w:hAnsi="Arial" w:cs="Arial"/>
                <w:color w:val="000000"/>
                <w:sz w:val="20"/>
                <w:szCs w:val="20"/>
              </w:rPr>
              <w:t>U</w:t>
            </w:r>
            <w:r w:rsidRPr="006B695C">
              <w:rPr>
                <w:rFonts w:ascii="Arial" w:hAnsi="Arial" w:cs="Arial"/>
                <w:color w:val="000000"/>
                <w:sz w:val="20"/>
                <w:szCs w:val="20"/>
              </w:rPr>
              <w:t xml:space="preserve">ygun şartlarda steril </w:t>
            </w:r>
            <w:r>
              <w:rPr>
                <w:rFonts w:ascii="Arial" w:hAnsi="Arial" w:cs="Arial"/>
                <w:color w:val="000000"/>
                <w:sz w:val="20"/>
                <w:szCs w:val="20"/>
              </w:rPr>
              <w:t>kaplara y</w:t>
            </w:r>
            <w:r w:rsidRPr="006B695C">
              <w:rPr>
                <w:rFonts w:ascii="Arial" w:hAnsi="Arial" w:cs="Arial"/>
                <w:color w:val="000000"/>
                <w:sz w:val="20"/>
                <w:szCs w:val="20"/>
              </w:rPr>
              <w:t>eterli miktarda alınmaması ve</w:t>
            </w:r>
            <w:r>
              <w:rPr>
                <w:rFonts w:ascii="Arial" w:hAnsi="Arial" w:cs="Arial"/>
                <w:color w:val="000000"/>
                <w:sz w:val="20"/>
                <w:szCs w:val="20"/>
              </w:rPr>
              <w:t xml:space="preserve"> zamanında laboratuvara gönderilmemesidir/verilmemesidir.</w:t>
            </w:r>
          </w:p>
          <w:p w14:paraId="1A545A7F" w14:textId="77777777" w:rsidR="00BB42EB" w:rsidRPr="006B695C" w:rsidRDefault="00BB42EB" w:rsidP="00BB42EB">
            <w:pPr>
              <w:jc w:val="both"/>
              <w:rPr>
                <w:rFonts w:ascii="Arial" w:hAnsi="Arial" w:cs="Arial"/>
                <w:color w:val="000000"/>
                <w:sz w:val="20"/>
                <w:szCs w:val="20"/>
              </w:rPr>
            </w:pPr>
            <w:r>
              <w:rPr>
                <w:rFonts w:ascii="Arial" w:hAnsi="Arial" w:cs="Arial"/>
                <w:b/>
                <w:color w:val="C45911" w:themeColor="accent2" w:themeShade="BF"/>
                <w:sz w:val="20"/>
                <w:szCs w:val="20"/>
              </w:rPr>
              <w:t>Sonuçların Raporlanması/Yorumlanması:</w:t>
            </w:r>
            <w:r w:rsidR="00467096">
              <w:rPr>
                <w:rFonts w:ascii="Arial" w:hAnsi="Arial" w:cs="Arial"/>
                <w:b/>
                <w:color w:val="C45911" w:themeColor="accent2" w:themeShade="BF"/>
                <w:sz w:val="20"/>
                <w:szCs w:val="20"/>
              </w:rPr>
              <w:t xml:space="preserve"> </w:t>
            </w:r>
            <w:r w:rsidR="001E6415" w:rsidRPr="009D14F5">
              <w:rPr>
                <w:rFonts w:ascii="Arial" w:hAnsi="Arial" w:cs="Arial"/>
                <w:color w:val="000000" w:themeColor="text1"/>
                <w:sz w:val="20"/>
                <w:szCs w:val="20"/>
              </w:rPr>
              <w:t>Ulusal Mikrobiyoloji Standartları</w:t>
            </w:r>
            <w:r w:rsidR="001E6415">
              <w:rPr>
                <w:rFonts w:ascii="Arial" w:hAnsi="Arial" w:cs="Arial"/>
                <w:color w:val="000000" w:themeColor="text1"/>
                <w:sz w:val="20"/>
                <w:szCs w:val="20"/>
              </w:rPr>
              <w:t>, Bulaşıcı Hastalıklar Laboratuvar Tanı Rehberleri ve test kitinin prospektüsüne göre yorumlanarak raporlanır.</w:t>
            </w:r>
          </w:p>
          <w:p w14:paraId="28B93402" w14:textId="77777777" w:rsidR="005404D7" w:rsidRDefault="005404D7" w:rsidP="005404D7">
            <w:pPr>
              <w:spacing w:line="240" w:lineRule="atLeast"/>
              <w:rPr>
                <w:rFonts w:ascii="Arial" w:hAnsi="Arial" w:cs="Arial"/>
                <w:sz w:val="20"/>
                <w:szCs w:val="20"/>
              </w:rPr>
            </w:pPr>
            <w:r w:rsidRPr="00EA6415">
              <w:rPr>
                <w:rFonts w:ascii="Arial" w:hAnsi="Arial" w:cs="Arial"/>
                <w:b/>
                <w:color w:val="C45911" w:themeColor="accent2" w:themeShade="BF"/>
                <w:sz w:val="20"/>
                <w:szCs w:val="20"/>
              </w:rPr>
              <w:t xml:space="preserve">Açıklama: </w:t>
            </w:r>
            <w:r w:rsidRPr="00123657">
              <w:rPr>
                <w:rFonts w:ascii="Arial" w:hAnsi="Arial" w:cs="Arial"/>
                <w:sz w:val="20"/>
                <w:szCs w:val="20"/>
              </w:rPr>
              <w:t>Mantar enfeksiyonu şüphesi taşıyan klinik örneklerden üretilen mantarların tiplendirilerek antifungal duyarlılık testlerinin yapılması esasına dayanır</w:t>
            </w:r>
            <w:r w:rsidR="00946052">
              <w:rPr>
                <w:rFonts w:ascii="Arial" w:hAnsi="Arial" w:cs="Arial"/>
                <w:sz w:val="20"/>
                <w:szCs w:val="20"/>
              </w:rPr>
              <w:t>.</w:t>
            </w:r>
          </w:p>
          <w:p w14:paraId="640988B5" w14:textId="77777777" w:rsidR="000C71D8" w:rsidRDefault="000C71D8" w:rsidP="005404D7">
            <w:pPr>
              <w:spacing w:line="240" w:lineRule="atLeast"/>
              <w:rPr>
                <w:rFonts w:ascii="Arial" w:hAnsi="Arial" w:cs="Arial"/>
                <w:sz w:val="20"/>
                <w:szCs w:val="20"/>
              </w:rPr>
            </w:pPr>
          </w:p>
          <w:p w14:paraId="033549A7" w14:textId="77777777" w:rsidR="00875A49" w:rsidRDefault="00875A49" w:rsidP="005404D7">
            <w:pPr>
              <w:spacing w:line="240" w:lineRule="atLeast"/>
              <w:rPr>
                <w:rFonts w:ascii="Arial" w:hAnsi="Arial" w:cs="Arial"/>
                <w:sz w:val="20"/>
                <w:szCs w:val="20"/>
              </w:rPr>
            </w:pPr>
          </w:p>
          <w:p w14:paraId="2E57345B" w14:textId="77777777" w:rsidR="00875A49" w:rsidRDefault="00875A49" w:rsidP="005404D7">
            <w:pPr>
              <w:spacing w:line="240" w:lineRule="atLeast"/>
              <w:rPr>
                <w:rFonts w:ascii="Arial" w:hAnsi="Arial" w:cs="Arial"/>
                <w:sz w:val="20"/>
                <w:szCs w:val="20"/>
              </w:rPr>
            </w:pPr>
          </w:p>
          <w:p w14:paraId="628052BD" w14:textId="77777777" w:rsidR="00875A49" w:rsidRDefault="00875A49" w:rsidP="005404D7">
            <w:pPr>
              <w:spacing w:line="240" w:lineRule="atLeast"/>
              <w:rPr>
                <w:rFonts w:ascii="Arial" w:hAnsi="Arial" w:cs="Arial"/>
                <w:sz w:val="20"/>
                <w:szCs w:val="20"/>
              </w:rPr>
            </w:pPr>
          </w:p>
          <w:tbl>
            <w:tblPr>
              <w:tblStyle w:val="TabloKlavuzu"/>
              <w:tblW w:w="0" w:type="auto"/>
              <w:tblInd w:w="171" w:type="dxa"/>
              <w:tblLook w:val="04A0" w:firstRow="1" w:lastRow="0" w:firstColumn="1" w:lastColumn="0" w:noHBand="0" w:noVBand="1"/>
            </w:tblPr>
            <w:tblGrid>
              <w:gridCol w:w="4320"/>
              <w:gridCol w:w="4492"/>
            </w:tblGrid>
            <w:tr w:rsidR="001E48BB" w14:paraId="70EA3E6F" w14:textId="77777777" w:rsidTr="002E6C20">
              <w:trPr>
                <w:trHeight w:val="2743"/>
              </w:trPr>
              <w:tc>
                <w:tcPr>
                  <w:tcW w:w="8812" w:type="dxa"/>
                  <w:gridSpan w:val="2"/>
                  <w:tcBorders>
                    <w:top w:val="single" w:sz="4" w:space="0" w:color="FFFFFF" w:themeColor="background1"/>
                    <w:left w:val="single" w:sz="4" w:space="0" w:color="FFFFFF" w:themeColor="background1"/>
                    <w:bottom w:val="single" w:sz="4" w:space="0" w:color="FFFFFF"/>
                    <w:right w:val="single" w:sz="4" w:space="0" w:color="FFFFFF" w:themeColor="background1"/>
                  </w:tcBorders>
                </w:tcPr>
                <w:p w14:paraId="1ABC6261" w14:textId="5B148D4D" w:rsidR="008247CC" w:rsidRDefault="008247CC" w:rsidP="005404D7">
                  <w:pPr>
                    <w:spacing w:line="240" w:lineRule="atLeast"/>
                    <w:rPr>
                      <w:rFonts w:ascii="Arial" w:hAnsi="Arial" w:cs="Arial"/>
                      <w:sz w:val="20"/>
                      <w:szCs w:val="20"/>
                    </w:rPr>
                  </w:pPr>
                </w:p>
                <w:tbl>
                  <w:tblPr>
                    <w:tblStyle w:val="TabloKlavuzu"/>
                    <w:tblW w:w="0" w:type="auto"/>
                    <w:tblLook w:val="04A0" w:firstRow="1" w:lastRow="0" w:firstColumn="1" w:lastColumn="0" w:noHBand="0" w:noVBand="1"/>
                  </w:tblPr>
                  <w:tblGrid>
                    <w:gridCol w:w="4295"/>
                    <w:gridCol w:w="4291"/>
                  </w:tblGrid>
                  <w:tr w:rsidR="008247CC" w14:paraId="43E59CD0" w14:textId="77777777" w:rsidTr="002E6C20">
                    <w:trPr>
                      <w:trHeight w:val="3058"/>
                    </w:trPr>
                    <w:tc>
                      <w:tcPr>
                        <w:tcW w:w="4374" w:type="dxa"/>
                        <w:tcBorders>
                          <w:top w:val="single" w:sz="4" w:space="0" w:color="FFFFFF"/>
                          <w:left w:val="single" w:sz="4" w:space="0" w:color="FFFFFF"/>
                          <w:bottom w:val="single" w:sz="4" w:space="0" w:color="FFFFFF"/>
                          <w:right w:val="single" w:sz="4" w:space="0" w:color="FFFFFF"/>
                        </w:tcBorders>
                        <w:vAlign w:val="center"/>
                      </w:tcPr>
                      <w:p w14:paraId="14451DD6" w14:textId="77777777" w:rsidR="008247CC" w:rsidRDefault="008247CC" w:rsidP="008247CC">
                        <w:pPr>
                          <w:spacing w:line="240" w:lineRule="atLeast"/>
                          <w:jc w:val="center"/>
                          <w:rPr>
                            <w:rFonts w:ascii="Arial" w:hAnsi="Arial" w:cs="Arial"/>
                            <w:sz w:val="20"/>
                            <w:szCs w:val="20"/>
                          </w:rPr>
                        </w:pPr>
                        <w:r w:rsidRPr="00AD72C2">
                          <w:rPr>
                            <w:noProof/>
                            <w:color w:val="333333"/>
                            <w:sz w:val="20"/>
                            <w:szCs w:val="20"/>
                          </w:rPr>
                          <w:drawing>
                            <wp:inline distT="0" distB="0" distL="0" distR="0" wp14:anchorId="32C62F00" wp14:editId="7805DEE6">
                              <wp:extent cx="1574165" cy="1466850"/>
                              <wp:effectExtent l="0" t="0" r="6985" b="0"/>
                              <wp:docPr id="17" name="Resim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19" name="Picture 67"/>
                                      <pic:cNvPicPr>
                                        <a:picLocks noChangeAspect="1" noChangeArrowheads="1"/>
                                      </pic:cNvPicPr>
                                    </pic:nvPicPr>
                                    <pic:blipFill>
                                      <a:blip r:embed="rId100"/>
                                      <a:srcRect t="6284" r="23817" b="6284"/>
                                      <a:stretch>
                                        <a:fillRect/>
                                      </a:stretch>
                                    </pic:blipFill>
                                    <pic:spPr bwMode="auto">
                                      <a:xfrm>
                                        <a:off x="0" y="0"/>
                                        <a:ext cx="1604464" cy="1495083"/>
                                      </a:xfrm>
                                      <a:prstGeom prst="ellipse">
                                        <a:avLst/>
                                      </a:prstGeom>
                                      <a:ln>
                                        <a:noFill/>
                                      </a:ln>
                                      <a:effectLst>
                                        <a:softEdge rad="112500"/>
                                      </a:effectLst>
                                    </pic:spPr>
                                  </pic:pic>
                                </a:graphicData>
                              </a:graphic>
                            </wp:inline>
                          </w:drawing>
                        </w:r>
                      </w:p>
                      <w:p w14:paraId="3F05184F" w14:textId="1302D46F" w:rsidR="008247CC" w:rsidRDefault="008247CC" w:rsidP="008247CC">
                        <w:pPr>
                          <w:spacing w:line="240" w:lineRule="atLeast"/>
                          <w:jc w:val="center"/>
                          <w:rPr>
                            <w:rFonts w:ascii="Arial" w:hAnsi="Arial" w:cs="Arial"/>
                            <w:sz w:val="20"/>
                            <w:szCs w:val="20"/>
                          </w:rPr>
                        </w:pPr>
                        <w:r w:rsidRPr="00123657">
                          <w:rPr>
                            <w:rFonts w:ascii="Arial" w:hAnsi="Arial" w:cs="Arial"/>
                            <w:color w:val="000000"/>
                            <w:sz w:val="16"/>
                            <w:szCs w:val="16"/>
                          </w:rPr>
                          <w:t>(Maya hücresi)</w:t>
                        </w:r>
                      </w:p>
                    </w:tc>
                    <w:tc>
                      <w:tcPr>
                        <w:tcW w:w="4325" w:type="dxa"/>
                        <w:tcBorders>
                          <w:top w:val="single" w:sz="4" w:space="0" w:color="FFFFFF"/>
                          <w:left w:val="single" w:sz="4" w:space="0" w:color="FFFFFF"/>
                          <w:bottom w:val="single" w:sz="4" w:space="0" w:color="FFFFFF"/>
                          <w:right w:val="single" w:sz="4" w:space="0" w:color="FFFFFF"/>
                        </w:tcBorders>
                        <w:vAlign w:val="bottom"/>
                      </w:tcPr>
                      <w:p w14:paraId="3E7D9CE3" w14:textId="77777777" w:rsidR="008247CC" w:rsidRDefault="008247CC" w:rsidP="008247CC">
                        <w:pPr>
                          <w:spacing w:line="240" w:lineRule="atLeast"/>
                          <w:jc w:val="center"/>
                          <w:rPr>
                            <w:rFonts w:ascii="Arial" w:hAnsi="Arial" w:cs="Arial"/>
                            <w:sz w:val="20"/>
                            <w:szCs w:val="20"/>
                          </w:rPr>
                        </w:pPr>
                        <w:r>
                          <w:rPr>
                            <w:rFonts w:ascii="Arial" w:hAnsi="Arial" w:cs="Arial"/>
                            <w:noProof/>
                            <w:sz w:val="20"/>
                            <w:szCs w:val="20"/>
                          </w:rPr>
                          <w:drawing>
                            <wp:inline distT="0" distB="0" distL="0" distR="0" wp14:anchorId="7D3AA137" wp14:editId="6CD76078">
                              <wp:extent cx="2158410" cy="1604010"/>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c25809e-bb88-473a-8fef-9f241acb1380.jpg"/>
                                      <pic:cNvPicPr/>
                                    </pic:nvPicPr>
                                    <pic:blipFill rotWithShape="1">
                                      <a:blip r:embed="rId101" cstate="print">
                                        <a:extLst>
                                          <a:ext uri="{28A0092B-C50C-407E-A947-70E740481C1C}">
                                            <a14:useLocalDpi xmlns:a14="http://schemas.microsoft.com/office/drawing/2010/main" val="0"/>
                                          </a:ext>
                                        </a:extLst>
                                      </a:blip>
                                      <a:srcRect l="15435" t="784" r="11026" b="8428"/>
                                      <a:stretch/>
                                    </pic:blipFill>
                                    <pic:spPr bwMode="auto">
                                      <a:xfrm>
                                        <a:off x="0" y="0"/>
                                        <a:ext cx="2175880" cy="1616993"/>
                                      </a:xfrm>
                                      <a:prstGeom prst="rect">
                                        <a:avLst/>
                                      </a:prstGeom>
                                      <a:ln>
                                        <a:noFill/>
                                      </a:ln>
                                      <a:extLst>
                                        <a:ext uri="{53640926-AAD7-44D8-BBD7-CCE9431645EC}">
                                          <a14:shadowObscured xmlns:a14="http://schemas.microsoft.com/office/drawing/2010/main"/>
                                        </a:ext>
                                      </a:extLst>
                                    </pic:spPr>
                                  </pic:pic>
                                </a:graphicData>
                              </a:graphic>
                            </wp:inline>
                          </w:drawing>
                        </w:r>
                      </w:p>
                      <w:p w14:paraId="41826EE8" w14:textId="0AC4BE6D" w:rsidR="008247CC" w:rsidRPr="008247CC" w:rsidRDefault="008247CC" w:rsidP="008247CC">
                        <w:pPr>
                          <w:spacing w:line="240" w:lineRule="atLeast"/>
                          <w:jc w:val="center"/>
                          <w:rPr>
                            <w:rFonts w:ascii="Arial" w:hAnsi="Arial" w:cs="Arial"/>
                            <w:sz w:val="14"/>
                            <w:szCs w:val="14"/>
                          </w:rPr>
                        </w:pPr>
                        <w:r w:rsidRPr="002F15EC">
                          <w:rPr>
                            <w:rFonts w:ascii="Arial" w:hAnsi="Arial" w:cs="Arial"/>
                            <w:sz w:val="14"/>
                            <w:szCs w:val="14"/>
                          </w:rPr>
                          <w:t>Antifungal duyarlılık test kiti</w:t>
                        </w:r>
                      </w:p>
                    </w:tc>
                  </w:tr>
                </w:tbl>
                <w:p w14:paraId="60E4AF83" w14:textId="2C73C179" w:rsidR="000C71D8" w:rsidRDefault="000C71D8" w:rsidP="008247CC">
                  <w:pPr>
                    <w:spacing w:line="240" w:lineRule="atLeast"/>
                    <w:rPr>
                      <w:rFonts w:ascii="Arial" w:hAnsi="Arial" w:cs="Arial"/>
                      <w:color w:val="000000"/>
                      <w:sz w:val="16"/>
                      <w:szCs w:val="16"/>
                    </w:rPr>
                  </w:pPr>
                  <w:r>
                    <w:rPr>
                      <w:rFonts w:ascii="Arial" w:hAnsi="Arial" w:cs="Arial"/>
                      <w:sz w:val="20"/>
                      <w:szCs w:val="20"/>
                    </w:rPr>
                    <w:t xml:space="preserve">  </w:t>
                  </w:r>
                  <w:r w:rsidR="00B06E73">
                    <w:rPr>
                      <w:rFonts w:ascii="Arial" w:hAnsi="Arial" w:cs="Arial"/>
                      <w:sz w:val="20"/>
                      <w:szCs w:val="20"/>
                    </w:rPr>
                    <w:t xml:space="preserve">                        </w:t>
                  </w:r>
                  <w:r>
                    <w:rPr>
                      <w:rFonts w:ascii="Arial" w:hAnsi="Arial" w:cs="Arial"/>
                      <w:sz w:val="20"/>
                      <w:szCs w:val="20"/>
                    </w:rPr>
                    <w:t xml:space="preserve">       </w:t>
                  </w:r>
                  <w:r w:rsidR="00B06E73">
                    <w:rPr>
                      <w:rFonts w:ascii="Arial" w:hAnsi="Arial" w:cs="Arial"/>
                      <w:color w:val="000000"/>
                      <w:sz w:val="16"/>
                      <w:szCs w:val="16"/>
                    </w:rPr>
                    <w:t xml:space="preserve">                              </w:t>
                  </w:r>
                </w:p>
                <w:p w14:paraId="0B34CC07" w14:textId="77777777" w:rsidR="0023073C" w:rsidRDefault="0023073C" w:rsidP="008247CC">
                  <w:pPr>
                    <w:spacing w:line="240" w:lineRule="atLeast"/>
                    <w:rPr>
                      <w:rFonts w:ascii="Arial" w:hAnsi="Arial" w:cs="Arial"/>
                      <w:color w:val="000000"/>
                      <w:sz w:val="16"/>
                      <w:szCs w:val="16"/>
                    </w:rPr>
                  </w:pPr>
                </w:p>
                <w:p w14:paraId="0383CFE2" w14:textId="77777777" w:rsidR="0023073C" w:rsidRDefault="0023073C" w:rsidP="008247CC">
                  <w:pPr>
                    <w:spacing w:line="240" w:lineRule="atLeast"/>
                    <w:rPr>
                      <w:rFonts w:ascii="Arial" w:hAnsi="Arial" w:cs="Arial"/>
                      <w:color w:val="000000"/>
                      <w:sz w:val="16"/>
                      <w:szCs w:val="16"/>
                    </w:rPr>
                  </w:pPr>
                </w:p>
                <w:p w14:paraId="72CAD270" w14:textId="77777777" w:rsidR="0023073C" w:rsidRDefault="0023073C" w:rsidP="008247CC">
                  <w:pPr>
                    <w:spacing w:line="240" w:lineRule="atLeast"/>
                    <w:rPr>
                      <w:rFonts w:ascii="Arial" w:hAnsi="Arial" w:cs="Arial"/>
                      <w:color w:val="000000"/>
                      <w:sz w:val="16"/>
                      <w:szCs w:val="16"/>
                    </w:rPr>
                  </w:pPr>
                </w:p>
                <w:p w14:paraId="2EF10F71" w14:textId="354E2C36" w:rsidR="00875A49" w:rsidRDefault="00875A49" w:rsidP="008247CC">
                  <w:pPr>
                    <w:spacing w:line="240" w:lineRule="atLeast"/>
                    <w:rPr>
                      <w:rFonts w:ascii="Arial" w:hAnsi="Arial" w:cs="Arial"/>
                      <w:sz w:val="20"/>
                      <w:szCs w:val="20"/>
                    </w:rPr>
                  </w:pPr>
                </w:p>
              </w:tc>
            </w:tr>
            <w:tr w:rsidR="001E48BB" w14:paraId="5749BB83" w14:textId="77777777" w:rsidTr="002E6C20">
              <w:trPr>
                <w:trHeight w:val="3181"/>
              </w:trPr>
              <w:tc>
                <w:tcPr>
                  <w:tcW w:w="4320" w:type="dxa"/>
                  <w:tcBorders>
                    <w:top w:val="single" w:sz="4" w:space="0" w:color="FFFFFF"/>
                    <w:left w:val="single" w:sz="4" w:space="0" w:color="FFFFFF"/>
                    <w:bottom w:val="single" w:sz="4" w:space="0" w:color="FFFFFF"/>
                    <w:right w:val="single" w:sz="4" w:space="0" w:color="FFFFFF"/>
                  </w:tcBorders>
                </w:tcPr>
                <w:p w14:paraId="31A68904" w14:textId="77777777" w:rsidR="001E48BB" w:rsidRPr="001E48BB" w:rsidRDefault="001E48BB" w:rsidP="001E48BB">
                  <w:pPr>
                    <w:spacing w:line="240" w:lineRule="atLeast"/>
                    <w:rPr>
                      <w:rFonts w:ascii="Arial" w:hAnsi="Arial" w:cs="Arial"/>
                      <w:noProof/>
                      <w:sz w:val="8"/>
                      <w:szCs w:val="8"/>
                    </w:rPr>
                  </w:pPr>
                </w:p>
                <w:p w14:paraId="4B5F99F9" w14:textId="1C0D36EB" w:rsidR="001E48BB" w:rsidRDefault="000B1343" w:rsidP="004F440F">
                  <w:pPr>
                    <w:spacing w:line="240" w:lineRule="atLeast"/>
                    <w:jc w:val="center"/>
                    <w:rPr>
                      <w:rFonts w:ascii="Arial" w:hAnsi="Arial" w:cs="Arial"/>
                      <w:sz w:val="20"/>
                      <w:szCs w:val="20"/>
                    </w:rPr>
                  </w:pPr>
                  <w:r>
                    <w:rPr>
                      <w:rFonts w:ascii="Arial" w:hAnsi="Arial" w:cs="Arial"/>
                      <w:sz w:val="20"/>
                      <w:szCs w:val="20"/>
                    </w:rPr>
                    <w:t xml:space="preserve">     </w:t>
                  </w:r>
                  <w:r w:rsidR="001E48BB">
                    <w:rPr>
                      <w:rFonts w:ascii="Arial" w:hAnsi="Arial" w:cs="Arial"/>
                      <w:noProof/>
                      <w:sz w:val="20"/>
                      <w:szCs w:val="20"/>
                    </w:rPr>
                    <w:drawing>
                      <wp:inline distT="0" distB="0" distL="0" distR="0" wp14:anchorId="2154C0F4" wp14:editId="378497D2">
                        <wp:extent cx="2144941" cy="1922952"/>
                        <wp:effectExtent l="0" t="0" r="8255" b="1270"/>
                        <wp:docPr id="127" name="Resi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0e4b32ca-6e09-41c0-a952-5923df3a6898.jpg"/>
                                <pic:cNvPicPr/>
                              </pic:nvPicPr>
                              <pic:blipFill rotWithShape="1">
                                <a:blip r:embed="rId102" cstate="print">
                                  <a:extLst>
                                    <a:ext uri="{28A0092B-C50C-407E-A947-70E740481C1C}">
                                      <a14:useLocalDpi xmlns:a14="http://schemas.microsoft.com/office/drawing/2010/main" val="0"/>
                                    </a:ext>
                                  </a:extLst>
                                </a:blip>
                                <a:srcRect l="5378" t="5312" r="683" b="17122"/>
                                <a:stretch/>
                              </pic:blipFill>
                              <pic:spPr bwMode="auto">
                                <a:xfrm>
                                  <a:off x="0" y="0"/>
                                  <a:ext cx="2197332" cy="1969921"/>
                                </a:xfrm>
                                <a:prstGeom prst="rect">
                                  <a:avLst/>
                                </a:prstGeom>
                                <a:ln>
                                  <a:noFill/>
                                </a:ln>
                                <a:extLst>
                                  <a:ext uri="{53640926-AAD7-44D8-BBD7-CCE9431645EC}">
                                    <a14:shadowObscured xmlns:a14="http://schemas.microsoft.com/office/drawing/2010/main"/>
                                  </a:ext>
                                </a:extLst>
                              </pic:spPr>
                            </pic:pic>
                          </a:graphicData>
                        </a:graphic>
                      </wp:inline>
                    </w:drawing>
                  </w:r>
                </w:p>
              </w:tc>
              <w:tc>
                <w:tcPr>
                  <w:tcW w:w="4492" w:type="dxa"/>
                  <w:tcBorders>
                    <w:top w:val="single" w:sz="4" w:space="0" w:color="FFFFFF"/>
                    <w:left w:val="single" w:sz="4" w:space="0" w:color="FFFFFF"/>
                    <w:bottom w:val="single" w:sz="4" w:space="0" w:color="FFFFFF"/>
                    <w:right w:val="single" w:sz="4" w:space="0" w:color="FFFFFF"/>
                  </w:tcBorders>
                </w:tcPr>
                <w:p w14:paraId="363B164B" w14:textId="77777777" w:rsidR="004F440F" w:rsidRDefault="004F440F" w:rsidP="005404D7">
                  <w:pPr>
                    <w:spacing w:line="240" w:lineRule="atLeast"/>
                    <w:rPr>
                      <w:rFonts w:ascii="Arial" w:hAnsi="Arial" w:cs="Arial"/>
                      <w:noProof/>
                      <w:sz w:val="8"/>
                      <w:szCs w:val="8"/>
                    </w:rPr>
                  </w:pPr>
                </w:p>
                <w:p w14:paraId="2DA2BD6D" w14:textId="42009A3B" w:rsidR="004F440F" w:rsidRPr="004F440F" w:rsidRDefault="004F440F" w:rsidP="005404D7">
                  <w:pPr>
                    <w:spacing w:line="240" w:lineRule="atLeast"/>
                    <w:rPr>
                      <w:rFonts w:ascii="Arial" w:hAnsi="Arial" w:cs="Arial"/>
                      <w:sz w:val="8"/>
                      <w:szCs w:val="8"/>
                    </w:rPr>
                  </w:pPr>
                  <w:r>
                    <w:rPr>
                      <w:rFonts w:ascii="Arial" w:hAnsi="Arial" w:cs="Arial"/>
                      <w:noProof/>
                      <w:sz w:val="8"/>
                      <w:szCs w:val="8"/>
                    </w:rPr>
                    <w:t xml:space="preserve">  </w:t>
                  </w:r>
                  <w:r w:rsidR="00C337C5">
                    <w:rPr>
                      <w:rFonts w:ascii="Arial" w:hAnsi="Arial" w:cs="Arial"/>
                      <w:noProof/>
                      <w:sz w:val="8"/>
                      <w:szCs w:val="8"/>
                    </w:rPr>
                    <w:t xml:space="preserve">       </w:t>
                  </w:r>
                  <w:r w:rsidR="000B1343">
                    <w:rPr>
                      <w:rFonts w:ascii="Arial" w:hAnsi="Arial" w:cs="Arial"/>
                      <w:noProof/>
                      <w:sz w:val="8"/>
                      <w:szCs w:val="8"/>
                    </w:rPr>
                    <w:t xml:space="preserve">     </w:t>
                  </w:r>
                  <w:r w:rsidR="00C337C5">
                    <w:rPr>
                      <w:rFonts w:ascii="Arial" w:hAnsi="Arial" w:cs="Arial"/>
                      <w:noProof/>
                      <w:sz w:val="8"/>
                      <w:szCs w:val="8"/>
                    </w:rPr>
                    <w:t xml:space="preserve"> </w:t>
                  </w:r>
                  <w:r>
                    <w:rPr>
                      <w:rFonts w:ascii="Arial" w:hAnsi="Arial" w:cs="Arial"/>
                      <w:noProof/>
                      <w:sz w:val="8"/>
                      <w:szCs w:val="8"/>
                    </w:rPr>
                    <w:t xml:space="preserve">     </w:t>
                  </w:r>
                  <w:r>
                    <w:rPr>
                      <w:rFonts w:ascii="Arial" w:hAnsi="Arial" w:cs="Arial"/>
                      <w:noProof/>
                      <w:sz w:val="8"/>
                      <w:szCs w:val="8"/>
                    </w:rPr>
                    <w:drawing>
                      <wp:inline distT="0" distB="0" distL="0" distR="0" wp14:anchorId="1871E054" wp14:editId="397D8AD2">
                        <wp:extent cx="2073349" cy="1920875"/>
                        <wp:effectExtent l="0" t="0" r="3175" b="3175"/>
                        <wp:docPr id="4096" name="Resim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 name="5abe3306-57ef-4ba3-8a26-b82aafe21fd8.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32692" cy="1975854"/>
                                </a:xfrm>
                                <a:prstGeom prst="rect">
                                  <a:avLst/>
                                </a:prstGeom>
                              </pic:spPr>
                            </pic:pic>
                          </a:graphicData>
                        </a:graphic>
                      </wp:inline>
                    </w:drawing>
                  </w:r>
                </w:p>
              </w:tc>
            </w:tr>
            <w:tr w:rsidR="001E48BB" w14:paraId="14E4D163" w14:textId="77777777" w:rsidTr="002E6C20">
              <w:trPr>
                <w:trHeight w:val="137"/>
              </w:trPr>
              <w:tc>
                <w:tcPr>
                  <w:tcW w:w="4320" w:type="dxa"/>
                  <w:tcBorders>
                    <w:top w:val="single" w:sz="4" w:space="0" w:color="FFFFFF"/>
                    <w:left w:val="single" w:sz="4" w:space="0" w:color="FFFFFF"/>
                    <w:bottom w:val="single" w:sz="4" w:space="0" w:color="FFFFFF"/>
                    <w:right w:val="single" w:sz="4" w:space="0" w:color="FFFFFF"/>
                  </w:tcBorders>
                </w:tcPr>
                <w:p w14:paraId="3C7C9210" w14:textId="1C9B3D7D" w:rsidR="001E48BB" w:rsidRPr="002E6C20" w:rsidRDefault="004F440F" w:rsidP="004F440F">
                  <w:pPr>
                    <w:spacing w:line="240" w:lineRule="atLeast"/>
                    <w:jc w:val="center"/>
                    <w:rPr>
                      <w:rFonts w:ascii="Arial" w:hAnsi="Arial" w:cs="Arial"/>
                      <w:noProof/>
                      <w:sz w:val="16"/>
                      <w:szCs w:val="16"/>
                    </w:rPr>
                  </w:pPr>
                  <w:r w:rsidRPr="002E6C20">
                    <w:rPr>
                      <w:rFonts w:ascii="Arial" w:hAnsi="Arial" w:cs="Arial"/>
                      <w:noProof/>
                      <w:sz w:val="16"/>
                      <w:szCs w:val="16"/>
                    </w:rPr>
                    <w:t>ARB-Tbc testleri çalışma alanı</w:t>
                  </w:r>
                </w:p>
              </w:tc>
              <w:tc>
                <w:tcPr>
                  <w:tcW w:w="4492" w:type="dxa"/>
                  <w:tcBorders>
                    <w:top w:val="single" w:sz="4" w:space="0" w:color="FFFFFF"/>
                    <w:left w:val="single" w:sz="4" w:space="0" w:color="FFFFFF"/>
                    <w:bottom w:val="single" w:sz="4" w:space="0" w:color="FFFFFF"/>
                    <w:right w:val="single" w:sz="4" w:space="0" w:color="FFFFFF"/>
                  </w:tcBorders>
                </w:tcPr>
                <w:p w14:paraId="11FC3E0A" w14:textId="04012D86" w:rsidR="001E48BB" w:rsidRPr="002E6C20" w:rsidRDefault="004F440F" w:rsidP="004F440F">
                  <w:pPr>
                    <w:spacing w:line="240" w:lineRule="atLeast"/>
                    <w:jc w:val="center"/>
                    <w:rPr>
                      <w:rFonts w:ascii="Arial" w:hAnsi="Arial" w:cs="Arial"/>
                      <w:sz w:val="16"/>
                      <w:szCs w:val="16"/>
                    </w:rPr>
                  </w:pPr>
                  <w:r w:rsidRPr="002E6C20">
                    <w:rPr>
                      <w:rFonts w:ascii="Arial" w:hAnsi="Arial" w:cs="Arial"/>
                      <w:sz w:val="16"/>
                      <w:szCs w:val="16"/>
                    </w:rPr>
                    <w:t>Hasta Kabul çalışma alanı</w:t>
                  </w:r>
                </w:p>
              </w:tc>
            </w:tr>
          </w:tbl>
          <w:p w14:paraId="209F8DEE" w14:textId="77777777" w:rsidR="00B905EC" w:rsidRDefault="00B905EC" w:rsidP="00E61BF0">
            <w:pPr>
              <w:spacing w:line="240" w:lineRule="atLeast"/>
              <w:rPr>
                <w:rFonts w:ascii="Arial" w:hAnsi="Arial" w:cs="Arial"/>
                <w:noProof/>
                <w:sz w:val="20"/>
                <w:szCs w:val="20"/>
              </w:rPr>
            </w:pPr>
          </w:p>
          <w:p w14:paraId="24149B6F" w14:textId="77777777" w:rsidR="0023073C" w:rsidRDefault="0023073C" w:rsidP="00E61BF0">
            <w:pPr>
              <w:spacing w:line="240" w:lineRule="atLeast"/>
              <w:rPr>
                <w:rFonts w:ascii="Arial" w:hAnsi="Arial" w:cs="Arial"/>
                <w:noProof/>
                <w:sz w:val="20"/>
                <w:szCs w:val="20"/>
              </w:rPr>
            </w:pPr>
          </w:p>
          <w:p w14:paraId="31207841" w14:textId="7B7CB8A5" w:rsidR="0023073C" w:rsidRPr="00306276" w:rsidRDefault="0023073C" w:rsidP="00E61BF0">
            <w:pPr>
              <w:spacing w:line="240" w:lineRule="atLeast"/>
              <w:rPr>
                <w:rFonts w:ascii="Arial" w:hAnsi="Arial" w:cs="Arial"/>
                <w:noProof/>
                <w:sz w:val="20"/>
                <w:szCs w:val="20"/>
              </w:rPr>
            </w:pPr>
          </w:p>
        </w:tc>
      </w:tr>
    </w:tbl>
    <w:p w14:paraId="2F3F6D46" w14:textId="47EABCD5" w:rsidR="00AD7637" w:rsidRPr="00736055" w:rsidRDefault="00BF28DF" w:rsidP="00306276">
      <w:pPr>
        <w:tabs>
          <w:tab w:val="left" w:pos="7501"/>
        </w:tabs>
        <w:jc w:val="both"/>
        <w:rPr>
          <w:rFonts w:ascii="Arial" w:hAnsi="Arial" w:cs="Arial"/>
          <w:b/>
          <w:sz w:val="20"/>
          <w:szCs w:val="20"/>
        </w:rPr>
      </w:pPr>
      <w:r>
        <w:rPr>
          <w:rFonts w:ascii="Arial" w:hAnsi="Arial" w:cs="Arial"/>
          <w:b/>
          <w:sz w:val="20"/>
          <w:szCs w:val="20"/>
        </w:rPr>
        <w:lastRenderedPageBreak/>
        <w:t>3.3. PARAZ</w:t>
      </w:r>
      <w:r w:rsidR="0041522C" w:rsidRPr="00736055">
        <w:rPr>
          <w:rFonts w:ascii="Arial" w:hAnsi="Arial" w:cs="Arial"/>
          <w:b/>
          <w:sz w:val="20"/>
          <w:szCs w:val="20"/>
        </w:rPr>
        <w:t>İTOLOJİ TEST GRUBU</w:t>
      </w:r>
    </w:p>
    <w:tbl>
      <w:tblPr>
        <w:tblStyle w:val="TabloKlavuzu"/>
        <w:tblW w:w="9634" w:type="dxa"/>
        <w:tblLook w:val="04A0" w:firstRow="1" w:lastRow="0" w:firstColumn="1" w:lastColumn="0" w:noHBand="0" w:noVBand="1"/>
      </w:tblPr>
      <w:tblGrid>
        <w:gridCol w:w="9634"/>
      </w:tblGrid>
      <w:tr w:rsidR="00AD7637" w:rsidRPr="00736055" w14:paraId="2520E283" w14:textId="77777777" w:rsidTr="00E071F0">
        <w:trPr>
          <w:trHeight w:val="85"/>
        </w:trPr>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F4FD811" w14:textId="77777777" w:rsidR="00AD7637" w:rsidRPr="00736055" w:rsidRDefault="007065CC" w:rsidP="007065CC">
            <w:pPr>
              <w:ind w:left="-113"/>
              <w:jc w:val="both"/>
              <w:rPr>
                <w:rFonts w:ascii="Arial" w:hAnsi="Arial" w:cs="Arial"/>
                <w:b/>
                <w:sz w:val="22"/>
                <w:szCs w:val="22"/>
              </w:rPr>
            </w:pPr>
            <w:r w:rsidRPr="00736055">
              <w:rPr>
                <w:rFonts w:ascii="Arial" w:hAnsi="Arial" w:cs="Arial"/>
                <w:b/>
                <w:sz w:val="22"/>
                <w:szCs w:val="22"/>
              </w:rPr>
              <w:t>3.3.1. Direkt parazit incelenmesi (manuel)</w:t>
            </w:r>
          </w:p>
        </w:tc>
      </w:tr>
    </w:tbl>
    <w:p w14:paraId="799E895D" w14:textId="77777777" w:rsidR="00AD707D" w:rsidRPr="003F2FAB" w:rsidRDefault="00AD707D" w:rsidP="00AD707D">
      <w:pPr>
        <w:jc w:val="both"/>
        <w:rPr>
          <w:rFonts w:ascii="Arial" w:hAnsi="Arial" w:cs="Arial"/>
          <w:b/>
          <w:color w:val="000000"/>
          <w:sz w:val="20"/>
          <w:szCs w:val="20"/>
        </w:rPr>
      </w:pPr>
      <w:r w:rsidRPr="00E16F5C">
        <w:rPr>
          <w:rFonts w:ascii="Arial" w:hAnsi="Arial" w:cs="Arial"/>
          <w:b/>
          <w:color w:val="C45911" w:themeColor="accent2" w:themeShade="BF"/>
          <w:sz w:val="20"/>
          <w:szCs w:val="20"/>
        </w:rPr>
        <w:t>Lab. Test Kodu:</w:t>
      </w:r>
      <w:r w:rsidRPr="00E16F5C">
        <w:rPr>
          <w:rFonts w:ascii="Arial" w:hAnsi="Arial" w:cs="Arial"/>
          <w:color w:val="C45911" w:themeColor="accent2" w:themeShade="BF"/>
          <w:sz w:val="20"/>
          <w:szCs w:val="20"/>
        </w:rPr>
        <w:t xml:space="preserve"> </w:t>
      </w:r>
      <w:r w:rsidR="003874F6">
        <w:rPr>
          <w:rFonts w:ascii="Arial" w:hAnsi="Arial" w:cs="Arial"/>
          <w:sz w:val="20"/>
          <w:szCs w:val="20"/>
        </w:rPr>
        <w:t>300541</w:t>
      </w:r>
    </w:p>
    <w:p w14:paraId="5208A374" w14:textId="77777777" w:rsidR="00AD707D" w:rsidRPr="003F2FAB" w:rsidRDefault="00AD707D" w:rsidP="00AD707D">
      <w:pPr>
        <w:jc w:val="both"/>
        <w:rPr>
          <w:rFonts w:ascii="Arial" w:hAnsi="Arial" w:cs="Arial"/>
          <w:b/>
          <w:color w:val="000000"/>
          <w:sz w:val="20"/>
          <w:szCs w:val="20"/>
        </w:rPr>
      </w:pPr>
      <w:r w:rsidRPr="00E16F5C">
        <w:rPr>
          <w:rFonts w:ascii="Arial" w:hAnsi="Arial" w:cs="Arial"/>
          <w:b/>
          <w:color w:val="C45911" w:themeColor="accent2" w:themeShade="BF"/>
          <w:sz w:val="20"/>
          <w:szCs w:val="20"/>
        </w:rPr>
        <w:t>Çalışma Yöntemi:</w:t>
      </w:r>
      <w:r w:rsidRPr="00E16F5C">
        <w:rPr>
          <w:rFonts w:ascii="Arial" w:hAnsi="Arial" w:cs="Arial"/>
          <w:color w:val="C45911" w:themeColor="accent2" w:themeShade="BF"/>
          <w:sz w:val="20"/>
          <w:szCs w:val="20"/>
        </w:rPr>
        <w:t xml:space="preserve"> </w:t>
      </w:r>
      <w:r w:rsidR="00C97412">
        <w:rPr>
          <w:rFonts w:ascii="Arial" w:hAnsi="Arial" w:cs="Arial"/>
          <w:sz w:val="20"/>
          <w:szCs w:val="20"/>
        </w:rPr>
        <w:t>Mikroskopi</w:t>
      </w:r>
    </w:p>
    <w:p w14:paraId="30737DEC" w14:textId="77777777" w:rsidR="00AD707D" w:rsidRPr="003F2FAB" w:rsidRDefault="00AD707D" w:rsidP="00AD707D">
      <w:pPr>
        <w:jc w:val="both"/>
        <w:rPr>
          <w:rFonts w:ascii="Arial" w:hAnsi="Arial" w:cs="Arial"/>
          <w:b/>
          <w:color w:val="000000"/>
          <w:sz w:val="20"/>
          <w:szCs w:val="20"/>
        </w:rPr>
      </w:pPr>
      <w:r w:rsidRPr="00E16F5C">
        <w:rPr>
          <w:rFonts w:ascii="Arial" w:hAnsi="Arial" w:cs="Arial"/>
          <w:b/>
          <w:color w:val="C45911" w:themeColor="accent2" w:themeShade="BF"/>
          <w:sz w:val="20"/>
          <w:szCs w:val="20"/>
        </w:rPr>
        <w:t>Örneğin Çalışma Zamanı:</w:t>
      </w:r>
      <w:r w:rsidRPr="00E16F5C">
        <w:rPr>
          <w:rFonts w:ascii="Arial" w:hAnsi="Arial" w:cs="Arial"/>
          <w:color w:val="C45911" w:themeColor="accent2" w:themeShade="BF"/>
          <w:sz w:val="20"/>
          <w:szCs w:val="20"/>
        </w:rPr>
        <w:t xml:space="preserve"> </w:t>
      </w:r>
      <w:r w:rsidR="003874F6">
        <w:rPr>
          <w:rFonts w:ascii="Arial" w:hAnsi="Arial" w:cs="Arial"/>
          <w:sz w:val="20"/>
          <w:szCs w:val="20"/>
        </w:rPr>
        <w:t>Her gün</w:t>
      </w:r>
    </w:p>
    <w:p w14:paraId="59B285F9" w14:textId="77777777" w:rsidR="00AD707D" w:rsidRPr="003F2FAB" w:rsidRDefault="00AD707D" w:rsidP="00AD707D">
      <w:pPr>
        <w:jc w:val="both"/>
        <w:rPr>
          <w:rFonts w:ascii="Arial" w:hAnsi="Arial" w:cs="Arial"/>
          <w:b/>
          <w:sz w:val="20"/>
          <w:szCs w:val="20"/>
        </w:rPr>
      </w:pPr>
      <w:r w:rsidRPr="00E16F5C">
        <w:rPr>
          <w:rFonts w:ascii="Arial" w:hAnsi="Arial" w:cs="Arial"/>
          <w:b/>
          <w:color w:val="C45911" w:themeColor="accent2" w:themeShade="BF"/>
          <w:sz w:val="20"/>
          <w:szCs w:val="20"/>
        </w:rPr>
        <w:t>Sonuç Verme Zamanı:</w:t>
      </w:r>
      <w:r w:rsidRPr="00E16F5C">
        <w:rPr>
          <w:rFonts w:ascii="Arial" w:hAnsi="Arial" w:cs="Arial"/>
          <w:color w:val="C45911" w:themeColor="accent2" w:themeShade="BF"/>
          <w:sz w:val="20"/>
          <w:szCs w:val="20"/>
        </w:rPr>
        <w:t xml:space="preserve"> </w:t>
      </w:r>
      <w:r w:rsidR="00CB3A62">
        <w:rPr>
          <w:rFonts w:ascii="Arial" w:hAnsi="Arial" w:cs="Arial"/>
          <w:sz w:val="20"/>
          <w:szCs w:val="20"/>
        </w:rPr>
        <w:t>Aynı gün</w:t>
      </w:r>
      <w:r w:rsidR="003874F6">
        <w:rPr>
          <w:rFonts w:ascii="Arial" w:hAnsi="Arial" w:cs="Arial"/>
          <w:sz w:val="20"/>
          <w:szCs w:val="20"/>
        </w:rPr>
        <w:t xml:space="preserve"> (ACİL 1</w:t>
      </w:r>
      <w:r w:rsidR="00DC58C6">
        <w:rPr>
          <w:rFonts w:ascii="Arial" w:hAnsi="Arial" w:cs="Arial"/>
          <w:sz w:val="20"/>
          <w:szCs w:val="20"/>
        </w:rPr>
        <w:t>-2</w:t>
      </w:r>
      <w:r w:rsidR="003874F6">
        <w:rPr>
          <w:rFonts w:ascii="Arial" w:hAnsi="Arial" w:cs="Arial"/>
          <w:sz w:val="20"/>
          <w:szCs w:val="20"/>
        </w:rPr>
        <w:t xml:space="preserve"> saat)</w:t>
      </w:r>
    </w:p>
    <w:p w14:paraId="30CA86FC" w14:textId="77777777" w:rsidR="00AD707D" w:rsidRPr="003F2FAB" w:rsidRDefault="00AD707D" w:rsidP="00AD707D">
      <w:pPr>
        <w:jc w:val="both"/>
        <w:rPr>
          <w:rFonts w:ascii="Arial" w:hAnsi="Arial" w:cs="Arial"/>
          <w:b/>
          <w:color w:val="000000"/>
          <w:sz w:val="20"/>
          <w:szCs w:val="20"/>
        </w:rPr>
      </w:pPr>
      <w:r w:rsidRPr="00E16F5C">
        <w:rPr>
          <w:rFonts w:ascii="Arial" w:hAnsi="Arial" w:cs="Arial"/>
          <w:b/>
          <w:color w:val="C45911" w:themeColor="accent2" w:themeShade="BF"/>
          <w:sz w:val="20"/>
          <w:szCs w:val="20"/>
        </w:rPr>
        <w:t>Örnek Türü:</w:t>
      </w:r>
      <w:r w:rsidRPr="00E16F5C">
        <w:rPr>
          <w:rFonts w:ascii="Arial" w:hAnsi="Arial" w:cs="Arial"/>
          <w:color w:val="C45911" w:themeColor="accent2" w:themeShade="BF"/>
          <w:sz w:val="20"/>
          <w:szCs w:val="20"/>
        </w:rPr>
        <w:t xml:space="preserve"> </w:t>
      </w:r>
      <w:r w:rsidR="00C97412">
        <w:rPr>
          <w:rFonts w:ascii="Arial" w:hAnsi="Arial" w:cs="Arial"/>
          <w:sz w:val="20"/>
          <w:szCs w:val="20"/>
        </w:rPr>
        <w:t>Gaita</w:t>
      </w:r>
    </w:p>
    <w:p w14:paraId="64A9501B" w14:textId="77777777" w:rsidR="00AD707D" w:rsidRPr="003F2FAB" w:rsidRDefault="00AD707D" w:rsidP="00AD707D">
      <w:pPr>
        <w:jc w:val="both"/>
        <w:rPr>
          <w:rFonts w:ascii="Arial" w:hAnsi="Arial" w:cs="Arial"/>
          <w:b/>
          <w:color w:val="000000"/>
          <w:sz w:val="20"/>
          <w:szCs w:val="20"/>
        </w:rPr>
      </w:pPr>
      <w:r w:rsidRPr="00E16F5C">
        <w:rPr>
          <w:rFonts w:ascii="Arial" w:hAnsi="Arial" w:cs="Arial"/>
          <w:b/>
          <w:color w:val="C45911" w:themeColor="accent2" w:themeShade="BF"/>
          <w:sz w:val="20"/>
          <w:szCs w:val="20"/>
        </w:rPr>
        <w:t>Örnek Kabı:</w:t>
      </w:r>
      <w:r w:rsidRPr="00E16F5C">
        <w:rPr>
          <w:rFonts w:ascii="Arial" w:hAnsi="Arial" w:cs="Arial"/>
          <w:color w:val="C45911" w:themeColor="accent2" w:themeShade="BF"/>
          <w:sz w:val="20"/>
          <w:szCs w:val="20"/>
        </w:rPr>
        <w:t xml:space="preserve"> </w:t>
      </w:r>
      <w:r w:rsidR="00C97412">
        <w:rPr>
          <w:rFonts w:ascii="Arial" w:hAnsi="Arial" w:cs="Arial"/>
          <w:sz w:val="20"/>
          <w:szCs w:val="20"/>
        </w:rPr>
        <w:t>Gaita kutusu (vidalı kapaklı)</w:t>
      </w:r>
    </w:p>
    <w:p w14:paraId="4E72FE7D" w14:textId="77777777" w:rsidR="00AD707D" w:rsidRPr="003F2FAB" w:rsidRDefault="00AD707D" w:rsidP="00AD707D">
      <w:pPr>
        <w:jc w:val="both"/>
        <w:rPr>
          <w:rFonts w:ascii="Arial" w:hAnsi="Arial" w:cs="Arial"/>
          <w:b/>
          <w:color w:val="000000"/>
          <w:sz w:val="20"/>
          <w:szCs w:val="20"/>
        </w:rPr>
      </w:pPr>
      <w:r w:rsidRPr="00E16F5C">
        <w:rPr>
          <w:rFonts w:ascii="Arial" w:hAnsi="Arial" w:cs="Arial"/>
          <w:b/>
          <w:color w:val="C45911" w:themeColor="accent2" w:themeShade="BF"/>
          <w:sz w:val="20"/>
          <w:szCs w:val="20"/>
        </w:rPr>
        <w:t>Örnek Miktarı:</w:t>
      </w:r>
      <w:r w:rsidRPr="00E16F5C">
        <w:rPr>
          <w:rFonts w:ascii="Arial" w:hAnsi="Arial" w:cs="Arial"/>
          <w:color w:val="C45911" w:themeColor="accent2" w:themeShade="BF"/>
          <w:sz w:val="20"/>
          <w:szCs w:val="20"/>
        </w:rPr>
        <w:t xml:space="preserve"> </w:t>
      </w:r>
      <w:r w:rsidR="00C97412" w:rsidRPr="00C97412">
        <w:rPr>
          <w:rFonts w:ascii="Arial" w:hAnsi="Arial" w:cs="Arial"/>
          <w:sz w:val="20"/>
          <w:szCs w:val="20"/>
          <w:u w:val="single"/>
        </w:rPr>
        <w:t>&gt;</w:t>
      </w:r>
      <w:r w:rsidR="00C97412">
        <w:rPr>
          <w:rFonts w:ascii="Arial" w:hAnsi="Arial" w:cs="Arial"/>
          <w:sz w:val="20"/>
          <w:szCs w:val="20"/>
        </w:rPr>
        <w:t xml:space="preserve"> 5 ml/gr</w:t>
      </w:r>
    </w:p>
    <w:p w14:paraId="2C99E3B8" w14:textId="77777777" w:rsidR="00AD707D" w:rsidRPr="003F2FAB" w:rsidRDefault="00AD707D" w:rsidP="00AD707D">
      <w:pPr>
        <w:jc w:val="both"/>
        <w:rPr>
          <w:rFonts w:ascii="Arial" w:hAnsi="Arial" w:cs="Arial"/>
          <w:sz w:val="20"/>
          <w:szCs w:val="20"/>
        </w:rPr>
      </w:pPr>
      <w:r w:rsidRPr="00E16F5C">
        <w:rPr>
          <w:rFonts w:ascii="Arial" w:hAnsi="Arial" w:cs="Arial"/>
          <w:b/>
          <w:color w:val="C45911" w:themeColor="accent2" w:themeShade="BF"/>
          <w:sz w:val="20"/>
          <w:szCs w:val="20"/>
        </w:rPr>
        <w:t xml:space="preserve">Ön Hazırlık İşlemi: </w:t>
      </w:r>
      <w:r w:rsidR="004F0895">
        <w:rPr>
          <w:rFonts w:ascii="Arial" w:hAnsi="Arial" w:cs="Arial"/>
          <w:sz w:val="20"/>
          <w:szCs w:val="20"/>
        </w:rPr>
        <w:t>-</w:t>
      </w:r>
    </w:p>
    <w:p w14:paraId="26C1C94F" w14:textId="77777777" w:rsidR="00AD707D" w:rsidRPr="003F2FAB" w:rsidRDefault="00AD707D" w:rsidP="00AD707D">
      <w:pPr>
        <w:jc w:val="both"/>
        <w:rPr>
          <w:rFonts w:ascii="Arial" w:hAnsi="Arial" w:cs="Arial"/>
          <w:b/>
          <w:i/>
          <w:sz w:val="20"/>
          <w:szCs w:val="20"/>
        </w:rPr>
      </w:pPr>
      <w:r w:rsidRPr="00E16F5C">
        <w:rPr>
          <w:rFonts w:ascii="Arial" w:hAnsi="Arial" w:cs="Arial"/>
          <w:b/>
          <w:color w:val="C45911" w:themeColor="accent2" w:themeShade="BF"/>
          <w:sz w:val="20"/>
          <w:szCs w:val="20"/>
        </w:rPr>
        <w:t>Örnek Alımı İle İlgili Kural:</w:t>
      </w:r>
      <w:r w:rsidRPr="00FE2979">
        <w:rPr>
          <w:rFonts w:ascii="Arial" w:hAnsi="Arial" w:cs="Arial"/>
          <w:color w:val="ED7D31" w:themeColor="accent2"/>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4F0895">
        <w:rPr>
          <w:rFonts w:ascii="Arial" w:hAnsi="Arial" w:cs="Arial"/>
          <w:sz w:val="20"/>
          <w:szCs w:val="20"/>
        </w:rPr>
        <w:t>.</w:t>
      </w:r>
    </w:p>
    <w:p w14:paraId="7354AFC4" w14:textId="77777777" w:rsidR="00AD707D" w:rsidRPr="003F2FAB" w:rsidRDefault="00AD707D" w:rsidP="00AD707D">
      <w:pPr>
        <w:tabs>
          <w:tab w:val="center" w:pos="4536"/>
          <w:tab w:val="right" w:pos="9072"/>
        </w:tabs>
        <w:spacing w:line="0" w:lineRule="atLeast"/>
        <w:jc w:val="both"/>
        <w:rPr>
          <w:rFonts w:ascii="Arial" w:hAnsi="Arial" w:cs="Arial"/>
          <w:bCs/>
          <w:sz w:val="20"/>
          <w:szCs w:val="20"/>
        </w:rPr>
      </w:pPr>
      <w:r w:rsidRPr="00E16F5C">
        <w:rPr>
          <w:rFonts w:ascii="Arial" w:hAnsi="Arial" w:cs="Arial"/>
          <w:b/>
          <w:color w:val="C45911" w:themeColor="accent2" w:themeShade="BF"/>
          <w:sz w:val="20"/>
          <w:szCs w:val="20"/>
        </w:rPr>
        <w:t>Örneklerin Transferi:</w:t>
      </w:r>
      <w:r w:rsidRPr="00E16F5C">
        <w:rPr>
          <w:rFonts w:ascii="Arial" w:hAnsi="Arial" w:cs="Arial"/>
          <w:color w:val="C45911" w:themeColor="accent2" w:themeShade="BF"/>
          <w:sz w:val="20"/>
          <w:szCs w:val="20"/>
        </w:rPr>
        <w:t xml:space="preserve"> </w:t>
      </w:r>
      <w:r w:rsidRPr="003F2FAB">
        <w:rPr>
          <w:rFonts w:ascii="Arial" w:hAnsi="Arial" w:cs="Arial"/>
          <w:bCs/>
          <w:sz w:val="20"/>
          <w:szCs w:val="20"/>
        </w:rPr>
        <w:t xml:space="preserve">Taşıma süresi: </w:t>
      </w:r>
      <w:r w:rsidR="009D73EE">
        <w:rPr>
          <w:rFonts w:ascii="Arial" w:hAnsi="Arial" w:cs="Arial"/>
          <w:bCs/>
          <w:sz w:val="20"/>
          <w:szCs w:val="20"/>
        </w:rPr>
        <w:t>oda sıcaklığında/</w:t>
      </w:r>
      <w:r w:rsidR="00631897" w:rsidRPr="00631897">
        <w:rPr>
          <w:rFonts w:ascii="Arial" w:hAnsi="Arial" w:cs="Arial"/>
          <w:bCs/>
          <w:sz w:val="20"/>
          <w:szCs w:val="20"/>
          <w:u w:val="single"/>
        </w:rPr>
        <w:t>&lt;</w:t>
      </w:r>
      <w:r w:rsidR="00631897">
        <w:rPr>
          <w:rFonts w:ascii="Arial" w:hAnsi="Arial" w:cs="Arial"/>
          <w:bCs/>
          <w:sz w:val="20"/>
          <w:szCs w:val="20"/>
        </w:rPr>
        <w:t xml:space="preserve"> 1 saat </w:t>
      </w:r>
    </w:p>
    <w:p w14:paraId="12E7EAC4" w14:textId="77777777" w:rsidR="00AD707D" w:rsidRDefault="00AD707D" w:rsidP="00AD707D">
      <w:pPr>
        <w:jc w:val="both"/>
        <w:rPr>
          <w:rFonts w:ascii="Arial" w:hAnsi="Arial" w:cs="Arial"/>
          <w:bCs/>
          <w:sz w:val="20"/>
          <w:szCs w:val="20"/>
        </w:rPr>
      </w:pPr>
      <w:r w:rsidRPr="003F2FAB">
        <w:rPr>
          <w:rFonts w:ascii="Arial" w:hAnsi="Arial" w:cs="Arial"/>
          <w:bCs/>
          <w:sz w:val="20"/>
          <w:szCs w:val="20"/>
        </w:rPr>
        <w:t xml:space="preserve">                                    Saklama süresi: </w:t>
      </w:r>
      <w:r w:rsidR="009D73EE" w:rsidRPr="00123657">
        <w:rPr>
          <w:rFonts w:ascii="Arial" w:hAnsi="Arial" w:cs="Arial"/>
          <w:sz w:val="20"/>
          <w:szCs w:val="20"/>
        </w:rPr>
        <w:t>2-8 °C’de</w:t>
      </w:r>
      <w:r w:rsidR="009D73EE">
        <w:rPr>
          <w:rFonts w:ascii="Arial" w:hAnsi="Arial" w:cs="Arial"/>
          <w:bCs/>
          <w:sz w:val="20"/>
          <w:szCs w:val="20"/>
        </w:rPr>
        <w:t>/</w:t>
      </w:r>
      <w:r w:rsidR="00631897" w:rsidRPr="00631897">
        <w:rPr>
          <w:rFonts w:ascii="Arial" w:hAnsi="Arial" w:cs="Arial"/>
          <w:bCs/>
          <w:sz w:val="20"/>
          <w:szCs w:val="20"/>
          <w:u w:val="single"/>
        </w:rPr>
        <w:t>&lt;</w:t>
      </w:r>
      <w:r w:rsidR="00631897">
        <w:rPr>
          <w:rFonts w:ascii="Arial" w:hAnsi="Arial" w:cs="Arial"/>
          <w:bCs/>
          <w:sz w:val="20"/>
          <w:szCs w:val="20"/>
        </w:rPr>
        <w:t xml:space="preserve"> 24 saat </w:t>
      </w:r>
    </w:p>
    <w:p w14:paraId="51B6A2AB" w14:textId="0B0C8B70" w:rsidR="00B06E73" w:rsidRPr="00B06E73" w:rsidRDefault="00B06E73" w:rsidP="00AD707D">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66261EB8" w14:textId="77777777" w:rsidR="00996789" w:rsidRDefault="00AD707D" w:rsidP="00996789">
      <w:pPr>
        <w:jc w:val="both"/>
        <w:rPr>
          <w:rFonts w:ascii="Arial" w:hAnsi="Arial" w:cs="Arial"/>
          <w:color w:val="000000"/>
          <w:sz w:val="20"/>
          <w:szCs w:val="20"/>
        </w:rPr>
      </w:pPr>
      <w:r w:rsidRPr="00E16F5C">
        <w:rPr>
          <w:rFonts w:ascii="Arial" w:hAnsi="Arial" w:cs="Arial"/>
          <w:b/>
          <w:color w:val="C45911" w:themeColor="accent2" w:themeShade="BF"/>
          <w:sz w:val="20"/>
          <w:szCs w:val="20"/>
        </w:rPr>
        <w:t>Örnek Kabul Etmeme (Red) Nedeni:</w:t>
      </w:r>
      <w:r w:rsidRPr="00E16F5C">
        <w:rPr>
          <w:rFonts w:ascii="Arial" w:hAnsi="Arial" w:cs="Arial"/>
          <w:color w:val="C45911" w:themeColor="accent2" w:themeShade="BF"/>
          <w:sz w:val="20"/>
          <w:szCs w:val="20"/>
        </w:rPr>
        <w:t xml:space="preserve"> </w:t>
      </w:r>
      <w:r w:rsidR="00996789">
        <w:rPr>
          <w:rFonts w:ascii="Arial" w:hAnsi="Arial" w:cs="Arial"/>
          <w:color w:val="000000"/>
          <w:sz w:val="20"/>
          <w:szCs w:val="20"/>
        </w:rPr>
        <w:t>U</w:t>
      </w:r>
      <w:r w:rsidR="00996789" w:rsidRPr="006B695C">
        <w:rPr>
          <w:rFonts w:ascii="Arial" w:hAnsi="Arial" w:cs="Arial"/>
          <w:color w:val="000000"/>
          <w:sz w:val="20"/>
          <w:szCs w:val="20"/>
        </w:rPr>
        <w:t xml:space="preserve">ygun şartlarda steril </w:t>
      </w:r>
      <w:r w:rsidR="00996789">
        <w:rPr>
          <w:rFonts w:ascii="Arial" w:hAnsi="Arial" w:cs="Arial"/>
          <w:color w:val="000000"/>
          <w:sz w:val="20"/>
          <w:szCs w:val="20"/>
        </w:rPr>
        <w:t>kaplara y</w:t>
      </w:r>
      <w:r w:rsidR="00996789" w:rsidRPr="006B695C">
        <w:rPr>
          <w:rFonts w:ascii="Arial" w:hAnsi="Arial" w:cs="Arial"/>
          <w:color w:val="000000"/>
          <w:sz w:val="20"/>
          <w:szCs w:val="20"/>
        </w:rPr>
        <w:t>eterli miktarda alınmaması ve</w:t>
      </w:r>
      <w:r w:rsidR="00996789">
        <w:rPr>
          <w:rFonts w:ascii="Arial" w:hAnsi="Arial" w:cs="Arial"/>
          <w:color w:val="000000"/>
          <w:sz w:val="20"/>
          <w:szCs w:val="20"/>
        </w:rPr>
        <w:t xml:space="preserve"> zamanında laboratuvara gönderilmemesidir/verilmemesidir.</w:t>
      </w:r>
    </w:p>
    <w:p w14:paraId="5F75578D" w14:textId="77777777" w:rsidR="001E6415" w:rsidRDefault="0028113A" w:rsidP="00AD707D">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467096">
        <w:rPr>
          <w:rFonts w:ascii="Arial" w:hAnsi="Arial" w:cs="Arial"/>
          <w:b/>
          <w:color w:val="C45911" w:themeColor="accent2" w:themeShade="BF"/>
          <w:sz w:val="20"/>
          <w:szCs w:val="20"/>
        </w:rPr>
        <w:t xml:space="preserve"> </w:t>
      </w:r>
      <w:r w:rsidR="001E6415" w:rsidRPr="009D14F5">
        <w:rPr>
          <w:rFonts w:ascii="Arial" w:hAnsi="Arial" w:cs="Arial"/>
          <w:color w:val="000000" w:themeColor="text1"/>
          <w:sz w:val="20"/>
          <w:szCs w:val="20"/>
        </w:rPr>
        <w:t>Ulusal Mikrobiyoloji Standartları</w:t>
      </w:r>
      <w:r w:rsidR="001E6415">
        <w:rPr>
          <w:rFonts w:ascii="Arial" w:hAnsi="Arial" w:cs="Arial"/>
          <w:color w:val="000000" w:themeColor="text1"/>
          <w:sz w:val="20"/>
          <w:szCs w:val="20"/>
        </w:rPr>
        <w:t>, Bulaşıcı Hastalıklar Laboratuvar Tanı Rehberlerine göre yorumlanarak raporlanır.</w:t>
      </w:r>
    </w:p>
    <w:p w14:paraId="09B2456B" w14:textId="22201DC4" w:rsidR="00B06E73" w:rsidRPr="00B06E73" w:rsidRDefault="00AD707D" w:rsidP="00686236">
      <w:pPr>
        <w:jc w:val="both"/>
        <w:rPr>
          <w:rFonts w:ascii="Arial" w:hAnsi="Arial" w:cs="Arial"/>
          <w:color w:val="000000"/>
          <w:sz w:val="20"/>
          <w:szCs w:val="20"/>
        </w:rPr>
      </w:pPr>
      <w:r w:rsidRPr="00E16F5C">
        <w:rPr>
          <w:rFonts w:ascii="Arial" w:hAnsi="Arial" w:cs="Arial"/>
          <w:b/>
          <w:color w:val="C45911" w:themeColor="accent2" w:themeShade="BF"/>
          <w:sz w:val="20"/>
          <w:szCs w:val="20"/>
        </w:rPr>
        <w:t xml:space="preserve">Açıklama: </w:t>
      </w:r>
      <w:r w:rsidR="00182F2F">
        <w:rPr>
          <w:rFonts w:ascii="Arial" w:hAnsi="Arial" w:cs="Arial"/>
          <w:color w:val="000000"/>
          <w:sz w:val="20"/>
          <w:szCs w:val="20"/>
        </w:rPr>
        <w:t>N</w:t>
      </w:r>
      <w:r w:rsidR="00182F2F" w:rsidRPr="00182F2F">
        <w:rPr>
          <w:rFonts w:ascii="Arial" w:hAnsi="Arial" w:cs="Arial"/>
          <w:color w:val="000000"/>
          <w:sz w:val="20"/>
          <w:szCs w:val="20"/>
        </w:rPr>
        <w:t>egatif çıkan</w:t>
      </w:r>
      <w:r w:rsidR="00182F2F">
        <w:rPr>
          <w:rFonts w:ascii="Arial" w:hAnsi="Arial" w:cs="Arial"/>
          <w:color w:val="000000"/>
          <w:sz w:val="20"/>
          <w:szCs w:val="20"/>
        </w:rPr>
        <w:t xml:space="preserve"> preparatların 2-3 gün üst üste tekrarı önerilir. Teksif metodları (tuzlu suda çöktürme vb) yapılır.</w:t>
      </w:r>
    </w:p>
    <w:p w14:paraId="0797E78F" w14:textId="77777777" w:rsidR="00AD7637" w:rsidRPr="0028113A" w:rsidRDefault="00AD7637" w:rsidP="009C706B">
      <w:pPr>
        <w:jc w:val="both"/>
        <w:rPr>
          <w:rFonts w:ascii="Arial" w:hAnsi="Arial" w:cs="Arial"/>
          <w:b/>
          <w:color w:val="C45911" w:themeColor="accent2" w:themeShade="BF"/>
          <w:sz w:val="10"/>
          <w:szCs w:val="10"/>
        </w:rPr>
      </w:pPr>
    </w:p>
    <w:tbl>
      <w:tblPr>
        <w:tblStyle w:val="TabloKlavuzu"/>
        <w:tblW w:w="9634" w:type="dxa"/>
        <w:tblLook w:val="04A0" w:firstRow="1" w:lastRow="0" w:firstColumn="1" w:lastColumn="0" w:noHBand="0" w:noVBand="1"/>
      </w:tblPr>
      <w:tblGrid>
        <w:gridCol w:w="9634"/>
      </w:tblGrid>
      <w:tr w:rsidR="00AD7637" w14:paraId="7E1831AF" w14:textId="77777777" w:rsidTr="004E3EC7">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99B18ED" w14:textId="77777777" w:rsidR="00AD7637" w:rsidRPr="007065CC" w:rsidRDefault="007065CC" w:rsidP="007065CC">
            <w:pPr>
              <w:ind w:left="-113"/>
              <w:jc w:val="both"/>
              <w:rPr>
                <w:rFonts w:ascii="Arial" w:hAnsi="Arial" w:cs="Arial"/>
                <w:b/>
                <w:color w:val="2F5496" w:themeColor="accent5" w:themeShade="BF"/>
                <w:sz w:val="22"/>
                <w:szCs w:val="22"/>
              </w:rPr>
            </w:pPr>
            <w:r w:rsidRPr="00736055">
              <w:rPr>
                <w:rFonts w:ascii="Arial" w:hAnsi="Arial" w:cs="Arial"/>
                <w:b/>
                <w:sz w:val="22"/>
                <w:szCs w:val="22"/>
              </w:rPr>
              <w:t>3</w:t>
            </w:r>
            <w:r w:rsidRPr="004B12CB">
              <w:rPr>
                <w:rFonts w:ascii="Arial" w:hAnsi="Arial" w:cs="Arial"/>
                <w:b/>
                <w:sz w:val="22"/>
                <w:szCs w:val="22"/>
                <w:shd w:val="clear" w:color="auto" w:fill="B4E0E2"/>
              </w:rPr>
              <w:t>.3.2. Leishmania (kan/yara yayması)</w:t>
            </w:r>
          </w:p>
        </w:tc>
      </w:tr>
    </w:tbl>
    <w:p w14:paraId="01370DF9" w14:textId="77777777" w:rsidR="009C706B" w:rsidRPr="003F2FAB" w:rsidRDefault="009C706B" w:rsidP="009C706B">
      <w:pPr>
        <w:jc w:val="both"/>
        <w:rPr>
          <w:rFonts w:ascii="Arial" w:hAnsi="Arial" w:cs="Arial"/>
          <w:b/>
          <w:color w:val="000000"/>
          <w:sz w:val="20"/>
          <w:szCs w:val="20"/>
        </w:rPr>
      </w:pPr>
      <w:r w:rsidRPr="00E16F5C">
        <w:rPr>
          <w:rFonts w:ascii="Arial" w:hAnsi="Arial" w:cs="Arial"/>
          <w:b/>
          <w:color w:val="C45911" w:themeColor="accent2" w:themeShade="BF"/>
          <w:sz w:val="20"/>
          <w:szCs w:val="20"/>
        </w:rPr>
        <w:t>Lab. Test Kodu:</w:t>
      </w:r>
      <w:r w:rsidRPr="00E16F5C">
        <w:rPr>
          <w:rFonts w:ascii="Arial" w:hAnsi="Arial" w:cs="Arial"/>
          <w:color w:val="C45911" w:themeColor="accent2" w:themeShade="BF"/>
          <w:sz w:val="20"/>
          <w:szCs w:val="20"/>
        </w:rPr>
        <w:t xml:space="preserve"> </w:t>
      </w:r>
      <w:r w:rsidR="006331DC">
        <w:rPr>
          <w:rFonts w:ascii="Arial" w:hAnsi="Arial" w:cs="Arial"/>
          <w:sz w:val="20"/>
          <w:szCs w:val="20"/>
        </w:rPr>
        <w:t>300543</w:t>
      </w:r>
    </w:p>
    <w:p w14:paraId="381FC5A0" w14:textId="77777777" w:rsidR="009C706B" w:rsidRPr="003F2FAB" w:rsidRDefault="009C706B" w:rsidP="009C706B">
      <w:pPr>
        <w:jc w:val="both"/>
        <w:rPr>
          <w:rFonts w:ascii="Arial" w:hAnsi="Arial" w:cs="Arial"/>
          <w:b/>
          <w:color w:val="000000"/>
          <w:sz w:val="20"/>
          <w:szCs w:val="20"/>
        </w:rPr>
      </w:pPr>
      <w:r w:rsidRPr="00E16F5C">
        <w:rPr>
          <w:rFonts w:ascii="Arial" w:hAnsi="Arial" w:cs="Arial"/>
          <w:b/>
          <w:color w:val="C45911" w:themeColor="accent2" w:themeShade="BF"/>
          <w:sz w:val="20"/>
          <w:szCs w:val="20"/>
        </w:rPr>
        <w:t>Çalışma Yöntemi:</w:t>
      </w:r>
      <w:r w:rsidRPr="00E16F5C">
        <w:rPr>
          <w:rFonts w:ascii="Arial" w:hAnsi="Arial" w:cs="Arial"/>
          <w:color w:val="C45911" w:themeColor="accent2" w:themeShade="BF"/>
          <w:sz w:val="20"/>
          <w:szCs w:val="20"/>
        </w:rPr>
        <w:t xml:space="preserve"> </w:t>
      </w:r>
      <w:r w:rsidR="00B957F0">
        <w:rPr>
          <w:rFonts w:ascii="Arial" w:hAnsi="Arial" w:cs="Arial"/>
          <w:sz w:val="20"/>
          <w:szCs w:val="20"/>
        </w:rPr>
        <w:t>İnce yayma/kalın damla preparatı</w:t>
      </w:r>
    </w:p>
    <w:p w14:paraId="35ED5F7F" w14:textId="77777777" w:rsidR="009C706B" w:rsidRPr="003F2FAB" w:rsidRDefault="009C706B" w:rsidP="009C706B">
      <w:pPr>
        <w:jc w:val="both"/>
        <w:rPr>
          <w:rFonts w:ascii="Arial" w:hAnsi="Arial" w:cs="Arial"/>
          <w:b/>
          <w:color w:val="000000"/>
          <w:sz w:val="20"/>
          <w:szCs w:val="20"/>
        </w:rPr>
      </w:pPr>
      <w:r w:rsidRPr="00E16F5C">
        <w:rPr>
          <w:rFonts w:ascii="Arial" w:hAnsi="Arial" w:cs="Arial"/>
          <w:b/>
          <w:color w:val="C45911" w:themeColor="accent2" w:themeShade="BF"/>
          <w:sz w:val="20"/>
          <w:szCs w:val="20"/>
        </w:rPr>
        <w:t>Örneğin Çalışma Zamanı:</w:t>
      </w:r>
      <w:r w:rsidRPr="00E16F5C">
        <w:rPr>
          <w:rFonts w:ascii="Arial" w:hAnsi="Arial" w:cs="Arial"/>
          <w:color w:val="C45911" w:themeColor="accent2" w:themeShade="BF"/>
          <w:sz w:val="20"/>
          <w:szCs w:val="20"/>
        </w:rPr>
        <w:t xml:space="preserve"> </w:t>
      </w:r>
      <w:r w:rsidR="006331DC">
        <w:rPr>
          <w:rFonts w:ascii="Arial" w:hAnsi="Arial" w:cs="Arial"/>
          <w:sz w:val="20"/>
          <w:szCs w:val="20"/>
        </w:rPr>
        <w:t>Her gün</w:t>
      </w:r>
    </w:p>
    <w:p w14:paraId="6E755E4E" w14:textId="56D84BEF" w:rsidR="009C706B" w:rsidRPr="003F2FAB" w:rsidRDefault="009C706B" w:rsidP="009C706B">
      <w:pPr>
        <w:jc w:val="both"/>
        <w:rPr>
          <w:rFonts w:ascii="Arial" w:hAnsi="Arial" w:cs="Arial"/>
          <w:b/>
          <w:sz w:val="20"/>
          <w:szCs w:val="20"/>
        </w:rPr>
      </w:pPr>
      <w:r w:rsidRPr="00E16F5C">
        <w:rPr>
          <w:rFonts w:ascii="Arial" w:hAnsi="Arial" w:cs="Arial"/>
          <w:b/>
          <w:color w:val="C45911" w:themeColor="accent2" w:themeShade="BF"/>
          <w:sz w:val="20"/>
          <w:szCs w:val="20"/>
        </w:rPr>
        <w:t>Sonuç Verme Zamanı:</w:t>
      </w:r>
      <w:r w:rsidRPr="00E16F5C">
        <w:rPr>
          <w:rFonts w:ascii="Arial" w:hAnsi="Arial" w:cs="Arial"/>
          <w:color w:val="C45911" w:themeColor="accent2" w:themeShade="BF"/>
          <w:sz w:val="20"/>
          <w:szCs w:val="20"/>
        </w:rPr>
        <w:t xml:space="preserve"> </w:t>
      </w:r>
      <w:r w:rsidR="00DC58C6">
        <w:rPr>
          <w:rFonts w:ascii="Arial" w:hAnsi="Arial" w:cs="Arial"/>
          <w:sz w:val="20"/>
          <w:szCs w:val="20"/>
        </w:rPr>
        <w:t>(ACİL Aynı gün)</w:t>
      </w:r>
    </w:p>
    <w:p w14:paraId="27AFC801" w14:textId="77777777" w:rsidR="009C706B" w:rsidRPr="003F2FAB" w:rsidRDefault="009C706B" w:rsidP="009C706B">
      <w:pPr>
        <w:jc w:val="both"/>
        <w:rPr>
          <w:rFonts w:ascii="Arial" w:hAnsi="Arial" w:cs="Arial"/>
          <w:b/>
          <w:color w:val="000000"/>
          <w:sz w:val="20"/>
          <w:szCs w:val="20"/>
        </w:rPr>
      </w:pPr>
      <w:r w:rsidRPr="00E16F5C">
        <w:rPr>
          <w:rFonts w:ascii="Arial" w:hAnsi="Arial" w:cs="Arial"/>
          <w:b/>
          <w:color w:val="C45911" w:themeColor="accent2" w:themeShade="BF"/>
          <w:sz w:val="20"/>
          <w:szCs w:val="20"/>
        </w:rPr>
        <w:t>Örnek Türü:</w:t>
      </w:r>
      <w:r w:rsidRPr="00E16F5C">
        <w:rPr>
          <w:rFonts w:ascii="Arial" w:hAnsi="Arial" w:cs="Arial"/>
          <w:color w:val="C45911" w:themeColor="accent2" w:themeShade="BF"/>
          <w:sz w:val="20"/>
          <w:szCs w:val="20"/>
        </w:rPr>
        <w:t xml:space="preserve"> </w:t>
      </w:r>
      <w:r w:rsidR="00B957F0">
        <w:rPr>
          <w:rFonts w:ascii="Arial" w:hAnsi="Arial" w:cs="Arial"/>
          <w:sz w:val="20"/>
          <w:szCs w:val="20"/>
        </w:rPr>
        <w:t>Kan, yara yeri</w:t>
      </w:r>
    </w:p>
    <w:p w14:paraId="1D9896F9" w14:textId="77777777" w:rsidR="009C706B" w:rsidRPr="003F2FAB" w:rsidRDefault="009C706B" w:rsidP="009C706B">
      <w:pPr>
        <w:jc w:val="both"/>
        <w:rPr>
          <w:rFonts w:ascii="Arial" w:hAnsi="Arial" w:cs="Arial"/>
          <w:b/>
          <w:color w:val="000000"/>
          <w:sz w:val="20"/>
          <w:szCs w:val="20"/>
        </w:rPr>
      </w:pPr>
      <w:r w:rsidRPr="00E16F5C">
        <w:rPr>
          <w:rFonts w:ascii="Arial" w:hAnsi="Arial" w:cs="Arial"/>
          <w:b/>
          <w:color w:val="C45911" w:themeColor="accent2" w:themeShade="BF"/>
          <w:sz w:val="20"/>
          <w:szCs w:val="20"/>
        </w:rPr>
        <w:t>Örnek Kabı:</w:t>
      </w:r>
      <w:r w:rsidRPr="00E16F5C">
        <w:rPr>
          <w:rFonts w:ascii="Arial" w:hAnsi="Arial" w:cs="Arial"/>
          <w:color w:val="C45911" w:themeColor="accent2" w:themeShade="BF"/>
          <w:sz w:val="20"/>
          <w:szCs w:val="20"/>
        </w:rPr>
        <w:t xml:space="preserve"> </w:t>
      </w:r>
      <w:r w:rsidR="00BD7280">
        <w:rPr>
          <w:rFonts w:ascii="Arial" w:hAnsi="Arial" w:cs="Arial"/>
          <w:sz w:val="20"/>
          <w:szCs w:val="20"/>
        </w:rPr>
        <w:t xml:space="preserve">Sitratlı tüp, </w:t>
      </w:r>
      <w:r w:rsidR="00DB4BDF">
        <w:rPr>
          <w:rFonts w:ascii="Arial" w:hAnsi="Arial" w:cs="Arial"/>
          <w:sz w:val="20"/>
          <w:szCs w:val="20"/>
        </w:rPr>
        <w:t>steril disposable tüpte eküvyon çubuk</w:t>
      </w:r>
    </w:p>
    <w:p w14:paraId="01E48250" w14:textId="77777777" w:rsidR="009C706B" w:rsidRPr="00985F71" w:rsidRDefault="009C706B" w:rsidP="009C706B">
      <w:pPr>
        <w:jc w:val="both"/>
        <w:rPr>
          <w:rFonts w:ascii="Arial" w:hAnsi="Arial" w:cs="Arial"/>
          <w:color w:val="000000"/>
          <w:sz w:val="20"/>
          <w:szCs w:val="20"/>
        </w:rPr>
      </w:pPr>
      <w:r w:rsidRPr="00E16F5C">
        <w:rPr>
          <w:rFonts w:ascii="Arial" w:hAnsi="Arial" w:cs="Arial"/>
          <w:b/>
          <w:color w:val="C45911" w:themeColor="accent2" w:themeShade="BF"/>
          <w:sz w:val="20"/>
          <w:szCs w:val="20"/>
        </w:rPr>
        <w:t>Örnek Miktarı:</w:t>
      </w:r>
      <w:r w:rsidRPr="00E16F5C">
        <w:rPr>
          <w:rFonts w:ascii="Arial" w:hAnsi="Arial" w:cs="Arial"/>
          <w:color w:val="C45911" w:themeColor="accent2" w:themeShade="BF"/>
          <w:sz w:val="20"/>
          <w:szCs w:val="20"/>
        </w:rPr>
        <w:t xml:space="preserve"> </w:t>
      </w:r>
      <w:r w:rsidR="00985F71">
        <w:rPr>
          <w:rFonts w:ascii="Arial" w:hAnsi="Arial" w:cs="Arial"/>
          <w:sz w:val="20"/>
          <w:szCs w:val="20"/>
        </w:rPr>
        <w:t xml:space="preserve">2 ml (kan) </w:t>
      </w:r>
    </w:p>
    <w:p w14:paraId="3667DEDA" w14:textId="77777777" w:rsidR="009C706B" w:rsidRPr="003F2FAB" w:rsidRDefault="009C706B" w:rsidP="009C706B">
      <w:pPr>
        <w:jc w:val="both"/>
        <w:rPr>
          <w:rFonts w:ascii="Arial" w:hAnsi="Arial" w:cs="Arial"/>
          <w:sz w:val="20"/>
          <w:szCs w:val="20"/>
        </w:rPr>
      </w:pPr>
      <w:r w:rsidRPr="00E16F5C">
        <w:rPr>
          <w:rFonts w:ascii="Arial" w:hAnsi="Arial" w:cs="Arial"/>
          <w:b/>
          <w:color w:val="C45911" w:themeColor="accent2" w:themeShade="BF"/>
          <w:sz w:val="20"/>
          <w:szCs w:val="20"/>
        </w:rPr>
        <w:t>Ön Hazırlık İşlemi:</w:t>
      </w:r>
      <w:r w:rsidR="004F0895" w:rsidRPr="00FE2979">
        <w:rPr>
          <w:rFonts w:ascii="Arial" w:hAnsi="Arial" w:cs="Arial"/>
          <w:b/>
          <w:color w:val="ED7D31" w:themeColor="accent2"/>
          <w:sz w:val="20"/>
          <w:szCs w:val="20"/>
        </w:rPr>
        <w:t xml:space="preserve"> </w:t>
      </w:r>
      <w:r w:rsidR="004F0895" w:rsidRPr="004F0895">
        <w:rPr>
          <w:rFonts w:ascii="Arial" w:hAnsi="Arial" w:cs="Arial"/>
          <w:sz w:val="20"/>
          <w:szCs w:val="20"/>
        </w:rPr>
        <w:t>-</w:t>
      </w:r>
    </w:p>
    <w:p w14:paraId="49DD15FB" w14:textId="77777777" w:rsidR="009C706B" w:rsidRPr="003F2FAB" w:rsidRDefault="009C706B" w:rsidP="009C706B">
      <w:pPr>
        <w:jc w:val="both"/>
        <w:rPr>
          <w:rFonts w:ascii="Arial" w:hAnsi="Arial" w:cs="Arial"/>
          <w:b/>
          <w:i/>
          <w:sz w:val="20"/>
          <w:szCs w:val="20"/>
        </w:rPr>
      </w:pPr>
      <w:r w:rsidRPr="00E16F5C">
        <w:rPr>
          <w:rFonts w:ascii="Arial" w:hAnsi="Arial" w:cs="Arial"/>
          <w:b/>
          <w:color w:val="C45911" w:themeColor="accent2" w:themeShade="BF"/>
          <w:sz w:val="20"/>
          <w:szCs w:val="20"/>
        </w:rPr>
        <w:t>Örnek Alımı İle İlgili Kural:</w:t>
      </w:r>
      <w:r w:rsidRPr="00E16F5C">
        <w:rPr>
          <w:rFonts w:ascii="Arial" w:hAnsi="Arial" w:cs="Arial"/>
          <w:color w:val="C45911" w:themeColor="accent2" w:themeShade="BF"/>
          <w:sz w:val="20"/>
          <w:szCs w:val="20"/>
        </w:rPr>
        <w:t xml:space="preserve"> </w:t>
      </w:r>
      <w:r w:rsidR="001A5717">
        <w:rPr>
          <w:rFonts w:ascii="Arial" w:hAnsi="Arial" w:cs="Arial"/>
          <w:sz w:val="20"/>
          <w:szCs w:val="20"/>
        </w:rPr>
        <w:t>Yara yerinden alınırken</w:t>
      </w:r>
      <w:r w:rsidR="00B2362F">
        <w:rPr>
          <w:rFonts w:ascii="Arial" w:hAnsi="Arial" w:cs="Arial"/>
          <w:sz w:val="20"/>
          <w:szCs w:val="20"/>
        </w:rPr>
        <w:t>; kanatmadan, yara ile</w:t>
      </w:r>
      <w:r w:rsidR="001A5717">
        <w:rPr>
          <w:rFonts w:ascii="Arial" w:hAnsi="Arial" w:cs="Arial"/>
          <w:sz w:val="20"/>
          <w:szCs w:val="20"/>
        </w:rPr>
        <w:t xml:space="preserve"> sağlıklı doku arasından alınmalı</w:t>
      </w:r>
      <w:r w:rsidR="004F0895">
        <w:rPr>
          <w:rFonts w:ascii="Arial" w:hAnsi="Arial" w:cs="Arial"/>
          <w:sz w:val="20"/>
          <w:szCs w:val="20"/>
        </w:rPr>
        <w:t>dır.</w:t>
      </w:r>
    </w:p>
    <w:p w14:paraId="41A12549" w14:textId="77777777" w:rsidR="009C706B" w:rsidRPr="003F2FAB" w:rsidRDefault="009C706B" w:rsidP="009C706B">
      <w:pPr>
        <w:tabs>
          <w:tab w:val="center" w:pos="4536"/>
          <w:tab w:val="right" w:pos="9072"/>
        </w:tabs>
        <w:spacing w:line="0" w:lineRule="atLeast"/>
        <w:jc w:val="both"/>
        <w:rPr>
          <w:rFonts w:ascii="Arial" w:hAnsi="Arial" w:cs="Arial"/>
          <w:bCs/>
          <w:sz w:val="20"/>
          <w:szCs w:val="20"/>
        </w:rPr>
      </w:pPr>
      <w:r w:rsidRPr="00E16F5C">
        <w:rPr>
          <w:rFonts w:ascii="Arial" w:hAnsi="Arial" w:cs="Arial"/>
          <w:b/>
          <w:color w:val="C45911" w:themeColor="accent2" w:themeShade="BF"/>
          <w:sz w:val="20"/>
          <w:szCs w:val="20"/>
        </w:rPr>
        <w:t>Örneklerin Transferi:</w:t>
      </w:r>
      <w:r w:rsidRPr="00E16F5C">
        <w:rPr>
          <w:rFonts w:ascii="Arial" w:hAnsi="Arial" w:cs="Arial"/>
          <w:color w:val="C45911" w:themeColor="accent2" w:themeShade="BF"/>
          <w:sz w:val="20"/>
          <w:szCs w:val="20"/>
        </w:rPr>
        <w:t xml:space="preserve"> </w:t>
      </w:r>
      <w:r w:rsidRPr="003F2FAB">
        <w:rPr>
          <w:rFonts w:ascii="Arial" w:hAnsi="Arial" w:cs="Arial"/>
          <w:bCs/>
          <w:sz w:val="20"/>
          <w:szCs w:val="20"/>
        </w:rPr>
        <w:t xml:space="preserve">Taşıma süresi: </w:t>
      </w:r>
      <w:r w:rsidR="001A5717">
        <w:rPr>
          <w:rFonts w:ascii="Arial" w:hAnsi="Arial" w:cs="Arial"/>
          <w:bCs/>
          <w:sz w:val="20"/>
          <w:szCs w:val="20"/>
        </w:rPr>
        <w:t>örnekler bekletilmeden hasta başı işleme alınmalı</w:t>
      </w:r>
      <w:r w:rsidR="004F0895">
        <w:rPr>
          <w:rFonts w:ascii="Arial" w:hAnsi="Arial" w:cs="Arial"/>
          <w:bCs/>
          <w:sz w:val="20"/>
          <w:szCs w:val="20"/>
        </w:rPr>
        <w:t>dır.</w:t>
      </w:r>
    </w:p>
    <w:p w14:paraId="5E2038F6" w14:textId="77777777" w:rsidR="009C706B" w:rsidRDefault="009C706B" w:rsidP="009C706B">
      <w:pPr>
        <w:jc w:val="both"/>
        <w:rPr>
          <w:rFonts w:ascii="Arial" w:hAnsi="Arial" w:cs="Arial"/>
          <w:bCs/>
          <w:sz w:val="20"/>
          <w:szCs w:val="20"/>
        </w:rPr>
      </w:pPr>
      <w:r w:rsidRPr="003F2FAB">
        <w:rPr>
          <w:rFonts w:ascii="Arial" w:hAnsi="Arial" w:cs="Arial"/>
          <w:bCs/>
          <w:sz w:val="20"/>
          <w:szCs w:val="20"/>
        </w:rPr>
        <w:t xml:space="preserve">                                    </w:t>
      </w:r>
      <w:r>
        <w:rPr>
          <w:rFonts w:ascii="Arial" w:hAnsi="Arial" w:cs="Arial"/>
          <w:bCs/>
          <w:sz w:val="20"/>
          <w:szCs w:val="20"/>
        </w:rPr>
        <w:t xml:space="preserve"> </w:t>
      </w:r>
      <w:r w:rsidRPr="003F2FAB">
        <w:rPr>
          <w:rFonts w:ascii="Arial" w:hAnsi="Arial" w:cs="Arial"/>
          <w:bCs/>
          <w:sz w:val="20"/>
          <w:szCs w:val="20"/>
        </w:rPr>
        <w:t xml:space="preserve">Saklama süresi: </w:t>
      </w:r>
      <w:r w:rsidR="001A5717">
        <w:rPr>
          <w:rFonts w:ascii="Arial" w:hAnsi="Arial" w:cs="Arial"/>
          <w:bCs/>
          <w:sz w:val="20"/>
          <w:szCs w:val="20"/>
        </w:rPr>
        <w:t>preparatlar tesbit edilip/boyanıp saklanmalı</w:t>
      </w:r>
      <w:r w:rsidR="004F0895">
        <w:rPr>
          <w:rFonts w:ascii="Arial" w:hAnsi="Arial" w:cs="Arial"/>
          <w:bCs/>
          <w:sz w:val="20"/>
          <w:szCs w:val="20"/>
        </w:rPr>
        <w:t>dır.</w:t>
      </w:r>
    </w:p>
    <w:p w14:paraId="7B4E020E" w14:textId="1020D0F2" w:rsidR="00B06E73" w:rsidRPr="00B06E73" w:rsidRDefault="00B06E73" w:rsidP="009C706B">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15360E3C" w14:textId="77777777" w:rsidR="00996789" w:rsidRPr="006B695C" w:rsidRDefault="009C706B" w:rsidP="00996789">
      <w:pPr>
        <w:jc w:val="both"/>
        <w:rPr>
          <w:rFonts w:ascii="Arial" w:hAnsi="Arial" w:cs="Arial"/>
          <w:color w:val="000000"/>
          <w:sz w:val="20"/>
          <w:szCs w:val="20"/>
        </w:rPr>
      </w:pPr>
      <w:r w:rsidRPr="00E16F5C">
        <w:rPr>
          <w:rFonts w:ascii="Arial" w:hAnsi="Arial" w:cs="Arial"/>
          <w:b/>
          <w:color w:val="C45911" w:themeColor="accent2" w:themeShade="BF"/>
          <w:sz w:val="20"/>
          <w:szCs w:val="20"/>
        </w:rPr>
        <w:t>Örnek Kabul Etmeme (Red) Nedeni:</w:t>
      </w:r>
      <w:r w:rsidRPr="00E16F5C">
        <w:rPr>
          <w:rFonts w:ascii="Arial" w:hAnsi="Arial" w:cs="Arial"/>
          <w:color w:val="C45911" w:themeColor="accent2" w:themeShade="BF"/>
          <w:sz w:val="20"/>
          <w:szCs w:val="20"/>
        </w:rPr>
        <w:t xml:space="preserve"> </w:t>
      </w:r>
      <w:r w:rsidR="00996789">
        <w:rPr>
          <w:rFonts w:ascii="Arial" w:hAnsi="Arial" w:cs="Arial"/>
          <w:color w:val="000000"/>
          <w:sz w:val="20"/>
          <w:szCs w:val="20"/>
        </w:rPr>
        <w:t>U</w:t>
      </w:r>
      <w:r w:rsidR="00996789" w:rsidRPr="006B695C">
        <w:rPr>
          <w:rFonts w:ascii="Arial" w:hAnsi="Arial" w:cs="Arial"/>
          <w:color w:val="000000"/>
          <w:sz w:val="20"/>
          <w:szCs w:val="20"/>
        </w:rPr>
        <w:t xml:space="preserve">ygun şartlarda steril </w:t>
      </w:r>
      <w:r w:rsidR="00996789">
        <w:rPr>
          <w:rFonts w:ascii="Arial" w:hAnsi="Arial" w:cs="Arial"/>
          <w:color w:val="000000"/>
          <w:sz w:val="20"/>
          <w:szCs w:val="20"/>
        </w:rPr>
        <w:t>kaplara y</w:t>
      </w:r>
      <w:r w:rsidR="00996789" w:rsidRPr="006B695C">
        <w:rPr>
          <w:rFonts w:ascii="Arial" w:hAnsi="Arial" w:cs="Arial"/>
          <w:color w:val="000000"/>
          <w:sz w:val="20"/>
          <w:szCs w:val="20"/>
        </w:rPr>
        <w:t>eterli miktarda alınmaması ve</w:t>
      </w:r>
      <w:r w:rsidR="00996789">
        <w:rPr>
          <w:rFonts w:ascii="Arial" w:hAnsi="Arial" w:cs="Arial"/>
          <w:color w:val="000000"/>
          <w:sz w:val="20"/>
          <w:szCs w:val="20"/>
        </w:rPr>
        <w:t xml:space="preserve"> zamanında laboratuvara gönderilmemesidir/verilmemesidir.</w:t>
      </w:r>
    </w:p>
    <w:p w14:paraId="55CCD79B" w14:textId="77777777" w:rsidR="001E6415" w:rsidRDefault="0028113A" w:rsidP="009C706B">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467096">
        <w:rPr>
          <w:rFonts w:ascii="Arial" w:hAnsi="Arial" w:cs="Arial"/>
          <w:b/>
          <w:color w:val="C45911" w:themeColor="accent2" w:themeShade="BF"/>
          <w:sz w:val="20"/>
          <w:szCs w:val="20"/>
        </w:rPr>
        <w:t xml:space="preserve"> </w:t>
      </w:r>
      <w:r w:rsidR="001E6415" w:rsidRPr="009D14F5">
        <w:rPr>
          <w:rFonts w:ascii="Arial" w:hAnsi="Arial" w:cs="Arial"/>
          <w:color w:val="000000" w:themeColor="text1"/>
          <w:sz w:val="20"/>
          <w:szCs w:val="20"/>
        </w:rPr>
        <w:t>Ulusal Mikrobiyoloji Standartları</w:t>
      </w:r>
      <w:r w:rsidR="001E6415">
        <w:rPr>
          <w:rFonts w:ascii="Arial" w:hAnsi="Arial" w:cs="Arial"/>
          <w:color w:val="000000" w:themeColor="text1"/>
          <w:sz w:val="20"/>
          <w:szCs w:val="20"/>
        </w:rPr>
        <w:t>, Bulaşıcı Hastalıklar Laboratuvar Tanı Rehberlerine göre yorumlanarak raporlanır.</w:t>
      </w:r>
    </w:p>
    <w:p w14:paraId="548A1C2B" w14:textId="4522B3CE" w:rsidR="00AD7637" w:rsidRPr="00B06E73" w:rsidRDefault="009C706B" w:rsidP="009C706B">
      <w:pPr>
        <w:jc w:val="both"/>
        <w:rPr>
          <w:rFonts w:ascii="Arial" w:hAnsi="Arial" w:cs="Arial"/>
          <w:b/>
          <w:color w:val="000000"/>
          <w:sz w:val="20"/>
          <w:szCs w:val="20"/>
        </w:rPr>
      </w:pPr>
      <w:r w:rsidRPr="00E16F5C">
        <w:rPr>
          <w:rFonts w:ascii="Arial" w:hAnsi="Arial" w:cs="Arial"/>
          <w:b/>
          <w:color w:val="C45911" w:themeColor="accent2" w:themeShade="BF"/>
          <w:sz w:val="20"/>
          <w:szCs w:val="20"/>
        </w:rPr>
        <w:t xml:space="preserve">Açıklama: </w:t>
      </w:r>
      <w:r w:rsidR="001A5717">
        <w:rPr>
          <w:rFonts w:ascii="Arial" w:hAnsi="Arial" w:cs="Arial"/>
          <w:color w:val="000000"/>
          <w:sz w:val="20"/>
          <w:szCs w:val="20"/>
        </w:rPr>
        <w:t>Ç</w:t>
      </w:r>
      <w:r w:rsidR="001A5717" w:rsidRPr="001A5717">
        <w:rPr>
          <w:rFonts w:ascii="Arial" w:hAnsi="Arial" w:cs="Arial"/>
          <w:color w:val="000000"/>
          <w:sz w:val="20"/>
          <w:szCs w:val="20"/>
        </w:rPr>
        <w:t>oklu preparat hazırlanıp, kalın damla/ince yayma yapılmalı</w:t>
      </w:r>
      <w:r w:rsidR="001A5717">
        <w:rPr>
          <w:rFonts w:ascii="Arial" w:hAnsi="Arial" w:cs="Arial"/>
          <w:color w:val="000000"/>
          <w:sz w:val="20"/>
          <w:szCs w:val="20"/>
        </w:rPr>
        <w:t>dır.</w:t>
      </w:r>
    </w:p>
    <w:p w14:paraId="51678F49" w14:textId="77777777" w:rsidR="004F280B" w:rsidRPr="0028113A" w:rsidRDefault="004F280B" w:rsidP="009C706B">
      <w:pPr>
        <w:jc w:val="both"/>
        <w:rPr>
          <w:rFonts w:ascii="Arial" w:hAnsi="Arial" w:cs="Arial"/>
          <w:b/>
          <w:color w:val="C45911" w:themeColor="accent2" w:themeShade="BF"/>
          <w:sz w:val="10"/>
          <w:szCs w:val="10"/>
        </w:rPr>
      </w:pPr>
    </w:p>
    <w:tbl>
      <w:tblPr>
        <w:tblStyle w:val="TabloKlavuzu"/>
        <w:tblW w:w="9634" w:type="dxa"/>
        <w:tblLook w:val="04A0" w:firstRow="1" w:lastRow="0" w:firstColumn="1" w:lastColumn="0" w:noHBand="0" w:noVBand="1"/>
      </w:tblPr>
      <w:tblGrid>
        <w:gridCol w:w="9634"/>
      </w:tblGrid>
      <w:tr w:rsidR="00AD7637" w14:paraId="0DC4FFC2" w14:textId="77777777" w:rsidTr="004E3EC7">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CF0D26B" w14:textId="77777777" w:rsidR="00AD7637" w:rsidRPr="007065CC" w:rsidRDefault="007065CC" w:rsidP="007065CC">
            <w:pPr>
              <w:ind w:left="-113"/>
              <w:jc w:val="both"/>
              <w:rPr>
                <w:rFonts w:ascii="Arial" w:hAnsi="Arial" w:cs="Arial"/>
                <w:b/>
                <w:color w:val="2F5496" w:themeColor="accent5" w:themeShade="BF"/>
                <w:sz w:val="22"/>
                <w:szCs w:val="22"/>
              </w:rPr>
            </w:pPr>
            <w:r w:rsidRPr="00736055">
              <w:rPr>
                <w:rFonts w:ascii="Arial" w:hAnsi="Arial" w:cs="Arial"/>
                <w:b/>
                <w:sz w:val="22"/>
                <w:szCs w:val="22"/>
              </w:rPr>
              <w:t>3.3.3. Plasmodium aranması (kalın damla-periferik yayma)</w:t>
            </w:r>
          </w:p>
        </w:tc>
      </w:tr>
    </w:tbl>
    <w:p w14:paraId="59946162" w14:textId="77777777" w:rsidR="009C706B" w:rsidRPr="003F2FAB" w:rsidRDefault="009C706B" w:rsidP="009C706B">
      <w:pPr>
        <w:jc w:val="both"/>
        <w:rPr>
          <w:rFonts w:ascii="Arial" w:hAnsi="Arial" w:cs="Arial"/>
          <w:b/>
          <w:color w:val="000000"/>
          <w:sz w:val="20"/>
          <w:szCs w:val="20"/>
        </w:rPr>
      </w:pPr>
      <w:r w:rsidRPr="00E16F5C">
        <w:rPr>
          <w:rFonts w:ascii="Arial" w:hAnsi="Arial" w:cs="Arial"/>
          <w:b/>
          <w:color w:val="C45911" w:themeColor="accent2" w:themeShade="BF"/>
          <w:sz w:val="20"/>
          <w:szCs w:val="20"/>
        </w:rPr>
        <w:t>Lab. Test Kodu:</w:t>
      </w:r>
      <w:r w:rsidRPr="00E16F5C">
        <w:rPr>
          <w:rFonts w:ascii="Arial" w:hAnsi="Arial" w:cs="Arial"/>
          <w:color w:val="C45911" w:themeColor="accent2" w:themeShade="BF"/>
          <w:sz w:val="20"/>
          <w:szCs w:val="20"/>
        </w:rPr>
        <w:t xml:space="preserve"> </w:t>
      </w:r>
      <w:r w:rsidR="009E7F7A">
        <w:rPr>
          <w:rFonts w:ascii="Arial" w:hAnsi="Arial" w:cs="Arial"/>
          <w:sz w:val="20"/>
          <w:szCs w:val="20"/>
        </w:rPr>
        <w:t xml:space="preserve">300542 </w:t>
      </w:r>
    </w:p>
    <w:p w14:paraId="2C68D760" w14:textId="77777777" w:rsidR="009C706B" w:rsidRPr="003F2FAB" w:rsidRDefault="009C706B" w:rsidP="009C706B">
      <w:pPr>
        <w:jc w:val="both"/>
        <w:rPr>
          <w:rFonts w:ascii="Arial" w:hAnsi="Arial" w:cs="Arial"/>
          <w:b/>
          <w:color w:val="000000"/>
          <w:sz w:val="20"/>
          <w:szCs w:val="20"/>
        </w:rPr>
      </w:pPr>
      <w:r w:rsidRPr="00E16F5C">
        <w:rPr>
          <w:rFonts w:ascii="Arial" w:hAnsi="Arial" w:cs="Arial"/>
          <w:b/>
          <w:color w:val="C45911" w:themeColor="accent2" w:themeShade="BF"/>
          <w:sz w:val="20"/>
          <w:szCs w:val="20"/>
        </w:rPr>
        <w:t>Çalışma Yöntemi:</w:t>
      </w:r>
      <w:r w:rsidRPr="00E16F5C">
        <w:rPr>
          <w:rFonts w:ascii="Arial" w:hAnsi="Arial" w:cs="Arial"/>
          <w:color w:val="C45911" w:themeColor="accent2" w:themeShade="BF"/>
          <w:sz w:val="20"/>
          <w:szCs w:val="20"/>
        </w:rPr>
        <w:t xml:space="preserve"> </w:t>
      </w:r>
      <w:r w:rsidR="00B53EB5">
        <w:rPr>
          <w:rFonts w:ascii="Arial" w:hAnsi="Arial" w:cs="Arial"/>
          <w:sz w:val="20"/>
          <w:szCs w:val="20"/>
        </w:rPr>
        <w:t>İnce yayma/kalın damla preparatı</w:t>
      </w:r>
    </w:p>
    <w:p w14:paraId="4D1B517F" w14:textId="77777777" w:rsidR="009C706B" w:rsidRPr="003F2FAB" w:rsidRDefault="009C706B" w:rsidP="009C706B">
      <w:pPr>
        <w:jc w:val="both"/>
        <w:rPr>
          <w:rFonts w:ascii="Arial" w:hAnsi="Arial" w:cs="Arial"/>
          <w:b/>
          <w:color w:val="000000"/>
          <w:sz w:val="20"/>
          <w:szCs w:val="20"/>
        </w:rPr>
      </w:pPr>
      <w:r w:rsidRPr="00E16F5C">
        <w:rPr>
          <w:rFonts w:ascii="Arial" w:hAnsi="Arial" w:cs="Arial"/>
          <w:b/>
          <w:color w:val="C45911" w:themeColor="accent2" w:themeShade="BF"/>
          <w:sz w:val="20"/>
          <w:szCs w:val="20"/>
        </w:rPr>
        <w:t>Örneğin Çalışma Zamanı:</w:t>
      </w:r>
      <w:r w:rsidRPr="00E16F5C">
        <w:rPr>
          <w:rFonts w:ascii="Arial" w:hAnsi="Arial" w:cs="Arial"/>
          <w:color w:val="C45911" w:themeColor="accent2" w:themeShade="BF"/>
          <w:sz w:val="20"/>
          <w:szCs w:val="20"/>
        </w:rPr>
        <w:t xml:space="preserve"> </w:t>
      </w:r>
      <w:r w:rsidR="009E7F7A">
        <w:rPr>
          <w:rFonts w:ascii="Arial" w:hAnsi="Arial" w:cs="Arial"/>
          <w:sz w:val="20"/>
          <w:szCs w:val="20"/>
        </w:rPr>
        <w:t>Her gün</w:t>
      </w:r>
    </w:p>
    <w:p w14:paraId="2C1243E3" w14:textId="77777777" w:rsidR="009C706B" w:rsidRPr="003F2FAB" w:rsidRDefault="009C706B" w:rsidP="009C706B">
      <w:pPr>
        <w:jc w:val="both"/>
        <w:rPr>
          <w:rFonts w:ascii="Arial" w:hAnsi="Arial" w:cs="Arial"/>
          <w:b/>
          <w:sz w:val="20"/>
          <w:szCs w:val="20"/>
        </w:rPr>
      </w:pPr>
      <w:r w:rsidRPr="00E16F5C">
        <w:rPr>
          <w:rFonts w:ascii="Arial" w:hAnsi="Arial" w:cs="Arial"/>
          <w:b/>
          <w:color w:val="C45911" w:themeColor="accent2" w:themeShade="BF"/>
          <w:sz w:val="20"/>
          <w:szCs w:val="20"/>
        </w:rPr>
        <w:t>Sonuç Verme Zamanı:</w:t>
      </w:r>
      <w:r w:rsidRPr="00E16F5C">
        <w:rPr>
          <w:rFonts w:ascii="Arial" w:hAnsi="Arial" w:cs="Arial"/>
          <w:color w:val="C45911" w:themeColor="accent2" w:themeShade="BF"/>
          <w:sz w:val="20"/>
          <w:szCs w:val="20"/>
        </w:rPr>
        <w:t xml:space="preserve"> </w:t>
      </w:r>
      <w:r w:rsidR="00AF396B">
        <w:rPr>
          <w:rFonts w:ascii="Arial" w:hAnsi="Arial" w:cs="Arial"/>
          <w:sz w:val="20"/>
          <w:szCs w:val="20"/>
        </w:rPr>
        <w:t>2 gün (ACİL Aynı gün)</w:t>
      </w:r>
    </w:p>
    <w:p w14:paraId="53C331A2" w14:textId="77777777" w:rsidR="009C706B" w:rsidRPr="003F2FAB" w:rsidRDefault="009C706B" w:rsidP="009C706B">
      <w:pPr>
        <w:jc w:val="both"/>
        <w:rPr>
          <w:rFonts w:ascii="Arial" w:hAnsi="Arial" w:cs="Arial"/>
          <w:b/>
          <w:color w:val="000000"/>
          <w:sz w:val="20"/>
          <w:szCs w:val="20"/>
        </w:rPr>
      </w:pPr>
      <w:r w:rsidRPr="00E16F5C">
        <w:rPr>
          <w:rFonts w:ascii="Arial" w:hAnsi="Arial" w:cs="Arial"/>
          <w:b/>
          <w:color w:val="C45911" w:themeColor="accent2" w:themeShade="BF"/>
          <w:sz w:val="20"/>
          <w:szCs w:val="20"/>
        </w:rPr>
        <w:t>Örnek Türü:</w:t>
      </w:r>
      <w:r w:rsidRPr="00E16F5C">
        <w:rPr>
          <w:rFonts w:ascii="Arial" w:hAnsi="Arial" w:cs="Arial"/>
          <w:color w:val="C45911" w:themeColor="accent2" w:themeShade="BF"/>
          <w:sz w:val="20"/>
          <w:szCs w:val="20"/>
        </w:rPr>
        <w:t xml:space="preserve"> </w:t>
      </w:r>
      <w:r w:rsidR="00B53EB5">
        <w:rPr>
          <w:rFonts w:ascii="Arial" w:hAnsi="Arial" w:cs="Arial"/>
          <w:sz w:val="20"/>
          <w:szCs w:val="20"/>
        </w:rPr>
        <w:t>Kan</w:t>
      </w:r>
    </w:p>
    <w:p w14:paraId="0253E959" w14:textId="77777777" w:rsidR="009C706B" w:rsidRPr="003F2FAB" w:rsidRDefault="009C706B" w:rsidP="009C706B">
      <w:pPr>
        <w:jc w:val="both"/>
        <w:rPr>
          <w:rFonts w:ascii="Arial" w:hAnsi="Arial" w:cs="Arial"/>
          <w:b/>
          <w:color w:val="000000"/>
          <w:sz w:val="20"/>
          <w:szCs w:val="20"/>
        </w:rPr>
      </w:pPr>
      <w:r w:rsidRPr="00E16F5C">
        <w:rPr>
          <w:rFonts w:ascii="Arial" w:hAnsi="Arial" w:cs="Arial"/>
          <w:b/>
          <w:color w:val="C45911" w:themeColor="accent2" w:themeShade="BF"/>
          <w:sz w:val="20"/>
          <w:szCs w:val="20"/>
        </w:rPr>
        <w:t>Örnek Kabı:</w:t>
      </w:r>
      <w:r w:rsidRPr="00E16F5C">
        <w:rPr>
          <w:rFonts w:ascii="Arial" w:hAnsi="Arial" w:cs="Arial"/>
          <w:color w:val="C45911" w:themeColor="accent2" w:themeShade="BF"/>
          <w:sz w:val="20"/>
          <w:szCs w:val="20"/>
        </w:rPr>
        <w:t xml:space="preserve"> </w:t>
      </w:r>
      <w:r w:rsidR="00B53EB5">
        <w:rPr>
          <w:rFonts w:ascii="Arial" w:hAnsi="Arial" w:cs="Arial"/>
          <w:sz w:val="20"/>
          <w:szCs w:val="20"/>
        </w:rPr>
        <w:t>Heparinize kapiller tüp</w:t>
      </w:r>
    </w:p>
    <w:p w14:paraId="682BB879" w14:textId="77777777" w:rsidR="009C706B" w:rsidRPr="003F2FAB" w:rsidRDefault="009C706B" w:rsidP="009C706B">
      <w:pPr>
        <w:jc w:val="both"/>
        <w:rPr>
          <w:rFonts w:ascii="Arial" w:hAnsi="Arial" w:cs="Arial"/>
          <w:b/>
          <w:color w:val="000000"/>
          <w:sz w:val="20"/>
          <w:szCs w:val="20"/>
        </w:rPr>
      </w:pPr>
      <w:r w:rsidRPr="00E16F5C">
        <w:rPr>
          <w:rFonts w:ascii="Arial" w:hAnsi="Arial" w:cs="Arial"/>
          <w:b/>
          <w:color w:val="C45911" w:themeColor="accent2" w:themeShade="BF"/>
          <w:sz w:val="20"/>
          <w:szCs w:val="20"/>
        </w:rPr>
        <w:t>Örnek Miktarı:</w:t>
      </w:r>
      <w:r w:rsidRPr="00E16F5C">
        <w:rPr>
          <w:rFonts w:ascii="Arial" w:hAnsi="Arial" w:cs="Arial"/>
          <w:color w:val="C45911" w:themeColor="accent2" w:themeShade="BF"/>
          <w:sz w:val="20"/>
          <w:szCs w:val="20"/>
        </w:rPr>
        <w:t xml:space="preserve"> </w:t>
      </w:r>
      <w:r w:rsidR="00170FE0">
        <w:rPr>
          <w:rFonts w:ascii="Arial" w:hAnsi="Arial" w:cs="Arial"/>
          <w:sz w:val="20"/>
          <w:szCs w:val="20"/>
        </w:rPr>
        <w:t>H</w:t>
      </w:r>
      <w:r w:rsidR="00B53EB5">
        <w:rPr>
          <w:rFonts w:ascii="Arial" w:hAnsi="Arial" w:cs="Arial"/>
          <w:sz w:val="20"/>
          <w:szCs w:val="20"/>
        </w:rPr>
        <w:t xml:space="preserve">er preparat için 40-50 </w:t>
      </w:r>
      <w:r w:rsidR="00170FE0">
        <w:rPr>
          <w:rFonts w:ascii="Arial" w:hAnsi="Arial" w:cs="Arial"/>
          <w:sz w:val="20"/>
          <w:szCs w:val="20"/>
        </w:rPr>
        <w:t>µl kan</w:t>
      </w:r>
    </w:p>
    <w:p w14:paraId="7050DC30" w14:textId="77777777" w:rsidR="009C706B" w:rsidRPr="003F2FAB" w:rsidRDefault="009C706B" w:rsidP="009C706B">
      <w:pPr>
        <w:jc w:val="both"/>
        <w:rPr>
          <w:rFonts w:ascii="Arial" w:hAnsi="Arial" w:cs="Arial"/>
          <w:sz w:val="20"/>
          <w:szCs w:val="20"/>
        </w:rPr>
      </w:pPr>
      <w:r w:rsidRPr="00E16F5C">
        <w:rPr>
          <w:rFonts w:ascii="Arial" w:hAnsi="Arial" w:cs="Arial"/>
          <w:b/>
          <w:color w:val="C45911" w:themeColor="accent2" w:themeShade="BF"/>
          <w:sz w:val="20"/>
          <w:szCs w:val="20"/>
        </w:rPr>
        <w:t xml:space="preserve">Ön Hazırlık İşlemi: </w:t>
      </w:r>
      <w:r w:rsidR="004F0895">
        <w:rPr>
          <w:rFonts w:ascii="Arial" w:hAnsi="Arial" w:cs="Arial"/>
          <w:sz w:val="20"/>
          <w:szCs w:val="20"/>
        </w:rPr>
        <w:t>-</w:t>
      </w:r>
    </w:p>
    <w:p w14:paraId="691C134C" w14:textId="77777777" w:rsidR="009C706B" w:rsidRPr="003F2FAB" w:rsidRDefault="009C706B" w:rsidP="009C706B">
      <w:pPr>
        <w:jc w:val="both"/>
        <w:rPr>
          <w:rFonts w:ascii="Arial" w:hAnsi="Arial" w:cs="Arial"/>
          <w:b/>
          <w:i/>
          <w:sz w:val="20"/>
          <w:szCs w:val="20"/>
        </w:rPr>
      </w:pPr>
      <w:r w:rsidRPr="00E16F5C">
        <w:rPr>
          <w:rFonts w:ascii="Arial" w:hAnsi="Arial" w:cs="Arial"/>
          <w:b/>
          <w:color w:val="C45911" w:themeColor="accent2" w:themeShade="BF"/>
          <w:sz w:val="20"/>
          <w:szCs w:val="20"/>
        </w:rPr>
        <w:t>Örnek Alımı İle İlgili Kural:</w:t>
      </w:r>
      <w:r w:rsidRPr="00E16F5C">
        <w:rPr>
          <w:rFonts w:ascii="Arial" w:hAnsi="Arial" w:cs="Arial"/>
          <w:color w:val="C45911" w:themeColor="accent2" w:themeShade="BF"/>
          <w:sz w:val="20"/>
          <w:szCs w:val="20"/>
        </w:rPr>
        <w:t xml:space="preserve"> </w:t>
      </w:r>
      <w:r w:rsidR="00170FE0">
        <w:rPr>
          <w:rFonts w:ascii="Arial" w:hAnsi="Arial" w:cs="Arial"/>
          <w:sz w:val="20"/>
          <w:szCs w:val="20"/>
        </w:rPr>
        <w:t>Parmak ucu alkolle temizlenip, lancet ile de</w:t>
      </w:r>
      <w:r w:rsidR="00B2362F">
        <w:rPr>
          <w:rFonts w:ascii="Arial" w:hAnsi="Arial" w:cs="Arial"/>
          <w:sz w:val="20"/>
          <w:szCs w:val="20"/>
        </w:rPr>
        <w:t>lindikten son</w:t>
      </w:r>
      <w:r w:rsidR="00170FE0">
        <w:rPr>
          <w:rFonts w:ascii="Arial" w:hAnsi="Arial" w:cs="Arial"/>
          <w:sz w:val="20"/>
          <w:szCs w:val="20"/>
        </w:rPr>
        <w:t>ra ilk damla silinir.</w:t>
      </w:r>
    </w:p>
    <w:p w14:paraId="751D402B" w14:textId="77777777" w:rsidR="00170FE0" w:rsidRPr="003F2FAB" w:rsidRDefault="009C706B" w:rsidP="00170FE0">
      <w:pPr>
        <w:tabs>
          <w:tab w:val="center" w:pos="4536"/>
          <w:tab w:val="right" w:pos="9072"/>
        </w:tabs>
        <w:spacing w:line="0" w:lineRule="atLeast"/>
        <w:jc w:val="both"/>
        <w:rPr>
          <w:rFonts w:ascii="Arial" w:hAnsi="Arial" w:cs="Arial"/>
          <w:bCs/>
          <w:sz w:val="20"/>
          <w:szCs w:val="20"/>
        </w:rPr>
      </w:pPr>
      <w:r w:rsidRPr="00E16F5C">
        <w:rPr>
          <w:rFonts w:ascii="Arial" w:hAnsi="Arial" w:cs="Arial"/>
          <w:b/>
          <w:color w:val="C45911" w:themeColor="accent2" w:themeShade="BF"/>
          <w:sz w:val="20"/>
          <w:szCs w:val="20"/>
        </w:rPr>
        <w:t>Örneklerin Transferi:</w:t>
      </w:r>
      <w:r w:rsidRPr="00E16F5C">
        <w:rPr>
          <w:rFonts w:ascii="Arial" w:hAnsi="Arial" w:cs="Arial"/>
          <w:color w:val="C45911" w:themeColor="accent2" w:themeShade="BF"/>
          <w:sz w:val="20"/>
          <w:szCs w:val="20"/>
        </w:rPr>
        <w:t xml:space="preserve"> </w:t>
      </w:r>
      <w:r w:rsidR="00170FE0" w:rsidRPr="003F2FAB">
        <w:rPr>
          <w:rFonts w:ascii="Arial" w:hAnsi="Arial" w:cs="Arial"/>
          <w:bCs/>
          <w:sz w:val="20"/>
          <w:szCs w:val="20"/>
        </w:rPr>
        <w:t xml:space="preserve">Taşıma süresi: </w:t>
      </w:r>
      <w:r w:rsidR="00B2362F">
        <w:rPr>
          <w:rFonts w:ascii="Arial" w:hAnsi="Arial" w:cs="Arial"/>
          <w:bCs/>
          <w:sz w:val="20"/>
          <w:szCs w:val="20"/>
        </w:rPr>
        <w:t>preparatlar hasta başı hazırlanmalı</w:t>
      </w:r>
      <w:r w:rsidR="004F0895">
        <w:rPr>
          <w:rFonts w:ascii="Arial" w:hAnsi="Arial" w:cs="Arial"/>
          <w:bCs/>
          <w:sz w:val="20"/>
          <w:szCs w:val="20"/>
        </w:rPr>
        <w:t>dır.</w:t>
      </w:r>
    </w:p>
    <w:p w14:paraId="7E33B198" w14:textId="77777777" w:rsidR="00170FE0" w:rsidRDefault="00170FE0" w:rsidP="00170FE0">
      <w:pPr>
        <w:jc w:val="both"/>
        <w:rPr>
          <w:rFonts w:ascii="Arial" w:hAnsi="Arial" w:cs="Arial"/>
          <w:bCs/>
          <w:sz w:val="20"/>
          <w:szCs w:val="20"/>
        </w:rPr>
      </w:pPr>
      <w:r w:rsidRPr="003F2FAB">
        <w:rPr>
          <w:rFonts w:ascii="Arial" w:hAnsi="Arial" w:cs="Arial"/>
          <w:bCs/>
          <w:sz w:val="20"/>
          <w:szCs w:val="20"/>
        </w:rPr>
        <w:t xml:space="preserve">                                    </w:t>
      </w:r>
      <w:r>
        <w:rPr>
          <w:rFonts w:ascii="Arial" w:hAnsi="Arial" w:cs="Arial"/>
          <w:bCs/>
          <w:sz w:val="20"/>
          <w:szCs w:val="20"/>
        </w:rPr>
        <w:t xml:space="preserve"> </w:t>
      </w:r>
      <w:r w:rsidRPr="003F2FAB">
        <w:rPr>
          <w:rFonts w:ascii="Arial" w:hAnsi="Arial" w:cs="Arial"/>
          <w:bCs/>
          <w:sz w:val="20"/>
          <w:szCs w:val="20"/>
        </w:rPr>
        <w:t xml:space="preserve">Saklama süresi: </w:t>
      </w:r>
      <w:r>
        <w:rPr>
          <w:rFonts w:ascii="Arial" w:hAnsi="Arial" w:cs="Arial"/>
          <w:bCs/>
          <w:sz w:val="20"/>
          <w:szCs w:val="20"/>
        </w:rPr>
        <w:t>preparatlar tesbit edilip/boyanıp saklanmalı</w:t>
      </w:r>
      <w:r w:rsidR="004F0895">
        <w:rPr>
          <w:rFonts w:ascii="Arial" w:hAnsi="Arial" w:cs="Arial"/>
          <w:bCs/>
          <w:sz w:val="20"/>
          <w:szCs w:val="20"/>
        </w:rPr>
        <w:t>dır.</w:t>
      </w:r>
    </w:p>
    <w:p w14:paraId="55FC85E4" w14:textId="232B6894" w:rsidR="00B06E73" w:rsidRPr="00B06E73" w:rsidRDefault="00B06E73" w:rsidP="00170FE0">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20311DB7" w14:textId="77777777" w:rsidR="00996789" w:rsidRDefault="009C706B" w:rsidP="00996789">
      <w:pPr>
        <w:jc w:val="both"/>
        <w:rPr>
          <w:rFonts w:ascii="Arial" w:hAnsi="Arial" w:cs="Arial"/>
          <w:color w:val="000000"/>
          <w:sz w:val="20"/>
          <w:szCs w:val="20"/>
        </w:rPr>
      </w:pPr>
      <w:r w:rsidRPr="00E16F5C">
        <w:rPr>
          <w:rFonts w:ascii="Arial" w:hAnsi="Arial" w:cs="Arial"/>
          <w:b/>
          <w:color w:val="C45911" w:themeColor="accent2" w:themeShade="BF"/>
          <w:sz w:val="20"/>
          <w:szCs w:val="20"/>
        </w:rPr>
        <w:t>Örnek Kabul Etmeme (Red) Nedeni:</w:t>
      </w:r>
      <w:r w:rsidRPr="00E16F5C">
        <w:rPr>
          <w:rFonts w:ascii="Arial" w:hAnsi="Arial" w:cs="Arial"/>
          <w:color w:val="C45911" w:themeColor="accent2" w:themeShade="BF"/>
          <w:sz w:val="20"/>
          <w:szCs w:val="20"/>
        </w:rPr>
        <w:t xml:space="preserve"> </w:t>
      </w:r>
      <w:r w:rsidR="00996789">
        <w:rPr>
          <w:rFonts w:ascii="Arial" w:hAnsi="Arial" w:cs="Arial"/>
          <w:color w:val="000000"/>
          <w:sz w:val="20"/>
          <w:szCs w:val="20"/>
        </w:rPr>
        <w:t>U</w:t>
      </w:r>
      <w:r w:rsidR="00996789" w:rsidRPr="006B695C">
        <w:rPr>
          <w:rFonts w:ascii="Arial" w:hAnsi="Arial" w:cs="Arial"/>
          <w:color w:val="000000"/>
          <w:sz w:val="20"/>
          <w:szCs w:val="20"/>
        </w:rPr>
        <w:t xml:space="preserve">ygun şartlarda steril </w:t>
      </w:r>
      <w:r w:rsidR="00996789">
        <w:rPr>
          <w:rFonts w:ascii="Arial" w:hAnsi="Arial" w:cs="Arial"/>
          <w:color w:val="000000"/>
          <w:sz w:val="20"/>
          <w:szCs w:val="20"/>
        </w:rPr>
        <w:t>kaplara y</w:t>
      </w:r>
      <w:r w:rsidR="00996789" w:rsidRPr="006B695C">
        <w:rPr>
          <w:rFonts w:ascii="Arial" w:hAnsi="Arial" w:cs="Arial"/>
          <w:color w:val="000000"/>
          <w:sz w:val="20"/>
          <w:szCs w:val="20"/>
        </w:rPr>
        <w:t>eterli miktarda alınmaması ve</w:t>
      </w:r>
      <w:r w:rsidR="00996789">
        <w:rPr>
          <w:rFonts w:ascii="Arial" w:hAnsi="Arial" w:cs="Arial"/>
          <w:color w:val="000000"/>
          <w:sz w:val="20"/>
          <w:szCs w:val="20"/>
        </w:rPr>
        <w:t xml:space="preserve"> zamanında laboratuvara gönderilmemesidir/verilmemesidir.</w:t>
      </w:r>
    </w:p>
    <w:p w14:paraId="174DB4F3" w14:textId="77777777" w:rsidR="0028113A" w:rsidRPr="006B695C" w:rsidRDefault="0028113A" w:rsidP="00996789">
      <w:pPr>
        <w:jc w:val="both"/>
        <w:rPr>
          <w:rFonts w:ascii="Arial" w:hAnsi="Arial" w:cs="Arial"/>
          <w:color w:val="000000"/>
          <w:sz w:val="20"/>
          <w:szCs w:val="20"/>
        </w:rPr>
      </w:pPr>
      <w:r>
        <w:rPr>
          <w:rFonts w:ascii="Arial" w:hAnsi="Arial" w:cs="Arial"/>
          <w:b/>
          <w:color w:val="C45911" w:themeColor="accent2" w:themeShade="BF"/>
          <w:sz w:val="20"/>
          <w:szCs w:val="20"/>
        </w:rPr>
        <w:t>Sonuçların Raporlanması/Yorumlanması:</w:t>
      </w:r>
      <w:r w:rsidR="00467096">
        <w:rPr>
          <w:rFonts w:ascii="Arial" w:hAnsi="Arial" w:cs="Arial"/>
          <w:b/>
          <w:color w:val="C45911" w:themeColor="accent2" w:themeShade="BF"/>
          <w:sz w:val="20"/>
          <w:szCs w:val="20"/>
        </w:rPr>
        <w:t xml:space="preserve"> </w:t>
      </w:r>
      <w:r w:rsidR="001E6415" w:rsidRPr="009D14F5">
        <w:rPr>
          <w:rFonts w:ascii="Arial" w:hAnsi="Arial" w:cs="Arial"/>
          <w:color w:val="000000" w:themeColor="text1"/>
          <w:sz w:val="20"/>
          <w:szCs w:val="20"/>
        </w:rPr>
        <w:t>Ulusal Mikrobiyoloji Standartları</w:t>
      </w:r>
      <w:r w:rsidR="001E6415">
        <w:rPr>
          <w:rFonts w:ascii="Arial" w:hAnsi="Arial" w:cs="Arial"/>
          <w:color w:val="000000" w:themeColor="text1"/>
          <w:sz w:val="20"/>
          <w:szCs w:val="20"/>
        </w:rPr>
        <w:t>, Bulaşıcı Hastalıklar Laboratuvar Tanı Rehberlerine göre yorumlanarak raporlanır.</w:t>
      </w:r>
    </w:p>
    <w:p w14:paraId="59ED0D9D" w14:textId="08A3D372" w:rsidR="00B06E73" w:rsidRDefault="009C706B" w:rsidP="009C706B">
      <w:pPr>
        <w:jc w:val="both"/>
        <w:rPr>
          <w:rFonts w:ascii="Arial" w:hAnsi="Arial" w:cs="Arial"/>
          <w:color w:val="000000"/>
          <w:sz w:val="20"/>
          <w:szCs w:val="20"/>
        </w:rPr>
      </w:pPr>
      <w:r w:rsidRPr="00E16F5C">
        <w:rPr>
          <w:rFonts w:ascii="Arial" w:hAnsi="Arial" w:cs="Arial"/>
          <w:b/>
          <w:color w:val="C45911" w:themeColor="accent2" w:themeShade="BF"/>
          <w:sz w:val="20"/>
          <w:szCs w:val="20"/>
        </w:rPr>
        <w:t>Açıklama:</w:t>
      </w:r>
      <w:r w:rsidRPr="003F2FAB">
        <w:rPr>
          <w:rFonts w:ascii="Arial" w:hAnsi="Arial" w:cs="Arial"/>
          <w:b/>
          <w:color w:val="000000"/>
          <w:sz w:val="20"/>
          <w:szCs w:val="20"/>
        </w:rPr>
        <w:t xml:space="preserve"> </w:t>
      </w:r>
      <w:r w:rsidR="00985F71">
        <w:rPr>
          <w:rFonts w:ascii="Arial" w:hAnsi="Arial" w:cs="Arial"/>
          <w:color w:val="000000"/>
          <w:sz w:val="20"/>
          <w:szCs w:val="20"/>
        </w:rPr>
        <w:t>Ç</w:t>
      </w:r>
      <w:r w:rsidR="00985F71" w:rsidRPr="001A5717">
        <w:rPr>
          <w:rFonts w:ascii="Arial" w:hAnsi="Arial" w:cs="Arial"/>
          <w:color w:val="000000"/>
          <w:sz w:val="20"/>
          <w:szCs w:val="20"/>
        </w:rPr>
        <w:t>oklu preparat hazırlanıp, kalın damla/ince yayma yapılmalı</w:t>
      </w:r>
      <w:r w:rsidR="00B06E73">
        <w:rPr>
          <w:rFonts w:ascii="Arial" w:hAnsi="Arial" w:cs="Arial"/>
          <w:color w:val="000000"/>
          <w:sz w:val="20"/>
          <w:szCs w:val="20"/>
        </w:rPr>
        <w:t>dır</w:t>
      </w:r>
      <w:r w:rsidR="00BC2BAF">
        <w:rPr>
          <w:rFonts w:ascii="Arial" w:hAnsi="Arial" w:cs="Arial"/>
          <w:color w:val="000000"/>
          <w:sz w:val="20"/>
          <w:szCs w:val="20"/>
        </w:rPr>
        <w:t>.</w:t>
      </w:r>
    </w:p>
    <w:p w14:paraId="67CB0690" w14:textId="77777777" w:rsidR="00BD4F4C" w:rsidRDefault="00BD4F4C" w:rsidP="009C706B">
      <w:pPr>
        <w:jc w:val="both"/>
        <w:rPr>
          <w:rFonts w:ascii="Arial" w:hAnsi="Arial" w:cs="Arial"/>
          <w:color w:val="000000"/>
          <w:sz w:val="20"/>
          <w:szCs w:val="20"/>
        </w:rPr>
      </w:pPr>
    </w:p>
    <w:p w14:paraId="7630318C" w14:textId="77777777" w:rsidR="00B06E73" w:rsidRDefault="00B06E73" w:rsidP="009C706B">
      <w:pPr>
        <w:jc w:val="both"/>
        <w:rPr>
          <w:rFonts w:ascii="Arial" w:hAnsi="Arial" w:cs="Arial"/>
          <w:color w:val="000000"/>
          <w:sz w:val="20"/>
          <w:szCs w:val="20"/>
        </w:rPr>
      </w:pPr>
    </w:p>
    <w:p w14:paraId="1BF79649" w14:textId="77777777" w:rsidR="004F440F" w:rsidRDefault="004F440F" w:rsidP="009C706B">
      <w:pPr>
        <w:jc w:val="both"/>
        <w:rPr>
          <w:rFonts w:ascii="Arial" w:hAnsi="Arial" w:cs="Arial"/>
          <w:color w:val="000000"/>
          <w:sz w:val="20"/>
          <w:szCs w:val="20"/>
        </w:rPr>
      </w:pPr>
    </w:p>
    <w:p w14:paraId="0DA7FE2B" w14:textId="77777777" w:rsidR="0034292E" w:rsidRPr="0028113A" w:rsidRDefault="0034292E" w:rsidP="009C706B">
      <w:pPr>
        <w:jc w:val="both"/>
        <w:rPr>
          <w:rFonts w:ascii="Arial" w:hAnsi="Arial" w:cs="Arial"/>
          <w:color w:val="000000"/>
          <w:sz w:val="20"/>
          <w:szCs w:val="20"/>
        </w:rPr>
      </w:pPr>
    </w:p>
    <w:tbl>
      <w:tblPr>
        <w:tblStyle w:val="TabloKlavuzu"/>
        <w:tblW w:w="9634" w:type="dxa"/>
        <w:tblLook w:val="04A0" w:firstRow="1" w:lastRow="0" w:firstColumn="1" w:lastColumn="0" w:noHBand="0" w:noVBand="1"/>
      </w:tblPr>
      <w:tblGrid>
        <w:gridCol w:w="9634"/>
      </w:tblGrid>
      <w:tr w:rsidR="00AD7637" w14:paraId="445210D4" w14:textId="77777777" w:rsidTr="00E071F0">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B5844BE" w14:textId="77777777" w:rsidR="00AD7637" w:rsidRPr="007065CC" w:rsidRDefault="007065CC" w:rsidP="0028113A">
            <w:pPr>
              <w:jc w:val="both"/>
              <w:rPr>
                <w:rFonts w:ascii="Arial" w:hAnsi="Arial" w:cs="Arial"/>
                <w:b/>
                <w:color w:val="2F5496" w:themeColor="accent5" w:themeShade="BF"/>
                <w:sz w:val="22"/>
                <w:szCs w:val="22"/>
              </w:rPr>
            </w:pPr>
            <w:r w:rsidRPr="00736055">
              <w:rPr>
                <w:rFonts w:ascii="Arial" w:hAnsi="Arial" w:cs="Arial"/>
                <w:b/>
                <w:sz w:val="22"/>
                <w:szCs w:val="22"/>
              </w:rPr>
              <w:lastRenderedPageBreak/>
              <w:t>3.3.4. Cryptosporidium antijeni</w:t>
            </w:r>
          </w:p>
        </w:tc>
      </w:tr>
    </w:tbl>
    <w:p w14:paraId="1B5C6CC2" w14:textId="77777777" w:rsidR="009C706B" w:rsidRPr="003F2FAB" w:rsidRDefault="009C706B" w:rsidP="009C706B">
      <w:pPr>
        <w:jc w:val="both"/>
        <w:rPr>
          <w:rFonts w:ascii="Arial" w:hAnsi="Arial" w:cs="Arial"/>
          <w:b/>
          <w:color w:val="000000"/>
          <w:sz w:val="20"/>
          <w:szCs w:val="20"/>
        </w:rPr>
      </w:pPr>
      <w:r w:rsidRPr="00306090">
        <w:rPr>
          <w:rFonts w:ascii="Arial" w:hAnsi="Arial" w:cs="Arial"/>
          <w:b/>
          <w:color w:val="C45911" w:themeColor="accent2" w:themeShade="BF"/>
          <w:sz w:val="20"/>
          <w:szCs w:val="20"/>
        </w:rPr>
        <w:t>Lab. Test Kodu:</w:t>
      </w:r>
      <w:r w:rsidRPr="00306090">
        <w:rPr>
          <w:rFonts w:ascii="Arial" w:hAnsi="Arial" w:cs="Arial"/>
          <w:color w:val="C45911" w:themeColor="accent2" w:themeShade="BF"/>
          <w:sz w:val="20"/>
          <w:szCs w:val="20"/>
        </w:rPr>
        <w:t xml:space="preserve"> </w:t>
      </w:r>
      <w:r w:rsidR="00867EFD">
        <w:rPr>
          <w:rFonts w:ascii="Arial" w:hAnsi="Arial" w:cs="Arial"/>
          <w:sz w:val="20"/>
          <w:szCs w:val="20"/>
        </w:rPr>
        <w:t>300548</w:t>
      </w:r>
    </w:p>
    <w:p w14:paraId="43C51CDA" w14:textId="77777777" w:rsidR="009C706B" w:rsidRPr="003F2FAB" w:rsidRDefault="009C706B" w:rsidP="009C706B">
      <w:pPr>
        <w:jc w:val="both"/>
        <w:rPr>
          <w:rFonts w:ascii="Arial" w:hAnsi="Arial" w:cs="Arial"/>
          <w:b/>
          <w:color w:val="000000"/>
          <w:sz w:val="20"/>
          <w:szCs w:val="20"/>
        </w:rPr>
      </w:pPr>
      <w:r w:rsidRPr="00306090">
        <w:rPr>
          <w:rFonts w:ascii="Arial" w:hAnsi="Arial" w:cs="Arial"/>
          <w:b/>
          <w:color w:val="C45911" w:themeColor="accent2" w:themeShade="BF"/>
          <w:sz w:val="20"/>
          <w:szCs w:val="20"/>
        </w:rPr>
        <w:t>Çalışma Yöntemi:</w:t>
      </w:r>
      <w:r w:rsidR="00CC7B27" w:rsidRPr="00306090">
        <w:rPr>
          <w:rFonts w:ascii="Arial" w:hAnsi="Arial" w:cs="Arial"/>
          <w:b/>
          <w:color w:val="C45911" w:themeColor="accent2" w:themeShade="BF"/>
          <w:sz w:val="20"/>
          <w:szCs w:val="20"/>
        </w:rPr>
        <w:t xml:space="preserve"> </w:t>
      </w:r>
      <w:r w:rsidR="005E17F7">
        <w:rPr>
          <w:rFonts w:ascii="Arial" w:hAnsi="Arial" w:cs="Arial"/>
          <w:color w:val="000000"/>
          <w:sz w:val="20"/>
          <w:szCs w:val="20"/>
        </w:rPr>
        <w:t>ICT (İmmunochromatografik yöntem)</w:t>
      </w:r>
      <w:r w:rsidRPr="003F2FAB">
        <w:rPr>
          <w:rFonts w:ascii="Arial" w:hAnsi="Arial" w:cs="Arial"/>
          <w:sz w:val="20"/>
          <w:szCs w:val="20"/>
        </w:rPr>
        <w:t xml:space="preserve"> </w:t>
      </w:r>
    </w:p>
    <w:p w14:paraId="7BF0B0E2" w14:textId="77777777" w:rsidR="009C706B" w:rsidRPr="003F2FAB" w:rsidRDefault="009C706B" w:rsidP="009C706B">
      <w:pPr>
        <w:jc w:val="both"/>
        <w:rPr>
          <w:rFonts w:ascii="Arial" w:hAnsi="Arial" w:cs="Arial"/>
          <w:b/>
          <w:color w:val="000000"/>
          <w:sz w:val="20"/>
          <w:szCs w:val="20"/>
        </w:rPr>
      </w:pPr>
      <w:r w:rsidRPr="00306090">
        <w:rPr>
          <w:rFonts w:ascii="Arial" w:hAnsi="Arial" w:cs="Arial"/>
          <w:b/>
          <w:color w:val="C45911" w:themeColor="accent2" w:themeShade="BF"/>
          <w:sz w:val="20"/>
          <w:szCs w:val="20"/>
        </w:rPr>
        <w:t>Örneğin Çalışma Zamanı:</w:t>
      </w:r>
      <w:r w:rsidRPr="00306090">
        <w:rPr>
          <w:rFonts w:ascii="Arial" w:hAnsi="Arial" w:cs="Arial"/>
          <w:color w:val="C45911" w:themeColor="accent2" w:themeShade="BF"/>
          <w:sz w:val="20"/>
          <w:szCs w:val="20"/>
        </w:rPr>
        <w:t xml:space="preserve"> </w:t>
      </w:r>
      <w:r w:rsidR="00867EFD">
        <w:rPr>
          <w:rFonts w:ascii="Arial" w:hAnsi="Arial" w:cs="Arial"/>
          <w:sz w:val="20"/>
          <w:szCs w:val="20"/>
        </w:rPr>
        <w:t>Her gün</w:t>
      </w:r>
    </w:p>
    <w:p w14:paraId="5BBEB833" w14:textId="77777777" w:rsidR="009C706B" w:rsidRPr="003F2FAB" w:rsidRDefault="009C706B" w:rsidP="009C706B">
      <w:pPr>
        <w:jc w:val="both"/>
        <w:rPr>
          <w:rFonts w:ascii="Arial" w:hAnsi="Arial" w:cs="Arial"/>
          <w:b/>
          <w:sz w:val="20"/>
          <w:szCs w:val="20"/>
        </w:rPr>
      </w:pPr>
      <w:r w:rsidRPr="00306090">
        <w:rPr>
          <w:rFonts w:ascii="Arial" w:hAnsi="Arial" w:cs="Arial"/>
          <w:b/>
          <w:color w:val="C45911" w:themeColor="accent2" w:themeShade="BF"/>
          <w:sz w:val="20"/>
          <w:szCs w:val="20"/>
        </w:rPr>
        <w:t>Sonuç Verme Zamanı:</w:t>
      </w:r>
      <w:r w:rsidRPr="00A807FC">
        <w:rPr>
          <w:rFonts w:ascii="Arial" w:hAnsi="Arial" w:cs="Arial"/>
          <w:color w:val="ED7D31" w:themeColor="accent2"/>
          <w:sz w:val="20"/>
          <w:szCs w:val="20"/>
        </w:rPr>
        <w:t xml:space="preserve"> </w:t>
      </w:r>
      <w:r w:rsidR="00CB3A62">
        <w:rPr>
          <w:rFonts w:ascii="Arial" w:hAnsi="Arial" w:cs="Arial"/>
          <w:sz w:val="20"/>
          <w:szCs w:val="20"/>
        </w:rPr>
        <w:t xml:space="preserve">Aynı gün </w:t>
      </w:r>
      <w:r w:rsidR="00867EFD">
        <w:rPr>
          <w:rFonts w:ascii="Arial" w:hAnsi="Arial" w:cs="Arial"/>
          <w:sz w:val="20"/>
          <w:szCs w:val="20"/>
        </w:rPr>
        <w:t>(ACİL 1</w:t>
      </w:r>
      <w:r w:rsidR="00AF396B">
        <w:rPr>
          <w:rFonts w:ascii="Arial" w:hAnsi="Arial" w:cs="Arial"/>
          <w:sz w:val="20"/>
          <w:szCs w:val="20"/>
        </w:rPr>
        <w:t>-2</w:t>
      </w:r>
      <w:r w:rsidR="00867EFD">
        <w:rPr>
          <w:rFonts w:ascii="Arial" w:hAnsi="Arial" w:cs="Arial"/>
          <w:sz w:val="20"/>
          <w:szCs w:val="20"/>
        </w:rPr>
        <w:t xml:space="preserve"> saat)</w:t>
      </w:r>
    </w:p>
    <w:p w14:paraId="3EAD5E29" w14:textId="77777777" w:rsidR="009C706B" w:rsidRPr="003F2FAB" w:rsidRDefault="009C706B" w:rsidP="009C706B">
      <w:pPr>
        <w:jc w:val="both"/>
        <w:rPr>
          <w:rFonts w:ascii="Arial" w:hAnsi="Arial" w:cs="Arial"/>
          <w:b/>
          <w:color w:val="000000"/>
          <w:sz w:val="20"/>
          <w:szCs w:val="20"/>
        </w:rPr>
      </w:pPr>
      <w:r w:rsidRPr="00306090">
        <w:rPr>
          <w:rFonts w:ascii="Arial" w:hAnsi="Arial" w:cs="Arial"/>
          <w:b/>
          <w:color w:val="C45911" w:themeColor="accent2" w:themeShade="BF"/>
          <w:sz w:val="20"/>
          <w:szCs w:val="20"/>
        </w:rPr>
        <w:t>Örnek Türü:</w:t>
      </w:r>
      <w:r w:rsidRPr="00306090">
        <w:rPr>
          <w:rFonts w:ascii="Arial" w:hAnsi="Arial" w:cs="Arial"/>
          <w:color w:val="C45911" w:themeColor="accent2" w:themeShade="BF"/>
          <w:sz w:val="20"/>
          <w:szCs w:val="20"/>
        </w:rPr>
        <w:t xml:space="preserve"> </w:t>
      </w:r>
      <w:r w:rsidR="001D3533">
        <w:rPr>
          <w:rFonts w:ascii="Arial" w:hAnsi="Arial" w:cs="Arial"/>
          <w:sz w:val="20"/>
          <w:szCs w:val="20"/>
        </w:rPr>
        <w:t>Gaita</w:t>
      </w:r>
    </w:p>
    <w:p w14:paraId="1C02185F" w14:textId="77777777" w:rsidR="009C706B" w:rsidRPr="003F2FAB" w:rsidRDefault="009C706B" w:rsidP="009C706B">
      <w:pPr>
        <w:jc w:val="both"/>
        <w:rPr>
          <w:rFonts w:ascii="Arial" w:hAnsi="Arial" w:cs="Arial"/>
          <w:b/>
          <w:color w:val="000000"/>
          <w:sz w:val="20"/>
          <w:szCs w:val="20"/>
        </w:rPr>
      </w:pPr>
      <w:r w:rsidRPr="00306090">
        <w:rPr>
          <w:rFonts w:ascii="Arial" w:hAnsi="Arial" w:cs="Arial"/>
          <w:b/>
          <w:color w:val="C45911" w:themeColor="accent2" w:themeShade="BF"/>
          <w:sz w:val="20"/>
          <w:szCs w:val="20"/>
        </w:rPr>
        <w:t>Örnek Kabı:</w:t>
      </w:r>
      <w:r w:rsidRPr="00306090">
        <w:rPr>
          <w:rFonts w:ascii="Arial" w:hAnsi="Arial" w:cs="Arial"/>
          <w:color w:val="C45911" w:themeColor="accent2" w:themeShade="BF"/>
          <w:sz w:val="20"/>
          <w:szCs w:val="20"/>
        </w:rPr>
        <w:t xml:space="preserve"> </w:t>
      </w:r>
      <w:r w:rsidR="001D3533">
        <w:rPr>
          <w:rFonts w:ascii="Arial" w:hAnsi="Arial" w:cs="Arial"/>
          <w:sz w:val="20"/>
          <w:szCs w:val="20"/>
        </w:rPr>
        <w:t>Gaita kutusu (vidalı kapaklı)</w:t>
      </w:r>
    </w:p>
    <w:p w14:paraId="176DC74F" w14:textId="77777777" w:rsidR="009C706B" w:rsidRPr="003F2FAB" w:rsidRDefault="009C706B" w:rsidP="009C706B">
      <w:pPr>
        <w:jc w:val="both"/>
        <w:rPr>
          <w:rFonts w:ascii="Arial" w:hAnsi="Arial" w:cs="Arial"/>
          <w:b/>
          <w:color w:val="000000"/>
          <w:sz w:val="20"/>
          <w:szCs w:val="20"/>
        </w:rPr>
      </w:pPr>
      <w:r w:rsidRPr="00306090">
        <w:rPr>
          <w:rFonts w:ascii="Arial" w:hAnsi="Arial" w:cs="Arial"/>
          <w:b/>
          <w:color w:val="C45911" w:themeColor="accent2" w:themeShade="BF"/>
          <w:sz w:val="20"/>
          <w:szCs w:val="20"/>
        </w:rPr>
        <w:t>Örnek Miktarı:</w:t>
      </w:r>
      <w:r w:rsidRPr="00A807FC">
        <w:rPr>
          <w:rFonts w:ascii="Arial" w:hAnsi="Arial" w:cs="Arial"/>
          <w:color w:val="ED7D31" w:themeColor="accent2"/>
          <w:sz w:val="20"/>
          <w:szCs w:val="20"/>
        </w:rPr>
        <w:t xml:space="preserve"> </w:t>
      </w:r>
      <w:r w:rsidR="001D3533" w:rsidRPr="00C97412">
        <w:rPr>
          <w:rFonts w:ascii="Arial" w:hAnsi="Arial" w:cs="Arial"/>
          <w:sz w:val="20"/>
          <w:szCs w:val="20"/>
          <w:u w:val="single"/>
        </w:rPr>
        <w:t>&gt;</w:t>
      </w:r>
      <w:r w:rsidR="001D3533">
        <w:rPr>
          <w:rFonts w:ascii="Arial" w:hAnsi="Arial" w:cs="Arial"/>
          <w:sz w:val="20"/>
          <w:szCs w:val="20"/>
        </w:rPr>
        <w:t xml:space="preserve"> 5 ml/gr</w:t>
      </w:r>
    </w:p>
    <w:p w14:paraId="6983F086" w14:textId="77777777" w:rsidR="009C706B" w:rsidRPr="001621B8" w:rsidRDefault="009C706B" w:rsidP="009C706B">
      <w:pPr>
        <w:jc w:val="both"/>
        <w:rPr>
          <w:rFonts w:ascii="Arial" w:hAnsi="Arial" w:cs="Arial"/>
          <w:sz w:val="20"/>
          <w:szCs w:val="20"/>
        </w:rPr>
      </w:pPr>
      <w:r w:rsidRPr="00306090">
        <w:rPr>
          <w:rFonts w:ascii="Arial" w:hAnsi="Arial" w:cs="Arial"/>
          <w:b/>
          <w:color w:val="C45911" w:themeColor="accent2" w:themeShade="BF"/>
          <w:sz w:val="20"/>
          <w:szCs w:val="20"/>
        </w:rPr>
        <w:t xml:space="preserve">Ön Hazırlık İşlemi: </w:t>
      </w:r>
      <w:r w:rsidR="00B5494B">
        <w:rPr>
          <w:rFonts w:ascii="Arial" w:hAnsi="Arial" w:cs="Arial"/>
          <w:sz w:val="20"/>
          <w:szCs w:val="20"/>
        </w:rPr>
        <w:t>-</w:t>
      </w:r>
    </w:p>
    <w:p w14:paraId="05AF21D2" w14:textId="77777777" w:rsidR="009C706B" w:rsidRPr="003F2FAB" w:rsidRDefault="009C706B" w:rsidP="009C706B">
      <w:pPr>
        <w:jc w:val="both"/>
        <w:rPr>
          <w:rFonts w:ascii="Arial" w:hAnsi="Arial" w:cs="Arial"/>
          <w:b/>
          <w:i/>
          <w:sz w:val="20"/>
          <w:szCs w:val="20"/>
        </w:rPr>
      </w:pPr>
      <w:r w:rsidRPr="00306090">
        <w:rPr>
          <w:rFonts w:ascii="Arial" w:hAnsi="Arial" w:cs="Arial"/>
          <w:b/>
          <w:color w:val="C45911" w:themeColor="accent2" w:themeShade="BF"/>
          <w:sz w:val="20"/>
          <w:szCs w:val="20"/>
        </w:rPr>
        <w:t>Örnek Alımı İle İlgili Kural:</w:t>
      </w:r>
      <w:r w:rsidRPr="00306090">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B5494B">
        <w:rPr>
          <w:rFonts w:ascii="Arial" w:hAnsi="Arial" w:cs="Arial"/>
          <w:sz w:val="20"/>
          <w:szCs w:val="20"/>
        </w:rPr>
        <w:t>.</w:t>
      </w:r>
    </w:p>
    <w:p w14:paraId="2AB1204D" w14:textId="77777777" w:rsidR="00B450DE" w:rsidRPr="003F2FAB" w:rsidRDefault="009C706B" w:rsidP="00B450DE">
      <w:pPr>
        <w:tabs>
          <w:tab w:val="center" w:pos="4536"/>
          <w:tab w:val="right" w:pos="9072"/>
        </w:tabs>
        <w:spacing w:line="0" w:lineRule="atLeast"/>
        <w:jc w:val="both"/>
        <w:rPr>
          <w:rFonts w:ascii="Arial" w:hAnsi="Arial" w:cs="Arial"/>
          <w:bCs/>
          <w:sz w:val="20"/>
          <w:szCs w:val="20"/>
        </w:rPr>
      </w:pPr>
      <w:r w:rsidRPr="00306090">
        <w:rPr>
          <w:rFonts w:ascii="Arial" w:hAnsi="Arial" w:cs="Arial"/>
          <w:b/>
          <w:color w:val="C45911" w:themeColor="accent2" w:themeShade="BF"/>
          <w:sz w:val="20"/>
          <w:szCs w:val="20"/>
        </w:rPr>
        <w:t>Örneklerin Transferi:</w:t>
      </w:r>
      <w:r w:rsidRPr="00306090">
        <w:rPr>
          <w:rFonts w:ascii="Arial" w:hAnsi="Arial" w:cs="Arial"/>
          <w:color w:val="C45911" w:themeColor="accent2" w:themeShade="BF"/>
          <w:sz w:val="20"/>
          <w:szCs w:val="20"/>
        </w:rPr>
        <w:t xml:space="preserve"> </w:t>
      </w:r>
      <w:r w:rsidR="00B450DE" w:rsidRPr="003F2FAB">
        <w:rPr>
          <w:rFonts w:ascii="Arial" w:hAnsi="Arial" w:cs="Arial"/>
          <w:bCs/>
          <w:sz w:val="20"/>
          <w:szCs w:val="20"/>
        </w:rPr>
        <w:t xml:space="preserve">Taşıma süresi: </w:t>
      </w:r>
      <w:r w:rsidR="00ED584A">
        <w:rPr>
          <w:rFonts w:ascii="Arial" w:hAnsi="Arial" w:cs="Arial"/>
          <w:bCs/>
          <w:sz w:val="20"/>
          <w:szCs w:val="20"/>
        </w:rPr>
        <w:t>oda sıcaklığında/</w:t>
      </w:r>
      <w:r w:rsidR="00B450DE" w:rsidRPr="00631897">
        <w:rPr>
          <w:rFonts w:ascii="Arial" w:hAnsi="Arial" w:cs="Arial"/>
          <w:bCs/>
          <w:sz w:val="20"/>
          <w:szCs w:val="20"/>
          <w:u w:val="single"/>
        </w:rPr>
        <w:t>&lt;</w:t>
      </w:r>
      <w:r w:rsidR="00B450DE">
        <w:rPr>
          <w:rFonts w:ascii="Arial" w:hAnsi="Arial" w:cs="Arial"/>
          <w:bCs/>
          <w:sz w:val="20"/>
          <w:szCs w:val="20"/>
        </w:rPr>
        <w:t xml:space="preserve"> 1 saat </w:t>
      </w:r>
    </w:p>
    <w:p w14:paraId="6830E77D" w14:textId="77777777" w:rsidR="00B450DE" w:rsidRDefault="00B450DE" w:rsidP="00B450DE">
      <w:pPr>
        <w:jc w:val="both"/>
        <w:rPr>
          <w:rFonts w:ascii="Arial" w:hAnsi="Arial" w:cs="Arial"/>
          <w:bCs/>
          <w:sz w:val="20"/>
          <w:szCs w:val="20"/>
        </w:rPr>
      </w:pPr>
      <w:r w:rsidRPr="003F2FAB">
        <w:rPr>
          <w:rFonts w:ascii="Arial" w:hAnsi="Arial" w:cs="Arial"/>
          <w:bCs/>
          <w:sz w:val="20"/>
          <w:szCs w:val="20"/>
        </w:rPr>
        <w:t xml:space="preserve">                                    Saklama süresi: </w:t>
      </w:r>
      <w:r w:rsidR="00ED584A" w:rsidRPr="00123657">
        <w:rPr>
          <w:rFonts w:ascii="Arial" w:hAnsi="Arial" w:cs="Arial"/>
          <w:sz w:val="20"/>
          <w:szCs w:val="20"/>
        </w:rPr>
        <w:t>2-8 °C’de</w:t>
      </w:r>
      <w:r w:rsidR="00ED584A">
        <w:rPr>
          <w:rFonts w:ascii="Arial" w:hAnsi="Arial" w:cs="Arial"/>
          <w:bCs/>
          <w:sz w:val="20"/>
          <w:szCs w:val="20"/>
        </w:rPr>
        <w:t>/</w:t>
      </w:r>
      <w:r w:rsidRPr="00631897">
        <w:rPr>
          <w:rFonts w:ascii="Arial" w:hAnsi="Arial" w:cs="Arial"/>
          <w:bCs/>
          <w:sz w:val="20"/>
          <w:szCs w:val="20"/>
          <w:u w:val="single"/>
        </w:rPr>
        <w:t>&lt;</w:t>
      </w:r>
      <w:r>
        <w:rPr>
          <w:rFonts w:ascii="Arial" w:hAnsi="Arial" w:cs="Arial"/>
          <w:bCs/>
          <w:sz w:val="20"/>
          <w:szCs w:val="20"/>
        </w:rPr>
        <w:t xml:space="preserve"> 24 saat </w:t>
      </w:r>
    </w:p>
    <w:p w14:paraId="71474EB7" w14:textId="40BE21E8" w:rsidR="00B06E73" w:rsidRPr="00B06E73" w:rsidRDefault="00B06E73" w:rsidP="00B450DE">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372D851F" w14:textId="77777777" w:rsidR="00996789" w:rsidRDefault="009C706B" w:rsidP="00996789">
      <w:pPr>
        <w:jc w:val="both"/>
        <w:rPr>
          <w:rFonts w:ascii="Arial" w:hAnsi="Arial" w:cs="Arial"/>
          <w:color w:val="000000"/>
          <w:sz w:val="20"/>
          <w:szCs w:val="20"/>
        </w:rPr>
      </w:pPr>
      <w:r w:rsidRPr="00306090">
        <w:rPr>
          <w:rFonts w:ascii="Arial" w:hAnsi="Arial" w:cs="Arial"/>
          <w:b/>
          <w:color w:val="C45911" w:themeColor="accent2" w:themeShade="BF"/>
          <w:sz w:val="20"/>
          <w:szCs w:val="20"/>
        </w:rPr>
        <w:t>Örnek Kabul Etmeme (Red) Nedeni:</w:t>
      </w:r>
      <w:r w:rsidRPr="00306090">
        <w:rPr>
          <w:rFonts w:ascii="Arial" w:hAnsi="Arial" w:cs="Arial"/>
          <w:color w:val="C45911" w:themeColor="accent2" w:themeShade="BF"/>
          <w:sz w:val="20"/>
          <w:szCs w:val="20"/>
        </w:rPr>
        <w:t xml:space="preserve"> </w:t>
      </w:r>
      <w:r w:rsidR="00996789">
        <w:rPr>
          <w:rFonts w:ascii="Arial" w:hAnsi="Arial" w:cs="Arial"/>
          <w:color w:val="000000"/>
          <w:sz w:val="20"/>
          <w:szCs w:val="20"/>
        </w:rPr>
        <w:t>U</w:t>
      </w:r>
      <w:r w:rsidR="00996789" w:rsidRPr="006B695C">
        <w:rPr>
          <w:rFonts w:ascii="Arial" w:hAnsi="Arial" w:cs="Arial"/>
          <w:color w:val="000000"/>
          <w:sz w:val="20"/>
          <w:szCs w:val="20"/>
        </w:rPr>
        <w:t xml:space="preserve">ygun şartlarda steril </w:t>
      </w:r>
      <w:r w:rsidR="00996789">
        <w:rPr>
          <w:rFonts w:ascii="Arial" w:hAnsi="Arial" w:cs="Arial"/>
          <w:color w:val="000000"/>
          <w:sz w:val="20"/>
          <w:szCs w:val="20"/>
        </w:rPr>
        <w:t>kaplara y</w:t>
      </w:r>
      <w:r w:rsidR="00996789" w:rsidRPr="006B695C">
        <w:rPr>
          <w:rFonts w:ascii="Arial" w:hAnsi="Arial" w:cs="Arial"/>
          <w:color w:val="000000"/>
          <w:sz w:val="20"/>
          <w:szCs w:val="20"/>
        </w:rPr>
        <w:t>eterli miktarda alınmaması ve</w:t>
      </w:r>
      <w:r w:rsidR="00996789">
        <w:rPr>
          <w:rFonts w:ascii="Arial" w:hAnsi="Arial" w:cs="Arial"/>
          <w:color w:val="000000"/>
          <w:sz w:val="20"/>
          <w:szCs w:val="20"/>
        </w:rPr>
        <w:t xml:space="preserve"> zamanında laboratuvara gönderilmemesidir/verilmemesidir.</w:t>
      </w:r>
    </w:p>
    <w:p w14:paraId="6858C083" w14:textId="77777777" w:rsidR="0086674C" w:rsidRPr="006B695C" w:rsidRDefault="0086674C" w:rsidP="00996789">
      <w:pPr>
        <w:jc w:val="both"/>
        <w:rPr>
          <w:rFonts w:ascii="Arial" w:hAnsi="Arial" w:cs="Arial"/>
          <w:color w:val="000000"/>
          <w:sz w:val="20"/>
          <w:szCs w:val="20"/>
        </w:rPr>
      </w:pPr>
      <w:r>
        <w:rPr>
          <w:rFonts w:ascii="Arial" w:hAnsi="Arial" w:cs="Arial"/>
          <w:b/>
          <w:color w:val="C45911" w:themeColor="accent2" w:themeShade="BF"/>
          <w:sz w:val="20"/>
          <w:szCs w:val="20"/>
        </w:rPr>
        <w:t>Sonuçların Raporlanması/Yorumlanması:</w:t>
      </w:r>
      <w:r w:rsidR="00467096">
        <w:rPr>
          <w:rFonts w:ascii="Arial" w:hAnsi="Arial" w:cs="Arial"/>
          <w:b/>
          <w:color w:val="C45911" w:themeColor="accent2" w:themeShade="BF"/>
          <w:sz w:val="20"/>
          <w:szCs w:val="20"/>
        </w:rPr>
        <w:t xml:space="preserve"> </w:t>
      </w:r>
      <w:r w:rsidR="001E6415" w:rsidRPr="009D14F5">
        <w:rPr>
          <w:rFonts w:ascii="Arial" w:hAnsi="Arial" w:cs="Arial"/>
          <w:color w:val="000000" w:themeColor="text1"/>
          <w:sz w:val="20"/>
          <w:szCs w:val="20"/>
        </w:rPr>
        <w:t>Ulusal Mikrobiyoloji Standartları</w:t>
      </w:r>
      <w:r w:rsidR="001E6415">
        <w:rPr>
          <w:rFonts w:ascii="Arial" w:hAnsi="Arial" w:cs="Arial"/>
          <w:color w:val="000000" w:themeColor="text1"/>
          <w:sz w:val="20"/>
          <w:szCs w:val="20"/>
        </w:rPr>
        <w:t>, Bulaşıcı Hastalıklar Laboratuvar Tanı Rehberleri ve</w:t>
      </w:r>
      <w:r w:rsidR="00467096">
        <w:rPr>
          <w:rFonts w:ascii="Arial" w:hAnsi="Arial" w:cs="Arial"/>
          <w:color w:val="000000" w:themeColor="text1"/>
          <w:sz w:val="20"/>
          <w:szCs w:val="20"/>
        </w:rPr>
        <w:t xml:space="preserve"> kullanılan</w:t>
      </w:r>
      <w:r w:rsidR="001E6415">
        <w:rPr>
          <w:rFonts w:ascii="Arial" w:hAnsi="Arial" w:cs="Arial"/>
          <w:color w:val="000000" w:themeColor="text1"/>
          <w:sz w:val="20"/>
          <w:szCs w:val="20"/>
        </w:rPr>
        <w:t xml:space="preserve"> test kitinin prospektüsüne göre yorumlanarak raporlanır.</w:t>
      </w:r>
    </w:p>
    <w:p w14:paraId="2FDE6205" w14:textId="77777777" w:rsidR="009C706B" w:rsidRPr="00B450DE" w:rsidRDefault="009C706B" w:rsidP="009C706B">
      <w:pPr>
        <w:jc w:val="both"/>
        <w:rPr>
          <w:rFonts w:ascii="Arial" w:hAnsi="Arial" w:cs="Arial"/>
          <w:color w:val="000000"/>
          <w:sz w:val="20"/>
          <w:szCs w:val="20"/>
        </w:rPr>
      </w:pPr>
      <w:r w:rsidRPr="00306090">
        <w:rPr>
          <w:rFonts w:ascii="Arial" w:hAnsi="Arial" w:cs="Arial"/>
          <w:b/>
          <w:color w:val="C45911" w:themeColor="accent2" w:themeShade="BF"/>
          <w:sz w:val="20"/>
          <w:szCs w:val="20"/>
        </w:rPr>
        <w:t>Açıklama:</w:t>
      </w:r>
      <w:r w:rsidRPr="003F2FAB">
        <w:rPr>
          <w:rFonts w:ascii="Arial" w:hAnsi="Arial" w:cs="Arial"/>
          <w:b/>
          <w:color w:val="000000"/>
          <w:sz w:val="20"/>
          <w:szCs w:val="20"/>
        </w:rPr>
        <w:t xml:space="preserve"> </w:t>
      </w:r>
      <w:r w:rsidR="00B450DE" w:rsidRPr="00B450DE">
        <w:rPr>
          <w:rFonts w:ascii="Arial" w:hAnsi="Arial" w:cs="Arial"/>
          <w:color w:val="000000"/>
          <w:sz w:val="20"/>
          <w:szCs w:val="20"/>
        </w:rPr>
        <w:t>Gaitanın kanlı/mukuslu yerlerinden alınmalıdır.</w:t>
      </w:r>
    </w:p>
    <w:p w14:paraId="2A21AD2D" w14:textId="77777777" w:rsidR="00AD7637" w:rsidRDefault="00AD7637" w:rsidP="009C706B">
      <w:pPr>
        <w:jc w:val="both"/>
        <w:rPr>
          <w:rFonts w:ascii="Arial" w:hAnsi="Arial" w:cs="Arial"/>
          <w:b/>
          <w:color w:val="C45911" w:themeColor="accent2" w:themeShade="BF"/>
          <w:sz w:val="20"/>
          <w:szCs w:val="20"/>
        </w:rPr>
      </w:pPr>
    </w:p>
    <w:p w14:paraId="68FD63FF" w14:textId="77777777" w:rsidR="00B839F8" w:rsidRDefault="00B839F8" w:rsidP="009C706B">
      <w:pPr>
        <w:jc w:val="both"/>
        <w:rPr>
          <w:rFonts w:ascii="Arial" w:hAnsi="Arial" w:cs="Arial"/>
          <w:b/>
          <w:color w:val="C45911" w:themeColor="accent2" w:themeShade="BF"/>
          <w:sz w:val="20"/>
          <w:szCs w:val="20"/>
        </w:rPr>
      </w:pPr>
    </w:p>
    <w:tbl>
      <w:tblPr>
        <w:tblStyle w:val="TabloKlavuzu"/>
        <w:tblW w:w="9634" w:type="dxa"/>
        <w:tblLook w:val="04A0" w:firstRow="1" w:lastRow="0" w:firstColumn="1" w:lastColumn="0" w:noHBand="0" w:noVBand="1"/>
      </w:tblPr>
      <w:tblGrid>
        <w:gridCol w:w="9634"/>
      </w:tblGrid>
      <w:tr w:rsidR="00AD7637" w14:paraId="73CA0ECD" w14:textId="77777777" w:rsidTr="004E3EC7">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BF226DF" w14:textId="77777777" w:rsidR="00AD7637" w:rsidRPr="007065CC" w:rsidRDefault="007065CC" w:rsidP="007065CC">
            <w:pPr>
              <w:ind w:left="-113"/>
              <w:jc w:val="both"/>
              <w:rPr>
                <w:rFonts w:ascii="Arial" w:hAnsi="Arial" w:cs="Arial"/>
                <w:b/>
                <w:color w:val="2F5496" w:themeColor="accent5" w:themeShade="BF"/>
                <w:sz w:val="22"/>
                <w:szCs w:val="22"/>
              </w:rPr>
            </w:pPr>
            <w:r w:rsidRPr="00736055">
              <w:rPr>
                <w:rFonts w:ascii="Arial" w:hAnsi="Arial" w:cs="Arial"/>
                <w:b/>
                <w:sz w:val="22"/>
                <w:szCs w:val="22"/>
              </w:rPr>
              <w:t>3</w:t>
            </w:r>
            <w:r w:rsidRPr="00772605">
              <w:rPr>
                <w:rFonts w:ascii="Arial" w:hAnsi="Arial" w:cs="Arial"/>
                <w:b/>
                <w:sz w:val="22"/>
                <w:szCs w:val="22"/>
                <w:shd w:val="clear" w:color="auto" w:fill="B4E0E2"/>
              </w:rPr>
              <w:t>.3.5. Entamoeba histolytica adezin antijeni</w:t>
            </w:r>
          </w:p>
        </w:tc>
      </w:tr>
    </w:tbl>
    <w:p w14:paraId="29A6CDDA" w14:textId="77777777" w:rsidR="009C706B" w:rsidRPr="003F2FAB" w:rsidRDefault="009C706B" w:rsidP="009C706B">
      <w:pPr>
        <w:jc w:val="both"/>
        <w:rPr>
          <w:rFonts w:ascii="Arial" w:hAnsi="Arial" w:cs="Arial"/>
          <w:b/>
          <w:color w:val="000000"/>
          <w:sz w:val="20"/>
          <w:szCs w:val="20"/>
        </w:rPr>
      </w:pPr>
      <w:r w:rsidRPr="00306090">
        <w:rPr>
          <w:rFonts w:ascii="Arial" w:hAnsi="Arial" w:cs="Arial"/>
          <w:b/>
          <w:color w:val="C45911" w:themeColor="accent2" w:themeShade="BF"/>
          <w:sz w:val="20"/>
          <w:szCs w:val="20"/>
        </w:rPr>
        <w:t>Lab. Test Kodu:</w:t>
      </w:r>
      <w:r w:rsidRPr="00A807FC">
        <w:rPr>
          <w:rFonts w:ascii="Arial" w:hAnsi="Arial" w:cs="Arial"/>
          <w:color w:val="ED7D31" w:themeColor="accent2"/>
          <w:sz w:val="20"/>
          <w:szCs w:val="20"/>
        </w:rPr>
        <w:t xml:space="preserve"> </w:t>
      </w:r>
      <w:r w:rsidR="00867EFD">
        <w:rPr>
          <w:rFonts w:ascii="Arial" w:hAnsi="Arial" w:cs="Arial"/>
          <w:sz w:val="20"/>
          <w:szCs w:val="20"/>
        </w:rPr>
        <w:t>300547</w:t>
      </w:r>
    </w:p>
    <w:p w14:paraId="7F33F5F0" w14:textId="77777777" w:rsidR="009C706B" w:rsidRPr="003F2FAB" w:rsidRDefault="009C706B" w:rsidP="009C706B">
      <w:pPr>
        <w:jc w:val="both"/>
        <w:rPr>
          <w:rFonts w:ascii="Arial" w:hAnsi="Arial" w:cs="Arial"/>
          <w:b/>
          <w:color w:val="000000"/>
          <w:sz w:val="20"/>
          <w:szCs w:val="20"/>
        </w:rPr>
      </w:pPr>
      <w:r w:rsidRPr="00306090">
        <w:rPr>
          <w:rFonts w:ascii="Arial" w:hAnsi="Arial" w:cs="Arial"/>
          <w:b/>
          <w:color w:val="C45911" w:themeColor="accent2" w:themeShade="BF"/>
          <w:sz w:val="20"/>
          <w:szCs w:val="20"/>
        </w:rPr>
        <w:t>Çalışma Yöntemi:</w:t>
      </w:r>
      <w:r w:rsidRPr="00A807FC">
        <w:rPr>
          <w:rFonts w:ascii="Arial" w:hAnsi="Arial" w:cs="Arial"/>
          <w:color w:val="ED7D31" w:themeColor="accent2"/>
          <w:sz w:val="20"/>
          <w:szCs w:val="20"/>
        </w:rPr>
        <w:t xml:space="preserve"> </w:t>
      </w:r>
      <w:r w:rsidR="00FB265D">
        <w:rPr>
          <w:rFonts w:ascii="Arial" w:hAnsi="Arial" w:cs="Arial"/>
          <w:color w:val="000000"/>
          <w:sz w:val="20"/>
          <w:szCs w:val="20"/>
        </w:rPr>
        <w:t>ICT (İmmunochromatografik yöntem)</w:t>
      </w:r>
    </w:p>
    <w:p w14:paraId="076EFEEA" w14:textId="77777777" w:rsidR="009C706B" w:rsidRPr="003F2FAB" w:rsidRDefault="009C706B" w:rsidP="009C706B">
      <w:pPr>
        <w:jc w:val="both"/>
        <w:rPr>
          <w:rFonts w:ascii="Arial" w:hAnsi="Arial" w:cs="Arial"/>
          <w:b/>
          <w:color w:val="000000"/>
          <w:sz w:val="20"/>
          <w:szCs w:val="20"/>
        </w:rPr>
      </w:pPr>
      <w:r w:rsidRPr="00306090">
        <w:rPr>
          <w:rFonts w:ascii="Arial" w:hAnsi="Arial" w:cs="Arial"/>
          <w:b/>
          <w:color w:val="C45911" w:themeColor="accent2" w:themeShade="BF"/>
          <w:sz w:val="20"/>
          <w:szCs w:val="20"/>
        </w:rPr>
        <w:t>Örneğin Çalışma Zamanı:</w:t>
      </w:r>
      <w:r w:rsidRPr="00306090">
        <w:rPr>
          <w:rFonts w:ascii="Arial" w:hAnsi="Arial" w:cs="Arial"/>
          <w:color w:val="C45911" w:themeColor="accent2" w:themeShade="BF"/>
          <w:sz w:val="20"/>
          <w:szCs w:val="20"/>
        </w:rPr>
        <w:t xml:space="preserve"> </w:t>
      </w:r>
      <w:r w:rsidR="00867EFD">
        <w:rPr>
          <w:rFonts w:ascii="Arial" w:hAnsi="Arial" w:cs="Arial"/>
          <w:sz w:val="20"/>
          <w:szCs w:val="20"/>
        </w:rPr>
        <w:t>Her gün</w:t>
      </w:r>
    </w:p>
    <w:p w14:paraId="4835FAE6" w14:textId="77777777" w:rsidR="009C706B" w:rsidRPr="003F2FAB" w:rsidRDefault="009C706B" w:rsidP="009C706B">
      <w:pPr>
        <w:jc w:val="both"/>
        <w:rPr>
          <w:rFonts w:ascii="Arial" w:hAnsi="Arial" w:cs="Arial"/>
          <w:b/>
          <w:sz w:val="20"/>
          <w:szCs w:val="20"/>
        </w:rPr>
      </w:pPr>
      <w:r w:rsidRPr="00306090">
        <w:rPr>
          <w:rFonts w:ascii="Arial" w:hAnsi="Arial" w:cs="Arial"/>
          <w:b/>
          <w:color w:val="C45911" w:themeColor="accent2" w:themeShade="BF"/>
          <w:sz w:val="20"/>
          <w:szCs w:val="20"/>
        </w:rPr>
        <w:t>Sonuç Verme Zamanı:</w:t>
      </w:r>
      <w:r w:rsidRPr="00306090">
        <w:rPr>
          <w:rFonts w:ascii="Arial" w:hAnsi="Arial" w:cs="Arial"/>
          <w:color w:val="C45911" w:themeColor="accent2" w:themeShade="BF"/>
          <w:sz w:val="20"/>
          <w:szCs w:val="20"/>
        </w:rPr>
        <w:t xml:space="preserve"> </w:t>
      </w:r>
      <w:r w:rsidR="00CB3A62">
        <w:rPr>
          <w:rFonts w:ascii="Arial" w:hAnsi="Arial" w:cs="Arial"/>
          <w:sz w:val="20"/>
          <w:szCs w:val="20"/>
        </w:rPr>
        <w:t xml:space="preserve">Aynı gün </w:t>
      </w:r>
      <w:r w:rsidR="00867EFD">
        <w:rPr>
          <w:rFonts w:ascii="Arial" w:hAnsi="Arial" w:cs="Arial"/>
          <w:sz w:val="20"/>
          <w:szCs w:val="20"/>
        </w:rPr>
        <w:t>(ACİL 1</w:t>
      </w:r>
      <w:r w:rsidR="00AF396B">
        <w:rPr>
          <w:rFonts w:ascii="Arial" w:hAnsi="Arial" w:cs="Arial"/>
          <w:sz w:val="20"/>
          <w:szCs w:val="20"/>
        </w:rPr>
        <w:t>-2</w:t>
      </w:r>
      <w:r w:rsidR="00867EFD">
        <w:rPr>
          <w:rFonts w:ascii="Arial" w:hAnsi="Arial" w:cs="Arial"/>
          <w:sz w:val="20"/>
          <w:szCs w:val="20"/>
        </w:rPr>
        <w:t xml:space="preserve"> saat)</w:t>
      </w:r>
    </w:p>
    <w:p w14:paraId="59E7239E" w14:textId="77777777" w:rsidR="009C706B" w:rsidRPr="003F2FAB" w:rsidRDefault="009C706B" w:rsidP="009C706B">
      <w:pPr>
        <w:jc w:val="both"/>
        <w:rPr>
          <w:rFonts w:ascii="Arial" w:hAnsi="Arial" w:cs="Arial"/>
          <w:b/>
          <w:color w:val="000000"/>
          <w:sz w:val="20"/>
          <w:szCs w:val="20"/>
        </w:rPr>
      </w:pPr>
      <w:r w:rsidRPr="00F07105">
        <w:rPr>
          <w:rFonts w:ascii="Arial" w:hAnsi="Arial" w:cs="Arial"/>
          <w:b/>
          <w:color w:val="C45911" w:themeColor="accent2" w:themeShade="BF"/>
          <w:sz w:val="20"/>
          <w:szCs w:val="20"/>
        </w:rPr>
        <w:t>Örnek Türü:</w:t>
      </w:r>
      <w:r w:rsidRPr="00F07105">
        <w:rPr>
          <w:rFonts w:ascii="Arial" w:hAnsi="Arial" w:cs="Arial"/>
          <w:color w:val="C45911" w:themeColor="accent2" w:themeShade="BF"/>
          <w:sz w:val="20"/>
          <w:szCs w:val="20"/>
        </w:rPr>
        <w:t xml:space="preserve"> </w:t>
      </w:r>
      <w:r w:rsidR="00FB265D">
        <w:rPr>
          <w:rFonts w:ascii="Arial" w:hAnsi="Arial" w:cs="Arial"/>
          <w:sz w:val="20"/>
          <w:szCs w:val="20"/>
        </w:rPr>
        <w:t>Gaita</w:t>
      </w:r>
    </w:p>
    <w:p w14:paraId="134E4AFA" w14:textId="77777777" w:rsidR="009C706B" w:rsidRPr="003F2FAB" w:rsidRDefault="009C706B" w:rsidP="009C706B">
      <w:pPr>
        <w:jc w:val="both"/>
        <w:rPr>
          <w:rFonts w:ascii="Arial" w:hAnsi="Arial" w:cs="Arial"/>
          <w:b/>
          <w:color w:val="000000"/>
          <w:sz w:val="20"/>
          <w:szCs w:val="20"/>
        </w:rPr>
      </w:pPr>
      <w:r w:rsidRPr="00F07105">
        <w:rPr>
          <w:rFonts w:ascii="Arial" w:hAnsi="Arial" w:cs="Arial"/>
          <w:b/>
          <w:color w:val="C45911" w:themeColor="accent2" w:themeShade="BF"/>
          <w:sz w:val="20"/>
          <w:szCs w:val="20"/>
        </w:rPr>
        <w:t>Örnek Kabı:</w:t>
      </w:r>
      <w:r w:rsidRPr="00F07105">
        <w:rPr>
          <w:rFonts w:ascii="Arial" w:hAnsi="Arial" w:cs="Arial"/>
          <w:color w:val="C45911" w:themeColor="accent2" w:themeShade="BF"/>
          <w:sz w:val="20"/>
          <w:szCs w:val="20"/>
        </w:rPr>
        <w:t xml:space="preserve"> </w:t>
      </w:r>
      <w:r w:rsidR="00FB265D">
        <w:rPr>
          <w:rFonts w:ascii="Arial" w:hAnsi="Arial" w:cs="Arial"/>
          <w:sz w:val="20"/>
          <w:szCs w:val="20"/>
        </w:rPr>
        <w:t>Gaita kutusu (vidalı kapaklı)</w:t>
      </w:r>
    </w:p>
    <w:p w14:paraId="3D9F25D9" w14:textId="77777777" w:rsidR="009C706B" w:rsidRPr="003F2FAB" w:rsidRDefault="009C706B" w:rsidP="009C706B">
      <w:pPr>
        <w:jc w:val="both"/>
        <w:rPr>
          <w:rFonts w:ascii="Arial" w:hAnsi="Arial" w:cs="Arial"/>
          <w:b/>
          <w:color w:val="000000"/>
          <w:sz w:val="20"/>
          <w:szCs w:val="20"/>
        </w:rPr>
      </w:pPr>
      <w:r w:rsidRPr="00F07105">
        <w:rPr>
          <w:rFonts w:ascii="Arial" w:hAnsi="Arial" w:cs="Arial"/>
          <w:b/>
          <w:color w:val="C45911" w:themeColor="accent2" w:themeShade="BF"/>
          <w:sz w:val="20"/>
          <w:szCs w:val="20"/>
        </w:rPr>
        <w:t>Örnek Miktarı:</w:t>
      </w:r>
      <w:r w:rsidRPr="00F07105">
        <w:rPr>
          <w:rFonts w:ascii="Arial" w:hAnsi="Arial" w:cs="Arial"/>
          <w:color w:val="C45911" w:themeColor="accent2" w:themeShade="BF"/>
          <w:sz w:val="20"/>
          <w:szCs w:val="20"/>
        </w:rPr>
        <w:t xml:space="preserve"> </w:t>
      </w:r>
      <w:r w:rsidR="00FB265D" w:rsidRPr="00C97412">
        <w:rPr>
          <w:rFonts w:ascii="Arial" w:hAnsi="Arial" w:cs="Arial"/>
          <w:sz w:val="20"/>
          <w:szCs w:val="20"/>
          <w:u w:val="single"/>
        </w:rPr>
        <w:t>&gt;</w:t>
      </w:r>
      <w:r w:rsidR="00FB265D">
        <w:rPr>
          <w:rFonts w:ascii="Arial" w:hAnsi="Arial" w:cs="Arial"/>
          <w:sz w:val="20"/>
          <w:szCs w:val="20"/>
        </w:rPr>
        <w:t xml:space="preserve"> 5 ml/gr</w:t>
      </w:r>
    </w:p>
    <w:p w14:paraId="1D7BC52F" w14:textId="77777777" w:rsidR="009C706B" w:rsidRPr="003F2FAB" w:rsidRDefault="009C706B" w:rsidP="009C706B">
      <w:pPr>
        <w:jc w:val="both"/>
        <w:rPr>
          <w:rFonts w:ascii="Arial" w:hAnsi="Arial" w:cs="Arial"/>
          <w:sz w:val="20"/>
          <w:szCs w:val="20"/>
        </w:rPr>
      </w:pPr>
      <w:r w:rsidRPr="00F07105">
        <w:rPr>
          <w:rFonts w:ascii="Arial" w:hAnsi="Arial" w:cs="Arial"/>
          <w:b/>
          <w:color w:val="C45911" w:themeColor="accent2" w:themeShade="BF"/>
          <w:sz w:val="20"/>
          <w:szCs w:val="20"/>
        </w:rPr>
        <w:t xml:space="preserve">Ön Hazırlık İşlemi: </w:t>
      </w:r>
      <w:r w:rsidR="00B5494B">
        <w:rPr>
          <w:rFonts w:ascii="Arial" w:hAnsi="Arial" w:cs="Arial"/>
          <w:sz w:val="20"/>
          <w:szCs w:val="20"/>
        </w:rPr>
        <w:t>-</w:t>
      </w:r>
    </w:p>
    <w:p w14:paraId="30485D43" w14:textId="77777777" w:rsidR="009C706B" w:rsidRPr="003F2FAB" w:rsidRDefault="009C706B" w:rsidP="009C706B">
      <w:pPr>
        <w:jc w:val="both"/>
        <w:rPr>
          <w:rFonts w:ascii="Arial" w:hAnsi="Arial" w:cs="Arial"/>
          <w:b/>
          <w:i/>
          <w:sz w:val="20"/>
          <w:szCs w:val="20"/>
        </w:rPr>
      </w:pPr>
      <w:r w:rsidRPr="00F07105">
        <w:rPr>
          <w:rFonts w:ascii="Arial" w:hAnsi="Arial" w:cs="Arial"/>
          <w:b/>
          <w:color w:val="C45911" w:themeColor="accent2" w:themeShade="BF"/>
          <w:sz w:val="20"/>
          <w:szCs w:val="20"/>
        </w:rPr>
        <w:t>Örnek Alımı İle İlgili Kural:</w:t>
      </w:r>
      <w:r w:rsidRPr="00F07105">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B5494B">
        <w:rPr>
          <w:rFonts w:ascii="Arial" w:hAnsi="Arial" w:cs="Arial"/>
          <w:sz w:val="20"/>
          <w:szCs w:val="20"/>
        </w:rPr>
        <w:t>.</w:t>
      </w:r>
    </w:p>
    <w:p w14:paraId="632EAE3A" w14:textId="77777777" w:rsidR="00FB265D" w:rsidRPr="003F2FAB" w:rsidRDefault="009C706B" w:rsidP="00FB265D">
      <w:pPr>
        <w:tabs>
          <w:tab w:val="center" w:pos="4536"/>
          <w:tab w:val="right" w:pos="9072"/>
        </w:tabs>
        <w:spacing w:line="0" w:lineRule="atLeast"/>
        <w:jc w:val="both"/>
        <w:rPr>
          <w:rFonts w:ascii="Arial" w:hAnsi="Arial" w:cs="Arial"/>
          <w:bCs/>
          <w:sz w:val="20"/>
          <w:szCs w:val="20"/>
        </w:rPr>
      </w:pPr>
      <w:r w:rsidRPr="00F07105">
        <w:rPr>
          <w:rFonts w:ascii="Arial" w:hAnsi="Arial" w:cs="Arial"/>
          <w:b/>
          <w:color w:val="C45911" w:themeColor="accent2" w:themeShade="BF"/>
          <w:sz w:val="20"/>
          <w:szCs w:val="20"/>
        </w:rPr>
        <w:t>Örneklerin Transferi:</w:t>
      </w:r>
      <w:r w:rsidRPr="00F07105">
        <w:rPr>
          <w:rFonts w:ascii="Arial" w:hAnsi="Arial" w:cs="Arial"/>
          <w:color w:val="C45911" w:themeColor="accent2" w:themeShade="BF"/>
          <w:sz w:val="20"/>
          <w:szCs w:val="20"/>
        </w:rPr>
        <w:t xml:space="preserve"> </w:t>
      </w:r>
      <w:r w:rsidR="00FB265D" w:rsidRPr="003F2FAB">
        <w:rPr>
          <w:rFonts w:ascii="Arial" w:hAnsi="Arial" w:cs="Arial"/>
          <w:bCs/>
          <w:sz w:val="20"/>
          <w:szCs w:val="20"/>
        </w:rPr>
        <w:t xml:space="preserve">Taşıma süresi: </w:t>
      </w:r>
      <w:r w:rsidR="002C6E44">
        <w:rPr>
          <w:rFonts w:ascii="Arial" w:hAnsi="Arial" w:cs="Arial"/>
          <w:bCs/>
          <w:sz w:val="20"/>
          <w:szCs w:val="20"/>
        </w:rPr>
        <w:t>oda sıcaklığında/</w:t>
      </w:r>
      <w:r w:rsidR="00FB265D" w:rsidRPr="00631897">
        <w:rPr>
          <w:rFonts w:ascii="Arial" w:hAnsi="Arial" w:cs="Arial"/>
          <w:bCs/>
          <w:sz w:val="20"/>
          <w:szCs w:val="20"/>
          <w:u w:val="single"/>
        </w:rPr>
        <w:t>&lt;</w:t>
      </w:r>
      <w:r w:rsidR="00FB265D">
        <w:rPr>
          <w:rFonts w:ascii="Arial" w:hAnsi="Arial" w:cs="Arial"/>
          <w:bCs/>
          <w:sz w:val="20"/>
          <w:szCs w:val="20"/>
        </w:rPr>
        <w:t xml:space="preserve"> 1 saat </w:t>
      </w:r>
    </w:p>
    <w:p w14:paraId="10DECD93" w14:textId="77777777" w:rsidR="00FB265D" w:rsidRDefault="00FB265D" w:rsidP="00FB265D">
      <w:pPr>
        <w:jc w:val="both"/>
        <w:rPr>
          <w:rFonts w:ascii="Arial" w:hAnsi="Arial" w:cs="Arial"/>
          <w:bCs/>
          <w:sz w:val="20"/>
          <w:szCs w:val="20"/>
        </w:rPr>
      </w:pPr>
      <w:r w:rsidRPr="003F2FAB">
        <w:rPr>
          <w:rFonts w:ascii="Arial" w:hAnsi="Arial" w:cs="Arial"/>
          <w:bCs/>
          <w:sz w:val="20"/>
          <w:szCs w:val="20"/>
        </w:rPr>
        <w:t xml:space="preserve">                                    Saklama süresi: </w:t>
      </w:r>
      <w:r w:rsidR="002C6E44" w:rsidRPr="00123657">
        <w:rPr>
          <w:rFonts w:ascii="Arial" w:hAnsi="Arial" w:cs="Arial"/>
          <w:sz w:val="20"/>
          <w:szCs w:val="20"/>
        </w:rPr>
        <w:t>2-8 °C’de</w:t>
      </w:r>
      <w:r w:rsidR="002C6E44">
        <w:rPr>
          <w:rFonts w:ascii="Arial" w:hAnsi="Arial" w:cs="Arial"/>
          <w:bCs/>
          <w:sz w:val="20"/>
          <w:szCs w:val="20"/>
        </w:rPr>
        <w:t>/</w:t>
      </w:r>
      <w:r w:rsidRPr="00631897">
        <w:rPr>
          <w:rFonts w:ascii="Arial" w:hAnsi="Arial" w:cs="Arial"/>
          <w:bCs/>
          <w:sz w:val="20"/>
          <w:szCs w:val="20"/>
          <w:u w:val="single"/>
        </w:rPr>
        <w:t>&lt;</w:t>
      </w:r>
      <w:r>
        <w:rPr>
          <w:rFonts w:ascii="Arial" w:hAnsi="Arial" w:cs="Arial"/>
          <w:bCs/>
          <w:sz w:val="20"/>
          <w:szCs w:val="20"/>
        </w:rPr>
        <w:t xml:space="preserve"> 24 saat </w:t>
      </w:r>
    </w:p>
    <w:p w14:paraId="1EAC6632" w14:textId="696DD119" w:rsidR="00784C23" w:rsidRPr="00784C23" w:rsidRDefault="00784C23" w:rsidP="00FB265D">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4E814676" w14:textId="77777777" w:rsidR="00996789" w:rsidRDefault="009C706B" w:rsidP="00996789">
      <w:pPr>
        <w:jc w:val="both"/>
        <w:rPr>
          <w:rFonts w:ascii="Arial" w:hAnsi="Arial" w:cs="Arial"/>
          <w:color w:val="000000"/>
          <w:sz w:val="20"/>
          <w:szCs w:val="20"/>
        </w:rPr>
      </w:pPr>
      <w:r w:rsidRPr="00F07105">
        <w:rPr>
          <w:rFonts w:ascii="Arial" w:hAnsi="Arial" w:cs="Arial"/>
          <w:b/>
          <w:color w:val="C45911" w:themeColor="accent2" w:themeShade="BF"/>
          <w:sz w:val="20"/>
          <w:szCs w:val="20"/>
        </w:rPr>
        <w:t>Örnek Kabul Etmeme (Red) Nedeni:</w:t>
      </w:r>
      <w:r w:rsidRPr="00F07105">
        <w:rPr>
          <w:rFonts w:ascii="Arial" w:hAnsi="Arial" w:cs="Arial"/>
          <w:color w:val="C45911" w:themeColor="accent2" w:themeShade="BF"/>
          <w:sz w:val="20"/>
          <w:szCs w:val="20"/>
        </w:rPr>
        <w:t xml:space="preserve"> </w:t>
      </w:r>
      <w:r w:rsidR="00996789">
        <w:rPr>
          <w:rFonts w:ascii="Arial" w:hAnsi="Arial" w:cs="Arial"/>
          <w:color w:val="000000"/>
          <w:sz w:val="20"/>
          <w:szCs w:val="20"/>
        </w:rPr>
        <w:t>U</w:t>
      </w:r>
      <w:r w:rsidR="00996789" w:rsidRPr="006B695C">
        <w:rPr>
          <w:rFonts w:ascii="Arial" w:hAnsi="Arial" w:cs="Arial"/>
          <w:color w:val="000000"/>
          <w:sz w:val="20"/>
          <w:szCs w:val="20"/>
        </w:rPr>
        <w:t xml:space="preserve">ygun şartlarda steril </w:t>
      </w:r>
      <w:r w:rsidR="00996789">
        <w:rPr>
          <w:rFonts w:ascii="Arial" w:hAnsi="Arial" w:cs="Arial"/>
          <w:color w:val="000000"/>
          <w:sz w:val="20"/>
          <w:szCs w:val="20"/>
        </w:rPr>
        <w:t>kaplara y</w:t>
      </w:r>
      <w:r w:rsidR="00996789" w:rsidRPr="006B695C">
        <w:rPr>
          <w:rFonts w:ascii="Arial" w:hAnsi="Arial" w:cs="Arial"/>
          <w:color w:val="000000"/>
          <w:sz w:val="20"/>
          <w:szCs w:val="20"/>
        </w:rPr>
        <w:t>eterli miktarda alınmaması ve</w:t>
      </w:r>
      <w:r w:rsidR="00996789">
        <w:rPr>
          <w:rFonts w:ascii="Arial" w:hAnsi="Arial" w:cs="Arial"/>
          <w:color w:val="000000"/>
          <w:sz w:val="20"/>
          <w:szCs w:val="20"/>
        </w:rPr>
        <w:t xml:space="preserve"> zamanında laboratuvara gönderilmemesidir/verilmemesidir.</w:t>
      </w:r>
    </w:p>
    <w:p w14:paraId="5078F056" w14:textId="77777777" w:rsidR="001E6415" w:rsidRDefault="000316E2" w:rsidP="001E6415">
      <w:pPr>
        <w:jc w:val="both"/>
      </w:pPr>
      <w:r>
        <w:rPr>
          <w:rFonts w:ascii="Arial" w:hAnsi="Arial" w:cs="Arial"/>
          <w:b/>
          <w:color w:val="C45911" w:themeColor="accent2" w:themeShade="BF"/>
          <w:sz w:val="20"/>
          <w:szCs w:val="20"/>
        </w:rPr>
        <w:t>Sonuçların Raporlanması/Yorumlanması:</w:t>
      </w:r>
      <w:r w:rsidR="00467096">
        <w:rPr>
          <w:rFonts w:ascii="Arial" w:hAnsi="Arial" w:cs="Arial"/>
          <w:b/>
          <w:color w:val="C45911" w:themeColor="accent2" w:themeShade="BF"/>
          <w:sz w:val="20"/>
          <w:szCs w:val="20"/>
        </w:rPr>
        <w:t xml:space="preserve"> </w:t>
      </w:r>
      <w:r w:rsidR="001E6415" w:rsidRPr="009D14F5">
        <w:rPr>
          <w:rFonts w:ascii="Arial" w:hAnsi="Arial" w:cs="Arial"/>
          <w:color w:val="000000" w:themeColor="text1"/>
          <w:sz w:val="20"/>
          <w:szCs w:val="20"/>
        </w:rPr>
        <w:t>Ulusal Mikrobiyoloji Standartları</w:t>
      </w:r>
      <w:r w:rsidR="001E6415">
        <w:rPr>
          <w:rFonts w:ascii="Arial" w:hAnsi="Arial" w:cs="Arial"/>
          <w:color w:val="000000" w:themeColor="text1"/>
          <w:sz w:val="20"/>
          <w:szCs w:val="20"/>
        </w:rPr>
        <w:t>, Bulaşıcı Hastalıklar Laboratuvar Tanı Rehberleri ve</w:t>
      </w:r>
      <w:r w:rsidR="00467096">
        <w:rPr>
          <w:rFonts w:ascii="Arial" w:hAnsi="Arial" w:cs="Arial"/>
          <w:color w:val="000000" w:themeColor="text1"/>
          <w:sz w:val="20"/>
          <w:szCs w:val="20"/>
        </w:rPr>
        <w:t xml:space="preserve"> kullanılan</w:t>
      </w:r>
      <w:r w:rsidR="001E6415">
        <w:rPr>
          <w:rFonts w:ascii="Arial" w:hAnsi="Arial" w:cs="Arial"/>
          <w:color w:val="000000" w:themeColor="text1"/>
          <w:sz w:val="20"/>
          <w:szCs w:val="20"/>
        </w:rPr>
        <w:t xml:space="preserve"> test kitinin prospektüsüne göre yorumlanarak raporlanır.</w:t>
      </w:r>
    </w:p>
    <w:p w14:paraId="4AA8FA6B" w14:textId="77777777" w:rsidR="00FB265D" w:rsidRPr="00B450DE" w:rsidRDefault="009C706B" w:rsidP="00FB265D">
      <w:pPr>
        <w:jc w:val="both"/>
        <w:rPr>
          <w:rFonts w:ascii="Arial" w:hAnsi="Arial" w:cs="Arial"/>
          <w:color w:val="000000"/>
          <w:sz w:val="20"/>
          <w:szCs w:val="20"/>
        </w:rPr>
      </w:pPr>
      <w:r w:rsidRPr="00F07105">
        <w:rPr>
          <w:rFonts w:ascii="Arial" w:hAnsi="Arial" w:cs="Arial"/>
          <w:b/>
          <w:color w:val="C45911" w:themeColor="accent2" w:themeShade="BF"/>
          <w:sz w:val="20"/>
          <w:szCs w:val="20"/>
        </w:rPr>
        <w:t>Açıklama:</w:t>
      </w:r>
      <w:r w:rsidRPr="003F2FAB">
        <w:rPr>
          <w:rFonts w:ascii="Arial" w:hAnsi="Arial" w:cs="Arial"/>
          <w:b/>
          <w:color w:val="000000"/>
          <w:sz w:val="20"/>
          <w:szCs w:val="20"/>
        </w:rPr>
        <w:t xml:space="preserve"> </w:t>
      </w:r>
      <w:r w:rsidR="00FB265D" w:rsidRPr="00B450DE">
        <w:rPr>
          <w:rFonts w:ascii="Arial" w:hAnsi="Arial" w:cs="Arial"/>
          <w:color w:val="000000"/>
          <w:sz w:val="20"/>
          <w:szCs w:val="20"/>
        </w:rPr>
        <w:t>Gaitanın kanlı/mukuslu yerlerinden alınmalıdır.</w:t>
      </w:r>
    </w:p>
    <w:p w14:paraId="4F9BB948" w14:textId="77777777" w:rsidR="009C706B" w:rsidRDefault="009C706B" w:rsidP="009C706B">
      <w:pPr>
        <w:jc w:val="both"/>
        <w:rPr>
          <w:rFonts w:ascii="Arial" w:hAnsi="Arial" w:cs="Arial"/>
          <w:b/>
          <w:color w:val="000000"/>
          <w:sz w:val="20"/>
          <w:szCs w:val="20"/>
        </w:rPr>
      </w:pPr>
    </w:p>
    <w:p w14:paraId="241FD3E7" w14:textId="77777777" w:rsidR="00B839F8" w:rsidRPr="003F2FAB" w:rsidRDefault="00B839F8" w:rsidP="009C706B">
      <w:pPr>
        <w:jc w:val="both"/>
        <w:rPr>
          <w:rFonts w:ascii="Arial" w:hAnsi="Arial" w:cs="Arial"/>
          <w:b/>
          <w:color w:val="000000"/>
          <w:sz w:val="20"/>
          <w:szCs w:val="20"/>
        </w:rPr>
      </w:pPr>
    </w:p>
    <w:p w14:paraId="7411091A" w14:textId="77777777" w:rsidR="00AD7637" w:rsidRDefault="00AD7637" w:rsidP="009C706B">
      <w:pPr>
        <w:jc w:val="both"/>
        <w:rPr>
          <w:rFonts w:ascii="Arial" w:hAnsi="Arial" w:cs="Arial"/>
          <w:b/>
          <w:color w:val="C45911" w:themeColor="accent2" w:themeShade="BF"/>
          <w:sz w:val="20"/>
          <w:szCs w:val="20"/>
        </w:rPr>
      </w:pPr>
    </w:p>
    <w:p w14:paraId="4C970F86" w14:textId="77777777" w:rsidR="00B839F8" w:rsidRDefault="00B839F8" w:rsidP="009C706B">
      <w:pPr>
        <w:jc w:val="both"/>
        <w:rPr>
          <w:rFonts w:ascii="Arial" w:hAnsi="Arial" w:cs="Arial"/>
          <w:b/>
          <w:color w:val="C45911" w:themeColor="accent2" w:themeShade="BF"/>
          <w:sz w:val="20"/>
          <w:szCs w:val="20"/>
        </w:rPr>
      </w:pPr>
    </w:p>
    <w:tbl>
      <w:tblPr>
        <w:tblStyle w:val="TabloKlavuzu"/>
        <w:tblW w:w="9634" w:type="dxa"/>
        <w:tblLook w:val="04A0" w:firstRow="1" w:lastRow="0" w:firstColumn="1" w:lastColumn="0" w:noHBand="0" w:noVBand="1"/>
      </w:tblPr>
      <w:tblGrid>
        <w:gridCol w:w="9634"/>
      </w:tblGrid>
      <w:tr w:rsidR="00AD7637" w14:paraId="334CBAA9" w14:textId="77777777" w:rsidTr="004E3EC7">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A3B62DE" w14:textId="77777777" w:rsidR="00AD7637" w:rsidRPr="007065CC" w:rsidRDefault="007065CC" w:rsidP="007065CC">
            <w:pPr>
              <w:ind w:left="-113"/>
              <w:jc w:val="both"/>
              <w:rPr>
                <w:rFonts w:ascii="Arial" w:hAnsi="Arial" w:cs="Arial"/>
                <w:b/>
                <w:color w:val="2F5496" w:themeColor="accent5" w:themeShade="BF"/>
                <w:sz w:val="22"/>
                <w:szCs w:val="22"/>
              </w:rPr>
            </w:pPr>
            <w:r w:rsidRPr="00736055">
              <w:rPr>
                <w:rFonts w:ascii="Arial" w:hAnsi="Arial" w:cs="Arial"/>
                <w:b/>
                <w:sz w:val="22"/>
                <w:szCs w:val="22"/>
              </w:rPr>
              <w:t>3</w:t>
            </w:r>
            <w:r w:rsidRPr="00772605">
              <w:rPr>
                <w:rFonts w:ascii="Arial" w:hAnsi="Arial" w:cs="Arial"/>
                <w:b/>
                <w:sz w:val="22"/>
                <w:szCs w:val="22"/>
                <w:shd w:val="clear" w:color="auto" w:fill="B4E0E2"/>
              </w:rPr>
              <w:t>.3.6. Giardia antijeni</w:t>
            </w:r>
          </w:p>
        </w:tc>
      </w:tr>
    </w:tbl>
    <w:p w14:paraId="21A1C155" w14:textId="77777777" w:rsidR="009C706B" w:rsidRPr="003F2FAB" w:rsidRDefault="009C706B" w:rsidP="009C706B">
      <w:pPr>
        <w:jc w:val="both"/>
        <w:rPr>
          <w:rFonts w:ascii="Arial" w:hAnsi="Arial" w:cs="Arial"/>
          <w:b/>
          <w:color w:val="000000"/>
          <w:sz w:val="20"/>
          <w:szCs w:val="20"/>
        </w:rPr>
      </w:pPr>
      <w:r w:rsidRPr="00D50420">
        <w:rPr>
          <w:rFonts w:ascii="Arial" w:hAnsi="Arial" w:cs="Arial"/>
          <w:b/>
          <w:color w:val="C45911" w:themeColor="accent2" w:themeShade="BF"/>
          <w:sz w:val="20"/>
          <w:szCs w:val="20"/>
        </w:rPr>
        <w:t>Lab. Test Kodu:</w:t>
      </w:r>
      <w:r w:rsidRPr="00D50420">
        <w:rPr>
          <w:rFonts w:ascii="Arial" w:hAnsi="Arial" w:cs="Arial"/>
          <w:color w:val="C45911" w:themeColor="accent2" w:themeShade="BF"/>
          <w:sz w:val="20"/>
          <w:szCs w:val="20"/>
        </w:rPr>
        <w:t xml:space="preserve"> </w:t>
      </w:r>
      <w:r w:rsidR="00867EFD">
        <w:rPr>
          <w:rFonts w:ascii="Arial" w:hAnsi="Arial" w:cs="Arial"/>
          <w:sz w:val="20"/>
          <w:szCs w:val="20"/>
        </w:rPr>
        <w:t>300551</w:t>
      </w:r>
    </w:p>
    <w:p w14:paraId="5582AED9" w14:textId="77777777" w:rsidR="009C706B" w:rsidRPr="003F2FAB" w:rsidRDefault="009C706B" w:rsidP="009C706B">
      <w:pPr>
        <w:jc w:val="both"/>
        <w:rPr>
          <w:rFonts w:ascii="Arial" w:hAnsi="Arial" w:cs="Arial"/>
          <w:b/>
          <w:color w:val="000000"/>
          <w:sz w:val="20"/>
          <w:szCs w:val="20"/>
        </w:rPr>
      </w:pPr>
      <w:r w:rsidRPr="00D50420">
        <w:rPr>
          <w:rFonts w:ascii="Arial" w:hAnsi="Arial" w:cs="Arial"/>
          <w:b/>
          <w:color w:val="C45911" w:themeColor="accent2" w:themeShade="BF"/>
          <w:sz w:val="20"/>
          <w:szCs w:val="20"/>
        </w:rPr>
        <w:t>Çalışma Yöntemi:</w:t>
      </w:r>
      <w:r w:rsidRPr="00D50420">
        <w:rPr>
          <w:rFonts w:ascii="Arial" w:hAnsi="Arial" w:cs="Arial"/>
          <w:color w:val="C45911" w:themeColor="accent2" w:themeShade="BF"/>
          <w:sz w:val="20"/>
          <w:szCs w:val="20"/>
        </w:rPr>
        <w:t xml:space="preserve"> </w:t>
      </w:r>
      <w:r w:rsidR="00F767B9">
        <w:rPr>
          <w:rFonts w:ascii="Arial" w:hAnsi="Arial" w:cs="Arial"/>
          <w:color w:val="000000"/>
          <w:sz w:val="20"/>
          <w:szCs w:val="20"/>
        </w:rPr>
        <w:t>ICT (İmmunochromatografik yöntem)</w:t>
      </w:r>
    </w:p>
    <w:p w14:paraId="117A93ED" w14:textId="77777777" w:rsidR="009C706B" w:rsidRPr="003F2FAB" w:rsidRDefault="009C706B" w:rsidP="009C706B">
      <w:pPr>
        <w:jc w:val="both"/>
        <w:rPr>
          <w:rFonts w:ascii="Arial" w:hAnsi="Arial" w:cs="Arial"/>
          <w:b/>
          <w:color w:val="000000"/>
          <w:sz w:val="20"/>
          <w:szCs w:val="20"/>
        </w:rPr>
      </w:pPr>
      <w:r w:rsidRPr="00D50420">
        <w:rPr>
          <w:rFonts w:ascii="Arial" w:hAnsi="Arial" w:cs="Arial"/>
          <w:b/>
          <w:color w:val="C45911" w:themeColor="accent2" w:themeShade="BF"/>
          <w:sz w:val="20"/>
          <w:szCs w:val="20"/>
        </w:rPr>
        <w:t>Örneğin Çalışma Zamanı:</w:t>
      </w:r>
      <w:r w:rsidRPr="00D50420">
        <w:rPr>
          <w:rFonts w:ascii="Arial" w:hAnsi="Arial" w:cs="Arial"/>
          <w:color w:val="C45911" w:themeColor="accent2" w:themeShade="BF"/>
          <w:sz w:val="20"/>
          <w:szCs w:val="20"/>
        </w:rPr>
        <w:t xml:space="preserve"> </w:t>
      </w:r>
      <w:r w:rsidR="00867EFD">
        <w:rPr>
          <w:rFonts w:ascii="Arial" w:hAnsi="Arial" w:cs="Arial"/>
          <w:sz w:val="20"/>
          <w:szCs w:val="20"/>
        </w:rPr>
        <w:t>Her gün</w:t>
      </w:r>
    </w:p>
    <w:p w14:paraId="26899D74" w14:textId="77777777" w:rsidR="009C706B" w:rsidRPr="003F2FAB" w:rsidRDefault="009C706B" w:rsidP="009C706B">
      <w:pPr>
        <w:jc w:val="both"/>
        <w:rPr>
          <w:rFonts w:ascii="Arial" w:hAnsi="Arial" w:cs="Arial"/>
          <w:b/>
          <w:sz w:val="20"/>
          <w:szCs w:val="20"/>
        </w:rPr>
      </w:pPr>
      <w:r w:rsidRPr="00D50420">
        <w:rPr>
          <w:rFonts w:ascii="Arial" w:hAnsi="Arial" w:cs="Arial"/>
          <w:b/>
          <w:color w:val="C45911" w:themeColor="accent2" w:themeShade="BF"/>
          <w:sz w:val="20"/>
          <w:szCs w:val="20"/>
        </w:rPr>
        <w:t>Sonuç Verme Zamanı:</w:t>
      </w:r>
      <w:r w:rsidRPr="00D50420">
        <w:rPr>
          <w:rFonts w:ascii="Arial" w:hAnsi="Arial" w:cs="Arial"/>
          <w:color w:val="C45911" w:themeColor="accent2" w:themeShade="BF"/>
          <w:sz w:val="20"/>
          <w:szCs w:val="20"/>
        </w:rPr>
        <w:t xml:space="preserve"> </w:t>
      </w:r>
      <w:r w:rsidR="00CB3A62">
        <w:rPr>
          <w:rFonts w:ascii="Arial" w:hAnsi="Arial" w:cs="Arial"/>
          <w:sz w:val="20"/>
          <w:szCs w:val="20"/>
        </w:rPr>
        <w:t xml:space="preserve">Aynı gün </w:t>
      </w:r>
      <w:r w:rsidR="00867EFD">
        <w:rPr>
          <w:rFonts w:ascii="Arial" w:hAnsi="Arial" w:cs="Arial"/>
          <w:sz w:val="20"/>
          <w:szCs w:val="20"/>
        </w:rPr>
        <w:t>(ACİL 1</w:t>
      </w:r>
      <w:r w:rsidR="00AF396B">
        <w:rPr>
          <w:rFonts w:ascii="Arial" w:hAnsi="Arial" w:cs="Arial"/>
          <w:sz w:val="20"/>
          <w:szCs w:val="20"/>
        </w:rPr>
        <w:t>-2</w:t>
      </w:r>
      <w:r w:rsidR="00867EFD">
        <w:rPr>
          <w:rFonts w:ascii="Arial" w:hAnsi="Arial" w:cs="Arial"/>
          <w:sz w:val="20"/>
          <w:szCs w:val="20"/>
        </w:rPr>
        <w:t xml:space="preserve"> saat)</w:t>
      </w:r>
    </w:p>
    <w:p w14:paraId="086A2105" w14:textId="77777777" w:rsidR="009C706B" w:rsidRPr="003F2FAB" w:rsidRDefault="009C706B" w:rsidP="009C706B">
      <w:pPr>
        <w:jc w:val="both"/>
        <w:rPr>
          <w:rFonts w:ascii="Arial" w:hAnsi="Arial" w:cs="Arial"/>
          <w:b/>
          <w:color w:val="000000"/>
          <w:sz w:val="20"/>
          <w:szCs w:val="20"/>
        </w:rPr>
      </w:pPr>
      <w:r w:rsidRPr="00D50420">
        <w:rPr>
          <w:rFonts w:ascii="Arial" w:hAnsi="Arial" w:cs="Arial"/>
          <w:b/>
          <w:color w:val="C45911" w:themeColor="accent2" w:themeShade="BF"/>
          <w:sz w:val="20"/>
          <w:szCs w:val="20"/>
        </w:rPr>
        <w:t>Örnek Türü:</w:t>
      </w:r>
      <w:r w:rsidRPr="00D50420">
        <w:rPr>
          <w:rFonts w:ascii="Arial" w:hAnsi="Arial" w:cs="Arial"/>
          <w:color w:val="C45911" w:themeColor="accent2" w:themeShade="BF"/>
          <w:sz w:val="20"/>
          <w:szCs w:val="20"/>
        </w:rPr>
        <w:t xml:space="preserve"> </w:t>
      </w:r>
      <w:r w:rsidR="00F767B9">
        <w:rPr>
          <w:rFonts w:ascii="Arial" w:hAnsi="Arial" w:cs="Arial"/>
          <w:sz w:val="20"/>
          <w:szCs w:val="20"/>
        </w:rPr>
        <w:t>Gaita</w:t>
      </w:r>
    </w:p>
    <w:p w14:paraId="6A8160EE" w14:textId="77777777" w:rsidR="009C706B" w:rsidRPr="003F2FAB" w:rsidRDefault="009C706B" w:rsidP="009C706B">
      <w:pPr>
        <w:jc w:val="both"/>
        <w:rPr>
          <w:rFonts w:ascii="Arial" w:hAnsi="Arial" w:cs="Arial"/>
          <w:b/>
          <w:color w:val="000000"/>
          <w:sz w:val="20"/>
          <w:szCs w:val="20"/>
        </w:rPr>
      </w:pPr>
      <w:r w:rsidRPr="00D50420">
        <w:rPr>
          <w:rFonts w:ascii="Arial" w:hAnsi="Arial" w:cs="Arial"/>
          <w:b/>
          <w:color w:val="C45911" w:themeColor="accent2" w:themeShade="BF"/>
          <w:sz w:val="20"/>
          <w:szCs w:val="20"/>
        </w:rPr>
        <w:t>Örnek Kabı:</w:t>
      </w:r>
      <w:r w:rsidRPr="00D50420">
        <w:rPr>
          <w:rFonts w:ascii="Arial" w:hAnsi="Arial" w:cs="Arial"/>
          <w:color w:val="C45911" w:themeColor="accent2" w:themeShade="BF"/>
          <w:sz w:val="20"/>
          <w:szCs w:val="20"/>
        </w:rPr>
        <w:t xml:space="preserve"> </w:t>
      </w:r>
      <w:r w:rsidR="00F767B9">
        <w:rPr>
          <w:rFonts w:ascii="Arial" w:hAnsi="Arial" w:cs="Arial"/>
          <w:sz w:val="20"/>
          <w:szCs w:val="20"/>
        </w:rPr>
        <w:t>Gaita kutusu (vidalı kapaklı)</w:t>
      </w:r>
    </w:p>
    <w:p w14:paraId="0070796F" w14:textId="77777777" w:rsidR="009C706B" w:rsidRPr="003F2FAB" w:rsidRDefault="009C706B" w:rsidP="009C706B">
      <w:pPr>
        <w:jc w:val="both"/>
        <w:rPr>
          <w:rFonts w:ascii="Arial" w:hAnsi="Arial" w:cs="Arial"/>
          <w:b/>
          <w:color w:val="000000"/>
          <w:sz w:val="20"/>
          <w:szCs w:val="20"/>
        </w:rPr>
      </w:pPr>
      <w:r w:rsidRPr="00D50420">
        <w:rPr>
          <w:rFonts w:ascii="Arial" w:hAnsi="Arial" w:cs="Arial"/>
          <w:b/>
          <w:color w:val="C45911" w:themeColor="accent2" w:themeShade="BF"/>
          <w:sz w:val="20"/>
          <w:szCs w:val="20"/>
        </w:rPr>
        <w:t>Örnek Miktarı:</w:t>
      </w:r>
      <w:r w:rsidRPr="00D50420">
        <w:rPr>
          <w:rFonts w:ascii="Arial" w:hAnsi="Arial" w:cs="Arial"/>
          <w:color w:val="C45911" w:themeColor="accent2" w:themeShade="BF"/>
          <w:sz w:val="20"/>
          <w:szCs w:val="20"/>
        </w:rPr>
        <w:t xml:space="preserve"> </w:t>
      </w:r>
      <w:r w:rsidR="00F767B9" w:rsidRPr="00C97412">
        <w:rPr>
          <w:rFonts w:ascii="Arial" w:hAnsi="Arial" w:cs="Arial"/>
          <w:sz w:val="20"/>
          <w:szCs w:val="20"/>
          <w:u w:val="single"/>
        </w:rPr>
        <w:t>&gt;</w:t>
      </w:r>
      <w:r w:rsidR="00F767B9">
        <w:rPr>
          <w:rFonts w:ascii="Arial" w:hAnsi="Arial" w:cs="Arial"/>
          <w:sz w:val="20"/>
          <w:szCs w:val="20"/>
        </w:rPr>
        <w:t xml:space="preserve"> 5 ml/gr</w:t>
      </w:r>
    </w:p>
    <w:p w14:paraId="75EF4B2C" w14:textId="77777777" w:rsidR="009C706B" w:rsidRPr="003F2FAB" w:rsidRDefault="009C706B" w:rsidP="009C706B">
      <w:pPr>
        <w:jc w:val="both"/>
        <w:rPr>
          <w:rFonts w:ascii="Arial" w:hAnsi="Arial" w:cs="Arial"/>
          <w:sz w:val="20"/>
          <w:szCs w:val="20"/>
        </w:rPr>
      </w:pPr>
      <w:r w:rsidRPr="00D50420">
        <w:rPr>
          <w:rFonts w:ascii="Arial" w:hAnsi="Arial" w:cs="Arial"/>
          <w:b/>
          <w:color w:val="C45911" w:themeColor="accent2" w:themeShade="BF"/>
          <w:sz w:val="20"/>
          <w:szCs w:val="20"/>
        </w:rPr>
        <w:t xml:space="preserve">Ön Hazırlık İşlemi: </w:t>
      </w:r>
      <w:r w:rsidR="00B5494B">
        <w:rPr>
          <w:rFonts w:ascii="Arial" w:hAnsi="Arial" w:cs="Arial"/>
          <w:sz w:val="20"/>
          <w:szCs w:val="20"/>
        </w:rPr>
        <w:t>-</w:t>
      </w:r>
    </w:p>
    <w:p w14:paraId="7823CB7F" w14:textId="77777777" w:rsidR="009C706B" w:rsidRPr="003F2FAB" w:rsidRDefault="009C706B" w:rsidP="009C706B">
      <w:pPr>
        <w:jc w:val="both"/>
        <w:rPr>
          <w:rFonts w:ascii="Arial" w:hAnsi="Arial" w:cs="Arial"/>
          <w:b/>
          <w:i/>
          <w:sz w:val="20"/>
          <w:szCs w:val="20"/>
        </w:rPr>
      </w:pPr>
      <w:r w:rsidRPr="00D50420">
        <w:rPr>
          <w:rFonts w:ascii="Arial" w:hAnsi="Arial" w:cs="Arial"/>
          <w:b/>
          <w:color w:val="C45911" w:themeColor="accent2" w:themeShade="BF"/>
          <w:sz w:val="20"/>
          <w:szCs w:val="20"/>
        </w:rPr>
        <w:t>Örnek Alımı İle İlgili Kural:</w:t>
      </w:r>
      <w:r w:rsidRPr="00D50420">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B5494B">
        <w:rPr>
          <w:rFonts w:ascii="Arial" w:hAnsi="Arial" w:cs="Arial"/>
          <w:sz w:val="20"/>
          <w:szCs w:val="20"/>
        </w:rPr>
        <w:t>.</w:t>
      </w:r>
    </w:p>
    <w:p w14:paraId="1042BDE7" w14:textId="77777777" w:rsidR="00F767B9" w:rsidRPr="003F2FAB" w:rsidRDefault="009C706B" w:rsidP="00F767B9">
      <w:pPr>
        <w:tabs>
          <w:tab w:val="center" w:pos="4536"/>
          <w:tab w:val="right" w:pos="9072"/>
        </w:tabs>
        <w:spacing w:line="0" w:lineRule="atLeast"/>
        <w:jc w:val="both"/>
        <w:rPr>
          <w:rFonts w:ascii="Arial" w:hAnsi="Arial" w:cs="Arial"/>
          <w:bCs/>
          <w:sz w:val="20"/>
          <w:szCs w:val="20"/>
        </w:rPr>
      </w:pPr>
      <w:r w:rsidRPr="00D50420">
        <w:rPr>
          <w:rFonts w:ascii="Arial" w:hAnsi="Arial" w:cs="Arial"/>
          <w:b/>
          <w:color w:val="C45911" w:themeColor="accent2" w:themeShade="BF"/>
          <w:sz w:val="20"/>
          <w:szCs w:val="20"/>
        </w:rPr>
        <w:t>Örneklerin Transferi:</w:t>
      </w:r>
      <w:r w:rsidRPr="00D50420">
        <w:rPr>
          <w:rFonts w:ascii="Arial" w:hAnsi="Arial" w:cs="Arial"/>
          <w:color w:val="C45911" w:themeColor="accent2" w:themeShade="BF"/>
          <w:sz w:val="20"/>
          <w:szCs w:val="20"/>
        </w:rPr>
        <w:t xml:space="preserve"> </w:t>
      </w:r>
      <w:r w:rsidR="00F767B9" w:rsidRPr="003F2FAB">
        <w:rPr>
          <w:rFonts w:ascii="Arial" w:hAnsi="Arial" w:cs="Arial"/>
          <w:bCs/>
          <w:sz w:val="20"/>
          <w:szCs w:val="20"/>
        </w:rPr>
        <w:t xml:space="preserve">Taşıma süresi: </w:t>
      </w:r>
      <w:r w:rsidR="002C6E44">
        <w:rPr>
          <w:rFonts w:ascii="Arial" w:hAnsi="Arial" w:cs="Arial"/>
          <w:bCs/>
          <w:sz w:val="20"/>
          <w:szCs w:val="20"/>
        </w:rPr>
        <w:t>oda sıcaklığında/</w:t>
      </w:r>
      <w:r w:rsidR="00F767B9" w:rsidRPr="00631897">
        <w:rPr>
          <w:rFonts w:ascii="Arial" w:hAnsi="Arial" w:cs="Arial"/>
          <w:bCs/>
          <w:sz w:val="20"/>
          <w:szCs w:val="20"/>
          <w:u w:val="single"/>
        </w:rPr>
        <w:t>&lt;</w:t>
      </w:r>
      <w:r w:rsidR="00F767B9">
        <w:rPr>
          <w:rFonts w:ascii="Arial" w:hAnsi="Arial" w:cs="Arial"/>
          <w:bCs/>
          <w:sz w:val="20"/>
          <w:szCs w:val="20"/>
        </w:rPr>
        <w:t xml:space="preserve"> 1 saat </w:t>
      </w:r>
    </w:p>
    <w:p w14:paraId="6B7BF6A5" w14:textId="77777777" w:rsidR="00F767B9" w:rsidRDefault="00F767B9" w:rsidP="00F767B9">
      <w:pPr>
        <w:jc w:val="both"/>
        <w:rPr>
          <w:rFonts w:ascii="Arial" w:hAnsi="Arial" w:cs="Arial"/>
          <w:bCs/>
          <w:sz w:val="20"/>
          <w:szCs w:val="20"/>
        </w:rPr>
      </w:pPr>
      <w:r w:rsidRPr="003F2FAB">
        <w:rPr>
          <w:rFonts w:ascii="Arial" w:hAnsi="Arial" w:cs="Arial"/>
          <w:bCs/>
          <w:sz w:val="20"/>
          <w:szCs w:val="20"/>
        </w:rPr>
        <w:t xml:space="preserve">                                    Saklama süresi: </w:t>
      </w:r>
      <w:r w:rsidR="002C6E44" w:rsidRPr="00123657">
        <w:rPr>
          <w:rFonts w:ascii="Arial" w:hAnsi="Arial" w:cs="Arial"/>
          <w:sz w:val="20"/>
          <w:szCs w:val="20"/>
        </w:rPr>
        <w:t>2-8 °C’de</w:t>
      </w:r>
      <w:r w:rsidR="002C6E44">
        <w:rPr>
          <w:rFonts w:ascii="Arial" w:hAnsi="Arial" w:cs="Arial"/>
          <w:sz w:val="20"/>
          <w:szCs w:val="20"/>
        </w:rPr>
        <w:t>/</w:t>
      </w:r>
      <w:r w:rsidRPr="00631897">
        <w:rPr>
          <w:rFonts w:ascii="Arial" w:hAnsi="Arial" w:cs="Arial"/>
          <w:bCs/>
          <w:sz w:val="20"/>
          <w:szCs w:val="20"/>
          <w:u w:val="single"/>
        </w:rPr>
        <w:t>&lt;</w:t>
      </w:r>
      <w:r>
        <w:rPr>
          <w:rFonts w:ascii="Arial" w:hAnsi="Arial" w:cs="Arial"/>
          <w:bCs/>
          <w:sz w:val="20"/>
          <w:szCs w:val="20"/>
        </w:rPr>
        <w:t xml:space="preserve"> 24 saat </w:t>
      </w:r>
    </w:p>
    <w:p w14:paraId="34FBA312" w14:textId="3942D6A4" w:rsidR="00784C23" w:rsidRPr="00784C23" w:rsidRDefault="00784C23" w:rsidP="00F767B9">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0DB20CD5" w14:textId="77777777" w:rsidR="00996789" w:rsidRDefault="009C706B" w:rsidP="00996789">
      <w:pPr>
        <w:jc w:val="both"/>
        <w:rPr>
          <w:rFonts w:ascii="Arial" w:hAnsi="Arial" w:cs="Arial"/>
          <w:color w:val="000000"/>
          <w:sz w:val="20"/>
          <w:szCs w:val="20"/>
        </w:rPr>
      </w:pPr>
      <w:r w:rsidRPr="00D50420">
        <w:rPr>
          <w:rFonts w:ascii="Arial" w:hAnsi="Arial" w:cs="Arial"/>
          <w:b/>
          <w:color w:val="C45911" w:themeColor="accent2" w:themeShade="BF"/>
          <w:sz w:val="20"/>
          <w:szCs w:val="20"/>
        </w:rPr>
        <w:t>Örnek Kabul Etmeme (Red) Nedeni:</w:t>
      </w:r>
      <w:r w:rsidRPr="00D50420">
        <w:rPr>
          <w:rFonts w:ascii="Arial" w:hAnsi="Arial" w:cs="Arial"/>
          <w:color w:val="C45911" w:themeColor="accent2" w:themeShade="BF"/>
          <w:sz w:val="20"/>
          <w:szCs w:val="20"/>
        </w:rPr>
        <w:t xml:space="preserve"> </w:t>
      </w:r>
      <w:r w:rsidR="00996789">
        <w:rPr>
          <w:rFonts w:ascii="Arial" w:hAnsi="Arial" w:cs="Arial"/>
          <w:color w:val="000000"/>
          <w:sz w:val="20"/>
          <w:szCs w:val="20"/>
        </w:rPr>
        <w:t>U</w:t>
      </w:r>
      <w:r w:rsidR="00996789" w:rsidRPr="006B695C">
        <w:rPr>
          <w:rFonts w:ascii="Arial" w:hAnsi="Arial" w:cs="Arial"/>
          <w:color w:val="000000"/>
          <w:sz w:val="20"/>
          <w:szCs w:val="20"/>
        </w:rPr>
        <w:t xml:space="preserve">ygun şartlarda steril </w:t>
      </w:r>
      <w:r w:rsidR="00996789">
        <w:rPr>
          <w:rFonts w:ascii="Arial" w:hAnsi="Arial" w:cs="Arial"/>
          <w:color w:val="000000"/>
          <w:sz w:val="20"/>
          <w:szCs w:val="20"/>
        </w:rPr>
        <w:t>kaplara y</w:t>
      </w:r>
      <w:r w:rsidR="00996789" w:rsidRPr="006B695C">
        <w:rPr>
          <w:rFonts w:ascii="Arial" w:hAnsi="Arial" w:cs="Arial"/>
          <w:color w:val="000000"/>
          <w:sz w:val="20"/>
          <w:szCs w:val="20"/>
        </w:rPr>
        <w:t>eterli miktarda alınmaması ve</w:t>
      </w:r>
      <w:r w:rsidR="00996789">
        <w:rPr>
          <w:rFonts w:ascii="Arial" w:hAnsi="Arial" w:cs="Arial"/>
          <w:color w:val="000000"/>
          <w:sz w:val="20"/>
          <w:szCs w:val="20"/>
        </w:rPr>
        <w:t xml:space="preserve"> zamanında laboratuvara gönderilmemesidir/verilmemesidir.</w:t>
      </w:r>
    </w:p>
    <w:p w14:paraId="02A308A5" w14:textId="77777777" w:rsidR="001E6415" w:rsidRDefault="000316E2" w:rsidP="001E6415">
      <w:pPr>
        <w:jc w:val="both"/>
      </w:pPr>
      <w:r>
        <w:rPr>
          <w:rFonts w:ascii="Arial" w:hAnsi="Arial" w:cs="Arial"/>
          <w:b/>
          <w:color w:val="C45911" w:themeColor="accent2" w:themeShade="BF"/>
          <w:sz w:val="20"/>
          <w:szCs w:val="20"/>
        </w:rPr>
        <w:t>Sonuçların Raporlanması/Yorumlanması:</w:t>
      </w:r>
      <w:r w:rsidR="00467096">
        <w:rPr>
          <w:rFonts w:ascii="Arial" w:hAnsi="Arial" w:cs="Arial"/>
          <w:b/>
          <w:color w:val="C45911" w:themeColor="accent2" w:themeShade="BF"/>
          <w:sz w:val="20"/>
          <w:szCs w:val="20"/>
        </w:rPr>
        <w:t xml:space="preserve"> </w:t>
      </w:r>
      <w:r w:rsidR="001E6415" w:rsidRPr="009D14F5">
        <w:rPr>
          <w:rFonts w:ascii="Arial" w:hAnsi="Arial" w:cs="Arial"/>
          <w:color w:val="000000" w:themeColor="text1"/>
          <w:sz w:val="20"/>
          <w:szCs w:val="20"/>
        </w:rPr>
        <w:t>Ulusal Mikrobiyoloji Standartları</w:t>
      </w:r>
      <w:r w:rsidR="001E6415">
        <w:rPr>
          <w:rFonts w:ascii="Arial" w:hAnsi="Arial" w:cs="Arial"/>
          <w:color w:val="000000" w:themeColor="text1"/>
          <w:sz w:val="20"/>
          <w:szCs w:val="20"/>
        </w:rPr>
        <w:t>, Bulaşıcı Hastalıklar Laboratuvar Tanı Rehberleri ve</w:t>
      </w:r>
      <w:r w:rsidR="00467096">
        <w:rPr>
          <w:rFonts w:ascii="Arial" w:hAnsi="Arial" w:cs="Arial"/>
          <w:color w:val="000000" w:themeColor="text1"/>
          <w:sz w:val="20"/>
          <w:szCs w:val="20"/>
        </w:rPr>
        <w:t xml:space="preserve"> kullanılan</w:t>
      </w:r>
      <w:r w:rsidR="001E6415">
        <w:rPr>
          <w:rFonts w:ascii="Arial" w:hAnsi="Arial" w:cs="Arial"/>
          <w:color w:val="000000" w:themeColor="text1"/>
          <w:sz w:val="20"/>
          <w:szCs w:val="20"/>
        </w:rPr>
        <w:t xml:space="preserve"> test kitinin prospektüsüne göre yorumlanarak raporlanır.</w:t>
      </w:r>
    </w:p>
    <w:p w14:paraId="438F5D6F" w14:textId="77777777" w:rsidR="00F767B9" w:rsidRPr="00B450DE" w:rsidRDefault="00F767B9" w:rsidP="00F767B9">
      <w:pPr>
        <w:jc w:val="both"/>
        <w:rPr>
          <w:rFonts w:ascii="Arial" w:hAnsi="Arial" w:cs="Arial"/>
          <w:color w:val="000000"/>
          <w:sz w:val="20"/>
          <w:szCs w:val="20"/>
        </w:rPr>
      </w:pPr>
      <w:r w:rsidRPr="00D50420">
        <w:rPr>
          <w:rFonts w:ascii="Arial" w:hAnsi="Arial" w:cs="Arial"/>
          <w:b/>
          <w:color w:val="C45911" w:themeColor="accent2" w:themeShade="BF"/>
          <w:sz w:val="20"/>
          <w:szCs w:val="20"/>
        </w:rPr>
        <w:t>Açıklama:</w:t>
      </w:r>
      <w:r w:rsidRPr="003F2FAB">
        <w:rPr>
          <w:rFonts w:ascii="Arial" w:hAnsi="Arial" w:cs="Arial"/>
          <w:b/>
          <w:color w:val="000000"/>
          <w:sz w:val="20"/>
          <w:szCs w:val="20"/>
        </w:rPr>
        <w:t xml:space="preserve"> </w:t>
      </w:r>
      <w:r w:rsidRPr="00B450DE">
        <w:rPr>
          <w:rFonts w:ascii="Arial" w:hAnsi="Arial" w:cs="Arial"/>
          <w:color w:val="000000"/>
          <w:sz w:val="20"/>
          <w:szCs w:val="20"/>
        </w:rPr>
        <w:t>Gaitanın kanlı/mukuslu yerlerinden alınmalıdır.</w:t>
      </w:r>
    </w:p>
    <w:p w14:paraId="6E004DB4" w14:textId="77777777" w:rsidR="00AD7637" w:rsidRDefault="00AD7637" w:rsidP="009C706B">
      <w:pPr>
        <w:jc w:val="both"/>
        <w:rPr>
          <w:rFonts w:ascii="Arial" w:hAnsi="Arial" w:cs="Arial"/>
          <w:b/>
          <w:color w:val="C45911" w:themeColor="accent2" w:themeShade="BF"/>
          <w:sz w:val="20"/>
          <w:szCs w:val="20"/>
        </w:rPr>
      </w:pPr>
    </w:p>
    <w:tbl>
      <w:tblPr>
        <w:tblStyle w:val="TabloKlavuzu"/>
        <w:tblW w:w="9634" w:type="dxa"/>
        <w:tblLook w:val="04A0" w:firstRow="1" w:lastRow="0" w:firstColumn="1" w:lastColumn="0" w:noHBand="0" w:noVBand="1"/>
      </w:tblPr>
      <w:tblGrid>
        <w:gridCol w:w="9634"/>
      </w:tblGrid>
      <w:tr w:rsidR="00AD7637" w14:paraId="723E7CC1" w14:textId="77777777" w:rsidTr="004E3EC7">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CB1F631" w14:textId="77777777" w:rsidR="00AD7637" w:rsidRPr="007065CC" w:rsidRDefault="007065CC" w:rsidP="007065CC">
            <w:pPr>
              <w:ind w:left="-113"/>
              <w:jc w:val="both"/>
              <w:rPr>
                <w:rFonts w:ascii="Arial" w:hAnsi="Arial" w:cs="Arial"/>
                <w:b/>
                <w:color w:val="2F5496" w:themeColor="accent5" w:themeShade="BF"/>
                <w:sz w:val="22"/>
                <w:szCs w:val="22"/>
              </w:rPr>
            </w:pPr>
            <w:r w:rsidRPr="00736055">
              <w:rPr>
                <w:rFonts w:ascii="Arial" w:hAnsi="Arial" w:cs="Arial"/>
                <w:b/>
                <w:sz w:val="22"/>
                <w:szCs w:val="22"/>
              </w:rPr>
              <w:lastRenderedPageBreak/>
              <w:t>3</w:t>
            </w:r>
            <w:r w:rsidRPr="00772605">
              <w:rPr>
                <w:rFonts w:ascii="Arial" w:hAnsi="Arial" w:cs="Arial"/>
                <w:b/>
                <w:sz w:val="22"/>
                <w:szCs w:val="22"/>
                <w:shd w:val="clear" w:color="auto" w:fill="B4E0E2"/>
              </w:rPr>
              <w:t>.3.7. Echinococcus (kist hidatik) hemaglütinasyon</w:t>
            </w:r>
          </w:p>
        </w:tc>
      </w:tr>
    </w:tbl>
    <w:p w14:paraId="6244F8D7"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Lab. Test Kodu:</w:t>
      </w:r>
      <w:r w:rsidRPr="00293878">
        <w:rPr>
          <w:rFonts w:ascii="Arial" w:hAnsi="Arial" w:cs="Arial"/>
          <w:color w:val="C45911" w:themeColor="accent2" w:themeShade="BF"/>
          <w:sz w:val="20"/>
          <w:szCs w:val="20"/>
        </w:rPr>
        <w:t xml:space="preserve"> </w:t>
      </w:r>
      <w:r w:rsidR="001A46A3">
        <w:rPr>
          <w:rFonts w:ascii="Arial" w:hAnsi="Arial" w:cs="Arial"/>
          <w:sz w:val="20"/>
          <w:szCs w:val="20"/>
        </w:rPr>
        <w:t>300545</w:t>
      </w:r>
    </w:p>
    <w:p w14:paraId="0B0B2C59"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Çalışma Yöntemi:</w:t>
      </w:r>
      <w:r w:rsidRPr="00293878">
        <w:rPr>
          <w:rFonts w:ascii="Arial" w:hAnsi="Arial" w:cs="Arial"/>
          <w:color w:val="C45911" w:themeColor="accent2" w:themeShade="BF"/>
          <w:sz w:val="20"/>
          <w:szCs w:val="20"/>
        </w:rPr>
        <w:t xml:space="preserve"> </w:t>
      </w:r>
      <w:r w:rsidR="000C0CDC">
        <w:rPr>
          <w:rFonts w:ascii="Arial" w:hAnsi="Arial" w:cs="Arial"/>
          <w:sz w:val="20"/>
          <w:szCs w:val="20"/>
        </w:rPr>
        <w:t>IHA (İndirekt Hemaglütinasyon Testi)</w:t>
      </w:r>
    </w:p>
    <w:p w14:paraId="46B0F673"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Örneğin Çalışma Zamanı:</w:t>
      </w:r>
      <w:r w:rsidRPr="00293878">
        <w:rPr>
          <w:rFonts w:ascii="Arial" w:hAnsi="Arial" w:cs="Arial"/>
          <w:color w:val="C45911" w:themeColor="accent2" w:themeShade="BF"/>
          <w:sz w:val="20"/>
          <w:szCs w:val="20"/>
        </w:rPr>
        <w:t xml:space="preserve"> </w:t>
      </w:r>
      <w:r w:rsidR="001A46A3">
        <w:rPr>
          <w:rFonts w:ascii="Arial" w:hAnsi="Arial" w:cs="Arial"/>
          <w:sz w:val="20"/>
          <w:szCs w:val="20"/>
        </w:rPr>
        <w:t>Her gün</w:t>
      </w:r>
    </w:p>
    <w:p w14:paraId="0DEB6263" w14:textId="77777777" w:rsidR="009C706B" w:rsidRPr="003F2FAB" w:rsidRDefault="009C706B" w:rsidP="009C706B">
      <w:pPr>
        <w:jc w:val="both"/>
        <w:rPr>
          <w:rFonts w:ascii="Arial" w:hAnsi="Arial" w:cs="Arial"/>
          <w:b/>
          <w:sz w:val="20"/>
          <w:szCs w:val="20"/>
        </w:rPr>
      </w:pPr>
      <w:r w:rsidRPr="00293878">
        <w:rPr>
          <w:rFonts w:ascii="Arial" w:hAnsi="Arial" w:cs="Arial"/>
          <w:b/>
          <w:color w:val="C45911" w:themeColor="accent2" w:themeShade="BF"/>
          <w:sz w:val="20"/>
          <w:szCs w:val="20"/>
        </w:rPr>
        <w:t>Sonuç Verme Zamanı:</w:t>
      </w:r>
      <w:r w:rsidRPr="00293878">
        <w:rPr>
          <w:rFonts w:ascii="Arial" w:hAnsi="Arial" w:cs="Arial"/>
          <w:color w:val="C45911" w:themeColor="accent2" w:themeShade="BF"/>
          <w:sz w:val="20"/>
          <w:szCs w:val="20"/>
        </w:rPr>
        <w:t xml:space="preserve"> </w:t>
      </w:r>
      <w:r w:rsidR="00AF396B">
        <w:rPr>
          <w:rFonts w:ascii="Arial" w:hAnsi="Arial" w:cs="Arial"/>
          <w:sz w:val="20"/>
          <w:szCs w:val="20"/>
        </w:rPr>
        <w:t>2 gün (ACİL Aynı gün)</w:t>
      </w:r>
    </w:p>
    <w:p w14:paraId="1A2A23D1"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Örnek Türü:</w:t>
      </w:r>
      <w:r w:rsidRPr="00293878">
        <w:rPr>
          <w:rFonts w:ascii="Arial" w:hAnsi="Arial" w:cs="Arial"/>
          <w:color w:val="C45911" w:themeColor="accent2" w:themeShade="BF"/>
          <w:sz w:val="20"/>
          <w:szCs w:val="20"/>
        </w:rPr>
        <w:t xml:space="preserve"> </w:t>
      </w:r>
      <w:r w:rsidR="000C0CDC">
        <w:rPr>
          <w:rFonts w:ascii="Arial" w:hAnsi="Arial" w:cs="Arial"/>
          <w:sz w:val="20"/>
          <w:szCs w:val="20"/>
        </w:rPr>
        <w:t>Kan</w:t>
      </w:r>
    </w:p>
    <w:p w14:paraId="5DACD713"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Örnek Kabı:</w:t>
      </w:r>
      <w:r w:rsidRPr="00293878">
        <w:rPr>
          <w:rFonts w:ascii="Arial" w:hAnsi="Arial" w:cs="Arial"/>
          <w:color w:val="C45911" w:themeColor="accent2" w:themeShade="BF"/>
          <w:sz w:val="20"/>
          <w:szCs w:val="20"/>
        </w:rPr>
        <w:t xml:space="preserve"> </w:t>
      </w:r>
      <w:r w:rsidR="000C0CDC" w:rsidRPr="003F2FAB">
        <w:rPr>
          <w:rFonts w:ascii="Arial" w:hAnsi="Arial" w:cs="Arial"/>
          <w:sz w:val="20"/>
          <w:szCs w:val="20"/>
        </w:rPr>
        <w:t>Disposable vacutainer jelli örnek tüpü (5 ml)</w:t>
      </w:r>
    </w:p>
    <w:p w14:paraId="4AC3DF0D"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Örnek Miktarı:</w:t>
      </w:r>
      <w:r w:rsidRPr="00293878">
        <w:rPr>
          <w:rFonts w:ascii="Arial" w:hAnsi="Arial" w:cs="Arial"/>
          <w:color w:val="C45911" w:themeColor="accent2" w:themeShade="BF"/>
          <w:sz w:val="20"/>
          <w:szCs w:val="20"/>
        </w:rPr>
        <w:t xml:space="preserve"> </w:t>
      </w:r>
      <w:r w:rsidR="000C0CDC" w:rsidRPr="003F2FAB">
        <w:rPr>
          <w:rFonts w:ascii="Arial" w:hAnsi="Arial" w:cs="Arial"/>
          <w:sz w:val="20"/>
          <w:szCs w:val="20"/>
        </w:rPr>
        <w:t>3-5 ml tam kan</w:t>
      </w:r>
    </w:p>
    <w:p w14:paraId="5750C5D2" w14:textId="77777777" w:rsidR="009C706B" w:rsidRPr="003F2FAB" w:rsidRDefault="009C706B" w:rsidP="009C706B">
      <w:pPr>
        <w:jc w:val="both"/>
        <w:rPr>
          <w:rFonts w:ascii="Arial" w:hAnsi="Arial" w:cs="Arial"/>
          <w:sz w:val="20"/>
          <w:szCs w:val="20"/>
        </w:rPr>
      </w:pPr>
      <w:r w:rsidRPr="00293878">
        <w:rPr>
          <w:rFonts w:ascii="Arial" w:hAnsi="Arial" w:cs="Arial"/>
          <w:b/>
          <w:color w:val="C45911" w:themeColor="accent2" w:themeShade="BF"/>
          <w:sz w:val="20"/>
          <w:szCs w:val="20"/>
        </w:rPr>
        <w:t xml:space="preserve">Ön Hazırlık İşlemi: </w:t>
      </w:r>
      <w:r w:rsidR="00524EDE">
        <w:rPr>
          <w:rFonts w:ascii="Arial" w:hAnsi="Arial" w:cs="Arial"/>
          <w:sz w:val="20"/>
          <w:szCs w:val="20"/>
        </w:rPr>
        <w:t>-</w:t>
      </w:r>
    </w:p>
    <w:p w14:paraId="50C1E9CC" w14:textId="77777777" w:rsidR="009C706B" w:rsidRPr="003F2FAB" w:rsidRDefault="009C706B" w:rsidP="009C706B">
      <w:pPr>
        <w:jc w:val="both"/>
        <w:rPr>
          <w:rFonts w:ascii="Arial" w:hAnsi="Arial" w:cs="Arial"/>
          <w:b/>
          <w:i/>
          <w:sz w:val="20"/>
          <w:szCs w:val="20"/>
        </w:rPr>
      </w:pPr>
      <w:r w:rsidRPr="00293878">
        <w:rPr>
          <w:rFonts w:ascii="Arial" w:hAnsi="Arial" w:cs="Arial"/>
          <w:b/>
          <w:color w:val="C45911" w:themeColor="accent2" w:themeShade="BF"/>
          <w:sz w:val="20"/>
          <w:szCs w:val="20"/>
        </w:rPr>
        <w:t>Örnek Alımı İle İlgili Kural:</w:t>
      </w:r>
      <w:r w:rsidRPr="00293878">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524EDE">
        <w:rPr>
          <w:rFonts w:ascii="Arial" w:hAnsi="Arial" w:cs="Arial"/>
          <w:sz w:val="20"/>
          <w:szCs w:val="20"/>
        </w:rPr>
        <w:t>.</w:t>
      </w:r>
    </w:p>
    <w:p w14:paraId="3A330F27" w14:textId="77777777" w:rsidR="00191125" w:rsidRPr="003F2FAB" w:rsidRDefault="009C706B" w:rsidP="00191125">
      <w:pPr>
        <w:tabs>
          <w:tab w:val="center" w:pos="4536"/>
          <w:tab w:val="right" w:pos="9072"/>
        </w:tabs>
        <w:spacing w:line="0" w:lineRule="atLeast"/>
        <w:jc w:val="both"/>
        <w:rPr>
          <w:rFonts w:ascii="Arial" w:hAnsi="Arial" w:cs="Arial"/>
          <w:bCs/>
          <w:sz w:val="20"/>
          <w:szCs w:val="20"/>
        </w:rPr>
      </w:pPr>
      <w:r w:rsidRPr="00293878">
        <w:rPr>
          <w:rFonts w:ascii="Arial" w:hAnsi="Arial" w:cs="Arial"/>
          <w:b/>
          <w:color w:val="C45911" w:themeColor="accent2" w:themeShade="BF"/>
          <w:sz w:val="20"/>
          <w:szCs w:val="20"/>
        </w:rPr>
        <w:t>Örneklerin Transferi:</w:t>
      </w:r>
      <w:r w:rsidRPr="00293878">
        <w:rPr>
          <w:rFonts w:ascii="Arial" w:hAnsi="Arial" w:cs="Arial"/>
          <w:color w:val="C45911" w:themeColor="accent2" w:themeShade="BF"/>
          <w:sz w:val="20"/>
          <w:szCs w:val="20"/>
        </w:rPr>
        <w:t xml:space="preserve"> </w:t>
      </w:r>
      <w:r w:rsidR="00191125" w:rsidRPr="003F2FAB">
        <w:rPr>
          <w:rFonts w:ascii="Arial" w:hAnsi="Arial" w:cs="Arial"/>
          <w:bCs/>
          <w:sz w:val="20"/>
          <w:szCs w:val="20"/>
        </w:rPr>
        <w:t xml:space="preserve">Taşıma süresi: </w:t>
      </w:r>
      <w:r w:rsidR="00191125" w:rsidRPr="003F2FAB">
        <w:rPr>
          <w:rFonts w:ascii="Arial" w:hAnsi="Arial" w:cs="Arial"/>
          <w:sz w:val="20"/>
          <w:szCs w:val="20"/>
        </w:rPr>
        <w:t>Bekletilmed</w:t>
      </w:r>
      <w:r w:rsidR="00191125">
        <w:rPr>
          <w:rFonts w:ascii="Arial" w:hAnsi="Arial" w:cs="Arial"/>
          <w:sz w:val="20"/>
          <w:szCs w:val="20"/>
        </w:rPr>
        <w:t>en laboratuvara gönderilmeli</w:t>
      </w:r>
      <w:r w:rsidR="00524EDE">
        <w:rPr>
          <w:rFonts w:ascii="Arial" w:hAnsi="Arial" w:cs="Arial"/>
          <w:sz w:val="20"/>
          <w:szCs w:val="20"/>
        </w:rPr>
        <w:t>dir.</w:t>
      </w:r>
    </w:p>
    <w:p w14:paraId="53D90F0D" w14:textId="37901F35" w:rsidR="00191125" w:rsidRPr="00784C23" w:rsidRDefault="00784C23" w:rsidP="00191125">
      <w:pPr>
        <w:jc w:val="both"/>
        <w:rPr>
          <w:rFonts w:ascii="Arial" w:hAnsi="Arial" w:cs="Arial"/>
          <w:b/>
          <w:color w:val="FF0000"/>
          <w:sz w:val="20"/>
          <w:szCs w:val="20"/>
        </w:rPr>
      </w:pPr>
      <w:r w:rsidRPr="00E942A5">
        <w:rPr>
          <w:rFonts w:ascii="Arial" w:hAnsi="Arial" w:cs="Arial"/>
          <w:b/>
          <w:color w:val="C45911" w:themeColor="accent2" w:themeShade="BF"/>
          <w:sz w:val="20"/>
          <w:szCs w:val="20"/>
        </w:rPr>
        <w:t>Örneklerin Analiz Öncesi Saklama Koşulları</w:t>
      </w:r>
      <w:r w:rsidR="00E942A5" w:rsidRPr="00E942A5">
        <w:rPr>
          <w:rFonts w:ascii="Arial" w:hAnsi="Arial" w:cs="Arial"/>
          <w:color w:val="C45911" w:themeColor="accent2" w:themeShade="BF"/>
          <w:sz w:val="20"/>
          <w:szCs w:val="20"/>
        </w:rPr>
        <w:t>:</w:t>
      </w:r>
      <w:r w:rsidR="00E942A5">
        <w:rPr>
          <w:rFonts w:ascii="Arial" w:hAnsi="Arial" w:cs="Arial"/>
          <w:bCs/>
          <w:color w:val="C45911" w:themeColor="accent2" w:themeShade="BF"/>
          <w:sz w:val="20"/>
          <w:szCs w:val="20"/>
        </w:rPr>
        <w:t xml:space="preserve"> </w:t>
      </w:r>
      <w:r w:rsidR="00E942A5" w:rsidRPr="00E942A5">
        <w:rPr>
          <w:rFonts w:ascii="Arial" w:hAnsi="Arial" w:cs="Arial"/>
          <w:bCs/>
          <w:color w:val="000000" w:themeColor="text1"/>
          <w:sz w:val="20"/>
          <w:szCs w:val="20"/>
        </w:rPr>
        <w:t xml:space="preserve">Hafta </w:t>
      </w:r>
      <w:r w:rsidR="00E942A5">
        <w:rPr>
          <w:rFonts w:ascii="Arial" w:hAnsi="Arial" w:cs="Arial"/>
          <w:bCs/>
          <w:sz w:val="20"/>
          <w:szCs w:val="20"/>
        </w:rPr>
        <w:t xml:space="preserve">içi 08:00-17:00 saatleri arasında gelen örnekler bekletilmeden çalışılır. Harici örnekler  </w:t>
      </w:r>
      <w:r w:rsidR="00E942A5" w:rsidRPr="003F2FAB">
        <w:rPr>
          <w:rFonts w:ascii="Arial" w:hAnsi="Arial" w:cs="Arial"/>
          <w:sz w:val="20"/>
          <w:szCs w:val="20"/>
        </w:rPr>
        <w:t>2-8 °C’de</w:t>
      </w:r>
      <w:r w:rsidR="00E942A5">
        <w:rPr>
          <w:rFonts w:ascii="Arial" w:hAnsi="Arial" w:cs="Arial"/>
          <w:sz w:val="20"/>
          <w:szCs w:val="20"/>
        </w:rPr>
        <w:t>/</w:t>
      </w:r>
      <w:r w:rsidR="00E942A5" w:rsidRPr="003F2FAB">
        <w:rPr>
          <w:rFonts w:ascii="Arial" w:hAnsi="Arial" w:cs="Arial"/>
          <w:sz w:val="20"/>
          <w:szCs w:val="20"/>
        </w:rPr>
        <w:t>72 saat, (-15) ile (-20) °C’de</w:t>
      </w:r>
      <w:r w:rsidR="00E942A5">
        <w:rPr>
          <w:rFonts w:ascii="Arial" w:hAnsi="Arial" w:cs="Arial"/>
          <w:sz w:val="20"/>
          <w:szCs w:val="20"/>
        </w:rPr>
        <w:t>/2 ay</w:t>
      </w:r>
      <w:r w:rsidR="00E942A5" w:rsidRPr="003F2FAB">
        <w:rPr>
          <w:rFonts w:ascii="Arial" w:hAnsi="Arial" w:cs="Arial"/>
          <w:sz w:val="20"/>
          <w:szCs w:val="20"/>
        </w:rPr>
        <w:t>, (-80) °C’de</w:t>
      </w:r>
      <w:r w:rsidR="00E942A5">
        <w:rPr>
          <w:rFonts w:ascii="Arial" w:hAnsi="Arial" w:cs="Arial"/>
          <w:sz w:val="20"/>
          <w:szCs w:val="20"/>
        </w:rPr>
        <w:t>/</w:t>
      </w:r>
      <w:r w:rsidR="00E942A5" w:rsidRPr="003F2FAB">
        <w:rPr>
          <w:rFonts w:ascii="Arial" w:hAnsi="Arial" w:cs="Arial"/>
          <w:sz w:val="20"/>
          <w:szCs w:val="20"/>
          <w:u w:val="single"/>
        </w:rPr>
        <w:t>&gt;</w:t>
      </w:r>
      <w:r w:rsidR="00E942A5" w:rsidRPr="003F2FAB">
        <w:rPr>
          <w:rFonts w:ascii="Arial" w:hAnsi="Arial" w:cs="Arial"/>
          <w:sz w:val="20"/>
          <w:szCs w:val="20"/>
        </w:rPr>
        <w:t xml:space="preserve"> 1 yıl</w:t>
      </w:r>
      <w:r w:rsidR="00E942A5">
        <w:rPr>
          <w:rFonts w:ascii="Arial" w:hAnsi="Arial" w:cs="Arial"/>
          <w:sz w:val="20"/>
          <w:szCs w:val="20"/>
        </w:rPr>
        <w:t xml:space="preserve"> saklanabilir.</w:t>
      </w:r>
    </w:p>
    <w:p w14:paraId="4923554A" w14:textId="77777777" w:rsidR="009C706B" w:rsidRDefault="009C706B" w:rsidP="00195168">
      <w:pPr>
        <w:jc w:val="both"/>
        <w:rPr>
          <w:rFonts w:ascii="Arial" w:hAnsi="Arial" w:cs="Arial"/>
          <w:color w:val="000000"/>
          <w:sz w:val="20"/>
          <w:szCs w:val="20"/>
        </w:rPr>
      </w:pPr>
      <w:r w:rsidRPr="00293878">
        <w:rPr>
          <w:rFonts w:ascii="Arial" w:hAnsi="Arial" w:cs="Arial"/>
          <w:b/>
          <w:color w:val="C45911" w:themeColor="accent2" w:themeShade="BF"/>
          <w:sz w:val="20"/>
          <w:szCs w:val="20"/>
        </w:rPr>
        <w:t>Örnek Kabul Etmeme (Red) Nedeni:</w:t>
      </w:r>
      <w:r w:rsidRPr="00293878">
        <w:rPr>
          <w:rFonts w:ascii="Arial" w:hAnsi="Arial" w:cs="Arial"/>
          <w:color w:val="C45911" w:themeColor="accent2" w:themeShade="BF"/>
          <w:sz w:val="20"/>
          <w:szCs w:val="20"/>
        </w:rPr>
        <w:t xml:space="preserve"> </w:t>
      </w:r>
      <w:r w:rsidR="006513A8">
        <w:rPr>
          <w:rFonts w:ascii="Arial" w:hAnsi="Arial" w:cs="Arial"/>
          <w:color w:val="000000"/>
          <w:sz w:val="20"/>
          <w:szCs w:val="20"/>
        </w:rPr>
        <w:t>B</w:t>
      </w:r>
      <w:r w:rsidR="0016779C" w:rsidRPr="003F2FAB">
        <w:rPr>
          <w:rFonts w:ascii="Arial" w:hAnsi="Arial" w:cs="Arial"/>
          <w:sz w:val="20"/>
          <w:szCs w:val="20"/>
        </w:rPr>
        <w:t>elirgin</w:t>
      </w:r>
      <w:r w:rsidR="0016779C" w:rsidRPr="003F2FAB">
        <w:rPr>
          <w:rFonts w:ascii="Arial" w:hAnsi="Arial" w:cs="Arial"/>
          <w:color w:val="000000"/>
          <w:sz w:val="20"/>
          <w:szCs w:val="20"/>
        </w:rPr>
        <w:t xml:space="preserve"> </w:t>
      </w:r>
      <w:r w:rsidR="0016779C" w:rsidRPr="003F2FAB">
        <w:rPr>
          <w:rFonts w:ascii="Arial" w:hAnsi="Arial" w:cs="Arial"/>
          <w:sz w:val="20"/>
          <w:szCs w:val="20"/>
        </w:rPr>
        <w:t xml:space="preserve">mikrobiyal kontaminasyon, hemoliz, pıhtılaşma görülmesi, hastanın kan alma setinden/torbasından alınması, </w:t>
      </w:r>
      <w:r w:rsidR="00195168" w:rsidRPr="0090228E">
        <w:rPr>
          <w:rFonts w:ascii="Arial" w:hAnsi="Arial" w:cs="Arial"/>
          <w:color w:val="000000"/>
          <w:sz w:val="20"/>
          <w:szCs w:val="20"/>
        </w:rPr>
        <w:t xml:space="preserve">uygun şartlarda yeterli miktarda steril </w:t>
      </w:r>
      <w:r w:rsidR="00195168">
        <w:rPr>
          <w:rFonts w:ascii="Arial" w:hAnsi="Arial" w:cs="Arial"/>
          <w:color w:val="000000"/>
          <w:sz w:val="20"/>
          <w:szCs w:val="20"/>
        </w:rPr>
        <w:t>tüpe</w:t>
      </w:r>
      <w:r w:rsidR="00195168" w:rsidRPr="0090228E">
        <w:rPr>
          <w:rFonts w:ascii="Arial" w:hAnsi="Arial" w:cs="Arial"/>
          <w:color w:val="000000"/>
          <w:sz w:val="20"/>
          <w:szCs w:val="20"/>
        </w:rPr>
        <w:t xml:space="preserve"> alınmamas</w:t>
      </w:r>
      <w:r w:rsidR="00195168">
        <w:rPr>
          <w:rFonts w:ascii="Arial" w:hAnsi="Arial" w:cs="Arial"/>
          <w:color w:val="000000"/>
          <w:sz w:val="20"/>
          <w:szCs w:val="20"/>
        </w:rPr>
        <w:t>ı ve zamanında laboratuvara gönderilmemesidir/verilmemesidir.</w:t>
      </w:r>
    </w:p>
    <w:p w14:paraId="6B8BE37A" w14:textId="77777777" w:rsidR="001E6415" w:rsidRDefault="000316E2" w:rsidP="001E6415">
      <w:pPr>
        <w:jc w:val="both"/>
      </w:pPr>
      <w:r>
        <w:rPr>
          <w:rFonts w:ascii="Arial" w:hAnsi="Arial" w:cs="Arial"/>
          <w:b/>
          <w:color w:val="C45911" w:themeColor="accent2" w:themeShade="BF"/>
          <w:sz w:val="20"/>
          <w:szCs w:val="20"/>
        </w:rPr>
        <w:t>Sonuçların Raporlanması/Yorumlanması:</w:t>
      </w:r>
      <w:r w:rsidR="00467096">
        <w:rPr>
          <w:rFonts w:ascii="Arial" w:hAnsi="Arial" w:cs="Arial"/>
          <w:b/>
          <w:color w:val="C45911" w:themeColor="accent2" w:themeShade="BF"/>
          <w:sz w:val="20"/>
          <w:szCs w:val="20"/>
        </w:rPr>
        <w:t xml:space="preserve"> </w:t>
      </w:r>
      <w:r w:rsidR="001E6415" w:rsidRPr="009D14F5">
        <w:rPr>
          <w:rFonts w:ascii="Arial" w:hAnsi="Arial" w:cs="Arial"/>
          <w:color w:val="000000" w:themeColor="text1"/>
          <w:sz w:val="20"/>
          <w:szCs w:val="20"/>
        </w:rPr>
        <w:t>Ulusal Mikrobiyoloji Standartları</w:t>
      </w:r>
      <w:r w:rsidR="001E6415">
        <w:rPr>
          <w:rFonts w:ascii="Arial" w:hAnsi="Arial" w:cs="Arial"/>
          <w:color w:val="000000" w:themeColor="text1"/>
          <w:sz w:val="20"/>
          <w:szCs w:val="20"/>
        </w:rPr>
        <w:t>, Bulaşıcı Hastalıklar Laboratuvar Tanı Rehberleri ve</w:t>
      </w:r>
      <w:r w:rsidR="00467096">
        <w:rPr>
          <w:rFonts w:ascii="Arial" w:hAnsi="Arial" w:cs="Arial"/>
          <w:color w:val="000000" w:themeColor="text1"/>
          <w:sz w:val="20"/>
          <w:szCs w:val="20"/>
        </w:rPr>
        <w:t xml:space="preserve"> kullanılan</w:t>
      </w:r>
      <w:r w:rsidR="001E6415">
        <w:rPr>
          <w:rFonts w:ascii="Arial" w:hAnsi="Arial" w:cs="Arial"/>
          <w:color w:val="000000" w:themeColor="text1"/>
          <w:sz w:val="20"/>
          <w:szCs w:val="20"/>
        </w:rPr>
        <w:t xml:space="preserve"> test kitinin prospektüsüne göre yorumlanarak raporlanır.</w:t>
      </w:r>
    </w:p>
    <w:p w14:paraId="70A2B93A"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Açıklama:</w:t>
      </w:r>
      <w:r w:rsidRPr="003F2FAB">
        <w:rPr>
          <w:rFonts w:ascii="Arial" w:hAnsi="Arial" w:cs="Arial"/>
          <w:b/>
          <w:color w:val="000000"/>
          <w:sz w:val="20"/>
          <w:szCs w:val="20"/>
        </w:rPr>
        <w:t xml:space="preserve"> </w:t>
      </w:r>
      <w:r w:rsidR="0016779C" w:rsidRPr="0016779C">
        <w:rPr>
          <w:rFonts w:ascii="Arial" w:hAnsi="Arial" w:cs="Arial"/>
          <w:color w:val="000000"/>
          <w:sz w:val="20"/>
          <w:szCs w:val="20"/>
        </w:rPr>
        <w:t>D</w:t>
      </w:r>
      <w:r w:rsidR="002973FD">
        <w:rPr>
          <w:rFonts w:ascii="Arial" w:hAnsi="Arial" w:cs="Arial"/>
          <w:color w:val="000000"/>
          <w:sz w:val="20"/>
          <w:szCs w:val="20"/>
        </w:rPr>
        <w:t>üşük titreli hastalar 1-2</w:t>
      </w:r>
      <w:r w:rsidR="0016779C" w:rsidRPr="0016779C">
        <w:rPr>
          <w:rFonts w:ascii="Arial" w:hAnsi="Arial" w:cs="Arial"/>
          <w:color w:val="000000"/>
          <w:sz w:val="20"/>
          <w:szCs w:val="20"/>
        </w:rPr>
        <w:t xml:space="preserve"> hafta sonra yeni kan numunesi ile tekrar edilmelidir.</w:t>
      </w:r>
    </w:p>
    <w:p w14:paraId="2DA8D44B" w14:textId="77777777" w:rsidR="009C706B" w:rsidRPr="0077676C" w:rsidRDefault="009C706B" w:rsidP="00686236">
      <w:pPr>
        <w:jc w:val="both"/>
        <w:rPr>
          <w:rFonts w:ascii="Arial" w:hAnsi="Arial" w:cs="Arial"/>
          <w:b/>
          <w:sz w:val="10"/>
          <w:szCs w:val="10"/>
        </w:rPr>
      </w:pPr>
    </w:p>
    <w:p w14:paraId="40E4FC37" w14:textId="77777777" w:rsidR="00AD7637" w:rsidRDefault="00AD7637" w:rsidP="009C706B">
      <w:pPr>
        <w:jc w:val="both"/>
        <w:rPr>
          <w:rFonts w:ascii="Arial" w:hAnsi="Arial" w:cs="Arial"/>
          <w:b/>
          <w:color w:val="C45911" w:themeColor="accent2" w:themeShade="BF"/>
          <w:sz w:val="20"/>
          <w:szCs w:val="20"/>
        </w:rPr>
      </w:pPr>
    </w:p>
    <w:p w14:paraId="2BACA1F3" w14:textId="77777777" w:rsidR="00CF7689" w:rsidRDefault="00CF7689" w:rsidP="009C706B">
      <w:pPr>
        <w:jc w:val="both"/>
        <w:rPr>
          <w:rFonts w:ascii="Arial" w:hAnsi="Arial" w:cs="Arial"/>
          <w:b/>
          <w:color w:val="C45911" w:themeColor="accent2" w:themeShade="BF"/>
          <w:sz w:val="20"/>
          <w:szCs w:val="20"/>
        </w:rPr>
      </w:pPr>
    </w:p>
    <w:p w14:paraId="18CDA432" w14:textId="77777777" w:rsidR="00CF7689" w:rsidRPr="000316E2" w:rsidRDefault="00CF7689" w:rsidP="009C706B">
      <w:pPr>
        <w:jc w:val="both"/>
        <w:rPr>
          <w:rFonts w:ascii="Arial" w:hAnsi="Arial" w:cs="Arial"/>
          <w:b/>
          <w:color w:val="C45911" w:themeColor="accent2" w:themeShade="BF"/>
          <w:sz w:val="10"/>
          <w:szCs w:val="10"/>
        </w:rPr>
      </w:pPr>
    </w:p>
    <w:tbl>
      <w:tblPr>
        <w:tblStyle w:val="TabloKlavuzu"/>
        <w:tblW w:w="9634" w:type="dxa"/>
        <w:tblLook w:val="04A0" w:firstRow="1" w:lastRow="0" w:firstColumn="1" w:lastColumn="0" w:noHBand="0" w:noVBand="1"/>
      </w:tblPr>
      <w:tblGrid>
        <w:gridCol w:w="9634"/>
      </w:tblGrid>
      <w:tr w:rsidR="00AD7637" w14:paraId="1C2AA9A3" w14:textId="77777777" w:rsidTr="004E3EC7">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420DF7E" w14:textId="77777777" w:rsidR="00AD7637" w:rsidRPr="007065CC" w:rsidRDefault="007065CC" w:rsidP="007065CC">
            <w:pPr>
              <w:ind w:left="-113"/>
              <w:jc w:val="both"/>
              <w:rPr>
                <w:rFonts w:ascii="Arial" w:hAnsi="Arial" w:cs="Arial"/>
                <w:b/>
                <w:color w:val="2F5496" w:themeColor="accent5" w:themeShade="BF"/>
                <w:sz w:val="22"/>
                <w:szCs w:val="22"/>
              </w:rPr>
            </w:pPr>
            <w:r w:rsidRPr="00736055">
              <w:rPr>
                <w:rFonts w:ascii="Arial" w:hAnsi="Arial" w:cs="Arial"/>
                <w:b/>
                <w:sz w:val="22"/>
                <w:szCs w:val="22"/>
              </w:rPr>
              <w:t>3.3.8. Entamoeba histolytica hemaglütinasyon</w:t>
            </w:r>
          </w:p>
        </w:tc>
      </w:tr>
    </w:tbl>
    <w:p w14:paraId="2BBA82EB"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Lab. Test Kodu:</w:t>
      </w:r>
      <w:r w:rsidRPr="00293878">
        <w:rPr>
          <w:rFonts w:ascii="Arial" w:hAnsi="Arial" w:cs="Arial"/>
          <w:color w:val="C45911" w:themeColor="accent2" w:themeShade="BF"/>
          <w:sz w:val="20"/>
          <w:szCs w:val="20"/>
        </w:rPr>
        <w:t xml:space="preserve"> </w:t>
      </w:r>
      <w:r w:rsidR="001A46A3">
        <w:rPr>
          <w:rFonts w:ascii="Arial" w:hAnsi="Arial" w:cs="Arial"/>
          <w:sz w:val="20"/>
          <w:szCs w:val="20"/>
        </w:rPr>
        <w:t>300546</w:t>
      </w:r>
    </w:p>
    <w:p w14:paraId="2D3D4DC2"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Çalışma Yöntemi:</w:t>
      </w:r>
      <w:r w:rsidRPr="00293878">
        <w:rPr>
          <w:rFonts w:ascii="Arial" w:hAnsi="Arial" w:cs="Arial"/>
          <w:color w:val="C45911" w:themeColor="accent2" w:themeShade="BF"/>
          <w:sz w:val="20"/>
          <w:szCs w:val="20"/>
        </w:rPr>
        <w:t xml:space="preserve"> </w:t>
      </w:r>
      <w:r w:rsidR="000C0CDC">
        <w:rPr>
          <w:rFonts w:ascii="Arial" w:hAnsi="Arial" w:cs="Arial"/>
          <w:sz w:val="20"/>
          <w:szCs w:val="20"/>
        </w:rPr>
        <w:t>IHA (İndirekt Hemaglütinasyon Testi)</w:t>
      </w:r>
    </w:p>
    <w:p w14:paraId="23DCE3E5"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Örneğin Çalışma Zamanı:</w:t>
      </w:r>
      <w:r w:rsidRPr="00293878">
        <w:rPr>
          <w:rFonts w:ascii="Arial" w:hAnsi="Arial" w:cs="Arial"/>
          <w:color w:val="C45911" w:themeColor="accent2" w:themeShade="BF"/>
          <w:sz w:val="20"/>
          <w:szCs w:val="20"/>
        </w:rPr>
        <w:t xml:space="preserve"> </w:t>
      </w:r>
      <w:r w:rsidR="001A46A3">
        <w:rPr>
          <w:rFonts w:ascii="Arial" w:hAnsi="Arial" w:cs="Arial"/>
          <w:sz w:val="20"/>
          <w:szCs w:val="20"/>
        </w:rPr>
        <w:t>Her gün</w:t>
      </w:r>
    </w:p>
    <w:p w14:paraId="6C1F888D" w14:textId="77777777" w:rsidR="009C706B" w:rsidRPr="003F2FAB" w:rsidRDefault="009C706B" w:rsidP="009C706B">
      <w:pPr>
        <w:jc w:val="both"/>
        <w:rPr>
          <w:rFonts w:ascii="Arial" w:hAnsi="Arial" w:cs="Arial"/>
          <w:b/>
          <w:sz w:val="20"/>
          <w:szCs w:val="20"/>
        </w:rPr>
      </w:pPr>
      <w:r w:rsidRPr="00293878">
        <w:rPr>
          <w:rFonts w:ascii="Arial" w:hAnsi="Arial" w:cs="Arial"/>
          <w:b/>
          <w:color w:val="C45911" w:themeColor="accent2" w:themeShade="BF"/>
          <w:sz w:val="20"/>
          <w:szCs w:val="20"/>
        </w:rPr>
        <w:t>Sonuç Verme Zamanı:</w:t>
      </w:r>
      <w:r w:rsidRPr="00293878">
        <w:rPr>
          <w:rFonts w:ascii="Arial" w:hAnsi="Arial" w:cs="Arial"/>
          <w:color w:val="C45911" w:themeColor="accent2" w:themeShade="BF"/>
          <w:sz w:val="20"/>
          <w:szCs w:val="20"/>
        </w:rPr>
        <w:t xml:space="preserve"> </w:t>
      </w:r>
      <w:r w:rsidR="00AF396B">
        <w:rPr>
          <w:rFonts w:ascii="Arial" w:hAnsi="Arial" w:cs="Arial"/>
          <w:sz w:val="20"/>
          <w:szCs w:val="20"/>
        </w:rPr>
        <w:t>2 gün (ACİL Aynı gün)</w:t>
      </w:r>
    </w:p>
    <w:p w14:paraId="10C68A8D"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Örnek Türü:</w:t>
      </w:r>
      <w:r w:rsidRPr="00293878">
        <w:rPr>
          <w:rFonts w:ascii="Arial" w:hAnsi="Arial" w:cs="Arial"/>
          <w:color w:val="C45911" w:themeColor="accent2" w:themeShade="BF"/>
          <w:sz w:val="20"/>
          <w:szCs w:val="20"/>
        </w:rPr>
        <w:t xml:space="preserve"> </w:t>
      </w:r>
      <w:r w:rsidR="000C0CDC">
        <w:rPr>
          <w:rFonts w:ascii="Arial" w:hAnsi="Arial" w:cs="Arial"/>
          <w:sz w:val="20"/>
          <w:szCs w:val="20"/>
        </w:rPr>
        <w:t>Kan</w:t>
      </w:r>
    </w:p>
    <w:p w14:paraId="2BBE0A7B"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Örnek Kabı:</w:t>
      </w:r>
      <w:r w:rsidRPr="00293878">
        <w:rPr>
          <w:rFonts w:ascii="Arial" w:hAnsi="Arial" w:cs="Arial"/>
          <w:color w:val="C45911" w:themeColor="accent2" w:themeShade="BF"/>
          <w:sz w:val="20"/>
          <w:szCs w:val="20"/>
        </w:rPr>
        <w:t xml:space="preserve"> </w:t>
      </w:r>
      <w:r w:rsidR="000C0CDC" w:rsidRPr="003F2FAB">
        <w:rPr>
          <w:rFonts w:ascii="Arial" w:hAnsi="Arial" w:cs="Arial"/>
          <w:sz w:val="20"/>
          <w:szCs w:val="20"/>
        </w:rPr>
        <w:t>Disposable vacutainer jelli örnek tüpü (5 ml)</w:t>
      </w:r>
    </w:p>
    <w:p w14:paraId="34A4E08F"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Örnek Miktarı:</w:t>
      </w:r>
      <w:r w:rsidRPr="00293878">
        <w:rPr>
          <w:rFonts w:ascii="Arial" w:hAnsi="Arial" w:cs="Arial"/>
          <w:color w:val="C45911" w:themeColor="accent2" w:themeShade="BF"/>
          <w:sz w:val="20"/>
          <w:szCs w:val="20"/>
        </w:rPr>
        <w:t xml:space="preserve"> </w:t>
      </w:r>
      <w:r w:rsidR="000C0CDC" w:rsidRPr="003F2FAB">
        <w:rPr>
          <w:rFonts w:ascii="Arial" w:hAnsi="Arial" w:cs="Arial"/>
          <w:sz w:val="20"/>
          <w:szCs w:val="20"/>
        </w:rPr>
        <w:t>3-5 ml tam kan</w:t>
      </w:r>
    </w:p>
    <w:p w14:paraId="3447998E" w14:textId="77777777" w:rsidR="009C706B" w:rsidRPr="003F2FAB" w:rsidRDefault="009C706B" w:rsidP="009C706B">
      <w:pPr>
        <w:jc w:val="both"/>
        <w:rPr>
          <w:rFonts w:ascii="Arial" w:hAnsi="Arial" w:cs="Arial"/>
          <w:sz w:val="20"/>
          <w:szCs w:val="20"/>
        </w:rPr>
      </w:pPr>
      <w:r w:rsidRPr="00293878">
        <w:rPr>
          <w:rFonts w:ascii="Arial" w:hAnsi="Arial" w:cs="Arial"/>
          <w:b/>
          <w:color w:val="C45911" w:themeColor="accent2" w:themeShade="BF"/>
          <w:sz w:val="20"/>
          <w:szCs w:val="20"/>
        </w:rPr>
        <w:t xml:space="preserve">Ön Hazırlık İşlemi: </w:t>
      </w:r>
      <w:r w:rsidR="00524EDE">
        <w:rPr>
          <w:rFonts w:ascii="Arial" w:hAnsi="Arial" w:cs="Arial"/>
          <w:sz w:val="20"/>
          <w:szCs w:val="20"/>
        </w:rPr>
        <w:t>-</w:t>
      </w:r>
    </w:p>
    <w:p w14:paraId="39DA9AA1" w14:textId="77777777" w:rsidR="009C706B" w:rsidRPr="003F2FAB" w:rsidRDefault="009C706B" w:rsidP="009C706B">
      <w:pPr>
        <w:jc w:val="both"/>
        <w:rPr>
          <w:rFonts w:ascii="Arial" w:hAnsi="Arial" w:cs="Arial"/>
          <w:b/>
          <w:i/>
          <w:sz w:val="20"/>
          <w:szCs w:val="20"/>
        </w:rPr>
      </w:pPr>
      <w:r w:rsidRPr="00293878">
        <w:rPr>
          <w:rFonts w:ascii="Arial" w:hAnsi="Arial" w:cs="Arial"/>
          <w:b/>
          <w:color w:val="C45911" w:themeColor="accent2" w:themeShade="BF"/>
          <w:sz w:val="20"/>
          <w:szCs w:val="20"/>
        </w:rPr>
        <w:t>Örnek Alımı İle İlgili Kural:</w:t>
      </w:r>
      <w:r w:rsidRPr="00293878">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524EDE">
        <w:rPr>
          <w:rFonts w:ascii="Arial" w:hAnsi="Arial" w:cs="Arial"/>
          <w:sz w:val="20"/>
          <w:szCs w:val="20"/>
        </w:rPr>
        <w:t>.</w:t>
      </w:r>
    </w:p>
    <w:p w14:paraId="126AD541" w14:textId="77777777" w:rsidR="00191125" w:rsidRPr="003F2FAB" w:rsidRDefault="009C706B" w:rsidP="00191125">
      <w:pPr>
        <w:tabs>
          <w:tab w:val="center" w:pos="4536"/>
          <w:tab w:val="right" w:pos="9072"/>
        </w:tabs>
        <w:spacing w:line="0" w:lineRule="atLeast"/>
        <w:jc w:val="both"/>
        <w:rPr>
          <w:rFonts w:ascii="Arial" w:hAnsi="Arial" w:cs="Arial"/>
          <w:bCs/>
          <w:sz w:val="20"/>
          <w:szCs w:val="20"/>
        </w:rPr>
      </w:pPr>
      <w:r w:rsidRPr="00293878">
        <w:rPr>
          <w:rFonts w:ascii="Arial" w:hAnsi="Arial" w:cs="Arial"/>
          <w:b/>
          <w:color w:val="C45911" w:themeColor="accent2" w:themeShade="BF"/>
          <w:sz w:val="20"/>
          <w:szCs w:val="20"/>
        </w:rPr>
        <w:t>Örneklerin Transferi:</w:t>
      </w:r>
      <w:r w:rsidRPr="00293878">
        <w:rPr>
          <w:rFonts w:ascii="Arial" w:hAnsi="Arial" w:cs="Arial"/>
          <w:color w:val="C45911" w:themeColor="accent2" w:themeShade="BF"/>
          <w:sz w:val="20"/>
          <w:szCs w:val="20"/>
        </w:rPr>
        <w:t xml:space="preserve"> </w:t>
      </w:r>
      <w:r w:rsidR="00191125" w:rsidRPr="003F2FAB">
        <w:rPr>
          <w:rFonts w:ascii="Arial" w:hAnsi="Arial" w:cs="Arial"/>
          <w:bCs/>
          <w:sz w:val="20"/>
          <w:szCs w:val="20"/>
        </w:rPr>
        <w:t xml:space="preserve">Taşıma süresi: </w:t>
      </w:r>
      <w:r w:rsidR="00191125" w:rsidRPr="003F2FAB">
        <w:rPr>
          <w:rFonts w:ascii="Arial" w:hAnsi="Arial" w:cs="Arial"/>
          <w:sz w:val="20"/>
          <w:szCs w:val="20"/>
        </w:rPr>
        <w:t>Bekletilmed</w:t>
      </w:r>
      <w:r w:rsidR="00191125">
        <w:rPr>
          <w:rFonts w:ascii="Arial" w:hAnsi="Arial" w:cs="Arial"/>
          <w:sz w:val="20"/>
          <w:szCs w:val="20"/>
        </w:rPr>
        <w:t>en laboratuvara gönderilmeli</w:t>
      </w:r>
      <w:r w:rsidR="00524EDE">
        <w:rPr>
          <w:rFonts w:ascii="Arial" w:hAnsi="Arial" w:cs="Arial"/>
          <w:sz w:val="20"/>
          <w:szCs w:val="20"/>
        </w:rPr>
        <w:t>dir.</w:t>
      </w:r>
    </w:p>
    <w:p w14:paraId="48647D41" w14:textId="77777777" w:rsidR="00E942A5" w:rsidRPr="00784C23" w:rsidRDefault="00E942A5" w:rsidP="00E942A5">
      <w:pPr>
        <w:jc w:val="both"/>
        <w:rPr>
          <w:rFonts w:ascii="Arial" w:hAnsi="Arial" w:cs="Arial"/>
          <w:b/>
          <w:color w:val="FF0000"/>
          <w:sz w:val="20"/>
          <w:szCs w:val="20"/>
        </w:rPr>
      </w:pPr>
      <w:r w:rsidRPr="00E942A5">
        <w:rPr>
          <w:rFonts w:ascii="Arial" w:hAnsi="Arial" w:cs="Arial"/>
          <w:b/>
          <w:color w:val="C45911" w:themeColor="accent2" w:themeShade="BF"/>
          <w:sz w:val="20"/>
          <w:szCs w:val="20"/>
        </w:rPr>
        <w:t>Örneklerin Analiz Öncesi Saklama Koşulları</w:t>
      </w:r>
      <w:r w:rsidRPr="00E942A5">
        <w:rPr>
          <w:rFonts w:ascii="Arial" w:hAnsi="Arial" w:cs="Arial"/>
          <w:color w:val="C45911" w:themeColor="accent2" w:themeShade="BF"/>
          <w:sz w:val="20"/>
          <w:szCs w:val="20"/>
        </w:rPr>
        <w:t>:</w:t>
      </w:r>
      <w:r>
        <w:rPr>
          <w:rFonts w:ascii="Arial" w:hAnsi="Arial" w:cs="Arial"/>
          <w:bCs/>
          <w:color w:val="C45911" w:themeColor="accent2" w:themeShade="BF"/>
          <w:sz w:val="20"/>
          <w:szCs w:val="20"/>
        </w:rPr>
        <w:t xml:space="preserve"> </w:t>
      </w:r>
      <w:r w:rsidRPr="00E942A5">
        <w:rPr>
          <w:rFonts w:ascii="Arial" w:hAnsi="Arial" w:cs="Arial"/>
          <w:bCs/>
          <w:color w:val="000000" w:themeColor="text1"/>
          <w:sz w:val="20"/>
          <w:szCs w:val="20"/>
        </w:rPr>
        <w:t xml:space="preserve">Hafta </w:t>
      </w:r>
      <w:r>
        <w:rPr>
          <w:rFonts w:ascii="Arial" w:hAnsi="Arial" w:cs="Arial"/>
          <w:bCs/>
          <w:sz w:val="20"/>
          <w:szCs w:val="20"/>
        </w:rPr>
        <w:t xml:space="preserve">içi 08:00-17:00 saatleri arasında gelen örnekler bekletilmeden çalışılır. Harici örnekler  </w:t>
      </w:r>
      <w:r w:rsidRPr="003F2FAB">
        <w:rPr>
          <w:rFonts w:ascii="Arial" w:hAnsi="Arial" w:cs="Arial"/>
          <w:sz w:val="20"/>
          <w:szCs w:val="20"/>
        </w:rPr>
        <w:t>2-8 °C’de</w:t>
      </w:r>
      <w:r>
        <w:rPr>
          <w:rFonts w:ascii="Arial" w:hAnsi="Arial" w:cs="Arial"/>
          <w:sz w:val="20"/>
          <w:szCs w:val="20"/>
        </w:rPr>
        <w:t>/</w:t>
      </w:r>
      <w:r w:rsidRPr="003F2FAB">
        <w:rPr>
          <w:rFonts w:ascii="Arial" w:hAnsi="Arial" w:cs="Arial"/>
          <w:sz w:val="20"/>
          <w:szCs w:val="20"/>
        </w:rPr>
        <w:t>72 saat, (-15) ile (-20) °C’de</w:t>
      </w:r>
      <w:r>
        <w:rPr>
          <w:rFonts w:ascii="Arial" w:hAnsi="Arial" w:cs="Arial"/>
          <w:sz w:val="20"/>
          <w:szCs w:val="20"/>
        </w:rPr>
        <w:t>/2 ay</w:t>
      </w:r>
      <w:r w:rsidRPr="003F2FAB">
        <w:rPr>
          <w:rFonts w:ascii="Arial" w:hAnsi="Arial" w:cs="Arial"/>
          <w:sz w:val="20"/>
          <w:szCs w:val="20"/>
        </w:rPr>
        <w:t>, (-80) °C’de</w:t>
      </w:r>
      <w:r>
        <w:rPr>
          <w:rFonts w:ascii="Arial" w:hAnsi="Arial" w:cs="Arial"/>
          <w:sz w:val="20"/>
          <w:szCs w:val="20"/>
        </w:rPr>
        <w:t>/</w:t>
      </w:r>
      <w:r w:rsidRPr="003F2FAB">
        <w:rPr>
          <w:rFonts w:ascii="Arial" w:hAnsi="Arial" w:cs="Arial"/>
          <w:sz w:val="20"/>
          <w:szCs w:val="20"/>
          <w:u w:val="single"/>
        </w:rPr>
        <w:t>&gt;</w:t>
      </w:r>
      <w:r w:rsidRPr="003F2FAB">
        <w:rPr>
          <w:rFonts w:ascii="Arial" w:hAnsi="Arial" w:cs="Arial"/>
          <w:sz w:val="20"/>
          <w:szCs w:val="20"/>
        </w:rPr>
        <w:t xml:space="preserve"> 1 yıl</w:t>
      </w:r>
      <w:r>
        <w:rPr>
          <w:rFonts w:ascii="Arial" w:hAnsi="Arial" w:cs="Arial"/>
          <w:sz w:val="20"/>
          <w:szCs w:val="20"/>
        </w:rPr>
        <w:t xml:space="preserve"> saklanabilir.</w:t>
      </w:r>
    </w:p>
    <w:p w14:paraId="0636B882" w14:textId="77777777" w:rsidR="00996789" w:rsidRDefault="009C706B" w:rsidP="00996789">
      <w:pPr>
        <w:jc w:val="both"/>
        <w:rPr>
          <w:rFonts w:ascii="Arial" w:hAnsi="Arial" w:cs="Arial"/>
          <w:color w:val="000000"/>
          <w:sz w:val="20"/>
          <w:szCs w:val="20"/>
        </w:rPr>
      </w:pPr>
      <w:r w:rsidRPr="00293878">
        <w:rPr>
          <w:rFonts w:ascii="Arial" w:hAnsi="Arial" w:cs="Arial"/>
          <w:b/>
          <w:color w:val="C45911" w:themeColor="accent2" w:themeShade="BF"/>
          <w:sz w:val="20"/>
          <w:szCs w:val="20"/>
        </w:rPr>
        <w:t>Örnek Kabul Etmeme (Red) Nedeni:</w:t>
      </w:r>
      <w:r w:rsidRPr="00293878">
        <w:rPr>
          <w:rFonts w:ascii="Arial" w:hAnsi="Arial" w:cs="Arial"/>
          <w:color w:val="C45911" w:themeColor="accent2" w:themeShade="BF"/>
          <w:sz w:val="20"/>
          <w:szCs w:val="20"/>
        </w:rPr>
        <w:t xml:space="preserve"> </w:t>
      </w:r>
      <w:r w:rsidR="006513A8">
        <w:rPr>
          <w:rFonts w:ascii="Arial" w:hAnsi="Arial" w:cs="Arial"/>
          <w:color w:val="000000"/>
          <w:sz w:val="20"/>
          <w:szCs w:val="20"/>
        </w:rPr>
        <w:t>B</w:t>
      </w:r>
      <w:r w:rsidR="0016779C" w:rsidRPr="003F2FAB">
        <w:rPr>
          <w:rFonts w:ascii="Arial" w:hAnsi="Arial" w:cs="Arial"/>
          <w:sz w:val="20"/>
          <w:szCs w:val="20"/>
        </w:rPr>
        <w:t>elirgin</w:t>
      </w:r>
      <w:r w:rsidR="0016779C" w:rsidRPr="003F2FAB">
        <w:rPr>
          <w:rFonts w:ascii="Arial" w:hAnsi="Arial" w:cs="Arial"/>
          <w:color w:val="000000"/>
          <w:sz w:val="20"/>
          <w:szCs w:val="20"/>
        </w:rPr>
        <w:t xml:space="preserve"> </w:t>
      </w:r>
      <w:r w:rsidR="0016779C" w:rsidRPr="003F2FAB">
        <w:rPr>
          <w:rFonts w:ascii="Arial" w:hAnsi="Arial" w:cs="Arial"/>
          <w:sz w:val="20"/>
          <w:szCs w:val="20"/>
        </w:rPr>
        <w:t xml:space="preserve">mikrobiyal kontaminasyon, hemoliz, pıhtılaşma görülmesi, hastanın kan alma setinden/torbasından alınması, </w:t>
      </w:r>
      <w:r w:rsidR="00195168" w:rsidRPr="0090228E">
        <w:rPr>
          <w:rFonts w:ascii="Arial" w:hAnsi="Arial" w:cs="Arial"/>
          <w:color w:val="000000"/>
          <w:sz w:val="20"/>
          <w:szCs w:val="20"/>
        </w:rPr>
        <w:t xml:space="preserve">uygun şartlarda yeterli miktarda steril </w:t>
      </w:r>
      <w:r w:rsidR="00195168">
        <w:rPr>
          <w:rFonts w:ascii="Arial" w:hAnsi="Arial" w:cs="Arial"/>
          <w:color w:val="000000"/>
          <w:sz w:val="20"/>
          <w:szCs w:val="20"/>
        </w:rPr>
        <w:t>tüpe</w:t>
      </w:r>
      <w:r w:rsidR="00195168" w:rsidRPr="0090228E">
        <w:rPr>
          <w:rFonts w:ascii="Arial" w:hAnsi="Arial" w:cs="Arial"/>
          <w:color w:val="000000"/>
          <w:sz w:val="20"/>
          <w:szCs w:val="20"/>
        </w:rPr>
        <w:t xml:space="preserve"> alınmamas</w:t>
      </w:r>
      <w:r w:rsidR="00195168">
        <w:rPr>
          <w:rFonts w:ascii="Arial" w:hAnsi="Arial" w:cs="Arial"/>
          <w:color w:val="000000"/>
          <w:sz w:val="20"/>
          <w:szCs w:val="20"/>
        </w:rPr>
        <w:t>ı ve zamanında laboratuvara gönderilmemesidir/verilmemesidir.</w:t>
      </w:r>
    </w:p>
    <w:p w14:paraId="7C50FAC9" w14:textId="77777777" w:rsidR="001E6415" w:rsidRDefault="000316E2" w:rsidP="001E6415">
      <w:pPr>
        <w:jc w:val="both"/>
      </w:pPr>
      <w:r>
        <w:rPr>
          <w:rFonts w:ascii="Arial" w:hAnsi="Arial" w:cs="Arial"/>
          <w:b/>
          <w:color w:val="C45911" w:themeColor="accent2" w:themeShade="BF"/>
          <w:sz w:val="20"/>
          <w:szCs w:val="20"/>
        </w:rPr>
        <w:t>Sonuçların Raporlanması/Yorumlanması:</w:t>
      </w:r>
      <w:r w:rsidR="00535271">
        <w:rPr>
          <w:rFonts w:ascii="Arial" w:hAnsi="Arial" w:cs="Arial"/>
          <w:b/>
          <w:color w:val="C45911" w:themeColor="accent2" w:themeShade="BF"/>
          <w:sz w:val="20"/>
          <w:szCs w:val="20"/>
        </w:rPr>
        <w:t xml:space="preserve"> </w:t>
      </w:r>
      <w:r w:rsidR="001E6415" w:rsidRPr="009D14F5">
        <w:rPr>
          <w:rFonts w:ascii="Arial" w:hAnsi="Arial" w:cs="Arial"/>
          <w:color w:val="000000" w:themeColor="text1"/>
          <w:sz w:val="20"/>
          <w:szCs w:val="20"/>
        </w:rPr>
        <w:t>Ulusal Mikrobiyoloji Standartları</w:t>
      </w:r>
      <w:r w:rsidR="001E6415">
        <w:rPr>
          <w:rFonts w:ascii="Arial" w:hAnsi="Arial" w:cs="Arial"/>
          <w:color w:val="000000" w:themeColor="text1"/>
          <w:sz w:val="20"/>
          <w:szCs w:val="20"/>
        </w:rPr>
        <w:t>, Bulaşıcı Hastalıklar Laboratuvar Tanı Rehberleri ve</w:t>
      </w:r>
      <w:r w:rsidR="00535271">
        <w:rPr>
          <w:rFonts w:ascii="Arial" w:hAnsi="Arial" w:cs="Arial"/>
          <w:color w:val="000000" w:themeColor="text1"/>
          <w:sz w:val="20"/>
          <w:szCs w:val="20"/>
        </w:rPr>
        <w:t xml:space="preserve"> kullanılan</w:t>
      </w:r>
      <w:r w:rsidR="001E6415">
        <w:rPr>
          <w:rFonts w:ascii="Arial" w:hAnsi="Arial" w:cs="Arial"/>
          <w:color w:val="000000" w:themeColor="text1"/>
          <w:sz w:val="20"/>
          <w:szCs w:val="20"/>
        </w:rPr>
        <w:t xml:space="preserve"> test kitinin prospektüsüne göre yorumlanarak raporlanır.</w:t>
      </w:r>
    </w:p>
    <w:p w14:paraId="49B1EDA0"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Açıklama:</w:t>
      </w:r>
      <w:r w:rsidRPr="003F2FAB">
        <w:rPr>
          <w:rFonts w:ascii="Arial" w:hAnsi="Arial" w:cs="Arial"/>
          <w:b/>
          <w:color w:val="000000"/>
          <w:sz w:val="20"/>
          <w:szCs w:val="20"/>
        </w:rPr>
        <w:t xml:space="preserve"> </w:t>
      </w:r>
      <w:r w:rsidR="002973FD" w:rsidRPr="0016779C">
        <w:rPr>
          <w:rFonts w:ascii="Arial" w:hAnsi="Arial" w:cs="Arial"/>
          <w:color w:val="000000"/>
          <w:sz w:val="20"/>
          <w:szCs w:val="20"/>
        </w:rPr>
        <w:t>D</w:t>
      </w:r>
      <w:r w:rsidR="002973FD">
        <w:rPr>
          <w:rFonts w:ascii="Arial" w:hAnsi="Arial" w:cs="Arial"/>
          <w:color w:val="000000"/>
          <w:sz w:val="20"/>
          <w:szCs w:val="20"/>
        </w:rPr>
        <w:t>üşük titreli hastalar 1-3</w:t>
      </w:r>
      <w:r w:rsidR="002973FD" w:rsidRPr="0016779C">
        <w:rPr>
          <w:rFonts w:ascii="Arial" w:hAnsi="Arial" w:cs="Arial"/>
          <w:color w:val="000000"/>
          <w:sz w:val="20"/>
          <w:szCs w:val="20"/>
        </w:rPr>
        <w:t xml:space="preserve"> hafta sonra yeni kan numunesi ile tekrar edilmelidir.</w:t>
      </w:r>
    </w:p>
    <w:p w14:paraId="49F5EFA9" w14:textId="77777777" w:rsidR="009C706B" w:rsidRDefault="009C706B" w:rsidP="00686236">
      <w:pPr>
        <w:jc w:val="both"/>
        <w:rPr>
          <w:rFonts w:ascii="Arial" w:hAnsi="Arial" w:cs="Arial"/>
          <w:b/>
          <w:sz w:val="22"/>
          <w:szCs w:val="22"/>
        </w:rPr>
      </w:pPr>
    </w:p>
    <w:p w14:paraId="33EE019B" w14:textId="35DE6C8F" w:rsidR="00E0177A" w:rsidRDefault="00E0177A" w:rsidP="00686236">
      <w:pPr>
        <w:jc w:val="both"/>
        <w:rPr>
          <w:rFonts w:ascii="Arial" w:hAnsi="Arial" w:cs="Arial"/>
          <w:b/>
          <w:sz w:val="22"/>
          <w:szCs w:val="22"/>
        </w:rPr>
      </w:pPr>
    </w:p>
    <w:p w14:paraId="678B216E" w14:textId="77777777" w:rsidR="00DF06FA" w:rsidRPr="007F506D" w:rsidRDefault="00DF06FA" w:rsidP="00686236">
      <w:pPr>
        <w:jc w:val="both"/>
        <w:rPr>
          <w:rFonts w:ascii="Arial" w:hAnsi="Arial" w:cs="Arial"/>
          <w:b/>
          <w:i/>
          <w:color w:val="FF0000"/>
          <w:sz w:val="22"/>
          <w:szCs w:val="22"/>
        </w:rPr>
      </w:pPr>
    </w:p>
    <w:p w14:paraId="4CC0593F" w14:textId="77777777" w:rsidR="00E0177A" w:rsidRDefault="00E0177A" w:rsidP="00686236">
      <w:pPr>
        <w:jc w:val="both"/>
        <w:rPr>
          <w:rFonts w:ascii="Arial" w:hAnsi="Arial" w:cs="Arial"/>
          <w:b/>
          <w:sz w:val="22"/>
          <w:szCs w:val="22"/>
        </w:rPr>
      </w:pPr>
    </w:p>
    <w:p w14:paraId="61375BB0" w14:textId="77777777" w:rsidR="00DF06FA" w:rsidRDefault="00DF06FA" w:rsidP="00686236">
      <w:pPr>
        <w:jc w:val="both"/>
        <w:rPr>
          <w:rFonts w:ascii="Arial" w:hAnsi="Arial" w:cs="Arial"/>
          <w:b/>
          <w:noProof/>
          <w:sz w:val="22"/>
          <w:szCs w:val="22"/>
        </w:rPr>
      </w:pPr>
      <w:r>
        <w:rPr>
          <w:rFonts w:ascii="Arial" w:hAnsi="Arial" w:cs="Arial"/>
          <w:b/>
          <w:noProof/>
          <w:sz w:val="22"/>
          <w:szCs w:val="22"/>
        </w:rPr>
        <w:t xml:space="preserve">                       </w:t>
      </w:r>
    </w:p>
    <w:p w14:paraId="0A2C99BC" w14:textId="78911E60" w:rsidR="00E0177A" w:rsidRDefault="00DF06FA" w:rsidP="00686236">
      <w:pPr>
        <w:jc w:val="both"/>
        <w:rPr>
          <w:rFonts w:ascii="Arial" w:hAnsi="Arial" w:cs="Arial"/>
          <w:b/>
          <w:sz w:val="22"/>
          <w:szCs w:val="22"/>
        </w:rPr>
      </w:pPr>
      <w:r>
        <w:rPr>
          <w:rFonts w:ascii="Arial" w:hAnsi="Arial" w:cs="Arial"/>
          <w:b/>
          <w:sz w:val="22"/>
          <w:szCs w:val="22"/>
        </w:rPr>
        <w:t xml:space="preserve">                      </w:t>
      </w:r>
      <w:r w:rsidR="00396F03">
        <w:rPr>
          <w:rFonts w:ascii="Arial" w:hAnsi="Arial" w:cs="Arial"/>
          <w:b/>
          <w:noProof/>
          <w:sz w:val="22"/>
          <w:szCs w:val="22"/>
        </w:rPr>
        <w:drawing>
          <wp:inline distT="0" distB="0" distL="0" distR="0" wp14:anchorId="0525A94F" wp14:editId="53222D79">
            <wp:extent cx="3873500" cy="831850"/>
            <wp:effectExtent l="0" t="0" r="0" b="635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7-1.jpg"/>
                    <pic:cNvPicPr/>
                  </pic:nvPicPr>
                  <pic:blipFill rotWithShape="1">
                    <a:blip r:embed="rId104">
                      <a:extLst>
                        <a:ext uri="{28A0092B-C50C-407E-A947-70E740481C1C}">
                          <a14:useLocalDpi xmlns:a14="http://schemas.microsoft.com/office/drawing/2010/main" val="0"/>
                        </a:ext>
                      </a:extLst>
                    </a:blip>
                    <a:srcRect b="34138"/>
                    <a:stretch/>
                  </pic:blipFill>
                  <pic:spPr bwMode="auto">
                    <a:xfrm>
                      <a:off x="0" y="0"/>
                      <a:ext cx="3934411" cy="844931"/>
                    </a:xfrm>
                    <a:prstGeom prst="rect">
                      <a:avLst/>
                    </a:prstGeom>
                    <a:ln>
                      <a:noFill/>
                    </a:ln>
                    <a:extLst>
                      <a:ext uri="{53640926-AAD7-44D8-BBD7-CCE9431645EC}">
                        <a14:shadowObscured xmlns:a14="http://schemas.microsoft.com/office/drawing/2010/main"/>
                      </a:ext>
                    </a:extLst>
                  </pic:spPr>
                </pic:pic>
              </a:graphicData>
            </a:graphic>
          </wp:inline>
        </w:drawing>
      </w:r>
    </w:p>
    <w:p w14:paraId="6C127E96" w14:textId="77777777" w:rsidR="00E0177A" w:rsidRDefault="00E0177A" w:rsidP="00686236">
      <w:pPr>
        <w:jc w:val="both"/>
        <w:rPr>
          <w:rFonts w:ascii="Arial" w:hAnsi="Arial" w:cs="Arial"/>
          <w:b/>
          <w:sz w:val="22"/>
          <w:szCs w:val="22"/>
        </w:rPr>
      </w:pPr>
    </w:p>
    <w:p w14:paraId="1C8F30AA" w14:textId="73435141" w:rsidR="00E0177A" w:rsidRPr="00C4163A" w:rsidRDefault="00DF06FA" w:rsidP="00DF06FA">
      <w:pPr>
        <w:jc w:val="center"/>
        <w:rPr>
          <w:rFonts w:ascii="Arial" w:hAnsi="Arial" w:cs="Arial"/>
          <w:sz w:val="16"/>
          <w:szCs w:val="16"/>
        </w:rPr>
      </w:pPr>
      <w:r w:rsidRPr="00C4163A">
        <w:rPr>
          <w:rFonts w:ascii="Arial" w:hAnsi="Arial" w:cs="Arial"/>
          <w:sz w:val="16"/>
          <w:szCs w:val="16"/>
        </w:rPr>
        <w:t>Kist hidatik hemaglütinasyon test plate görüntüsü</w:t>
      </w:r>
    </w:p>
    <w:p w14:paraId="3C4A9A16" w14:textId="1A12163E" w:rsidR="00E0177A" w:rsidRDefault="00DF06FA" w:rsidP="00686236">
      <w:pPr>
        <w:jc w:val="both"/>
        <w:rPr>
          <w:rFonts w:ascii="Arial" w:hAnsi="Arial" w:cs="Arial"/>
          <w:b/>
          <w:sz w:val="22"/>
          <w:szCs w:val="22"/>
        </w:rPr>
      </w:pPr>
      <w:r>
        <w:rPr>
          <w:rFonts w:ascii="Arial" w:hAnsi="Arial" w:cs="Arial"/>
          <w:b/>
          <w:sz w:val="22"/>
          <w:szCs w:val="22"/>
        </w:rPr>
        <w:t xml:space="preserve">                             </w:t>
      </w:r>
    </w:p>
    <w:p w14:paraId="5B10E1DA" w14:textId="77777777" w:rsidR="00D7129B" w:rsidRDefault="00D7129B" w:rsidP="00004520">
      <w:pPr>
        <w:jc w:val="both"/>
        <w:rPr>
          <w:rFonts w:ascii="Arial" w:hAnsi="Arial" w:cs="Arial"/>
          <w:b/>
          <w:sz w:val="22"/>
          <w:szCs w:val="22"/>
        </w:rPr>
      </w:pPr>
    </w:p>
    <w:p w14:paraId="72C7B89F" w14:textId="77777777" w:rsidR="00BD4F4C" w:rsidRDefault="00BD4F4C" w:rsidP="00004520">
      <w:pPr>
        <w:jc w:val="both"/>
        <w:rPr>
          <w:rFonts w:ascii="Arial" w:hAnsi="Arial" w:cs="Arial"/>
          <w:b/>
          <w:sz w:val="22"/>
          <w:szCs w:val="22"/>
        </w:rPr>
      </w:pPr>
    </w:p>
    <w:p w14:paraId="7302A4B1" w14:textId="77777777" w:rsidR="00BD4F4C" w:rsidRDefault="00BD4F4C" w:rsidP="00004520">
      <w:pPr>
        <w:jc w:val="both"/>
        <w:rPr>
          <w:rFonts w:ascii="Arial" w:hAnsi="Arial" w:cs="Arial"/>
          <w:b/>
          <w:sz w:val="22"/>
          <w:szCs w:val="22"/>
        </w:rPr>
      </w:pPr>
    </w:p>
    <w:p w14:paraId="21D20D09" w14:textId="77777777" w:rsidR="006701ED" w:rsidRDefault="006701ED" w:rsidP="00004520">
      <w:pPr>
        <w:jc w:val="both"/>
        <w:rPr>
          <w:rFonts w:ascii="Arial" w:hAnsi="Arial" w:cs="Arial"/>
          <w:b/>
          <w:color w:val="C45911" w:themeColor="accent2" w:themeShade="BF"/>
          <w:sz w:val="20"/>
          <w:szCs w:val="20"/>
        </w:rPr>
      </w:pPr>
    </w:p>
    <w:p w14:paraId="7C9F14B2" w14:textId="73212EE4" w:rsidR="004A67F8" w:rsidRPr="00BC2BAF" w:rsidRDefault="001C0148" w:rsidP="00004520">
      <w:pPr>
        <w:jc w:val="both"/>
        <w:rPr>
          <w:rFonts w:ascii="Arial" w:hAnsi="Arial" w:cs="Arial"/>
          <w:b/>
          <w:sz w:val="22"/>
          <w:szCs w:val="22"/>
        </w:rPr>
      </w:pPr>
      <w:r w:rsidRPr="00BC2BAF">
        <w:rPr>
          <w:rFonts w:ascii="Arial" w:hAnsi="Arial" w:cs="Arial"/>
          <w:b/>
          <w:sz w:val="22"/>
          <w:szCs w:val="22"/>
        </w:rPr>
        <w:lastRenderedPageBreak/>
        <w:t>3.4</w:t>
      </w:r>
      <w:r w:rsidR="00A73957" w:rsidRPr="00BC2BAF">
        <w:rPr>
          <w:rFonts w:ascii="Arial" w:hAnsi="Arial" w:cs="Arial"/>
          <w:b/>
          <w:sz w:val="22"/>
          <w:szCs w:val="22"/>
        </w:rPr>
        <w:t xml:space="preserve">. SEROLOJİ </w:t>
      </w:r>
      <w:r w:rsidR="003F2FAB" w:rsidRPr="00BC2BAF">
        <w:rPr>
          <w:rFonts w:ascii="Arial" w:hAnsi="Arial" w:cs="Arial"/>
          <w:b/>
          <w:sz w:val="22"/>
          <w:szCs w:val="22"/>
        </w:rPr>
        <w:t>(KONVANSİYONEL VB</w:t>
      </w:r>
      <w:r w:rsidR="002B33D7" w:rsidRPr="00BC2BAF">
        <w:rPr>
          <w:rFonts w:ascii="Arial" w:hAnsi="Arial" w:cs="Arial"/>
          <w:b/>
          <w:sz w:val="22"/>
          <w:szCs w:val="22"/>
        </w:rPr>
        <w:t>.</w:t>
      </w:r>
      <w:r w:rsidR="003F2FAB" w:rsidRPr="00BC2BAF">
        <w:rPr>
          <w:rFonts w:ascii="Arial" w:hAnsi="Arial" w:cs="Arial"/>
          <w:b/>
          <w:sz w:val="22"/>
          <w:szCs w:val="22"/>
        </w:rPr>
        <w:t xml:space="preserve">) </w:t>
      </w:r>
      <w:r w:rsidR="00A73957" w:rsidRPr="00BC2BAF">
        <w:rPr>
          <w:rFonts w:ascii="Arial" w:hAnsi="Arial" w:cs="Arial"/>
          <w:b/>
          <w:sz w:val="22"/>
          <w:szCs w:val="22"/>
        </w:rPr>
        <w:t>TEST GRUBU</w:t>
      </w:r>
    </w:p>
    <w:p w14:paraId="7DE9D8F6" w14:textId="77777777" w:rsidR="007B4F09" w:rsidRPr="00BC2BAF" w:rsidRDefault="007B4F09" w:rsidP="00004520">
      <w:pPr>
        <w:jc w:val="both"/>
        <w:rPr>
          <w:rFonts w:ascii="Arial" w:hAnsi="Arial" w:cs="Arial"/>
          <w:b/>
          <w:sz w:val="22"/>
          <w:szCs w:val="22"/>
        </w:rPr>
      </w:pPr>
    </w:p>
    <w:tbl>
      <w:tblPr>
        <w:tblStyle w:val="TabloKlavuzu"/>
        <w:tblW w:w="9634" w:type="dxa"/>
        <w:tblLook w:val="04A0" w:firstRow="1" w:lastRow="0" w:firstColumn="1" w:lastColumn="0" w:noHBand="0" w:noVBand="1"/>
      </w:tblPr>
      <w:tblGrid>
        <w:gridCol w:w="6091"/>
        <w:gridCol w:w="3543"/>
      </w:tblGrid>
      <w:tr w:rsidR="007065CC" w:rsidRPr="00BC2BAF" w14:paraId="0B3A9E23" w14:textId="77777777" w:rsidTr="004E3EC7">
        <w:tc>
          <w:tcPr>
            <w:tcW w:w="9634" w:type="dxa"/>
            <w:gridSpan w:val="2"/>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F354F94" w14:textId="77777777" w:rsidR="007065CC" w:rsidRPr="00BC2BAF" w:rsidRDefault="00526A3A" w:rsidP="00526A3A">
            <w:pPr>
              <w:ind w:left="-113"/>
              <w:jc w:val="both"/>
              <w:rPr>
                <w:rFonts w:ascii="Arial" w:hAnsi="Arial" w:cs="Arial"/>
                <w:b/>
                <w:sz w:val="22"/>
                <w:szCs w:val="22"/>
              </w:rPr>
            </w:pPr>
            <w:r w:rsidRPr="00BC2BAF">
              <w:rPr>
                <w:rFonts w:ascii="Arial" w:hAnsi="Arial" w:cs="Arial"/>
                <w:b/>
                <w:sz w:val="22"/>
                <w:szCs w:val="22"/>
              </w:rPr>
              <w:t>3</w:t>
            </w:r>
            <w:r w:rsidRPr="00BC2BAF">
              <w:rPr>
                <w:rFonts w:ascii="Arial" w:hAnsi="Arial" w:cs="Arial"/>
                <w:b/>
                <w:sz w:val="22"/>
                <w:szCs w:val="22"/>
                <w:shd w:val="clear" w:color="auto" w:fill="B4E0E2"/>
              </w:rPr>
              <w:t>.4.1. Brucella aglütinasyon testi (Rose Bengal)</w:t>
            </w:r>
            <w:r w:rsidRPr="00BC2BAF">
              <w:rPr>
                <w:rFonts w:ascii="Arial" w:hAnsi="Arial" w:cs="Arial"/>
                <w:b/>
                <w:sz w:val="22"/>
                <w:szCs w:val="22"/>
              </w:rPr>
              <w:t xml:space="preserve">      </w:t>
            </w:r>
          </w:p>
        </w:tc>
      </w:tr>
      <w:tr w:rsidR="00D650F5" w:rsidRPr="008F3FA0" w14:paraId="1FAAD714" w14:textId="77777777" w:rsidTr="004E3EC7">
        <w:tc>
          <w:tcPr>
            <w:tcW w:w="6091" w:type="dxa"/>
            <w:tcBorders>
              <w:top w:val="single" w:sz="8" w:space="0" w:color="2F5496" w:themeColor="accent5" w:themeShade="BF"/>
              <w:left w:val="single" w:sz="4" w:space="0" w:color="FFFFFF" w:themeColor="background1"/>
              <w:bottom w:val="single" w:sz="4" w:space="0" w:color="FFFFFF" w:themeColor="background1"/>
              <w:right w:val="single" w:sz="4" w:space="0" w:color="FFFFFF" w:themeColor="background1"/>
            </w:tcBorders>
          </w:tcPr>
          <w:p w14:paraId="62D14F1F" w14:textId="77777777" w:rsidR="00D650F5" w:rsidRPr="008F3FA0" w:rsidRDefault="00D650F5" w:rsidP="00D650F5">
            <w:pPr>
              <w:ind w:hanging="113"/>
              <w:jc w:val="both"/>
              <w:rPr>
                <w:rFonts w:ascii="Arial" w:hAnsi="Arial" w:cs="Arial"/>
                <w:b/>
                <w:sz w:val="20"/>
                <w:szCs w:val="20"/>
              </w:rPr>
            </w:pPr>
            <w:r w:rsidRPr="008F3FA0">
              <w:rPr>
                <w:rFonts w:ascii="Arial" w:hAnsi="Arial" w:cs="Arial"/>
                <w:b/>
                <w:color w:val="C45911" w:themeColor="accent2" w:themeShade="BF"/>
                <w:sz w:val="20"/>
                <w:szCs w:val="20"/>
              </w:rPr>
              <w:t>Lab. Test Kodu:</w:t>
            </w:r>
            <w:r w:rsidRPr="008F3FA0">
              <w:rPr>
                <w:rFonts w:ascii="Arial" w:hAnsi="Arial" w:cs="Arial"/>
                <w:color w:val="C45911" w:themeColor="accent2" w:themeShade="BF"/>
                <w:sz w:val="20"/>
                <w:szCs w:val="20"/>
              </w:rPr>
              <w:t xml:space="preserve"> </w:t>
            </w:r>
            <w:r w:rsidRPr="008F3FA0">
              <w:rPr>
                <w:rFonts w:ascii="Arial" w:hAnsi="Arial" w:cs="Arial"/>
                <w:sz w:val="20"/>
                <w:szCs w:val="20"/>
              </w:rPr>
              <w:t>300120</w:t>
            </w:r>
            <w:r w:rsidRPr="008F3FA0">
              <w:rPr>
                <w:rFonts w:ascii="Arial" w:hAnsi="Arial" w:cs="Arial"/>
                <w:sz w:val="20"/>
                <w:szCs w:val="20"/>
              </w:rPr>
              <w:tab/>
            </w:r>
          </w:p>
          <w:p w14:paraId="12D55120" w14:textId="77777777" w:rsidR="00D650F5" w:rsidRPr="008F3FA0" w:rsidRDefault="00D650F5" w:rsidP="00D650F5">
            <w:pPr>
              <w:ind w:hanging="113"/>
              <w:jc w:val="both"/>
              <w:rPr>
                <w:rFonts w:ascii="Arial" w:hAnsi="Arial" w:cs="Arial"/>
                <w:b/>
                <w:color w:val="000000"/>
                <w:sz w:val="20"/>
                <w:szCs w:val="20"/>
              </w:rPr>
            </w:pPr>
            <w:r w:rsidRPr="008F3FA0">
              <w:rPr>
                <w:rFonts w:ascii="Arial" w:hAnsi="Arial" w:cs="Arial"/>
                <w:b/>
                <w:color w:val="C45911" w:themeColor="accent2" w:themeShade="BF"/>
                <w:sz w:val="20"/>
                <w:szCs w:val="20"/>
              </w:rPr>
              <w:t>Çalışma Yöntemi:</w:t>
            </w:r>
            <w:r w:rsidRPr="008F3FA0">
              <w:rPr>
                <w:rFonts w:ascii="Arial" w:hAnsi="Arial" w:cs="Arial"/>
                <w:color w:val="C45911" w:themeColor="accent2" w:themeShade="BF"/>
                <w:sz w:val="20"/>
                <w:szCs w:val="20"/>
              </w:rPr>
              <w:t xml:space="preserve"> </w:t>
            </w:r>
            <w:r w:rsidRPr="008F3FA0">
              <w:rPr>
                <w:rFonts w:ascii="Arial" w:hAnsi="Arial" w:cs="Arial"/>
                <w:sz w:val="20"/>
                <w:szCs w:val="20"/>
              </w:rPr>
              <w:t>Lam aglütinasyon</w:t>
            </w:r>
          </w:p>
          <w:p w14:paraId="1C95EB94" w14:textId="77777777" w:rsidR="00D650F5" w:rsidRPr="008F3FA0" w:rsidRDefault="00D650F5" w:rsidP="00D650F5">
            <w:pPr>
              <w:ind w:hanging="113"/>
              <w:jc w:val="both"/>
              <w:rPr>
                <w:rFonts w:ascii="Arial" w:hAnsi="Arial" w:cs="Arial"/>
                <w:b/>
                <w:color w:val="000000"/>
                <w:sz w:val="20"/>
                <w:szCs w:val="20"/>
              </w:rPr>
            </w:pPr>
            <w:r w:rsidRPr="008F3FA0">
              <w:rPr>
                <w:rFonts w:ascii="Arial" w:hAnsi="Arial" w:cs="Arial"/>
                <w:b/>
                <w:color w:val="C45911" w:themeColor="accent2" w:themeShade="BF"/>
                <w:sz w:val="20"/>
                <w:szCs w:val="20"/>
              </w:rPr>
              <w:t>Örneğin Çalışma Zamanı:</w:t>
            </w:r>
            <w:r w:rsidRPr="008F3FA0">
              <w:rPr>
                <w:rFonts w:ascii="Arial" w:hAnsi="Arial" w:cs="Arial"/>
                <w:color w:val="C45911" w:themeColor="accent2" w:themeShade="BF"/>
                <w:sz w:val="20"/>
                <w:szCs w:val="20"/>
              </w:rPr>
              <w:t xml:space="preserve"> </w:t>
            </w:r>
            <w:r w:rsidRPr="008F3FA0">
              <w:rPr>
                <w:rFonts w:ascii="Arial" w:eastAsia="Calibri" w:hAnsi="Arial" w:cs="Arial"/>
                <w:sz w:val="20"/>
                <w:szCs w:val="20"/>
              </w:rPr>
              <w:t xml:space="preserve">Her gün  </w:t>
            </w:r>
          </w:p>
          <w:p w14:paraId="3E7B5406" w14:textId="77777777" w:rsidR="00D650F5" w:rsidRPr="008F3FA0" w:rsidRDefault="00D650F5" w:rsidP="00D650F5">
            <w:pPr>
              <w:ind w:hanging="113"/>
              <w:jc w:val="both"/>
              <w:rPr>
                <w:rFonts w:ascii="Arial" w:hAnsi="Arial" w:cs="Arial"/>
                <w:b/>
                <w:sz w:val="20"/>
                <w:szCs w:val="20"/>
              </w:rPr>
            </w:pPr>
            <w:r w:rsidRPr="008F3FA0">
              <w:rPr>
                <w:rFonts w:ascii="Arial" w:hAnsi="Arial" w:cs="Arial"/>
                <w:b/>
                <w:color w:val="C45911" w:themeColor="accent2" w:themeShade="BF"/>
                <w:sz w:val="20"/>
                <w:szCs w:val="20"/>
              </w:rPr>
              <w:t>Sonuç Verme Zamanı:</w:t>
            </w:r>
            <w:r w:rsidRPr="008F3FA0">
              <w:rPr>
                <w:rFonts w:ascii="Arial" w:hAnsi="Arial" w:cs="Arial"/>
                <w:color w:val="C45911" w:themeColor="accent2" w:themeShade="BF"/>
                <w:sz w:val="20"/>
                <w:szCs w:val="20"/>
              </w:rPr>
              <w:t xml:space="preserve"> </w:t>
            </w:r>
            <w:r w:rsidRPr="008F3FA0">
              <w:rPr>
                <w:rFonts w:ascii="Arial" w:hAnsi="Arial" w:cs="Arial"/>
                <w:sz w:val="20"/>
                <w:szCs w:val="20"/>
              </w:rPr>
              <w:t>Aynı gün</w:t>
            </w:r>
            <w:r w:rsidRPr="008F3FA0">
              <w:rPr>
                <w:rFonts w:ascii="Arial" w:eastAsia="Calibri" w:hAnsi="Arial" w:cs="Arial"/>
                <w:sz w:val="20"/>
                <w:szCs w:val="20"/>
              </w:rPr>
              <w:t xml:space="preserve"> (ACİL 1</w:t>
            </w:r>
            <w:r w:rsidR="00567681" w:rsidRPr="008F3FA0">
              <w:rPr>
                <w:rFonts w:ascii="Arial" w:eastAsia="Calibri" w:hAnsi="Arial" w:cs="Arial"/>
                <w:sz w:val="20"/>
                <w:szCs w:val="20"/>
              </w:rPr>
              <w:t>-2</w:t>
            </w:r>
            <w:r w:rsidRPr="008F3FA0">
              <w:rPr>
                <w:rFonts w:ascii="Arial" w:eastAsia="Calibri" w:hAnsi="Arial" w:cs="Arial"/>
                <w:sz w:val="20"/>
                <w:szCs w:val="20"/>
              </w:rPr>
              <w:t xml:space="preserve"> saat)</w:t>
            </w:r>
          </w:p>
          <w:p w14:paraId="1C533A0E" w14:textId="77777777" w:rsidR="00D650F5" w:rsidRPr="008F3FA0" w:rsidRDefault="00D650F5" w:rsidP="00D650F5">
            <w:pPr>
              <w:ind w:hanging="113"/>
              <w:jc w:val="both"/>
              <w:rPr>
                <w:rFonts w:ascii="Arial" w:hAnsi="Arial" w:cs="Arial"/>
                <w:b/>
                <w:color w:val="000000"/>
                <w:sz w:val="20"/>
                <w:szCs w:val="20"/>
              </w:rPr>
            </w:pPr>
            <w:r w:rsidRPr="008F3FA0">
              <w:rPr>
                <w:rFonts w:ascii="Arial" w:hAnsi="Arial" w:cs="Arial"/>
                <w:b/>
                <w:color w:val="C45911" w:themeColor="accent2" w:themeShade="BF"/>
                <w:sz w:val="20"/>
                <w:szCs w:val="20"/>
              </w:rPr>
              <w:t>Örnek Türü:</w:t>
            </w:r>
            <w:r w:rsidRPr="008F3FA0">
              <w:rPr>
                <w:rFonts w:ascii="Arial" w:hAnsi="Arial" w:cs="Arial"/>
                <w:color w:val="C45911" w:themeColor="accent2" w:themeShade="BF"/>
                <w:sz w:val="20"/>
                <w:szCs w:val="20"/>
              </w:rPr>
              <w:t xml:space="preserve"> </w:t>
            </w:r>
            <w:r w:rsidRPr="008F3FA0">
              <w:rPr>
                <w:rFonts w:ascii="Arial" w:hAnsi="Arial" w:cs="Arial"/>
                <w:sz w:val="20"/>
                <w:szCs w:val="20"/>
              </w:rPr>
              <w:t>Kan serumu</w:t>
            </w:r>
          </w:p>
          <w:p w14:paraId="3FE6F6B0" w14:textId="77777777" w:rsidR="00D650F5" w:rsidRPr="008F3FA0" w:rsidRDefault="00D650F5" w:rsidP="00D650F5">
            <w:pPr>
              <w:ind w:hanging="113"/>
              <w:jc w:val="both"/>
              <w:rPr>
                <w:rFonts w:ascii="Arial" w:hAnsi="Arial" w:cs="Arial"/>
                <w:b/>
                <w:color w:val="000000"/>
                <w:sz w:val="20"/>
                <w:szCs w:val="20"/>
              </w:rPr>
            </w:pPr>
            <w:r w:rsidRPr="008F3FA0">
              <w:rPr>
                <w:rFonts w:ascii="Arial" w:hAnsi="Arial" w:cs="Arial"/>
                <w:b/>
                <w:color w:val="C45911" w:themeColor="accent2" w:themeShade="BF"/>
                <w:sz w:val="20"/>
                <w:szCs w:val="20"/>
              </w:rPr>
              <w:t>Örnek Kabı:</w:t>
            </w:r>
            <w:r w:rsidRPr="008F3FA0">
              <w:rPr>
                <w:rFonts w:ascii="Arial" w:hAnsi="Arial" w:cs="Arial"/>
                <w:color w:val="C45911" w:themeColor="accent2" w:themeShade="BF"/>
                <w:sz w:val="20"/>
                <w:szCs w:val="20"/>
              </w:rPr>
              <w:t xml:space="preserve"> </w:t>
            </w:r>
            <w:r w:rsidRPr="008F3FA0">
              <w:rPr>
                <w:rFonts w:ascii="Arial" w:hAnsi="Arial" w:cs="Arial"/>
                <w:sz w:val="20"/>
                <w:szCs w:val="20"/>
              </w:rPr>
              <w:t>Disposable vacutainer jelli örnek tüpü (5 ml)</w:t>
            </w:r>
          </w:p>
          <w:p w14:paraId="1A92A258" w14:textId="77777777" w:rsidR="00D650F5" w:rsidRPr="008F3FA0" w:rsidRDefault="00D650F5" w:rsidP="00D650F5">
            <w:pPr>
              <w:ind w:hanging="113"/>
              <w:jc w:val="both"/>
              <w:rPr>
                <w:rFonts w:ascii="Arial" w:hAnsi="Arial" w:cs="Arial"/>
                <w:b/>
                <w:color w:val="000000"/>
                <w:sz w:val="20"/>
                <w:szCs w:val="20"/>
              </w:rPr>
            </w:pPr>
            <w:r w:rsidRPr="008F3FA0">
              <w:rPr>
                <w:rFonts w:ascii="Arial" w:hAnsi="Arial" w:cs="Arial"/>
                <w:b/>
                <w:color w:val="C45911" w:themeColor="accent2" w:themeShade="BF"/>
                <w:sz w:val="20"/>
                <w:szCs w:val="20"/>
              </w:rPr>
              <w:t>Örnek Miktarı:</w:t>
            </w:r>
            <w:r w:rsidRPr="008F3FA0">
              <w:rPr>
                <w:rFonts w:ascii="Arial" w:hAnsi="Arial" w:cs="Arial"/>
                <w:color w:val="C45911" w:themeColor="accent2" w:themeShade="BF"/>
                <w:sz w:val="20"/>
                <w:szCs w:val="20"/>
              </w:rPr>
              <w:t xml:space="preserve"> </w:t>
            </w:r>
            <w:r w:rsidRPr="008F3FA0">
              <w:rPr>
                <w:rFonts w:ascii="Arial" w:hAnsi="Arial" w:cs="Arial"/>
                <w:sz w:val="20"/>
                <w:szCs w:val="20"/>
              </w:rPr>
              <w:t>3-5 ml tam kan</w:t>
            </w:r>
          </w:p>
          <w:p w14:paraId="066ACCBC" w14:textId="77777777" w:rsidR="00D650F5" w:rsidRPr="008F3FA0" w:rsidRDefault="00D650F5" w:rsidP="00D650F5">
            <w:pPr>
              <w:ind w:hanging="113"/>
              <w:jc w:val="both"/>
              <w:rPr>
                <w:rFonts w:ascii="Arial" w:hAnsi="Arial" w:cs="Arial"/>
                <w:sz w:val="20"/>
                <w:szCs w:val="20"/>
              </w:rPr>
            </w:pPr>
            <w:r w:rsidRPr="008F3FA0">
              <w:rPr>
                <w:rFonts w:ascii="Arial" w:hAnsi="Arial" w:cs="Arial"/>
                <w:b/>
                <w:color w:val="C45911" w:themeColor="accent2" w:themeShade="BF"/>
                <w:sz w:val="20"/>
                <w:szCs w:val="20"/>
              </w:rPr>
              <w:t xml:space="preserve">Ön Hazırlık İşlemi: </w:t>
            </w:r>
            <w:r w:rsidRPr="008F3FA0">
              <w:rPr>
                <w:rFonts w:ascii="Arial" w:hAnsi="Arial" w:cs="Arial"/>
                <w:sz w:val="20"/>
                <w:szCs w:val="20"/>
              </w:rPr>
              <w:t>-</w:t>
            </w:r>
          </w:p>
        </w:tc>
        <w:tc>
          <w:tcPr>
            <w:tcW w:w="3543" w:type="dxa"/>
            <w:tcBorders>
              <w:top w:val="single" w:sz="8" w:space="0" w:color="2F5496" w:themeColor="accent5" w:themeShade="BF"/>
              <w:left w:val="single" w:sz="4" w:space="0" w:color="FFFFFF" w:themeColor="background1"/>
              <w:bottom w:val="single" w:sz="4" w:space="0" w:color="FFFFFF" w:themeColor="background1"/>
              <w:right w:val="single" w:sz="4" w:space="0" w:color="FFFFFF" w:themeColor="background1"/>
            </w:tcBorders>
          </w:tcPr>
          <w:p w14:paraId="4A3CF5B4" w14:textId="3AFC93F8" w:rsidR="00D650F5" w:rsidRPr="008F3FA0" w:rsidRDefault="00D650F5" w:rsidP="00D6360B">
            <w:pPr>
              <w:rPr>
                <w:rFonts w:ascii="Arial" w:hAnsi="Arial" w:cs="Arial"/>
                <w:sz w:val="20"/>
                <w:szCs w:val="20"/>
              </w:rPr>
            </w:pPr>
          </w:p>
        </w:tc>
      </w:tr>
    </w:tbl>
    <w:p w14:paraId="7809E830" w14:textId="77777777" w:rsidR="00004520" w:rsidRPr="008F3FA0" w:rsidRDefault="00004520" w:rsidP="00ED365E">
      <w:pPr>
        <w:jc w:val="both"/>
        <w:rPr>
          <w:rFonts w:ascii="Arial" w:hAnsi="Arial" w:cs="Arial"/>
          <w:b/>
          <w:i/>
          <w:sz w:val="20"/>
          <w:szCs w:val="20"/>
        </w:rPr>
      </w:pPr>
      <w:r w:rsidRPr="008F3FA0">
        <w:rPr>
          <w:rFonts w:ascii="Arial" w:hAnsi="Arial" w:cs="Arial"/>
          <w:b/>
          <w:color w:val="C45911" w:themeColor="accent2" w:themeShade="BF"/>
          <w:sz w:val="20"/>
          <w:szCs w:val="20"/>
        </w:rPr>
        <w:t>Örnek Alımı İle İlgili Kural:</w:t>
      </w:r>
      <w:r w:rsidR="00674314" w:rsidRPr="008F3FA0">
        <w:rPr>
          <w:rFonts w:ascii="Arial" w:hAnsi="Arial" w:cs="Arial"/>
          <w:color w:val="C45911" w:themeColor="accent2" w:themeShade="BF"/>
          <w:sz w:val="20"/>
          <w:szCs w:val="20"/>
        </w:rPr>
        <w:t xml:space="preserve"> </w:t>
      </w:r>
      <w:r w:rsidR="00330F64" w:rsidRPr="008F3FA0">
        <w:rPr>
          <w:rFonts w:ascii="Arial" w:hAnsi="Arial" w:cs="Arial"/>
          <w:sz w:val="20"/>
          <w:szCs w:val="20"/>
        </w:rPr>
        <w:t>Uygun şartlarda yeterli miktarda alınmalıdır</w:t>
      </w:r>
      <w:r w:rsidR="00524EDE" w:rsidRPr="008F3FA0">
        <w:rPr>
          <w:rFonts w:ascii="Arial" w:hAnsi="Arial" w:cs="Arial"/>
          <w:sz w:val="20"/>
          <w:szCs w:val="20"/>
        </w:rPr>
        <w:t>.</w:t>
      </w:r>
    </w:p>
    <w:p w14:paraId="2F1D760B" w14:textId="77777777" w:rsidR="003F734C" w:rsidRPr="008F3FA0" w:rsidRDefault="00004520" w:rsidP="003F734C">
      <w:pPr>
        <w:tabs>
          <w:tab w:val="center" w:pos="4536"/>
          <w:tab w:val="right" w:pos="9072"/>
        </w:tabs>
        <w:spacing w:line="0" w:lineRule="atLeast"/>
        <w:jc w:val="both"/>
        <w:rPr>
          <w:rFonts w:ascii="Arial" w:hAnsi="Arial" w:cs="Arial"/>
          <w:bCs/>
          <w:sz w:val="20"/>
          <w:szCs w:val="20"/>
        </w:rPr>
      </w:pPr>
      <w:r w:rsidRPr="008F3FA0">
        <w:rPr>
          <w:rFonts w:ascii="Arial" w:hAnsi="Arial" w:cs="Arial"/>
          <w:b/>
          <w:color w:val="C45911" w:themeColor="accent2" w:themeShade="BF"/>
          <w:sz w:val="20"/>
          <w:szCs w:val="20"/>
        </w:rPr>
        <w:t>Örneklerin Transferi:</w:t>
      </w:r>
      <w:r w:rsidR="00CA404B" w:rsidRPr="008F3FA0">
        <w:rPr>
          <w:rFonts w:ascii="Arial" w:hAnsi="Arial" w:cs="Arial"/>
          <w:color w:val="C45911" w:themeColor="accent2" w:themeShade="BF"/>
          <w:sz w:val="20"/>
          <w:szCs w:val="20"/>
        </w:rPr>
        <w:t xml:space="preserve"> </w:t>
      </w:r>
      <w:r w:rsidR="004723BC" w:rsidRPr="008F3FA0">
        <w:rPr>
          <w:rFonts w:ascii="Arial" w:hAnsi="Arial" w:cs="Arial"/>
          <w:bCs/>
          <w:sz w:val="20"/>
          <w:szCs w:val="20"/>
        </w:rPr>
        <w:t>T</w:t>
      </w:r>
      <w:r w:rsidR="003F734C" w:rsidRPr="008F3FA0">
        <w:rPr>
          <w:rFonts w:ascii="Arial" w:hAnsi="Arial" w:cs="Arial"/>
          <w:bCs/>
          <w:sz w:val="20"/>
          <w:szCs w:val="20"/>
        </w:rPr>
        <w:t xml:space="preserve">aşıma </w:t>
      </w:r>
      <w:r w:rsidR="00674314" w:rsidRPr="008F3FA0">
        <w:rPr>
          <w:rFonts w:ascii="Arial" w:hAnsi="Arial" w:cs="Arial"/>
          <w:bCs/>
          <w:sz w:val="20"/>
          <w:szCs w:val="20"/>
        </w:rPr>
        <w:t>süresi</w:t>
      </w:r>
      <w:r w:rsidR="003F734C" w:rsidRPr="008F3FA0">
        <w:rPr>
          <w:rFonts w:ascii="Arial" w:hAnsi="Arial" w:cs="Arial"/>
          <w:bCs/>
          <w:sz w:val="20"/>
          <w:szCs w:val="20"/>
        </w:rPr>
        <w:t xml:space="preserve">: </w:t>
      </w:r>
      <w:r w:rsidR="00674314" w:rsidRPr="008F3FA0">
        <w:rPr>
          <w:rFonts w:ascii="Arial" w:hAnsi="Arial" w:cs="Arial"/>
          <w:sz w:val="20"/>
          <w:szCs w:val="20"/>
        </w:rPr>
        <w:t>Bekletilmed</w:t>
      </w:r>
      <w:r w:rsidR="00AB3FF3" w:rsidRPr="008F3FA0">
        <w:rPr>
          <w:rFonts w:ascii="Arial" w:hAnsi="Arial" w:cs="Arial"/>
          <w:sz w:val="20"/>
          <w:szCs w:val="20"/>
        </w:rPr>
        <w:t>en laboratuvara gönderilmeli</w:t>
      </w:r>
      <w:r w:rsidR="00524EDE" w:rsidRPr="008F3FA0">
        <w:rPr>
          <w:rFonts w:ascii="Arial" w:hAnsi="Arial" w:cs="Arial"/>
          <w:sz w:val="20"/>
          <w:szCs w:val="20"/>
        </w:rPr>
        <w:t>dir.</w:t>
      </w:r>
    </w:p>
    <w:p w14:paraId="18466089" w14:textId="77777777" w:rsidR="00674314" w:rsidRPr="008F3FA0" w:rsidRDefault="003F734C" w:rsidP="00674314">
      <w:pPr>
        <w:jc w:val="both"/>
        <w:rPr>
          <w:rFonts w:ascii="Arial" w:hAnsi="Arial" w:cs="Arial"/>
          <w:sz w:val="20"/>
          <w:szCs w:val="20"/>
        </w:rPr>
      </w:pPr>
      <w:r w:rsidRPr="008F3FA0">
        <w:rPr>
          <w:rFonts w:ascii="Arial" w:hAnsi="Arial" w:cs="Arial"/>
          <w:bCs/>
          <w:sz w:val="20"/>
          <w:szCs w:val="20"/>
        </w:rPr>
        <w:t xml:space="preserve">    </w:t>
      </w:r>
      <w:r w:rsidR="00674314" w:rsidRPr="008F3FA0">
        <w:rPr>
          <w:rFonts w:ascii="Arial" w:hAnsi="Arial" w:cs="Arial"/>
          <w:bCs/>
          <w:sz w:val="20"/>
          <w:szCs w:val="20"/>
        </w:rPr>
        <w:t xml:space="preserve">                             </w:t>
      </w:r>
      <w:r w:rsidR="00DA7CDA" w:rsidRPr="008F3FA0">
        <w:rPr>
          <w:rFonts w:ascii="Arial" w:hAnsi="Arial" w:cs="Arial"/>
          <w:bCs/>
          <w:sz w:val="20"/>
          <w:szCs w:val="20"/>
        </w:rPr>
        <w:t xml:space="preserve"> </w:t>
      </w:r>
      <w:r w:rsidR="00674314" w:rsidRPr="008F3FA0">
        <w:rPr>
          <w:rFonts w:ascii="Arial" w:hAnsi="Arial" w:cs="Arial"/>
          <w:bCs/>
          <w:sz w:val="20"/>
          <w:szCs w:val="20"/>
        </w:rPr>
        <w:t xml:space="preserve">  </w:t>
      </w:r>
      <w:r w:rsidR="002B33D7" w:rsidRPr="008F3FA0">
        <w:rPr>
          <w:rFonts w:ascii="Arial" w:hAnsi="Arial" w:cs="Arial"/>
          <w:bCs/>
          <w:sz w:val="20"/>
          <w:szCs w:val="20"/>
        </w:rPr>
        <w:t xml:space="preserve"> </w:t>
      </w:r>
      <w:r w:rsidR="004723BC" w:rsidRPr="008F3FA0">
        <w:rPr>
          <w:rFonts w:ascii="Arial" w:hAnsi="Arial" w:cs="Arial"/>
          <w:bCs/>
          <w:sz w:val="20"/>
          <w:szCs w:val="20"/>
        </w:rPr>
        <w:t>S</w:t>
      </w:r>
      <w:r w:rsidR="00674314" w:rsidRPr="008F3FA0">
        <w:rPr>
          <w:rFonts w:ascii="Arial" w:hAnsi="Arial" w:cs="Arial"/>
          <w:bCs/>
          <w:sz w:val="20"/>
          <w:szCs w:val="20"/>
        </w:rPr>
        <w:t>aklama süresi</w:t>
      </w:r>
      <w:r w:rsidRPr="008F3FA0">
        <w:rPr>
          <w:rFonts w:ascii="Arial" w:hAnsi="Arial" w:cs="Arial"/>
          <w:bCs/>
          <w:sz w:val="20"/>
          <w:szCs w:val="20"/>
        </w:rPr>
        <w:t xml:space="preserve">: </w:t>
      </w:r>
      <w:r w:rsidR="007A1D51" w:rsidRPr="008F3FA0">
        <w:rPr>
          <w:rFonts w:ascii="Arial" w:hAnsi="Arial" w:cs="Arial"/>
          <w:sz w:val="20"/>
          <w:szCs w:val="20"/>
        </w:rPr>
        <w:t>2-8 °C’de/72 saat, (-15) ile (-20) °C’de/2 ay, (-80) °C’de/</w:t>
      </w:r>
      <w:r w:rsidR="007A1D51" w:rsidRPr="008F3FA0">
        <w:rPr>
          <w:rFonts w:ascii="Arial" w:hAnsi="Arial" w:cs="Arial"/>
          <w:sz w:val="20"/>
          <w:szCs w:val="20"/>
          <w:u w:val="single"/>
        </w:rPr>
        <w:t>&gt;</w:t>
      </w:r>
      <w:r w:rsidR="007A1D51" w:rsidRPr="008F3FA0">
        <w:rPr>
          <w:rFonts w:ascii="Arial" w:hAnsi="Arial" w:cs="Arial"/>
          <w:sz w:val="20"/>
          <w:szCs w:val="20"/>
        </w:rPr>
        <w:t xml:space="preserve"> 1 yıl</w:t>
      </w:r>
    </w:p>
    <w:p w14:paraId="743E4335" w14:textId="46DF41FE" w:rsidR="00D72CEE" w:rsidRPr="008F3FA0" w:rsidRDefault="00D72CEE" w:rsidP="00674314">
      <w:pPr>
        <w:jc w:val="both"/>
        <w:rPr>
          <w:rFonts w:ascii="Arial" w:hAnsi="Arial" w:cs="Arial"/>
          <w:b/>
          <w:sz w:val="20"/>
          <w:szCs w:val="20"/>
        </w:rPr>
      </w:pPr>
      <w:r w:rsidRPr="008F3FA0">
        <w:rPr>
          <w:rFonts w:ascii="Arial" w:hAnsi="Arial" w:cs="Arial"/>
          <w:b/>
          <w:color w:val="C45911" w:themeColor="accent2" w:themeShade="BF"/>
          <w:sz w:val="20"/>
          <w:szCs w:val="20"/>
        </w:rPr>
        <w:t>Örneklerin Analiz Öncesi Saklama Koşulları</w:t>
      </w:r>
      <w:r w:rsidRPr="008F3FA0">
        <w:rPr>
          <w:rFonts w:ascii="Arial" w:hAnsi="Arial" w:cs="Arial"/>
          <w:color w:val="C45911" w:themeColor="accent2" w:themeShade="BF"/>
          <w:sz w:val="20"/>
          <w:szCs w:val="20"/>
        </w:rPr>
        <w:t xml:space="preserve">: </w:t>
      </w:r>
      <w:r w:rsidRPr="008F3FA0">
        <w:rPr>
          <w:rFonts w:ascii="Arial" w:hAnsi="Arial" w:cs="Arial"/>
          <w:sz w:val="20"/>
          <w:szCs w:val="20"/>
        </w:rPr>
        <w:t>Örnek bekletilmeden hemen işleme alınır.</w:t>
      </w:r>
    </w:p>
    <w:p w14:paraId="5EF227C2" w14:textId="77777777" w:rsidR="00195168" w:rsidRPr="008F3FA0" w:rsidRDefault="00004520" w:rsidP="00195168">
      <w:pPr>
        <w:jc w:val="both"/>
        <w:rPr>
          <w:rFonts w:ascii="Arial" w:hAnsi="Arial" w:cs="Arial"/>
          <w:b/>
          <w:sz w:val="20"/>
          <w:szCs w:val="20"/>
        </w:rPr>
      </w:pPr>
      <w:r w:rsidRPr="008F3FA0">
        <w:rPr>
          <w:rFonts w:ascii="Arial" w:hAnsi="Arial" w:cs="Arial"/>
          <w:b/>
          <w:color w:val="C45911" w:themeColor="accent2" w:themeShade="BF"/>
          <w:sz w:val="20"/>
          <w:szCs w:val="20"/>
        </w:rPr>
        <w:t>Örnek Kabul Etmeme (Red) Nedeni:</w:t>
      </w:r>
      <w:r w:rsidR="00F01E75" w:rsidRPr="008F3FA0">
        <w:rPr>
          <w:rFonts w:ascii="Arial" w:hAnsi="Arial" w:cs="Arial"/>
          <w:color w:val="C45911" w:themeColor="accent2" w:themeShade="BF"/>
          <w:sz w:val="20"/>
          <w:szCs w:val="20"/>
        </w:rPr>
        <w:t xml:space="preserve"> </w:t>
      </w:r>
      <w:r w:rsidR="0023676A" w:rsidRPr="008F3FA0">
        <w:rPr>
          <w:rFonts w:ascii="Arial" w:hAnsi="Arial" w:cs="Arial"/>
          <w:color w:val="000000"/>
          <w:sz w:val="20"/>
          <w:szCs w:val="20"/>
        </w:rPr>
        <w:t>B</w:t>
      </w:r>
      <w:r w:rsidR="00674314" w:rsidRPr="008F3FA0">
        <w:rPr>
          <w:rFonts w:ascii="Arial" w:hAnsi="Arial" w:cs="Arial"/>
          <w:sz w:val="20"/>
          <w:szCs w:val="20"/>
        </w:rPr>
        <w:t>elirgin</w:t>
      </w:r>
      <w:r w:rsidR="00674314" w:rsidRPr="008F3FA0">
        <w:rPr>
          <w:rFonts w:ascii="Arial" w:hAnsi="Arial" w:cs="Arial"/>
          <w:color w:val="000000"/>
          <w:sz w:val="20"/>
          <w:szCs w:val="20"/>
        </w:rPr>
        <w:t xml:space="preserve"> </w:t>
      </w:r>
      <w:r w:rsidR="00674314" w:rsidRPr="008F3FA0">
        <w:rPr>
          <w:rFonts w:ascii="Arial" w:hAnsi="Arial" w:cs="Arial"/>
          <w:sz w:val="20"/>
          <w:szCs w:val="20"/>
        </w:rPr>
        <w:t>mikrobiyal kontaminasyon</w:t>
      </w:r>
      <w:r w:rsidR="008549DF" w:rsidRPr="008F3FA0">
        <w:rPr>
          <w:rFonts w:ascii="Arial" w:hAnsi="Arial" w:cs="Arial"/>
          <w:sz w:val="20"/>
          <w:szCs w:val="20"/>
        </w:rPr>
        <w:t xml:space="preserve">, hemoliz, pıhtılaşma görülmesi, hastanın kan alma setinden/torbasından alınması, </w:t>
      </w:r>
      <w:r w:rsidR="00195168" w:rsidRPr="008F3FA0">
        <w:rPr>
          <w:rFonts w:ascii="Arial" w:hAnsi="Arial" w:cs="Arial"/>
          <w:color w:val="000000"/>
          <w:sz w:val="20"/>
          <w:szCs w:val="20"/>
        </w:rPr>
        <w:t>uygun şartlarda yeterli miktarda steril tüpe alınmaması ve zamanında laboratuvara gönderilmemesidir/verilmemesidir.</w:t>
      </w:r>
    </w:p>
    <w:p w14:paraId="0AEC1BF7" w14:textId="77777777" w:rsidR="001E6415" w:rsidRPr="008F3FA0" w:rsidRDefault="0077676C" w:rsidP="001E6415">
      <w:pPr>
        <w:jc w:val="both"/>
        <w:rPr>
          <w:sz w:val="20"/>
          <w:szCs w:val="20"/>
        </w:rPr>
      </w:pPr>
      <w:r w:rsidRPr="008F3FA0">
        <w:rPr>
          <w:rFonts w:ascii="Arial" w:hAnsi="Arial" w:cs="Arial"/>
          <w:b/>
          <w:color w:val="C45911" w:themeColor="accent2" w:themeShade="BF"/>
          <w:sz w:val="20"/>
          <w:szCs w:val="20"/>
        </w:rPr>
        <w:t>Sonuçların Raporlanması/Yorumlanması</w:t>
      </w:r>
      <w:r w:rsidR="00535271" w:rsidRPr="008F3FA0">
        <w:rPr>
          <w:rFonts w:ascii="Arial" w:hAnsi="Arial" w:cs="Arial"/>
          <w:b/>
          <w:color w:val="C45911" w:themeColor="accent2" w:themeShade="BF"/>
          <w:sz w:val="20"/>
          <w:szCs w:val="20"/>
        </w:rPr>
        <w:t xml:space="preserve">: </w:t>
      </w:r>
      <w:r w:rsidR="001E6415" w:rsidRPr="008F3FA0">
        <w:rPr>
          <w:rFonts w:ascii="Arial" w:hAnsi="Arial" w:cs="Arial"/>
          <w:color w:val="000000" w:themeColor="text1"/>
          <w:sz w:val="20"/>
          <w:szCs w:val="20"/>
        </w:rPr>
        <w:t>Ulusal Mikrobiyoloji Standartları, Bulaşıcı Hastalıklar Laboratuvar Tanı Rehberleri ve</w:t>
      </w:r>
      <w:r w:rsidR="00535271" w:rsidRPr="008F3FA0">
        <w:rPr>
          <w:rFonts w:ascii="Arial" w:hAnsi="Arial" w:cs="Arial"/>
          <w:color w:val="000000" w:themeColor="text1"/>
          <w:sz w:val="20"/>
          <w:szCs w:val="20"/>
        </w:rPr>
        <w:t xml:space="preserve"> kullanılan</w:t>
      </w:r>
      <w:r w:rsidR="001E6415" w:rsidRPr="008F3FA0">
        <w:rPr>
          <w:rFonts w:ascii="Arial" w:hAnsi="Arial" w:cs="Arial"/>
          <w:color w:val="000000" w:themeColor="text1"/>
          <w:sz w:val="20"/>
          <w:szCs w:val="20"/>
        </w:rPr>
        <w:t xml:space="preserve"> test kitinin prospektüsüne göre yorumlanarak raporlanır.</w:t>
      </w:r>
    </w:p>
    <w:p w14:paraId="1EF98815" w14:textId="1AE206C7" w:rsidR="00A73957" w:rsidRDefault="00004520" w:rsidP="00ED365E">
      <w:pPr>
        <w:jc w:val="both"/>
        <w:rPr>
          <w:rFonts w:ascii="Arial" w:hAnsi="Arial" w:cs="Arial"/>
          <w:sz w:val="20"/>
          <w:szCs w:val="20"/>
        </w:rPr>
      </w:pPr>
      <w:r w:rsidRPr="008F3FA0">
        <w:rPr>
          <w:rFonts w:ascii="Arial" w:hAnsi="Arial" w:cs="Arial"/>
          <w:b/>
          <w:color w:val="C45911" w:themeColor="accent2" w:themeShade="BF"/>
          <w:sz w:val="20"/>
          <w:szCs w:val="20"/>
        </w:rPr>
        <w:t>Açıklama:</w:t>
      </w:r>
      <w:r w:rsidR="00ED365E" w:rsidRPr="008F3FA0">
        <w:rPr>
          <w:rFonts w:ascii="Arial" w:hAnsi="Arial" w:cs="Arial"/>
          <w:b/>
          <w:color w:val="000000"/>
          <w:sz w:val="20"/>
          <w:szCs w:val="20"/>
        </w:rPr>
        <w:t xml:space="preserve"> </w:t>
      </w:r>
      <w:r w:rsidR="00A73957" w:rsidRPr="008F3FA0">
        <w:rPr>
          <w:rFonts w:ascii="Arial" w:hAnsi="Arial" w:cs="Arial"/>
          <w:i/>
          <w:sz w:val="20"/>
          <w:szCs w:val="20"/>
        </w:rPr>
        <w:t>B.</w:t>
      </w:r>
      <w:r w:rsidR="00665CB1" w:rsidRPr="008F3FA0">
        <w:rPr>
          <w:rFonts w:ascii="Arial" w:hAnsi="Arial" w:cs="Arial"/>
          <w:i/>
          <w:sz w:val="20"/>
          <w:szCs w:val="20"/>
        </w:rPr>
        <w:t>abortus</w:t>
      </w:r>
      <w:r w:rsidR="00665CB1" w:rsidRPr="008F3FA0">
        <w:rPr>
          <w:rFonts w:ascii="Arial" w:hAnsi="Arial" w:cs="Arial"/>
          <w:sz w:val="20"/>
          <w:szCs w:val="20"/>
        </w:rPr>
        <w:t xml:space="preserve">, </w:t>
      </w:r>
      <w:r w:rsidR="00665CB1" w:rsidRPr="008F3FA0">
        <w:rPr>
          <w:rFonts w:ascii="Arial" w:hAnsi="Arial" w:cs="Arial"/>
          <w:i/>
          <w:sz w:val="20"/>
          <w:szCs w:val="20"/>
        </w:rPr>
        <w:t>B.melitensis</w:t>
      </w:r>
      <w:r w:rsidR="00665CB1" w:rsidRPr="008F3FA0">
        <w:rPr>
          <w:rFonts w:ascii="Arial" w:hAnsi="Arial" w:cs="Arial"/>
          <w:sz w:val="20"/>
          <w:szCs w:val="20"/>
        </w:rPr>
        <w:t xml:space="preserve"> ve </w:t>
      </w:r>
      <w:r w:rsidR="00665CB1" w:rsidRPr="008F3FA0">
        <w:rPr>
          <w:rFonts w:ascii="Arial" w:hAnsi="Arial" w:cs="Arial"/>
          <w:i/>
          <w:sz w:val="20"/>
          <w:szCs w:val="20"/>
        </w:rPr>
        <w:t>B.suis</w:t>
      </w:r>
      <w:r w:rsidR="00A73957" w:rsidRPr="008F3FA0">
        <w:rPr>
          <w:rFonts w:ascii="Arial" w:hAnsi="Arial" w:cs="Arial"/>
          <w:sz w:val="20"/>
          <w:szCs w:val="20"/>
        </w:rPr>
        <w:t xml:space="preserve"> için spesifik olan kan serumunda bulunan IgG’lerin saptanmasında kullanılır.</w:t>
      </w:r>
    </w:p>
    <w:p w14:paraId="6C2ACA9F" w14:textId="40AC16CB" w:rsidR="008F3FA0" w:rsidRDefault="008F3FA0" w:rsidP="00ED365E">
      <w:pPr>
        <w:jc w:val="both"/>
        <w:rPr>
          <w:rFonts w:ascii="Arial" w:hAnsi="Arial" w:cs="Arial"/>
          <w:sz w:val="20"/>
          <w:szCs w:val="20"/>
        </w:rPr>
      </w:pPr>
    </w:p>
    <w:p w14:paraId="24F34C47" w14:textId="24C2142A" w:rsidR="008F3FA0" w:rsidRDefault="008F3FA0" w:rsidP="00ED365E">
      <w:pPr>
        <w:jc w:val="both"/>
        <w:rPr>
          <w:rFonts w:ascii="Arial" w:hAnsi="Arial" w:cs="Arial"/>
          <w:sz w:val="20"/>
          <w:szCs w:val="20"/>
        </w:rPr>
      </w:pPr>
    </w:p>
    <w:p w14:paraId="448C56F7" w14:textId="56F1150D" w:rsidR="008F3FA0" w:rsidRDefault="008F3FA0" w:rsidP="00ED365E">
      <w:pPr>
        <w:jc w:val="both"/>
        <w:rPr>
          <w:rFonts w:ascii="Arial" w:hAnsi="Arial" w:cs="Arial"/>
          <w:sz w:val="20"/>
          <w:szCs w:val="20"/>
        </w:rPr>
      </w:pPr>
    </w:p>
    <w:p w14:paraId="79C16CF6" w14:textId="77777777" w:rsidR="008F3FA0" w:rsidRPr="008F3FA0" w:rsidRDefault="008F3FA0" w:rsidP="00ED365E">
      <w:pPr>
        <w:jc w:val="both"/>
        <w:rPr>
          <w:rFonts w:ascii="Arial" w:hAnsi="Arial" w:cs="Arial"/>
          <w:b/>
          <w:color w:val="000000"/>
          <w:sz w:val="20"/>
          <w:szCs w:val="20"/>
        </w:rPr>
      </w:pPr>
    </w:p>
    <w:p w14:paraId="65E64DB1" w14:textId="77777777" w:rsidR="00CF7689" w:rsidRPr="001E6415" w:rsidRDefault="00CF7689" w:rsidP="00004520">
      <w:pPr>
        <w:jc w:val="both"/>
        <w:rPr>
          <w:rFonts w:ascii="Arial" w:hAnsi="Arial" w:cs="Arial"/>
          <w:b/>
          <w:sz w:val="2"/>
          <w:szCs w:val="2"/>
          <w:u w:val="single"/>
        </w:rPr>
      </w:pPr>
    </w:p>
    <w:tbl>
      <w:tblPr>
        <w:tblStyle w:val="TabloKlavuzu"/>
        <w:tblW w:w="0" w:type="auto"/>
        <w:tblLook w:val="04A0" w:firstRow="1" w:lastRow="0" w:firstColumn="1" w:lastColumn="0" w:noHBand="0" w:noVBand="1"/>
      </w:tblPr>
      <w:tblGrid>
        <w:gridCol w:w="9493"/>
      </w:tblGrid>
      <w:tr w:rsidR="007065CC" w14:paraId="4E0917B4" w14:textId="77777777" w:rsidTr="004E3EC7">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F3F64C1" w14:textId="77777777" w:rsidR="007065CC" w:rsidRDefault="00526A3A" w:rsidP="00526A3A">
            <w:pPr>
              <w:ind w:left="-113"/>
              <w:jc w:val="both"/>
              <w:rPr>
                <w:rFonts w:ascii="Arial" w:hAnsi="Arial" w:cs="Arial"/>
                <w:b/>
                <w:sz w:val="20"/>
                <w:szCs w:val="20"/>
                <w:u w:val="single"/>
              </w:rPr>
            </w:pPr>
            <w:r w:rsidRPr="00772605">
              <w:rPr>
                <w:rFonts w:ascii="Arial" w:hAnsi="Arial" w:cs="Arial"/>
                <w:b/>
                <w:sz w:val="22"/>
                <w:szCs w:val="22"/>
                <w:shd w:val="clear" w:color="auto" w:fill="B4E0E2"/>
              </w:rPr>
              <w:t>3.4.2. Brucella tüp aglütinasyonu (Wright agl.)</w:t>
            </w:r>
          </w:p>
        </w:tc>
      </w:tr>
    </w:tbl>
    <w:p w14:paraId="4DDF3B31" w14:textId="67C78B40" w:rsidR="00C04B35" w:rsidRPr="00BC2BAF" w:rsidRDefault="00C04B35" w:rsidP="009C73BA">
      <w:pPr>
        <w:jc w:val="both"/>
        <w:rPr>
          <w:rFonts w:ascii="Arial" w:hAnsi="Arial" w:cs="Arial"/>
          <w:b/>
          <w:color w:val="000000"/>
          <w:sz w:val="20"/>
          <w:szCs w:val="20"/>
        </w:rPr>
      </w:pPr>
      <w:r w:rsidRPr="00BC2BAF">
        <w:rPr>
          <w:rFonts w:ascii="Arial" w:hAnsi="Arial" w:cs="Arial"/>
          <w:b/>
          <w:color w:val="C45911" w:themeColor="accent2" w:themeShade="BF"/>
          <w:sz w:val="20"/>
          <w:szCs w:val="20"/>
        </w:rPr>
        <w:t>Lab. Test Kodu:</w:t>
      </w:r>
      <w:r w:rsidRPr="00BC2BAF">
        <w:rPr>
          <w:rFonts w:ascii="Arial" w:hAnsi="Arial" w:cs="Arial"/>
          <w:color w:val="C45911" w:themeColor="accent2" w:themeShade="BF"/>
          <w:sz w:val="20"/>
          <w:szCs w:val="20"/>
        </w:rPr>
        <w:t xml:space="preserve"> </w:t>
      </w:r>
      <w:r w:rsidRPr="00BC2BAF">
        <w:rPr>
          <w:rFonts w:ascii="Arial" w:hAnsi="Arial" w:cs="Arial"/>
          <w:sz w:val="20"/>
          <w:szCs w:val="20"/>
        </w:rPr>
        <w:t>300254</w:t>
      </w:r>
    </w:p>
    <w:p w14:paraId="07EEA8BC" w14:textId="75D97744" w:rsidR="00C04B35" w:rsidRPr="00BC2BAF" w:rsidRDefault="00C04B35" w:rsidP="00B27C0E">
      <w:pPr>
        <w:tabs>
          <w:tab w:val="left" w:pos="7663"/>
        </w:tabs>
        <w:jc w:val="both"/>
        <w:rPr>
          <w:rFonts w:ascii="Arial" w:hAnsi="Arial" w:cs="Arial"/>
          <w:b/>
          <w:color w:val="000000"/>
          <w:sz w:val="20"/>
          <w:szCs w:val="20"/>
        </w:rPr>
      </w:pPr>
      <w:r w:rsidRPr="00BC2BAF">
        <w:rPr>
          <w:rFonts w:ascii="Arial" w:hAnsi="Arial" w:cs="Arial"/>
          <w:b/>
          <w:color w:val="C45911" w:themeColor="accent2" w:themeShade="BF"/>
          <w:sz w:val="20"/>
          <w:szCs w:val="20"/>
        </w:rPr>
        <w:t>Çalışma Yöntemi:</w:t>
      </w:r>
      <w:r w:rsidRPr="00BC2BAF">
        <w:rPr>
          <w:rFonts w:ascii="Arial" w:hAnsi="Arial" w:cs="Arial"/>
          <w:color w:val="C45911" w:themeColor="accent2" w:themeShade="BF"/>
          <w:sz w:val="20"/>
          <w:szCs w:val="20"/>
        </w:rPr>
        <w:t xml:space="preserve"> </w:t>
      </w:r>
      <w:r w:rsidRPr="00BC2BAF">
        <w:rPr>
          <w:rFonts w:ascii="Arial" w:hAnsi="Arial" w:cs="Arial"/>
          <w:sz w:val="20"/>
          <w:szCs w:val="20"/>
        </w:rPr>
        <w:t>Tüp aglütinasyon</w:t>
      </w:r>
    </w:p>
    <w:p w14:paraId="69CBF748" w14:textId="32C164F0" w:rsidR="00C04B35" w:rsidRPr="00BC2BAF" w:rsidRDefault="00BC2BAF" w:rsidP="009C73BA">
      <w:pPr>
        <w:jc w:val="both"/>
        <w:rPr>
          <w:rFonts w:ascii="Arial" w:hAnsi="Arial" w:cs="Arial"/>
          <w:b/>
          <w:color w:val="000000"/>
          <w:sz w:val="20"/>
          <w:szCs w:val="20"/>
        </w:rPr>
      </w:pPr>
      <w:r w:rsidRPr="00BC2BAF">
        <w:rPr>
          <w:rFonts w:ascii="Arial" w:hAnsi="Arial" w:cs="Arial"/>
          <w:b/>
          <w:noProof/>
          <w:color w:val="2F5496" w:themeColor="accent5" w:themeShade="BF"/>
          <w:sz w:val="20"/>
          <w:szCs w:val="20"/>
          <w:shd w:val="clear" w:color="auto" w:fill="FFFFFF" w:themeFill="background1"/>
        </w:rPr>
        <mc:AlternateContent>
          <mc:Choice Requires="wps">
            <w:drawing>
              <wp:anchor distT="0" distB="0" distL="114300" distR="114300" simplePos="0" relativeHeight="251665408" behindDoc="0" locked="0" layoutInCell="1" allowOverlap="1" wp14:anchorId="4B7BBA3F" wp14:editId="2EE8AD1C">
                <wp:simplePos x="0" y="0"/>
                <wp:positionH relativeFrom="column">
                  <wp:posOffset>5685543</wp:posOffset>
                </wp:positionH>
                <wp:positionV relativeFrom="paragraph">
                  <wp:posOffset>26966</wp:posOffset>
                </wp:positionV>
                <wp:extent cx="78105" cy="213211"/>
                <wp:effectExtent l="0" t="0" r="17145" b="15875"/>
                <wp:wrapNone/>
                <wp:docPr id="9" name="Metin Kutusu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 cy="213211"/>
                        </a:xfrm>
                        <a:prstGeom prst="rect">
                          <a:avLst/>
                        </a:prstGeom>
                        <a:solidFill>
                          <a:srgbClr val="FFFFFF"/>
                        </a:solidFill>
                        <a:ln w="9525">
                          <a:solidFill>
                            <a:srgbClr val="FFFFFF"/>
                          </a:solidFill>
                          <a:miter lim="800000"/>
                          <a:headEnd/>
                          <a:tailEnd/>
                        </a:ln>
                      </wps:spPr>
                      <wps:txbx>
                        <w:txbxContent>
                          <w:p w14:paraId="1E7E4EEF" w14:textId="7C969FB0" w:rsidR="007E0B7E" w:rsidRPr="002B33D7" w:rsidRDefault="007E0B7E" w:rsidP="00D6360B">
                            <w:pPr>
                              <w:rPr>
                                <w:rFonts w:ascii="Arial" w:hAnsi="Arial" w:cs="Aria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B7BBA3F" id="_x0000_t202" coordsize="21600,21600" o:spt="202" path="m,l,21600r21600,l21600,xe">
                <v:stroke joinstyle="miter"/>
                <v:path gradientshapeok="t" o:connecttype="rect"/>
              </v:shapetype>
              <v:shape id="Metin Kutusu 9" o:spid="_x0000_s1026" type="#_x0000_t202" style="position:absolute;left:0;text-align:left;margin-left:447.7pt;margin-top:2.1pt;width:6.15pt;height:16.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" strokecolor="white">
                <v:textbox>
                  <w:txbxContent>
                    <w:p w14:paraId="1E7E4EEF" w14:textId="7C969FB0" w:rsidR="007E0B7E" w:rsidRPr="002B33D7" w:rsidRDefault="007E0B7E" w:rsidP="00D6360B">
                      <w:pPr>
                        <w:rPr>
                          <w:rFonts w:ascii="Arial" w:hAnsi="Arial" w:cs="Arial"/>
                        </w:rPr>
                      </w:pPr>
                    </w:p>
                  </w:txbxContent>
                </v:textbox>
              </v:shape>
            </w:pict>
          </mc:Fallback>
        </mc:AlternateContent>
      </w:r>
      <w:r w:rsidR="00C04B35" w:rsidRPr="00BC2BAF">
        <w:rPr>
          <w:rFonts w:ascii="Arial" w:hAnsi="Arial" w:cs="Arial"/>
          <w:b/>
          <w:color w:val="C45911" w:themeColor="accent2" w:themeShade="BF"/>
          <w:sz w:val="20"/>
          <w:szCs w:val="20"/>
        </w:rPr>
        <w:t>Örneğin Çalışma Zamanı:</w:t>
      </w:r>
      <w:r w:rsidR="00C04B35" w:rsidRPr="00BC2BAF">
        <w:rPr>
          <w:rFonts w:ascii="Arial" w:hAnsi="Arial" w:cs="Arial"/>
          <w:color w:val="C45911" w:themeColor="accent2" w:themeShade="BF"/>
          <w:sz w:val="20"/>
          <w:szCs w:val="20"/>
        </w:rPr>
        <w:t xml:space="preserve"> </w:t>
      </w:r>
      <w:r w:rsidR="00F260AD" w:rsidRPr="00BC2BAF">
        <w:rPr>
          <w:rFonts w:ascii="Arial" w:eastAsia="Calibri" w:hAnsi="Arial" w:cs="Arial"/>
          <w:sz w:val="20"/>
          <w:szCs w:val="20"/>
        </w:rPr>
        <w:t xml:space="preserve">Her gün  </w:t>
      </w:r>
    </w:p>
    <w:p w14:paraId="50DA6DD5" w14:textId="77777777" w:rsidR="00C04B35" w:rsidRPr="00BC2BAF" w:rsidRDefault="00C04B35" w:rsidP="009C73BA">
      <w:pPr>
        <w:jc w:val="both"/>
        <w:rPr>
          <w:rFonts w:ascii="Arial" w:hAnsi="Arial" w:cs="Arial"/>
          <w:b/>
          <w:sz w:val="20"/>
          <w:szCs w:val="20"/>
        </w:rPr>
      </w:pPr>
      <w:r w:rsidRPr="00BC2BAF">
        <w:rPr>
          <w:rFonts w:ascii="Arial" w:hAnsi="Arial" w:cs="Arial"/>
          <w:b/>
          <w:color w:val="C45911" w:themeColor="accent2" w:themeShade="BF"/>
          <w:sz w:val="20"/>
          <w:szCs w:val="20"/>
        </w:rPr>
        <w:t>Sonuç Verme Zamanı:</w:t>
      </w:r>
      <w:r w:rsidR="001565E3" w:rsidRPr="00BC2BAF">
        <w:rPr>
          <w:rFonts w:ascii="Arial" w:hAnsi="Arial" w:cs="Arial"/>
          <w:sz w:val="20"/>
          <w:szCs w:val="20"/>
        </w:rPr>
        <w:t xml:space="preserve"> </w:t>
      </w:r>
      <w:r w:rsidR="005D114C" w:rsidRPr="00BC2BAF">
        <w:rPr>
          <w:rFonts w:ascii="Arial" w:hAnsi="Arial" w:cs="Arial"/>
          <w:sz w:val="20"/>
          <w:szCs w:val="20"/>
        </w:rPr>
        <w:t>1-</w:t>
      </w:r>
      <w:r w:rsidR="00567681" w:rsidRPr="00BC2BAF">
        <w:rPr>
          <w:rFonts w:ascii="Arial" w:hAnsi="Arial" w:cs="Arial"/>
          <w:sz w:val="20"/>
          <w:szCs w:val="20"/>
        </w:rPr>
        <w:t>3</w:t>
      </w:r>
      <w:r w:rsidR="001565E3" w:rsidRPr="00BC2BAF">
        <w:rPr>
          <w:rFonts w:ascii="Arial" w:hAnsi="Arial" w:cs="Arial"/>
          <w:sz w:val="20"/>
          <w:szCs w:val="20"/>
        </w:rPr>
        <w:t xml:space="preserve"> gün</w:t>
      </w:r>
    </w:p>
    <w:p w14:paraId="66B454B3" w14:textId="77777777" w:rsidR="00C04B35" w:rsidRPr="00BC2BAF" w:rsidRDefault="00C04B35" w:rsidP="009C73BA">
      <w:pPr>
        <w:jc w:val="both"/>
        <w:rPr>
          <w:rFonts w:ascii="Arial" w:hAnsi="Arial" w:cs="Arial"/>
          <w:b/>
          <w:color w:val="000000"/>
          <w:sz w:val="20"/>
          <w:szCs w:val="20"/>
        </w:rPr>
      </w:pPr>
      <w:r w:rsidRPr="00BC2BAF">
        <w:rPr>
          <w:rFonts w:ascii="Arial" w:hAnsi="Arial" w:cs="Arial"/>
          <w:b/>
          <w:color w:val="C45911" w:themeColor="accent2" w:themeShade="BF"/>
          <w:sz w:val="20"/>
          <w:szCs w:val="20"/>
        </w:rPr>
        <w:t>Örnek Türü:</w:t>
      </w:r>
      <w:r w:rsidRPr="00BC2BAF">
        <w:rPr>
          <w:rFonts w:ascii="Arial" w:hAnsi="Arial" w:cs="Arial"/>
          <w:color w:val="C45911" w:themeColor="accent2" w:themeShade="BF"/>
          <w:sz w:val="20"/>
          <w:szCs w:val="20"/>
        </w:rPr>
        <w:t xml:space="preserve"> </w:t>
      </w:r>
      <w:r w:rsidRPr="00BC2BAF">
        <w:rPr>
          <w:rFonts w:ascii="Arial" w:hAnsi="Arial" w:cs="Arial"/>
          <w:sz w:val="20"/>
          <w:szCs w:val="20"/>
        </w:rPr>
        <w:t>Kan serumu</w:t>
      </w:r>
    </w:p>
    <w:p w14:paraId="2F224C71" w14:textId="77777777" w:rsidR="00C04B35" w:rsidRPr="00BC2BAF" w:rsidRDefault="00C04B35" w:rsidP="009C73BA">
      <w:pPr>
        <w:jc w:val="both"/>
        <w:rPr>
          <w:rFonts w:ascii="Arial" w:hAnsi="Arial" w:cs="Arial"/>
          <w:b/>
          <w:color w:val="000000"/>
          <w:sz w:val="20"/>
          <w:szCs w:val="20"/>
        </w:rPr>
      </w:pPr>
      <w:r w:rsidRPr="00BC2BAF">
        <w:rPr>
          <w:rFonts w:ascii="Arial" w:hAnsi="Arial" w:cs="Arial"/>
          <w:b/>
          <w:color w:val="C45911" w:themeColor="accent2" w:themeShade="BF"/>
          <w:sz w:val="20"/>
          <w:szCs w:val="20"/>
        </w:rPr>
        <w:t>Örnek Kabı:</w:t>
      </w:r>
      <w:r w:rsidRPr="00BC2BAF">
        <w:rPr>
          <w:rFonts w:ascii="Arial" w:hAnsi="Arial" w:cs="Arial"/>
          <w:color w:val="C45911" w:themeColor="accent2" w:themeShade="BF"/>
          <w:sz w:val="20"/>
          <w:szCs w:val="20"/>
        </w:rPr>
        <w:t xml:space="preserve"> </w:t>
      </w:r>
      <w:r w:rsidRPr="00BC2BAF">
        <w:rPr>
          <w:rFonts w:ascii="Arial" w:hAnsi="Arial" w:cs="Arial"/>
          <w:sz w:val="20"/>
          <w:szCs w:val="20"/>
        </w:rPr>
        <w:t>Disposable vacutainer jelli örnek tüpü (5 ml)</w:t>
      </w:r>
    </w:p>
    <w:p w14:paraId="51DB56BA" w14:textId="77777777" w:rsidR="00C04B35" w:rsidRPr="00BC2BAF" w:rsidRDefault="00C04B35" w:rsidP="009C73BA">
      <w:pPr>
        <w:jc w:val="both"/>
        <w:rPr>
          <w:rFonts w:ascii="Arial" w:hAnsi="Arial" w:cs="Arial"/>
          <w:b/>
          <w:color w:val="000000"/>
          <w:sz w:val="20"/>
          <w:szCs w:val="20"/>
        </w:rPr>
      </w:pPr>
      <w:r w:rsidRPr="00BC2BAF">
        <w:rPr>
          <w:rFonts w:ascii="Arial" w:hAnsi="Arial" w:cs="Arial"/>
          <w:b/>
          <w:color w:val="C45911" w:themeColor="accent2" w:themeShade="BF"/>
          <w:sz w:val="20"/>
          <w:szCs w:val="20"/>
        </w:rPr>
        <w:t>Örnek Miktarı:</w:t>
      </w:r>
      <w:r w:rsidRPr="00BC2BAF">
        <w:rPr>
          <w:rFonts w:ascii="Arial" w:hAnsi="Arial" w:cs="Arial"/>
          <w:color w:val="C45911" w:themeColor="accent2" w:themeShade="BF"/>
          <w:sz w:val="20"/>
          <w:szCs w:val="20"/>
        </w:rPr>
        <w:t xml:space="preserve"> </w:t>
      </w:r>
      <w:r w:rsidR="00C56CB7" w:rsidRPr="00BC2BAF">
        <w:rPr>
          <w:rFonts w:ascii="Arial" w:hAnsi="Arial" w:cs="Arial"/>
          <w:sz w:val="20"/>
          <w:szCs w:val="20"/>
        </w:rPr>
        <w:t>3-5 ml tam kan</w:t>
      </w:r>
    </w:p>
    <w:p w14:paraId="669B08F1" w14:textId="77777777" w:rsidR="00C04B35" w:rsidRPr="00BC2BAF" w:rsidRDefault="00C04B35" w:rsidP="009C73BA">
      <w:pPr>
        <w:jc w:val="both"/>
        <w:rPr>
          <w:rFonts w:ascii="Arial" w:hAnsi="Arial" w:cs="Arial"/>
          <w:sz w:val="20"/>
          <w:szCs w:val="20"/>
        </w:rPr>
      </w:pPr>
      <w:r w:rsidRPr="00BC2BAF">
        <w:rPr>
          <w:rFonts w:ascii="Arial" w:hAnsi="Arial" w:cs="Arial"/>
          <w:b/>
          <w:color w:val="C45911" w:themeColor="accent2" w:themeShade="BF"/>
          <w:sz w:val="20"/>
          <w:szCs w:val="20"/>
        </w:rPr>
        <w:t xml:space="preserve">Ön Hazırlık İşlemi: </w:t>
      </w:r>
      <w:r w:rsidR="00524EDE" w:rsidRPr="00BC2BAF">
        <w:rPr>
          <w:rFonts w:ascii="Arial" w:hAnsi="Arial" w:cs="Arial"/>
          <w:sz w:val="20"/>
          <w:szCs w:val="20"/>
        </w:rPr>
        <w:t>-</w:t>
      </w:r>
    </w:p>
    <w:p w14:paraId="64B2EA8D" w14:textId="77777777" w:rsidR="00DA7CDA" w:rsidRPr="00BC2BAF" w:rsidRDefault="00DA7CDA" w:rsidP="00DA7CDA">
      <w:pPr>
        <w:jc w:val="both"/>
        <w:rPr>
          <w:rFonts w:ascii="Arial" w:hAnsi="Arial" w:cs="Arial"/>
          <w:b/>
          <w:i/>
          <w:sz w:val="20"/>
          <w:szCs w:val="20"/>
        </w:rPr>
      </w:pPr>
      <w:r w:rsidRPr="00BC2BAF">
        <w:rPr>
          <w:rFonts w:ascii="Arial" w:hAnsi="Arial" w:cs="Arial"/>
          <w:b/>
          <w:color w:val="C45911" w:themeColor="accent2" w:themeShade="BF"/>
          <w:sz w:val="20"/>
          <w:szCs w:val="20"/>
        </w:rPr>
        <w:t>Örnek Alımı İle İlgili Kural:</w:t>
      </w:r>
      <w:r w:rsidR="0023676A" w:rsidRPr="00BC2BAF">
        <w:rPr>
          <w:rFonts w:ascii="Arial" w:hAnsi="Arial" w:cs="Arial"/>
          <w:color w:val="C45911" w:themeColor="accent2" w:themeShade="BF"/>
          <w:sz w:val="20"/>
          <w:szCs w:val="20"/>
        </w:rPr>
        <w:t xml:space="preserve"> </w:t>
      </w:r>
      <w:r w:rsidR="00330F64" w:rsidRPr="00BC2BAF">
        <w:rPr>
          <w:rFonts w:ascii="Arial" w:hAnsi="Arial" w:cs="Arial"/>
          <w:sz w:val="20"/>
          <w:szCs w:val="20"/>
        </w:rPr>
        <w:t>Uygun şartlarda yeterli miktarda alınmalıdır</w:t>
      </w:r>
      <w:r w:rsidR="00524EDE" w:rsidRPr="00BC2BAF">
        <w:rPr>
          <w:rFonts w:ascii="Arial" w:hAnsi="Arial" w:cs="Arial"/>
          <w:sz w:val="20"/>
          <w:szCs w:val="20"/>
        </w:rPr>
        <w:t>.</w:t>
      </w:r>
    </w:p>
    <w:p w14:paraId="3EDD1DBB" w14:textId="77777777" w:rsidR="00DA7CDA" w:rsidRPr="00BC2BAF" w:rsidRDefault="00DA7CDA" w:rsidP="00DA7CDA">
      <w:pPr>
        <w:tabs>
          <w:tab w:val="center" w:pos="4536"/>
          <w:tab w:val="right" w:pos="9072"/>
        </w:tabs>
        <w:spacing w:line="0" w:lineRule="atLeast"/>
        <w:jc w:val="both"/>
        <w:rPr>
          <w:rFonts w:ascii="Arial" w:hAnsi="Arial" w:cs="Arial"/>
          <w:bCs/>
          <w:sz w:val="20"/>
          <w:szCs w:val="20"/>
        </w:rPr>
      </w:pPr>
      <w:r w:rsidRPr="00BC2BAF">
        <w:rPr>
          <w:rFonts w:ascii="Arial" w:hAnsi="Arial" w:cs="Arial"/>
          <w:b/>
          <w:color w:val="C45911" w:themeColor="accent2" w:themeShade="BF"/>
          <w:sz w:val="20"/>
          <w:szCs w:val="20"/>
        </w:rPr>
        <w:t>Örneklerin Transferi:</w:t>
      </w:r>
      <w:r w:rsidRPr="00BC2BAF">
        <w:rPr>
          <w:rFonts w:ascii="Arial" w:hAnsi="Arial" w:cs="Arial"/>
          <w:color w:val="C45911" w:themeColor="accent2" w:themeShade="BF"/>
          <w:sz w:val="20"/>
          <w:szCs w:val="20"/>
        </w:rPr>
        <w:t xml:space="preserve"> </w:t>
      </w:r>
      <w:r w:rsidR="004723BC" w:rsidRPr="00BC2BAF">
        <w:rPr>
          <w:rFonts w:ascii="Arial" w:hAnsi="Arial" w:cs="Arial"/>
          <w:bCs/>
          <w:sz w:val="20"/>
          <w:szCs w:val="20"/>
        </w:rPr>
        <w:t>T</w:t>
      </w:r>
      <w:r w:rsidRPr="00BC2BAF">
        <w:rPr>
          <w:rFonts w:ascii="Arial" w:hAnsi="Arial" w:cs="Arial"/>
          <w:bCs/>
          <w:sz w:val="20"/>
          <w:szCs w:val="20"/>
        </w:rPr>
        <w:t xml:space="preserve">aşıma süresi: </w:t>
      </w:r>
      <w:r w:rsidRPr="00BC2BAF">
        <w:rPr>
          <w:rFonts w:ascii="Arial" w:hAnsi="Arial" w:cs="Arial"/>
          <w:sz w:val="20"/>
          <w:szCs w:val="20"/>
        </w:rPr>
        <w:t>Bekletilmed</w:t>
      </w:r>
      <w:r w:rsidR="00AB3FF3" w:rsidRPr="00BC2BAF">
        <w:rPr>
          <w:rFonts w:ascii="Arial" w:hAnsi="Arial" w:cs="Arial"/>
          <w:sz w:val="20"/>
          <w:szCs w:val="20"/>
        </w:rPr>
        <w:t>en laboratuvara gönderilmeli</w:t>
      </w:r>
      <w:r w:rsidR="00524EDE" w:rsidRPr="00BC2BAF">
        <w:rPr>
          <w:rFonts w:ascii="Arial" w:hAnsi="Arial" w:cs="Arial"/>
          <w:sz w:val="20"/>
          <w:szCs w:val="20"/>
        </w:rPr>
        <w:t>dir.</w:t>
      </w:r>
    </w:p>
    <w:p w14:paraId="43CA6819" w14:textId="77777777" w:rsidR="00DA7CDA" w:rsidRPr="00BC2BAF" w:rsidRDefault="00DA7CDA" w:rsidP="00DA7CDA">
      <w:pPr>
        <w:jc w:val="both"/>
        <w:rPr>
          <w:rFonts w:ascii="Arial" w:hAnsi="Arial" w:cs="Arial"/>
          <w:sz w:val="20"/>
          <w:szCs w:val="20"/>
        </w:rPr>
      </w:pPr>
      <w:r w:rsidRPr="00BC2BAF">
        <w:rPr>
          <w:rFonts w:ascii="Arial" w:hAnsi="Arial" w:cs="Arial"/>
          <w:bCs/>
          <w:sz w:val="20"/>
          <w:szCs w:val="20"/>
        </w:rPr>
        <w:t xml:space="preserve">     </w:t>
      </w:r>
      <w:r w:rsidR="00FE5806" w:rsidRPr="00BC2BAF">
        <w:rPr>
          <w:rFonts w:ascii="Arial" w:hAnsi="Arial" w:cs="Arial"/>
          <w:bCs/>
          <w:sz w:val="20"/>
          <w:szCs w:val="20"/>
        </w:rPr>
        <w:t xml:space="preserve">                               </w:t>
      </w:r>
      <w:r w:rsidRPr="00BC2BAF">
        <w:rPr>
          <w:rFonts w:ascii="Arial" w:hAnsi="Arial" w:cs="Arial"/>
          <w:bCs/>
          <w:sz w:val="20"/>
          <w:szCs w:val="20"/>
        </w:rPr>
        <w:t xml:space="preserve"> </w:t>
      </w:r>
      <w:r w:rsidR="004723BC" w:rsidRPr="00BC2BAF">
        <w:rPr>
          <w:rFonts w:ascii="Arial" w:hAnsi="Arial" w:cs="Arial"/>
          <w:bCs/>
          <w:sz w:val="20"/>
          <w:szCs w:val="20"/>
        </w:rPr>
        <w:t>S</w:t>
      </w:r>
      <w:r w:rsidR="0020331D" w:rsidRPr="00BC2BAF">
        <w:rPr>
          <w:rFonts w:ascii="Arial" w:hAnsi="Arial" w:cs="Arial"/>
          <w:bCs/>
          <w:sz w:val="20"/>
          <w:szCs w:val="20"/>
        </w:rPr>
        <w:t xml:space="preserve">aklama süresi: </w:t>
      </w:r>
      <w:r w:rsidR="007A1D51" w:rsidRPr="00BC2BAF">
        <w:rPr>
          <w:rFonts w:ascii="Arial" w:hAnsi="Arial" w:cs="Arial"/>
          <w:sz w:val="20"/>
          <w:szCs w:val="20"/>
        </w:rPr>
        <w:t>2-8 °C’de/72 saat, (-15) ile (-20) °C’de/2 ay, (-80) °C’de/</w:t>
      </w:r>
      <w:r w:rsidR="007A1D51" w:rsidRPr="00BC2BAF">
        <w:rPr>
          <w:rFonts w:ascii="Arial" w:hAnsi="Arial" w:cs="Arial"/>
          <w:sz w:val="20"/>
          <w:szCs w:val="20"/>
          <w:u w:val="single"/>
        </w:rPr>
        <w:t>&gt;</w:t>
      </w:r>
      <w:r w:rsidR="007A1D51" w:rsidRPr="00BC2BAF">
        <w:rPr>
          <w:rFonts w:ascii="Arial" w:hAnsi="Arial" w:cs="Arial"/>
          <w:sz w:val="20"/>
          <w:szCs w:val="20"/>
        </w:rPr>
        <w:t xml:space="preserve"> 1 yıl</w:t>
      </w:r>
    </w:p>
    <w:p w14:paraId="7DF38563" w14:textId="7C19883B" w:rsidR="00D72CEE" w:rsidRPr="00BC2BAF" w:rsidRDefault="00D72CEE" w:rsidP="00DA7CDA">
      <w:pPr>
        <w:jc w:val="both"/>
        <w:rPr>
          <w:rFonts w:ascii="Arial" w:hAnsi="Arial" w:cs="Arial"/>
          <w:b/>
          <w:sz w:val="20"/>
          <w:szCs w:val="20"/>
        </w:rPr>
      </w:pPr>
      <w:r w:rsidRPr="00BC2BAF">
        <w:rPr>
          <w:rFonts w:ascii="Arial" w:hAnsi="Arial" w:cs="Arial"/>
          <w:b/>
          <w:color w:val="C45911" w:themeColor="accent2" w:themeShade="BF"/>
          <w:sz w:val="20"/>
          <w:szCs w:val="20"/>
        </w:rPr>
        <w:t>Örneklerin Analiz Öncesi Saklama Koşulları</w:t>
      </w:r>
      <w:r w:rsidRPr="00BC2BAF">
        <w:rPr>
          <w:rFonts w:ascii="Arial" w:hAnsi="Arial" w:cs="Arial"/>
          <w:color w:val="C45911" w:themeColor="accent2" w:themeShade="BF"/>
          <w:sz w:val="20"/>
          <w:szCs w:val="20"/>
        </w:rPr>
        <w:t xml:space="preserve">: </w:t>
      </w:r>
      <w:r w:rsidRPr="00BC2BAF">
        <w:rPr>
          <w:rFonts w:ascii="Arial" w:hAnsi="Arial" w:cs="Arial"/>
          <w:sz w:val="20"/>
          <w:szCs w:val="20"/>
        </w:rPr>
        <w:t>Örnek bekletilmeden hemen işleme alınır.</w:t>
      </w:r>
    </w:p>
    <w:p w14:paraId="470866C4" w14:textId="77777777" w:rsidR="00996789" w:rsidRPr="00BC2BAF" w:rsidRDefault="00DA7CDA" w:rsidP="00996789">
      <w:pPr>
        <w:jc w:val="both"/>
        <w:rPr>
          <w:rFonts w:ascii="Arial" w:hAnsi="Arial" w:cs="Arial"/>
          <w:color w:val="000000"/>
          <w:sz w:val="20"/>
          <w:szCs w:val="20"/>
        </w:rPr>
      </w:pPr>
      <w:r w:rsidRPr="00BC2BAF">
        <w:rPr>
          <w:rFonts w:ascii="Arial" w:hAnsi="Arial" w:cs="Arial"/>
          <w:b/>
          <w:color w:val="C45911" w:themeColor="accent2" w:themeShade="BF"/>
          <w:sz w:val="20"/>
          <w:szCs w:val="20"/>
        </w:rPr>
        <w:t>Örnek Kabul Etmeme (Red) Nedeni:</w:t>
      </w:r>
      <w:r w:rsidRPr="00BC2BAF">
        <w:rPr>
          <w:rFonts w:ascii="Arial" w:hAnsi="Arial" w:cs="Arial"/>
          <w:color w:val="C45911" w:themeColor="accent2" w:themeShade="BF"/>
          <w:sz w:val="20"/>
          <w:szCs w:val="20"/>
        </w:rPr>
        <w:t xml:space="preserve"> </w:t>
      </w:r>
      <w:r w:rsidR="0023676A" w:rsidRPr="00BC2BAF">
        <w:rPr>
          <w:rFonts w:ascii="Arial" w:hAnsi="Arial" w:cs="Arial"/>
          <w:color w:val="000000"/>
          <w:sz w:val="20"/>
          <w:szCs w:val="20"/>
        </w:rPr>
        <w:t>B</w:t>
      </w:r>
      <w:r w:rsidRPr="00BC2BAF">
        <w:rPr>
          <w:rFonts w:ascii="Arial" w:hAnsi="Arial" w:cs="Arial"/>
          <w:sz w:val="20"/>
          <w:szCs w:val="20"/>
        </w:rPr>
        <w:t>elirgin</w:t>
      </w:r>
      <w:r w:rsidRPr="00BC2BAF">
        <w:rPr>
          <w:rFonts w:ascii="Arial" w:hAnsi="Arial" w:cs="Arial"/>
          <w:color w:val="000000"/>
          <w:sz w:val="20"/>
          <w:szCs w:val="20"/>
        </w:rPr>
        <w:t xml:space="preserve"> </w:t>
      </w:r>
      <w:r w:rsidRPr="00BC2BAF">
        <w:rPr>
          <w:rFonts w:ascii="Arial" w:hAnsi="Arial" w:cs="Arial"/>
          <w:sz w:val="20"/>
          <w:szCs w:val="20"/>
        </w:rPr>
        <w:t xml:space="preserve">mikrobiyal kontaminasyon, hemoliz, pıhtılaşma görülmesi, hastanın kan alma setinden/torbasından alınması, </w:t>
      </w:r>
      <w:r w:rsidRPr="00BC2BAF">
        <w:rPr>
          <w:rFonts w:ascii="Arial" w:hAnsi="Arial" w:cs="Arial"/>
          <w:color w:val="000000"/>
          <w:sz w:val="20"/>
          <w:szCs w:val="20"/>
        </w:rPr>
        <w:t xml:space="preserve">yeterli miktarda, </w:t>
      </w:r>
      <w:r w:rsidR="00195168" w:rsidRPr="00BC2BAF">
        <w:rPr>
          <w:rFonts w:ascii="Arial" w:hAnsi="Arial" w:cs="Arial"/>
          <w:color w:val="000000"/>
          <w:sz w:val="20"/>
          <w:szCs w:val="20"/>
        </w:rPr>
        <w:t>uygun şartlarda yeterli miktarda steril tüpe alınmaması ve zamanında laboratuvara gönderilmemesidir/verilmemesidir.</w:t>
      </w:r>
    </w:p>
    <w:p w14:paraId="285B4552" w14:textId="77777777" w:rsidR="001E6415" w:rsidRPr="00BC2BAF" w:rsidRDefault="0077676C" w:rsidP="001E6415">
      <w:pPr>
        <w:jc w:val="both"/>
        <w:rPr>
          <w:sz w:val="20"/>
          <w:szCs w:val="20"/>
        </w:rPr>
      </w:pPr>
      <w:r w:rsidRPr="00BC2BAF">
        <w:rPr>
          <w:rFonts w:ascii="Arial" w:hAnsi="Arial" w:cs="Arial"/>
          <w:b/>
          <w:color w:val="C45911" w:themeColor="accent2" w:themeShade="BF"/>
          <w:sz w:val="20"/>
          <w:szCs w:val="20"/>
        </w:rPr>
        <w:t>Sonuçların Raporlanması/Yorumlanması:</w:t>
      </w:r>
      <w:r w:rsidR="00535271" w:rsidRPr="00BC2BAF">
        <w:rPr>
          <w:rFonts w:ascii="Arial" w:hAnsi="Arial" w:cs="Arial"/>
          <w:b/>
          <w:color w:val="C45911" w:themeColor="accent2" w:themeShade="BF"/>
          <w:sz w:val="20"/>
          <w:szCs w:val="20"/>
        </w:rPr>
        <w:t xml:space="preserve"> </w:t>
      </w:r>
      <w:r w:rsidR="001E6415" w:rsidRPr="00BC2BAF">
        <w:rPr>
          <w:rFonts w:ascii="Arial" w:hAnsi="Arial" w:cs="Arial"/>
          <w:color w:val="000000" w:themeColor="text1"/>
          <w:sz w:val="20"/>
          <w:szCs w:val="20"/>
        </w:rPr>
        <w:t>Ulusal Mikrobiyoloji Standartları, Bulaşıcı Hastalıklar Laboratuvar Tanı Rehberleri ve</w:t>
      </w:r>
      <w:r w:rsidR="00535271" w:rsidRPr="00BC2BAF">
        <w:rPr>
          <w:rFonts w:ascii="Arial" w:hAnsi="Arial" w:cs="Arial"/>
          <w:color w:val="000000" w:themeColor="text1"/>
          <w:sz w:val="20"/>
          <w:szCs w:val="20"/>
        </w:rPr>
        <w:t xml:space="preserve"> kullanılan</w:t>
      </w:r>
      <w:r w:rsidR="001E6415" w:rsidRPr="00BC2BAF">
        <w:rPr>
          <w:rFonts w:ascii="Arial" w:hAnsi="Arial" w:cs="Arial"/>
          <w:color w:val="000000" w:themeColor="text1"/>
          <w:sz w:val="20"/>
          <w:szCs w:val="20"/>
        </w:rPr>
        <w:t xml:space="preserve"> test kitinin prospektüsüne göre yorumlanarak raporlanır.</w:t>
      </w:r>
    </w:p>
    <w:p w14:paraId="38D3F007" w14:textId="0C7E0006" w:rsidR="00CF7689" w:rsidRPr="00BC2BAF" w:rsidRDefault="00C04B35" w:rsidP="00004520">
      <w:pPr>
        <w:jc w:val="both"/>
        <w:rPr>
          <w:rFonts w:ascii="Arial" w:hAnsi="Arial" w:cs="Arial"/>
          <w:sz w:val="20"/>
          <w:szCs w:val="20"/>
        </w:rPr>
      </w:pPr>
      <w:r w:rsidRPr="00BC2BAF">
        <w:rPr>
          <w:rFonts w:ascii="Arial" w:hAnsi="Arial" w:cs="Arial"/>
          <w:b/>
          <w:color w:val="C45911" w:themeColor="accent2" w:themeShade="BF"/>
          <w:sz w:val="20"/>
          <w:szCs w:val="20"/>
        </w:rPr>
        <w:t>Açıklama:</w:t>
      </w:r>
      <w:r w:rsidR="00014F98" w:rsidRPr="00BC2BAF">
        <w:rPr>
          <w:rFonts w:ascii="Arial" w:hAnsi="Arial" w:cs="Arial"/>
          <w:b/>
          <w:color w:val="C45911" w:themeColor="accent2" w:themeShade="BF"/>
          <w:sz w:val="20"/>
          <w:szCs w:val="20"/>
        </w:rPr>
        <w:t xml:space="preserve"> </w:t>
      </w:r>
      <w:r w:rsidR="00A73957" w:rsidRPr="00BC2BAF">
        <w:rPr>
          <w:rFonts w:ascii="Arial" w:hAnsi="Arial" w:cs="Arial"/>
          <w:i/>
          <w:sz w:val="20"/>
          <w:szCs w:val="20"/>
        </w:rPr>
        <w:t>B.</w:t>
      </w:r>
      <w:r w:rsidR="00665CB1" w:rsidRPr="00BC2BAF">
        <w:rPr>
          <w:rFonts w:ascii="Arial" w:hAnsi="Arial" w:cs="Arial"/>
          <w:i/>
          <w:sz w:val="20"/>
          <w:szCs w:val="20"/>
        </w:rPr>
        <w:t>abortus</w:t>
      </w:r>
      <w:r w:rsidR="00665CB1" w:rsidRPr="00BC2BAF">
        <w:rPr>
          <w:rFonts w:ascii="Arial" w:hAnsi="Arial" w:cs="Arial"/>
          <w:sz w:val="20"/>
          <w:szCs w:val="20"/>
        </w:rPr>
        <w:t xml:space="preserve">, </w:t>
      </w:r>
      <w:r w:rsidR="00665CB1" w:rsidRPr="00BC2BAF">
        <w:rPr>
          <w:rFonts w:ascii="Arial" w:hAnsi="Arial" w:cs="Arial"/>
          <w:i/>
          <w:sz w:val="20"/>
          <w:szCs w:val="20"/>
        </w:rPr>
        <w:t>B.melitensis</w:t>
      </w:r>
      <w:r w:rsidR="00665CB1" w:rsidRPr="00BC2BAF">
        <w:rPr>
          <w:rFonts w:ascii="Arial" w:hAnsi="Arial" w:cs="Arial"/>
          <w:sz w:val="20"/>
          <w:szCs w:val="20"/>
        </w:rPr>
        <w:t xml:space="preserve"> ve </w:t>
      </w:r>
      <w:r w:rsidR="00665CB1" w:rsidRPr="00BC2BAF">
        <w:rPr>
          <w:rFonts w:ascii="Arial" w:hAnsi="Arial" w:cs="Arial"/>
          <w:i/>
          <w:sz w:val="20"/>
          <w:szCs w:val="20"/>
        </w:rPr>
        <w:t>B.suis</w:t>
      </w:r>
      <w:r w:rsidR="00A73957" w:rsidRPr="00BC2BAF">
        <w:rPr>
          <w:rFonts w:ascii="Arial" w:hAnsi="Arial" w:cs="Arial"/>
          <w:sz w:val="20"/>
          <w:szCs w:val="20"/>
        </w:rPr>
        <w:t xml:space="preserve"> için spesifik olan kan serumunda bulunan IgG ve IgM’lerin saptanmasında kullanılır.</w:t>
      </w:r>
    </w:p>
    <w:p w14:paraId="58D393F6" w14:textId="12B4E117" w:rsidR="008F3FA0" w:rsidRDefault="008F3FA0" w:rsidP="00004520">
      <w:pPr>
        <w:jc w:val="both"/>
        <w:rPr>
          <w:rFonts w:ascii="Arial" w:hAnsi="Arial" w:cs="Arial"/>
          <w:sz w:val="19"/>
          <w:szCs w:val="19"/>
        </w:rPr>
      </w:pPr>
    </w:p>
    <w:p w14:paraId="402BDC3D" w14:textId="6DACE26E" w:rsidR="00761D43" w:rsidRDefault="00761D43" w:rsidP="00004520">
      <w:pPr>
        <w:jc w:val="both"/>
        <w:rPr>
          <w:rFonts w:ascii="Arial" w:hAnsi="Arial" w:cs="Arial"/>
          <w:sz w:val="19"/>
          <w:szCs w:val="19"/>
        </w:rPr>
      </w:pPr>
    </w:p>
    <w:p w14:paraId="1C7780BC" w14:textId="77777777" w:rsidR="00761D43" w:rsidRDefault="00761D43" w:rsidP="00004520">
      <w:pPr>
        <w:jc w:val="both"/>
        <w:rPr>
          <w:rFonts w:ascii="Arial" w:hAnsi="Arial" w:cs="Arial"/>
          <w:sz w:val="19"/>
          <w:szCs w:val="19"/>
        </w:rPr>
      </w:pPr>
    </w:p>
    <w:p w14:paraId="7BD9CA16" w14:textId="6D2AAC78" w:rsidR="008F3FA0" w:rsidRDefault="008F3FA0" w:rsidP="00004520">
      <w:pPr>
        <w:jc w:val="both"/>
        <w:rPr>
          <w:rFonts w:ascii="Arial" w:hAnsi="Arial" w:cs="Arial"/>
          <w:sz w:val="19"/>
          <w:szCs w:val="19"/>
        </w:rPr>
      </w:pPr>
    </w:p>
    <w:p w14:paraId="4D30E261" w14:textId="4301579D" w:rsidR="008F3FA0" w:rsidRDefault="008F3FA0" w:rsidP="00004520">
      <w:pPr>
        <w:jc w:val="both"/>
        <w:rPr>
          <w:rFonts w:ascii="Arial" w:hAnsi="Arial" w:cs="Arial"/>
          <w:sz w:val="19"/>
          <w:szCs w:val="19"/>
        </w:rPr>
      </w:pPr>
    </w:p>
    <w:tbl>
      <w:tblPr>
        <w:tblStyle w:val="TabloKlavuzu"/>
        <w:tblW w:w="0" w:type="auto"/>
        <w:tblInd w:w="-147" w:type="dxa"/>
        <w:tblLook w:val="04A0" w:firstRow="1" w:lastRow="0" w:firstColumn="1" w:lastColumn="0" w:noHBand="0" w:noVBand="1"/>
      </w:tblPr>
      <w:tblGrid>
        <w:gridCol w:w="147"/>
        <w:gridCol w:w="4530"/>
        <w:gridCol w:w="1630"/>
        <w:gridCol w:w="709"/>
        <w:gridCol w:w="2340"/>
        <w:gridCol w:w="206"/>
        <w:gridCol w:w="78"/>
      </w:tblGrid>
      <w:tr w:rsidR="008F3FA0" w14:paraId="597E2E3F" w14:textId="77777777" w:rsidTr="00F136A4">
        <w:trPr>
          <w:gridBefore w:val="1"/>
          <w:gridAfter w:val="2"/>
          <w:wBefore w:w="147" w:type="dxa"/>
          <w:wAfter w:w="284" w:type="dxa"/>
        </w:trPr>
        <w:tc>
          <w:tcPr>
            <w:tcW w:w="4530" w:type="dxa"/>
            <w:tcBorders>
              <w:top w:val="single" w:sz="4" w:space="0" w:color="FFFFFF"/>
              <w:left w:val="single" w:sz="4" w:space="0" w:color="FFFFFF" w:themeColor="background1"/>
              <w:bottom w:val="single" w:sz="4" w:space="0" w:color="FFFFFF"/>
              <w:right w:val="single" w:sz="4" w:space="0" w:color="FFFFFF" w:themeColor="background1"/>
            </w:tcBorders>
          </w:tcPr>
          <w:p w14:paraId="489BEA6E" w14:textId="207D5D0C" w:rsidR="00761D43" w:rsidRPr="00761D43" w:rsidRDefault="00761D43" w:rsidP="00004520">
            <w:pPr>
              <w:jc w:val="both"/>
              <w:rPr>
                <w:noProof/>
                <w:sz w:val="20"/>
                <w:szCs w:val="20"/>
              </w:rPr>
            </w:pPr>
            <w:r>
              <w:rPr>
                <w:noProof/>
                <w:sz w:val="20"/>
                <w:szCs w:val="20"/>
              </w:rPr>
              <w:t xml:space="preserve">                      </w:t>
            </w:r>
            <w:r w:rsidR="008F3FA0" w:rsidRPr="008F3FA0">
              <w:rPr>
                <w:noProof/>
                <w:sz w:val="20"/>
                <w:szCs w:val="20"/>
              </w:rPr>
              <w:drawing>
                <wp:inline distT="0" distB="0" distL="0" distR="0" wp14:anchorId="613CA43A" wp14:editId="1E1A0761">
                  <wp:extent cx="1598295" cy="1229388"/>
                  <wp:effectExtent l="0" t="0" r="1905" b="8890"/>
                  <wp:docPr id="21" name="Resim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8" name="Picture 12"/>
                          <pic:cNvPicPr>
                            <a:picLocks noChangeAspect="1" noChangeArrowheads="1"/>
                          </pic:cNvPicPr>
                        </pic:nvPicPr>
                        <pic:blipFill>
                          <a:blip r:embed="rId105"/>
                          <a:srcRect l="10001" t="18420" r="3683" b="12105"/>
                          <a:stretch>
                            <a:fillRect/>
                          </a:stretch>
                        </pic:blipFill>
                        <pic:spPr bwMode="auto">
                          <a:xfrm>
                            <a:off x="0" y="0"/>
                            <a:ext cx="1605234" cy="1234725"/>
                          </a:xfrm>
                          <a:prstGeom prst="rect">
                            <a:avLst/>
                          </a:prstGeom>
                          <a:ln>
                            <a:noFill/>
                          </a:ln>
                          <a:effectLst>
                            <a:softEdge rad="112500"/>
                          </a:effectLst>
                        </pic:spPr>
                      </pic:pic>
                    </a:graphicData>
                  </a:graphic>
                </wp:inline>
              </w:drawing>
            </w:r>
          </w:p>
          <w:p w14:paraId="798C3407" w14:textId="77777777" w:rsidR="00761D43" w:rsidRDefault="00761D43" w:rsidP="00004520">
            <w:pPr>
              <w:jc w:val="both"/>
              <w:rPr>
                <w:rFonts w:ascii="Arial" w:hAnsi="Arial" w:cs="Arial"/>
                <w:sz w:val="19"/>
                <w:szCs w:val="19"/>
              </w:rPr>
            </w:pPr>
          </w:p>
          <w:p w14:paraId="565C834A" w14:textId="47A2AE8B" w:rsidR="00761D43" w:rsidRDefault="00761D43" w:rsidP="00004520">
            <w:pPr>
              <w:jc w:val="both"/>
              <w:rPr>
                <w:rFonts w:ascii="Arial" w:hAnsi="Arial" w:cs="Arial"/>
                <w:sz w:val="19"/>
                <w:szCs w:val="19"/>
              </w:rPr>
            </w:pPr>
            <w:r>
              <w:rPr>
                <w:rFonts w:ascii="Arial" w:hAnsi="Arial" w:cs="Arial"/>
                <w:sz w:val="20"/>
                <w:szCs w:val="20"/>
              </w:rPr>
              <w:t xml:space="preserve">                </w:t>
            </w:r>
            <w:r w:rsidRPr="008F3FA0">
              <w:rPr>
                <w:rFonts w:ascii="Arial" w:hAnsi="Arial" w:cs="Arial"/>
                <w:sz w:val="20"/>
                <w:szCs w:val="20"/>
              </w:rPr>
              <w:t>(Rose Bengal aglütinasyon testi)</w:t>
            </w:r>
          </w:p>
        </w:tc>
        <w:tc>
          <w:tcPr>
            <w:tcW w:w="4679" w:type="dxa"/>
            <w:gridSpan w:val="3"/>
            <w:tcBorders>
              <w:top w:val="single" w:sz="4" w:space="0" w:color="FFFFFF"/>
              <w:left w:val="single" w:sz="4" w:space="0" w:color="FFFFFF" w:themeColor="background1"/>
              <w:bottom w:val="single" w:sz="4" w:space="0" w:color="FFFFFF"/>
              <w:right w:val="single" w:sz="4" w:space="0" w:color="FFFFFF" w:themeColor="background1"/>
            </w:tcBorders>
          </w:tcPr>
          <w:p w14:paraId="655AEC7D" w14:textId="77777777" w:rsidR="00BC2BAF" w:rsidRDefault="008F3FA0" w:rsidP="00BC2BAF">
            <w:pPr>
              <w:jc w:val="center"/>
              <w:rPr>
                <w:rFonts w:ascii="Arial" w:hAnsi="Arial" w:cs="Arial"/>
                <w:sz w:val="20"/>
                <w:szCs w:val="20"/>
              </w:rPr>
            </w:pPr>
            <w:r w:rsidRPr="00004520">
              <w:rPr>
                <w:noProof/>
                <w:sz w:val="20"/>
                <w:szCs w:val="20"/>
              </w:rPr>
              <w:drawing>
                <wp:inline distT="0" distB="0" distL="0" distR="0" wp14:anchorId="362E60C0" wp14:editId="42687881">
                  <wp:extent cx="1889975" cy="1353787"/>
                  <wp:effectExtent l="0" t="0" r="0" b="0"/>
                  <wp:docPr id="22" name="Resim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9" name="Picture 13"/>
                          <pic:cNvPicPr>
                            <a:picLocks noChangeAspect="1" noChangeArrowheads="1"/>
                          </pic:cNvPicPr>
                        </pic:nvPicPr>
                        <pic:blipFill rotWithShape="1">
                          <a:blip r:embed="rId106"/>
                          <a:srcRect t="19855" b="18669"/>
                          <a:stretch/>
                        </pic:blipFill>
                        <pic:spPr bwMode="auto">
                          <a:xfrm>
                            <a:off x="0" y="0"/>
                            <a:ext cx="1905495" cy="136490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36258C25" w14:textId="6C2F5D89" w:rsidR="00761D43" w:rsidRPr="00BC2BAF" w:rsidRDefault="00761D43" w:rsidP="00BC2BAF">
            <w:pPr>
              <w:jc w:val="center"/>
              <w:rPr>
                <w:noProof/>
                <w:sz w:val="20"/>
                <w:szCs w:val="20"/>
              </w:rPr>
            </w:pPr>
            <w:r w:rsidRPr="00761D43">
              <w:rPr>
                <w:rFonts w:ascii="Arial" w:hAnsi="Arial" w:cs="Arial"/>
                <w:sz w:val="20"/>
                <w:szCs w:val="20"/>
              </w:rPr>
              <w:t>(Wright aglütinasyon testi)</w:t>
            </w:r>
          </w:p>
        </w:tc>
      </w:tr>
      <w:tr w:rsidR="00F136A4" w14:paraId="27CBE5FF" w14:textId="77777777" w:rsidTr="00F136A4">
        <w:trPr>
          <w:gridBefore w:val="1"/>
          <w:wBefore w:w="147" w:type="dxa"/>
        </w:trPr>
        <w:tc>
          <w:tcPr>
            <w:tcW w:w="9493" w:type="dxa"/>
            <w:gridSpan w:val="6"/>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2E1B43B" w14:textId="7E3EF971" w:rsidR="00F136A4" w:rsidRPr="00F136A4" w:rsidRDefault="00F136A4" w:rsidP="00BF5B35">
            <w:pPr>
              <w:ind w:hanging="113"/>
              <w:jc w:val="both"/>
              <w:rPr>
                <w:rFonts w:ascii="Arial" w:hAnsi="Arial" w:cs="Arial"/>
                <w:b/>
                <w:sz w:val="22"/>
                <w:szCs w:val="22"/>
              </w:rPr>
            </w:pPr>
            <w:r w:rsidRPr="00736055">
              <w:rPr>
                <w:rFonts w:ascii="Arial" w:hAnsi="Arial" w:cs="Arial"/>
                <w:b/>
                <w:sz w:val="22"/>
                <w:szCs w:val="22"/>
              </w:rPr>
              <w:lastRenderedPageBreak/>
              <w:t>3.4.3. Brucella aglütinasyonu (Coombs antiserumu ile)</w:t>
            </w:r>
          </w:p>
        </w:tc>
      </w:tr>
      <w:tr w:rsidR="00975A4E" w14:paraId="7B781913" w14:textId="77777777" w:rsidTr="00F136A4">
        <w:trPr>
          <w:gridAfter w:val="1"/>
          <w:wAfter w:w="78" w:type="dxa"/>
          <w:trHeight w:val="1777"/>
        </w:trPr>
        <w:tc>
          <w:tcPr>
            <w:tcW w:w="7016" w:type="dxa"/>
            <w:gridSpan w:val="4"/>
            <w:vMerge w:val="restart"/>
            <w:tcBorders>
              <w:top w:val="single" w:sz="2" w:space="0" w:color="FFFFFF"/>
              <w:left w:val="single" w:sz="4" w:space="0" w:color="FFFFFF" w:themeColor="background1"/>
              <w:right w:val="single" w:sz="4" w:space="0" w:color="FFFFFF" w:themeColor="background1"/>
            </w:tcBorders>
          </w:tcPr>
          <w:p w14:paraId="5552CB57" w14:textId="0D20239D" w:rsidR="00975A4E" w:rsidRPr="00A866EC" w:rsidRDefault="00975A4E" w:rsidP="00975A4E">
            <w:pPr>
              <w:jc w:val="both"/>
              <w:rPr>
                <w:rFonts w:ascii="Arial" w:hAnsi="Arial" w:cs="Arial"/>
                <w:b/>
                <w:color w:val="000000"/>
                <w:sz w:val="20"/>
                <w:szCs w:val="20"/>
              </w:rPr>
            </w:pPr>
            <w:r w:rsidRPr="00A866EC">
              <w:rPr>
                <w:rFonts w:ascii="Arial" w:hAnsi="Arial" w:cs="Arial"/>
                <w:b/>
                <w:color w:val="C45911" w:themeColor="accent2" w:themeShade="BF"/>
                <w:sz w:val="20"/>
                <w:szCs w:val="20"/>
              </w:rPr>
              <w:t>Lab. Test Kodu:</w:t>
            </w:r>
            <w:r w:rsidRPr="00A866EC">
              <w:rPr>
                <w:rFonts w:ascii="Arial" w:hAnsi="Arial" w:cs="Arial"/>
                <w:color w:val="C45911" w:themeColor="accent2" w:themeShade="BF"/>
                <w:sz w:val="20"/>
                <w:szCs w:val="20"/>
              </w:rPr>
              <w:t xml:space="preserve"> </w:t>
            </w:r>
            <w:r w:rsidRPr="00A866EC">
              <w:rPr>
                <w:rFonts w:ascii="Arial" w:hAnsi="Arial" w:cs="Arial"/>
                <w:sz w:val="20"/>
                <w:szCs w:val="20"/>
              </w:rPr>
              <w:t>300523</w:t>
            </w:r>
          </w:p>
          <w:p w14:paraId="644FA4C4" w14:textId="77777777" w:rsidR="00975A4E" w:rsidRPr="00A866EC" w:rsidRDefault="00975A4E" w:rsidP="00975A4E">
            <w:pPr>
              <w:jc w:val="both"/>
              <w:rPr>
                <w:rFonts w:ascii="Arial" w:hAnsi="Arial" w:cs="Arial"/>
                <w:sz w:val="20"/>
                <w:szCs w:val="20"/>
              </w:rPr>
            </w:pPr>
            <w:r w:rsidRPr="00A866EC">
              <w:rPr>
                <w:rFonts w:ascii="Arial" w:hAnsi="Arial" w:cs="Arial"/>
                <w:b/>
                <w:color w:val="C45911" w:themeColor="accent2" w:themeShade="BF"/>
                <w:sz w:val="20"/>
                <w:szCs w:val="20"/>
              </w:rPr>
              <w:t>Çalışma Yöntemi:</w:t>
            </w:r>
            <w:r w:rsidRPr="00A866EC">
              <w:rPr>
                <w:rFonts w:ascii="Arial" w:hAnsi="Arial" w:cs="Arial"/>
                <w:color w:val="C45911" w:themeColor="accent2" w:themeShade="BF"/>
                <w:sz w:val="20"/>
                <w:szCs w:val="20"/>
              </w:rPr>
              <w:t xml:space="preserve"> </w:t>
            </w:r>
            <w:r w:rsidRPr="00A866EC">
              <w:rPr>
                <w:rFonts w:ascii="Arial" w:hAnsi="Arial" w:cs="Arial"/>
                <w:sz w:val="20"/>
                <w:szCs w:val="20"/>
              </w:rPr>
              <w:t>Tüp aglütinasyon</w:t>
            </w:r>
          </w:p>
          <w:p w14:paraId="5E70DD13" w14:textId="77777777" w:rsidR="00975A4E" w:rsidRPr="00A866EC" w:rsidRDefault="00975A4E" w:rsidP="00975A4E">
            <w:pPr>
              <w:jc w:val="both"/>
              <w:rPr>
                <w:rFonts w:ascii="Arial" w:hAnsi="Arial" w:cs="Arial"/>
                <w:b/>
                <w:color w:val="000000"/>
                <w:sz w:val="20"/>
                <w:szCs w:val="20"/>
              </w:rPr>
            </w:pPr>
            <w:r w:rsidRPr="00A866EC">
              <w:rPr>
                <w:rFonts w:ascii="Arial" w:hAnsi="Arial" w:cs="Arial"/>
                <w:b/>
                <w:color w:val="C45911" w:themeColor="accent2" w:themeShade="BF"/>
                <w:sz w:val="20"/>
                <w:szCs w:val="20"/>
              </w:rPr>
              <w:t>Örneğin Çalışma Zamanı:</w:t>
            </w:r>
            <w:r w:rsidRPr="00A866EC">
              <w:rPr>
                <w:rFonts w:ascii="Arial" w:hAnsi="Arial" w:cs="Arial"/>
                <w:color w:val="C45911" w:themeColor="accent2" w:themeShade="BF"/>
                <w:sz w:val="20"/>
                <w:szCs w:val="20"/>
              </w:rPr>
              <w:t xml:space="preserve"> </w:t>
            </w:r>
            <w:r w:rsidRPr="00A866EC">
              <w:rPr>
                <w:rFonts w:ascii="Arial" w:eastAsia="Calibri" w:hAnsi="Arial" w:cs="Arial"/>
                <w:sz w:val="20"/>
                <w:szCs w:val="20"/>
              </w:rPr>
              <w:t xml:space="preserve">Her gün  </w:t>
            </w:r>
          </w:p>
          <w:p w14:paraId="2ADE14FE" w14:textId="77777777" w:rsidR="00975A4E" w:rsidRPr="00A866EC" w:rsidRDefault="00975A4E" w:rsidP="00975A4E">
            <w:pPr>
              <w:jc w:val="both"/>
              <w:rPr>
                <w:rFonts w:ascii="Arial" w:hAnsi="Arial" w:cs="Arial"/>
                <w:b/>
                <w:sz w:val="20"/>
                <w:szCs w:val="20"/>
              </w:rPr>
            </w:pPr>
            <w:r w:rsidRPr="00A866EC">
              <w:rPr>
                <w:rFonts w:ascii="Arial" w:hAnsi="Arial" w:cs="Arial"/>
                <w:b/>
                <w:color w:val="C45911" w:themeColor="accent2" w:themeShade="BF"/>
                <w:sz w:val="20"/>
                <w:szCs w:val="20"/>
              </w:rPr>
              <w:t>Sonuç Verme Zamanı:</w:t>
            </w:r>
            <w:r w:rsidRPr="00A866EC">
              <w:rPr>
                <w:rFonts w:ascii="Arial" w:hAnsi="Arial" w:cs="Arial"/>
                <w:color w:val="C45911" w:themeColor="accent2" w:themeShade="BF"/>
                <w:sz w:val="20"/>
                <w:szCs w:val="20"/>
              </w:rPr>
              <w:t xml:space="preserve"> </w:t>
            </w:r>
            <w:r w:rsidR="00567681" w:rsidRPr="00A866EC">
              <w:rPr>
                <w:rFonts w:ascii="Arial" w:hAnsi="Arial" w:cs="Arial"/>
                <w:sz w:val="20"/>
                <w:szCs w:val="20"/>
              </w:rPr>
              <w:t>1-3</w:t>
            </w:r>
            <w:r w:rsidRPr="00A866EC">
              <w:rPr>
                <w:rFonts w:ascii="Arial" w:hAnsi="Arial" w:cs="Arial"/>
                <w:sz w:val="20"/>
                <w:szCs w:val="20"/>
              </w:rPr>
              <w:t xml:space="preserve"> gün</w:t>
            </w:r>
          </w:p>
          <w:p w14:paraId="24D82E1D" w14:textId="77777777" w:rsidR="00975A4E" w:rsidRPr="00A866EC" w:rsidRDefault="00975A4E" w:rsidP="00975A4E">
            <w:pPr>
              <w:jc w:val="both"/>
              <w:rPr>
                <w:rFonts w:ascii="Arial" w:hAnsi="Arial" w:cs="Arial"/>
                <w:b/>
                <w:color w:val="000000"/>
                <w:sz w:val="20"/>
                <w:szCs w:val="20"/>
              </w:rPr>
            </w:pPr>
            <w:r w:rsidRPr="00A866EC">
              <w:rPr>
                <w:rFonts w:ascii="Arial" w:hAnsi="Arial" w:cs="Arial"/>
                <w:b/>
                <w:color w:val="C45911" w:themeColor="accent2" w:themeShade="BF"/>
                <w:sz w:val="20"/>
                <w:szCs w:val="20"/>
              </w:rPr>
              <w:t>Örnek Türü:</w:t>
            </w:r>
            <w:r w:rsidRPr="00A866EC">
              <w:rPr>
                <w:rFonts w:ascii="Arial" w:hAnsi="Arial" w:cs="Arial"/>
                <w:color w:val="C45911" w:themeColor="accent2" w:themeShade="BF"/>
                <w:sz w:val="20"/>
                <w:szCs w:val="20"/>
              </w:rPr>
              <w:t xml:space="preserve"> </w:t>
            </w:r>
            <w:r w:rsidRPr="00A866EC">
              <w:rPr>
                <w:rFonts w:ascii="Arial" w:hAnsi="Arial" w:cs="Arial"/>
                <w:sz w:val="20"/>
                <w:szCs w:val="20"/>
              </w:rPr>
              <w:t>Kan serumu</w:t>
            </w:r>
          </w:p>
          <w:p w14:paraId="146DE036" w14:textId="77777777" w:rsidR="00975A4E" w:rsidRPr="00A866EC" w:rsidRDefault="00975A4E" w:rsidP="00975A4E">
            <w:pPr>
              <w:jc w:val="both"/>
              <w:rPr>
                <w:rFonts w:ascii="Arial" w:hAnsi="Arial" w:cs="Arial"/>
                <w:b/>
                <w:color w:val="000000"/>
                <w:sz w:val="20"/>
                <w:szCs w:val="20"/>
              </w:rPr>
            </w:pPr>
            <w:r w:rsidRPr="00A866EC">
              <w:rPr>
                <w:rFonts w:ascii="Arial" w:hAnsi="Arial" w:cs="Arial"/>
                <w:b/>
                <w:color w:val="C45911" w:themeColor="accent2" w:themeShade="BF"/>
                <w:sz w:val="20"/>
                <w:szCs w:val="20"/>
              </w:rPr>
              <w:t>Örnek Kabı:</w:t>
            </w:r>
            <w:r w:rsidRPr="00A866EC">
              <w:rPr>
                <w:rFonts w:ascii="Arial" w:hAnsi="Arial" w:cs="Arial"/>
                <w:color w:val="C45911" w:themeColor="accent2" w:themeShade="BF"/>
                <w:sz w:val="20"/>
                <w:szCs w:val="20"/>
              </w:rPr>
              <w:t xml:space="preserve"> </w:t>
            </w:r>
            <w:r w:rsidRPr="00A866EC">
              <w:rPr>
                <w:rFonts w:ascii="Arial" w:hAnsi="Arial" w:cs="Arial"/>
                <w:sz w:val="20"/>
                <w:szCs w:val="20"/>
              </w:rPr>
              <w:t>Disposable vacutainer jelli örnek tüpü (5 ml)</w:t>
            </w:r>
          </w:p>
          <w:p w14:paraId="563F2AA4" w14:textId="77777777" w:rsidR="00975A4E" w:rsidRPr="00A866EC" w:rsidRDefault="00975A4E" w:rsidP="00975A4E">
            <w:pPr>
              <w:jc w:val="both"/>
              <w:rPr>
                <w:rFonts w:ascii="Arial" w:hAnsi="Arial" w:cs="Arial"/>
                <w:b/>
                <w:color w:val="000000"/>
                <w:sz w:val="20"/>
                <w:szCs w:val="20"/>
              </w:rPr>
            </w:pPr>
            <w:r w:rsidRPr="00A866EC">
              <w:rPr>
                <w:rFonts w:ascii="Arial" w:hAnsi="Arial" w:cs="Arial"/>
                <w:b/>
                <w:color w:val="C45911" w:themeColor="accent2" w:themeShade="BF"/>
                <w:sz w:val="20"/>
                <w:szCs w:val="20"/>
              </w:rPr>
              <w:t>Örnek Miktarı:</w:t>
            </w:r>
            <w:r w:rsidRPr="00A866EC">
              <w:rPr>
                <w:rFonts w:ascii="Arial" w:hAnsi="Arial" w:cs="Arial"/>
                <w:color w:val="C45911" w:themeColor="accent2" w:themeShade="BF"/>
                <w:sz w:val="20"/>
                <w:szCs w:val="20"/>
              </w:rPr>
              <w:t xml:space="preserve"> </w:t>
            </w:r>
            <w:r w:rsidRPr="00A866EC">
              <w:rPr>
                <w:rFonts w:ascii="Arial" w:hAnsi="Arial" w:cs="Arial"/>
                <w:sz w:val="20"/>
                <w:szCs w:val="20"/>
              </w:rPr>
              <w:t>3-5 ml tam kan</w:t>
            </w:r>
          </w:p>
          <w:p w14:paraId="5053CA2A" w14:textId="77777777" w:rsidR="00975A4E" w:rsidRPr="00A866EC" w:rsidRDefault="00975A4E" w:rsidP="00975A4E">
            <w:pPr>
              <w:jc w:val="both"/>
              <w:rPr>
                <w:rFonts w:ascii="Arial" w:hAnsi="Arial" w:cs="Arial"/>
                <w:b/>
                <w:sz w:val="20"/>
                <w:szCs w:val="20"/>
              </w:rPr>
            </w:pPr>
            <w:r w:rsidRPr="00A866EC">
              <w:rPr>
                <w:rFonts w:ascii="Arial" w:hAnsi="Arial" w:cs="Arial"/>
                <w:b/>
                <w:color w:val="C45911" w:themeColor="accent2" w:themeShade="BF"/>
                <w:sz w:val="20"/>
                <w:szCs w:val="20"/>
              </w:rPr>
              <w:t xml:space="preserve">Ön Hazırlık İşlemi: </w:t>
            </w:r>
            <w:r w:rsidRPr="00A866EC">
              <w:rPr>
                <w:rFonts w:ascii="Arial" w:hAnsi="Arial" w:cs="Arial"/>
                <w:sz w:val="20"/>
                <w:szCs w:val="20"/>
              </w:rPr>
              <w:t>-</w:t>
            </w:r>
          </w:p>
          <w:p w14:paraId="397F9F60" w14:textId="77777777" w:rsidR="00975A4E" w:rsidRPr="00A866EC" w:rsidRDefault="00975A4E" w:rsidP="00975A4E">
            <w:pPr>
              <w:jc w:val="both"/>
              <w:rPr>
                <w:rFonts w:ascii="Arial" w:hAnsi="Arial" w:cs="Arial"/>
                <w:b/>
                <w:i/>
                <w:sz w:val="20"/>
                <w:szCs w:val="20"/>
              </w:rPr>
            </w:pPr>
            <w:r w:rsidRPr="00A866EC">
              <w:rPr>
                <w:rFonts w:ascii="Arial" w:hAnsi="Arial" w:cs="Arial"/>
                <w:b/>
                <w:color w:val="C45911" w:themeColor="accent2" w:themeShade="BF"/>
                <w:sz w:val="20"/>
                <w:szCs w:val="20"/>
              </w:rPr>
              <w:t>Örnek Alımı İle İlgili Kural:</w:t>
            </w:r>
            <w:r w:rsidRPr="00A866EC">
              <w:rPr>
                <w:rFonts w:ascii="Arial" w:hAnsi="Arial" w:cs="Arial"/>
                <w:color w:val="C45911" w:themeColor="accent2" w:themeShade="BF"/>
                <w:sz w:val="20"/>
                <w:szCs w:val="20"/>
              </w:rPr>
              <w:t xml:space="preserve"> </w:t>
            </w:r>
            <w:r w:rsidRPr="00A866EC">
              <w:rPr>
                <w:rFonts w:ascii="Arial" w:hAnsi="Arial" w:cs="Arial"/>
                <w:sz w:val="20"/>
                <w:szCs w:val="20"/>
              </w:rPr>
              <w:t>Uygun şartlarda yeterli miktarda alınmalıdır.</w:t>
            </w:r>
          </w:p>
        </w:tc>
        <w:tc>
          <w:tcPr>
            <w:tcW w:w="2546" w:type="dxa"/>
            <w:gridSpan w:val="2"/>
            <w:tcBorders>
              <w:top w:val="single" w:sz="2" w:space="0" w:color="FFFFFF"/>
              <w:left w:val="single" w:sz="4" w:space="0" w:color="FFFFFF" w:themeColor="background1"/>
              <w:bottom w:val="single" w:sz="4" w:space="0" w:color="FFFFFF" w:themeColor="background1"/>
              <w:right w:val="single" w:sz="4" w:space="0" w:color="FFFFFF" w:themeColor="background1"/>
            </w:tcBorders>
          </w:tcPr>
          <w:p w14:paraId="7011F1DA" w14:textId="6B94F80C" w:rsidR="00975A4E" w:rsidRPr="00A866EC" w:rsidRDefault="00975A4E" w:rsidP="00975A4E">
            <w:pPr>
              <w:tabs>
                <w:tab w:val="left" w:pos="7650"/>
              </w:tabs>
              <w:spacing w:line="240" w:lineRule="atLeast"/>
              <w:jc w:val="center"/>
              <w:rPr>
                <w:rFonts w:ascii="Arial" w:hAnsi="Arial" w:cs="Arial"/>
                <w:b/>
                <w:sz w:val="20"/>
                <w:szCs w:val="20"/>
              </w:rPr>
            </w:pPr>
          </w:p>
        </w:tc>
      </w:tr>
      <w:tr w:rsidR="00975A4E" w14:paraId="7B565A98" w14:textId="77777777" w:rsidTr="00F136A4">
        <w:trPr>
          <w:gridAfter w:val="1"/>
          <w:wAfter w:w="78" w:type="dxa"/>
          <w:trHeight w:val="313"/>
        </w:trPr>
        <w:tc>
          <w:tcPr>
            <w:tcW w:w="7016" w:type="dxa"/>
            <w:gridSpan w:val="4"/>
            <w:vMerge/>
            <w:tcBorders>
              <w:left w:val="single" w:sz="4" w:space="0" w:color="FFFFFF" w:themeColor="background1"/>
              <w:bottom w:val="single" w:sz="4" w:space="0" w:color="FFFFFF" w:themeColor="background1"/>
              <w:right w:val="single" w:sz="4" w:space="0" w:color="FFFFFF" w:themeColor="background1"/>
            </w:tcBorders>
          </w:tcPr>
          <w:p w14:paraId="4966E8DC" w14:textId="77777777" w:rsidR="00975A4E" w:rsidRPr="00A866EC" w:rsidRDefault="00975A4E" w:rsidP="00975A4E">
            <w:pPr>
              <w:jc w:val="both"/>
              <w:rPr>
                <w:rFonts w:ascii="Arial" w:hAnsi="Arial" w:cs="Arial"/>
                <w:b/>
                <w:sz w:val="20"/>
                <w:szCs w:val="20"/>
              </w:rPr>
            </w:pPr>
          </w:p>
        </w:tc>
        <w:tc>
          <w:tcPr>
            <w:tcW w:w="254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C001C9D" w14:textId="6A0A330A" w:rsidR="00975A4E" w:rsidRPr="00A866EC" w:rsidRDefault="00975A4E" w:rsidP="00DB77D6">
            <w:pPr>
              <w:rPr>
                <w:rFonts w:ascii="Arial" w:hAnsi="Arial" w:cs="Arial"/>
                <w:sz w:val="20"/>
                <w:szCs w:val="20"/>
              </w:rPr>
            </w:pPr>
          </w:p>
        </w:tc>
      </w:tr>
      <w:tr w:rsidR="00975A4E" w14:paraId="1CDF41DE" w14:textId="77777777" w:rsidTr="00F136A4">
        <w:trPr>
          <w:gridAfter w:val="1"/>
          <w:wAfter w:w="78" w:type="dxa"/>
          <w:trHeight w:val="282"/>
        </w:trPr>
        <w:tc>
          <w:tcPr>
            <w:tcW w:w="9562"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ADE75D3" w14:textId="77777777" w:rsidR="00975A4E" w:rsidRPr="00A866EC" w:rsidRDefault="00975A4E" w:rsidP="00975A4E">
            <w:pPr>
              <w:tabs>
                <w:tab w:val="center" w:pos="4536"/>
                <w:tab w:val="right" w:pos="9072"/>
              </w:tabs>
              <w:spacing w:line="0" w:lineRule="atLeast"/>
              <w:jc w:val="both"/>
              <w:rPr>
                <w:rFonts w:ascii="Arial" w:hAnsi="Arial" w:cs="Arial"/>
                <w:bCs/>
                <w:sz w:val="20"/>
                <w:szCs w:val="20"/>
              </w:rPr>
            </w:pPr>
            <w:r w:rsidRPr="00A866EC">
              <w:rPr>
                <w:rFonts w:ascii="Arial" w:hAnsi="Arial" w:cs="Arial"/>
                <w:b/>
                <w:color w:val="C45911" w:themeColor="accent2" w:themeShade="BF"/>
                <w:sz w:val="20"/>
                <w:szCs w:val="20"/>
              </w:rPr>
              <w:t>Örneklerin Transferi:</w:t>
            </w:r>
            <w:r w:rsidRPr="00A866EC">
              <w:rPr>
                <w:rFonts w:ascii="Arial" w:hAnsi="Arial" w:cs="Arial"/>
                <w:color w:val="C45911" w:themeColor="accent2" w:themeShade="BF"/>
                <w:sz w:val="20"/>
                <w:szCs w:val="20"/>
              </w:rPr>
              <w:t xml:space="preserve"> </w:t>
            </w:r>
            <w:r w:rsidRPr="00A866EC">
              <w:rPr>
                <w:rFonts w:ascii="Arial" w:hAnsi="Arial" w:cs="Arial"/>
                <w:bCs/>
                <w:sz w:val="20"/>
                <w:szCs w:val="20"/>
              </w:rPr>
              <w:t xml:space="preserve">Taşıma süresi: </w:t>
            </w:r>
            <w:r w:rsidRPr="00A866EC">
              <w:rPr>
                <w:rFonts w:ascii="Arial" w:hAnsi="Arial" w:cs="Arial"/>
                <w:sz w:val="20"/>
                <w:szCs w:val="20"/>
              </w:rPr>
              <w:t>Bekletilmeden laboratuvara gönderilmelidir.</w:t>
            </w:r>
          </w:p>
          <w:p w14:paraId="035AFC31" w14:textId="77777777" w:rsidR="00975A4E" w:rsidRPr="00A866EC" w:rsidRDefault="00975A4E" w:rsidP="00975A4E">
            <w:pPr>
              <w:spacing w:line="240" w:lineRule="atLeast"/>
              <w:rPr>
                <w:rFonts w:ascii="Arial" w:hAnsi="Arial" w:cs="Arial"/>
                <w:sz w:val="20"/>
                <w:szCs w:val="20"/>
              </w:rPr>
            </w:pPr>
            <w:r w:rsidRPr="00A866EC">
              <w:rPr>
                <w:rFonts w:ascii="Arial" w:hAnsi="Arial" w:cs="Arial"/>
                <w:bCs/>
                <w:sz w:val="20"/>
                <w:szCs w:val="20"/>
              </w:rPr>
              <w:t xml:space="preserve">                                    Saklama süresi: </w:t>
            </w:r>
            <w:r w:rsidRPr="00A866EC">
              <w:rPr>
                <w:rFonts w:ascii="Arial" w:hAnsi="Arial" w:cs="Arial"/>
                <w:sz w:val="20"/>
                <w:szCs w:val="20"/>
              </w:rPr>
              <w:t>2-8 °C’de/72 saat, (-15) ile (-20) °C’de/2 ay, (-80) °C’de/</w:t>
            </w:r>
            <w:r w:rsidRPr="00A866EC">
              <w:rPr>
                <w:rFonts w:ascii="Arial" w:hAnsi="Arial" w:cs="Arial"/>
                <w:sz w:val="20"/>
                <w:szCs w:val="20"/>
                <w:u w:val="single"/>
              </w:rPr>
              <w:t>&gt;</w:t>
            </w:r>
            <w:r w:rsidRPr="00A866EC">
              <w:rPr>
                <w:rFonts w:ascii="Arial" w:hAnsi="Arial" w:cs="Arial"/>
                <w:sz w:val="20"/>
                <w:szCs w:val="20"/>
              </w:rPr>
              <w:t xml:space="preserve"> 1 yıl</w:t>
            </w:r>
          </w:p>
          <w:p w14:paraId="7933B7AC" w14:textId="16857AA8" w:rsidR="00D72CEE" w:rsidRPr="00A866EC" w:rsidRDefault="00D72CEE" w:rsidP="00D72CEE">
            <w:pPr>
              <w:jc w:val="both"/>
              <w:rPr>
                <w:rFonts w:ascii="Arial" w:hAnsi="Arial" w:cs="Arial"/>
                <w:b/>
                <w:sz w:val="20"/>
                <w:szCs w:val="20"/>
              </w:rPr>
            </w:pPr>
            <w:r w:rsidRPr="00A866EC">
              <w:rPr>
                <w:rFonts w:ascii="Arial" w:hAnsi="Arial" w:cs="Arial"/>
                <w:b/>
                <w:color w:val="C45911" w:themeColor="accent2" w:themeShade="BF"/>
                <w:sz w:val="20"/>
                <w:szCs w:val="20"/>
              </w:rPr>
              <w:t>Örneklerin Analiz Öncesi Saklama Koşulları</w:t>
            </w:r>
            <w:r w:rsidRPr="00A866EC">
              <w:rPr>
                <w:rFonts w:ascii="Arial" w:hAnsi="Arial" w:cs="Arial"/>
                <w:color w:val="C45911" w:themeColor="accent2" w:themeShade="BF"/>
                <w:sz w:val="20"/>
                <w:szCs w:val="20"/>
              </w:rPr>
              <w:t xml:space="preserve">: </w:t>
            </w:r>
            <w:r w:rsidRPr="00A866EC">
              <w:rPr>
                <w:rFonts w:ascii="Arial" w:hAnsi="Arial" w:cs="Arial"/>
                <w:sz w:val="20"/>
                <w:szCs w:val="20"/>
              </w:rPr>
              <w:t>Örnek bekletilmeden hemen işleme alınır.</w:t>
            </w:r>
          </w:p>
          <w:p w14:paraId="5489A3CA" w14:textId="77777777" w:rsidR="0077676C" w:rsidRPr="00A866EC" w:rsidRDefault="00975A4E" w:rsidP="00D650F5">
            <w:pPr>
              <w:jc w:val="both"/>
              <w:rPr>
                <w:rFonts w:ascii="Arial" w:hAnsi="Arial" w:cs="Arial"/>
                <w:color w:val="000000"/>
                <w:sz w:val="20"/>
                <w:szCs w:val="20"/>
              </w:rPr>
            </w:pPr>
            <w:r w:rsidRPr="00A866EC">
              <w:rPr>
                <w:rFonts w:ascii="Arial" w:hAnsi="Arial" w:cs="Arial"/>
                <w:b/>
                <w:color w:val="C45911" w:themeColor="accent2" w:themeShade="BF"/>
                <w:sz w:val="20"/>
                <w:szCs w:val="20"/>
              </w:rPr>
              <w:t>Örnek Kabul Etmeme (Red) Nedeni:</w:t>
            </w:r>
            <w:r w:rsidRPr="00A866EC">
              <w:rPr>
                <w:rFonts w:ascii="Arial" w:hAnsi="Arial" w:cs="Arial"/>
                <w:color w:val="C45911" w:themeColor="accent2" w:themeShade="BF"/>
                <w:sz w:val="20"/>
                <w:szCs w:val="20"/>
              </w:rPr>
              <w:t xml:space="preserve"> </w:t>
            </w:r>
            <w:r w:rsidRPr="00A866EC">
              <w:rPr>
                <w:rFonts w:ascii="Arial" w:hAnsi="Arial" w:cs="Arial"/>
                <w:color w:val="000000"/>
                <w:sz w:val="20"/>
                <w:szCs w:val="20"/>
              </w:rPr>
              <w:t>B</w:t>
            </w:r>
            <w:r w:rsidRPr="00A866EC">
              <w:rPr>
                <w:rFonts w:ascii="Arial" w:hAnsi="Arial" w:cs="Arial"/>
                <w:sz w:val="20"/>
                <w:szCs w:val="20"/>
              </w:rPr>
              <w:t>elirgin</w:t>
            </w:r>
            <w:r w:rsidRPr="00A866EC">
              <w:rPr>
                <w:rFonts w:ascii="Arial" w:hAnsi="Arial" w:cs="Arial"/>
                <w:color w:val="000000"/>
                <w:sz w:val="20"/>
                <w:szCs w:val="20"/>
              </w:rPr>
              <w:t xml:space="preserve"> </w:t>
            </w:r>
            <w:r w:rsidRPr="00A866EC">
              <w:rPr>
                <w:rFonts w:ascii="Arial" w:hAnsi="Arial" w:cs="Arial"/>
                <w:sz w:val="20"/>
                <w:szCs w:val="20"/>
              </w:rPr>
              <w:t xml:space="preserve">mikrobiyal kontaminasyon, hemoliz, pıhtılaşma görülmesi, hastanın kan alma setinden/torbasından alınması, </w:t>
            </w:r>
            <w:r w:rsidRPr="00A866EC">
              <w:rPr>
                <w:rFonts w:ascii="Arial" w:hAnsi="Arial" w:cs="Arial"/>
                <w:color w:val="000000"/>
                <w:sz w:val="20"/>
                <w:szCs w:val="20"/>
              </w:rPr>
              <w:t>uygun şartlarda yeterli miktarda steril tüpe alınmaması ve zamanında laboratuvara gönderilmemesidir/verilmemesidir.</w:t>
            </w:r>
          </w:p>
          <w:p w14:paraId="3F5D5ADE" w14:textId="77777777" w:rsidR="001E6415" w:rsidRPr="00A866EC" w:rsidRDefault="0077676C" w:rsidP="001E6415">
            <w:pPr>
              <w:jc w:val="both"/>
              <w:rPr>
                <w:sz w:val="20"/>
                <w:szCs w:val="20"/>
              </w:rPr>
            </w:pPr>
            <w:r w:rsidRPr="00A866EC">
              <w:rPr>
                <w:rFonts w:ascii="Arial" w:hAnsi="Arial" w:cs="Arial"/>
                <w:b/>
                <w:color w:val="C45911" w:themeColor="accent2" w:themeShade="BF"/>
                <w:sz w:val="20"/>
                <w:szCs w:val="20"/>
              </w:rPr>
              <w:t>Sonuçların Raporlanması/Yorumlanması:</w:t>
            </w:r>
            <w:r w:rsidR="00535271" w:rsidRPr="00A866EC">
              <w:rPr>
                <w:rFonts w:ascii="Arial" w:hAnsi="Arial" w:cs="Arial"/>
                <w:b/>
                <w:color w:val="C45911" w:themeColor="accent2" w:themeShade="BF"/>
                <w:sz w:val="20"/>
                <w:szCs w:val="20"/>
              </w:rPr>
              <w:t xml:space="preserve"> </w:t>
            </w:r>
            <w:r w:rsidR="001E6415" w:rsidRPr="00A866EC">
              <w:rPr>
                <w:rFonts w:ascii="Arial" w:hAnsi="Arial" w:cs="Arial"/>
                <w:color w:val="000000" w:themeColor="text1"/>
                <w:sz w:val="20"/>
                <w:szCs w:val="20"/>
              </w:rPr>
              <w:t>Ulusal Mikrobiyoloji Standartları, Bulaşıcı Hastalıklar Laboratuvar Tanı Rehberleri ve</w:t>
            </w:r>
            <w:r w:rsidR="00535271" w:rsidRPr="00A866EC">
              <w:rPr>
                <w:rFonts w:ascii="Arial" w:hAnsi="Arial" w:cs="Arial"/>
                <w:color w:val="000000" w:themeColor="text1"/>
                <w:sz w:val="20"/>
                <w:szCs w:val="20"/>
              </w:rPr>
              <w:t xml:space="preserve"> kullanılan</w:t>
            </w:r>
            <w:r w:rsidR="001E6415" w:rsidRPr="00A866EC">
              <w:rPr>
                <w:rFonts w:ascii="Arial" w:hAnsi="Arial" w:cs="Arial"/>
                <w:color w:val="000000" w:themeColor="text1"/>
                <w:sz w:val="20"/>
                <w:szCs w:val="20"/>
              </w:rPr>
              <w:t xml:space="preserve"> test kitinin prospektüsüne göre yorumlanarak raporlanır.</w:t>
            </w:r>
          </w:p>
          <w:p w14:paraId="7B73D25B" w14:textId="45176A2C" w:rsidR="00535271" w:rsidRPr="00A866EC" w:rsidRDefault="00975A4E" w:rsidP="00D650F5">
            <w:pPr>
              <w:jc w:val="both"/>
              <w:rPr>
                <w:rFonts w:ascii="Arial" w:hAnsi="Arial" w:cs="Arial"/>
                <w:sz w:val="20"/>
                <w:szCs w:val="20"/>
              </w:rPr>
            </w:pPr>
            <w:r w:rsidRPr="00A866EC">
              <w:rPr>
                <w:rFonts w:ascii="Arial" w:hAnsi="Arial" w:cs="Arial"/>
                <w:b/>
                <w:color w:val="C45911" w:themeColor="accent2" w:themeShade="BF"/>
                <w:sz w:val="20"/>
                <w:szCs w:val="20"/>
              </w:rPr>
              <w:t>Açıklama:</w:t>
            </w:r>
            <w:r w:rsidRPr="00A866EC">
              <w:rPr>
                <w:rFonts w:ascii="Arial" w:hAnsi="Arial" w:cs="Arial"/>
                <w:b/>
                <w:color w:val="ED7D31" w:themeColor="accent2"/>
                <w:sz w:val="20"/>
                <w:szCs w:val="20"/>
              </w:rPr>
              <w:t xml:space="preserve"> </w:t>
            </w:r>
            <w:r w:rsidRPr="00A866EC">
              <w:rPr>
                <w:rFonts w:ascii="Arial" w:hAnsi="Arial" w:cs="Arial"/>
                <w:i/>
                <w:sz w:val="20"/>
                <w:szCs w:val="20"/>
              </w:rPr>
              <w:t>B.abortus</w:t>
            </w:r>
            <w:r w:rsidRPr="00A866EC">
              <w:rPr>
                <w:rFonts w:ascii="Arial" w:hAnsi="Arial" w:cs="Arial"/>
                <w:sz w:val="20"/>
                <w:szCs w:val="20"/>
              </w:rPr>
              <w:t xml:space="preserve">, </w:t>
            </w:r>
            <w:r w:rsidRPr="00A866EC">
              <w:rPr>
                <w:rFonts w:ascii="Arial" w:hAnsi="Arial" w:cs="Arial"/>
                <w:i/>
                <w:sz w:val="20"/>
                <w:szCs w:val="20"/>
              </w:rPr>
              <w:t>B.melitensis</w:t>
            </w:r>
            <w:r w:rsidRPr="00A866EC">
              <w:rPr>
                <w:rFonts w:ascii="Arial" w:hAnsi="Arial" w:cs="Arial"/>
                <w:sz w:val="20"/>
                <w:szCs w:val="20"/>
              </w:rPr>
              <w:t xml:space="preserve"> ve </w:t>
            </w:r>
            <w:r w:rsidRPr="00A866EC">
              <w:rPr>
                <w:rFonts w:ascii="Arial" w:hAnsi="Arial" w:cs="Arial"/>
                <w:i/>
                <w:sz w:val="20"/>
                <w:szCs w:val="20"/>
              </w:rPr>
              <w:t>B.suis</w:t>
            </w:r>
            <w:r w:rsidRPr="00A866EC">
              <w:rPr>
                <w:rFonts w:ascii="Arial" w:hAnsi="Arial" w:cs="Arial"/>
                <w:sz w:val="20"/>
                <w:szCs w:val="20"/>
              </w:rPr>
              <w:t xml:space="preserve"> için spesifik olan kan serumunda bulunan IgG ve IgM’lerin saptanmasında kullanılır.</w:t>
            </w:r>
          </w:p>
          <w:p w14:paraId="2E51065F" w14:textId="77777777" w:rsidR="00A866EC" w:rsidRPr="00A866EC" w:rsidRDefault="00A866EC" w:rsidP="00D650F5">
            <w:pPr>
              <w:jc w:val="both"/>
              <w:rPr>
                <w:rFonts w:ascii="Arial" w:hAnsi="Arial" w:cs="Arial"/>
                <w:sz w:val="20"/>
                <w:szCs w:val="20"/>
              </w:rPr>
            </w:pPr>
          </w:p>
          <w:p w14:paraId="357A3BFA" w14:textId="77777777" w:rsidR="00A866EC" w:rsidRPr="00A866EC" w:rsidRDefault="00A866EC" w:rsidP="00D650F5">
            <w:pPr>
              <w:jc w:val="both"/>
              <w:rPr>
                <w:rFonts w:ascii="Arial" w:hAnsi="Arial" w:cs="Arial"/>
                <w:sz w:val="20"/>
                <w:szCs w:val="20"/>
              </w:rPr>
            </w:pPr>
          </w:p>
          <w:tbl>
            <w:tblPr>
              <w:tblStyle w:val="TabloKlavuzu"/>
              <w:tblW w:w="9101" w:type="dxa"/>
              <w:tblLook w:val="04A0" w:firstRow="1" w:lastRow="0" w:firstColumn="1" w:lastColumn="0" w:noHBand="0" w:noVBand="1"/>
            </w:tblPr>
            <w:tblGrid>
              <w:gridCol w:w="9101"/>
            </w:tblGrid>
            <w:tr w:rsidR="007065CC" w:rsidRPr="00A866EC" w14:paraId="07D2DF5D" w14:textId="77777777" w:rsidTr="002D053E">
              <w:tc>
                <w:tcPr>
                  <w:tcW w:w="9101"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559F9DA" w14:textId="77777777" w:rsidR="007065CC" w:rsidRPr="00F136A4" w:rsidRDefault="00526A3A" w:rsidP="00526A3A">
                  <w:pPr>
                    <w:ind w:left="-79"/>
                    <w:jc w:val="both"/>
                    <w:rPr>
                      <w:rFonts w:ascii="Arial" w:hAnsi="Arial" w:cs="Arial"/>
                      <w:sz w:val="22"/>
                      <w:szCs w:val="22"/>
                    </w:rPr>
                  </w:pPr>
                  <w:r w:rsidRPr="00F136A4">
                    <w:rPr>
                      <w:rFonts w:ascii="Arial" w:hAnsi="Arial" w:cs="Arial"/>
                      <w:b/>
                      <w:sz w:val="22"/>
                      <w:szCs w:val="22"/>
                    </w:rPr>
                    <w:t>3.4.4. Soğuk aglütinasyon testi</w:t>
                  </w:r>
                </w:p>
              </w:tc>
            </w:tr>
          </w:tbl>
          <w:p w14:paraId="3FCFAAFB" w14:textId="77777777" w:rsidR="007065CC" w:rsidRPr="00A866EC" w:rsidRDefault="007065CC" w:rsidP="00D650F5">
            <w:pPr>
              <w:jc w:val="both"/>
              <w:rPr>
                <w:rFonts w:ascii="Arial" w:hAnsi="Arial" w:cs="Arial"/>
                <w:b/>
                <w:color w:val="000000"/>
                <w:sz w:val="20"/>
                <w:szCs w:val="20"/>
              </w:rPr>
            </w:pPr>
          </w:p>
        </w:tc>
      </w:tr>
      <w:tr w:rsidR="007B4F09" w:rsidRPr="008F3FA0" w14:paraId="2B1A3ACE" w14:textId="77777777" w:rsidTr="00F136A4">
        <w:trPr>
          <w:gridBefore w:val="1"/>
          <w:gridAfter w:val="1"/>
          <w:wBefore w:w="147" w:type="dxa"/>
          <w:wAfter w:w="78" w:type="dxa"/>
          <w:trHeight w:val="1815"/>
        </w:trPr>
        <w:tc>
          <w:tcPr>
            <w:tcW w:w="616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BEE9D97" w14:textId="77777777" w:rsidR="007B4F09" w:rsidRPr="008F3FA0" w:rsidRDefault="007B4F09" w:rsidP="007B4F09">
            <w:pPr>
              <w:ind w:left="-113"/>
              <w:jc w:val="both"/>
              <w:rPr>
                <w:rFonts w:ascii="Arial" w:hAnsi="Arial" w:cs="Arial"/>
                <w:b/>
                <w:color w:val="000000"/>
                <w:sz w:val="20"/>
                <w:szCs w:val="20"/>
              </w:rPr>
            </w:pPr>
            <w:r w:rsidRPr="008F3FA0">
              <w:rPr>
                <w:rFonts w:ascii="Arial" w:hAnsi="Arial" w:cs="Arial"/>
                <w:b/>
                <w:color w:val="C45911" w:themeColor="accent2" w:themeShade="BF"/>
                <w:sz w:val="20"/>
                <w:szCs w:val="20"/>
              </w:rPr>
              <w:t>Lab. Test Kodu:</w:t>
            </w:r>
            <w:r w:rsidRPr="008F3FA0">
              <w:rPr>
                <w:rFonts w:ascii="Arial" w:hAnsi="Arial" w:cs="Arial"/>
                <w:color w:val="C45911" w:themeColor="accent2" w:themeShade="BF"/>
                <w:sz w:val="20"/>
                <w:szCs w:val="20"/>
              </w:rPr>
              <w:t xml:space="preserve"> </w:t>
            </w:r>
            <w:r w:rsidRPr="008F3FA0">
              <w:rPr>
                <w:rFonts w:ascii="Arial" w:hAnsi="Arial" w:cs="Arial"/>
                <w:sz w:val="20"/>
                <w:szCs w:val="20"/>
              </w:rPr>
              <w:t>300123</w:t>
            </w:r>
          </w:p>
          <w:p w14:paraId="4C208FAF" w14:textId="77777777" w:rsidR="007B4F09" w:rsidRPr="008F3FA0" w:rsidRDefault="007B4F09" w:rsidP="007B4F09">
            <w:pPr>
              <w:ind w:left="-113"/>
              <w:jc w:val="both"/>
              <w:rPr>
                <w:rFonts w:ascii="Arial" w:hAnsi="Arial" w:cs="Arial"/>
                <w:b/>
                <w:color w:val="000000"/>
                <w:sz w:val="20"/>
                <w:szCs w:val="20"/>
              </w:rPr>
            </w:pPr>
            <w:r w:rsidRPr="008F3FA0">
              <w:rPr>
                <w:rFonts w:ascii="Arial" w:hAnsi="Arial" w:cs="Arial"/>
                <w:b/>
                <w:color w:val="C45911" w:themeColor="accent2" w:themeShade="BF"/>
                <w:sz w:val="20"/>
                <w:szCs w:val="20"/>
              </w:rPr>
              <w:t>Çalışma Yöntemi:</w:t>
            </w:r>
            <w:r w:rsidRPr="008F3FA0">
              <w:rPr>
                <w:rFonts w:ascii="Arial" w:hAnsi="Arial" w:cs="Arial"/>
                <w:color w:val="C45911" w:themeColor="accent2" w:themeShade="BF"/>
                <w:sz w:val="20"/>
                <w:szCs w:val="20"/>
              </w:rPr>
              <w:t xml:space="preserve"> </w:t>
            </w:r>
            <w:r w:rsidRPr="008F3FA0">
              <w:rPr>
                <w:rFonts w:ascii="Arial" w:hAnsi="Arial" w:cs="Arial"/>
                <w:sz w:val="20"/>
                <w:szCs w:val="20"/>
              </w:rPr>
              <w:t>Tüp aglütinasyon</w:t>
            </w:r>
          </w:p>
          <w:p w14:paraId="183500A6" w14:textId="77777777" w:rsidR="007B4F09" w:rsidRPr="008F3FA0" w:rsidRDefault="007B4F09" w:rsidP="007B4F09">
            <w:pPr>
              <w:tabs>
                <w:tab w:val="left" w:pos="7375"/>
              </w:tabs>
              <w:ind w:left="-113"/>
              <w:rPr>
                <w:rFonts w:ascii="Arial" w:eastAsia="Calibri" w:hAnsi="Arial" w:cs="Arial"/>
                <w:sz w:val="20"/>
                <w:szCs w:val="20"/>
              </w:rPr>
            </w:pPr>
            <w:r w:rsidRPr="008F3FA0">
              <w:rPr>
                <w:rFonts w:ascii="Arial" w:hAnsi="Arial" w:cs="Arial"/>
                <w:b/>
                <w:color w:val="C45911" w:themeColor="accent2" w:themeShade="BF"/>
                <w:sz w:val="20"/>
                <w:szCs w:val="20"/>
              </w:rPr>
              <w:t>Örneğin Çalışma Zamanı:</w:t>
            </w:r>
            <w:r w:rsidRPr="008F3FA0">
              <w:rPr>
                <w:rFonts w:ascii="Arial" w:hAnsi="Arial" w:cs="Arial"/>
                <w:color w:val="C45911" w:themeColor="accent2" w:themeShade="BF"/>
                <w:sz w:val="20"/>
                <w:szCs w:val="20"/>
              </w:rPr>
              <w:t xml:space="preserve"> </w:t>
            </w:r>
            <w:r w:rsidRPr="008F3FA0">
              <w:rPr>
                <w:rFonts w:ascii="Arial" w:eastAsia="Calibri" w:hAnsi="Arial" w:cs="Arial"/>
                <w:sz w:val="20"/>
                <w:szCs w:val="20"/>
              </w:rPr>
              <w:t xml:space="preserve">Her gün </w:t>
            </w:r>
          </w:p>
          <w:p w14:paraId="44668C23" w14:textId="77777777" w:rsidR="007B4F09" w:rsidRPr="008F3FA0" w:rsidRDefault="007B4F09" w:rsidP="007B4F09">
            <w:pPr>
              <w:tabs>
                <w:tab w:val="left" w:pos="7375"/>
              </w:tabs>
              <w:ind w:left="-113"/>
              <w:rPr>
                <w:rFonts w:ascii="Arial" w:hAnsi="Arial" w:cs="Arial"/>
                <w:b/>
                <w:color w:val="000000"/>
                <w:sz w:val="20"/>
                <w:szCs w:val="20"/>
              </w:rPr>
            </w:pPr>
            <w:r w:rsidRPr="008F3FA0">
              <w:rPr>
                <w:rFonts w:ascii="Arial" w:hAnsi="Arial" w:cs="Arial"/>
                <w:b/>
                <w:color w:val="C45911" w:themeColor="accent2" w:themeShade="BF"/>
                <w:sz w:val="20"/>
                <w:szCs w:val="20"/>
              </w:rPr>
              <w:t>Sonuç Verme Zamanı:</w:t>
            </w:r>
            <w:r w:rsidRPr="008F3FA0">
              <w:rPr>
                <w:rFonts w:ascii="Arial" w:hAnsi="Arial" w:cs="Arial"/>
                <w:color w:val="C45911" w:themeColor="accent2" w:themeShade="BF"/>
                <w:sz w:val="20"/>
                <w:szCs w:val="20"/>
              </w:rPr>
              <w:t xml:space="preserve"> </w:t>
            </w:r>
            <w:r w:rsidRPr="008F3FA0">
              <w:rPr>
                <w:rFonts w:ascii="Arial" w:hAnsi="Arial" w:cs="Arial"/>
                <w:sz w:val="20"/>
                <w:szCs w:val="20"/>
              </w:rPr>
              <w:t>1-2 gün</w:t>
            </w:r>
          </w:p>
          <w:p w14:paraId="2D1AFE85" w14:textId="77777777" w:rsidR="007B4F09" w:rsidRPr="008F3FA0" w:rsidRDefault="007B4F09" w:rsidP="007B4F09">
            <w:pPr>
              <w:ind w:left="-113"/>
              <w:jc w:val="both"/>
              <w:rPr>
                <w:rFonts w:ascii="Arial" w:hAnsi="Arial" w:cs="Arial"/>
                <w:b/>
                <w:color w:val="000000"/>
                <w:sz w:val="20"/>
                <w:szCs w:val="20"/>
              </w:rPr>
            </w:pPr>
            <w:r w:rsidRPr="008F3FA0">
              <w:rPr>
                <w:rFonts w:ascii="Arial" w:hAnsi="Arial" w:cs="Arial"/>
                <w:b/>
                <w:color w:val="C45911" w:themeColor="accent2" w:themeShade="BF"/>
                <w:sz w:val="20"/>
                <w:szCs w:val="20"/>
              </w:rPr>
              <w:t>Örnek Türü:</w:t>
            </w:r>
            <w:r w:rsidRPr="008F3FA0">
              <w:rPr>
                <w:rFonts w:ascii="Arial" w:hAnsi="Arial" w:cs="Arial"/>
                <w:color w:val="C45911" w:themeColor="accent2" w:themeShade="BF"/>
                <w:sz w:val="20"/>
                <w:szCs w:val="20"/>
              </w:rPr>
              <w:t xml:space="preserve"> </w:t>
            </w:r>
            <w:r w:rsidRPr="008F3FA0">
              <w:rPr>
                <w:rFonts w:ascii="Arial" w:hAnsi="Arial" w:cs="Arial"/>
                <w:sz w:val="20"/>
                <w:szCs w:val="20"/>
              </w:rPr>
              <w:t>Kan serumu</w:t>
            </w:r>
          </w:p>
          <w:p w14:paraId="7FA30C0E" w14:textId="77777777" w:rsidR="007B4F09" w:rsidRPr="008F3FA0" w:rsidRDefault="007B4F09" w:rsidP="007B4F09">
            <w:pPr>
              <w:ind w:left="-113"/>
              <w:jc w:val="both"/>
              <w:rPr>
                <w:rFonts w:ascii="Arial" w:hAnsi="Arial" w:cs="Arial"/>
                <w:b/>
                <w:color w:val="000000"/>
                <w:sz w:val="20"/>
                <w:szCs w:val="20"/>
              </w:rPr>
            </w:pPr>
            <w:r w:rsidRPr="008F3FA0">
              <w:rPr>
                <w:rFonts w:ascii="Arial" w:hAnsi="Arial" w:cs="Arial"/>
                <w:b/>
                <w:color w:val="C45911" w:themeColor="accent2" w:themeShade="BF"/>
                <w:sz w:val="20"/>
                <w:szCs w:val="20"/>
              </w:rPr>
              <w:t>Örnek Kabı:</w:t>
            </w:r>
            <w:r w:rsidRPr="008F3FA0">
              <w:rPr>
                <w:rFonts w:ascii="Arial" w:hAnsi="Arial" w:cs="Arial"/>
                <w:color w:val="C45911" w:themeColor="accent2" w:themeShade="BF"/>
                <w:sz w:val="20"/>
                <w:szCs w:val="20"/>
              </w:rPr>
              <w:t xml:space="preserve"> </w:t>
            </w:r>
            <w:r w:rsidRPr="008F3FA0">
              <w:rPr>
                <w:rFonts w:ascii="Arial" w:hAnsi="Arial" w:cs="Arial"/>
                <w:sz w:val="20"/>
                <w:szCs w:val="20"/>
              </w:rPr>
              <w:t>Disposable vacutainer jelli örnek tüpü (5 ml)</w:t>
            </w:r>
          </w:p>
          <w:p w14:paraId="2D1269D3" w14:textId="77777777" w:rsidR="007B4F09" w:rsidRPr="008F3FA0" w:rsidRDefault="007B4F09" w:rsidP="007B4F09">
            <w:pPr>
              <w:ind w:left="-113"/>
              <w:jc w:val="both"/>
              <w:rPr>
                <w:rFonts w:ascii="Arial" w:hAnsi="Arial" w:cs="Arial"/>
                <w:b/>
                <w:color w:val="000000"/>
                <w:sz w:val="20"/>
                <w:szCs w:val="20"/>
              </w:rPr>
            </w:pPr>
            <w:r w:rsidRPr="008F3FA0">
              <w:rPr>
                <w:rFonts w:ascii="Arial" w:hAnsi="Arial" w:cs="Arial"/>
                <w:b/>
                <w:color w:val="C45911" w:themeColor="accent2" w:themeShade="BF"/>
                <w:sz w:val="20"/>
                <w:szCs w:val="20"/>
              </w:rPr>
              <w:t>Örnek Miktarı:</w:t>
            </w:r>
            <w:r w:rsidRPr="008F3FA0">
              <w:rPr>
                <w:rFonts w:ascii="Arial" w:hAnsi="Arial" w:cs="Arial"/>
                <w:color w:val="C45911" w:themeColor="accent2" w:themeShade="BF"/>
                <w:sz w:val="20"/>
                <w:szCs w:val="20"/>
              </w:rPr>
              <w:t xml:space="preserve"> </w:t>
            </w:r>
            <w:r w:rsidRPr="008F3FA0">
              <w:rPr>
                <w:rFonts w:ascii="Arial" w:hAnsi="Arial" w:cs="Arial"/>
                <w:sz w:val="20"/>
                <w:szCs w:val="20"/>
              </w:rPr>
              <w:t>3-5 ml tam kan</w:t>
            </w:r>
          </w:p>
          <w:p w14:paraId="36729D7E" w14:textId="77777777" w:rsidR="007B4F09" w:rsidRPr="008F3FA0" w:rsidRDefault="007B4F09" w:rsidP="007B4F09">
            <w:pPr>
              <w:ind w:left="-113"/>
              <w:jc w:val="both"/>
              <w:rPr>
                <w:rFonts w:ascii="Arial" w:hAnsi="Arial" w:cs="Arial"/>
                <w:b/>
                <w:sz w:val="20"/>
                <w:szCs w:val="20"/>
              </w:rPr>
            </w:pPr>
            <w:r w:rsidRPr="008F3FA0">
              <w:rPr>
                <w:rFonts w:ascii="Arial" w:hAnsi="Arial" w:cs="Arial"/>
                <w:b/>
                <w:color w:val="C45911" w:themeColor="accent2" w:themeShade="BF"/>
                <w:sz w:val="20"/>
                <w:szCs w:val="20"/>
              </w:rPr>
              <w:t>Ön Hazırlık İşlemi:</w:t>
            </w:r>
            <w:r w:rsidRPr="008F3FA0">
              <w:rPr>
                <w:rFonts w:ascii="Arial" w:hAnsi="Arial" w:cs="Arial"/>
                <w:color w:val="C45911" w:themeColor="accent2" w:themeShade="BF"/>
                <w:sz w:val="20"/>
                <w:szCs w:val="20"/>
              </w:rPr>
              <w:t xml:space="preserve"> </w:t>
            </w:r>
            <w:r w:rsidRPr="008F3FA0">
              <w:rPr>
                <w:rFonts w:ascii="Arial" w:hAnsi="Arial" w:cs="Arial"/>
                <w:sz w:val="20"/>
                <w:szCs w:val="20"/>
              </w:rPr>
              <w:t>-</w:t>
            </w:r>
          </w:p>
        </w:tc>
        <w:tc>
          <w:tcPr>
            <w:tcW w:w="3255"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610BC71" w14:textId="23FFF0BD" w:rsidR="007B4F09" w:rsidRPr="008F3FA0" w:rsidRDefault="007B4F09" w:rsidP="007B4F09">
            <w:pPr>
              <w:jc w:val="center"/>
              <w:rPr>
                <w:rFonts w:ascii="Arial" w:hAnsi="Arial" w:cs="Arial"/>
                <w:sz w:val="20"/>
                <w:szCs w:val="20"/>
              </w:rPr>
            </w:pPr>
          </w:p>
        </w:tc>
      </w:tr>
    </w:tbl>
    <w:p w14:paraId="284EBF10" w14:textId="77777777" w:rsidR="007B4F09" w:rsidRPr="008F3FA0" w:rsidRDefault="007B4F09" w:rsidP="007B4F09">
      <w:pPr>
        <w:jc w:val="both"/>
        <w:rPr>
          <w:rFonts w:ascii="Arial" w:hAnsi="Arial" w:cs="Arial"/>
          <w:b/>
          <w:i/>
          <w:sz w:val="20"/>
          <w:szCs w:val="20"/>
        </w:rPr>
      </w:pPr>
      <w:r w:rsidRPr="008F3FA0">
        <w:rPr>
          <w:rFonts w:ascii="Arial" w:hAnsi="Arial" w:cs="Arial"/>
          <w:b/>
          <w:color w:val="C45911" w:themeColor="accent2" w:themeShade="BF"/>
          <w:sz w:val="20"/>
          <w:szCs w:val="20"/>
        </w:rPr>
        <w:t>Örnek Alımı İle İlgili Kural:</w:t>
      </w:r>
      <w:r w:rsidRPr="008F3FA0">
        <w:rPr>
          <w:rFonts w:ascii="Arial" w:hAnsi="Arial" w:cs="Arial"/>
          <w:color w:val="C45911" w:themeColor="accent2" w:themeShade="BF"/>
          <w:sz w:val="20"/>
          <w:szCs w:val="20"/>
        </w:rPr>
        <w:t xml:space="preserve"> </w:t>
      </w:r>
      <w:r w:rsidRPr="008F3FA0">
        <w:rPr>
          <w:rFonts w:ascii="Arial" w:hAnsi="Arial" w:cs="Arial"/>
          <w:sz w:val="20"/>
          <w:szCs w:val="20"/>
        </w:rPr>
        <w:t>Uygun şartlarda yeterli miktarda alınmalıdır.</w:t>
      </w:r>
    </w:p>
    <w:p w14:paraId="70049490" w14:textId="77777777" w:rsidR="00DA7CDA" w:rsidRPr="008F3FA0" w:rsidRDefault="00DA7CDA" w:rsidP="00DA7CDA">
      <w:pPr>
        <w:tabs>
          <w:tab w:val="center" w:pos="4536"/>
          <w:tab w:val="right" w:pos="9072"/>
        </w:tabs>
        <w:spacing w:line="0" w:lineRule="atLeast"/>
        <w:jc w:val="both"/>
        <w:rPr>
          <w:rFonts w:ascii="Arial" w:hAnsi="Arial" w:cs="Arial"/>
          <w:bCs/>
          <w:sz w:val="20"/>
          <w:szCs w:val="20"/>
        </w:rPr>
      </w:pPr>
      <w:r w:rsidRPr="008F3FA0">
        <w:rPr>
          <w:rFonts w:ascii="Arial" w:hAnsi="Arial" w:cs="Arial"/>
          <w:b/>
          <w:color w:val="C45911" w:themeColor="accent2" w:themeShade="BF"/>
          <w:sz w:val="20"/>
          <w:szCs w:val="20"/>
        </w:rPr>
        <w:t>Örneklerin Transferi:</w:t>
      </w:r>
      <w:r w:rsidRPr="008F3FA0">
        <w:rPr>
          <w:rFonts w:ascii="Arial" w:hAnsi="Arial" w:cs="Arial"/>
          <w:color w:val="C45911" w:themeColor="accent2" w:themeShade="BF"/>
          <w:sz w:val="20"/>
          <w:szCs w:val="20"/>
        </w:rPr>
        <w:t xml:space="preserve"> </w:t>
      </w:r>
      <w:r w:rsidR="004723BC" w:rsidRPr="008F3FA0">
        <w:rPr>
          <w:rFonts w:ascii="Arial" w:hAnsi="Arial" w:cs="Arial"/>
          <w:bCs/>
          <w:sz w:val="20"/>
          <w:szCs w:val="20"/>
        </w:rPr>
        <w:t>T</w:t>
      </w:r>
      <w:r w:rsidRPr="008F3FA0">
        <w:rPr>
          <w:rFonts w:ascii="Arial" w:hAnsi="Arial" w:cs="Arial"/>
          <w:bCs/>
          <w:sz w:val="20"/>
          <w:szCs w:val="20"/>
        </w:rPr>
        <w:t xml:space="preserve">aşıma süresi: </w:t>
      </w:r>
      <w:r w:rsidRPr="008F3FA0">
        <w:rPr>
          <w:rFonts w:ascii="Arial" w:hAnsi="Arial" w:cs="Arial"/>
          <w:sz w:val="20"/>
          <w:szCs w:val="20"/>
        </w:rPr>
        <w:t>Bekletilmed</w:t>
      </w:r>
      <w:r w:rsidR="00AB3FF3" w:rsidRPr="008F3FA0">
        <w:rPr>
          <w:rFonts w:ascii="Arial" w:hAnsi="Arial" w:cs="Arial"/>
          <w:sz w:val="20"/>
          <w:szCs w:val="20"/>
        </w:rPr>
        <w:t>en laboratuvara gönderilmeli</w:t>
      </w:r>
      <w:r w:rsidR="000F7D79" w:rsidRPr="008F3FA0">
        <w:rPr>
          <w:rFonts w:ascii="Arial" w:hAnsi="Arial" w:cs="Arial"/>
          <w:sz w:val="20"/>
          <w:szCs w:val="20"/>
        </w:rPr>
        <w:t>dir.</w:t>
      </w:r>
    </w:p>
    <w:p w14:paraId="7AC44AA6" w14:textId="77777777" w:rsidR="00DA7CDA" w:rsidRPr="008F3FA0" w:rsidRDefault="00DA7CDA" w:rsidP="00DA7CDA">
      <w:pPr>
        <w:jc w:val="both"/>
        <w:rPr>
          <w:rFonts w:ascii="Arial" w:hAnsi="Arial" w:cs="Arial"/>
          <w:sz w:val="20"/>
          <w:szCs w:val="20"/>
        </w:rPr>
      </w:pPr>
      <w:r w:rsidRPr="008F3FA0">
        <w:rPr>
          <w:rFonts w:ascii="Arial" w:hAnsi="Arial" w:cs="Arial"/>
          <w:bCs/>
          <w:sz w:val="20"/>
          <w:szCs w:val="20"/>
        </w:rPr>
        <w:t xml:space="preserve">      </w:t>
      </w:r>
      <w:r w:rsidR="00EC69DA" w:rsidRPr="008F3FA0">
        <w:rPr>
          <w:rFonts w:ascii="Arial" w:hAnsi="Arial" w:cs="Arial"/>
          <w:bCs/>
          <w:sz w:val="20"/>
          <w:szCs w:val="20"/>
        </w:rPr>
        <w:t xml:space="preserve">                               </w:t>
      </w:r>
      <w:r w:rsidR="004723BC" w:rsidRPr="008F3FA0">
        <w:rPr>
          <w:rFonts w:ascii="Arial" w:hAnsi="Arial" w:cs="Arial"/>
          <w:bCs/>
          <w:sz w:val="20"/>
          <w:szCs w:val="20"/>
        </w:rPr>
        <w:t>S</w:t>
      </w:r>
      <w:r w:rsidR="0020331D" w:rsidRPr="008F3FA0">
        <w:rPr>
          <w:rFonts w:ascii="Arial" w:hAnsi="Arial" w:cs="Arial"/>
          <w:bCs/>
          <w:sz w:val="20"/>
          <w:szCs w:val="20"/>
        </w:rPr>
        <w:t xml:space="preserve">aklama süresi: </w:t>
      </w:r>
      <w:r w:rsidR="005B02F6" w:rsidRPr="008F3FA0">
        <w:rPr>
          <w:rFonts w:ascii="Arial" w:hAnsi="Arial" w:cs="Arial"/>
          <w:sz w:val="20"/>
          <w:szCs w:val="20"/>
        </w:rPr>
        <w:t>2-8 °C’de/72 saat, (-15) ile (-20) °C’de/2 ay, (-80) °C’de/</w:t>
      </w:r>
      <w:r w:rsidR="005B02F6" w:rsidRPr="008F3FA0">
        <w:rPr>
          <w:rFonts w:ascii="Arial" w:hAnsi="Arial" w:cs="Arial"/>
          <w:sz w:val="20"/>
          <w:szCs w:val="20"/>
          <w:u w:val="single"/>
        </w:rPr>
        <w:t>&gt;</w:t>
      </w:r>
      <w:r w:rsidR="005B02F6" w:rsidRPr="008F3FA0">
        <w:rPr>
          <w:rFonts w:ascii="Arial" w:hAnsi="Arial" w:cs="Arial"/>
          <w:sz w:val="20"/>
          <w:szCs w:val="20"/>
        </w:rPr>
        <w:t xml:space="preserve"> 1 yıl</w:t>
      </w:r>
    </w:p>
    <w:p w14:paraId="5E19B883" w14:textId="721DF322" w:rsidR="00CF1F46" w:rsidRPr="008F3FA0" w:rsidRDefault="00CF1F46" w:rsidP="00DA7CDA">
      <w:pPr>
        <w:jc w:val="both"/>
        <w:rPr>
          <w:rFonts w:ascii="Arial" w:hAnsi="Arial" w:cs="Arial"/>
          <w:b/>
          <w:sz w:val="20"/>
          <w:szCs w:val="20"/>
        </w:rPr>
      </w:pPr>
      <w:r w:rsidRPr="008F3FA0">
        <w:rPr>
          <w:rFonts w:ascii="Arial" w:hAnsi="Arial" w:cs="Arial"/>
          <w:b/>
          <w:color w:val="C45911" w:themeColor="accent2" w:themeShade="BF"/>
          <w:sz w:val="20"/>
          <w:szCs w:val="20"/>
        </w:rPr>
        <w:t>Örneklerin Analiz Öncesi Saklama Koşulları</w:t>
      </w:r>
      <w:r w:rsidRPr="008F3FA0">
        <w:rPr>
          <w:rFonts w:ascii="Arial" w:hAnsi="Arial" w:cs="Arial"/>
          <w:color w:val="C45911" w:themeColor="accent2" w:themeShade="BF"/>
          <w:sz w:val="20"/>
          <w:szCs w:val="20"/>
        </w:rPr>
        <w:t xml:space="preserve">: </w:t>
      </w:r>
      <w:r w:rsidRPr="008F3FA0">
        <w:rPr>
          <w:rFonts w:ascii="Arial" w:hAnsi="Arial" w:cs="Arial"/>
          <w:sz w:val="20"/>
          <w:szCs w:val="20"/>
        </w:rPr>
        <w:t>Örnek bekletilmeden hemen işleme alınır.</w:t>
      </w:r>
    </w:p>
    <w:p w14:paraId="5770C9B3" w14:textId="77777777" w:rsidR="00195168" w:rsidRPr="008F3FA0" w:rsidRDefault="00DA7CDA" w:rsidP="00195168">
      <w:pPr>
        <w:jc w:val="both"/>
        <w:rPr>
          <w:rFonts w:ascii="Arial" w:hAnsi="Arial" w:cs="Arial"/>
          <w:b/>
          <w:sz w:val="20"/>
          <w:szCs w:val="20"/>
        </w:rPr>
      </w:pPr>
      <w:r w:rsidRPr="008F3FA0">
        <w:rPr>
          <w:rFonts w:ascii="Arial" w:hAnsi="Arial" w:cs="Arial"/>
          <w:b/>
          <w:color w:val="C45911" w:themeColor="accent2" w:themeShade="BF"/>
          <w:sz w:val="20"/>
          <w:szCs w:val="20"/>
        </w:rPr>
        <w:t>Örnek Kabul Etmeme (Red) Nedeni:</w:t>
      </w:r>
      <w:r w:rsidRPr="008F3FA0">
        <w:rPr>
          <w:rFonts w:ascii="Arial" w:hAnsi="Arial" w:cs="Arial"/>
          <w:color w:val="C45911" w:themeColor="accent2" w:themeShade="BF"/>
          <w:sz w:val="20"/>
          <w:szCs w:val="20"/>
        </w:rPr>
        <w:t xml:space="preserve"> </w:t>
      </w:r>
      <w:r w:rsidR="004A67F8" w:rsidRPr="008F3FA0">
        <w:rPr>
          <w:rFonts w:ascii="Arial" w:hAnsi="Arial" w:cs="Arial"/>
          <w:color w:val="000000"/>
          <w:sz w:val="20"/>
          <w:szCs w:val="20"/>
        </w:rPr>
        <w:t>B</w:t>
      </w:r>
      <w:r w:rsidRPr="008F3FA0">
        <w:rPr>
          <w:rFonts w:ascii="Arial" w:hAnsi="Arial" w:cs="Arial"/>
          <w:sz w:val="20"/>
          <w:szCs w:val="20"/>
        </w:rPr>
        <w:t>elirgin</w:t>
      </w:r>
      <w:r w:rsidRPr="008F3FA0">
        <w:rPr>
          <w:rFonts w:ascii="Arial" w:hAnsi="Arial" w:cs="Arial"/>
          <w:color w:val="000000"/>
          <w:sz w:val="20"/>
          <w:szCs w:val="20"/>
        </w:rPr>
        <w:t xml:space="preserve"> </w:t>
      </w:r>
      <w:r w:rsidRPr="008F3FA0">
        <w:rPr>
          <w:rFonts w:ascii="Arial" w:hAnsi="Arial" w:cs="Arial"/>
          <w:sz w:val="20"/>
          <w:szCs w:val="20"/>
        </w:rPr>
        <w:t xml:space="preserve">mikrobiyal kontaminasyon, hemoliz, pıhtılaşma görülmesi, hastanın kan alma setinden/torbasından alınması, </w:t>
      </w:r>
      <w:r w:rsidR="00195168" w:rsidRPr="008F3FA0">
        <w:rPr>
          <w:rFonts w:ascii="Arial" w:hAnsi="Arial" w:cs="Arial"/>
          <w:color w:val="000000"/>
          <w:sz w:val="20"/>
          <w:szCs w:val="20"/>
        </w:rPr>
        <w:t>uygun şartlarda yeterli miktarda steril tüpe alınmaması ve zamanında laboratuvara gönderilmemesidir/verilmemesidir.</w:t>
      </w:r>
    </w:p>
    <w:p w14:paraId="1CF6BA8F" w14:textId="77777777" w:rsidR="001E6415" w:rsidRPr="008F3FA0" w:rsidRDefault="001E6415" w:rsidP="001E6415">
      <w:pPr>
        <w:jc w:val="both"/>
        <w:rPr>
          <w:sz w:val="20"/>
          <w:szCs w:val="20"/>
        </w:rPr>
      </w:pPr>
      <w:r w:rsidRPr="008F3FA0">
        <w:rPr>
          <w:rFonts w:ascii="Arial" w:hAnsi="Arial" w:cs="Arial"/>
          <w:b/>
          <w:color w:val="C45911" w:themeColor="accent2" w:themeShade="BF"/>
          <w:sz w:val="20"/>
          <w:szCs w:val="20"/>
        </w:rPr>
        <w:t>Sonuçların Raporlanması/Yorumlanması:</w:t>
      </w:r>
      <w:r w:rsidR="00535271" w:rsidRPr="008F3FA0">
        <w:rPr>
          <w:rFonts w:ascii="Arial" w:hAnsi="Arial" w:cs="Arial"/>
          <w:b/>
          <w:color w:val="C45911" w:themeColor="accent2" w:themeShade="BF"/>
          <w:sz w:val="20"/>
          <w:szCs w:val="20"/>
        </w:rPr>
        <w:t xml:space="preserve"> </w:t>
      </w:r>
      <w:r w:rsidRPr="008F3FA0">
        <w:rPr>
          <w:rFonts w:ascii="Arial" w:hAnsi="Arial" w:cs="Arial"/>
          <w:color w:val="000000" w:themeColor="text1"/>
          <w:sz w:val="20"/>
          <w:szCs w:val="20"/>
        </w:rPr>
        <w:t>Ulusal Mikrobiyoloji Standartları, Bulaşıcı Hastalıklar Laboratuvar Tanı Rehberlerine göre yorumlanarak raporlanır.</w:t>
      </w:r>
    </w:p>
    <w:p w14:paraId="405FD452" w14:textId="2D5BC488" w:rsidR="00727B91" w:rsidRDefault="00727B91" w:rsidP="009C73BA">
      <w:pPr>
        <w:jc w:val="both"/>
        <w:rPr>
          <w:rFonts w:ascii="Arial" w:hAnsi="Arial" w:cs="Arial"/>
          <w:sz w:val="20"/>
          <w:szCs w:val="20"/>
        </w:rPr>
      </w:pPr>
      <w:r w:rsidRPr="008F3FA0">
        <w:rPr>
          <w:rFonts w:ascii="Arial" w:hAnsi="Arial" w:cs="Arial"/>
          <w:b/>
          <w:color w:val="C45911" w:themeColor="accent2" w:themeShade="BF"/>
          <w:sz w:val="20"/>
          <w:szCs w:val="20"/>
        </w:rPr>
        <w:t>Açıklama:</w:t>
      </w:r>
      <w:r w:rsidRPr="008F3FA0">
        <w:rPr>
          <w:rFonts w:ascii="Arial" w:hAnsi="Arial" w:cs="Arial"/>
          <w:sz w:val="20"/>
          <w:szCs w:val="20"/>
        </w:rPr>
        <w:t xml:space="preserve"> Soğuk aglütininlerin bulunduğu hastalıkların tanısında kullanılır. Atipik pnömoniler ve bazı hemolitik anemilerde pozitif bulunur.</w:t>
      </w:r>
    </w:p>
    <w:p w14:paraId="348F5FA9" w14:textId="7B55B074" w:rsidR="00A866EC" w:rsidRDefault="00A866EC" w:rsidP="009C73BA">
      <w:pPr>
        <w:jc w:val="both"/>
        <w:rPr>
          <w:rFonts w:ascii="Arial" w:hAnsi="Arial" w:cs="Arial"/>
          <w:sz w:val="20"/>
          <w:szCs w:val="20"/>
        </w:rPr>
      </w:pPr>
    </w:p>
    <w:p w14:paraId="7F3731E7" w14:textId="77777777" w:rsidR="00951329" w:rsidRDefault="00951329" w:rsidP="009C73BA">
      <w:pPr>
        <w:jc w:val="both"/>
        <w:rPr>
          <w:rFonts w:ascii="Arial" w:hAnsi="Arial" w:cs="Arial"/>
          <w:sz w:val="20"/>
          <w:szCs w:val="20"/>
        </w:rPr>
      </w:pPr>
    </w:p>
    <w:p w14:paraId="03825B04" w14:textId="77777777" w:rsidR="00951329" w:rsidRDefault="00951329" w:rsidP="009C73BA">
      <w:pPr>
        <w:jc w:val="both"/>
        <w:rPr>
          <w:rFonts w:ascii="Arial" w:hAnsi="Arial" w:cs="Arial"/>
          <w:sz w:val="20"/>
          <w:szCs w:val="20"/>
        </w:rPr>
      </w:pPr>
    </w:p>
    <w:p w14:paraId="5A634579" w14:textId="2D6D15F0" w:rsidR="00A866EC" w:rsidRDefault="00A866EC" w:rsidP="009C73BA">
      <w:pPr>
        <w:jc w:val="both"/>
        <w:rPr>
          <w:rFonts w:ascii="Arial" w:hAnsi="Arial" w:cs="Arial"/>
          <w:sz w:val="20"/>
          <w:szCs w:val="20"/>
        </w:rPr>
      </w:pPr>
    </w:p>
    <w:p w14:paraId="19D01453" w14:textId="73AE62D9" w:rsidR="00A866EC" w:rsidRDefault="00A866EC" w:rsidP="009C73BA">
      <w:pPr>
        <w:jc w:val="both"/>
        <w:rPr>
          <w:noProof/>
          <w:sz w:val="20"/>
          <w:szCs w:val="20"/>
        </w:rPr>
      </w:pPr>
      <w:r>
        <w:rPr>
          <w:rFonts w:ascii="Arial" w:hAnsi="Arial" w:cs="Arial"/>
          <w:sz w:val="20"/>
          <w:szCs w:val="20"/>
        </w:rPr>
        <w:t xml:space="preserve">          </w:t>
      </w:r>
      <w:r>
        <w:rPr>
          <w:noProof/>
          <w:sz w:val="20"/>
          <w:szCs w:val="20"/>
        </w:rPr>
        <w:t xml:space="preserve">                                 </w:t>
      </w:r>
      <w:r w:rsidRPr="008F3FA0">
        <w:rPr>
          <w:noProof/>
          <w:sz w:val="20"/>
          <w:szCs w:val="20"/>
        </w:rPr>
        <w:drawing>
          <wp:inline distT="0" distB="0" distL="0" distR="0" wp14:anchorId="79D8EE17" wp14:editId="56A7A022">
            <wp:extent cx="3123565" cy="1892410"/>
            <wp:effectExtent l="0" t="0" r="635" b="0"/>
            <wp:docPr id="4110" name="Resim 4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0" name="Picture 14"/>
                    <pic:cNvPicPr>
                      <a:picLocks noChangeAspect="1" noChangeArrowheads="1"/>
                    </pic:cNvPicPr>
                  </pic:nvPicPr>
                  <pic:blipFill>
                    <a:blip r:embed="rId107"/>
                    <a:srcRect l="8963" t="3334" r="5324" b="25555"/>
                    <a:stretch>
                      <a:fillRect/>
                    </a:stretch>
                  </pic:blipFill>
                  <pic:spPr bwMode="auto">
                    <a:xfrm>
                      <a:off x="0" y="0"/>
                      <a:ext cx="3160444" cy="1914753"/>
                    </a:xfrm>
                    <a:prstGeom prst="rect">
                      <a:avLst/>
                    </a:prstGeom>
                    <a:ln>
                      <a:noFill/>
                    </a:ln>
                    <a:effectLst>
                      <a:softEdge rad="112500"/>
                    </a:effectLst>
                  </pic:spPr>
                </pic:pic>
              </a:graphicData>
            </a:graphic>
          </wp:inline>
        </w:drawing>
      </w:r>
    </w:p>
    <w:p w14:paraId="45203251" w14:textId="77777777" w:rsidR="00951329" w:rsidRDefault="00951329" w:rsidP="009C73BA">
      <w:pPr>
        <w:jc w:val="both"/>
        <w:rPr>
          <w:rFonts w:ascii="Arial" w:hAnsi="Arial" w:cs="Arial"/>
          <w:sz w:val="20"/>
          <w:szCs w:val="20"/>
        </w:rPr>
      </w:pPr>
    </w:p>
    <w:p w14:paraId="22827C76" w14:textId="77464D10" w:rsidR="004171D3" w:rsidRPr="00951329" w:rsidRDefault="00A866EC" w:rsidP="00727B91">
      <w:pPr>
        <w:jc w:val="both"/>
        <w:rPr>
          <w:rFonts w:ascii="Arial" w:hAnsi="Arial" w:cs="Arial"/>
          <w:sz w:val="20"/>
          <w:szCs w:val="20"/>
        </w:rPr>
      </w:pPr>
      <w:r>
        <w:rPr>
          <w:rFonts w:ascii="Arial" w:hAnsi="Arial" w:cs="Arial"/>
          <w:sz w:val="20"/>
          <w:szCs w:val="20"/>
        </w:rPr>
        <w:t xml:space="preserve">                                                                </w:t>
      </w:r>
      <w:r w:rsidR="00951329">
        <w:rPr>
          <w:rFonts w:ascii="Arial" w:hAnsi="Arial" w:cs="Arial"/>
          <w:sz w:val="20"/>
          <w:szCs w:val="20"/>
        </w:rPr>
        <w:t>(Soğuk aglütinasyon testi)</w:t>
      </w:r>
    </w:p>
    <w:tbl>
      <w:tblPr>
        <w:tblStyle w:val="TabloKlavuzu"/>
        <w:tblW w:w="0" w:type="auto"/>
        <w:tblLook w:val="04A0" w:firstRow="1" w:lastRow="0" w:firstColumn="1" w:lastColumn="0" w:noHBand="0" w:noVBand="1"/>
      </w:tblPr>
      <w:tblGrid>
        <w:gridCol w:w="5934"/>
        <w:gridCol w:w="3417"/>
      </w:tblGrid>
      <w:tr w:rsidR="007065CC" w14:paraId="6997F8AC" w14:textId="77777777" w:rsidTr="004E3EC7">
        <w:tc>
          <w:tcPr>
            <w:tcW w:w="9351" w:type="dxa"/>
            <w:gridSpan w:val="2"/>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2ED6DBF" w14:textId="77777777" w:rsidR="007065CC" w:rsidRDefault="00F42ECD" w:rsidP="00F42ECD">
            <w:pPr>
              <w:ind w:left="-113"/>
              <w:jc w:val="both"/>
              <w:rPr>
                <w:rFonts w:ascii="Arial" w:hAnsi="Arial" w:cs="Arial"/>
                <w:sz w:val="20"/>
                <w:szCs w:val="20"/>
              </w:rPr>
            </w:pPr>
            <w:r w:rsidRPr="00736055">
              <w:rPr>
                <w:rFonts w:ascii="Arial" w:hAnsi="Arial" w:cs="Arial"/>
                <w:b/>
                <w:sz w:val="22"/>
                <w:szCs w:val="22"/>
              </w:rPr>
              <w:lastRenderedPageBreak/>
              <w:t>3.4.5. VDRL-RPR</w:t>
            </w:r>
          </w:p>
        </w:tc>
      </w:tr>
      <w:tr w:rsidR="00D650F5" w14:paraId="510E27AB" w14:textId="77777777" w:rsidTr="004E3EC7">
        <w:tc>
          <w:tcPr>
            <w:tcW w:w="5934" w:type="dxa"/>
            <w:tcBorders>
              <w:top w:val="single" w:sz="8" w:space="0" w:color="2F5496" w:themeColor="accent5" w:themeShade="BF"/>
              <w:left w:val="single" w:sz="4" w:space="0" w:color="FFFFFF" w:themeColor="background1"/>
              <w:bottom w:val="single" w:sz="4" w:space="0" w:color="FFFFFF" w:themeColor="background1"/>
              <w:right w:val="single" w:sz="4" w:space="0" w:color="FFFFFF" w:themeColor="background1"/>
            </w:tcBorders>
          </w:tcPr>
          <w:p w14:paraId="062BD8D9" w14:textId="77777777" w:rsidR="00D650F5" w:rsidRPr="00EC69DA" w:rsidRDefault="00D650F5" w:rsidP="00D650F5">
            <w:pPr>
              <w:ind w:hanging="113"/>
              <w:jc w:val="both"/>
              <w:rPr>
                <w:rFonts w:ascii="Arial" w:hAnsi="Arial" w:cs="Arial"/>
                <w:b/>
                <w:color w:val="000000"/>
                <w:sz w:val="20"/>
                <w:szCs w:val="20"/>
              </w:rPr>
            </w:pPr>
            <w:r w:rsidRPr="00925780">
              <w:rPr>
                <w:rFonts w:ascii="Arial" w:hAnsi="Arial" w:cs="Arial"/>
                <w:b/>
                <w:color w:val="C45911" w:themeColor="accent2" w:themeShade="BF"/>
                <w:sz w:val="20"/>
                <w:szCs w:val="20"/>
              </w:rPr>
              <w:t>Lab. Test Kodu:</w:t>
            </w:r>
            <w:r w:rsidRPr="00925780">
              <w:rPr>
                <w:rFonts w:ascii="Arial" w:hAnsi="Arial" w:cs="Arial"/>
                <w:color w:val="C45911" w:themeColor="accent2" w:themeShade="BF"/>
                <w:sz w:val="20"/>
                <w:szCs w:val="20"/>
              </w:rPr>
              <w:t xml:space="preserve"> </w:t>
            </w:r>
            <w:r w:rsidRPr="00EC69DA">
              <w:rPr>
                <w:rFonts w:ascii="Arial" w:hAnsi="Arial" w:cs="Arial"/>
                <w:sz w:val="20"/>
                <w:szCs w:val="20"/>
              </w:rPr>
              <w:t xml:space="preserve">300129                                                                                      </w:t>
            </w:r>
          </w:p>
          <w:p w14:paraId="5B2AB8B3" w14:textId="77777777" w:rsidR="00D650F5" w:rsidRPr="00EC69DA" w:rsidRDefault="00D650F5" w:rsidP="00D650F5">
            <w:pPr>
              <w:ind w:hanging="113"/>
              <w:jc w:val="both"/>
              <w:rPr>
                <w:rFonts w:ascii="Arial" w:hAnsi="Arial" w:cs="Arial"/>
                <w:b/>
                <w:color w:val="000000"/>
                <w:sz w:val="20"/>
                <w:szCs w:val="20"/>
              </w:rPr>
            </w:pPr>
            <w:r w:rsidRPr="00925780">
              <w:rPr>
                <w:rFonts w:ascii="Arial" w:hAnsi="Arial" w:cs="Arial"/>
                <w:b/>
                <w:color w:val="C45911" w:themeColor="accent2" w:themeShade="BF"/>
                <w:sz w:val="20"/>
                <w:szCs w:val="20"/>
              </w:rPr>
              <w:t>Çalışma Yöntemi:</w:t>
            </w:r>
            <w:r w:rsidRPr="003813AC">
              <w:rPr>
                <w:rFonts w:ascii="Arial" w:hAnsi="Arial" w:cs="Arial"/>
                <w:color w:val="ED7D31" w:themeColor="accent2"/>
                <w:sz w:val="20"/>
                <w:szCs w:val="20"/>
              </w:rPr>
              <w:t xml:space="preserve"> </w:t>
            </w:r>
            <w:r w:rsidRPr="00EC69DA">
              <w:rPr>
                <w:rFonts w:ascii="Arial" w:hAnsi="Arial" w:cs="Arial"/>
                <w:sz w:val="20"/>
                <w:szCs w:val="20"/>
              </w:rPr>
              <w:t>Lam aglütinasyon</w:t>
            </w:r>
          </w:p>
          <w:p w14:paraId="10FC89E4" w14:textId="77777777" w:rsidR="00D650F5" w:rsidRPr="00EC69DA" w:rsidRDefault="00D650F5" w:rsidP="00D650F5">
            <w:pPr>
              <w:ind w:hanging="113"/>
              <w:jc w:val="both"/>
              <w:rPr>
                <w:rFonts w:ascii="Arial" w:hAnsi="Arial" w:cs="Arial"/>
                <w:b/>
                <w:color w:val="000000"/>
                <w:sz w:val="20"/>
                <w:szCs w:val="20"/>
              </w:rPr>
            </w:pPr>
            <w:r w:rsidRPr="00925780">
              <w:rPr>
                <w:rFonts w:ascii="Arial" w:hAnsi="Arial" w:cs="Arial"/>
                <w:b/>
                <w:color w:val="C45911" w:themeColor="accent2" w:themeShade="BF"/>
                <w:sz w:val="20"/>
                <w:szCs w:val="20"/>
              </w:rPr>
              <w:t>Örneğin Çalışma Zamanı:</w:t>
            </w:r>
            <w:r w:rsidRPr="003813AC">
              <w:rPr>
                <w:rFonts w:ascii="Arial" w:hAnsi="Arial" w:cs="Arial"/>
                <w:color w:val="ED7D31" w:themeColor="accent2"/>
                <w:sz w:val="20"/>
                <w:szCs w:val="20"/>
              </w:rPr>
              <w:t xml:space="preserve"> </w:t>
            </w:r>
            <w:r w:rsidRPr="00EC69DA">
              <w:rPr>
                <w:rFonts w:ascii="Arial" w:eastAsia="Calibri" w:hAnsi="Arial" w:cs="Arial"/>
                <w:sz w:val="20"/>
                <w:szCs w:val="20"/>
              </w:rPr>
              <w:t>Her gün</w:t>
            </w:r>
            <w:r w:rsidRPr="00EC69DA">
              <w:rPr>
                <w:rFonts w:ascii="Arial" w:eastAsia="Calibri" w:hAnsi="Arial" w:cs="Arial"/>
                <w:sz w:val="14"/>
                <w:szCs w:val="14"/>
              </w:rPr>
              <w:t xml:space="preserve">  </w:t>
            </w:r>
          </w:p>
          <w:p w14:paraId="4342A1A8" w14:textId="77777777" w:rsidR="00D650F5" w:rsidRDefault="00D650F5" w:rsidP="00D650F5">
            <w:pPr>
              <w:ind w:hanging="113"/>
              <w:jc w:val="both"/>
              <w:rPr>
                <w:rFonts w:ascii="Arial" w:hAnsi="Arial" w:cs="Arial"/>
                <w:b/>
                <w:color w:val="C45911" w:themeColor="accent2" w:themeShade="BF"/>
                <w:sz w:val="20"/>
                <w:szCs w:val="20"/>
              </w:rPr>
            </w:pPr>
            <w:r w:rsidRPr="00925780">
              <w:rPr>
                <w:rFonts w:ascii="Arial" w:hAnsi="Arial" w:cs="Arial"/>
                <w:b/>
                <w:color w:val="C45911" w:themeColor="accent2" w:themeShade="BF"/>
                <w:sz w:val="20"/>
                <w:szCs w:val="20"/>
              </w:rPr>
              <w:t>Sonuç Verme Zamanı:</w:t>
            </w:r>
            <w:r w:rsidRPr="00925780">
              <w:rPr>
                <w:rFonts w:ascii="Arial" w:hAnsi="Arial" w:cs="Arial"/>
                <w:color w:val="C45911" w:themeColor="accent2" w:themeShade="BF"/>
                <w:sz w:val="20"/>
                <w:szCs w:val="20"/>
              </w:rPr>
              <w:t xml:space="preserve"> </w:t>
            </w:r>
            <w:r>
              <w:rPr>
                <w:rFonts w:ascii="Arial" w:hAnsi="Arial" w:cs="Arial"/>
                <w:sz w:val="20"/>
                <w:szCs w:val="20"/>
              </w:rPr>
              <w:t>Aynı gün</w:t>
            </w:r>
            <w:r w:rsidRPr="00EC69DA">
              <w:rPr>
                <w:rFonts w:ascii="Arial" w:eastAsia="Calibri" w:hAnsi="Arial" w:cs="Arial"/>
                <w:sz w:val="20"/>
                <w:szCs w:val="20"/>
              </w:rPr>
              <w:t xml:space="preserve"> </w:t>
            </w:r>
            <w:r>
              <w:rPr>
                <w:rFonts w:ascii="Arial" w:eastAsia="Calibri" w:hAnsi="Arial" w:cs="Arial"/>
                <w:sz w:val="20"/>
                <w:szCs w:val="20"/>
              </w:rPr>
              <w:t>(ACİL 1</w:t>
            </w:r>
            <w:r w:rsidR="00567681">
              <w:rPr>
                <w:rFonts w:ascii="Arial" w:eastAsia="Calibri" w:hAnsi="Arial" w:cs="Arial"/>
                <w:sz w:val="20"/>
                <w:szCs w:val="20"/>
              </w:rPr>
              <w:t>-2</w:t>
            </w:r>
            <w:r>
              <w:rPr>
                <w:rFonts w:ascii="Arial" w:eastAsia="Calibri" w:hAnsi="Arial" w:cs="Arial"/>
                <w:sz w:val="20"/>
                <w:szCs w:val="20"/>
              </w:rPr>
              <w:t xml:space="preserve"> </w:t>
            </w:r>
            <w:r w:rsidRPr="00EC69DA">
              <w:rPr>
                <w:rFonts w:ascii="Arial" w:eastAsia="Calibri" w:hAnsi="Arial" w:cs="Arial"/>
                <w:sz w:val="20"/>
                <w:szCs w:val="20"/>
              </w:rPr>
              <w:t>saat)</w:t>
            </w:r>
            <w:r w:rsidRPr="00925780">
              <w:rPr>
                <w:rFonts w:ascii="Arial" w:hAnsi="Arial" w:cs="Arial"/>
                <w:b/>
                <w:color w:val="C45911" w:themeColor="accent2" w:themeShade="BF"/>
                <w:sz w:val="20"/>
                <w:szCs w:val="20"/>
              </w:rPr>
              <w:t xml:space="preserve"> </w:t>
            </w:r>
          </w:p>
          <w:p w14:paraId="6E407BDA" w14:textId="77777777" w:rsidR="00D650F5" w:rsidRPr="00EC69DA" w:rsidRDefault="00D650F5" w:rsidP="00D650F5">
            <w:pPr>
              <w:ind w:hanging="113"/>
              <w:jc w:val="both"/>
              <w:rPr>
                <w:rFonts w:ascii="Arial" w:hAnsi="Arial" w:cs="Arial"/>
                <w:b/>
                <w:color w:val="000000"/>
                <w:sz w:val="20"/>
                <w:szCs w:val="20"/>
              </w:rPr>
            </w:pPr>
            <w:r w:rsidRPr="00925780">
              <w:rPr>
                <w:rFonts w:ascii="Arial" w:hAnsi="Arial" w:cs="Arial"/>
                <w:b/>
                <w:color w:val="C45911" w:themeColor="accent2" w:themeShade="BF"/>
                <w:sz w:val="20"/>
                <w:szCs w:val="20"/>
              </w:rPr>
              <w:t>Örnek Türü:</w:t>
            </w:r>
            <w:r w:rsidRPr="00925780">
              <w:rPr>
                <w:rFonts w:ascii="Arial" w:hAnsi="Arial" w:cs="Arial"/>
                <w:color w:val="C45911" w:themeColor="accent2" w:themeShade="BF"/>
                <w:sz w:val="20"/>
                <w:szCs w:val="20"/>
              </w:rPr>
              <w:t xml:space="preserve"> </w:t>
            </w:r>
            <w:r w:rsidRPr="00EC69DA">
              <w:rPr>
                <w:rFonts w:ascii="Arial" w:hAnsi="Arial" w:cs="Arial"/>
                <w:sz w:val="20"/>
                <w:szCs w:val="20"/>
              </w:rPr>
              <w:t>Kan serumu</w:t>
            </w:r>
          </w:p>
          <w:p w14:paraId="3ADC4186" w14:textId="77777777" w:rsidR="00D650F5" w:rsidRPr="00EC69DA" w:rsidRDefault="00D650F5" w:rsidP="00D650F5">
            <w:pPr>
              <w:ind w:hanging="113"/>
              <w:jc w:val="both"/>
              <w:rPr>
                <w:rFonts w:ascii="Arial" w:hAnsi="Arial" w:cs="Arial"/>
                <w:b/>
                <w:color w:val="000000"/>
                <w:sz w:val="20"/>
                <w:szCs w:val="20"/>
              </w:rPr>
            </w:pPr>
            <w:r w:rsidRPr="00925780">
              <w:rPr>
                <w:rFonts w:ascii="Arial" w:hAnsi="Arial" w:cs="Arial"/>
                <w:b/>
                <w:color w:val="C45911" w:themeColor="accent2" w:themeShade="BF"/>
                <w:sz w:val="20"/>
                <w:szCs w:val="20"/>
              </w:rPr>
              <w:t>Örnek Kabı:</w:t>
            </w:r>
            <w:r w:rsidRPr="00925780">
              <w:rPr>
                <w:rFonts w:ascii="Arial" w:hAnsi="Arial" w:cs="Arial"/>
                <w:color w:val="C45911" w:themeColor="accent2" w:themeShade="BF"/>
                <w:sz w:val="20"/>
                <w:szCs w:val="20"/>
              </w:rPr>
              <w:t xml:space="preserve"> </w:t>
            </w:r>
            <w:r w:rsidRPr="00EC69DA">
              <w:rPr>
                <w:rFonts w:ascii="Arial" w:hAnsi="Arial" w:cs="Arial"/>
                <w:sz w:val="20"/>
                <w:szCs w:val="20"/>
              </w:rPr>
              <w:t>Disposable vacutainer jelli örnek tüpü (5 ml)</w:t>
            </w:r>
          </w:p>
          <w:p w14:paraId="2ECA77BD" w14:textId="77777777" w:rsidR="00D650F5" w:rsidRPr="00EC69DA" w:rsidRDefault="00D650F5" w:rsidP="00D650F5">
            <w:pPr>
              <w:ind w:hanging="113"/>
              <w:jc w:val="both"/>
              <w:rPr>
                <w:rFonts w:ascii="Arial" w:hAnsi="Arial" w:cs="Arial"/>
                <w:b/>
                <w:color w:val="000000"/>
                <w:sz w:val="20"/>
                <w:szCs w:val="20"/>
              </w:rPr>
            </w:pPr>
            <w:r w:rsidRPr="00925780">
              <w:rPr>
                <w:rFonts w:ascii="Arial" w:hAnsi="Arial" w:cs="Arial"/>
                <w:b/>
                <w:color w:val="C45911" w:themeColor="accent2" w:themeShade="BF"/>
                <w:sz w:val="20"/>
                <w:szCs w:val="20"/>
              </w:rPr>
              <w:t>Örnek Miktarı:</w:t>
            </w:r>
            <w:r w:rsidRPr="00925780">
              <w:rPr>
                <w:rFonts w:ascii="Arial" w:hAnsi="Arial" w:cs="Arial"/>
                <w:color w:val="C45911" w:themeColor="accent2" w:themeShade="BF"/>
                <w:sz w:val="20"/>
                <w:szCs w:val="20"/>
              </w:rPr>
              <w:t xml:space="preserve"> </w:t>
            </w:r>
            <w:r w:rsidRPr="00EC69DA">
              <w:rPr>
                <w:rFonts w:ascii="Arial" w:hAnsi="Arial" w:cs="Arial"/>
                <w:sz w:val="20"/>
                <w:szCs w:val="20"/>
              </w:rPr>
              <w:t>3-5 ml tam kan</w:t>
            </w:r>
          </w:p>
          <w:p w14:paraId="28606122" w14:textId="77777777" w:rsidR="00D650F5" w:rsidRPr="00D650F5" w:rsidRDefault="00D650F5" w:rsidP="00D650F5">
            <w:pPr>
              <w:ind w:hanging="113"/>
              <w:jc w:val="both"/>
              <w:rPr>
                <w:rFonts w:ascii="Arial" w:hAnsi="Arial" w:cs="Arial"/>
                <w:b/>
                <w:sz w:val="20"/>
                <w:szCs w:val="20"/>
              </w:rPr>
            </w:pPr>
            <w:r w:rsidRPr="00925780">
              <w:rPr>
                <w:rFonts w:ascii="Arial" w:hAnsi="Arial" w:cs="Arial"/>
                <w:b/>
                <w:color w:val="C45911" w:themeColor="accent2" w:themeShade="BF"/>
                <w:sz w:val="20"/>
                <w:szCs w:val="20"/>
              </w:rPr>
              <w:t xml:space="preserve">Ön Hazırlık İşlemi: </w:t>
            </w:r>
            <w:r>
              <w:rPr>
                <w:rFonts w:ascii="Arial" w:hAnsi="Arial" w:cs="Arial"/>
                <w:sz w:val="20"/>
                <w:szCs w:val="20"/>
              </w:rPr>
              <w:t>-</w:t>
            </w:r>
          </w:p>
        </w:tc>
        <w:tc>
          <w:tcPr>
            <w:tcW w:w="3417" w:type="dxa"/>
            <w:tcBorders>
              <w:top w:val="single" w:sz="8" w:space="0" w:color="2F5496" w:themeColor="accent5" w:themeShade="BF"/>
              <w:left w:val="single" w:sz="4" w:space="0" w:color="FFFFFF" w:themeColor="background1"/>
              <w:bottom w:val="single" w:sz="4" w:space="0" w:color="FFFFFF" w:themeColor="background1"/>
              <w:right w:val="single" w:sz="4" w:space="0" w:color="FFFFFF" w:themeColor="background1"/>
            </w:tcBorders>
          </w:tcPr>
          <w:p w14:paraId="147B162B" w14:textId="1B1D82FE" w:rsidR="00D650F5" w:rsidRDefault="00D650F5" w:rsidP="00D650F5">
            <w:pPr>
              <w:jc w:val="center"/>
              <w:rPr>
                <w:rFonts w:ascii="Arial" w:hAnsi="Arial" w:cs="Arial"/>
                <w:b/>
                <w:color w:val="538135" w:themeColor="accent6" w:themeShade="BF"/>
                <w:sz w:val="22"/>
                <w:szCs w:val="22"/>
              </w:rPr>
            </w:pPr>
          </w:p>
        </w:tc>
      </w:tr>
    </w:tbl>
    <w:p w14:paraId="27149FDE" w14:textId="77777777" w:rsidR="00DA7CDA" w:rsidRPr="00EC69DA" w:rsidRDefault="00DA7CDA" w:rsidP="00DA7CDA">
      <w:pPr>
        <w:jc w:val="both"/>
        <w:rPr>
          <w:rFonts w:ascii="Arial" w:hAnsi="Arial" w:cs="Arial"/>
          <w:b/>
          <w:i/>
          <w:sz w:val="20"/>
          <w:szCs w:val="20"/>
        </w:rPr>
      </w:pPr>
      <w:r w:rsidRPr="00925780">
        <w:rPr>
          <w:rFonts w:ascii="Arial" w:hAnsi="Arial" w:cs="Arial"/>
          <w:b/>
          <w:color w:val="C45911" w:themeColor="accent2" w:themeShade="BF"/>
          <w:sz w:val="20"/>
          <w:szCs w:val="20"/>
        </w:rPr>
        <w:t>Örnek Alımı İle İlgili Kural:</w:t>
      </w:r>
      <w:r w:rsidR="003F4A21" w:rsidRPr="00925780">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0F7D79">
        <w:rPr>
          <w:rFonts w:ascii="Arial" w:hAnsi="Arial" w:cs="Arial"/>
          <w:sz w:val="20"/>
          <w:szCs w:val="20"/>
        </w:rPr>
        <w:t>.</w:t>
      </w:r>
    </w:p>
    <w:p w14:paraId="5D45CBD5" w14:textId="77777777" w:rsidR="00DA7CDA" w:rsidRPr="00EC69DA" w:rsidRDefault="00DA7CDA" w:rsidP="00DA7CDA">
      <w:pPr>
        <w:tabs>
          <w:tab w:val="center" w:pos="4536"/>
          <w:tab w:val="right" w:pos="9072"/>
        </w:tabs>
        <w:spacing w:line="0" w:lineRule="atLeast"/>
        <w:jc w:val="both"/>
        <w:rPr>
          <w:rFonts w:ascii="Arial" w:hAnsi="Arial" w:cs="Arial"/>
          <w:bCs/>
          <w:sz w:val="20"/>
          <w:szCs w:val="20"/>
        </w:rPr>
      </w:pPr>
      <w:r w:rsidRPr="00925780">
        <w:rPr>
          <w:rFonts w:ascii="Arial" w:hAnsi="Arial" w:cs="Arial"/>
          <w:b/>
          <w:color w:val="C45911" w:themeColor="accent2" w:themeShade="BF"/>
          <w:sz w:val="20"/>
          <w:szCs w:val="20"/>
        </w:rPr>
        <w:t>Örneklerin Transferi:</w:t>
      </w:r>
      <w:r w:rsidRPr="00925780">
        <w:rPr>
          <w:rFonts w:ascii="Arial" w:hAnsi="Arial" w:cs="Arial"/>
          <w:color w:val="C45911" w:themeColor="accent2" w:themeShade="BF"/>
          <w:sz w:val="20"/>
          <w:szCs w:val="20"/>
        </w:rPr>
        <w:t xml:space="preserve"> </w:t>
      </w:r>
      <w:r w:rsidR="004723BC" w:rsidRPr="00EC69DA">
        <w:rPr>
          <w:rFonts w:ascii="Arial" w:hAnsi="Arial" w:cs="Arial"/>
          <w:bCs/>
          <w:sz w:val="20"/>
          <w:szCs w:val="20"/>
        </w:rPr>
        <w:t>T</w:t>
      </w:r>
      <w:r w:rsidRPr="00EC69DA">
        <w:rPr>
          <w:rFonts w:ascii="Arial" w:hAnsi="Arial" w:cs="Arial"/>
          <w:bCs/>
          <w:sz w:val="20"/>
          <w:szCs w:val="20"/>
        </w:rPr>
        <w:t xml:space="preserve">aşıma süresi: </w:t>
      </w:r>
      <w:r w:rsidRPr="00EC69DA">
        <w:rPr>
          <w:rFonts w:ascii="Arial" w:hAnsi="Arial" w:cs="Arial"/>
          <w:sz w:val="20"/>
          <w:szCs w:val="20"/>
        </w:rPr>
        <w:t>Bekletilmed</w:t>
      </w:r>
      <w:r w:rsidR="00AB3FF3">
        <w:rPr>
          <w:rFonts w:ascii="Arial" w:hAnsi="Arial" w:cs="Arial"/>
          <w:sz w:val="20"/>
          <w:szCs w:val="20"/>
        </w:rPr>
        <w:t>en laboratuvara gönderilmeli</w:t>
      </w:r>
      <w:r w:rsidR="000F7D79">
        <w:rPr>
          <w:rFonts w:ascii="Arial" w:hAnsi="Arial" w:cs="Arial"/>
          <w:sz w:val="20"/>
          <w:szCs w:val="20"/>
        </w:rPr>
        <w:t>dir.</w:t>
      </w:r>
    </w:p>
    <w:p w14:paraId="59A98F75" w14:textId="77777777" w:rsidR="00DA7CDA" w:rsidRDefault="00DA7CDA" w:rsidP="00DA7CDA">
      <w:pPr>
        <w:jc w:val="both"/>
        <w:rPr>
          <w:rFonts w:ascii="Arial" w:hAnsi="Arial" w:cs="Arial"/>
          <w:sz w:val="20"/>
          <w:szCs w:val="20"/>
        </w:rPr>
      </w:pPr>
      <w:r w:rsidRPr="00EC69DA">
        <w:rPr>
          <w:rFonts w:ascii="Arial" w:hAnsi="Arial" w:cs="Arial"/>
          <w:bCs/>
          <w:sz w:val="20"/>
          <w:szCs w:val="20"/>
        </w:rPr>
        <w:t xml:space="preserve">      </w:t>
      </w:r>
      <w:r w:rsidR="00EC69DA">
        <w:rPr>
          <w:rFonts w:ascii="Arial" w:hAnsi="Arial" w:cs="Arial"/>
          <w:bCs/>
          <w:sz w:val="20"/>
          <w:szCs w:val="20"/>
        </w:rPr>
        <w:t xml:space="preserve">                               </w:t>
      </w:r>
      <w:r w:rsidR="004723BC" w:rsidRPr="00EC69DA">
        <w:rPr>
          <w:rFonts w:ascii="Arial" w:hAnsi="Arial" w:cs="Arial"/>
          <w:bCs/>
          <w:sz w:val="20"/>
          <w:szCs w:val="20"/>
        </w:rPr>
        <w:t>S</w:t>
      </w:r>
      <w:r w:rsidR="0020331D" w:rsidRPr="00EC69DA">
        <w:rPr>
          <w:rFonts w:ascii="Arial" w:hAnsi="Arial" w:cs="Arial"/>
          <w:bCs/>
          <w:sz w:val="20"/>
          <w:szCs w:val="20"/>
        </w:rPr>
        <w:t xml:space="preserve">aklama süresi: </w:t>
      </w:r>
      <w:r w:rsidR="005B02F6" w:rsidRPr="003F2FAB">
        <w:rPr>
          <w:rFonts w:ascii="Arial" w:hAnsi="Arial" w:cs="Arial"/>
          <w:sz w:val="20"/>
          <w:szCs w:val="20"/>
        </w:rPr>
        <w:t>2-8 °C’de</w:t>
      </w:r>
      <w:r w:rsidR="005B02F6">
        <w:rPr>
          <w:rFonts w:ascii="Arial" w:hAnsi="Arial" w:cs="Arial"/>
          <w:sz w:val="20"/>
          <w:szCs w:val="20"/>
        </w:rPr>
        <w:t>/</w:t>
      </w:r>
      <w:r w:rsidR="005B02F6" w:rsidRPr="003F2FAB">
        <w:rPr>
          <w:rFonts w:ascii="Arial" w:hAnsi="Arial" w:cs="Arial"/>
          <w:sz w:val="20"/>
          <w:szCs w:val="20"/>
        </w:rPr>
        <w:t>72 saat, (-15) ile (-20) °C’de</w:t>
      </w:r>
      <w:r w:rsidR="005B02F6">
        <w:rPr>
          <w:rFonts w:ascii="Arial" w:hAnsi="Arial" w:cs="Arial"/>
          <w:sz w:val="20"/>
          <w:szCs w:val="20"/>
        </w:rPr>
        <w:t>/2 ay</w:t>
      </w:r>
      <w:r w:rsidR="005B02F6" w:rsidRPr="003F2FAB">
        <w:rPr>
          <w:rFonts w:ascii="Arial" w:hAnsi="Arial" w:cs="Arial"/>
          <w:sz w:val="20"/>
          <w:szCs w:val="20"/>
        </w:rPr>
        <w:t>, (-80) °C’de</w:t>
      </w:r>
      <w:r w:rsidR="005B02F6">
        <w:rPr>
          <w:rFonts w:ascii="Arial" w:hAnsi="Arial" w:cs="Arial"/>
          <w:sz w:val="20"/>
          <w:szCs w:val="20"/>
        </w:rPr>
        <w:t>/</w:t>
      </w:r>
      <w:r w:rsidR="005B02F6" w:rsidRPr="003F2FAB">
        <w:rPr>
          <w:rFonts w:ascii="Arial" w:hAnsi="Arial" w:cs="Arial"/>
          <w:sz w:val="20"/>
          <w:szCs w:val="20"/>
          <w:u w:val="single"/>
        </w:rPr>
        <w:t>&gt;</w:t>
      </w:r>
      <w:r w:rsidR="005B02F6" w:rsidRPr="003F2FAB">
        <w:rPr>
          <w:rFonts w:ascii="Arial" w:hAnsi="Arial" w:cs="Arial"/>
          <w:sz w:val="20"/>
          <w:szCs w:val="20"/>
        </w:rPr>
        <w:t xml:space="preserve"> 1 yıl</w:t>
      </w:r>
    </w:p>
    <w:p w14:paraId="020565ED" w14:textId="11EB9214" w:rsidR="00CF1F46" w:rsidRPr="00CF1F46" w:rsidRDefault="00CF1F46" w:rsidP="00DA7CDA">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722F37A2" w14:textId="77777777" w:rsidR="008F3FA0" w:rsidRDefault="00DA7CDA" w:rsidP="00996789">
      <w:pPr>
        <w:jc w:val="both"/>
        <w:rPr>
          <w:rFonts w:ascii="Arial" w:hAnsi="Arial" w:cs="Arial"/>
          <w:sz w:val="20"/>
          <w:szCs w:val="20"/>
        </w:rPr>
      </w:pPr>
      <w:r w:rsidRPr="00925780">
        <w:rPr>
          <w:rFonts w:ascii="Arial" w:hAnsi="Arial" w:cs="Arial"/>
          <w:b/>
          <w:color w:val="C45911" w:themeColor="accent2" w:themeShade="BF"/>
          <w:sz w:val="20"/>
          <w:szCs w:val="20"/>
        </w:rPr>
        <w:t>Örnek Kabul Etmeme (Red) Nedeni:</w:t>
      </w:r>
      <w:r w:rsidRPr="003813AC">
        <w:rPr>
          <w:rFonts w:ascii="Arial" w:hAnsi="Arial" w:cs="Arial"/>
          <w:color w:val="ED7D31" w:themeColor="accent2"/>
          <w:sz w:val="20"/>
          <w:szCs w:val="20"/>
        </w:rPr>
        <w:t xml:space="preserve"> </w:t>
      </w:r>
      <w:r w:rsidR="003F4A21">
        <w:rPr>
          <w:rFonts w:ascii="Arial" w:hAnsi="Arial" w:cs="Arial"/>
          <w:color w:val="000000"/>
          <w:sz w:val="20"/>
          <w:szCs w:val="20"/>
        </w:rPr>
        <w:t>B</w:t>
      </w:r>
      <w:r w:rsidRPr="00EC69DA">
        <w:rPr>
          <w:rFonts w:ascii="Arial" w:hAnsi="Arial" w:cs="Arial"/>
          <w:sz w:val="20"/>
          <w:szCs w:val="20"/>
        </w:rPr>
        <w:t>elirgin</w:t>
      </w:r>
      <w:r w:rsidRPr="00EC69DA">
        <w:rPr>
          <w:rFonts w:ascii="Arial" w:hAnsi="Arial" w:cs="Arial"/>
          <w:color w:val="000000"/>
          <w:sz w:val="20"/>
          <w:szCs w:val="20"/>
        </w:rPr>
        <w:t xml:space="preserve"> </w:t>
      </w:r>
      <w:r w:rsidRPr="00EC69DA">
        <w:rPr>
          <w:rFonts w:ascii="Arial" w:hAnsi="Arial" w:cs="Arial"/>
          <w:sz w:val="20"/>
          <w:szCs w:val="20"/>
        </w:rPr>
        <w:t>mikrobiyal kontaminasyon, hemoliz, pıhtılaşma görülmesi, hastanın kan alma setinden/torbasından alın</w:t>
      </w:r>
    </w:p>
    <w:p w14:paraId="58F1569E" w14:textId="4D773B6A" w:rsidR="00996789" w:rsidRDefault="00DA7CDA" w:rsidP="00996789">
      <w:pPr>
        <w:jc w:val="both"/>
        <w:rPr>
          <w:rFonts w:ascii="Arial" w:hAnsi="Arial" w:cs="Arial"/>
          <w:color w:val="000000"/>
          <w:sz w:val="20"/>
          <w:szCs w:val="20"/>
        </w:rPr>
      </w:pPr>
      <w:r w:rsidRPr="00EC69DA">
        <w:rPr>
          <w:rFonts w:ascii="Arial" w:hAnsi="Arial" w:cs="Arial"/>
          <w:sz w:val="20"/>
          <w:szCs w:val="20"/>
        </w:rPr>
        <w:t xml:space="preserve">ması, </w:t>
      </w:r>
      <w:r w:rsidR="00195168" w:rsidRPr="0090228E">
        <w:rPr>
          <w:rFonts w:ascii="Arial" w:hAnsi="Arial" w:cs="Arial"/>
          <w:color w:val="000000"/>
          <w:sz w:val="20"/>
          <w:szCs w:val="20"/>
        </w:rPr>
        <w:t xml:space="preserve">uygun şartlarda yeterli miktarda steril </w:t>
      </w:r>
      <w:r w:rsidR="00195168">
        <w:rPr>
          <w:rFonts w:ascii="Arial" w:hAnsi="Arial" w:cs="Arial"/>
          <w:color w:val="000000"/>
          <w:sz w:val="20"/>
          <w:szCs w:val="20"/>
        </w:rPr>
        <w:t>tüpe</w:t>
      </w:r>
      <w:r w:rsidR="00195168" w:rsidRPr="0090228E">
        <w:rPr>
          <w:rFonts w:ascii="Arial" w:hAnsi="Arial" w:cs="Arial"/>
          <w:color w:val="000000"/>
          <w:sz w:val="20"/>
          <w:szCs w:val="20"/>
        </w:rPr>
        <w:t xml:space="preserve"> alınmamas</w:t>
      </w:r>
      <w:r w:rsidR="00195168">
        <w:rPr>
          <w:rFonts w:ascii="Arial" w:hAnsi="Arial" w:cs="Arial"/>
          <w:color w:val="000000"/>
          <w:sz w:val="20"/>
          <w:szCs w:val="20"/>
        </w:rPr>
        <w:t>ı ve zamanında laboratuvara gönderilmemesidir/verilmemesidir.</w:t>
      </w:r>
    </w:p>
    <w:p w14:paraId="3D94C071" w14:textId="77777777" w:rsidR="001E6415" w:rsidRPr="006B695C" w:rsidRDefault="001E6415" w:rsidP="00996789">
      <w:pPr>
        <w:jc w:val="both"/>
        <w:rPr>
          <w:rFonts w:ascii="Arial" w:hAnsi="Arial" w:cs="Arial"/>
          <w:color w:val="000000"/>
          <w:sz w:val="20"/>
          <w:szCs w:val="20"/>
        </w:rPr>
      </w:pPr>
      <w:r>
        <w:rPr>
          <w:rFonts w:ascii="Arial" w:hAnsi="Arial" w:cs="Arial"/>
          <w:b/>
          <w:color w:val="C45911" w:themeColor="accent2" w:themeShade="BF"/>
          <w:sz w:val="20"/>
          <w:szCs w:val="20"/>
        </w:rPr>
        <w:t>Sonuçların Raporlanması/Yorumlanması:</w:t>
      </w:r>
      <w:r w:rsidR="00535271">
        <w:rPr>
          <w:rFonts w:ascii="Arial" w:hAnsi="Arial" w:cs="Arial"/>
          <w:b/>
          <w:color w:val="C45911" w:themeColor="accent2" w:themeShade="BF"/>
          <w:sz w:val="20"/>
          <w:szCs w:val="20"/>
        </w:rPr>
        <w:t xml:space="preserve"> </w:t>
      </w:r>
      <w:r w:rsidRPr="009D14F5">
        <w:rPr>
          <w:rFonts w:ascii="Arial" w:hAnsi="Arial" w:cs="Arial"/>
          <w:color w:val="000000" w:themeColor="text1"/>
          <w:sz w:val="20"/>
          <w:szCs w:val="20"/>
        </w:rPr>
        <w:t>Ulusal Mikrobiyoloji Standartları</w:t>
      </w:r>
      <w:r>
        <w:rPr>
          <w:rFonts w:ascii="Arial" w:hAnsi="Arial" w:cs="Arial"/>
          <w:color w:val="000000" w:themeColor="text1"/>
          <w:sz w:val="20"/>
          <w:szCs w:val="20"/>
        </w:rPr>
        <w:t>, Bulaşıcı Hastalıklar Laboratuvar Tanı Rehberleri ve</w:t>
      </w:r>
      <w:r w:rsidR="00535271">
        <w:rPr>
          <w:rFonts w:ascii="Arial" w:hAnsi="Arial" w:cs="Arial"/>
          <w:color w:val="000000" w:themeColor="text1"/>
          <w:sz w:val="20"/>
          <w:szCs w:val="20"/>
        </w:rPr>
        <w:t xml:space="preserve"> kullanılan</w:t>
      </w:r>
      <w:r>
        <w:rPr>
          <w:rFonts w:ascii="Arial" w:hAnsi="Arial" w:cs="Arial"/>
          <w:color w:val="000000" w:themeColor="text1"/>
          <w:sz w:val="20"/>
          <w:szCs w:val="20"/>
        </w:rPr>
        <w:t xml:space="preserve"> test kitinin prospektüsüne göre yorumlanarak raporlanır.</w:t>
      </w:r>
    </w:p>
    <w:p w14:paraId="0EA78F1D" w14:textId="105F100D" w:rsidR="00727B91" w:rsidRDefault="00727B91" w:rsidP="009C73BA">
      <w:pPr>
        <w:jc w:val="both"/>
        <w:rPr>
          <w:rFonts w:ascii="Arial" w:hAnsi="Arial" w:cs="Arial"/>
          <w:sz w:val="20"/>
          <w:szCs w:val="20"/>
        </w:rPr>
      </w:pPr>
      <w:r w:rsidRPr="00925780">
        <w:rPr>
          <w:rFonts w:ascii="Arial" w:hAnsi="Arial" w:cs="Arial"/>
          <w:b/>
          <w:color w:val="C45911" w:themeColor="accent2" w:themeShade="BF"/>
          <w:sz w:val="20"/>
          <w:szCs w:val="20"/>
        </w:rPr>
        <w:t>Açıklama:</w:t>
      </w:r>
      <w:r w:rsidRPr="003813AC">
        <w:rPr>
          <w:rFonts w:ascii="Arial" w:hAnsi="Arial" w:cs="Arial"/>
          <w:color w:val="ED7D31" w:themeColor="accent2"/>
          <w:sz w:val="20"/>
          <w:szCs w:val="20"/>
        </w:rPr>
        <w:t xml:space="preserve"> </w:t>
      </w:r>
      <w:r w:rsidR="006B2297" w:rsidRPr="00EC69DA">
        <w:rPr>
          <w:rFonts w:ascii="Arial" w:hAnsi="Arial" w:cs="Arial"/>
          <w:sz w:val="20"/>
          <w:szCs w:val="20"/>
        </w:rPr>
        <w:t>Sifiliz</w:t>
      </w:r>
      <w:r w:rsidRPr="00EC69DA">
        <w:rPr>
          <w:rFonts w:ascii="Arial" w:hAnsi="Arial" w:cs="Arial"/>
          <w:sz w:val="20"/>
          <w:szCs w:val="20"/>
        </w:rPr>
        <w:t xml:space="preserve"> hastalığının tanısında kullanılan non-treponemal hızlı bir tarama testidir. Aktif enfeksiyon veya aktif enfeksiyonun başlangıcında test pozitif olur.</w:t>
      </w:r>
    </w:p>
    <w:p w14:paraId="29F76A5D" w14:textId="13B828A3" w:rsidR="00A866EC" w:rsidRDefault="00A866EC" w:rsidP="009C73BA">
      <w:pPr>
        <w:jc w:val="both"/>
        <w:rPr>
          <w:rFonts w:ascii="Arial" w:hAnsi="Arial" w:cs="Arial"/>
          <w:sz w:val="20"/>
          <w:szCs w:val="20"/>
        </w:rPr>
      </w:pPr>
    </w:p>
    <w:p w14:paraId="1AFBA732" w14:textId="77777777" w:rsidR="00A866EC" w:rsidRDefault="00A866EC" w:rsidP="009C73BA">
      <w:pPr>
        <w:jc w:val="both"/>
        <w:rPr>
          <w:rFonts w:ascii="Arial" w:hAnsi="Arial" w:cs="Arial"/>
          <w:sz w:val="20"/>
          <w:szCs w:val="20"/>
        </w:rPr>
      </w:pPr>
    </w:p>
    <w:p w14:paraId="4D29F9C4" w14:textId="77777777" w:rsidR="00186EEA" w:rsidRPr="001E6415" w:rsidRDefault="00186EEA" w:rsidP="009C73BA">
      <w:pPr>
        <w:jc w:val="both"/>
        <w:rPr>
          <w:rFonts w:ascii="Arial" w:hAnsi="Arial" w:cs="Arial"/>
          <w:sz w:val="4"/>
          <w:szCs w:val="4"/>
        </w:rPr>
      </w:pPr>
    </w:p>
    <w:p w14:paraId="5E5FB0D0" w14:textId="77777777" w:rsidR="004171D3" w:rsidRPr="004171D3" w:rsidRDefault="004171D3" w:rsidP="009C73BA">
      <w:pPr>
        <w:jc w:val="both"/>
        <w:rPr>
          <w:rFonts w:ascii="Arial" w:hAnsi="Arial" w:cs="Arial"/>
          <w:sz w:val="10"/>
          <w:szCs w:val="10"/>
        </w:rPr>
      </w:pPr>
    </w:p>
    <w:tbl>
      <w:tblPr>
        <w:tblStyle w:val="TabloKlavuzu"/>
        <w:tblW w:w="0" w:type="auto"/>
        <w:tblInd w:w="-147" w:type="dxa"/>
        <w:tblLook w:val="04A0" w:firstRow="1" w:lastRow="0" w:firstColumn="1" w:lastColumn="0" w:noHBand="0" w:noVBand="1"/>
      </w:tblPr>
      <w:tblGrid>
        <w:gridCol w:w="147"/>
        <w:gridCol w:w="6230"/>
        <w:gridCol w:w="3263"/>
      </w:tblGrid>
      <w:tr w:rsidR="007065CC" w14:paraId="13D4A078" w14:textId="77777777" w:rsidTr="004E3EC7">
        <w:trPr>
          <w:gridBefore w:val="1"/>
          <w:wBefore w:w="147" w:type="dxa"/>
        </w:trPr>
        <w:tc>
          <w:tcPr>
            <w:tcW w:w="9493" w:type="dxa"/>
            <w:gridSpan w:val="2"/>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80F08E3" w14:textId="77777777" w:rsidR="007065CC" w:rsidRDefault="00F42ECD" w:rsidP="00F42ECD">
            <w:pPr>
              <w:ind w:left="-113"/>
              <w:jc w:val="both"/>
              <w:rPr>
                <w:rFonts w:ascii="Arial" w:hAnsi="Arial" w:cs="Arial"/>
                <w:b/>
                <w:color w:val="000000"/>
                <w:sz w:val="20"/>
                <w:szCs w:val="20"/>
              </w:rPr>
            </w:pPr>
            <w:r w:rsidRPr="00736055">
              <w:rPr>
                <w:rFonts w:ascii="Arial" w:hAnsi="Arial" w:cs="Arial"/>
                <w:b/>
                <w:sz w:val="22"/>
                <w:szCs w:val="22"/>
              </w:rPr>
              <w:t>3.4.6. TPHA (Treponema pallidum hemaglütinasyon)</w:t>
            </w:r>
          </w:p>
        </w:tc>
      </w:tr>
      <w:tr w:rsidR="00D650F5" w14:paraId="1E3ED6E2" w14:textId="77777777" w:rsidTr="004E3EC7">
        <w:trPr>
          <w:gridBefore w:val="1"/>
          <w:wBefore w:w="147" w:type="dxa"/>
        </w:trPr>
        <w:tc>
          <w:tcPr>
            <w:tcW w:w="6230" w:type="dxa"/>
            <w:tcBorders>
              <w:top w:val="single" w:sz="8" w:space="0" w:color="2F5496" w:themeColor="accent5" w:themeShade="BF"/>
              <w:left w:val="single" w:sz="4" w:space="0" w:color="FFFFFF" w:themeColor="background1"/>
              <w:bottom w:val="single" w:sz="4" w:space="0" w:color="FFFFFF" w:themeColor="background1"/>
              <w:right w:val="single" w:sz="4" w:space="0" w:color="FFFFFF" w:themeColor="background1"/>
            </w:tcBorders>
          </w:tcPr>
          <w:p w14:paraId="5F1CD151" w14:textId="77777777" w:rsidR="00D650F5" w:rsidRPr="00EC69DA" w:rsidRDefault="00D650F5" w:rsidP="00D650F5">
            <w:pPr>
              <w:ind w:hanging="113"/>
              <w:jc w:val="both"/>
              <w:rPr>
                <w:rFonts w:ascii="Arial" w:hAnsi="Arial" w:cs="Arial"/>
                <w:b/>
                <w:color w:val="000000"/>
                <w:sz w:val="20"/>
                <w:szCs w:val="20"/>
              </w:rPr>
            </w:pPr>
            <w:r w:rsidRPr="00447EE7">
              <w:rPr>
                <w:rFonts w:ascii="Arial" w:hAnsi="Arial" w:cs="Arial"/>
                <w:b/>
                <w:color w:val="C45911" w:themeColor="accent2" w:themeShade="BF"/>
                <w:sz w:val="20"/>
                <w:szCs w:val="20"/>
              </w:rPr>
              <w:t>Lab. Test Kodu:</w:t>
            </w:r>
            <w:r w:rsidRPr="0098257D">
              <w:rPr>
                <w:rFonts w:ascii="Arial" w:hAnsi="Arial" w:cs="Arial"/>
                <w:color w:val="ED7D31" w:themeColor="accent2"/>
                <w:sz w:val="20"/>
                <w:szCs w:val="20"/>
              </w:rPr>
              <w:t xml:space="preserve"> </w:t>
            </w:r>
            <w:r w:rsidRPr="00EC69DA">
              <w:rPr>
                <w:rFonts w:ascii="Arial" w:hAnsi="Arial" w:cs="Arial"/>
                <w:sz w:val="20"/>
                <w:szCs w:val="20"/>
              </w:rPr>
              <w:t xml:space="preserve">300130                                                                                  </w:t>
            </w:r>
          </w:p>
          <w:p w14:paraId="6F96F354" w14:textId="77777777" w:rsidR="00D650F5" w:rsidRPr="00EC69DA" w:rsidRDefault="00D650F5" w:rsidP="00D650F5">
            <w:pPr>
              <w:ind w:hanging="113"/>
              <w:jc w:val="both"/>
              <w:rPr>
                <w:rFonts w:ascii="Arial" w:hAnsi="Arial" w:cs="Arial"/>
                <w:b/>
                <w:color w:val="000000"/>
                <w:sz w:val="20"/>
                <w:szCs w:val="20"/>
              </w:rPr>
            </w:pPr>
            <w:r w:rsidRPr="00447EE7">
              <w:rPr>
                <w:rFonts w:ascii="Arial" w:hAnsi="Arial" w:cs="Arial"/>
                <w:b/>
                <w:color w:val="C45911" w:themeColor="accent2" w:themeShade="BF"/>
                <w:sz w:val="20"/>
                <w:szCs w:val="20"/>
              </w:rPr>
              <w:t>Çalışma Yöntemi:</w:t>
            </w:r>
            <w:r w:rsidRPr="00447EE7">
              <w:rPr>
                <w:rFonts w:ascii="Arial" w:hAnsi="Arial" w:cs="Arial"/>
                <w:color w:val="C45911" w:themeColor="accent2" w:themeShade="BF"/>
                <w:sz w:val="20"/>
                <w:szCs w:val="20"/>
              </w:rPr>
              <w:t xml:space="preserve"> </w:t>
            </w:r>
            <w:r>
              <w:rPr>
                <w:rFonts w:ascii="Arial" w:hAnsi="Arial" w:cs="Arial"/>
                <w:sz w:val="20"/>
                <w:szCs w:val="20"/>
              </w:rPr>
              <w:t>IHA (İndirekt Hemaglütinasyon Testi)</w:t>
            </w:r>
          </w:p>
          <w:p w14:paraId="0D01D4BB" w14:textId="77777777" w:rsidR="00D650F5" w:rsidRDefault="00D650F5" w:rsidP="00D650F5">
            <w:pPr>
              <w:ind w:hanging="113"/>
              <w:jc w:val="both"/>
              <w:rPr>
                <w:rFonts w:ascii="Arial" w:hAnsi="Arial" w:cs="Arial"/>
                <w:b/>
                <w:sz w:val="20"/>
                <w:szCs w:val="20"/>
              </w:rPr>
            </w:pPr>
            <w:r w:rsidRPr="00447EE7">
              <w:rPr>
                <w:rFonts w:ascii="Arial" w:hAnsi="Arial" w:cs="Arial"/>
                <w:b/>
                <w:color w:val="C45911" w:themeColor="accent2" w:themeShade="BF"/>
                <w:sz w:val="20"/>
                <w:szCs w:val="20"/>
              </w:rPr>
              <w:t>Örneğin Çalışma Zamanı:</w:t>
            </w:r>
            <w:r w:rsidRPr="00447EE7">
              <w:rPr>
                <w:rFonts w:ascii="Arial" w:hAnsi="Arial" w:cs="Arial"/>
                <w:color w:val="C45911" w:themeColor="accent2" w:themeShade="BF"/>
                <w:sz w:val="20"/>
                <w:szCs w:val="20"/>
              </w:rPr>
              <w:t xml:space="preserve"> </w:t>
            </w:r>
            <w:r w:rsidR="00567681" w:rsidRPr="00567681">
              <w:rPr>
                <w:rFonts w:ascii="Arial" w:hAnsi="Arial" w:cs="Arial"/>
                <w:sz w:val="20"/>
                <w:szCs w:val="20"/>
              </w:rPr>
              <w:t xml:space="preserve">Salı, </w:t>
            </w:r>
            <w:r w:rsidRPr="00567681">
              <w:rPr>
                <w:rFonts w:ascii="Arial" w:hAnsi="Arial" w:cs="Arial"/>
                <w:sz w:val="20"/>
                <w:szCs w:val="20"/>
              </w:rPr>
              <w:t>Perşembe</w:t>
            </w:r>
          </w:p>
          <w:p w14:paraId="1A4ABD1D" w14:textId="77777777" w:rsidR="00D650F5" w:rsidRPr="00EC69DA" w:rsidRDefault="00D650F5" w:rsidP="00D650F5">
            <w:pPr>
              <w:ind w:hanging="113"/>
              <w:jc w:val="both"/>
              <w:rPr>
                <w:rFonts w:ascii="Arial" w:hAnsi="Arial" w:cs="Arial"/>
                <w:b/>
                <w:sz w:val="20"/>
                <w:szCs w:val="20"/>
              </w:rPr>
            </w:pPr>
            <w:r w:rsidRPr="00447EE7">
              <w:rPr>
                <w:rFonts w:ascii="Arial" w:hAnsi="Arial" w:cs="Arial"/>
                <w:b/>
                <w:color w:val="C45911" w:themeColor="accent2" w:themeShade="BF"/>
                <w:sz w:val="20"/>
                <w:szCs w:val="20"/>
              </w:rPr>
              <w:t>Sonuç Verme Zamanı:</w:t>
            </w:r>
            <w:r w:rsidRPr="00447EE7">
              <w:rPr>
                <w:rFonts w:ascii="Arial" w:hAnsi="Arial" w:cs="Arial"/>
                <w:color w:val="C45911" w:themeColor="accent2" w:themeShade="BF"/>
                <w:sz w:val="20"/>
                <w:szCs w:val="20"/>
              </w:rPr>
              <w:t xml:space="preserve"> </w:t>
            </w:r>
            <w:r w:rsidRPr="00EC69DA">
              <w:rPr>
                <w:rFonts w:ascii="Arial" w:hAnsi="Arial" w:cs="Arial"/>
                <w:sz w:val="20"/>
                <w:szCs w:val="20"/>
              </w:rPr>
              <w:t xml:space="preserve">Aynı gün </w:t>
            </w:r>
          </w:p>
          <w:p w14:paraId="4045B755" w14:textId="77777777" w:rsidR="00D650F5" w:rsidRPr="00EC69DA" w:rsidRDefault="00D650F5" w:rsidP="00D650F5">
            <w:pPr>
              <w:ind w:hanging="113"/>
              <w:jc w:val="both"/>
              <w:rPr>
                <w:rFonts w:ascii="Arial" w:hAnsi="Arial" w:cs="Arial"/>
                <w:b/>
                <w:color w:val="000000"/>
                <w:sz w:val="20"/>
                <w:szCs w:val="20"/>
              </w:rPr>
            </w:pPr>
            <w:r w:rsidRPr="00447EE7">
              <w:rPr>
                <w:rFonts w:ascii="Arial" w:hAnsi="Arial" w:cs="Arial"/>
                <w:b/>
                <w:color w:val="C45911" w:themeColor="accent2" w:themeShade="BF"/>
                <w:sz w:val="20"/>
                <w:szCs w:val="20"/>
              </w:rPr>
              <w:t>Örnek Türü:</w:t>
            </w:r>
            <w:r w:rsidRPr="00447EE7">
              <w:rPr>
                <w:rFonts w:ascii="Arial" w:hAnsi="Arial" w:cs="Arial"/>
                <w:color w:val="C45911" w:themeColor="accent2" w:themeShade="BF"/>
                <w:sz w:val="20"/>
                <w:szCs w:val="20"/>
              </w:rPr>
              <w:t xml:space="preserve"> </w:t>
            </w:r>
            <w:r w:rsidRPr="00EC69DA">
              <w:rPr>
                <w:rFonts w:ascii="Arial" w:hAnsi="Arial" w:cs="Arial"/>
                <w:sz w:val="20"/>
                <w:szCs w:val="20"/>
              </w:rPr>
              <w:t>Kan serumu</w:t>
            </w:r>
          </w:p>
          <w:p w14:paraId="4D9721C1" w14:textId="77777777" w:rsidR="00D650F5" w:rsidRPr="00EC69DA" w:rsidRDefault="00D650F5" w:rsidP="00D650F5">
            <w:pPr>
              <w:ind w:hanging="113"/>
              <w:jc w:val="both"/>
              <w:rPr>
                <w:rFonts w:ascii="Arial" w:hAnsi="Arial" w:cs="Arial"/>
                <w:b/>
                <w:color w:val="000000"/>
                <w:sz w:val="20"/>
                <w:szCs w:val="20"/>
              </w:rPr>
            </w:pPr>
            <w:r w:rsidRPr="00447EE7">
              <w:rPr>
                <w:rFonts w:ascii="Arial" w:hAnsi="Arial" w:cs="Arial"/>
                <w:b/>
                <w:color w:val="C45911" w:themeColor="accent2" w:themeShade="BF"/>
                <w:sz w:val="20"/>
                <w:szCs w:val="20"/>
              </w:rPr>
              <w:t>Örnek Kabı:</w:t>
            </w:r>
            <w:r w:rsidRPr="00447EE7">
              <w:rPr>
                <w:rFonts w:ascii="Arial" w:hAnsi="Arial" w:cs="Arial"/>
                <w:color w:val="C45911" w:themeColor="accent2" w:themeShade="BF"/>
                <w:sz w:val="20"/>
                <w:szCs w:val="20"/>
              </w:rPr>
              <w:t xml:space="preserve"> </w:t>
            </w:r>
            <w:r w:rsidRPr="00EC69DA">
              <w:rPr>
                <w:rFonts w:ascii="Arial" w:hAnsi="Arial" w:cs="Arial"/>
                <w:sz w:val="20"/>
                <w:szCs w:val="20"/>
              </w:rPr>
              <w:t>Disposable vacutainer jelli örnek tüpü (5 ml)</w:t>
            </w:r>
          </w:p>
          <w:p w14:paraId="39F6B5D7" w14:textId="77777777" w:rsidR="00D650F5" w:rsidRPr="00EC69DA" w:rsidRDefault="00D650F5" w:rsidP="00D650F5">
            <w:pPr>
              <w:ind w:hanging="113"/>
              <w:jc w:val="both"/>
              <w:rPr>
                <w:rFonts w:ascii="Arial" w:hAnsi="Arial" w:cs="Arial"/>
                <w:b/>
                <w:color w:val="000000"/>
                <w:sz w:val="20"/>
                <w:szCs w:val="20"/>
              </w:rPr>
            </w:pPr>
            <w:r w:rsidRPr="00447EE7">
              <w:rPr>
                <w:rFonts w:ascii="Arial" w:hAnsi="Arial" w:cs="Arial"/>
                <w:b/>
                <w:color w:val="C45911" w:themeColor="accent2" w:themeShade="BF"/>
                <w:sz w:val="20"/>
                <w:szCs w:val="20"/>
              </w:rPr>
              <w:t>Örnek Miktarı:</w:t>
            </w:r>
            <w:r w:rsidRPr="00447EE7">
              <w:rPr>
                <w:rFonts w:ascii="Arial" w:hAnsi="Arial" w:cs="Arial"/>
                <w:color w:val="C45911" w:themeColor="accent2" w:themeShade="BF"/>
                <w:sz w:val="20"/>
                <w:szCs w:val="20"/>
              </w:rPr>
              <w:t xml:space="preserve"> </w:t>
            </w:r>
            <w:r w:rsidRPr="00EC69DA">
              <w:rPr>
                <w:rFonts w:ascii="Arial" w:hAnsi="Arial" w:cs="Arial"/>
                <w:sz w:val="20"/>
                <w:szCs w:val="20"/>
              </w:rPr>
              <w:t>3-5 ml tam kan</w:t>
            </w:r>
          </w:p>
          <w:p w14:paraId="48AAD2F2" w14:textId="77777777" w:rsidR="00D650F5" w:rsidRDefault="00D650F5" w:rsidP="00D650F5">
            <w:pPr>
              <w:ind w:hanging="113"/>
              <w:jc w:val="both"/>
              <w:rPr>
                <w:rFonts w:ascii="Arial" w:hAnsi="Arial" w:cs="Arial"/>
                <w:b/>
                <w:color w:val="538135" w:themeColor="accent6" w:themeShade="BF"/>
                <w:sz w:val="22"/>
                <w:szCs w:val="22"/>
              </w:rPr>
            </w:pPr>
            <w:r w:rsidRPr="00447EE7">
              <w:rPr>
                <w:rFonts w:ascii="Arial" w:hAnsi="Arial" w:cs="Arial"/>
                <w:b/>
                <w:color w:val="C45911" w:themeColor="accent2" w:themeShade="BF"/>
                <w:sz w:val="20"/>
                <w:szCs w:val="20"/>
              </w:rPr>
              <w:t xml:space="preserve">Ön Hazırlık İşlemi: </w:t>
            </w:r>
            <w:r w:rsidRPr="0098257D">
              <w:rPr>
                <w:rFonts w:ascii="Arial" w:hAnsi="Arial" w:cs="Arial"/>
                <w:color w:val="262626" w:themeColor="text1" w:themeTint="D9"/>
                <w:sz w:val="20"/>
                <w:szCs w:val="20"/>
              </w:rPr>
              <w:t>-</w:t>
            </w:r>
          </w:p>
        </w:tc>
        <w:tc>
          <w:tcPr>
            <w:tcW w:w="3263" w:type="dxa"/>
            <w:tcBorders>
              <w:top w:val="single" w:sz="8" w:space="0" w:color="2F5496" w:themeColor="accent5" w:themeShade="BF"/>
              <w:left w:val="single" w:sz="4" w:space="0" w:color="FFFFFF" w:themeColor="background1"/>
              <w:bottom w:val="single" w:sz="4" w:space="0" w:color="FFFFFF" w:themeColor="background1"/>
              <w:right w:val="single" w:sz="4" w:space="0" w:color="FFFFFF" w:themeColor="background1"/>
            </w:tcBorders>
          </w:tcPr>
          <w:p w14:paraId="5C6B5F96" w14:textId="5C01AC64" w:rsidR="00D650F5" w:rsidRDefault="00D650F5" w:rsidP="00D650F5">
            <w:pPr>
              <w:jc w:val="center"/>
              <w:rPr>
                <w:rFonts w:ascii="Arial" w:hAnsi="Arial" w:cs="Arial"/>
                <w:b/>
                <w:color w:val="538135" w:themeColor="accent6" w:themeShade="BF"/>
                <w:sz w:val="22"/>
                <w:szCs w:val="22"/>
              </w:rPr>
            </w:pPr>
          </w:p>
        </w:tc>
      </w:tr>
      <w:tr w:rsidR="00975A4E" w14:paraId="454C32E4" w14:textId="77777777" w:rsidTr="004E3EC7">
        <w:trPr>
          <w:trHeight w:val="1402"/>
        </w:trPr>
        <w:tc>
          <w:tcPr>
            <w:tcW w:w="9640"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BC66A53" w14:textId="77777777" w:rsidR="00D51BB0" w:rsidRPr="00EC69DA" w:rsidRDefault="00D51BB0" w:rsidP="00D51BB0">
            <w:pPr>
              <w:jc w:val="both"/>
              <w:rPr>
                <w:rFonts w:ascii="Arial" w:hAnsi="Arial" w:cs="Arial"/>
                <w:b/>
                <w:i/>
                <w:sz w:val="20"/>
                <w:szCs w:val="20"/>
              </w:rPr>
            </w:pPr>
            <w:r w:rsidRPr="00447EE7">
              <w:rPr>
                <w:rFonts w:ascii="Arial" w:hAnsi="Arial" w:cs="Arial"/>
                <w:b/>
                <w:color w:val="C45911" w:themeColor="accent2" w:themeShade="BF"/>
                <w:sz w:val="20"/>
                <w:szCs w:val="20"/>
              </w:rPr>
              <w:t>Örnek Alımı İle İlgili Kural:</w:t>
            </w:r>
            <w:r w:rsidRPr="00447EE7">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35E9E445" w14:textId="77777777" w:rsidR="00D51BB0" w:rsidRPr="00EC69DA" w:rsidRDefault="00D51BB0" w:rsidP="00D51BB0">
            <w:pPr>
              <w:tabs>
                <w:tab w:val="center" w:pos="4536"/>
                <w:tab w:val="right" w:pos="9072"/>
              </w:tabs>
              <w:spacing w:line="0" w:lineRule="atLeast"/>
              <w:jc w:val="both"/>
              <w:rPr>
                <w:rFonts w:ascii="Arial" w:hAnsi="Arial" w:cs="Arial"/>
                <w:bCs/>
                <w:sz w:val="20"/>
                <w:szCs w:val="20"/>
              </w:rPr>
            </w:pPr>
            <w:r w:rsidRPr="00447EE7">
              <w:rPr>
                <w:rFonts w:ascii="Arial" w:hAnsi="Arial" w:cs="Arial"/>
                <w:b/>
                <w:color w:val="C45911" w:themeColor="accent2" w:themeShade="BF"/>
                <w:sz w:val="20"/>
                <w:szCs w:val="20"/>
              </w:rPr>
              <w:t>Örneklerin Transferi:</w:t>
            </w:r>
            <w:r w:rsidRPr="00447EE7">
              <w:rPr>
                <w:rFonts w:ascii="Arial" w:hAnsi="Arial" w:cs="Arial"/>
                <w:color w:val="C45911" w:themeColor="accent2" w:themeShade="BF"/>
                <w:sz w:val="20"/>
                <w:szCs w:val="20"/>
              </w:rPr>
              <w:t xml:space="preserve"> </w:t>
            </w:r>
            <w:r w:rsidRPr="00EC69DA">
              <w:rPr>
                <w:rFonts w:ascii="Arial" w:hAnsi="Arial" w:cs="Arial"/>
                <w:bCs/>
                <w:sz w:val="20"/>
                <w:szCs w:val="20"/>
              </w:rPr>
              <w:t xml:space="preserve">Taşıma süresi: </w:t>
            </w:r>
            <w:r w:rsidRPr="00EC69DA">
              <w:rPr>
                <w:rFonts w:ascii="Arial" w:hAnsi="Arial" w:cs="Arial"/>
                <w:sz w:val="20"/>
                <w:szCs w:val="20"/>
              </w:rPr>
              <w:t>Bekletilmeden</w:t>
            </w:r>
            <w:r>
              <w:rPr>
                <w:rFonts w:ascii="Arial" w:hAnsi="Arial" w:cs="Arial"/>
                <w:sz w:val="20"/>
                <w:szCs w:val="20"/>
              </w:rPr>
              <w:t xml:space="preserve"> laboratuvara gönderilmelidir.</w:t>
            </w:r>
          </w:p>
          <w:p w14:paraId="01471721" w14:textId="55B93B30" w:rsidR="00040046" w:rsidRPr="00784C23" w:rsidRDefault="00040046" w:rsidP="00040046">
            <w:pPr>
              <w:jc w:val="both"/>
              <w:rPr>
                <w:rFonts w:ascii="Arial" w:hAnsi="Arial" w:cs="Arial"/>
                <w:b/>
                <w:color w:val="FF0000"/>
                <w:sz w:val="20"/>
                <w:szCs w:val="20"/>
              </w:rPr>
            </w:pPr>
            <w:r w:rsidRPr="00E942A5">
              <w:rPr>
                <w:rFonts w:ascii="Arial" w:hAnsi="Arial" w:cs="Arial"/>
                <w:b/>
                <w:color w:val="C45911" w:themeColor="accent2" w:themeShade="BF"/>
                <w:sz w:val="20"/>
                <w:szCs w:val="20"/>
              </w:rPr>
              <w:t>Örneklerin Analiz Öncesi Saklama Koşulları</w:t>
            </w:r>
            <w:r w:rsidRPr="00E942A5">
              <w:rPr>
                <w:rFonts w:ascii="Arial" w:hAnsi="Arial" w:cs="Arial"/>
                <w:color w:val="C45911" w:themeColor="accent2" w:themeShade="BF"/>
                <w:sz w:val="20"/>
                <w:szCs w:val="20"/>
              </w:rPr>
              <w:t>:</w:t>
            </w:r>
            <w:r w:rsidR="00F3273F">
              <w:rPr>
                <w:rFonts w:ascii="Arial" w:hAnsi="Arial" w:cs="Arial"/>
                <w:bCs/>
                <w:color w:val="C45911" w:themeColor="accent2" w:themeShade="BF"/>
                <w:sz w:val="20"/>
                <w:szCs w:val="20"/>
              </w:rPr>
              <w:t xml:space="preserve"> </w:t>
            </w:r>
            <w:r w:rsidRPr="00E942A5">
              <w:rPr>
                <w:rFonts w:ascii="Arial" w:hAnsi="Arial" w:cs="Arial"/>
                <w:bCs/>
                <w:color w:val="000000" w:themeColor="text1"/>
                <w:sz w:val="20"/>
                <w:szCs w:val="20"/>
              </w:rPr>
              <w:t xml:space="preserve">Hafta </w:t>
            </w:r>
            <w:r>
              <w:rPr>
                <w:rFonts w:ascii="Arial" w:hAnsi="Arial" w:cs="Arial"/>
                <w:bCs/>
                <w:sz w:val="20"/>
                <w:szCs w:val="20"/>
              </w:rPr>
              <w:t xml:space="preserve">içi </w:t>
            </w:r>
            <w:r w:rsidR="00F3273F">
              <w:rPr>
                <w:rFonts w:ascii="Arial" w:hAnsi="Arial" w:cs="Arial"/>
                <w:bCs/>
                <w:sz w:val="20"/>
                <w:szCs w:val="20"/>
              </w:rPr>
              <w:t>08:00</w:t>
            </w:r>
            <w:r>
              <w:rPr>
                <w:rFonts w:ascii="Arial" w:hAnsi="Arial" w:cs="Arial"/>
                <w:bCs/>
                <w:sz w:val="20"/>
                <w:szCs w:val="20"/>
              </w:rPr>
              <w:t xml:space="preserve">-17:00 saatleri arasında gelen örnekler bekletilmeden çalışılır. Harici </w:t>
            </w:r>
            <w:r w:rsidR="00F3273F">
              <w:rPr>
                <w:rFonts w:ascii="Arial" w:hAnsi="Arial" w:cs="Arial"/>
                <w:bCs/>
                <w:sz w:val="20"/>
                <w:szCs w:val="20"/>
              </w:rPr>
              <w:t>örnekler 2</w:t>
            </w:r>
            <w:r w:rsidRPr="003F2FAB">
              <w:rPr>
                <w:rFonts w:ascii="Arial" w:hAnsi="Arial" w:cs="Arial"/>
                <w:sz w:val="20"/>
                <w:szCs w:val="20"/>
              </w:rPr>
              <w:t>-8 °C’de</w:t>
            </w:r>
            <w:r>
              <w:rPr>
                <w:rFonts w:ascii="Arial" w:hAnsi="Arial" w:cs="Arial"/>
                <w:sz w:val="20"/>
                <w:szCs w:val="20"/>
              </w:rPr>
              <w:t>/</w:t>
            </w:r>
            <w:r w:rsidR="002F6AD9">
              <w:rPr>
                <w:rFonts w:ascii="Arial" w:hAnsi="Arial" w:cs="Arial"/>
                <w:sz w:val="20"/>
                <w:szCs w:val="20"/>
              </w:rPr>
              <w:t xml:space="preserve"> 8 gün</w:t>
            </w:r>
            <w:r w:rsidRPr="003F2FAB">
              <w:rPr>
                <w:rFonts w:ascii="Arial" w:hAnsi="Arial" w:cs="Arial"/>
                <w:sz w:val="20"/>
                <w:szCs w:val="20"/>
              </w:rPr>
              <w:t>,</w:t>
            </w:r>
            <w:r w:rsidR="00F3273F">
              <w:rPr>
                <w:rFonts w:ascii="Arial" w:hAnsi="Arial" w:cs="Arial"/>
                <w:sz w:val="20"/>
                <w:szCs w:val="20"/>
              </w:rPr>
              <w:t xml:space="preserve"> </w:t>
            </w:r>
            <w:r w:rsidRPr="003F2FAB">
              <w:rPr>
                <w:rFonts w:ascii="Arial" w:hAnsi="Arial" w:cs="Arial"/>
                <w:sz w:val="20"/>
                <w:szCs w:val="20"/>
              </w:rPr>
              <w:t>(-20) °C’de</w:t>
            </w:r>
            <w:r>
              <w:rPr>
                <w:rFonts w:ascii="Arial" w:hAnsi="Arial" w:cs="Arial"/>
                <w:sz w:val="20"/>
                <w:szCs w:val="20"/>
              </w:rPr>
              <w:t>/2 ay</w:t>
            </w:r>
            <w:r w:rsidR="002F6AD9">
              <w:rPr>
                <w:rFonts w:ascii="Arial" w:hAnsi="Arial" w:cs="Arial"/>
                <w:sz w:val="20"/>
                <w:szCs w:val="20"/>
              </w:rPr>
              <w:t xml:space="preserve"> </w:t>
            </w:r>
            <w:r>
              <w:rPr>
                <w:rFonts w:ascii="Arial" w:hAnsi="Arial" w:cs="Arial"/>
                <w:sz w:val="20"/>
                <w:szCs w:val="20"/>
              </w:rPr>
              <w:t>saklanabilir.</w:t>
            </w:r>
          </w:p>
          <w:p w14:paraId="7FA321BF" w14:textId="77777777" w:rsidR="00D51BB0" w:rsidRDefault="00D51BB0" w:rsidP="00D51BB0">
            <w:pPr>
              <w:jc w:val="both"/>
              <w:rPr>
                <w:rFonts w:ascii="Arial" w:hAnsi="Arial" w:cs="Arial"/>
                <w:color w:val="000000"/>
                <w:sz w:val="20"/>
                <w:szCs w:val="20"/>
              </w:rPr>
            </w:pPr>
            <w:r w:rsidRPr="00447EE7">
              <w:rPr>
                <w:rFonts w:ascii="Arial" w:hAnsi="Arial" w:cs="Arial"/>
                <w:b/>
                <w:color w:val="C45911" w:themeColor="accent2" w:themeShade="BF"/>
                <w:sz w:val="20"/>
                <w:szCs w:val="20"/>
              </w:rPr>
              <w:t>Örnek Kabul Etmeme (Red) Nedeni:</w:t>
            </w:r>
            <w:r w:rsidRPr="00447EE7">
              <w:rPr>
                <w:rFonts w:ascii="Arial" w:hAnsi="Arial" w:cs="Arial"/>
                <w:color w:val="C45911" w:themeColor="accent2" w:themeShade="BF"/>
                <w:sz w:val="20"/>
                <w:szCs w:val="20"/>
              </w:rPr>
              <w:t xml:space="preserve"> </w:t>
            </w:r>
            <w:r>
              <w:rPr>
                <w:rFonts w:ascii="Arial" w:hAnsi="Arial" w:cs="Arial"/>
                <w:color w:val="000000"/>
                <w:sz w:val="20"/>
                <w:szCs w:val="20"/>
              </w:rPr>
              <w:t>B</w:t>
            </w:r>
            <w:r w:rsidRPr="00EC69DA">
              <w:rPr>
                <w:rFonts w:ascii="Arial" w:hAnsi="Arial" w:cs="Arial"/>
                <w:sz w:val="20"/>
                <w:szCs w:val="20"/>
              </w:rPr>
              <w:t>elirgin</w:t>
            </w:r>
            <w:r w:rsidRPr="00EC69DA">
              <w:rPr>
                <w:rFonts w:ascii="Arial" w:hAnsi="Arial" w:cs="Arial"/>
                <w:color w:val="000000"/>
                <w:sz w:val="20"/>
                <w:szCs w:val="20"/>
              </w:rPr>
              <w:t xml:space="preserve"> </w:t>
            </w:r>
            <w:r w:rsidRPr="00EC69DA">
              <w:rPr>
                <w:rFonts w:ascii="Arial" w:hAnsi="Arial" w:cs="Arial"/>
                <w:sz w:val="20"/>
                <w:szCs w:val="20"/>
              </w:rPr>
              <w:t xml:space="preserve">mikrobiyal kontaminasyon, hemoliz, pıhtılaşma görülmesi, hastanın kan alma setinden/torbasından alınması, </w:t>
            </w:r>
            <w:r w:rsidRPr="0090228E">
              <w:rPr>
                <w:rFonts w:ascii="Arial" w:hAnsi="Arial" w:cs="Arial"/>
                <w:color w:val="000000"/>
                <w:sz w:val="20"/>
                <w:szCs w:val="20"/>
              </w:rPr>
              <w:t xml:space="preserve">uygun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30529326" w14:textId="77777777" w:rsidR="001E6415" w:rsidRPr="006B695C" w:rsidRDefault="001E6415" w:rsidP="001E6415">
            <w:pPr>
              <w:jc w:val="both"/>
              <w:rPr>
                <w:rFonts w:ascii="Arial" w:hAnsi="Arial" w:cs="Arial"/>
                <w:color w:val="000000"/>
                <w:sz w:val="20"/>
                <w:szCs w:val="20"/>
              </w:rPr>
            </w:pPr>
            <w:r>
              <w:rPr>
                <w:rFonts w:ascii="Arial" w:hAnsi="Arial" w:cs="Arial"/>
                <w:b/>
                <w:color w:val="C45911" w:themeColor="accent2" w:themeShade="BF"/>
                <w:sz w:val="20"/>
                <w:szCs w:val="20"/>
              </w:rPr>
              <w:t xml:space="preserve">Sonuçların Raporlanması/Yorumlanması: </w:t>
            </w:r>
            <w:r w:rsidRPr="009D14F5">
              <w:rPr>
                <w:rFonts w:ascii="Arial" w:hAnsi="Arial" w:cs="Arial"/>
                <w:color w:val="000000" w:themeColor="text1"/>
                <w:sz w:val="20"/>
                <w:szCs w:val="20"/>
              </w:rPr>
              <w:t>Ulusal Mikrobiyoloji Standartları</w:t>
            </w:r>
            <w:r>
              <w:rPr>
                <w:rFonts w:ascii="Arial" w:hAnsi="Arial" w:cs="Arial"/>
                <w:color w:val="000000" w:themeColor="text1"/>
                <w:sz w:val="20"/>
                <w:szCs w:val="20"/>
              </w:rPr>
              <w:t xml:space="preserve">, Bulaşıcı Hastalıklar Laboratuvar Tanı Rehberleri ve </w:t>
            </w:r>
            <w:r w:rsidR="00535271">
              <w:rPr>
                <w:rFonts w:ascii="Arial" w:hAnsi="Arial" w:cs="Arial"/>
                <w:color w:val="000000" w:themeColor="text1"/>
                <w:sz w:val="20"/>
                <w:szCs w:val="20"/>
              </w:rPr>
              <w:t xml:space="preserve">kullanılan </w:t>
            </w:r>
            <w:r>
              <w:rPr>
                <w:rFonts w:ascii="Arial" w:hAnsi="Arial" w:cs="Arial"/>
                <w:color w:val="000000" w:themeColor="text1"/>
                <w:sz w:val="20"/>
                <w:szCs w:val="20"/>
              </w:rPr>
              <w:t>test kitinin prospektüsüne göre yorumlanarak raporlanır.</w:t>
            </w:r>
          </w:p>
          <w:p w14:paraId="6AE3EEE5" w14:textId="1F26C89D" w:rsidR="007065CC" w:rsidRDefault="00D51BB0" w:rsidP="004171D3">
            <w:pPr>
              <w:jc w:val="both"/>
              <w:rPr>
                <w:rFonts w:ascii="Arial" w:hAnsi="Arial" w:cs="Arial"/>
                <w:sz w:val="20"/>
                <w:szCs w:val="20"/>
              </w:rPr>
            </w:pPr>
            <w:r w:rsidRPr="00447EE7">
              <w:rPr>
                <w:rFonts w:ascii="Arial" w:hAnsi="Arial" w:cs="Arial"/>
                <w:b/>
                <w:color w:val="C45911" w:themeColor="accent2" w:themeShade="BF"/>
                <w:sz w:val="20"/>
                <w:szCs w:val="20"/>
              </w:rPr>
              <w:t>Açıklama:</w:t>
            </w:r>
            <w:r w:rsidRPr="00EC69DA">
              <w:rPr>
                <w:rFonts w:ascii="Arial" w:hAnsi="Arial" w:cs="Arial"/>
                <w:b/>
                <w:color w:val="000000"/>
                <w:sz w:val="20"/>
                <w:szCs w:val="20"/>
              </w:rPr>
              <w:t xml:space="preserve"> </w:t>
            </w:r>
            <w:r w:rsidRPr="00EC69DA">
              <w:rPr>
                <w:rFonts w:ascii="Arial" w:hAnsi="Arial" w:cs="Arial"/>
                <w:sz w:val="20"/>
                <w:szCs w:val="20"/>
              </w:rPr>
              <w:t xml:space="preserve">Sifiliz enfeksiyonlarında tarama testleriyle alınan sonuçların doğrulanması için kullanılan treponemal bir testtir.  </w:t>
            </w:r>
          </w:p>
          <w:p w14:paraId="2DEAF1B9" w14:textId="77777777" w:rsidR="00A866EC" w:rsidRDefault="00A866EC" w:rsidP="004171D3">
            <w:pPr>
              <w:jc w:val="both"/>
              <w:rPr>
                <w:rFonts w:ascii="Arial" w:hAnsi="Arial" w:cs="Arial"/>
                <w:sz w:val="20"/>
                <w:szCs w:val="20"/>
              </w:rPr>
            </w:pPr>
          </w:p>
          <w:p w14:paraId="0485670A" w14:textId="0CCE8B01" w:rsidR="00A866EC" w:rsidRDefault="00A866EC" w:rsidP="004171D3">
            <w:pPr>
              <w:jc w:val="both"/>
              <w:rPr>
                <w:rFonts w:ascii="Arial" w:hAnsi="Arial" w:cs="Arial"/>
                <w:sz w:val="20"/>
                <w:szCs w:val="20"/>
              </w:rPr>
            </w:pPr>
          </w:p>
          <w:p w14:paraId="67DC6171" w14:textId="77777777" w:rsidR="00040046" w:rsidRDefault="00040046" w:rsidP="004171D3">
            <w:pPr>
              <w:jc w:val="both"/>
              <w:rPr>
                <w:rFonts w:ascii="Arial" w:hAnsi="Arial" w:cs="Arial"/>
                <w:sz w:val="20"/>
                <w:szCs w:val="20"/>
              </w:rPr>
            </w:pPr>
          </w:p>
          <w:p w14:paraId="6AB76AD2" w14:textId="1989E2BE" w:rsidR="00A866EC" w:rsidRDefault="00A866EC" w:rsidP="004171D3">
            <w:pPr>
              <w:jc w:val="both"/>
              <w:rPr>
                <w:rFonts w:ascii="Arial" w:hAnsi="Arial" w:cs="Arial"/>
                <w:sz w:val="20"/>
                <w:szCs w:val="20"/>
              </w:rPr>
            </w:pPr>
          </w:p>
          <w:tbl>
            <w:tblPr>
              <w:tblStyle w:val="TabloKlavuzu"/>
              <w:tblW w:w="0" w:type="auto"/>
              <w:tblLook w:val="04A0" w:firstRow="1" w:lastRow="0" w:firstColumn="1" w:lastColumn="0" w:noHBand="0" w:noVBand="1"/>
            </w:tblPr>
            <w:tblGrid>
              <w:gridCol w:w="4490"/>
              <w:gridCol w:w="4491"/>
            </w:tblGrid>
            <w:tr w:rsidR="00A866EC" w14:paraId="48BD40F9" w14:textId="77777777" w:rsidTr="00A866EC">
              <w:tc>
                <w:tcPr>
                  <w:tcW w:w="4490" w:type="dxa"/>
                  <w:tcBorders>
                    <w:top w:val="single" w:sz="4" w:space="0" w:color="FFFFFF"/>
                    <w:left w:val="single" w:sz="4" w:space="0" w:color="FFFFFF"/>
                    <w:bottom w:val="single" w:sz="4" w:space="0" w:color="FFFFFF"/>
                    <w:right w:val="single" w:sz="4" w:space="0" w:color="FFFFFF"/>
                  </w:tcBorders>
                </w:tcPr>
                <w:p w14:paraId="113836CF" w14:textId="48BCB291" w:rsidR="00A866EC" w:rsidRDefault="00A866EC" w:rsidP="00A866EC">
                  <w:pPr>
                    <w:jc w:val="center"/>
                    <w:rPr>
                      <w:rFonts w:ascii="Arial" w:hAnsi="Arial" w:cs="Arial"/>
                      <w:sz w:val="20"/>
                      <w:szCs w:val="20"/>
                    </w:rPr>
                  </w:pPr>
                  <w:r w:rsidRPr="00B87F3C">
                    <w:rPr>
                      <w:noProof/>
                      <w:sz w:val="20"/>
                      <w:szCs w:val="20"/>
                    </w:rPr>
                    <w:drawing>
                      <wp:inline distT="0" distB="0" distL="0" distR="0" wp14:anchorId="0A1B3C0C" wp14:editId="7A49CB58">
                        <wp:extent cx="1844675" cy="1303738"/>
                        <wp:effectExtent l="0" t="0" r="3175" b="0"/>
                        <wp:docPr id="4111" name="Resim 4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1" name="Picture 15"/>
                                <pic:cNvPicPr>
                                  <a:picLocks noChangeAspect="1" noChangeArrowheads="1"/>
                                </pic:cNvPicPr>
                              </pic:nvPicPr>
                              <pic:blipFill>
                                <a:blip r:embed="rId108"/>
                                <a:srcRect t="9065"/>
                                <a:stretch>
                                  <a:fillRect/>
                                </a:stretch>
                              </pic:blipFill>
                              <pic:spPr bwMode="auto">
                                <a:xfrm>
                                  <a:off x="0" y="0"/>
                                  <a:ext cx="1847529" cy="1305755"/>
                                </a:xfrm>
                                <a:prstGeom prst="rect">
                                  <a:avLst/>
                                </a:prstGeom>
                                <a:ln>
                                  <a:noFill/>
                                </a:ln>
                                <a:effectLst>
                                  <a:softEdge rad="112500"/>
                                </a:effectLst>
                              </pic:spPr>
                            </pic:pic>
                          </a:graphicData>
                        </a:graphic>
                      </wp:inline>
                    </w:drawing>
                  </w:r>
                </w:p>
              </w:tc>
              <w:tc>
                <w:tcPr>
                  <w:tcW w:w="4491" w:type="dxa"/>
                  <w:tcBorders>
                    <w:top w:val="single" w:sz="4" w:space="0" w:color="FFFFFF"/>
                    <w:left w:val="single" w:sz="4" w:space="0" w:color="FFFFFF"/>
                    <w:bottom w:val="single" w:sz="4" w:space="0" w:color="FFFFFF"/>
                    <w:right w:val="single" w:sz="4" w:space="0" w:color="FFFFFF"/>
                  </w:tcBorders>
                </w:tcPr>
                <w:p w14:paraId="349B66A3" w14:textId="481D4001" w:rsidR="00A866EC" w:rsidRDefault="00A866EC" w:rsidP="00A866EC">
                  <w:pPr>
                    <w:jc w:val="center"/>
                    <w:rPr>
                      <w:rFonts w:ascii="Arial" w:hAnsi="Arial" w:cs="Arial"/>
                      <w:sz w:val="20"/>
                      <w:szCs w:val="20"/>
                    </w:rPr>
                  </w:pPr>
                  <w:r w:rsidRPr="00B87F3C">
                    <w:rPr>
                      <w:noProof/>
                      <w:sz w:val="20"/>
                      <w:szCs w:val="20"/>
                    </w:rPr>
                    <w:drawing>
                      <wp:inline distT="0" distB="0" distL="0" distR="0" wp14:anchorId="252D2FA5" wp14:editId="6A97A1DF">
                        <wp:extent cx="1963972" cy="1391285"/>
                        <wp:effectExtent l="0" t="0" r="0" b="0"/>
                        <wp:docPr id="23" name="Resim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2" name="Picture 16"/>
                                <pic:cNvPicPr>
                                  <a:picLocks noChangeAspect="1" noChangeArrowheads="1"/>
                                </pic:cNvPicPr>
                              </pic:nvPicPr>
                              <pic:blipFill>
                                <a:blip r:embed="rId109"/>
                                <a:srcRect t="26190" b="26190"/>
                                <a:stretch>
                                  <a:fillRect/>
                                </a:stretch>
                              </pic:blipFill>
                              <pic:spPr bwMode="auto">
                                <a:xfrm>
                                  <a:off x="0" y="0"/>
                                  <a:ext cx="1980789" cy="1403198"/>
                                </a:xfrm>
                                <a:prstGeom prst="rect">
                                  <a:avLst/>
                                </a:prstGeom>
                                <a:ln>
                                  <a:noFill/>
                                </a:ln>
                                <a:effectLst>
                                  <a:softEdge rad="112500"/>
                                </a:effectLst>
                              </pic:spPr>
                            </pic:pic>
                          </a:graphicData>
                        </a:graphic>
                      </wp:inline>
                    </w:drawing>
                  </w:r>
                </w:p>
              </w:tc>
            </w:tr>
            <w:tr w:rsidR="00A866EC" w14:paraId="7AF8DE87" w14:textId="77777777" w:rsidTr="00A866EC">
              <w:tc>
                <w:tcPr>
                  <w:tcW w:w="4490" w:type="dxa"/>
                  <w:tcBorders>
                    <w:top w:val="single" w:sz="4" w:space="0" w:color="FFFFFF"/>
                    <w:left w:val="single" w:sz="4" w:space="0" w:color="FFFFFF"/>
                    <w:bottom w:val="single" w:sz="4" w:space="0" w:color="FFFFFF"/>
                    <w:right w:val="single" w:sz="4" w:space="0" w:color="FFFFFF"/>
                  </w:tcBorders>
                </w:tcPr>
                <w:p w14:paraId="653436CA" w14:textId="77777777" w:rsidR="00A866EC" w:rsidRPr="00A866EC" w:rsidRDefault="00A866EC" w:rsidP="00A866EC">
                  <w:pPr>
                    <w:jc w:val="center"/>
                    <w:rPr>
                      <w:rFonts w:ascii="Arial" w:hAnsi="Arial" w:cs="Arial"/>
                      <w:sz w:val="20"/>
                      <w:szCs w:val="20"/>
                    </w:rPr>
                  </w:pPr>
                  <w:r w:rsidRPr="00A866EC">
                    <w:rPr>
                      <w:rFonts w:ascii="Arial" w:hAnsi="Arial" w:cs="Arial"/>
                      <w:sz w:val="20"/>
                      <w:szCs w:val="20"/>
                    </w:rPr>
                    <w:t>(RPR lam aglütinasyon testi)</w:t>
                  </w:r>
                </w:p>
                <w:p w14:paraId="1F726E6B" w14:textId="473F5F34" w:rsidR="00A866EC" w:rsidRPr="00A866EC" w:rsidRDefault="00A866EC" w:rsidP="00A866EC">
                  <w:pPr>
                    <w:jc w:val="center"/>
                    <w:rPr>
                      <w:rFonts w:ascii="Arial" w:hAnsi="Arial" w:cs="Arial"/>
                      <w:sz w:val="20"/>
                      <w:szCs w:val="20"/>
                    </w:rPr>
                  </w:pPr>
                </w:p>
              </w:tc>
              <w:tc>
                <w:tcPr>
                  <w:tcW w:w="4491" w:type="dxa"/>
                  <w:tcBorders>
                    <w:top w:val="single" w:sz="4" w:space="0" w:color="FFFFFF"/>
                    <w:left w:val="single" w:sz="4" w:space="0" w:color="FFFFFF"/>
                    <w:bottom w:val="single" w:sz="4" w:space="0" w:color="FFFFFF"/>
                    <w:right w:val="single" w:sz="4" w:space="0" w:color="FFFFFF"/>
                  </w:tcBorders>
                </w:tcPr>
                <w:p w14:paraId="0402D02C" w14:textId="1B886B02" w:rsidR="00A866EC" w:rsidRPr="00A866EC" w:rsidRDefault="00A866EC" w:rsidP="00A866EC">
                  <w:pPr>
                    <w:jc w:val="center"/>
                    <w:rPr>
                      <w:rFonts w:ascii="Arial" w:hAnsi="Arial" w:cs="Arial"/>
                      <w:sz w:val="20"/>
                      <w:szCs w:val="20"/>
                    </w:rPr>
                  </w:pPr>
                  <w:r w:rsidRPr="00A866EC">
                    <w:rPr>
                      <w:rFonts w:ascii="Arial" w:hAnsi="Arial" w:cs="Arial"/>
                      <w:sz w:val="20"/>
                      <w:szCs w:val="20"/>
                    </w:rPr>
                    <w:t>(TPHA testi)</w:t>
                  </w:r>
                </w:p>
              </w:tc>
            </w:tr>
            <w:tr w:rsidR="00951329" w14:paraId="579E30BA" w14:textId="77777777" w:rsidTr="00A866EC">
              <w:tc>
                <w:tcPr>
                  <w:tcW w:w="4490" w:type="dxa"/>
                  <w:tcBorders>
                    <w:top w:val="single" w:sz="4" w:space="0" w:color="FFFFFF"/>
                    <w:left w:val="single" w:sz="4" w:space="0" w:color="FFFFFF"/>
                    <w:bottom w:val="single" w:sz="4" w:space="0" w:color="FFFFFF"/>
                    <w:right w:val="single" w:sz="4" w:space="0" w:color="FFFFFF"/>
                  </w:tcBorders>
                </w:tcPr>
                <w:p w14:paraId="6AC02B94" w14:textId="77777777" w:rsidR="00951329" w:rsidRDefault="00951329" w:rsidP="00A866EC">
                  <w:pPr>
                    <w:jc w:val="center"/>
                    <w:rPr>
                      <w:rFonts w:ascii="Arial" w:hAnsi="Arial" w:cs="Arial"/>
                      <w:sz w:val="20"/>
                      <w:szCs w:val="20"/>
                    </w:rPr>
                  </w:pPr>
                </w:p>
                <w:p w14:paraId="5D0D1705" w14:textId="77777777" w:rsidR="00951329" w:rsidRPr="00A866EC" w:rsidRDefault="00951329" w:rsidP="00A866EC">
                  <w:pPr>
                    <w:jc w:val="center"/>
                    <w:rPr>
                      <w:rFonts w:ascii="Arial" w:hAnsi="Arial" w:cs="Arial"/>
                      <w:sz w:val="20"/>
                      <w:szCs w:val="20"/>
                    </w:rPr>
                  </w:pPr>
                </w:p>
              </w:tc>
              <w:tc>
                <w:tcPr>
                  <w:tcW w:w="4491" w:type="dxa"/>
                  <w:tcBorders>
                    <w:top w:val="single" w:sz="4" w:space="0" w:color="FFFFFF"/>
                    <w:left w:val="single" w:sz="4" w:space="0" w:color="FFFFFF"/>
                    <w:bottom w:val="single" w:sz="4" w:space="0" w:color="FFFFFF"/>
                    <w:right w:val="single" w:sz="4" w:space="0" w:color="FFFFFF"/>
                  </w:tcBorders>
                </w:tcPr>
                <w:p w14:paraId="5A38FF12" w14:textId="77777777" w:rsidR="00951329" w:rsidRPr="00A866EC" w:rsidRDefault="00951329" w:rsidP="00A866EC">
                  <w:pPr>
                    <w:jc w:val="center"/>
                    <w:rPr>
                      <w:rFonts w:ascii="Arial" w:hAnsi="Arial" w:cs="Arial"/>
                      <w:sz w:val="20"/>
                      <w:szCs w:val="20"/>
                    </w:rPr>
                  </w:pPr>
                </w:p>
              </w:tc>
            </w:tr>
          </w:tbl>
          <w:p w14:paraId="4550BC14" w14:textId="77777777" w:rsidR="00040046" w:rsidRPr="00123657" w:rsidRDefault="00040046" w:rsidP="004171D3">
            <w:pPr>
              <w:jc w:val="both"/>
              <w:rPr>
                <w:rFonts w:ascii="Arial" w:hAnsi="Arial" w:cs="Arial"/>
                <w:color w:val="000000"/>
                <w:sz w:val="16"/>
                <w:szCs w:val="16"/>
              </w:rPr>
            </w:pPr>
          </w:p>
        </w:tc>
      </w:tr>
    </w:tbl>
    <w:p w14:paraId="283B8B70" w14:textId="77777777" w:rsidR="00DF2F4C" w:rsidRDefault="00DF2F4C" w:rsidP="009C1F36">
      <w:pPr>
        <w:jc w:val="both"/>
        <w:rPr>
          <w:rFonts w:ascii="Arial" w:hAnsi="Arial" w:cs="Arial"/>
          <w:sz w:val="20"/>
          <w:szCs w:val="20"/>
        </w:rPr>
      </w:pPr>
    </w:p>
    <w:p w14:paraId="5806DEC5" w14:textId="77777777" w:rsidR="007065CC" w:rsidRPr="00AC138B" w:rsidRDefault="007065CC" w:rsidP="009C1F36">
      <w:pPr>
        <w:jc w:val="both"/>
        <w:rPr>
          <w:rFonts w:ascii="Arial" w:hAnsi="Arial" w:cs="Arial"/>
          <w:sz w:val="2"/>
          <w:szCs w:val="2"/>
        </w:rPr>
      </w:pPr>
    </w:p>
    <w:tbl>
      <w:tblPr>
        <w:tblStyle w:val="TabloKlavuzu"/>
        <w:tblW w:w="0" w:type="auto"/>
        <w:tblInd w:w="-147" w:type="dxa"/>
        <w:tblLook w:val="04A0" w:firstRow="1" w:lastRow="0" w:firstColumn="1" w:lastColumn="0" w:noHBand="0" w:noVBand="1"/>
      </w:tblPr>
      <w:tblGrid>
        <w:gridCol w:w="147"/>
        <w:gridCol w:w="5382"/>
        <w:gridCol w:w="4111"/>
      </w:tblGrid>
      <w:tr w:rsidR="007065CC" w14:paraId="0B226176" w14:textId="77777777" w:rsidTr="004E3EC7">
        <w:trPr>
          <w:gridBefore w:val="1"/>
          <w:wBefore w:w="147" w:type="dxa"/>
        </w:trPr>
        <w:tc>
          <w:tcPr>
            <w:tcW w:w="9493" w:type="dxa"/>
            <w:gridSpan w:val="2"/>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A9D106C" w14:textId="2005415A" w:rsidR="00DB5D08" w:rsidRPr="00736055" w:rsidRDefault="004E3EC7" w:rsidP="00772605">
            <w:pPr>
              <w:shd w:val="clear" w:color="auto" w:fill="B4E0E2"/>
              <w:ind w:left="-113"/>
              <w:jc w:val="both"/>
              <w:rPr>
                <w:rFonts w:ascii="Arial" w:hAnsi="Arial" w:cs="Arial"/>
                <w:b/>
                <w:sz w:val="22"/>
                <w:szCs w:val="22"/>
              </w:rPr>
            </w:pPr>
            <w:r>
              <w:rPr>
                <w:rFonts w:ascii="Arial" w:hAnsi="Arial" w:cs="Arial"/>
                <w:b/>
                <w:sz w:val="22"/>
                <w:szCs w:val="22"/>
              </w:rPr>
              <w:t>3.4.7</w:t>
            </w:r>
            <w:r w:rsidR="00DB5D08" w:rsidRPr="00736055">
              <w:rPr>
                <w:rFonts w:ascii="Arial" w:hAnsi="Arial" w:cs="Arial"/>
                <w:b/>
                <w:sz w:val="22"/>
                <w:szCs w:val="22"/>
              </w:rPr>
              <w:t xml:space="preserve">. Rotavirüs antijeni </w:t>
            </w:r>
          </w:p>
          <w:p w14:paraId="168BC572" w14:textId="760513D6" w:rsidR="007065CC" w:rsidRDefault="004E3EC7" w:rsidP="004E3EC7">
            <w:pPr>
              <w:shd w:val="clear" w:color="auto" w:fill="B4E0E2"/>
              <w:ind w:left="-113"/>
              <w:jc w:val="both"/>
              <w:rPr>
                <w:rFonts w:ascii="Arial" w:hAnsi="Arial" w:cs="Arial"/>
                <w:sz w:val="20"/>
                <w:szCs w:val="20"/>
              </w:rPr>
            </w:pPr>
            <w:r>
              <w:rPr>
                <w:rFonts w:ascii="Arial" w:hAnsi="Arial" w:cs="Arial"/>
                <w:b/>
                <w:sz w:val="22"/>
                <w:szCs w:val="22"/>
              </w:rPr>
              <w:t>3.4.8</w:t>
            </w:r>
            <w:r w:rsidR="00DB5D08" w:rsidRPr="00736055">
              <w:rPr>
                <w:rFonts w:ascii="Arial" w:hAnsi="Arial" w:cs="Arial"/>
                <w:b/>
                <w:sz w:val="22"/>
                <w:szCs w:val="22"/>
              </w:rPr>
              <w:t>. Enterik adenovirüs antijeni</w:t>
            </w:r>
          </w:p>
        </w:tc>
      </w:tr>
      <w:tr w:rsidR="007F06A5" w14:paraId="1F2AB61C" w14:textId="77777777" w:rsidTr="004E3EC7">
        <w:trPr>
          <w:trHeight w:val="1519"/>
        </w:trPr>
        <w:tc>
          <w:tcPr>
            <w:tcW w:w="5529" w:type="dxa"/>
            <w:gridSpan w:val="2"/>
            <w:vMerge w:val="restart"/>
            <w:tcBorders>
              <w:top w:val="single" w:sz="4" w:space="0" w:color="FFFFFF" w:themeColor="background1"/>
              <w:left w:val="single" w:sz="4" w:space="0" w:color="FFFFFF" w:themeColor="background1"/>
              <w:right w:val="single" w:sz="4" w:space="0" w:color="FFFFFF" w:themeColor="background1"/>
            </w:tcBorders>
          </w:tcPr>
          <w:p w14:paraId="4101A470" w14:textId="77777777" w:rsidR="007F06A5" w:rsidRPr="00893C9D" w:rsidRDefault="007F06A5" w:rsidP="007F06A5">
            <w:pPr>
              <w:jc w:val="both"/>
              <w:rPr>
                <w:rFonts w:ascii="Arial" w:hAnsi="Arial" w:cs="Arial"/>
                <w:b/>
                <w:color w:val="000000"/>
                <w:sz w:val="20"/>
                <w:szCs w:val="20"/>
              </w:rPr>
            </w:pPr>
            <w:r w:rsidRPr="00BB5E42">
              <w:rPr>
                <w:rFonts w:ascii="Arial" w:hAnsi="Arial" w:cs="Arial"/>
                <w:b/>
                <w:color w:val="C45911" w:themeColor="accent2" w:themeShade="BF"/>
                <w:sz w:val="20"/>
                <w:szCs w:val="20"/>
              </w:rPr>
              <w:t>Lab. Test Kodu:</w:t>
            </w:r>
            <w:r w:rsidRPr="00BB5E42">
              <w:rPr>
                <w:rFonts w:ascii="Arial" w:hAnsi="Arial" w:cs="Arial"/>
                <w:color w:val="C45911" w:themeColor="accent2" w:themeShade="BF"/>
                <w:sz w:val="20"/>
                <w:szCs w:val="20"/>
              </w:rPr>
              <w:t xml:space="preserve"> </w:t>
            </w:r>
            <w:r w:rsidRPr="00893C9D">
              <w:rPr>
                <w:rFonts w:ascii="Arial" w:hAnsi="Arial" w:cs="Arial"/>
                <w:sz w:val="20"/>
                <w:szCs w:val="20"/>
              </w:rPr>
              <w:t>300134-300135</w:t>
            </w:r>
          </w:p>
          <w:p w14:paraId="770E3BD8" w14:textId="77777777" w:rsidR="007F06A5" w:rsidRPr="00893C9D" w:rsidRDefault="007F06A5" w:rsidP="007F06A5">
            <w:pPr>
              <w:jc w:val="both"/>
              <w:rPr>
                <w:rFonts w:ascii="Arial" w:hAnsi="Arial" w:cs="Arial"/>
                <w:b/>
                <w:color w:val="000000"/>
                <w:sz w:val="20"/>
                <w:szCs w:val="20"/>
              </w:rPr>
            </w:pPr>
            <w:r w:rsidRPr="00BB5E42">
              <w:rPr>
                <w:rFonts w:ascii="Arial" w:hAnsi="Arial" w:cs="Arial"/>
                <w:b/>
                <w:color w:val="C45911" w:themeColor="accent2" w:themeShade="BF"/>
                <w:sz w:val="20"/>
                <w:szCs w:val="20"/>
              </w:rPr>
              <w:t>Çalışma Yöntemi:</w:t>
            </w:r>
            <w:r w:rsidRPr="00BB5E42">
              <w:rPr>
                <w:rFonts w:ascii="Arial" w:hAnsi="Arial" w:cs="Arial"/>
                <w:color w:val="C45911" w:themeColor="accent2" w:themeShade="BF"/>
                <w:sz w:val="20"/>
                <w:szCs w:val="20"/>
              </w:rPr>
              <w:t xml:space="preserve"> </w:t>
            </w:r>
            <w:r>
              <w:rPr>
                <w:rFonts w:ascii="Arial" w:hAnsi="Arial" w:cs="Arial"/>
                <w:color w:val="000000"/>
                <w:sz w:val="20"/>
                <w:szCs w:val="20"/>
              </w:rPr>
              <w:t>ICT (İmmunochromatografik yöntem)</w:t>
            </w:r>
          </w:p>
          <w:p w14:paraId="781AC188" w14:textId="77777777" w:rsidR="007F06A5" w:rsidRPr="00893C9D" w:rsidRDefault="007F06A5" w:rsidP="007F06A5">
            <w:pPr>
              <w:jc w:val="both"/>
              <w:rPr>
                <w:rFonts w:ascii="Arial" w:hAnsi="Arial" w:cs="Arial"/>
                <w:b/>
                <w:color w:val="000000"/>
                <w:sz w:val="20"/>
                <w:szCs w:val="20"/>
              </w:rPr>
            </w:pPr>
            <w:r w:rsidRPr="00BB5E42">
              <w:rPr>
                <w:rFonts w:ascii="Arial" w:hAnsi="Arial" w:cs="Arial"/>
                <w:b/>
                <w:color w:val="C45911" w:themeColor="accent2" w:themeShade="BF"/>
                <w:sz w:val="20"/>
                <w:szCs w:val="20"/>
              </w:rPr>
              <w:t>Örneğin Çalışma Zamanı:</w:t>
            </w:r>
            <w:r w:rsidRPr="00BB5E42">
              <w:rPr>
                <w:rFonts w:ascii="Arial" w:hAnsi="Arial" w:cs="Arial"/>
                <w:color w:val="C45911" w:themeColor="accent2" w:themeShade="BF"/>
                <w:sz w:val="20"/>
                <w:szCs w:val="20"/>
              </w:rPr>
              <w:t xml:space="preserve"> </w:t>
            </w:r>
            <w:r w:rsidRPr="00893C9D">
              <w:rPr>
                <w:rFonts w:ascii="Arial" w:eastAsia="Calibri" w:hAnsi="Arial" w:cs="Arial"/>
                <w:sz w:val="20"/>
                <w:szCs w:val="20"/>
              </w:rPr>
              <w:t>Her gün</w:t>
            </w:r>
            <w:r w:rsidRPr="00893C9D">
              <w:rPr>
                <w:rFonts w:ascii="Arial" w:eastAsia="Calibri" w:hAnsi="Arial" w:cs="Arial"/>
                <w:sz w:val="14"/>
                <w:szCs w:val="14"/>
              </w:rPr>
              <w:t xml:space="preserve"> </w:t>
            </w:r>
          </w:p>
          <w:p w14:paraId="357F662F" w14:textId="77777777" w:rsidR="007F06A5" w:rsidRPr="00893C9D" w:rsidRDefault="007F06A5" w:rsidP="007F06A5">
            <w:pPr>
              <w:jc w:val="both"/>
              <w:rPr>
                <w:rFonts w:ascii="Arial" w:hAnsi="Arial" w:cs="Arial"/>
                <w:b/>
                <w:sz w:val="20"/>
                <w:szCs w:val="20"/>
              </w:rPr>
            </w:pPr>
            <w:r w:rsidRPr="00BB5E42">
              <w:rPr>
                <w:rFonts w:ascii="Arial" w:hAnsi="Arial" w:cs="Arial"/>
                <w:b/>
                <w:color w:val="C45911" w:themeColor="accent2" w:themeShade="BF"/>
                <w:sz w:val="20"/>
                <w:szCs w:val="20"/>
              </w:rPr>
              <w:t>Sonuç Verme Zamanı:</w:t>
            </w:r>
            <w:r w:rsidRPr="00BB5E42">
              <w:rPr>
                <w:rFonts w:ascii="Arial" w:hAnsi="Arial" w:cs="Arial"/>
                <w:color w:val="C45911" w:themeColor="accent2" w:themeShade="BF"/>
                <w:sz w:val="20"/>
                <w:szCs w:val="20"/>
              </w:rPr>
              <w:t xml:space="preserve"> </w:t>
            </w:r>
            <w:r>
              <w:rPr>
                <w:rFonts w:ascii="Arial" w:hAnsi="Arial" w:cs="Arial"/>
                <w:sz w:val="20"/>
                <w:szCs w:val="20"/>
              </w:rPr>
              <w:t>Aynı gün</w:t>
            </w:r>
            <w:r w:rsidRPr="00893C9D">
              <w:rPr>
                <w:rFonts w:ascii="Arial" w:eastAsia="Calibri" w:hAnsi="Arial" w:cs="Arial"/>
                <w:sz w:val="20"/>
                <w:szCs w:val="20"/>
              </w:rPr>
              <w:t xml:space="preserve"> (ACİL 1</w:t>
            </w:r>
            <w:r w:rsidR="00567681">
              <w:rPr>
                <w:rFonts w:ascii="Arial" w:eastAsia="Calibri" w:hAnsi="Arial" w:cs="Arial"/>
                <w:sz w:val="20"/>
                <w:szCs w:val="20"/>
              </w:rPr>
              <w:t>-2</w:t>
            </w:r>
            <w:r w:rsidRPr="00893C9D">
              <w:rPr>
                <w:rFonts w:ascii="Arial" w:eastAsia="Calibri" w:hAnsi="Arial" w:cs="Arial"/>
                <w:sz w:val="20"/>
                <w:szCs w:val="20"/>
              </w:rPr>
              <w:t xml:space="preserve"> saat)</w:t>
            </w:r>
          </w:p>
          <w:p w14:paraId="737FE293" w14:textId="77777777" w:rsidR="001D3F3E" w:rsidRDefault="007F06A5" w:rsidP="001D3F3E">
            <w:pPr>
              <w:jc w:val="both"/>
              <w:rPr>
                <w:rFonts w:ascii="Arial" w:hAnsi="Arial" w:cs="Arial"/>
                <w:b/>
                <w:color w:val="C45911" w:themeColor="accent2" w:themeShade="BF"/>
                <w:sz w:val="20"/>
                <w:szCs w:val="20"/>
              </w:rPr>
            </w:pPr>
            <w:r w:rsidRPr="009A72F3">
              <w:rPr>
                <w:rFonts w:ascii="Arial" w:hAnsi="Arial" w:cs="Arial"/>
                <w:b/>
                <w:color w:val="C45911" w:themeColor="accent2" w:themeShade="BF"/>
                <w:sz w:val="20"/>
                <w:szCs w:val="20"/>
              </w:rPr>
              <w:t>Örnek Türü:</w:t>
            </w:r>
            <w:r w:rsidRPr="009A72F3">
              <w:rPr>
                <w:rFonts w:ascii="Arial" w:hAnsi="Arial" w:cs="Arial"/>
                <w:color w:val="C45911" w:themeColor="accent2" w:themeShade="BF"/>
                <w:sz w:val="20"/>
                <w:szCs w:val="20"/>
              </w:rPr>
              <w:t xml:space="preserve"> </w:t>
            </w:r>
            <w:r w:rsidRPr="00893C9D">
              <w:rPr>
                <w:rFonts w:ascii="Arial" w:hAnsi="Arial" w:cs="Arial"/>
                <w:sz w:val="20"/>
                <w:szCs w:val="20"/>
              </w:rPr>
              <w:t>Gaita</w:t>
            </w:r>
            <w:r w:rsidR="001D3F3E" w:rsidRPr="009A72F3">
              <w:rPr>
                <w:rFonts w:ascii="Arial" w:hAnsi="Arial" w:cs="Arial"/>
                <w:b/>
                <w:color w:val="C45911" w:themeColor="accent2" w:themeShade="BF"/>
                <w:sz w:val="20"/>
                <w:szCs w:val="20"/>
              </w:rPr>
              <w:t xml:space="preserve"> </w:t>
            </w:r>
          </w:p>
          <w:p w14:paraId="0C2428E0" w14:textId="77777777" w:rsidR="001D3F3E" w:rsidRPr="00893C9D" w:rsidRDefault="001D3F3E" w:rsidP="001D3F3E">
            <w:pPr>
              <w:jc w:val="both"/>
              <w:rPr>
                <w:rFonts w:ascii="Arial" w:hAnsi="Arial" w:cs="Arial"/>
                <w:b/>
                <w:color w:val="000000"/>
                <w:sz w:val="20"/>
                <w:szCs w:val="20"/>
              </w:rPr>
            </w:pPr>
            <w:r w:rsidRPr="009A72F3">
              <w:rPr>
                <w:rFonts w:ascii="Arial" w:hAnsi="Arial" w:cs="Arial"/>
                <w:b/>
                <w:color w:val="C45911" w:themeColor="accent2" w:themeShade="BF"/>
                <w:sz w:val="20"/>
                <w:szCs w:val="20"/>
              </w:rPr>
              <w:t>Örnek Kabı:</w:t>
            </w:r>
            <w:r w:rsidRPr="009A72F3">
              <w:rPr>
                <w:rFonts w:ascii="Arial" w:hAnsi="Arial" w:cs="Arial"/>
                <w:color w:val="C45911" w:themeColor="accent2" w:themeShade="BF"/>
                <w:sz w:val="20"/>
                <w:szCs w:val="20"/>
              </w:rPr>
              <w:t xml:space="preserve"> </w:t>
            </w:r>
            <w:r w:rsidRPr="00893C9D">
              <w:rPr>
                <w:rFonts w:ascii="Arial" w:hAnsi="Arial" w:cs="Arial"/>
                <w:sz w:val="20"/>
                <w:szCs w:val="20"/>
              </w:rPr>
              <w:t>Gaita kutusu (vidalı kapaklı)</w:t>
            </w:r>
          </w:p>
          <w:p w14:paraId="6240DC6F" w14:textId="77777777" w:rsidR="001D3F3E" w:rsidRPr="00893C9D" w:rsidRDefault="001D3F3E" w:rsidP="001D3F3E">
            <w:pPr>
              <w:jc w:val="both"/>
              <w:rPr>
                <w:rFonts w:ascii="Arial" w:hAnsi="Arial" w:cs="Arial"/>
                <w:b/>
                <w:color w:val="000000"/>
                <w:sz w:val="20"/>
                <w:szCs w:val="20"/>
              </w:rPr>
            </w:pPr>
            <w:r w:rsidRPr="009A72F3">
              <w:rPr>
                <w:rFonts w:ascii="Arial" w:hAnsi="Arial" w:cs="Arial"/>
                <w:b/>
                <w:color w:val="C45911" w:themeColor="accent2" w:themeShade="BF"/>
                <w:sz w:val="20"/>
                <w:szCs w:val="20"/>
              </w:rPr>
              <w:t>Örnek Miktarı:</w:t>
            </w:r>
            <w:r w:rsidRPr="009A72F3">
              <w:rPr>
                <w:rFonts w:ascii="Arial" w:hAnsi="Arial" w:cs="Arial"/>
                <w:color w:val="C45911" w:themeColor="accent2" w:themeShade="BF"/>
                <w:sz w:val="20"/>
                <w:szCs w:val="20"/>
              </w:rPr>
              <w:t xml:space="preserve"> </w:t>
            </w:r>
            <w:r w:rsidRPr="00893C9D">
              <w:rPr>
                <w:rFonts w:ascii="Arial" w:hAnsi="Arial" w:cs="Arial"/>
                <w:sz w:val="20"/>
                <w:szCs w:val="20"/>
                <w:u w:val="single"/>
              </w:rPr>
              <w:t>&gt;</w:t>
            </w:r>
            <w:r w:rsidRPr="00893C9D">
              <w:rPr>
                <w:rFonts w:ascii="Arial" w:hAnsi="Arial" w:cs="Arial"/>
                <w:sz w:val="20"/>
                <w:szCs w:val="20"/>
              </w:rPr>
              <w:t xml:space="preserve"> 2 ml/gr</w:t>
            </w:r>
          </w:p>
          <w:p w14:paraId="6D557DF7" w14:textId="77777777" w:rsidR="007F06A5" w:rsidRPr="001D3F3E" w:rsidRDefault="001D3F3E" w:rsidP="002B0A1A">
            <w:pPr>
              <w:jc w:val="both"/>
              <w:rPr>
                <w:rFonts w:ascii="Arial" w:hAnsi="Arial" w:cs="Arial"/>
                <w:b/>
                <w:sz w:val="20"/>
                <w:szCs w:val="20"/>
              </w:rPr>
            </w:pPr>
            <w:r w:rsidRPr="009A72F3">
              <w:rPr>
                <w:rFonts w:ascii="Arial" w:hAnsi="Arial" w:cs="Arial"/>
                <w:b/>
                <w:color w:val="C45911" w:themeColor="accent2" w:themeShade="BF"/>
                <w:sz w:val="20"/>
                <w:szCs w:val="20"/>
              </w:rPr>
              <w:t xml:space="preserve">Ön Hazırlık İşlemi: </w:t>
            </w:r>
            <w:r>
              <w:rPr>
                <w:rFonts w:ascii="Arial" w:hAnsi="Arial" w:cs="Arial"/>
                <w:sz w:val="20"/>
                <w:szCs w:val="20"/>
              </w:rPr>
              <w:t>-</w:t>
            </w:r>
          </w:p>
        </w:tc>
        <w:tc>
          <w:tcPr>
            <w:tcW w:w="4111" w:type="dxa"/>
            <w:tcBorders>
              <w:top w:val="single" w:sz="8" w:space="0" w:color="2F5496" w:themeColor="accent5" w:themeShade="BF"/>
              <w:left w:val="single" w:sz="4" w:space="0" w:color="FFFFFF" w:themeColor="background1"/>
              <w:bottom w:val="single" w:sz="4" w:space="0" w:color="FFFFFF" w:themeColor="background1"/>
              <w:right w:val="single" w:sz="4" w:space="0" w:color="FFFFFF" w:themeColor="background1"/>
            </w:tcBorders>
          </w:tcPr>
          <w:p w14:paraId="03CE5F4D" w14:textId="77777777" w:rsidR="007F06A5" w:rsidRPr="007F06A5" w:rsidRDefault="007F06A5" w:rsidP="007F06A5">
            <w:pPr>
              <w:tabs>
                <w:tab w:val="left" w:pos="7650"/>
              </w:tabs>
              <w:spacing w:line="240" w:lineRule="atLeast"/>
              <w:jc w:val="center"/>
              <w:rPr>
                <w:rFonts w:ascii="Arial" w:hAnsi="Arial" w:cs="Arial"/>
                <w:b/>
                <w:sz w:val="20"/>
                <w:szCs w:val="20"/>
              </w:rPr>
            </w:pPr>
            <w:r w:rsidRPr="00C75662">
              <w:rPr>
                <w:noProof/>
                <w:sz w:val="20"/>
                <w:szCs w:val="20"/>
              </w:rPr>
              <w:drawing>
                <wp:inline distT="0" distB="0" distL="0" distR="0" wp14:anchorId="0EB48E39" wp14:editId="3FC0C952">
                  <wp:extent cx="1526540" cy="962025"/>
                  <wp:effectExtent l="0" t="0" r="0" b="9525"/>
                  <wp:docPr id="59" name="Resim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5" name="Picture 19"/>
                          <pic:cNvPicPr>
                            <a:picLocks noChangeAspect="1" noChangeArrowheads="1"/>
                          </pic:cNvPicPr>
                        </pic:nvPicPr>
                        <pic:blipFill>
                          <a:blip r:embed="rId110"/>
                          <a:srcRect/>
                          <a:stretch>
                            <a:fillRect/>
                          </a:stretch>
                        </pic:blipFill>
                        <pic:spPr bwMode="auto">
                          <a:xfrm>
                            <a:off x="0" y="0"/>
                            <a:ext cx="1526540" cy="962025"/>
                          </a:xfrm>
                          <a:prstGeom prst="rect">
                            <a:avLst/>
                          </a:prstGeom>
                          <a:ln>
                            <a:noFill/>
                          </a:ln>
                          <a:effectLst>
                            <a:softEdge rad="112500"/>
                          </a:effectLst>
                        </pic:spPr>
                      </pic:pic>
                    </a:graphicData>
                  </a:graphic>
                </wp:inline>
              </w:drawing>
            </w:r>
          </w:p>
        </w:tc>
      </w:tr>
      <w:tr w:rsidR="007F06A5" w14:paraId="140299DE" w14:textId="77777777" w:rsidTr="004E3EC7">
        <w:trPr>
          <w:trHeight w:val="109"/>
        </w:trPr>
        <w:tc>
          <w:tcPr>
            <w:tcW w:w="5529" w:type="dxa"/>
            <w:gridSpan w:val="2"/>
            <w:vMerge/>
            <w:tcBorders>
              <w:left w:val="single" w:sz="4" w:space="0" w:color="FFFFFF" w:themeColor="background1"/>
              <w:bottom w:val="single" w:sz="4" w:space="0" w:color="FFFFFF" w:themeColor="background1"/>
              <w:right w:val="single" w:sz="4" w:space="0" w:color="FFFFFF" w:themeColor="background1"/>
            </w:tcBorders>
          </w:tcPr>
          <w:p w14:paraId="44991F4C" w14:textId="77777777" w:rsidR="007F06A5" w:rsidRDefault="007F06A5" w:rsidP="002B0A1A">
            <w:pPr>
              <w:jc w:val="both"/>
              <w:rPr>
                <w:rFonts w:ascii="Arial" w:hAnsi="Arial" w:cs="Arial"/>
                <w:b/>
                <w:sz w:val="20"/>
                <w:szCs w:val="20"/>
              </w:rPr>
            </w:pPr>
          </w:p>
        </w:tc>
        <w:tc>
          <w:tcPr>
            <w:tcW w:w="4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1527941" w14:textId="77777777" w:rsidR="007F06A5" w:rsidRPr="007F06A5" w:rsidRDefault="007F06A5" w:rsidP="007F06A5">
            <w:pPr>
              <w:jc w:val="center"/>
              <w:rPr>
                <w:rFonts w:ascii="Arial" w:hAnsi="Arial" w:cs="Arial"/>
              </w:rPr>
            </w:pPr>
            <w:r w:rsidRPr="00893C9D">
              <w:rPr>
                <w:rFonts w:ascii="Arial" w:hAnsi="Arial" w:cs="Arial"/>
                <w:sz w:val="16"/>
                <w:szCs w:val="16"/>
              </w:rPr>
              <w:t>(Rotavirüs/Adenovirüs test kiti)</w:t>
            </w:r>
          </w:p>
        </w:tc>
      </w:tr>
      <w:tr w:rsidR="007F06A5" w14:paraId="11736829" w14:textId="77777777" w:rsidTr="004E3EC7">
        <w:trPr>
          <w:trHeight w:val="1402"/>
        </w:trPr>
        <w:tc>
          <w:tcPr>
            <w:tcW w:w="9640"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2D598AA" w14:textId="77777777" w:rsidR="007F06A5" w:rsidRPr="00893C9D" w:rsidRDefault="007F06A5" w:rsidP="007F06A5">
            <w:pPr>
              <w:jc w:val="both"/>
              <w:rPr>
                <w:rFonts w:ascii="Arial" w:hAnsi="Arial" w:cs="Arial"/>
                <w:b/>
                <w:sz w:val="20"/>
                <w:szCs w:val="20"/>
              </w:rPr>
            </w:pPr>
            <w:r w:rsidRPr="009A72F3">
              <w:rPr>
                <w:rFonts w:ascii="Arial" w:hAnsi="Arial" w:cs="Arial"/>
                <w:b/>
                <w:color w:val="C45911" w:themeColor="accent2" w:themeShade="BF"/>
                <w:sz w:val="20"/>
                <w:szCs w:val="20"/>
              </w:rPr>
              <w:t xml:space="preserve">Örnek Alımı İle İlgili Kural: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174E8262" w14:textId="77777777" w:rsidR="007F06A5" w:rsidRPr="00893C9D" w:rsidRDefault="007F06A5" w:rsidP="007F06A5">
            <w:pPr>
              <w:tabs>
                <w:tab w:val="center" w:pos="4536"/>
                <w:tab w:val="right" w:pos="9072"/>
              </w:tabs>
              <w:spacing w:line="0" w:lineRule="atLeast"/>
              <w:jc w:val="both"/>
              <w:rPr>
                <w:rFonts w:ascii="Arial" w:hAnsi="Arial" w:cs="Arial"/>
                <w:bCs/>
                <w:sz w:val="20"/>
                <w:szCs w:val="20"/>
              </w:rPr>
            </w:pPr>
            <w:r w:rsidRPr="009A72F3">
              <w:rPr>
                <w:rFonts w:ascii="Arial" w:hAnsi="Arial" w:cs="Arial"/>
                <w:b/>
                <w:color w:val="C45911" w:themeColor="accent2" w:themeShade="BF"/>
                <w:sz w:val="20"/>
                <w:szCs w:val="20"/>
              </w:rPr>
              <w:t>Örneklerin Transferi:</w:t>
            </w:r>
            <w:r w:rsidRPr="009A72F3">
              <w:rPr>
                <w:rFonts w:ascii="Arial" w:hAnsi="Arial" w:cs="Arial"/>
                <w:color w:val="C45911" w:themeColor="accent2" w:themeShade="BF"/>
                <w:sz w:val="20"/>
                <w:szCs w:val="20"/>
              </w:rPr>
              <w:t xml:space="preserve"> </w:t>
            </w:r>
            <w:r w:rsidRPr="00893C9D">
              <w:rPr>
                <w:rFonts w:ascii="Arial" w:hAnsi="Arial" w:cs="Arial"/>
                <w:bCs/>
                <w:sz w:val="20"/>
                <w:szCs w:val="20"/>
              </w:rPr>
              <w:t xml:space="preserve">Taşıma süresi: </w:t>
            </w:r>
            <w:r w:rsidRPr="00893C9D">
              <w:rPr>
                <w:rFonts w:ascii="Arial" w:hAnsi="Arial" w:cs="Arial"/>
                <w:sz w:val="20"/>
                <w:szCs w:val="20"/>
              </w:rPr>
              <w:t>Bekletilmeden laboratuvara gönder</w:t>
            </w:r>
            <w:r>
              <w:rPr>
                <w:rFonts w:ascii="Arial" w:hAnsi="Arial" w:cs="Arial"/>
                <w:sz w:val="20"/>
                <w:szCs w:val="20"/>
              </w:rPr>
              <w:t>ilmelidir.</w:t>
            </w:r>
          </w:p>
          <w:p w14:paraId="39ECAE29" w14:textId="77777777" w:rsidR="007F06A5" w:rsidRDefault="007F06A5" w:rsidP="007F06A5">
            <w:pPr>
              <w:jc w:val="both"/>
              <w:rPr>
                <w:rFonts w:ascii="Arial" w:hAnsi="Arial" w:cs="Arial"/>
                <w:sz w:val="20"/>
                <w:szCs w:val="20"/>
              </w:rPr>
            </w:pPr>
            <w:r w:rsidRPr="00893C9D">
              <w:rPr>
                <w:rFonts w:ascii="Arial" w:hAnsi="Arial" w:cs="Arial"/>
                <w:bCs/>
                <w:sz w:val="20"/>
                <w:szCs w:val="20"/>
              </w:rPr>
              <w:t xml:space="preserve">       </w:t>
            </w:r>
            <w:r>
              <w:rPr>
                <w:rFonts w:ascii="Arial" w:hAnsi="Arial" w:cs="Arial"/>
                <w:bCs/>
                <w:sz w:val="20"/>
                <w:szCs w:val="20"/>
              </w:rPr>
              <w:t xml:space="preserve">                             </w:t>
            </w:r>
            <w:r w:rsidRPr="00893C9D">
              <w:rPr>
                <w:rFonts w:ascii="Arial" w:hAnsi="Arial" w:cs="Arial"/>
                <w:bCs/>
                <w:sz w:val="20"/>
                <w:szCs w:val="20"/>
              </w:rPr>
              <w:t xml:space="preserve"> Saklama süresi: </w:t>
            </w:r>
            <w:r w:rsidRPr="00893C9D">
              <w:rPr>
                <w:rFonts w:ascii="Arial" w:hAnsi="Arial" w:cs="Arial"/>
                <w:sz w:val="20"/>
                <w:szCs w:val="20"/>
              </w:rPr>
              <w:t>2-8 °C’de</w:t>
            </w:r>
            <w:r>
              <w:rPr>
                <w:rFonts w:ascii="Arial" w:hAnsi="Arial" w:cs="Arial"/>
                <w:sz w:val="20"/>
                <w:szCs w:val="20"/>
              </w:rPr>
              <w:t>/</w:t>
            </w:r>
            <w:r w:rsidRPr="00893C9D">
              <w:rPr>
                <w:rFonts w:ascii="Arial" w:hAnsi="Arial" w:cs="Arial"/>
                <w:sz w:val="20"/>
                <w:szCs w:val="20"/>
              </w:rPr>
              <w:t xml:space="preserve">3 gün </w:t>
            </w:r>
          </w:p>
          <w:p w14:paraId="0D23CDEB" w14:textId="4BA0C3AD" w:rsidR="006E570C" w:rsidRPr="006E570C" w:rsidRDefault="006E570C" w:rsidP="007F06A5">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47E23C73" w14:textId="77777777" w:rsidR="007F06A5" w:rsidRDefault="007F06A5" w:rsidP="007F06A5">
            <w:pPr>
              <w:jc w:val="both"/>
              <w:rPr>
                <w:rFonts w:ascii="Arial" w:hAnsi="Arial" w:cs="Arial"/>
                <w:color w:val="000000"/>
                <w:sz w:val="20"/>
                <w:szCs w:val="20"/>
              </w:rPr>
            </w:pPr>
            <w:r w:rsidRPr="009A72F3">
              <w:rPr>
                <w:rFonts w:ascii="Arial" w:hAnsi="Arial" w:cs="Arial"/>
                <w:b/>
                <w:color w:val="C45911" w:themeColor="accent2" w:themeShade="BF"/>
                <w:sz w:val="20"/>
                <w:szCs w:val="20"/>
              </w:rPr>
              <w:t>Örnek Kabul Etmeme (Red) Nedeni:</w:t>
            </w:r>
            <w:r w:rsidRPr="009A72F3">
              <w:rPr>
                <w:rFonts w:ascii="Arial" w:hAnsi="Arial" w:cs="Arial"/>
                <w:color w:val="C45911" w:themeColor="accent2" w:themeShade="BF"/>
                <w:sz w:val="20"/>
                <w:szCs w:val="20"/>
              </w:rPr>
              <w:t xml:space="preserve"> </w:t>
            </w:r>
            <w:r>
              <w:rPr>
                <w:rFonts w:ascii="Arial" w:hAnsi="Arial" w:cs="Arial"/>
                <w:color w:val="000000"/>
                <w:sz w:val="20"/>
                <w:szCs w:val="20"/>
              </w:rPr>
              <w:t>U</w:t>
            </w:r>
            <w:r w:rsidRPr="006B695C">
              <w:rPr>
                <w:rFonts w:ascii="Arial" w:hAnsi="Arial" w:cs="Arial"/>
                <w:color w:val="000000"/>
                <w:sz w:val="20"/>
                <w:szCs w:val="20"/>
              </w:rPr>
              <w:t xml:space="preserve">ygun şartlarda steril </w:t>
            </w:r>
            <w:r>
              <w:rPr>
                <w:rFonts w:ascii="Arial" w:hAnsi="Arial" w:cs="Arial"/>
                <w:color w:val="000000"/>
                <w:sz w:val="20"/>
                <w:szCs w:val="20"/>
              </w:rPr>
              <w:t>kaplara y</w:t>
            </w:r>
            <w:r w:rsidRPr="006B695C">
              <w:rPr>
                <w:rFonts w:ascii="Arial" w:hAnsi="Arial" w:cs="Arial"/>
                <w:color w:val="000000"/>
                <w:sz w:val="20"/>
                <w:szCs w:val="20"/>
              </w:rPr>
              <w:t>eterli miktarda alınmaması ve</w:t>
            </w:r>
            <w:r>
              <w:rPr>
                <w:rFonts w:ascii="Arial" w:hAnsi="Arial" w:cs="Arial"/>
                <w:color w:val="000000"/>
                <w:sz w:val="20"/>
                <w:szCs w:val="20"/>
              </w:rPr>
              <w:t xml:space="preserve"> zamanında laboratuvara gönderilmemesidir/verilmemesidir.</w:t>
            </w:r>
          </w:p>
          <w:p w14:paraId="4D35F4A6" w14:textId="77777777" w:rsidR="00AC138B" w:rsidRPr="006B695C" w:rsidRDefault="00AC138B" w:rsidP="00AC138B">
            <w:pPr>
              <w:jc w:val="both"/>
              <w:rPr>
                <w:rFonts w:ascii="Arial" w:hAnsi="Arial" w:cs="Arial"/>
                <w:color w:val="000000"/>
                <w:sz w:val="20"/>
                <w:szCs w:val="20"/>
              </w:rPr>
            </w:pPr>
            <w:r>
              <w:rPr>
                <w:rFonts w:ascii="Arial" w:hAnsi="Arial" w:cs="Arial"/>
                <w:b/>
                <w:color w:val="C45911" w:themeColor="accent2" w:themeShade="BF"/>
                <w:sz w:val="20"/>
                <w:szCs w:val="20"/>
              </w:rPr>
              <w:t>Sonuçların Raporlanması/Yorumlanması:</w:t>
            </w:r>
            <w:r w:rsidR="00453986">
              <w:rPr>
                <w:rFonts w:ascii="Arial" w:hAnsi="Arial" w:cs="Arial"/>
                <w:b/>
                <w:color w:val="C45911" w:themeColor="accent2" w:themeShade="BF"/>
                <w:sz w:val="20"/>
                <w:szCs w:val="20"/>
              </w:rPr>
              <w:t xml:space="preserve"> </w:t>
            </w:r>
            <w:r w:rsidRPr="009D14F5">
              <w:rPr>
                <w:rFonts w:ascii="Arial" w:hAnsi="Arial" w:cs="Arial"/>
                <w:color w:val="000000" w:themeColor="text1"/>
                <w:sz w:val="20"/>
                <w:szCs w:val="20"/>
              </w:rPr>
              <w:t>Ulusal Mikrobiyoloji Standartları</w:t>
            </w:r>
            <w:r>
              <w:rPr>
                <w:rFonts w:ascii="Arial" w:hAnsi="Arial" w:cs="Arial"/>
                <w:color w:val="000000" w:themeColor="text1"/>
                <w:sz w:val="20"/>
                <w:szCs w:val="20"/>
              </w:rPr>
              <w:t>, Bulaşıcı Hastalıklar Laboratuvar Tanı Rehberleri ve</w:t>
            </w:r>
            <w:r w:rsidR="00453986">
              <w:rPr>
                <w:rFonts w:ascii="Arial" w:hAnsi="Arial" w:cs="Arial"/>
                <w:color w:val="000000" w:themeColor="text1"/>
                <w:sz w:val="20"/>
                <w:szCs w:val="20"/>
              </w:rPr>
              <w:t xml:space="preserve"> kullanılan</w:t>
            </w:r>
            <w:r>
              <w:rPr>
                <w:rFonts w:ascii="Arial" w:hAnsi="Arial" w:cs="Arial"/>
                <w:color w:val="000000" w:themeColor="text1"/>
                <w:sz w:val="20"/>
                <w:szCs w:val="20"/>
              </w:rPr>
              <w:t xml:space="preserve"> test kitinin prospektüsüne göre yorumlanarak raporlanır.</w:t>
            </w:r>
          </w:p>
          <w:p w14:paraId="3D7E00EA" w14:textId="77777777" w:rsidR="007F06A5" w:rsidRDefault="007F06A5" w:rsidP="00DB5D08">
            <w:pPr>
              <w:jc w:val="both"/>
              <w:rPr>
                <w:rFonts w:ascii="Arial" w:hAnsi="Arial" w:cs="Arial"/>
                <w:sz w:val="20"/>
                <w:szCs w:val="20"/>
              </w:rPr>
            </w:pPr>
            <w:r w:rsidRPr="009A72F3">
              <w:rPr>
                <w:rFonts w:ascii="Arial" w:hAnsi="Arial" w:cs="Arial"/>
                <w:b/>
                <w:color w:val="C45911" w:themeColor="accent2" w:themeShade="BF"/>
                <w:sz w:val="20"/>
                <w:szCs w:val="20"/>
              </w:rPr>
              <w:t>Açıklama:</w:t>
            </w:r>
            <w:r w:rsidRPr="00893C9D">
              <w:rPr>
                <w:rFonts w:ascii="Arial" w:hAnsi="Arial" w:cs="Arial"/>
                <w:b/>
                <w:sz w:val="20"/>
                <w:szCs w:val="20"/>
              </w:rPr>
              <w:t xml:space="preserve"> </w:t>
            </w:r>
            <w:r w:rsidRPr="00893C9D">
              <w:rPr>
                <w:rFonts w:ascii="Arial" w:hAnsi="Arial" w:cs="Arial"/>
                <w:sz w:val="20"/>
                <w:szCs w:val="20"/>
              </w:rPr>
              <w:t>İnsan gaita örneği içerisinde ki Rotavirüs ve Adenovirüs antijenlerinin saptanması için yapılan hızlı bir testtir. Rotavirüs özellikle küçük çocuklarda şiddetli gastroenterite neden olan bir virüstür. Adenovirüsler değişik hastalık tablolarına neden olabilirler solunum yollarının gribal enfeksiyonları, göz enfeksiyonları ve yine çocuklarda gastroenterit enfeksiyonlarında</w:t>
            </w:r>
            <w:r>
              <w:rPr>
                <w:rFonts w:ascii="Arial" w:hAnsi="Arial" w:cs="Arial"/>
                <w:sz w:val="20"/>
                <w:szCs w:val="20"/>
              </w:rPr>
              <w:t xml:space="preserve">n sorumlu tutulmaktadır.       </w:t>
            </w:r>
          </w:p>
          <w:p w14:paraId="29F75B39" w14:textId="77777777" w:rsidR="0006121B" w:rsidRPr="007F06A5" w:rsidRDefault="0006121B" w:rsidP="00DB5D08">
            <w:pPr>
              <w:jc w:val="both"/>
              <w:rPr>
                <w:rFonts w:ascii="Arial" w:hAnsi="Arial" w:cs="Arial"/>
                <w:sz w:val="20"/>
                <w:szCs w:val="20"/>
              </w:rPr>
            </w:pPr>
          </w:p>
        </w:tc>
      </w:tr>
      <w:tr w:rsidR="00DB5D08" w14:paraId="3D6DC26A" w14:textId="77777777" w:rsidTr="004E3EC7">
        <w:trPr>
          <w:gridBefore w:val="1"/>
          <w:wBefore w:w="147" w:type="dxa"/>
        </w:trPr>
        <w:tc>
          <w:tcPr>
            <w:tcW w:w="9493" w:type="dxa"/>
            <w:gridSpan w:val="2"/>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36FA731" w14:textId="3E618CF5" w:rsidR="00DB5D08" w:rsidRPr="00DB5D08" w:rsidRDefault="004E3EC7" w:rsidP="00DB5D08">
            <w:pPr>
              <w:ind w:left="-113"/>
              <w:jc w:val="both"/>
              <w:rPr>
                <w:rFonts w:ascii="Arial" w:hAnsi="Arial" w:cs="Arial"/>
                <w:color w:val="2F5496" w:themeColor="accent5" w:themeShade="BF"/>
                <w:sz w:val="20"/>
                <w:szCs w:val="20"/>
              </w:rPr>
            </w:pPr>
            <w:r>
              <w:rPr>
                <w:rFonts w:ascii="Arial" w:hAnsi="Arial" w:cs="Arial"/>
                <w:b/>
                <w:sz w:val="22"/>
                <w:szCs w:val="22"/>
              </w:rPr>
              <w:t>3.4.9</w:t>
            </w:r>
            <w:r w:rsidR="00DB5D08" w:rsidRPr="00736055">
              <w:rPr>
                <w:rFonts w:ascii="Arial" w:hAnsi="Arial" w:cs="Arial"/>
                <w:b/>
                <w:sz w:val="22"/>
                <w:szCs w:val="22"/>
              </w:rPr>
              <w:t>. Helicobacter pylori (antijen/gaitada)</w:t>
            </w:r>
          </w:p>
        </w:tc>
      </w:tr>
    </w:tbl>
    <w:p w14:paraId="36C83E84" w14:textId="77777777" w:rsidR="005B6F2E" w:rsidRPr="00481153" w:rsidRDefault="005B6F2E" w:rsidP="00672FB9">
      <w:pPr>
        <w:jc w:val="both"/>
        <w:rPr>
          <w:rFonts w:ascii="Arial" w:hAnsi="Arial" w:cs="Arial"/>
          <w:b/>
          <w:color w:val="000000"/>
          <w:sz w:val="20"/>
          <w:szCs w:val="20"/>
        </w:rPr>
      </w:pPr>
      <w:r w:rsidRPr="00EB077A">
        <w:rPr>
          <w:rFonts w:ascii="Arial" w:hAnsi="Arial" w:cs="Arial"/>
          <w:b/>
          <w:color w:val="C45911" w:themeColor="accent2" w:themeShade="BF"/>
          <w:sz w:val="20"/>
          <w:szCs w:val="20"/>
        </w:rPr>
        <w:t>Lab. Test Kodu:</w:t>
      </w:r>
      <w:r w:rsidRPr="00EB077A">
        <w:rPr>
          <w:rFonts w:ascii="Arial" w:hAnsi="Arial" w:cs="Arial"/>
          <w:color w:val="C45911" w:themeColor="accent2" w:themeShade="BF"/>
          <w:sz w:val="20"/>
          <w:szCs w:val="20"/>
        </w:rPr>
        <w:t xml:space="preserve"> </w:t>
      </w:r>
      <w:r w:rsidRPr="00481153">
        <w:rPr>
          <w:rFonts w:ascii="Arial" w:hAnsi="Arial" w:cs="Arial"/>
          <w:sz w:val="20"/>
          <w:szCs w:val="20"/>
        </w:rPr>
        <w:t>300931</w:t>
      </w:r>
    </w:p>
    <w:p w14:paraId="3B1317E8" w14:textId="77777777" w:rsidR="005B6F2E" w:rsidRPr="00481153" w:rsidRDefault="005B6F2E" w:rsidP="00672FB9">
      <w:pPr>
        <w:jc w:val="both"/>
        <w:rPr>
          <w:rFonts w:ascii="Arial" w:hAnsi="Arial" w:cs="Arial"/>
          <w:b/>
          <w:color w:val="000000"/>
          <w:sz w:val="20"/>
          <w:szCs w:val="20"/>
        </w:rPr>
      </w:pPr>
      <w:r w:rsidRPr="00EB077A">
        <w:rPr>
          <w:rFonts w:ascii="Arial" w:hAnsi="Arial" w:cs="Arial"/>
          <w:b/>
          <w:color w:val="C45911" w:themeColor="accent2" w:themeShade="BF"/>
          <w:sz w:val="20"/>
          <w:szCs w:val="20"/>
        </w:rPr>
        <w:t xml:space="preserve">Çalışma Yöntemi: </w:t>
      </w:r>
      <w:r w:rsidR="00F42238">
        <w:rPr>
          <w:rFonts w:ascii="Arial" w:hAnsi="Arial" w:cs="Arial"/>
          <w:color w:val="000000"/>
          <w:sz w:val="20"/>
          <w:szCs w:val="20"/>
        </w:rPr>
        <w:t>ICT (İmmunochromatografik yöntem)</w:t>
      </w:r>
    </w:p>
    <w:p w14:paraId="668903D5" w14:textId="77777777" w:rsidR="00D247E5" w:rsidRPr="00481153" w:rsidRDefault="00D247E5" w:rsidP="00D247E5">
      <w:pPr>
        <w:jc w:val="both"/>
        <w:rPr>
          <w:rFonts w:ascii="Arial" w:hAnsi="Arial" w:cs="Arial"/>
          <w:b/>
          <w:color w:val="000000"/>
          <w:sz w:val="20"/>
          <w:szCs w:val="20"/>
        </w:rPr>
      </w:pPr>
      <w:r w:rsidRPr="00EB077A">
        <w:rPr>
          <w:rFonts w:ascii="Arial" w:hAnsi="Arial" w:cs="Arial"/>
          <w:b/>
          <w:color w:val="C45911" w:themeColor="accent2" w:themeShade="BF"/>
          <w:sz w:val="20"/>
          <w:szCs w:val="20"/>
        </w:rPr>
        <w:t>Örneğin Çalışma Zamanı:</w:t>
      </w:r>
      <w:r w:rsidRPr="00EB077A">
        <w:rPr>
          <w:rFonts w:ascii="Arial" w:hAnsi="Arial" w:cs="Arial"/>
          <w:color w:val="C45911" w:themeColor="accent2" w:themeShade="BF"/>
          <w:sz w:val="20"/>
          <w:szCs w:val="20"/>
        </w:rPr>
        <w:t xml:space="preserve"> </w:t>
      </w:r>
      <w:r w:rsidRPr="00481153">
        <w:rPr>
          <w:rFonts w:ascii="Arial" w:eastAsia="Calibri" w:hAnsi="Arial" w:cs="Arial"/>
          <w:sz w:val="20"/>
          <w:szCs w:val="20"/>
        </w:rPr>
        <w:t>Her gün</w:t>
      </w:r>
      <w:r w:rsidRPr="00481153">
        <w:rPr>
          <w:rFonts w:ascii="Arial" w:eastAsia="Calibri" w:hAnsi="Arial" w:cs="Arial"/>
          <w:sz w:val="14"/>
          <w:szCs w:val="14"/>
        </w:rPr>
        <w:t xml:space="preserve"> </w:t>
      </w:r>
    </w:p>
    <w:p w14:paraId="3164F971" w14:textId="77777777" w:rsidR="00D247E5" w:rsidRPr="00481153" w:rsidRDefault="00D247E5" w:rsidP="00D247E5">
      <w:pPr>
        <w:jc w:val="both"/>
        <w:rPr>
          <w:rFonts w:ascii="Arial" w:hAnsi="Arial" w:cs="Arial"/>
          <w:b/>
          <w:sz w:val="20"/>
          <w:szCs w:val="20"/>
        </w:rPr>
      </w:pPr>
      <w:r w:rsidRPr="00EB077A">
        <w:rPr>
          <w:rFonts w:ascii="Arial" w:hAnsi="Arial" w:cs="Arial"/>
          <w:b/>
          <w:color w:val="C45911" w:themeColor="accent2" w:themeShade="BF"/>
          <w:sz w:val="20"/>
          <w:szCs w:val="20"/>
        </w:rPr>
        <w:t>Sonuç Verme Zamanı:</w:t>
      </w:r>
      <w:r w:rsidRPr="00EB077A">
        <w:rPr>
          <w:rFonts w:ascii="Arial" w:hAnsi="Arial" w:cs="Arial"/>
          <w:color w:val="C45911" w:themeColor="accent2" w:themeShade="BF"/>
          <w:sz w:val="20"/>
          <w:szCs w:val="20"/>
        </w:rPr>
        <w:t xml:space="preserve"> </w:t>
      </w:r>
      <w:r w:rsidR="003A2D05">
        <w:rPr>
          <w:rFonts w:ascii="Arial" w:hAnsi="Arial" w:cs="Arial"/>
          <w:sz w:val="20"/>
          <w:szCs w:val="20"/>
        </w:rPr>
        <w:t>Aynı gün</w:t>
      </w:r>
      <w:r w:rsidR="003A2D05" w:rsidRPr="00481153">
        <w:rPr>
          <w:rFonts w:ascii="Arial" w:eastAsia="Calibri" w:hAnsi="Arial" w:cs="Arial"/>
          <w:sz w:val="20"/>
          <w:szCs w:val="20"/>
        </w:rPr>
        <w:t xml:space="preserve"> </w:t>
      </w:r>
      <w:r w:rsidRPr="00481153">
        <w:rPr>
          <w:rFonts w:ascii="Arial" w:eastAsia="Calibri" w:hAnsi="Arial" w:cs="Arial"/>
          <w:sz w:val="20"/>
          <w:szCs w:val="20"/>
        </w:rPr>
        <w:t>(ACİL 1</w:t>
      </w:r>
      <w:r w:rsidR="00567681">
        <w:rPr>
          <w:rFonts w:ascii="Arial" w:eastAsia="Calibri" w:hAnsi="Arial" w:cs="Arial"/>
          <w:sz w:val="20"/>
          <w:szCs w:val="20"/>
        </w:rPr>
        <w:t>-2</w:t>
      </w:r>
      <w:r w:rsidRPr="00481153">
        <w:rPr>
          <w:rFonts w:ascii="Arial" w:eastAsia="Calibri" w:hAnsi="Arial" w:cs="Arial"/>
          <w:sz w:val="20"/>
          <w:szCs w:val="20"/>
        </w:rPr>
        <w:t xml:space="preserve"> saat)</w:t>
      </w:r>
    </w:p>
    <w:p w14:paraId="09C22F95" w14:textId="77777777" w:rsidR="005B6F2E" w:rsidRPr="00481153" w:rsidRDefault="005B6F2E" w:rsidP="00672FB9">
      <w:pPr>
        <w:jc w:val="both"/>
        <w:rPr>
          <w:rFonts w:ascii="Arial" w:hAnsi="Arial" w:cs="Arial"/>
          <w:b/>
          <w:color w:val="000000"/>
          <w:sz w:val="20"/>
          <w:szCs w:val="20"/>
        </w:rPr>
      </w:pPr>
      <w:r w:rsidRPr="00EB077A">
        <w:rPr>
          <w:rFonts w:ascii="Arial" w:hAnsi="Arial" w:cs="Arial"/>
          <w:b/>
          <w:color w:val="C45911" w:themeColor="accent2" w:themeShade="BF"/>
          <w:sz w:val="20"/>
          <w:szCs w:val="20"/>
        </w:rPr>
        <w:t>Örnek Türü:</w:t>
      </w:r>
      <w:r w:rsidRPr="00EB077A">
        <w:rPr>
          <w:rFonts w:ascii="Arial" w:hAnsi="Arial" w:cs="Arial"/>
          <w:color w:val="C45911" w:themeColor="accent2" w:themeShade="BF"/>
          <w:sz w:val="20"/>
          <w:szCs w:val="20"/>
        </w:rPr>
        <w:t xml:space="preserve"> </w:t>
      </w:r>
      <w:r w:rsidRPr="00481153">
        <w:rPr>
          <w:rFonts w:ascii="Arial" w:hAnsi="Arial" w:cs="Arial"/>
          <w:sz w:val="20"/>
          <w:szCs w:val="20"/>
        </w:rPr>
        <w:t>Gaita</w:t>
      </w:r>
    </w:p>
    <w:p w14:paraId="79A81E33" w14:textId="77777777" w:rsidR="005B6F2E" w:rsidRPr="00481153" w:rsidRDefault="005B6F2E" w:rsidP="00672FB9">
      <w:pPr>
        <w:jc w:val="both"/>
        <w:rPr>
          <w:rFonts w:ascii="Arial" w:hAnsi="Arial" w:cs="Arial"/>
          <w:b/>
          <w:color w:val="000000"/>
          <w:sz w:val="20"/>
          <w:szCs w:val="20"/>
        </w:rPr>
      </w:pPr>
      <w:r w:rsidRPr="00EB077A">
        <w:rPr>
          <w:rFonts w:ascii="Arial" w:hAnsi="Arial" w:cs="Arial"/>
          <w:b/>
          <w:color w:val="C45911" w:themeColor="accent2" w:themeShade="BF"/>
          <w:sz w:val="20"/>
          <w:szCs w:val="20"/>
        </w:rPr>
        <w:t>Örnek Kabı:</w:t>
      </w:r>
      <w:r w:rsidRPr="00EB077A">
        <w:rPr>
          <w:rFonts w:ascii="Arial" w:hAnsi="Arial" w:cs="Arial"/>
          <w:color w:val="C45911" w:themeColor="accent2" w:themeShade="BF"/>
          <w:sz w:val="20"/>
          <w:szCs w:val="20"/>
        </w:rPr>
        <w:t xml:space="preserve"> </w:t>
      </w:r>
      <w:r w:rsidRPr="00481153">
        <w:rPr>
          <w:rFonts w:ascii="Arial" w:hAnsi="Arial" w:cs="Arial"/>
          <w:sz w:val="20"/>
          <w:szCs w:val="20"/>
        </w:rPr>
        <w:t>Gaita kutusu (vidalı kapaklı)</w:t>
      </w:r>
    </w:p>
    <w:p w14:paraId="419B77C6" w14:textId="77777777" w:rsidR="005B6F2E" w:rsidRPr="00481153" w:rsidRDefault="005B6F2E" w:rsidP="00672FB9">
      <w:pPr>
        <w:jc w:val="both"/>
        <w:rPr>
          <w:rFonts w:ascii="Arial" w:hAnsi="Arial" w:cs="Arial"/>
          <w:b/>
          <w:color w:val="000000"/>
          <w:sz w:val="20"/>
          <w:szCs w:val="20"/>
        </w:rPr>
      </w:pPr>
      <w:r w:rsidRPr="00EB077A">
        <w:rPr>
          <w:rFonts w:ascii="Arial" w:hAnsi="Arial" w:cs="Arial"/>
          <w:b/>
          <w:color w:val="C45911" w:themeColor="accent2" w:themeShade="BF"/>
          <w:sz w:val="20"/>
          <w:szCs w:val="20"/>
        </w:rPr>
        <w:t>Örnek Miktarı:</w:t>
      </w:r>
      <w:r w:rsidRPr="00EB077A">
        <w:rPr>
          <w:rFonts w:ascii="Arial" w:hAnsi="Arial" w:cs="Arial"/>
          <w:color w:val="C45911" w:themeColor="accent2" w:themeShade="BF"/>
          <w:sz w:val="20"/>
          <w:szCs w:val="20"/>
        </w:rPr>
        <w:t xml:space="preserve"> </w:t>
      </w:r>
      <w:r w:rsidR="007C1C55" w:rsidRPr="00481153">
        <w:rPr>
          <w:rFonts w:ascii="Arial" w:hAnsi="Arial" w:cs="Arial"/>
          <w:sz w:val="20"/>
          <w:szCs w:val="20"/>
          <w:u w:val="single"/>
        </w:rPr>
        <w:t>&gt;</w:t>
      </w:r>
      <w:r w:rsidR="007C1C55" w:rsidRPr="00481153">
        <w:rPr>
          <w:rFonts w:ascii="Arial" w:hAnsi="Arial" w:cs="Arial"/>
          <w:sz w:val="20"/>
          <w:szCs w:val="20"/>
        </w:rPr>
        <w:t xml:space="preserve"> 2 ml/gr</w:t>
      </w:r>
    </w:p>
    <w:p w14:paraId="044EBA7B" w14:textId="77777777" w:rsidR="005B6F2E" w:rsidRPr="00481153" w:rsidRDefault="005B6F2E" w:rsidP="00672FB9">
      <w:pPr>
        <w:jc w:val="both"/>
        <w:rPr>
          <w:rFonts w:ascii="Arial" w:hAnsi="Arial" w:cs="Arial"/>
          <w:b/>
          <w:sz w:val="20"/>
          <w:szCs w:val="20"/>
        </w:rPr>
      </w:pPr>
      <w:r w:rsidRPr="00EB077A">
        <w:rPr>
          <w:rFonts w:ascii="Arial" w:hAnsi="Arial" w:cs="Arial"/>
          <w:b/>
          <w:color w:val="C45911" w:themeColor="accent2" w:themeShade="BF"/>
          <w:sz w:val="20"/>
          <w:szCs w:val="20"/>
        </w:rPr>
        <w:t>Ön Hazırlık İşlemi:</w:t>
      </w:r>
      <w:r w:rsidR="00A47BF7" w:rsidRPr="00EB077A">
        <w:rPr>
          <w:rFonts w:ascii="Arial" w:hAnsi="Arial" w:cs="Arial"/>
          <w:color w:val="C45911" w:themeColor="accent2" w:themeShade="BF"/>
          <w:sz w:val="20"/>
          <w:szCs w:val="20"/>
        </w:rPr>
        <w:t xml:space="preserve"> </w:t>
      </w:r>
      <w:r w:rsidR="00A47BF7">
        <w:rPr>
          <w:rFonts w:ascii="Arial" w:hAnsi="Arial" w:cs="Arial"/>
          <w:sz w:val="20"/>
          <w:szCs w:val="20"/>
        </w:rPr>
        <w:t>-</w:t>
      </w:r>
    </w:p>
    <w:p w14:paraId="5B54A21A" w14:textId="77777777" w:rsidR="002404B7" w:rsidRPr="00481153" w:rsidRDefault="005B6F2E" w:rsidP="00672FB9">
      <w:pPr>
        <w:jc w:val="both"/>
        <w:rPr>
          <w:rFonts w:ascii="Arial" w:hAnsi="Arial" w:cs="Arial"/>
          <w:b/>
          <w:i/>
          <w:sz w:val="20"/>
          <w:szCs w:val="20"/>
          <w:u w:val="single"/>
        </w:rPr>
      </w:pPr>
      <w:r w:rsidRPr="00EB077A">
        <w:rPr>
          <w:rFonts w:ascii="Arial" w:hAnsi="Arial" w:cs="Arial"/>
          <w:b/>
          <w:color w:val="C45911" w:themeColor="accent2" w:themeShade="BF"/>
          <w:sz w:val="20"/>
          <w:szCs w:val="20"/>
        </w:rPr>
        <w:t>Örnek Alımı İle İlgili Kural:</w:t>
      </w:r>
      <w:r w:rsidRPr="00EB077A">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A47BF7">
        <w:rPr>
          <w:rFonts w:ascii="Arial" w:hAnsi="Arial" w:cs="Arial"/>
          <w:sz w:val="20"/>
          <w:szCs w:val="20"/>
        </w:rPr>
        <w:t>.</w:t>
      </w:r>
    </w:p>
    <w:p w14:paraId="58DB99BC" w14:textId="77777777" w:rsidR="007C1C55" w:rsidRPr="00481153" w:rsidRDefault="005B6F2E" w:rsidP="007C1C55">
      <w:pPr>
        <w:tabs>
          <w:tab w:val="center" w:pos="4536"/>
          <w:tab w:val="right" w:pos="9072"/>
        </w:tabs>
        <w:spacing w:line="0" w:lineRule="atLeast"/>
        <w:jc w:val="both"/>
        <w:rPr>
          <w:rFonts w:ascii="Arial" w:hAnsi="Arial" w:cs="Arial"/>
          <w:bCs/>
          <w:sz w:val="20"/>
          <w:szCs w:val="20"/>
        </w:rPr>
      </w:pPr>
      <w:r w:rsidRPr="00EB077A">
        <w:rPr>
          <w:rFonts w:ascii="Arial" w:hAnsi="Arial" w:cs="Arial"/>
          <w:b/>
          <w:color w:val="C45911" w:themeColor="accent2" w:themeShade="BF"/>
          <w:sz w:val="20"/>
          <w:szCs w:val="20"/>
        </w:rPr>
        <w:t>Örneklerin Transferi:</w:t>
      </w:r>
      <w:r w:rsidRPr="00EB077A">
        <w:rPr>
          <w:rFonts w:ascii="Arial" w:hAnsi="Arial" w:cs="Arial"/>
          <w:color w:val="C45911" w:themeColor="accent2" w:themeShade="BF"/>
          <w:sz w:val="20"/>
          <w:szCs w:val="20"/>
        </w:rPr>
        <w:t xml:space="preserve"> </w:t>
      </w:r>
      <w:r w:rsidR="004723BC" w:rsidRPr="00481153">
        <w:rPr>
          <w:rFonts w:ascii="Arial" w:hAnsi="Arial" w:cs="Arial"/>
          <w:bCs/>
          <w:sz w:val="20"/>
          <w:szCs w:val="20"/>
        </w:rPr>
        <w:t>T</w:t>
      </w:r>
      <w:r w:rsidR="007C1C55" w:rsidRPr="00481153">
        <w:rPr>
          <w:rFonts w:ascii="Arial" w:hAnsi="Arial" w:cs="Arial"/>
          <w:bCs/>
          <w:sz w:val="20"/>
          <w:szCs w:val="20"/>
        </w:rPr>
        <w:t xml:space="preserve">aşıma süresi: </w:t>
      </w:r>
      <w:r w:rsidR="007C1C55" w:rsidRPr="00481153">
        <w:rPr>
          <w:rFonts w:ascii="Arial" w:hAnsi="Arial" w:cs="Arial"/>
          <w:sz w:val="20"/>
          <w:szCs w:val="20"/>
        </w:rPr>
        <w:t>Bekletilme</w:t>
      </w:r>
      <w:r w:rsidR="00AB3FF3">
        <w:rPr>
          <w:rFonts w:ascii="Arial" w:hAnsi="Arial" w:cs="Arial"/>
          <w:sz w:val="20"/>
          <w:szCs w:val="20"/>
        </w:rPr>
        <w:t>den laboratuvara gönderilmeli</w:t>
      </w:r>
      <w:r w:rsidR="00A47BF7">
        <w:rPr>
          <w:rFonts w:ascii="Arial" w:hAnsi="Arial" w:cs="Arial"/>
          <w:sz w:val="20"/>
          <w:szCs w:val="20"/>
        </w:rPr>
        <w:t>dir.</w:t>
      </w:r>
    </w:p>
    <w:p w14:paraId="7BA59669" w14:textId="77777777" w:rsidR="007C1C55" w:rsidRDefault="007C1C55" w:rsidP="007C1C55">
      <w:pPr>
        <w:jc w:val="both"/>
        <w:rPr>
          <w:rFonts w:ascii="Arial" w:hAnsi="Arial" w:cs="Arial"/>
          <w:sz w:val="20"/>
          <w:szCs w:val="20"/>
        </w:rPr>
      </w:pPr>
      <w:r w:rsidRPr="00481153">
        <w:rPr>
          <w:rFonts w:ascii="Arial" w:hAnsi="Arial" w:cs="Arial"/>
          <w:bCs/>
          <w:sz w:val="20"/>
          <w:szCs w:val="20"/>
        </w:rPr>
        <w:t xml:space="preserve">       </w:t>
      </w:r>
      <w:r w:rsidR="00481153">
        <w:rPr>
          <w:rFonts w:ascii="Arial" w:hAnsi="Arial" w:cs="Arial"/>
          <w:bCs/>
          <w:sz w:val="20"/>
          <w:szCs w:val="20"/>
        </w:rPr>
        <w:t xml:space="preserve">                              </w:t>
      </w:r>
      <w:r w:rsidR="004723BC" w:rsidRPr="00481153">
        <w:rPr>
          <w:rFonts w:ascii="Arial" w:hAnsi="Arial" w:cs="Arial"/>
          <w:bCs/>
          <w:sz w:val="20"/>
          <w:szCs w:val="20"/>
        </w:rPr>
        <w:t>S</w:t>
      </w:r>
      <w:r w:rsidRPr="00481153">
        <w:rPr>
          <w:rFonts w:ascii="Arial" w:hAnsi="Arial" w:cs="Arial"/>
          <w:bCs/>
          <w:sz w:val="20"/>
          <w:szCs w:val="20"/>
        </w:rPr>
        <w:t xml:space="preserve">aklama süresi: </w:t>
      </w:r>
      <w:r w:rsidR="00226530" w:rsidRPr="00481153">
        <w:rPr>
          <w:rFonts w:ascii="Arial" w:hAnsi="Arial" w:cs="Arial"/>
          <w:sz w:val="20"/>
          <w:szCs w:val="20"/>
        </w:rPr>
        <w:t>2-8 °C’de</w:t>
      </w:r>
      <w:r w:rsidR="00226530">
        <w:rPr>
          <w:rFonts w:ascii="Arial" w:hAnsi="Arial" w:cs="Arial"/>
          <w:sz w:val="20"/>
          <w:szCs w:val="20"/>
        </w:rPr>
        <w:t>/</w:t>
      </w:r>
      <w:r w:rsidRPr="00481153">
        <w:rPr>
          <w:rFonts w:ascii="Arial" w:hAnsi="Arial" w:cs="Arial"/>
          <w:sz w:val="20"/>
          <w:szCs w:val="20"/>
        </w:rPr>
        <w:t xml:space="preserve">3 gün </w:t>
      </w:r>
    </w:p>
    <w:p w14:paraId="01418D5E" w14:textId="04AACA41" w:rsidR="00C544F0" w:rsidRPr="00C544F0" w:rsidRDefault="00C544F0" w:rsidP="007C1C55">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1A884789" w14:textId="77777777" w:rsidR="00591128" w:rsidRDefault="005B6F2E" w:rsidP="00591128">
      <w:pPr>
        <w:jc w:val="both"/>
        <w:rPr>
          <w:rFonts w:ascii="Arial" w:hAnsi="Arial" w:cs="Arial"/>
          <w:color w:val="000000"/>
          <w:sz w:val="20"/>
          <w:szCs w:val="20"/>
        </w:rPr>
      </w:pPr>
      <w:r w:rsidRPr="00EB077A">
        <w:rPr>
          <w:rFonts w:ascii="Arial" w:hAnsi="Arial" w:cs="Arial"/>
          <w:b/>
          <w:color w:val="C45911" w:themeColor="accent2" w:themeShade="BF"/>
          <w:sz w:val="20"/>
          <w:szCs w:val="20"/>
        </w:rPr>
        <w:t>Örnek Kabul Etmeme (Red) Nedeni:</w:t>
      </w:r>
      <w:r w:rsidRPr="00EB077A">
        <w:rPr>
          <w:rFonts w:ascii="Arial" w:hAnsi="Arial" w:cs="Arial"/>
          <w:color w:val="C45911" w:themeColor="accent2" w:themeShade="BF"/>
          <w:sz w:val="20"/>
          <w:szCs w:val="20"/>
        </w:rPr>
        <w:t xml:space="preserve"> </w:t>
      </w:r>
      <w:r w:rsidR="00591128">
        <w:rPr>
          <w:rFonts w:ascii="Arial" w:hAnsi="Arial" w:cs="Arial"/>
          <w:color w:val="000000"/>
          <w:sz w:val="20"/>
          <w:szCs w:val="20"/>
        </w:rPr>
        <w:t>U</w:t>
      </w:r>
      <w:r w:rsidR="00591128" w:rsidRPr="006B695C">
        <w:rPr>
          <w:rFonts w:ascii="Arial" w:hAnsi="Arial" w:cs="Arial"/>
          <w:color w:val="000000"/>
          <w:sz w:val="20"/>
          <w:szCs w:val="20"/>
        </w:rPr>
        <w:t xml:space="preserve">ygun şartlarda steril </w:t>
      </w:r>
      <w:r w:rsidR="00591128">
        <w:rPr>
          <w:rFonts w:ascii="Arial" w:hAnsi="Arial" w:cs="Arial"/>
          <w:color w:val="000000"/>
          <w:sz w:val="20"/>
          <w:szCs w:val="20"/>
        </w:rPr>
        <w:t>kaplara y</w:t>
      </w:r>
      <w:r w:rsidR="00591128" w:rsidRPr="006B695C">
        <w:rPr>
          <w:rFonts w:ascii="Arial" w:hAnsi="Arial" w:cs="Arial"/>
          <w:color w:val="000000"/>
          <w:sz w:val="20"/>
          <w:szCs w:val="20"/>
        </w:rPr>
        <w:t>eterli miktarda alınmaması ve</w:t>
      </w:r>
      <w:r w:rsidR="00591128">
        <w:rPr>
          <w:rFonts w:ascii="Arial" w:hAnsi="Arial" w:cs="Arial"/>
          <w:color w:val="000000"/>
          <w:sz w:val="20"/>
          <w:szCs w:val="20"/>
        </w:rPr>
        <w:t xml:space="preserve"> zamanında laboratuvara gönderilmemesidir/verilmemesidir.</w:t>
      </w:r>
    </w:p>
    <w:p w14:paraId="792D2350" w14:textId="77777777" w:rsidR="00AC138B" w:rsidRPr="006B695C" w:rsidRDefault="00AC138B" w:rsidP="00591128">
      <w:pPr>
        <w:jc w:val="both"/>
        <w:rPr>
          <w:rFonts w:ascii="Arial" w:hAnsi="Arial" w:cs="Arial"/>
          <w:color w:val="000000"/>
          <w:sz w:val="20"/>
          <w:szCs w:val="20"/>
        </w:rPr>
      </w:pPr>
      <w:r>
        <w:rPr>
          <w:rFonts w:ascii="Arial" w:hAnsi="Arial" w:cs="Arial"/>
          <w:b/>
          <w:color w:val="C45911" w:themeColor="accent2" w:themeShade="BF"/>
          <w:sz w:val="20"/>
          <w:szCs w:val="20"/>
        </w:rPr>
        <w:t>Sonuçların Raporlanması/Yorumlanması:</w:t>
      </w:r>
      <w:r w:rsidR="00453986">
        <w:rPr>
          <w:rFonts w:ascii="Arial" w:hAnsi="Arial" w:cs="Arial"/>
          <w:b/>
          <w:color w:val="C45911" w:themeColor="accent2" w:themeShade="BF"/>
          <w:sz w:val="20"/>
          <w:szCs w:val="20"/>
        </w:rPr>
        <w:t xml:space="preserve"> </w:t>
      </w:r>
      <w:r w:rsidRPr="009D14F5">
        <w:rPr>
          <w:rFonts w:ascii="Arial" w:hAnsi="Arial" w:cs="Arial"/>
          <w:color w:val="000000" w:themeColor="text1"/>
          <w:sz w:val="20"/>
          <w:szCs w:val="20"/>
        </w:rPr>
        <w:t>Ulusal Mikrobiyoloji Standartları</w:t>
      </w:r>
      <w:r>
        <w:rPr>
          <w:rFonts w:ascii="Arial" w:hAnsi="Arial" w:cs="Arial"/>
          <w:color w:val="000000" w:themeColor="text1"/>
          <w:sz w:val="20"/>
          <w:szCs w:val="20"/>
        </w:rPr>
        <w:t>, Bulaşıcı Hastalıklar Laboratuvar Tanı Rehberleri ve</w:t>
      </w:r>
      <w:r w:rsidR="00453986">
        <w:rPr>
          <w:rFonts w:ascii="Arial" w:hAnsi="Arial" w:cs="Arial"/>
          <w:color w:val="000000" w:themeColor="text1"/>
          <w:sz w:val="20"/>
          <w:szCs w:val="20"/>
        </w:rPr>
        <w:t xml:space="preserve"> kullanılan</w:t>
      </w:r>
      <w:r>
        <w:rPr>
          <w:rFonts w:ascii="Arial" w:hAnsi="Arial" w:cs="Arial"/>
          <w:color w:val="000000" w:themeColor="text1"/>
          <w:sz w:val="20"/>
          <w:szCs w:val="20"/>
        </w:rPr>
        <w:t xml:space="preserve"> test kitinin prospektüsüne göre yorumlanarak raporlanır.</w:t>
      </w:r>
    </w:p>
    <w:p w14:paraId="53B0BE61" w14:textId="77777777" w:rsidR="00A73957" w:rsidRPr="00481153" w:rsidRDefault="005B6F2E" w:rsidP="00672FB9">
      <w:pPr>
        <w:jc w:val="both"/>
        <w:rPr>
          <w:rFonts w:ascii="Arial" w:hAnsi="Arial" w:cs="Arial"/>
          <w:b/>
          <w:color w:val="000000"/>
          <w:sz w:val="20"/>
          <w:szCs w:val="20"/>
        </w:rPr>
      </w:pPr>
      <w:r w:rsidRPr="00EB077A">
        <w:rPr>
          <w:rFonts w:ascii="Arial" w:hAnsi="Arial" w:cs="Arial"/>
          <w:b/>
          <w:color w:val="C45911" w:themeColor="accent2" w:themeShade="BF"/>
          <w:sz w:val="20"/>
          <w:szCs w:val="20"/>
        </w:rPr>
        <w:t>Açıklama:</w:t>
      </w:r>
      <w:r w:rsidR="00A73957" w:rsidRPr="00EB077A">
        <w:rPr>
          <w:rFonts w:ascii="Arial" w:hAnsi="Arial" w:cs="Arial"/>
          <w:b/>
          <w:color w:val="C45911" w:themeColor="accent2" w:themeShade="BF"/>
          <w:sz w:val="20"/>
          <w:szCs w:val="20"/>
        </w:rPr>
        <w:t xml:space="preserve"> </w:t>
      </w:r>
      <w:r w:rsidR="00A73957" w:rsidRPr="00481153">
        <w:rPr>
          <w:rFonts w:ascii="Arial" w:hAnsi="Arial" w:cs="Arial"/>
          <w:sz w:val="20"/>
          <w:szCs w:val="20"/>
        </w:rPr>
        <w:t xml:space="preserve">Gastrointestinal patojeni olan </w:t>
      </w:r>
      <w:r w:rsidR="00A73957" w:rsidRPr="00481153">
        <w:rPr>
          <w:rFonts w:ascii="Arial" w:hAnsi="Arial" w:cs="Arial"/>
          <w:i/>
          <w:sz w:val="20"/>
          <w:szCs w:val="20"/>
        </w:rPr>
        <w:t>H.pylori</w:t>
      </w:r>
      <w:r w:rsidR="00A73957" w:rsidRPr="00481153">
        <w:rPr>
          <w:rFonts w:ascii="Arial" w:hAnsi="Arial" w:cs="Arial"/>
          <w:sz w:val="20"/>
          <w:szCs w:val="20"/>
        </w:rPr>
        <w:t xml:space="preserve"> bakterisinin serolojik tanısına yönelik yapılmaktadır. </w:t>
      </w:r>
    </w:p>
    <w:p w14:paraId="634D0015" w14:textId="45CEB3A0" w:rsidR="00424182" w:rsidRDefault="00424182" w:rsidP="00004520">
      <w:pPr>
        <w:jc w:val="both"/>
        <w:rPr>
          <w:rFonts w:ascii="Arial" w:hAnsi="Arial" w:cs="Arial"/>
          <w:sz w:val="20"/>
          <w:szCs w:val="20"/>
        </w:rPr>
      </w:pPr>
    </w:p>
    <w:tbl>
      <w:tblPr>
        <w:tblStyle w:val="TabloKlavuzu"/>
        <w:tblW w:w="0" w:type="auto"/>
        <w:tblLook w:val="04A0" w:firstRow="1" w:lastRow="0" w:firstColumn="1" w:lastColumn="0" w:noHBand="0" w:noVBand="1"/>
      </w:tblPr>
      <w:tblGrid>
        <w:gridCol w:w="4530"/>
        <w:gridCol w:w="4530"/>
      </w:tblGrid>
      <w:tr w:rsidR="008D2C6A" w14:paraId="7C75E841" w14:textId="77777777" w:rsidTr="008D2C6A">
        <w:tc>
          <w:tcPr>
            <w:tcW w:w="4530" w:type="dxa"/>
            <w:tcBorders>
              <w:top w:val="single" w:sz="4" w:space="0" w:color="FFFFFF"/>
              <w:left w:val="single" w:sz="4" w:space="0" w:color="FFFFFF"/>
              <w:bottom w:val="single" w:sz="4" w:space="0" w:color="FFFFFF"/>
              <w:right w:val="single" w:sz="4" w:space="0" w:color="FFFFFF"/>
            </w:tcBorders>
          </w:tcPr>
          <w:p w14:paraId="5393EE81" w14:textId="77777777" w:rsidR="00B201C5" w:rsidRDefault="00B201C5" w:rsidP="00B201C5">
            <w:pPr>
              <w:rPr>
                <w:rFonts w:ascii="Arial" w:hAnsi="Arial" w:cs="Arial"/>
                <w:noProof/>
                <w:sz w:val="20"/>
                <w:szCs w:val="20"/>
              </w:rPr>
            </w:pPr>
          </w:p>
          <w:p w14:paraId="2AE7AF3C" w14:textId="4E84900C" w:rsidR="008D2C6A" w:rsidRDefault="00BF5B35" w:rsidP="008D2C6A">
            <w:pPr>
              <w:jc w:val="center"/>
              <w:rPr>
                <w:rFonts w:ascii="Arial" w:hAnsi="Arial" w:cs="Arial"/>
                <w:sz w:val="20"/>
                <w:szCs w:val="20"/>
              </w:rPr>
            </w:pPr>
            <w:r>
              <w:rPr>
                <w:rFonts w:ascii="Arial" w:hAnsi="Arial" w:cs="Arial"/>
                <w:sz w:val="20"/>
                <w:szCs w:val="20"/>
              </w:rPr>
              <w:t xml:space="preserve">     </w:t>
            </w:r>
            <w:r w:rsidR="00B201C5">
              <w:rPr>
                <w:rFonts w:ascii="Arial" w:hAnsi="Arial" w:cs="Arial"/>
                <w:noProof/>
                <w:sz w:val="20"/>
                <w:szCs w:val="20"/>
              </w:rPr>
              <w:drawing>
                <wp:inline distT="0" distB="0" distL="0" distR="0" wp14:anchorId="572C657C" wp14:editId="2621CA74">
                  <wp:extent cx="2470068" cy="2339340"/>
                  <wp:effectExtent l="0" t="0" r="6985" b="381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40c9284-45b9-4642-9ee7-c8cdeccbaa02.jpg"/>
                          <pic:cNvPicPr/>
                        </pic:nvPicPr>
                        <pic:blipFill rotWithShape="1">
                          <a:blip r:embed="rId111" cstate="print">
                            <a:extLst>
                              <a:ext uri="{28A0092B-C50C-407E-A947-70E740481C1C}">
                                <a14:useLocalDpi xmlns:a14="http://schemas.microsoft.com/office/drawing/2010/main" val="0"/>
                              </a:ext>
                            </a:extLst>
                          </a:blip>
                          <a:srcRect l="5532" t="2281" b="6838"/>
                          <a:stretch/>
                        </pic:blipFill>
                        <pic:spPr bwMode="auto">
                          <a:xfrm>
                            <a:off x="0" y="0"/>
                            <a:ext cx="2528334" cy="2394522"/>
                          </a:xfrm>
                          <a:prstGeom prst="rect">
                            <a:avLst/>
                          </a:prstGeom>
                          <a:ln>
                            <a:noFill/>
                          </a:ln>
                          <a:extLst>
                            <a:ext uri="{53640926-AAD7-44D8-BBD7-CCE9431645EC}">
                              <a14:shadowObscured xmlns:a14="http://schemas.microsoft.com/office/drawing/2010/main"/>
                            </a:ext>
                          </a:extLst>
                        </pic:spPr>
                      </pic:pic>
                    </a:graphicData>
                  </a:graphic>
                </wp:inline>
              </w:drawing>
            </w:r>
            <w:r w:rsidR="00D36A81">
              <w:rPr>
                <w:rFonts w:ascii="Arial" w:hAnsi="Arial" w:cs="Arial"/>
                <w:sz w:val="20"/>
                <w:szCs w:val="20"/>
              </w:rPr>
              <w:t xml:space="preserve">          </w:t>
            </w:r>
          </w:p>
        </w:tc>
        <w:tc>
          <w:tcPr>
            <w:tcW w:w="4530" w:type="dxa"/>
            <w:tcBorders>
              <w:top w:val="single" w:sz="4" w:space="0" w:color="FFFFFF"/>
              <w:left w:val="single" w:sz="4" w:space="0" w:color="FFFFFF"/>
              <w:bottom w:val="single" w:sz="4" w:space="0" w:color="FFFFFF"/>
              <w:right w:val="single" w:sz="4" w:space="0" w:color="FFFFFF"/>
            </w:tcBorders>
          </w:tcPr>
          <w:p w14:paraId="0E17BFD8" w14:textId="77777777" w:rsidR="008D2C6A" w:rsidRDefault="008D2C6A" w:rsidP="008D2C6A">
            <w:pPr>
              <w:jc w:val="center"/>
              <w:rPr>
                <w:rFonts w:ascii="Arial" w:hAnsi="Arial" w:cs="Arial"/>
                <w:sz w:val="20"/>
                <w:szCs w:val="20"/>
              </w:rPr>
            </w:pPr>
          </w:p>
          <w:p w14:paraId="153A665E" w14:textId="427158BA" w:rsidR="00D36A81" w:rsidRDefault="00106B26" w:rsidP="008D2C6A">
            <w:pPr>
              <w:jc w:val="center"/>
              <w:rPr>
                <w:rFonts w:ascii="Arial" w:hAnsi="Arial" w:cs="Arial"/>
                <w:sz w:val="20"/>
                <w:szCs w:val="20"/>
              </w:rPr>
            </w:pPr>
            <w:r>
              <w:rPr>
                <w:rFonts w:ascii="Arial" w:hAnsi="Arial" w:cs="Arial"/>
                <w:noProof/>
                <w:sz w:val="20"/>
                <w:szCs w:val="20"/>
              </w:rPr>
              <w:drawing>
                <wp:inline distT="0" distB="0" distL="0" distR="0" wp14:anchorId="1165B5D5" wp14:editId="5A75A3CC">
                  <wp:extent cx="2410691" cy="2339241"/>
                  <wp:effectExtent l="0" t="0" r="8890" b="4445"/>
                  <wp:docPr id="4104" name="Resim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MİKROBİYOLOJİ LAB. (107).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491991" cy="2418131"/>
                          </a:xfrm>
                          <a:prstGeom prst="rect">
                            <a:avLst/>
                          </a:prstGeom>
                        </pic:spPr>
                      </pic:pic>
                    </a:graphicData>
                  </a:graphic>
                </wp:inline>
              </w:drawing>
            </w:r>
          </w:p>
        </w:tc>
      </w:tr>
      <w:tr w:rsidR="00951329" w14:paraId="51A1DB71" w14:textId="77777777" w:rsidTr="00B201C5">
        <w:trPr>
          <w:trHeight w:val="270"/>
        </w:trPr>
        <w:tc>
          <w:tcPr>
            <w:tcW w:w="4530" w:type="dxa"/>
            <w:tcBorders>
              <w:top w:val="single" w:sz="4" w:space="0" w:color="FFFFFF"/>
              <w:left w:val="single" w:sz="4" w:space="0" w:color="FFFFFF"/>
              <w:bottom w:val="single" w:sz="4" w:space="0" w:color="FFFFFF"/>
              <w:right w:val="single" w:sz="4" w:space="0" w:color="FFFFFF"/>
            </w:tcBorders>
          </w:tcPr>
          <w:p w14:paraId="6AC9F54B" w14:textId="6B7A0EA3" w:rsidR="00D36A81" w:rsidRPr="00B905EC" w:rsidRDefault="00D36A81" w:rsidP="00BF5B35">
            <w:pPr>
              <w:jc w:val="center"/>
              <w:rPr>
                <w:rFonts w:ascii="Arial" w:hAnsi="Arial" w:cs="Arial"/>
                <w:noProof/>
                <w:sz w:val="16"/>
                <w:szCs w:val="16"/>
              </w:rPr>
            </w:pPr>
            <w:r w:rsidRPr="00B905EC">
              <w:rPr>
                <w:rFonts w:ascii="Arial" w:hAnsi="Arial" w:cs="Arial"/>
                <w:noProof/>
                <w:sz w:val="16"/>
                <w:szCs w:val="16"/>
              </w:rPr>
              <w:t xml:space="preserve">        </w:t>
            </w:r>
            <w:r w:rsidR="00BF5B35">
              <w:rPr>
                <w:rFonts w:ascii="Arial" w:hAnsi="Arial" w:cs="Arial"/>
                <w:noProof/>
                <w:sz w:val="16"/>
                <w:szCs w:val="16"/>
              </w:rPr>
              <w:t xml:space="preserve"> Seroloji testleri çalışma alanı</w:t>
            </w:r>
          </w:p>
          <w:p w14:paraId="79782887" w14:textId="77777777" w:rsidR="00D36A81" w:rsidRPr="00B905EC" w:rsidRDefault="00D36A81" w:rsidP="008D2C6A">
            <w:pPr>
              <w:jc w:val="center"/>
              <w:rPr>
                <w:rFonts w:ascii="Arial" w:hAnsi="Arial" w:cs="Arial"/>
                <w:noProof/>
                <w:sz w:val="16"/>
                <w:szCs w:val="16"/>
              </w:rPr>
            </w:pPr>
          </w:p>
        </w:tc>
        <w:tc>
          <w:tcPr>
            <w:tcW w:w="4530" w:type="dxa"/>
            <w:tcBorders>
              <w:top w:val="single" w:sz="4" w:space="0" w:color="FFFFFF"/>
              <w:left w:val="single" w:sz="4" w:space="0" w:color="FFFFFF"/>
              <w:bottom w:val="single" w:sz="4" w:space="0" w:color="FFFFFF"/>
              <w:right w:val="single" w:sz="4" w:space="0" w:color="FFFFFF"/>
            </w:tcBorders>
          </w:tcPr>
          <w:p w14:paraId="11B7C233" w14:textId="7122747A" w:rsidR="00951329" w:rsidRPr="00B905EC" w:rsidRDefault="00106B26" w:rsidP="008D2C6A">
            <w:pPr>
              <w:jc w:val="center"/>
              <w:rPr>
                <w:rFonts w:ascii="Arial" w:hAnsi="Arial" w:cs="Arial"/>
                <w:noProof/>
                <w:sz w:val="16"/>
                <w:szCs w:val="16"/>
              </w:rPr>
            </w:pPr>
            <w:r w:rsidRPr="00B905EC">
              <w:rPr>
                <w:rFonts w:ascii="Arial" w:hAnsi="Arial" w:cs="Arial"/>
                <w:noProof/>
                <w:sz w:val="16"/>
                <w:szCs w:val="16"/>
              </w:rPr>
              <w:lastRenderedPageBreak/>
              <w:t>Numune kabul/ Sekreterlik</w:t>
            </w:r>
          </w:p>
        </w:tc>
      </w:tr>
    </w:tbl>
    <w:p w14:paraId="1C090983" w14:textId="6563DD91" w:rsidR="00A73957" w:rsidRDefault="00A73957" w:rsidP="00004520">
      <w:pPr>
        <w:jc w:val="both"/>
        <w:rPr>
          <w:rFonts w:ascii="Arial" w:hAnsi="Arial" w:cs="Arial"/>
          <w:sz w:val="20"/>
          <w:szCs w:val="20"/>
        </w:rPr>
      </w:pPr>
    </w:p>
    <w:p w14:paraId="147357E0" w14:textId="77777777" w:rsidR="00D36A81" w:rsidRDefault="00D36A81" w:rsidP="00004520">
      <w:pPr>
        <w:jc w:val="both"/>
        <w:rPr>
          <w:rFonts w:ascii="Arial" w:hAnsi="Arial" w:cs="Arial"/>
          <w:sz w:val="20"/>
          <w:szCs w:val="20"/>
        </w:rPr>
      </w:pPr>
    </w:p>
    <w:tbl>
      <w:tblPr>
        <w:tblStyle w:val="TabloKlavuzu"/>
        <w:tblW w:w="0" w:type="auto"/>
        <w:tblLook w:val="04A0" w:firstRow="1" w:lastRow="0" w:firstColumn="1" w:lastColumn="0" w:noHBand="0" w:noVBand="1"/>
      </w:tblPr>
      <w:tblGrid>
        <w:gridCol w:w="9493"/>
      </w:tblGrid>
      <w:tr w:rsidR="007065CC" w14:paraId="28E42771" w14:textId="77777777" w:rsidTr="004E3EC7">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1BE9EF0" w14:textId="4BA717A2" w:rsidR="007065CC" w:rsidRPr="00DB5D08" w:rsidRDefault="004E3EC7" w:rsidP="00BF5B35">
            <w:pPr>
              <w:ind w:hanging="113"/>
              <w:jc w:val="both"/>
              <w:rPr>
                <w:rFonts w:ascii="Arial" w:hAnsi="Arial" w:cs="Arial"/>
                <w:b/>
                <w:color w:val="2F5496" w:themeColor="accent5" w:themeShade="BF"/>
                <w:sz w:val="22"/>
                <w:szCs w:val="22"/>
              </w:rPr>
            </w:pPr>
            <w:r>
              <w:rPr>
                <w:rFonts w:ascii="Arial" w:hAnsi="Arial" w:cs="Arial"/>
                <w:b/>
                <w:sz w:val="22"/>
                <w:szCs w:val="22"/>
              </w:rPr>
              <w:t>3.4.10</w:t>
            </w:r>
            <w:r w:rsidR="00DB5D08" w:rsidRPr="00736055">
              <w:rPr>
                <w:rFonts w:ascii="Arial" w:hAnsi="Arial" w:cs="Arial"/>
                <w:b/>
                <w:sz w:val="22"/>
                <w:szCs w:val="22"/>
              </w:rPr>
              <w:t xml:space="preserve">. Grup A Streptokok tayini </w:t>
            </w:r>
          </w:p>
        </w:tc>
      </w:tr>
    </w:tbl>
    <w:p w14:paraId="53C9F41D" w14:textId="77777777" w:rsidR="00672FB9" w:rsidRPr="00481153" w:rsidRDefault="00672FB9" w:rsidP="001E1E84">
      <w:pPr>
        <w:jc w:val="both"/>
        <w:rPr>
          <w:rFonts w:ascii="Arial" w:hAnsi="Arial" w:cs="Arial"/>
          <w:b/>
          <w:color w:val="000000"/>
          <w:sz w:val="20"/>
          <w:szCs w:val="20"/>
        </w:rPr>
      </w:pPr>
      <w:r w:rsidRPr="00EB077A">
        <w:rPr>
          <w:rFonts w:ascii="Arial" w:hAnsi="Arial" w:cs="Arial"/>
          <w:b/>
          <w:color w:val="C45911" w:themeColor="accent2" w:themeShade="BF"/>
          <w:sz w:val="20"/>
          <w:szCs w:val="20"/>
        </w:rPr>
        <w:t>Lab. Test Kodu:</w:t>
      </w:r>
      <w:r w:rsidRPr="00EB077A">
        <w:rPr>
          <w:rFonts w:ascii="Arial" w:hAnsi="Arial" w:cs="Arial"/>
          <w:color w:val="C45911" w:themeColor="accent2" w:themeShade="BF"/>
          <w:sz w:val="20"/>
          <w:szCs w:val="20"/>
        </w:rPr>
        <w:t xml:space="preserve"> </w:t>
      </w:r>
      <w:r w:rsidRPr="00481153">
        <w:rPr>
          <w:rFonts w:ascii="Arial" w:hAnsi="Arial" w:cs="Arial"/>
          <w:sz w:val="20"/>
          <w:szCs w:val="20"/>
        </w:rPr>
        <w:t>300283</w:t>
      </w:r>
    </w:p>
    <w:p w14:paraId="05A6E31E" w14:textId="77777777" w:rsidR="00672FB9" w:rsidRPr="00481153" w:rsidRDefault="00672FB9" w:rsidP="001E1E84">
      <w:pPr>
        <w:jc w:val="both"/>
        <w:rPr>
          <w:rFonts w:ascii="Arial" w:hAnsi="Arial" w:cs="Arial"/>
          <w:b/>
          <w:color w:val="000000"/>
          <w:sz w:val="20"/>
          <w:szCs w:val="20"/>
        </w:rPr>
      </w:pPr>
      <w:r w:rsidRPr="00EB077A">
        <w:rPr>
          <w:rFonts w:ascii="Arial" w:hAnsi="Arial" w:cs="Arial"/>
          <w:b/>
          <w:color w:val="C45911" w:themeColor="accent2" w:themeShade="BF"/>
          <w:sz w:val="20"/>
          <w:szCs w:val="20"/>
        </w:rPr>
        <w:t>Çalışma Yöntemi:</w:t>
      </w:r>
      <w:r w:rsidRPr="00EB077A">
        <w:rPr>
          <w:rFonts w:ascii="Arial" w:hAnsi="Arial" w:cs="Arial"/>
          <w:color w:val="C45911" w:themeColor="accent2" w:themeShade="BF"/>
          <w:sz w:val="20"/>
          <w:szCs w:val="20"/>
        </w:rPr>
        <w:t xml:space="preserve"> </w:t>
      </w:r>
      <w:r w:rsidR="00F42238">
        <w:rPr>
          <w:rFonts w:ascii="Arial" w:hAnsi="Arial" w:cs="Arial"/>
          <w:color w:val="000000"/>
          <w:sz w:val="20"/>
          <w:szCs w:val="20"/>
        </w:rPr>
        <w:t>ICT (İmmunochromatografik yöntem)</w:t>
      </w:r>
    </w:p>
    <w:p w14:paraId="6E639C8F" w14:textId="77777777" w:rsidR="00D247E5" w:rsidRPr="00481153" w:rsidRDefault="00D247E5" w:rsidP="00D247E5">
      <w:pPr>
        <w:jc w:val="both"/>
        <w:rPr>
          <w:rFonts w:ascii="Arial" w:hAnsi="Arial" w:cs="Arial"/>
          <w:b/>
          <w:color w:val="000000"/>
          <w:sz w:val="20"/>
          <w:szCs w:val="20"/>
        </w:rPr>
      </w:pPr>
      <w:r w:rsidRPr="00EB077A">
        <w:rPr>
          <w:rFonts w:ascii="Arial" w:hAnsi="Arial" w:cs="Arial"/>
          <w:b/>
          <w:color w:val="C45911" w:themeColor="accent2" w:themeShade="BF"/>
          <w:sz w:val="20"/>
          <w:szCs w:val="20"/>
        </w:rPr>
        <w:t>Örneğin Çalışma Zamanı:</w:t>
      </w:r>
      <w:r w:rsidRPr="00EB077A">
        <w:rPr>
          <w:rFonts w:ascii="Arial" w:hAnsi="Arial" w:cs="Arial"/>
          <w:color w:val="C45911" w:themeColor="accent2" w:themeShade="BF"/>
          <w:sz w:val="20"/>
          <w:szCs w:val="20"/>
        </w:rPr>
        <w:t xml:space="preserve"> </w:t>
      </w:r>
      <w:r w:rsidRPr="00481153">
        <w:rPr>
          <w:rFonts w:ascii="Arial" w:eastAsia="Calibri" w:hAnsi="Arial" w:cs="Arial"/>
          <w:sz w:val="20"/>
          <w:szCs w:val="20"/>
        </w:rPr>
        <w:t>Her gün</w:t>
      </w:r>
      <w:r w:rsidRPr="00481153">
        <w:rPr>
          <w:rFonts w:ascii="Arial" w:eastAsia="Calibri" w:hAnsi="Arial" w:cs="Arial"/>
          <w:sz w:val="14"/>
          <w:szCs w:val="14"/>
        </w:rPr>
        <w:t xml:space="preserve"> </w:t>
      </w:r>
    </w:p>
    <w:p w14:paraId="7E7A0FA8" w14:textId="77777777" w:rsidR="00D247E5" w:rsidRPr="00481153" w:rsidRDefault="00D247E5" w:rsidP="00D247E5">
      <w:pPr>
        <w:jc w:val="both"/>
        <w:rPr>
          <w:rFonts w:ascii="Arial" w:hAnsi="Arial" w:cs="Arial"/>
          <w:b/>
          <w:sz w:val="20"/>
          <w:szCs w:val="20"/>
        </w:rPr>
      </w:pPr>
      <w:r w:rsidRPr="00EB077A">
        <w:rPr>
          <w:rFonts w:ascii="Arial" w:hAnsi="Arial" w:cs="Arial"/>
          <w:b/>
          <w:color w:val="C45911" w:themeColor="accent2" w:themeShade="BF"/>
          <w:sz w:val="20"/>
          <w:szCs w:val="20"/>
        </w:rPr>
        <w:t>Sonuç Verme Zamanı:</w:t>
      </w:r>
      <w:r w:rsidRPr="00EB077A">
        <w:rPr>
          <w:rFonts w:ascii="Arial" w:hAnsi="Arial" w:cs="Arial"/>
          <w:color w:val="C45911" w:themeColor="accent2" w:themeShade="BF"/>
          <w:sz w:val="20"/>
          <w:szCs w:val="20"/>
        </w:rPr>
        <w:t xml:space="preserve"> </w:t>
      </w:r>
      <w:r w:rsidR="003A2D05">
        <w:rPr>
          <w:rFonts w:ascii="Arial" w:hAnsi="Arial" w:cs="Arial"/>
          <w:sz w:val="20"/>
          <w:szCs w:val="20"/>
        </w:rPr>
        <w:t>Aynı gün</w:t>
      </w:r>
      <w:r w:rsidR="003A2D05" w:rsidRPr="00481153">
        <w:rPr>
          <w:rFonts w:ascii="Arial" w:eastAsia="Calibri" w:hAnsi="Arial" w:cs="Arial"/>
          <w:sz w:val="20"/>
          <w:szCs w:val="20"/>
        </w:rPr>
        <w:t xml:space="preserve"> </w:t>
      </w:r>
      <w:r w:rsidRPr="00481153">
        <w:rPr>
          <w:rFonts w:ascii="Arial" w:eastAsia="Calibri" w:hAnsi="Arial" w:cs="Arial"/>
          <w:sz w:val="20"/>
          <w:szCs w:val="20"/>
        </w:rPr>
        <w:t>(ACİL 1</w:t>
      </w:r>
      <w:r w:rsidR="00567681">
        <w:rPr>
          <w:rFonts w:ascii="Arial" w:eastAsia="Calibri" w:hAnsi="Arial" w:cs="Arial"/>
          <w:sz w:val="20"/>
          <w:szCs w:val="20"/>
        </w:rPr>
        <w:t>-2</w:t>
      </w:r>
      <w:r w:rsidRPr="00481153">
        <w:rPr>
          <w:rFonts w:ascii="Arial" w:eastAsia="Calibri" w:hAnsi="Arial" w:cs="Arial"/>
          <w:sz w:val="20"/>
          <w:szCs w:val="20"/>
        </w:rPr>
        <w:t xml:space="preserve"> saat)</w:t>
      </w:r>
    </w:p>
    <w:p w14:paraId="2BB7AE06" w14:textId="77777777" w:rsidR="00672FB9" w:rsidRPr="00481153" w:rsidRDefault="00672FB9" w:rsidP="001E1E84">
      <w:pPr>
        <w:jc w:val="both"/>
        <w:rPr>
          <w:rFonts w:ascii="Arial" w:hAnsi="Arial" w:cs="Arial"/>
          <w:b/>
          <w:color w:val="000000"/>
          <w:sz w:val="20"/>
          <w:szCs w:val="20"/>
        </w:rPr>
      </w:pPr>
      <w:r w:rsidRPr="00EB077A">
        <w:rPr>
          <w:rFonts w:ascii="Arial" w:hAnsi="Arial" w:cs="Arial"/>
          <w:b/>
          <w:color w:val="C45911" w:themeColor="accent2" w:themeShade="BF"/>
          <w:sz w:val="20"/>
          <w:szCs w:val="20"/>
        </w:rPr>
        <w:t>Örnek Türü:</w:t>
      </w:r>
      <w:r w:rsidRPr="00EB077A">
        <w:rPr>
          <w:rFonts w:ascii="Arial" w:hAnsi="Arial" w:cs="Arial"/>
          <w:color w:val="C45911" w:themeColor="accent2" w:themeShade="BF"/>
          <w:sz w:val="20"/>
          <w:szCs w:val="20"/>
        </w:rPr>
        <w:t xml:space="preserve"> </w:t>
      </w:r>
      <w:r w:rsidRPr="00481153">
        <w:rPr>
          <w:rFonts w:ascii="Arial" w:hAnsi="Arial" w:cs="Arial"/>
          <w:sz w:val="20"/>
          <w:szCs w:val="20"/>
        </w:rPr>
        <w:t>Boğaz sürüntüsü</w:t>
      </w:r>
    </w:p>
    <w:p w14:paraId="409BD7BF" w14:textId="77777777" w:rsidR="00672FB9" w:rsidRPr="00481153" w:rsidRDefault="00672FB9" w:rsidP="001E1E84">
      <w:pPr>
        <w:jc w:val="both"/>
        <w:rPr>
          <w:rFonts w:ascii="Arial" w:hAnsi="Arial" w:cs="Arial"/>
          <w:b/>
          <w:color w:val="000000"/>
          <w:sz w:val="20"/>
          <w:szCs w:val="20"/>
        </w:rPr>
      </w:pPr>
      <w:r w:rsidRPr="00EB077A">
        <w:rPr>
          <w:rFonts w:ascii="Arial" w:hAnsi="Arial" w:cs="Arial"/>
          <w:b/>
          <w:color w:val="C45911" w:themeColor="accent2" w:themeShade="BF"/>
          <w:sz w:val="20"/>
          <w:szCs w:val="20"/>
        </w:rPr>
        <w:t>Örnek Kabı:</w:t>
      </w:r>
      <w:r w:rsidRPr="00EB077A">
        <w:rPr>
          <w:rFonts w:ascii="Arial" w:hAnsi="Arial" w:cs="Arial"/>
          <w:color w:val="C45911" w:themeColor="accent2" w:themeShade="BF"/>
          <w:sz w:val="20"/>
          <w:szCs w:val="20"/>
        </w:rPr>
        <w:t xml:space="preserve"> </w:t>
      </w:r>
      <w:r w:rsidRPr="00481153">
        <w:rPr>
          <w:rFonts w:ascii="Arial" w:hAnsi="Arial" w:cs="Arial"/>
          <w:sz w:val="20"/>
          <w:szCs w:val="20"/>
        </w:rPr>
        <w:t>Steril disposable eküvyon çubuk</w:t>
      </w:r>
      <w:r w:rsidRPr="00481153">
        <w:rPr>
          <w:rFonts w:ascii="Arial" w:hAnsi="Arial" w:cs="Arial"/>
          <w:b/>
          <w:sz w:val="20"/>
          <w:szCs w:val="20"/>
        </w:rPr>
        <w:t xml:space="preserve">  </w:t>
      </w:r>
    </w:p>
    <w:p w14:paraId="35B0A3BD" w14:textId="77777777" w:rsidR="00672FB9" w:rsidRPr="00481153" w:rsidRDefault="00672FB9" w:rsidP="001E1E84">
      <w:pPr>
        <w:jc w:val="both"/>
        <w:rPr>
          <w:rFonts w:ascii="Arial" w:hAnsi="Arial" w:cs="Arial"/>
          <w:b/>
          <w:sz w:val="20"/>
          <w:szCs w:val="20"/>
        </w:rPr>
      </w:pPr>
      <w:r w:rsidRPr="00EB077A">
        <w:rPr>
          <w:rFonts w:ascii="Arial" w:hAnsi="Arial" w:cs="Arial"/>
          <w:b/>
          <w:color w:val="C45911" w:themeColor="accent2" w:themeShade="BF"/>
          <w:sz w:val="20"/>
          <w:szCs w:val="20"/>
        </w:rPr>
        <w:t>Ön Hazırlık İşlemi:</w:t>
      </w:r>
      <w:r w:rsidR="00A47BF7">
        <w:rPr>
          <w:rFonts w:ascii="Arial" w:hAnsi="Arial" w:cs="Arial"/>
          <w:sz w:val="20"/>
          <w:szCs w:val="20"/>
        </w:rPr>
        <w:t xml:space="preserve"> -</w:t>
      </w:r>
    </w:p>
    <w:p w14:paraId="54864BF9" w14:textId="77777777" w:rsidR="002404B7" w:rsidRPr="00481153" w:rsidRDefault="00672FB9" w:rsidP="001E1E84">
      <w:pPr>
        <w:jc w:val="both"/>
        <w:rPr>
          <w:rFonts w:ascii="Arial" w:hAnsi="Arial" w:cs="Arial"/>
          <w:b/>
          <w:i/>
          <w:sz w:val="20"/>
          <w:szCs w:val="20"/>
          <w:u w:val="single"/>
        </w:rPr>
      </w:pPr>
      <w:r w:rsidRPr="00EB077A">
        <w:rPr>
          <w:rFonts w:ascii="Arial" w:hAnsi="Arial" w:cs="Arial"/>
          <w:b/>
          <w:color w:val="C45911" w:themeColor="accent2" w:themeShade="BF"/>
          <w:sz w:val="20"/>
          <w:szCs w:val="20"/>
        </w:rPr>
        <w:t>Örnek Alımı İle İlgili Kural:</w:t>
      </w:r>
      <w:r w:rsidR="00FE4499" w:rsidRPr="00EB077A">
        <w:rPr>
          <w:rFonts w:ascii="Arial" w:hAnsi="Arial" w:cs="Arial"/>
          <w:b/>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A47BF7">
        <w:rPr>
          <w:rFonts w:ascii="Arial" w:hAnsi="Arial" w:cs="Arial"/>
          <w:sz w:val="20"/>
          <w:szCs w:val="20"/>
        </w:rPr>
        <w:t>.</w:t>
      </w:r>
    </w:p>
    <w:p w14:paraId="3F1D5FC8" w14:textId="77777777" w:rsidR="00F667F5" w:rsidRPr="00481153" w:rsidRDefault="00672FB9" w:rsidP="001E1E84">
      <w:pPr>
        <w:tabs>
          <w:tab w:val="center" w:pos="4536"/>
          <w:tab w:val="right" w:pos="9072"/>
        </w:tabs>
        <w:spacing w:line="0" w:lineRule="atLeast"/>
        <w:jc w:val="both"/>
        <w:rPr>
          <w:rFonts w:ascii="Arial" w:hAnsi="Arial" w:cs="Arial"/>
          <w:bCs/>
          <w:sz w:val="20"/>
          <w:szCs w:val="20"/>
        </w:rPr>
      </w:pPr>
      <w:r w:rsidRPr="00EB077A">
        <w:rPr>
          <w:rFonts w:ascii="Arial" w:hAnsi="Arial" w:cs="Arial"/>
          <w:b/>
          <w:color w:val="C45911" w:themeColor="accent2" w:themeShade="BF"/>
          <w:sz w:val="20"/>
          <w:szCs w:val="20"/>
        </w:rPr>
        <w:t>Örneklerin Transferi:</w:t>
      </w:r>
      <w:r w:rsidR="00613692" w:rsidRPr="00EB077A">
        <w:rPr>
          <w:rFonts w:ascii="Arial" w:hAnsi="Arial" w:cs="Arial"/>
          <w:color w:val="C45911" w:themeColor="accent2" w:themeShade="BF"/>
          <w:sz w:val="20"/>
          <w:szCs w:val="20"/>
        </w:rPr>
        <w:t xml:space="preserve"> </w:t>
      </w:r>
      <w:r w:rsidR="004723BC" w:rsidRPr="00481153">
        <w:rPr>
          <w:rFonts w:ascii="Arial" w:hAnsi="Arial" w:cs="Arial"/>
          <w:bCs/>
          <w:sz w:val="20"/>
          <w:szCs w:val="20"/>
        </w:rPr>
        <w:t>T</w:t>
      </w:r>
      <w:r w:rsidR="00F667F5" w:rsidRPr="00481153">
        <w:rPr>
          <w:rFonts w:ascii="Arial" w:hAnsi="Arial" w:cs="Arial"/>
          <w:bCs/>
          <w:sz w:val="20"/>
          <w:szCs w:val="20"/>
        </w:rPr>
        <w:t xml:space="preserve">aşıma süresi: </w:t>
      </w:r>
      <w:r w:rsidR="00F667F5" w:rsidRPr="00481153">
        <w:rPr>
          <w:rFonts w:ascii="Arial" w:hAnsi="Arial" w:cs="Arial"/>
          <w:sz w:val="20"/>
          <w:szCs w:val="20"/>
        </w:rPr>
        <w:t>Bekletilmed</w:t>
      </w:r>
      <w:r w:rsidR="00AB3FF3">
        <w:rPr>
          <w:rFonts w:ascii="Arial" w:hAnsi="Arial" w:cs="Arial"/>
          <w:sz w:val="20"/>
          <w:szCs w:val="20"/>
        </w:rPr>
        <w:t>en laboratuvara gönderilmeli</w:t>
      </w:r>
      <w:r w:rsidR="00A47BF7">
        <w:rPr>
          <w:rFonts w:ascii="Arial" w:hAnsi="Arial" w:cs="Arial"/>
          <w:sz w:val="20"/>
          <w:szCs w:val="20"/>
        </w:rPr>
        <w:t>dir.</w:t>
      </w:r>
    </w:p>
    <w:p w14:paraId="64F04AB4" w14:textId="77777777" w:rsidR="00F667F5" w:rsidRDefault="00F667F5" w:rsidP="001E1E84">
      <w:pPr>
        <w:jc w:val="both"/>
        <w:rPr>
          <w:rFonts w:ascii="Arial" w:hAnsi="Arial" w:cs="Arial"/>
          <w:sz w:val="20"/>
          <w:szCs w:val="20"/>
        </w:rPr>
      </w:pPr>
      <w:r w:rsidRPr="00481153">
        <w:rPr>
          <w:rFonts w:ascii="Arial" w:hAnsi="Arial" w:cs="Arial"/>
          <w:bCs/>
          <w:sz w:val="20"/>
          <w:szCs w:val="20"/>
        </w:rPr>
        <w:t xml:space="preserve">       </w:t>
      </w:r>
      <w:r w:rsidR="00481153">
        <w:rPr>
          <w:rFonts w:ascii="Arial" w:hAnsi="Arial" w:cs="Arial"/>
          <w:bCs/>
          <w:sz w:val="20"/>
          <w:szCs w:val="20"/>
        </w:rPr>
        <w:t xml:space="preserve">                              </w:t>
      </w:r>
      <w:r w:rsidR="004723BC" w:rsidRPr="00481153">
        <w:rPr>
          <w:rFonts w:ascii="Arial" w:hAnsi="Arial" w:cs="Arial"/>
          <w:bCs/>
          <w:sz w:val="20"/>
          <w:szCs w:val="20"/>
        </w:rPr>
        <w:t>S</w:t>
      </w:r>
      <w:r w:rsidRPr="00481153">
        <w:rPr>
          <w:rFonts w:ascii="Arial" w:hAnsi="Arial" w:cs="Arial"/>
          <w:bCs/>
          <w:sz w:val="20"/>
          <w:szCs w:val="20"/>
        </w:rPr>
        <w:t>aklama süresi</w:t>
      </w:r>
      <w:r w:rsidR="00481153">
        <w:rPr>
          <w:rFonts w:ascii="Arial" w:hAnsi="Arial" w:cs="Arial"/>
          <w:bCs/>
          <w:sz w:val="20"/>
          <w:szCs w:val="20"/>
        </w:rPr>
        <w:t xml:space="preserve"> ve sıcaklığı</w:t>
      </w:r>
      <w:r w:rsidRPr="00481153">
        <w:rPr>
          <w:rFonts w:ascii="Arial" w:hAnsi="Arial" w:cs="Arial"/>
          <w:bCs/>
          <w:sz w:val="20"/>
          <w:szCs w:val="20"/>
        </w:rPr>
        <w:t xml:space="preserve">: </w:t>
      </w:r>
      <w:r w:rsidR="00226530" w:rsidRPr="00481153">
        <w:rPr>
          <w:rFonts w:ascii="Arial" w:hAnsi="Arial" w:cs="Arial"/>
          <w:sz w:val="20"/>
          <w:szCs w:val="20"/>
        </w:rPr>
        <w:t xml:space="preserve">oda </w:t>
      </w:r>
      <w:r w:rsidR="00226530">
        <w:rPr>
          <w:rFonts w:ascii="Arial" w:hAnsi="Arial" w:cs="Arial"/>
          <w:sz w:val="20"/>
          <w:szCs w:val="20"/>
        </w:rPr>
        <w:t>sıcaklığında/</w:t>
      </w:r>
      <w:r w:rsidR="005C5A9D" w:rsidRPr="00481153">
        <w:rPr>
          <w:rFonts w:ascii="Arial" w:hAnsi="Arial" w:cs="Arial"/>
          <w:sz w:val="20"/>
          <w:szCs w:val="20"/>
        </w:rPr>
        <w:t>8</w:t>
      </w:r>
      <w:r w:rsidR="00760832" w:rsidRPr="00481153">
        <w:rPr>
          <w:rFonts w:ascii="Arial" w:hAnsi="Arial" w:cs="Arial"/>
          <w:sz w:val="20"/>
          <w:szCs w:val="20"/>
        </w:rPr>
        <w:t xml:space="preserve"> saat</w:t>
      </w:r>
      <w:r w:rsidR="005C5A9D" w:rsidRPr="00481153">
        <w:rPr>
          <w:rFonts w:ascii="Arial" w:hAnsi="Arial" w:cs="Arial"/>
          <w:sz w:val="20"/>
          <w:szCs w:val="20"/>
        </w:rPr>
        <w:t xml:space="preserve">, </w:t>
      </w:r>
      <w:r w:rsidR="00226530" w:rsidRPr="00481153">
        <w:rPr>
          <w:rFonts w:ascii="Arial" w:hAnsi="Arial" w:cs="Arial"/>
          <w:sz w:val="20"/>
          <w:szCs w:val="20"/>
        </w:rPr>
        <w:t>2</w:t>
      </w:r>
      <w:r w:rsidR="00226530">
        <w:rPr>
          <w:rFonts w:ascii="Arial" w:hAnsi="Arial" w:cs="Arial"/>
          <w:sz w:val="20"/>
          <w:szCs w:val="20"/>
        </w:rPr>
        <w:t>-</w:t>
      </w:r>
      <w:r w:rsidR="00226530" w:rsidRPr="00481153">
        <w:rPr>
          <w:rFonts w:ascii="Arial" w:hAnsi="Arial" w:cs="Arial"/>
          <w:sz w:val="20"/>
          <w:szCs w:val="20"/>
        </w:rPr>
        <w:t>8 °C’de</w:t>
      </w:r>
      <w:r w:rsidR="00226530">
        <w:rPr>
          <w:rFonts w:ascii="Arial" w:hAnsi="Arial" w:cs="Arial"/>
          <w:sz w:val="20"/>
          <w:szCs w:val="20"/>
        </w:rPr>
        <w:t>/</w:t>
      </w:r>
      <w:r w:rsidR="005C5A9D" w:rsidRPr="00481153">
        <w:rPr>
          <w:rFonts w:ascii="Arial" w:hAnsi="Arial" w:cs="Arial"/>
          <w:sz w:val="20"/>
          <w:szCs w:val="20"/>
        </w:rPr>
        <w:t xml:space="preserve">72 saat </w:t>
      </w:r>
    </w:p>
    <w:p w14:paraId="271DE2AD" w14:textId="1B764E31" w:rsidR="00C544F0" w:rsidRPr="00C544F0" w:rsidRDefault="00C544F0" w:rsidP="001E1E84">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716ECD6E" w14:textId="77777777" w:rsidR="00657147" w:rsidRDefault="00672FB9" w:rsidP="00657147">
      <w:pPr>
        <w:jc w:val="both"/>
        <w:rPr>
          <w:rFonts w:ascii="Arial" w:hAnsi="Arial" w:cs="Arial"/>
          <w:color w:val="000000"/>
          <w:sz w:val="20"/>
          <w:szCs w:val="20"/>
        </w:rPr>
      </w:pPr>
      <w:r w:rsidRPr="00EB077A">
        <w:rPr>
          <w:rFonts w:ascii="Arial" w:hAnsi="Arial" w:cs="Arial"/>
          <w:b/>
          <w:color w:val="C45911" w:themeColor="accent2" w:themeShade="BF"/>
          <w:sz w:val="20"/>
          <w:szCs w:val="20"/>
        </w:rPr>
        <w:t>Örnek Kabul Etmeme (Red) Nedeni:</w:t>
      </w:r>
      <w:r w:rsidR="00613692" w:rsidRPr="00B16A49">
        <w:rPr>
          <w:rFonts w:ascii="Arial" w:hAnsi="Arial" w:cs="Arial"/>
          <w:color w:val="ED7D31" w:themeColor="accent2"/>
          <w:sz w:val="20"/>
          <w:szCs w:val="20"/>
        </w:rPr>
        <w:t xml:space="preserve"> </w:t>
      </w:r>
      <w:r w:rsidR="00657147">
        <w:rPr>
          <w:rFonts w:ascii="Arial" w:hAnsi="Arial" w:cs="Arial"/>
          <w:color w:val="000000"/>
          <w:sz w:val="20"/>
          <w:szCs w:val="20"/>
        </w:rPr>
        <w:t>U</w:t>
      </w:r>
      <w:r w:rsidR="00657147" w:rsidRPr="006B695C">
        <w:rPr>
          <w:rFonts w:ascii="Arial" w:hAnsi="Arial" w:cs="Arial"/>
          <w:color w:val="000000"/>
          <w:sz w:val="20"/>
          <w:szCs w:val="20"/>
        </w:rPr>
        <w:t xml:space="preserve">ygun şartlarda steril </w:t>
      </w:r>
      <w:r w:rsidR="00657147">
        <w:rPr>
          <w:rFonts w:ascii="Arial" w:hAnsi="Arial" w:cs="Arial"/>
          <w:color w:val="000000"/>
          <w:sz w:val="20"/>
          <w:szCs w:val="20"/>
        </w:rPr>
        <w:t>kaplara y</w:t>
      </w:r>
      <w:r w:rsidR="00657147" w:rsidRPr="006B695C">
        <w:rPr>
          <w:rFonts w:ascii="Arial" w:hAnsi="Arial" w:cs="Arial"/>
          <w:color w:val="000000"/>
          <w:sz w:val="20"/>
          <w:szCs w:val="20"/>
        </w:rPr>
        <w:t>eterli miktarda alınmaması ve</w:t>
      </w:r>
      <w:r w:rsidR="00657147">
        <w:rPr>
          <w:rFonts w:ascii="Arial" w:hAnsi="Arial" w:cs="Arial"/>
          <w:color w:val="000000"/>
          <w:sz w:val="20"/>
          <w:szCs w:val="20"/>
        </w:rPr>
        <w:t xml:space="preserve"> zamanında laboratuvara gönderilmemesidir/verilmemesidir.</w:t>
      </w:r>
    </w:p>
    <w:p w14:paraId="42CBE055" w14:textId="77777777" w:rsidR="00AC138B" w:rsidRPr="006B695C" w:rsidRDefault="00AC138B" w:rsidP="00657147">
      <w:pPr>
        <w:jc w:val="both"/>
        <w:rPr>
          <w:rFonts w:ascii="Arial" w:hAnsi="Arial" w:cs="Arial"/>
          <w:color w:val="000000"/>
          <w:sz w:val="20"/>
          <w:szCs w:val="20"/>
        </w:rPr>
      </w:pPr>
      <w:r>
        <w:rPr>
          <w:rFonts w:ascii="Arial" w:hAnsi="Arial" w:cs="Arial"/>
          <w:b/>
          <w:color w:val="C45911" w:themeColor="accent2" w:themeShade="BF"/>
          <w:sz w:val="20"/>
          <w:szCs w:val="20"/>
        </w:rPr>
        <w:t xml:space="preserve">Sonuçların Raporlanması/Yorumlanması: </w:t>
      </w:r>
      <w:r w:rsidRPr="009D14F5">
        <w:rPr>
          <w:rFonts w:ascii="Arial" w:hAnsi="Arial" w:cs="Arial"/>
          <w:color w:val="000000" w:themeColor="text1"/>
          <w:sz w:val="20"/>
          <w:szCs w:val="20"/>
        </w:rPr>
        <w:t>Ulusal Mikrobiyoloji Standartları</w:t>
      </w:r>
      <w:r>
        <w:rPr>
          <w:rFonts w:ascii="Arial" w:hAnsi="Arial" w:cs="Arial"/>
          <w:color w:val="000000" w:themeColor="text1"/>
          <w:sz w:val="20"/>
          <w:szCs w:val="20"/>
        </w:rPr>
        <w:t>, Bulaşıcı Hastalıklar Laboratuvar Tanı Rehberleri ve</w:t>
      </w:r>
      <w:r w:rsidR="00453986">
        <w:rPr>
          <w:rFonts w:ascii="Arial" w:hAnsi="Arial" w:cs="Arial"/>
          <w:color w:val="000000" w:themeColor="text1"/>
          <w:sz w:val="20"/>
          <w:szCs w:val="20"/>
        </w:rPr>
        <w:t xml:space="preserve"> kullanılan</w:t>
      </w:r>
      <w:r>
        <w:rPr>
          <w:rFonts w:ascii="Arial" w:hAnsi="Arial" w:cs="Arial"/>
          <w:color w:val="000000" w:themeColor="text1"/>
          <w:sz w:val="20"/>
          <w:szCs w:val="20"/>
        </w:rPr>
        <w:t xml:space="preserve"> test kitinin prospektüsüne göre yorumlanarak raporlanır.</w:t>
      </w:r>
    </w:p>
    <w:p w14:paraId="226A01F6" w14:textId="084CE80C" w:rsidR="00613692" w:rsidRDefault="00672FB9" w:rsidP="00004520">
      <w:pPr>
        <w:jc w:val="both"/>
        <w:rPr>
          <w:rFonts w:ascii="Arial" w:hAnsi="Arial" w:cs="Arial"/>
          <w:sz w:val="20"/>
          <w:szCs w:val="20"/>
        </w:rPr>
      </w:pPr>
      <w:r w:rsidRPr="00EB077A">
        <w:rPr>
          <w:rFonts w:ascii="Arial" w:hAnsi="Arial" w:cs="Arial"/>
          <w:b/>
          <w:color w:val="C45911" w:themeColor="accent2" w:themeShade="BF"/>
          <w:sz w:val="20"/>
          <w:szCs w:val="20"/>
        </w:rPr>
        <w:t>Açıklama:</w:t>
      </w:r>
      <w:r w:rsidR="00A73957" w:rsidRPr="00481153">
        <w:rPr>
          <w:rFonts w:ascii="Arial" w:hAnsi="Arial" w:cs="Arial"/>
          <w:b/>
          <w:sz w:val="20"/>
          <w:szCs w:val="20"/>
        </w:rPr>
        <w:t xml:space="preserve"> </w:t>
      </w:r>
      <w:r w:rsidR="00A73957" w:rsidRPr="00481153">
        <w:rPr>
          <w:rFonts w:ascii="Arial" w:hAnsi="Arial" w:cs="Arial"/>
          <w:sz w:val="20"/>
          <w:szCs w:val="20"/>
        </w:rPr>
        <w:t>A grubu beta hemolitik streptococcuslar (</w:t>
      </w:r>
      <w:r w:rsidR="00A73957" w:rsidRPr="00481153">
        <w:rPr>
          <w:rFonts w:ascii="Arial" w:hAnsi="Arial" w:cs="Arial"/>
          <w:i/>
          <w:sz w:val="20"/>
          <w:szCs w:val="20"/>
        </w:rPr>
        <w:t>Streptococcus pyogenes</w:t>
      </w:r>
      <w:r w:rsidR="00A73957" w:rsidRPr="00481153">
        <w:rPr>
          <w:rFonts w:ascii="Arial" w:hAnsi="Arial" w:cs="Arial"/>
          <w:sz w:val="20"/>
          <w:szCs w:val="20"/>
        </w:rPr>
        <w:t>) tarafından oluşturulan enfeksiyonların s</w:t>
      </w:r>
      <w:r w:rsidR="00D26392">
        <w:rPr>
          <w:rFonts w:ascii="Arial" w:hAnsi="Arial" w:cs="Arial"/>
          <w:sz w:val="20"/>
          <w:szCs w:val="20"/>
        </w:rPr>
        <w:t>erolojik tanısına yönelik</w:t>
      </w:r>
      <w:r w:rsidR="00A73957" w:rsidRPr="00481153">
        <w:rPr>
          <w:rFonts w:ascii="Arial" w:hAnsi="Arial" w:cs="Arial"/>
          <w:sz w:val="20"/>
          <w:szCs w:val="20"/>
        </w:rPr>
        <w:t xml:space="preserve"> yapılmaktadır.</w:t>
      </w:r>
    </w:p>
    <w:p w14:paraId="093EAA46" w14:textId="77777777" w:rsidR="008E0927" w:rsidRDefault="008E0927" w:rsidP="00004520">
      <w:pPr>
        <w:jc w:val="both"/>
        <w:rPr>
          <w:rFonts w:ascii="Arial" w:hAnsi="Arial" w:cs="Arial"/>
          <w:sz w:val="20"/>
          <w:szCs w:val="20"/>
        </w:rPr>
      </w:pPr>
    </w:p>
    <w:p w14:paraId="4416E951" w14:textId="77777777" w:rsidR="008E0927" w:rsidRDefault="008E0927" w:rsidP="00004520">
      <w:pPr>
        <w:jc w:val="both"/>
        <w:rPr>
          <w:rFonts w:ascii="Arial" w:hAnsi="Arial" w:cs="Arial"/>
          <w:sz w:val="20"/>
          <w:szCs w:val="20"/>
        </w:rPr>
      </w:pPr>
    </w:p>
    <w:p w14:paraId="096EB661" w14:textId="77777777" w:rsidR="003060D6" w:rsidRDefault="003060D6" w:rsidP="00004520">
      <w:pPr>
        <w:jc w:val="both"/>
        <w:rPr>
          <w:rFonts w:ascii="Arial" w:hAnsi="Arial" w:cs="Arial"/>
          <w:sz w:val="20"/>
          <w:szCs w:val="20"/>
        </w:rPr>
      </w:pPr>
    </w:p>
    <w:p w14:paraId="2E94F1FE" w14:textId="352C8D8A" w:rsidR="00186EEA" w:rsidRPr="008E0927" w:rsidRDefault="00DA57A9" w:rsidP="00752979">
      <w:pPr>
        <w:jc w:val="both"/>
        <w:rPr>
          <w:rFonts w:ascii="Arial" w:hAnsi="Arial" w:cs="Arial"/>
          <w:b/>
          <w:color w:val="C45911" w:themeColor="accent2" w:themeShade="BF"/>
          <w:sz w:val="22"/>
          <w:szCs w:val="22"/>
        </w:rPr>
      </w:pPr>
      <w:r>
        <w:rPr>
          <w:rFonts w:ascii="Arial" w:hAnsi="Arial" w:cs="Arial"/>
          <w:b/>
          <w:sz w:val="20"/>
          <w:szCs w:val="20"/>
        </w:rPr>
        <w:t xml:space="preserve">3.5. </w:t>
      </w:r>
      <w:r w:rsidRPr="00F136A4">
        <w:rPr>
          <w:rFonts w:ascii="Arial" w:hAnsi="Arial" w:cs="Arial"/>
          <w:b/>
          <w:sz w:val="22"/>
          <w:szCs w:val="22"/>
        </w:rPr>
        <w:t>İNFERTİLİTE</w:t>
      </w:r>
      <w:r w:rsidR="003060D6" w:rsidRPr="00F136A4">
        <w:rPr>
          <w:rFonts w:ascii="Arial" w:hAnsi="Arial" w:cs="Arial"/>
          <w:b/>
          <w:sz w:val="22"/>
          <w:szCs w:val="22"/>
        </w:rPr>
        <w:t xml:space="preserve"> TEST/LERİ</w:t>
      </w:r>
    </w:p>
    <w:tbl>
      <w:tblPr>
        <w:tblStyle w:val="TabloKlavuzu"/>
        <w:tblW w:w="0" w:type="auto"/>
        <w:tblLook w:val="04A0" w:firstRow="1" w:lastRow="0" w:firstColumn="1" w:lastColumn="0" w:noHBand="0" w:noVBand="1"/>
      </w:tblPr>
      <w:tblGrid>
        <w:gridCol w:w="9493"/>
      </w:tblGrid>
      <w:tr w:rsidR="00526A3A" w:rsidRPr="00F136A4" w14:paraId="1E67DE13" w14:textId="77777777" w:rsidTr="004E3EC7">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36AAC7C" w14:textId="648F6927" w:rsidR="00526A3A" w:rsidRPr="00F136A4" w:rsidRDefault="00FB6967" w:rsidP="00DB5D08">
            <w:pPr>
              <w:ind w:left="-113"/>
              <w:jc w:val="both"/>
              <w:rPr>
                <w:rFonts w:ascii="Arial" w:hAnsi="Arial" w:cs="Arial"/>
                <w:sz w:val="22"/>
                <w:szCs w:val="22"/>
              </w:rPr>
            </w:pPr>
            <w:r w:rsidRPr="00F136A4">
              <w:rPr>
                <w:rFonts w:ascii="Arial" w:hAnsi="Arial" w:cs="Arial"/>
                <w:b/>
                <w:sz w:val="22"/>
                <w:szCs w:val="22"/>
              </w:rPr>
              <w:t>3</w:t>
            </w:r>
            <w:r w:rsidR="004C4BE3" w:rsidRPr="00F136A4">
              <w:rPr>
                <w:rFonts w:ascii="Arial" w:hAnsi="Arial" w:cs="Arial"/>
                <w:b/>
                <w:sz w:val="22"/>
                <w:szCs w:val="22"/>
              </w:rPr>
              <w:t>.5.1</w:t>
            </w:r>
            <w:r w:rsidR="00DB5D08" w:rsidRPr="00F136A4">
              <w:rPr>
                <w:rFonts w:ascii="Arial" w:hAnsi="Arial" w:cs="Arial"/>
                <w:b/>
                <w:sz w:val="22"/>
                <w:szCs w:val="22"/>
              </w:rPr>
              <w:t>. Sperm analizi</w:t>
            </w:r>
          </w:p>
        </w:tc>
      </w:tr>
    </w:tbl>
    <w:tbl>
      <w:tblPr>
        <w:tblW w:w="9359"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34"/>
        <w:gridCol w:w="2725"/>
      </w:tblGrid>
      <w:tr w:rsidR="00592096" w:rsidRPr="000F6926" w14:paraId="23260AD5" w14:textId="77777777" w:rsidTr="0051710D">
        <w:tc>
          <w:tcPr>
            <w:tcW w:w="6634" w:type="dxa"/>
            <w:tcBorders>
              <w:top w:val="single" w:sz="4" w:space="0" w:color="FFFFFF"/>
              <w:left w:val="single" w:sz="4" w:space="0" w:color="FFFFFF"/>
              <w:bottom w:val="single" w:sz="4" w:space="0" w:color="FFFFFF"/>
              <w:right w:val="single" w:sz="4" w:space="0" w:color="FFFFFF"/>
            </w:tcBorders>
            <w:shd w:val="clear" w:color="auto" w:fill="auto"/>
          </w:tcPr>
          <w:p w14:paraId="11BF4E41" w14:textId="77777777" w:rsidR="00385C0E" w:rsidRPr="000F6926" w:rsidRDefault="00385C0E" w:rsidP="000F6926">
            <w:pPr>
              <w:jc w:val="both"/>
              <w:rPr>
                <w:rFonts w:ascii="Arial" w:hAnsi="Arial" w:cs="Arial"/>
                <w:b/>
                <w:color w:val="000000"/>
                <w:sz w:val="20"/>
                <w:szCs w:val="20"/>
              </w:rPr>
            </w:pPr>
            <w:r w:rsidRPr="004B28E6">
              <w:rPr>
                <w:rFonts w:ascii="Arial" w:hAnsi="Arial" w:cs="Arial"/>
                <w:b/>
                <w:color w:val="C45911" w:themeColor="accent2" w:themeShade="BF"/>
                <w:sz w:val="20"/>
                <w:szCs w:val="20"/>
              </w:rPr>
              <w:t>Lab. Test Kodu:</w:t>
            </w:r>
            <w:r w:rsidRPr="00C67664">
              <w:rPr>
                <w:rFonts w:ascii="Arial" w:hAnsi="Arial" w:cs="Arial"/>
                <w:color w:val="ED7D31" w:themeColor="accent2"/>
                <w:sz w:val="20"/>
                <w:szCs w:val="20"/>
              </w:rPr>
              <w:t xml:space="preserve"> </w:t>
            </w:r>
            <w:r w:rsidRPr="000F6926">
              <w:rPr>
                <w:rFonts w:ascii="Arial" w:hAnsi="Arial" w:cs="Arial"/>
                <w:sz w:val="20"/>
                <w:szCs w:val="20"/>
              </w:rPr>
              <w:t>300154</w:t>
            </w:r>
          </w:p>
          <w:p w14:paraId="7329D4CC" w14:textId="77777777" w:rsidR="00385C0E" w:rsidRPr="000F6926" w:rsidRDefault="00385C0E" w:rsidP="000F6926">
            <w:pPr>
              <w:jc w:val="both"/>
              <w:rPr>
                <w:rFonts w:ascii="Arial" w:hAnsi="Arial" w:cs="Arial"/>
                <w:b/>
                <w:color w:val="000000"/>
                <w:sz w:val="20"/>
                <w:szCs w:val="20"/>
              </w:rPr>
            </w:pPr>
            <w:r w:rsidRPr="004B28E6">
              <w:rPr>
                <w:rFonts w:ascii="Arial" w:hAnsi="Arial" w:cs="Arial"/>
                <w:b/>
                <w:color w:val="C45911" w:themeColor="accent2" w:themeShade="BF"/>
                <w:sz w:val="20"/>
                <w:szCs w:val="20"/>
              </w:rPr>
              <w:t>Çalışma Yöntemi:</w:t>
            </w:r>
            <w:r w:rsidRPr="004B28E6">
              <w:rPr>
                <w:rFonts w:ascii="Arial" w:hAnsi="Arial" w:cs="Arial"/>
                <w:color w:val="C45911" w:themeColor="accent2" w:themeShade="BF"/>
                <w:sz w:val="20"/>
                <w:szCs w:val="20"/>
              </w:rPr>
              <w:t xml:space="preserve"> </w:t>
            </w:r>
            <w:r w:rsidRPr="000F6926">
              <w:rPr>
                <w:rFonts w:ascii="Arial" w:hAnsi="Arial" w:cs="Arial"/>
                <w:sz w:val="20"/>
                <w:szCs w:val="20"/>
              </w:rPr>
              <w:t>Manuel/Konvansiyel</w:t>
            </w:r>
          </w:p>
          <w:p w14:paraId="26D5975D" w14:textId="77777777" w:rsidR="00385C0E" w:rsidRPr="000F6926" w:rsidRDefault="00385C0E" w:rsidP="000F6926">
            <w:pPr>
              <w:tabs>
                <w:tab w:val="left" w:pos="1440"/>
                <w:tab w:val="left" w:pos="4513"/>
              </w:tabs>
              <w:ind w:right="-108"/>
              <w:rPr>
                <w:rFonts w:ascii="Arial" w:eastAsia="Calibri" w:hAnsi="Arial" w:cs="Arial"/>
                <w:sz w:val="14"/>
                <w:szCs w:val="14"/>
              </w:rPr>
            </w:pPr>
            <w:r w:rsidRPr="004B28E6">
              <w:rPr>
                <w:rFonts w:ascii="Arial" w:hAnsi="Arial" w:cs="Arial"/>
                <w:b/>
                <w:color w:val="C45911" w:themeColor="accent2" w:themeShade="BF"/>
                <w:sz w:val="20"/>
                <w:szCs w:val="20"/>
              </w:rPr>
              <w:t>Örneğin Çalışma Zamanı:</w:t>
            </w:r>
            <w:r w:rsidRPr="004B28E6">
              <w:rPr>
                <w:rFonts w:ascii="Arial" w:hAnsi="Arial" w:cs="Arial"/>
                <w:color w:val="C45911" w:themeColor="accent2" w:themeShade="BF"/>
                <w:sz w:val="20"/>
                <w:szCs w:val="20"/>
              </w:rPr>
              <w:t xml:space="preserve"> </w:t>
            </w:r>
            <w:r w:rsidRPr="000F6926">
              <w:rPr>
                <w:rFonts w:ascii="Arial" w:eastAsia="Calibri" w:hAnsi="Arial" w:cs="Arial"/>
                <w:sz w:val="20"/>
                <w:szCs w:val="20"/>
              </w:rPr>
              <w:t xml:space="preserve">Hafta içi 08.00-17.00 </w:t>
            </w:r>
            <w:r w:rsidR="004338BB">
              <w:rPr>
                <w:rFonts w:ascii="Arial" w:eastAsia="Calibri" w:hAnsi="Arial" w:cs="Arial"/>
                <w:sz w:val="20"/>
                <w:szCs w:val="20"/>
              </w:rPr>
              <w:t>saatleri arasında</w:t>
            </w:r>
          </w:p>
          <w:p w14:paraId="6B1C8AFF" w14:textId="77777777" w:rsidR="00385C0E" w:rsidRPr="000F6926" w:rsidRDefault="00385C0E" w:rsidP="000F6926">
            <w:pPr>
              <w:jc w:val="both"/>
              <w:rPr>
                <w:rFonts w:ascii="Arial" w:hAnsi="Arial" w:cs="Arial"/>
                <w:b/>
                <w:sz w:val="20"/>
                <w:szCs w:val="20"/>
              </w:rPr>
            </w:pPr>
            <w:r w:rsidRPr="004B28E6">
              <w:rPr>
                <w:rFonts w:ascii="Arial" w:hAnsi="Arial" w:cs="Arial"/>
                <w:b/>
                <w:color w:val="C45911" w:themeColor="accent2" w:themeShade="BF"/>
                <w:sz w:val="20"/>
                <w:szCs w:val="20"/>
              </w:rPr>
              <w:t xml:space="preserve">Sonuç Verme Zamanı: </w:t>
            </w:r>
            <w:r w:rsidRPr="000F6926">
              <w:rPr>
                <w:rFonts w:ascii="Arial" w:hAnsi="Arial" w:cs="Arial"/>
                <w:sz w:val="20"/>
                <w:szCs w:val="20"/>
              </w:rPr>
              <w:t>Aynı gün</w:t>
            </w:r>
          </w:p>
          <w:p w14:paraId="410D4C07" w14:textId="77777777" w:rsidR="00385C0E" w:rsidRPr="000F6926" w:rsidRDefault="00385C0E" w:rsidP="000F6926">
            <w:pPr>
              <w:jc w:val="both"/>
              <w:rPr>
                <w:rFonts w:ascii="Arial" w:hAnsi="Arial" w:cs="Arial"/>
                <w:b/>
                <w:color w:val="000000"/>
                <w:sz w:val="20"/>
                <w:szCs w:val="20"/>
              </w:rPr>
            </w:pPr>
            <w:r w:rsidRPr="004B28E6">
              <w:rPr>
                <w:rFonts w:ascii="Arial" w:hAnsi="Arial" w:cs="Arial"/>
                <w:b/>
                <w:color w:val="C45911" w:themeColor="accent2" w:themeShade="BF"/>
                <w:sz w:val="20"/>
                <w:szCs w:val="20"/>
              </w:rPr>
              <w:t>Örnek Türü:</w:t>
            </w:r>
            <w:r w:rsidRPr="004B28E6">
              <w:rPr>
                <w:rFonts w:ascii="Arial" w:hAnsi="Arial" w:cs="Arial"/>
                <w:color w:val="C45911" w:themeColor="accent2" w:themeShade="BF"/>
                <w:sz w:val="20"/>
                <w:szCs w:val="20"/>
              </w:rPr>
              <w:t xml:space="preserve"> </w:t>
            </w:r>
            <w:r w:rsidRPr="000F6926">
              <w:rPr>
                <w:rFonts w:ascii="Arial" w:hAnsi="Arial" w:cs="Arial"/>
                <w:sz w:val="20"/>
                <w:szCs w:val="20"/>
              </w:rPr>
              <w:t>Semen</w:t>
            </w:r>
          </w:p>
          <w:p w14:paraId="362A77E5" w14:textId="77777777" w:rsidR="00385C0E" w:rsidRPr="000F6926" w:rsidRDefault="00385C0E" w:rsidP="000F6926">
            <w:pPr>
              <w:jc w:val="both"/>
              <w:rPr>
                <w:rFonts w:ascii="Arial" w:hAnsi="Arial" w:cs="Arial"/>
                <w:b/>
                <w:color w:val="000000"/>
                <w:sz w:val="20"/>
                <w:szCs w:val="20"/>
              </w:rPr>
            </w:pPr>
            <w:r w:rsidRPr="004B28E6">
              <w:rPr>
                <w:rFonts w:ascii="Arial" w:hAnsi="Arial" w:cs="Arial"/>
                <w:b/>
                <w:color w:val="C45911" w:themeColor="accent2" w:themeShade="BF"/>
                <w:sz w:val="20"/>
                <w:szCs w:val="20"/>
              </w:rPr>
              <w:t>Örnek Kabı:</w:t>
            </w:r>
            <w:r w:rsidRPr="004B28E6">
              <w:rPr>
                <w:rFonts w:ascii="Arial" w:hAnsi="Arial" w:cs="Arial"/>
                <w:color w:val="C45911" w:themeColor="accent2" w:themeShade="BF"/>
                <w:sz w:val="20"/>
                <w:szCs w:val="20"/>
              </w:rPr>
              <w:t xml:space="preserve"> </w:t>
            </w:r>
            <w:r w:rsidRPr="000F6926">
              <w:rPr>
                <w:rFonts w:ascii="Arial" w:hAnsi="Arial" w:cs="Arial"/>
                <w:sz w:val="20"/>
                <w:szCs w:val="20"/>
              </w:rPr>
              <w:t>Steril disposable vidalı kapaklı kap</w:t>
            </w:r>
          </w:p>
          <w:p w14:paraId="16464D62" w14:textId="77777777" w:rsidR="00592096" w:rsidRPr="000F6926" w:rsidRDefault="00385C0E" w:rsidP="000F6926">
            <w:pPr>
              <w:jc w:val="both"/>
              <w:rPr>
                <w:rFonts w:ascii="Arial" w:hAnsi="Arial" w:cs="Arial"/>
                <w:sz w:val="20"/>
                <w:szCs w:val="20"/>
              </w:rPr>
            </w:pPr>
            <w:r w:rsidRPr="004B28E6">
              <w:rPr>
                <w:rFonts w:ascii="Arial" w:hAnsi="Arial" w:cs="Arial"/>
                <w:b/>
                <w:color w:val="C45911" w:themeColor="accent2" w:themeShade="BF"/>
                <w:sz w:val="20"/>
                <w:szCs w:val="20"/>
              </w:rPr>
              <w:t xml:space="preserve">Örnek Miktarı: </w:t>
            </w:r>
            <w:r w:rsidRPr="000F6926">
              <w:rPr>
                <w:rFonts w:ascii="Arial" w:hAnsi="Arial" w:cs="Arial"/>
                <w:sz w:val="20"/>
                <w:szCs w:val="20"/>
                <w:u w:val="single"/>
              </w:rPr>
              <w:t>&gt;</w:t>
            </w:r>
            <w:r w:rsidRPr="000F6926">
              <w:rPr>
                <w:rFonts w:ascii="Arial" w:hAnsi="Arial" w:cs="Arial"/>
                <w:sz w:val="20"/>
                <w:szCs w:val="20"/>
              </w:rPr>
              <w:t xml:space="preserve"> 2 ml  </w:t>
            </w:r>
          </w:p>
          <w:p w14:paraId="22135D21" w14:textId="77777777" w:rsidR="00385C0E" w:rsidRPr="000F6926" w:rsidRDefault="00385C0E" w:rsidP="00393224">
            <w:pPr>
              <w:jc w:val="both"/>
              <w:rPr>
                <w:rFonts w:ascii="Arial" w:hAnsi="Arial" w:cs="Arial"/>
                <w:b/>
                <w:sz w:val="20"/>
                <w:szCs w:val="20"/>
              </w:rPr>
            </w:pPr>
            <w:r w:rsidRPr="004B28E6">
              <w:rPr>
                <w:rFonts w:ascii="Arial" w:hAnsi="Arial" w:cs="Arial"/>
                <w:b/>
                <w:color w:val="C45911" w:themeColor="accent2" w:themeShade="BF"/>
                <w:sz w:val="20"/>
                <w:szCs w:val="20"/>
              </w:rPr>
              <w:t xml:space="preserve">Ön Hazırlık İşlemi: </w:t>
            </w:r>
            <w:r w:rsidR="00393224" w:rsidRPr="00393224">
              <w:rPr>
                <w:rFonts w:ascii="Arial" w:hAnsi="Arial" w:cs="Arial"/>
                <w:sz w:val="20"/>
                <w:szCs w:val="20"/>
              </w:rPr>
              <w:t>3-5 gün</w:t>
            </w:r>
            <w:r w:rsidR="00393224">
              <w:rPr>
                <w:rFonts w:ascii="Arial" w:hAnsi="Arial" w:cs="Arial"/>
                <w:b/>
                <w:sz w:val="20"/>
                <w:szCs w:val="20"/>
              </w:rPr>
              <w:t xml:space="preserve"> </w:t>
            </w:r>
            <w:r w:rsidR="00393224" w:rsidRPr="00393224">
              <w:rPr>
                <w:rFonts w:ascii="Arial" w:hAnsi="Arial" w:cs="Arial"/>
                <w:sz w:val="20"/>
                <w:szCs w:val="20"/>
              </w:rPr>
              <w:t>c</w:t>
            </w:r>
            <w:r w:rsidRPr="000F6926">
              <w:rPr>
                <w:rFonts w:ascii="Arial" w:hAnsi="Arial" w:cs="Arial"/>
                <w:sz w:val="20"/>
                <w:szCs w:val="20"/>
              </w:rPr>
              <w:t>insel diyet</w:t>
            </w:r>
            <w:r w:rsidRPr="000F6926">
              <w:rPr>
                <w:rFonts w:ascii="Arial" w:hAnsi="Arial" w:cs="Arial"/>
                <w:b/>
                <w:sz w:val="20"/>
                <w:szCs w:val="20"/>
              </w:rPr>
              <w:t xml:space="preserve"> </w:t>
            </w:r>
          </w:p>
        </w:tc>
        <w:tc>
          <w:tcPr>
            <w:tcW w:w="2725" w:type="dxa"/>
            <w:tcBorders>
              <w:top w:val="single" w:sz="4" w:space="0" w:color="FFFFFF"/>
              <w:left w:val="single" w:sz="4" w:space="0" w:color="FFFFFF"/>
              <w:bottom w:val="single" w:sz="4" w:space="0" w:color="FFFFFF"/>
              <w:right w:val="single" w:sz="4" w:space="0" w:color="FFFFFF"/>
            </w:tcBorders>
            <w:shd w:val="clear" w:color="auto" w:fill="auto"/>
          </w:tcPr>
          <w:p w14:paraId="00C8670D" w14:textId="69E65846" w:rsidR="00592096" w:rsidRPr="000F6926" w:rsidRDefault="00592096" w:rsidP="000F6926">
            <w:pPr>
              <w:jc w:val="center"/>
              <w:rPr>
                <w:rFonts w:ascii="Arial" w:hAnsi="Arial" w:cs="Arial"/>
                <w:sz w:val="22"/>
                <w:szCs w:val="22"/>
              </w:rPr>
            </w:pPr>
          </w:p>
        </w:tc>
      </w:tr>
      <w:tr w:rsidR="00385C0E" w:rsidRPr="000F6926" w14:paraId="7EA12F5D" w14:textId="77777777" w:rsidTr="0051710D">
        <w:trPr>
          <w:trHeight w:val="713"/>
        </w:trPr>
        <w:tc>
          <w:tcPr>
            <w:tcW w:w="9359" w:type="dxa"/>
            <w:gridSpan w:val="2"/>
            <w:tcBorders>
              <w:top w:val="single" w:sz="4" w:space="0" w:color="FFFFFF"/>
              <w:left w:val="single" w:sz="4" w:space="0" w:color="FFFFFF"/>
              <w:bottom w:val="single" w:sz="4" w:space="0" w:color="FFFFFF"/>
              <w:right w:val="single" w:sz="4" w:space="0" w:color="FFFFFF"/>
            </w:tcBorders>
            <w:shd w:val="clear" w:color="auto" w:fill="auto"/>
          </w:tcPr>
          <w:p w14:paraId="057A4E32" w14:textId="77777777" w:rsidR="00385C0E" w:rsidRPr="000F6926" w:rsidRDefault="00385C0E" w:rsidP="000F6926">
            <w:pPr>
              <w:jc w:val="both"/>
              <w:rPr>
                <w:rFonts w:ascii="Arial" w:hAnsi="Arial" w:cs="Arial"/>
                <w:b/>
                <w:sz w:val="20"/>
                <w:szCs w:val="20"/>
              </w:rPr>
            </w:pPr>
            <w:r w:rsidRPr="004B28E6">
              <w:rPr>
                <w:rFonts w:ascii="Arial" w:hAnsi="Arial" w:cs="Arial"/>
                <w:b/>
                <w:color w:val="C45911" w:themeColor="accent2" w:themeShade="BF"/>
                <w:sz w:val="20"/>
                <w:szCs w:val="20"/>
              </w:rPr>
              <w:t>Örnek Alımı İle İlgili Kural:</w:t>
            </w:r>
            <w:r w:rsidRPr="004B28E6">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Pr="000F6926">
              <w:rPr>
                <w:rFonts w:ascii="Arial" w:hAnsi="Arial" w:cs="Arial"/>
                <w:sz w:val="20"/>
                <w:szCs w:val="20"/>
              </w:rPr>
              <w:t>.</w:t>
            </w:r>
          </w:p>
          <w:p w14:paraId="401697B6" w14:textId="77777777" w:rsidR="00385C0E" w:rsidRPr="000F6926" w:rsidRDefault="00385C0E" w:rsidP="000F6926">
            <w:pPr>
              <w:tabs>
                <w:tab w:val="center" w:pos="4536"/>
                <w:tab w:val="right" w:pos="9072"/>
              </w:tabs>
              <w:spacing w:line="0" w:lineRule="atLeast"/>
              <w:jc w:val="both"/>
              <w:rPr>
                <w:rFonts w:ascii="Arial" w:hAnsi="Arial" w:cs="Arial"/>
                <w:bCs/>
                <w:sz w:val="20"/>
                <w:szCs w:val="20"/>
              </w:rPr>
            </w:pPr>
            <w:r w:rsidRPr="004B28E6">
              <w:rPr>
                <w:rFonts w:ascii="Arial" w:hAnsi="Arial" w:cs="Arial"/>
                <w:b/>
                <w:color w:val="C45911" w:themeColor="accent2" w:themeShade="BF"/>
                <w:sz w:val="20"/>
                <w:szCs w:val="20"/>
              </w:rPr>
              <w:t>Örneklerin Transferi:</w:t>
            </w:r>
            <w:r w:rsidRPr="004B28E6">
              <w:rPr>
                <w:rFonts w:ascii="Arial" w:hAnsi="Arial" w:cs="Arial"/>
                <w:bCs/>
                <w:color w:val="C45911" w:themeColor="accent2" w:themeShade="BF"/>
                <w:sz w:val="20"/>
                <w:szCs w:val="20"/>
              </w:rPr>
              <w:t xml:space="preserve"> </w:t>
            </w:r>
            <w:r w:rsidRPr="000F6926">
              <w:rPr>
                <w:rFonts w:ascii="Arial" w:hAnsi="Arial" w:cs="Arial"/>
                <w:bCs/>
                <w:sz w:val="20"/>
                <w:szCs w:val="20"/>
              </w:rPr>
              <w:t xml:space="preserve">Taşıma süresi: </w:t>
            </w:r>
            <w:r w:rsidRPr="000F6926">
              <w:rPr>
                <w:rFonts w:ascii="Arial" w:hAnsi="Arial" w:cs="Arial"/>
                <w:sz w:val="20"/>
                <w:szCs w:val="20"/>
              </w:rPr>
              <w:t>Bekletilmeden laboratuvara gönderilmelidir.</w:t>
            </w:r>
          </w:p>
          <w:p w14:paraId="3DC70483" w14:textId="77777777" w:rsidR="00385C0E" w:rsidRDefault="00385C0E" w:rsidP="000F6926">
            <w:pPr>
              <w:tabs>
                <w:tab w:val="center" w:pos="4536"/>
                <w:tab w:val="right" w:pos="9072"/>
              </w:tabs>
              <w:spacing w:line="0" w:lineRule="atLeast"/>
              <w:jc w:val="both"/>
              <w:rPr>
                <w:rFonts w:ascii="Arial" w:hAnsi="Arial" w:cs="Arial"/>
                <w:sz w:val="20"/>
                <w:szCs w:val="20"/>
              </w:rPr>
            </w:pPr>
            <w:r w:rsidRPr="000F6926">
              <w:rPr>
                <w:rFonts w:ascii="Arial" w:hAnsi="Arial" w:cs="Arial"/>
                <w:bCs/>
                <w:sz w:val="20"/>
                <w:szCs w:val="20"/>
              </w:rPr>
              <w:t xml:space="preserve">                                     Saklama süresi ve sıcaklığı: </w:t>
            </w:r>
            <w:r w:rsidRPr="000F6926">
              <w:rPr>
                <w:rFonts w:ascii="Arial" w:hAnsi="Arial" w:cs="Arial"/>
                <w:sz w:val="20"/>
                <w:szCs w:val="20"/>
              </w:rPr>
              <w:t xml:space="preserve">oda sıcaklığında/15-20 dakika </w:t>
            </w:r>
          </w:p>
          <w:p w14:paraId="24A27D3A" w14:textId="1EB5A1D7" w:rsidR="00C544F0" w:rsidRPr="00C544F0" w:rsidRDefault="00C544F0" w:rsidP="00C544F0">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1704DA3A" w14:textId="77777777" w:rsidR="00283B5C" w:rsidRPr="0090228E" w:rsidRDefault="00385C0E" w:rsidP="00283B5C">
            <w:pPr>
              <w:jc w:val="both"/>
              <w:rPr>
                <w:rFonts w:ascii="Arial" w:hAnsi="Arial" w:cs="Arial"/>
                <w:b/>
                <w:sz w:val="20"/>
                <w:szCs w:val="20"/>
              </w:rPr>
            </w:pPr>
            <w:r w:rsidRPr="004B28E6">
              <w:rPr>
                <w:rFonts w:ascii="Arial" w:hAnsi="Arial" w:cs="Arial"/>
                <w:b/>
                <w:color w:val="C45911" w:themeColor="accent2" w:themeShade="BF"/>
                <w:sz w:val="20"/>
                <w:szCs w:val="20"/>
              </w:rPr>
              <w:t>Örnek Kabul Etmeme (Red) Nedeni:</w:t>
            </w:r>
            <w:r w:rsidRPr="004B28E6">
              <w:rPr>
                <w:rFonts w:ascii="Arial" w:hAnsi="Arial" w:cs="Arial"/>
                <w:color w:val="C45911" w:themeColor="accent2" w:themeShade="BF"/>
                <w:sz w:val="20"/>
                <w:szCs w:val="20"/>
              </w:rPr>
              <w:t xml:space="preserve"> </w:t>
            </w:r>
            <w:r w:rsidR="00283B5C">
              <w:rPr>
                <w:rFonts w:ascii="Arial" w:hAnsi="Arial" w:cs="Arial"/>
                <w:color w:val="000000"/>
                <w:sz w:val="20"/>
                <w:szCs w:val="20"/>
              </w:rPr>
              <w:t>U</w:t>
            </w:r>
            <w:r w:rsidR="00283B5C" w:rsidRPr="0090228E">
              <w:rPr>
                <w:rFonts w:ascii="Arial" w:hAnsi="Arial" w:cs="Arial"/>
                <w:color w:val="000000"/>
                <w:sz w:val="20"/>
                <w:szCs w:val="20"/>
              </w:rPr>
              <w:t xml:space="preserve">ygun şartlarda yeterli miktarda steril </w:t>
            </w:r>
            <w:r w:rsidR="00283B5C">
              <w:rPr>
                <w:rFonts w:ascii="Arial" w:hAnsi="Arial" w:cs="Arial"/>
                <w:color w:val="000000"/>
                <w:sz w:val="20"/>
                <w:szCs w:val="20"/>
              </w:rPr>
              <w:t>kaplara</w:t>
            </w:r>
            <w:r w:rsidR="00283B5C" w:rsidRPr="0090228E">
              <w:rPr>
                <w:rFonts w:ascii="Arial" w:hAnsi="Arial" w:cs="Arial"/>
                <w:color w:val="000000"/>
                <w:sz w:val="20"/>
                <w:szCs w:val="20"/>
              </w:rPr>
              <w:t xml:space="preserve"> alınmamas</w:t>
            </w:r>
            <w:r w:rsidR="00283B5C">
              <w:rPr>
                <w:rFonts w:ascii="Arial" w:hAnsi="Arial" w:cs="Arial"/>
                <w:color w:val="000000"/>
                <w:sz w:val="20"/>
                <w:szCs w:val="20"/>
              </w:rPr>
              <w:t>ı ve zamanında laboratuvara gönderilmemesidir/verilmemesidir.</w:t>
            </w:r>
          </w:p>
          <w:p w14:paraId="3034A53C" w14:textId="77777777" w:rsidR="006C44C0" w:rsidRDefault="006C44C0" w:rsidP="001510F7">
            <w:pPr>
              <w:jc w:val="both"/>
            </w:pPr>
            <w:r>
              <w:rPr>
                <w:rFonts w:ascii="Arial" w:hAnsi="Arial" w:cs="Arial"/>
                <w:b/>
                <w:color w:val="C45911" w:themeColor="accent2" w:themeShade="BF"/>
                <w:sz w:val="20"/>
                <w:szCs w:val="20"/>
              </w:rPr>
              <w:t xml:space="preserve">Sonuçların Raporlanması/Yorumlanması: </w:t>
            </w:r>
            <w:r w:rsidRPr="001510F7">
              <w:rPr>
                <w:rFonts w:ascii="Arial" w:hAnsi="Arial" w:cs="Arial"/>
                <w:sz w:val="20"/>
                <w:szCs w:val="20"/>
              </w:rPr>
              <w:t>Dünya Sağlık Örgütü (WHO) Standartlarına</w:t>
            </w:r>
            <w:r w:rsidR="001510F7">
              <w:rPr>
                <w:rFonts w:ascii="Arial" w:hAnsi="Arial" w:cs="Arial"/>
                <w:color w:val="000000" w:themeColor="text1"/>
                <w:sz w:val="20"/>
                <w:szCs w:val="20"/>
              </w:rPr>
              <w:t xml:space="preserve"> göre </w:t>
            </w:r>
            <w:r>
              <w:rPr>
                <w:rFonts w:ascii="Arial" w:hAnsi="Arial" w:cs="Arial"/>
                <w:color w:val="000000" w:themeColor="text1"/>
                <w:sz w:val="20"/>
                <w:szCs w:val="20"/>
              </w:rPr>
              <w:t>yorumlanarak raporlanır.</w:t>
            </w:r>
          </w:p>
          <w:p w14:paraId="6EB3B12E" w14:textId="77777777" w:rsidR="00385C0E" w:rsidRPr="000F6926" w:rsidRDefault="00385C0E" w:rsidP="00D305EA">
            <w:pPr>
              <w:jc w:val="both"/>
              <w:rPr>
                <w:rFonts w:ascii="Arial" w:hAnsi="Arial" w:cs="Arial"/>
                <w:sz w:val="20"/>
                <w:szCs w:val="20"/>
              </w:rPr>
            </w:pPr>
            <w:r w:rsidRPr="004B28E6">
              <w:rPr>
                <w:rFonts w:ascii="Arial" w:hAnsi="Arial" w:cs="Arial"/>
                <w:b/>
                <w:color w:val="C45911" w:themeColor="accent2" w:themeShade="BF"/>
                <w:sz w:val="20"/>
                <w:szCs w:val="20"/>
              </w:rPr>
              <w:t>Açıklama:</w:t>
            </w:r>
            <w:r w:rsidRPr="000F6926">
              <w:rPr>
                <w:rFonts w:ascii="Arial" w:hAnsi="Arial" w:cs="Arial"/>
                <w:sz w:val="20"/>
                <w:szCs w:val="20"/>
              </w:rPr>
              <w:t xml:space="preserve"> Erkek</w:t>
            </w:r>
            <w:r w:rsidR="00D305EA">
              <w:rPr>
                <w:rFonts w:ascii="Arial" w:hAnsi="Arial" w:cs="Arial"/>
                <w:sz w:val="20"/>
                <w:szCs w:val="20"/>
              </w:rPr>
              <w:t>lerde</w:t>
            </w:r>
            <w:r w:rsidRPr="000F6926">
              <w:rPr>
                <w:rFonts w:ascii="Arial" w:hAnsi="Arial" w:cs="Arial"/>
                <w:sz w:val="20"/>
                <w:szCs w:val="20"/>
              </w:rPr>
              <w:t xml:space="preserve"> infertilitenin </w:t>
            </w:r>
            <w:r w:rsidR="00275402">
              <w:rPr>
                <w:rFonts w:ascii="Arial" w:hAnsi="Arial" w:cs="Arial"/>
                <w:sz w:val="20"/>
                <w:szCs w:val="20"/>
              </w:rPr>
              <w:t>tespiti</w:t>
            </w:r>
            <w:r w:rsidR="00D305EA">
              <w:rPr>
                <w:rFonts w:ascii="Arial" w:hAnsi="Arial" w:cs="Arial"/>
                <w:sz w:val="20"/>
                <w:szCs w:val="20"/>
              </w:rPr>
              <w:t>nde</w:t>
            </w:r>
            <w:r w:rsidR="00330F64">
              <w:rPr>
                <w:rFonts w:ascii="Arial" w:hAnsi="Arial" w:cs="Arial"/>
                <w:sz w:val="20"/>
                <w:szCs w:val="20"/>
              </w:rPr>
              <w:t xml:space="preserve"> </w:t>
            </w:r>
            <w:r w:rsidR="00275402">
              <w:rPr>
                <w:rFonts w:ascii="Arial" w:hAnsi="Arial" w:cs="Arial"/>
                <w:sz w:val="20"/>
                <w:szCs w:val="20"/>
              </w:rPr>
              <w:t>semen</w:t>
            </w:r>
            <w:r w:rsidR="00D305EA">
              <w:rPr>
                <w:rFonts w:ascii="Arial" w:hAnsi="Arial" w:cs="Arial"/>
                <w:sz w:val="20"/>
                <w:szCs w:val="20"/>
              </w:rPr>
              <w:t>in</w:t>
            </w:r>
            <w:r w:rsidR="00275402">
              <w:rPr>
                <w:rFonts w:ascii="Arial" w:hAnsi="Arial" w:cs="Arial"/>
                <w:sz w:val="20"/>
                <w:szCs w:val="20"/>
              </w:rPr>
              <w:t xml:space="preserve"> </w:t>
            </w:r>
            <w:r w:rsidR="00D305EA">
              <w:rPr>
                <w:rFonts w:ascii="Arial" w:hAnsi="Arial" w:cs="Arial"/>
                <w:sz w:val="20"/>
                <w:szCs w:val="20"/>
              </w:rPr>
              <w:t>makroskopik ve mikroskobik incelenmesidir</w:t>
            </w:r>
            <w:r w:rsidRPr="000F6926">
              <w:rPr>
                <w:rFonts w:ascii="Arial" w:hAnsi="Arial" w:cs="Arial"/>
                <w:sz w:val="20"/>
                <w:szCs w:val="20"/>
              </w:rPr>
              <w:t xml:space="preserve">. </w:t>
            </w:r>
            <w:r w:rsidRPr="000F6926">
              <w:rPr>
                <w:rFonts w:ascii="Arial" w:hAnsi="Arial" w:cs="Arial"/>
                <w:color w:val="000000"/>
                <w:sz w:val="16"/>
                <w:szCs w:val="16"/>
                <w:shd w:val="clear" w:color="auto" w:fill="FFFFFF"/>
              </w:rPr>
              <w:t xml:space="preserve">        </w:t>
            </w:r>
          </w:p>
        </w:tc>
      </w:tr>
    </w:tbl>
    <w:p w14:paraId="6CC1DB0D" w14:textId="77777777" w:rsidR="004C4BE3" w:rsidRDefault="004C4BE3" w:rsidP="00D43274">
      <w:pPr>
        <w:rPr>
          <w:rFonts w:ascii="Arial" w:hAnsi="Arial" w:cs="Arial"/>
          <w:b/>
          <w:sz w:val="20"/>
          <w:szCs w:val="20"/>
        </w:rPr>
      </w:pPr>
    </w:p>
    <w:p w14:paraId="35445647" w14:textId="77777777" w:rsidR="0024031F" w:rsidRDefault="0024031F" w:rsidP="00D43274">
      <w:pPr>
        <w:rPr>
          <w:rFonts w:ascii="Arial" w:hAnsi="Arial" w:cs="Arial"/>
          <w:b/>
          <w:sz w:val="20"/>
          <w:szCs w:val="20"/>
        </w:rPr>
      </w:pPr>
    </w:p>
    <w:p w14:paraId="5CEB83D8" w14:textId="77777777" w:rsidR="0024031F" w:rsidRDefault="0024031F" w:rsidP="00D43274">
      <w:pPr>
        <w:rPr>
          <w:rFonts w:ascii="Arial" w:hAnsi="Arial" w:cs="Arial"/>
          <w:b/>
          <w:sz w:val="20"/>
          <w:szCs w:val="20"/>
        </w:rPr>
      </w:pPr>
    </w:p>
    <w:tbl>
      <w:tblPr>
        <w:tblStyle w:val="TabloKlavuzu"/>
        <w:tblW w:w="0" w:type="auto"/>
        <w:tblLook w:val="04A0" w:firstRow="1" w:lastRow="0" w:firstColumn="1" w:lastColumn="0" w:noHBand="0" w:noVBand="1"/>
      </w:tblPr>
      <w:tblGrid>
        <w:gridCol w:w="4814"/>
        <w:gridCol w:w="4815"/>
      </w:tblGrid>
      <w:tr w:rsidR="0024031F" w14:paraId="087CD085" w14:textId="77777777" w:rsidTr="0024031F">
        <w:tc>
          <w:tcPr>
            <w:tcW w:w="4814" w:type="dxa"/>
            <w:tcBorders>
              <w:top w:val="single" w:sz="4" w:space="0" w:color="FFFFFF"/>
              <w:left w:val="single" w:sz="4" w:space="0" w:color="FFFFFF"/>
              <w:bottom w:val="single" w:sz="4" w:space="0" w:color="FFFFFF"/>
              <w:right w:val="single" w:sz="4" w:space="0" w:color="FFFFFF"/>
            </w:tcBorders>
          </w:tcPr>
          <w:p w14:paraId="0642CBF6" w14:textId="65C758C6" w:rsidR="0024031F" w:rsidRDefault="0024031F" w:rsidP="0024031F">
            <w:pPr>
              <w:jc w:val="center"/>
              <w:rPr>
                <w:rFonts w:ascii="Arial" w:hAnsi="Arial" w:cs="Arial"/>
                <w:b/>
                <w:sz w:val="20"/>
                <w:szCs w:val="20"/>
              </w:rPr>
            </w:pPr>
            <w:r>
              <w:rPr>
                <w:rFonts w:ascii="Arial" w:hAnsi="Arial" w:cs="Arial"/>
                <w:b/>
                <w:sz w:val="20"/>
                <w:szCs w:val="20"/>
              </w:rPr>
              <w:t xml:space="preserve">    </w:t>
            </w:r>
            <w:r w:rsidR="00AE42CD">
              <w:rPr>
                <w:rFonts w:ascii="Arial" w:hAnsi="Arial" w:cs="Arial"/>
                <w:b/>
                <w:sz w:val="20"/>
                <w:szCs w:val="20"/>
              </w:rPr>
              <w:t xml:space="preserve">  </w:t>
            </w:r>
            <w:r w:rsidR="00AE42CD">
              <w:rPr>
                <w:rFonts w:ascii="Arial" w:hAnsi="Arial" w:cs="Arial"/>
                <w:noProof/>
                <w:sz w:val="20"/>
                <w:szCs w:val="20"/>
              </w:rPr>
              <w:t xml:space="preserve"> </w:t>
            </w:r>
            <w:r w:rsidRPr="000F6926">
              <w:rPr>
                <w:rFonts w:ascii="Arial" w:hAnsi="Arial" w:cs="Arial"/>
                <w:noProof/>
                <w:sz w:val="20"/>
                <w:szCs w:val="20"/>
              </w:rPr>
              <w:drawing>
                <wp:inline distT="0" distB="0" distL="0" distR="0" wp14:anchorId="555D6A95" wp14:editId="7BCEA70C">
                  <wp:extent cx="2225081" cy="1979874"/>
                  <wp:effectExtent l="0" t="0" r="3810" b="1905"/>
                  <wp:docPr id="12" name="Resim 22" descr="images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3" name="Picture 27" descr="images (41)"/>
                          <pic:cNvPicPr>
                            <a:picLocks noChangeAspect="1" noChangeArrowheads="1"/>
                          </pic:cNvPicPr>
                        </pic:nvPicPr>
                        <pic:blipFill>
                          <a:blip r:embed="rId113"/>
                          <a:srcRect b="6342"/>
                          <a:stretch>
                            <a:fillRect/>
                          </a:stretch>
                        </pic:blipFill>
                        <pic:spPr bwMode="auto">
                          <a:xfrm>
                            <a:off x="0" y="0"/>
                            <a:ext cx="2273171" cy="2022665"/>
                          </a:xfrm>
                          <a:prstGeom prst="rect">
                            <a:avLst/>
                          </a:prstGeom>
                          <a:ln>
                            <a:noFill/>
                          </a:ln>
                          <a:effectLst>
                            <a:softEdge rad="112500"/>
                          </a:effectLst>
                        </pic:spPr>
                      </pic:pic>
                    </a:graphicData>
                  </a:graphic>
                </wp:inline>
              </w:drawing>
            </w:r>
          </w:p>
        </w:tc>
        <w:tc>
          <w:tcPr>
            <w:tcW w:w="4815" w:type="dxa"/>
            <w:tcBorders>
              <w:top w:val="single" w:sz="4" w:space="0" w:color="FFFFFF"/>
              <w:left w:val="single" w:sz="4" w:space="0" w:color="FFFFFF"/>
              <w:bottom w:val="single" w:sz="4" w:space="0" w:color="FFFFFF"/>
              <w:right w:val="single" w:sz="4" w:space="0" w:color="FFFFFF"/>
            </w:tcBorders>
          </w:tcPr>
          <w:p w14:paraId="4B975AA2" w14:textId="33424AF0" w:rsidR="0024031F" w:rsidRDefault="0024031F" w:rsidP="00D43274">
            <w:pPr>
              <w:rPr>
                <w:rFonts w:ascii="Arial" w:hAnsi="Arial" w:cs="Arial"/>
                <w:b/>
                <w:sz w:val="20"/>
                <w:szCs w:val="20"/>
              </w:rPr>
            </w:pPr>
            <w:r>
              <w:rPr>
                <w:rFonts w:ascii="Arial" w:hAnsi="Arial" w:cs="Arial"/>
                <w:b/>
                <w:noProof/>
                <w:sz w:val="20"/>
                <w:szCs w:val="20"/>
              </w:rPr>
              <w:drawing>
                <wp:inline distT="0" distB="0" distL="0" distR="0" wp14:anchorId="1141B4D4" wp14:editId="20C2E21D">
                  <wp:extent cx="2025650" cy="1820848"/>
                  <wp:effectExtent l="0" t="0" r="0" b="825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KROSKOP.jpg"/>
                          <pic:cNvPicPr/>
                        </pic:nvPicPr>
                        <pic:blipFill>
                          <a:blip r:embed="rId114">
                            <a:extLst>
                              <a:ext uri="{28A0092B-C50C-407E-A947-70E740481C1C}">
                                <a14:useLocalDpi xmlns:a14="http://schemas.microsoft.com/office/drawing/2010/main" val="0"/>
                              </a:ext>
                            </a:extLst>
                          </a:blip>
                          <a:stretch>
                            <a:fillRect/>
                          </a:stretch>
                        </pic:blipFill>
                        <pic:spPr>
                          <a:xfrm>
                            <a:off x="0" y="0"/>
                            <a:ext cx="2084064" cy="1873356"/>
                          </a:xfrm>
                          <a:prstGeom prst="rect">
                            <a:avLst/>
                          </a:prstGeom>
                        </pic:spPr>
                      </pic:pic>
                    </a:graphicData>
                  </a:graphic>
                </wp:inline>
              </w:drawing>
            </w:r>
          </w:p>
        </w:tc>
      </w:tr>
      <w:tr w:rsidR="0024031F" w14:paraId="19758B2E" w14:textId="77777777" w:rsidTr="0024031F">
        <w:tc>
          <w:tcPr>
            <w:tcW w:w="4814" w:type="dxa"/>
            <w:tcBorders>
              <w:top w:val="single" w:sz="4" w:space="0" w:color="FFFFFF"/>
              <w:left w:val="single" w:sz="4" w:space="0" w:color="FFFFFF"/>
              <w:bottom w:val="single" w:sz="4" w:space="0" w:color="FFFFFF"/>
              <w:right w:val="single" w:sz="4" w:space="0" w:color="FFFFFF"/>
            </w:tcBorders>
          </w:tcPr>
          <w:p w14:paraId="375845B9" w14:textId="2BA599CB" w:rsidR="0024031F" w:rsidRDefault="0024031F" w:rsidP="00D43274">
            <w:pPr>
              <w:rPr>
                <w:rFonts w:ascii="Arial" w:hAnsi="Arial" w:cs="Arial"/>
                <w:b/>
                <w:sz w:val="20"/>
                <w:szCs w:val="20"/>
              </w:rPr>
            </w:pPr>
            <w:r>
              <w:rPr>
                <w:rFonts w:ascii="Arial" w:hAnsi="Arial" w:cs="Arial"/>
                <w:color w:val="000000"/>
                <w:sz w:val="16"/>
                <w:szCs w:val="16"/>
                <w:shd w:val="clear" w:color="auto" w:fill="FFFFFF"/>
              </w:rPr>
              <w:t xml:space="preserve">                            </w:t>
            </w:r>
            <w:r w:rsidR="00AE42CD">
              <w:rPr>
                <w:rFonts w:ascii="Arial" w:hAnsi="Arial" w:cs="Arial"/>
                <w:color w:val="000000"/>
                <w:sz w:val="16"/>
                <w:szCs w:val="16"/>
                <w:shd w:val="clear" w:color="auto" w:fill="FFFFFF"/>
              </w:rPr>
              <w:t xml:space="preserve">            </w:t>
            </w:r>
            <w:r>
              <w:rPr>
                <w:rFonts w:ascii="Arial" w:hAnsi="Arial" w:cs="Arial"/>
                <w:color w:val="000000"/>
                <w:sz w:val="16"/>
                <w:szCs w:val="16"/>
                <w:shd w:val="clear" w:color="auto" w:fill="FFFFFF"/>
              </w:rPr>
              <w:t xml:space="preserve"> </w:t>
            </w:r>
            <w:r w:rsidRPr="000F6926">
              <w:rPr>
                <w:rFonts w:ascii="Arial" w:hAnsi="Arial" w:cs="Arial"/>
                <w:color w:val="000000"/>
                <w:sz w:val="16"/>
                <w:szCs w:val="16"/>
                <w:shd w:val="clear" w:color="auto" w:fill="FFFFFF"/>
              </w:rPr>
              <w:t>(Makler sayma kamerası)</w:t>
            </w:r>
            <w:r>
              <w:rPr>
                <w:rFonts w:ascii="Arial" w:hAnsi="Arial" w:cs="Arial"/>
                <w:color w:val="000000"/>
                <w:sz w:val="16"/>
                <w:szCs w:val="16"/>
                <w:shd w:val="clear" w:color="auto" w:fill="FFFFFF"/>
              </w:rPr>
              <w:t xml:space="preserve">                                                    </w:t>
            </w:r>
          </w:p>
        </w:tc>
        <w:tc>
          <w:tcPr>
            <w:tcW w:w="4815" w:type="dxa"/>
            <w:tcBorders>
              <w:top w:val="single" w:sz="4" w:space="0" w:color="FFFFFF"/>
              <w:left w:val="single" w:sz="4" w:space="0" w:color="FFFFFF"/>
              <w:bottom w:val="single" w:sz="4" w:space="0" w:color="FFFFFF"/>
              <w:right w:val="single" w:sz="4" w:space="0" w:color="FFFFFF"/>
            </w:tcBorders>
          </w:tcPr>
          <w:p w14:paraId="5077A804" w14:textId="0B09CFE0" w:rsidR="0024031F" w:rsidRDefault="0024031F" w:rsidP="00D43274">
            <w:pPr>
              <w:rPr>
                <w:rFonts w:ascii="Arial" w:hAnsi="Arial" w:cs="Arial"/>
                <w:b/>
                <w:sz w:val="20"/>
                <w:szCs w:val="20"/>
              </w:rPr>
            </w:pPr>
            <w:r>
              <w:rPr>
                <w:rFonts w:ascii="Arial" w:hAnsi="Arial" w:cs="Arial"/>
                <w:b/>
                <w:noProof/>
                <w:sz w:val="20"/>
                <w:szCs w:val="20"/>
              </w:rPr>
              <w:t xml:space="preserve">                     </w:t>
            </w:r>
            <w:r w:rsidR="00AE42CD">
              <w:rPr>
                <w:rFonts w:ascii="Arial" w:hAnsi="Arial" w:cs="Arial"/>
                <w:b/>
                <w:noProof/>
                <w:sz w:val="20"/>
                <w:szCs w:val="20"/>
              </w:rPr>
              <w:t xml:space="preserve">    </w:t>
            </w:r>
            <w:r>
              <w:rPr>
                <w:rFonts w:ascii="Arial" w:hAnsi="Arial" w:cs="Arial"/>
                <w:b/>
                <w:noProof/>
                <w:sz w:val="20"/>
                <w:szCs w:val="20"/>
              </w:rPr>
              <w:t xml:space="preserve"> </w:t>
            </w:r>
            <w:r>
              <w:rPr>
                <w:rFonts w:ascii="Arial" w:hAnsi="Arial" w:cs="Arial"/>
                <w:noProof/>
                <w:sz w:val="16"/>
                <w:szCs w:val="16"/>
              </w:rPr>
              <w:t>Mikroskop</w:t>
            </w:r>
          </w:p>
        </w:tc>
      </w:tr>
    </w:tbl>
    <w:p w14:paraId="0FF14081" w14:textId="77777777" w:rsidR="0024031F" w:rsidRDefault="0024031F" w:rsidP="00D43274">
      <w:pPr>
        <w:rPr>
          <w:rFonts w:ascii="Arial" w:hAnsi="Arial" w:cs="Arial"/>
          <w:b/>
          <w:sz w:val="20"/>
          <w:szCs w:val="20"/>
        </w:rPr>
      </w:pPr>
    </w:p>
    <w:p w14:paraId="522DE303" w14:textId="77777777" w:rsidR="0024031F" w:rsidRDefault="0024031F" w:rsidP="00D43274">
      <w:pPr>
        <w:rPr>
          <w:rFonts w:ascii="Arial" w:hAnsi="Arial" w:cs="Arial"/>
          <w:b/>
          <w:sz w:val="20"/>
          <w:szCs w:val="20"/>
        </w:rPr>
      </w:pPr>
    </w:p>
    <w:p w14:paraId="07400E7F" w14:textId="5F6298D6" w:rsidR="003F4B17" w:rsidRPr="00F136A4" w:rsidRDefault="00D43274" w:rsidP="008E0927">
      <w:pPr>
        <w:rPr>
          <w:rFonts w:ascii="Arial" w:hAnsi="Arial" w:cs="Arial"/>
          <w:b/>
          <w:sz w:val="22"/>
          <w:szCs w:val="22"/>
        </w:rPr>
      </w:pPr>
      <w:r w:rsidRPr="008E0927">
        <w:rPr>
          <w:rFonts w:ascii="Arial" w:hAnsi="Arial" w:cs="Arial"/>
          <w:b/>
          <w:sz w:val="22"/>
          <w:szCs w:val="22"/>
        </w:rPr>
        <w:t>3.</w:t>
      </w:r>
      <w:r w:rsidR="00E24E13" w:rsidRPr="008E0927">
        <w:rPr>
          <w:rFonts w:ascii="Arial" w:hAnsi="Arial" w:cs="Arial"/>
          <w:b/>
          <w:sz w:val="22"/>
          <w:szCs w:val="22"/>
        </w:rPr>
        <w:t>6</w:t>
      </w:r>
      <w:r w:rsidRPr="008E0927">
        <w:rPr>
          <w:rFonts w:ascii="Arial" w:hAnsi="Arial" w:cs="Arial"/>
          <w:b/>
          <w:sz w:val="22"/>
          <w:szCs w:val="22"/>
        </w:rPr>
        <w:t xml:space="preserve">. </w:t>
      </w:r>
      <w:r w:rsidR="00696066" w:rsidRPr="008E0927">
        <w:rPr>
          <w:rFonts w:ascii="Arial" w:hAnsi="Arial" w:cs="Arial"/>
          <w:b/>
          <w:sz w:val="22"/>
          <w:szCs w:val="22"/>
        </w:rPr>
        <w:t>SEROLOJİ (</w:t>
      </w:r>
      <w:r w:rsidR="0038688C" w:rsidRPr="008E0927">
        <w:rPr>
          <w:rFonts w:ascii="Arial" w:hAnsi="Arial" w:cs="Arial"/>
          <w:b/>
          <w:sz w:val="22"/>
          <w:szCs w:val="22"/>
        </w:rPr>
        <w:t>VİROLOJİ ELİSA</w:t>
      </w:r>
      <w:r w:rsidR="00696066" w:rsidRPr="008E0927">
        <w:rPr>
          <w:rFonts w:ascii="Arial" w:hAnsi="Arial" w:cs="Arial"/>
          <w:b/>
          <w:sz w:val="22"/>
          <w:szCs w:val="22"/>
        </w:rPr>
        <w:t>)</w:t>
      </w:r>
      <w:r w:rsidR="0038688C" w:rsidRPr="008E0927">
        <w:rPr>
          <w:rFonts w:ascii="Arial" w:hAnsi="Arial" w:cs="Arial"/>
          <w:b/>
          <w:sz w:val="22"/>
          <w:szCs w:val="22"/>
        </w:rPr>
        <w:t xml:space="preserve"> TEST GRUBU</w:t>
      </w:r>
    </w:p>
    <w:tbl>
      <w:tblPr>
        <w:tblStyle w:val="TabloKlavuzu"/>
        <w:tblW w:w="0" w:type="auto"/>
        <w:tblLook w:val="04A0" w:firstRow="1" w:lastRow="0" w:firstColumn="1" w:lastColumn="0" w:noHBand="0" w:noVBand="1"/>
      </w:tblPr>
      <w:tblGrid>
        <w:gridCol w:w="9493"/>
      </w:tblGrid>
      <w:tr w:rsidR="003F4B17" w:rsidRPr="00F136A4" w14:paraId="16B2A0DE" w14:textId="77777777" w:rsidTr="004E3EC7">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F78C1E1" w14:textId="5EC49F5A" w:rsidR="003F4B17" w:rsidRPr="00F136A4" w:rsidRDefault="00240AF4" w:rsidP="003F4B17">
            <w:pPr>
              <w:ind w:left="-113"/>
              <w:jc w:val="both"/>
              <w:rPr>
                <w:rFonts w:ascii="Arial" w:hAnsi="Arial" w:cs="Arial"/>
                <w:b/>
                <w:sz w:val="22"/>
                <w:szCs w:val="22"/>
              </w:rPr>
            </w:pPr>
            <w:r w:rsidRPr="00F136A4">
              <w:rPr>
                <w:rFonts w:ascii="Arial" w:hAnsi="Arial" w:cs="Arial"/>
                <w:b/>
                <w:sz w:val="22"/>
                <w:szCs w:val="22"/>
              </w:rPr>
              <w:t>3.</w:t>
            </w:r>
            <w:r w:rsidR="00E24E13" w:rsidRPr="00F136A4">
              <w:rPr>
                <w:rFonts w:ascii="Arial" w:hAnsi="Arial" w:cs="Arial"/>
                <w:b/>
                <w:sz w:val="22"/>
                <w:szCs w:val="22"/>
                <w:shd w:val="clear" w:color="auto" w:fill="B4E0E2"/>
              </w:rPr>
              <w:t xml:space="preserve">6.1. Anti HAV Total (Hepatit A virüs Total </w:t>
            </w:r>
            <w:r w:rsidRPr="00F136A4">
              <w:rPr>
                <w:rFonts w:ascii="Arial" w:hAnsi="Arial" w:cs="Arial"/>
                <w:b/>
                <w:sz w:val="22"/>
                <w:szCs w:val="22"/>
                <w:shd w:val="clear" w:color="auto" w:fill="B4E0E2"/>
              </w:rPr>
              <w:t>a</w:t>
            </w:r>
            <w:r w:rsidR="003F4B17" w:rsidRPr="00F136A4">
              <w:rPr>
                <w:rFonts w:ascii="Arial" w:hAnsi="Arial" w:cs="Arial"/>
                <w:b/>
                <w:sz w:val="22"/>
                <w:szCs w:val="22"/>
                <w:shd w:val="clear" w:color="auto" w:fill="B4E0E2"/>
              </w:rPr>
              <w:t>ntikoru)</w:t>
            </w:r>
          </w:p>
        </w:tc>
      </w:tr>
    </w:tbl>
    <w:p w14:paraId="5DD22D1A" w14:textId="77777777" w:rsidR="0068033E" w:rsidRDefault="0068033E" w:rsidP="00B43A24">
      <w:pPr>
        <w:jc w:val="both"/>
        <w:rPr>
          <w:rFonts w:ascii="Arial" w:hAnsi="Arial" w:cs="Arial"/>
          <w:sz w:val="20"/>
          <w:szCs w:val="20"/>
        </w:rPr>
      </w:pPr>
      <w:r w:rsidRPr="00157C74">
        <w:rPr>
          <w:rFonts w:ascii="Arial" w:hAnsi="Arial" w:cs="Arial"/>
          <w:b/>
          <w:color w:val="C45911" w:themeColor="accent2" w:themeShade="BF"/>
          <w:sz w:val="20"/>
          <w:szCs w:val="20"/>
        </w:rPr>
        <w:t>Lab. Test Kodu:</w:t>
      </w:r>
      <w:r w:rsidRPr="00157C74">
        <w:rPr>
          <w:rFonts w:ascii="Arial" w:hAnsi="Arial" w:cs="Arial"/>
          <w:color w:val="C45911" w:themeColor="accent2" w:themeShade="BF"/>
          <w:sz w:val="20"/>
          <w:szCs w:val="20"/>
        </w:rPr>
        <w:t xml:space="preserve"> </w:t>
      </w:r>
      <w:r w:rsidRPr="00696066">
        <w:rPr>
          <w:rFonts w:ascii="Arial" w:hAnsi="Arial" w:cs="Arial"/>
          <w:sz w:val="20"/>
          <w:szCs w:val="20"/>
        </w:rPr>
        <w:t>300160</w:t>
      </w:r>
    </w:p>
    <w:p w14:paraId="6335B558" w14:textId="69D9E0D0" w:rsidR="00983BDC" w:rsidRPr="00696066" w:rsidRDefault="00983BDC" w:rsidP="00B43A24">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Pr>
          <w:rFonts w:ascii="Arial" w:hAnsi="Arial" w:cs="Arial"/>
          <w:sz w:val="20"/>
          <w:szCs w:val="20"/>
        </w:rPr>
        <w:t>CMIA (Chemiluminescent microparticle immunoassay)</w:t>
      </w:r>
    </w:p>
    <w:p w14:paraId="587CEF62" w14:textId="77777777" w:rsidR="0068033E" w:rsidRPr="00696066" w:rsidRDefault="0068033E" w:rsidP="00B43A24">
      <w:pPr>
        <w:jc w:val="both"/>
        <w:rPr>
          <w:rFonts w:ascii="Arial" w:hAnsi="Arial" w:cs="Arial"/>
          <w:b/>
          <w:color w:val="000000"/>
          <w:sz w:val="20"/>
          <w:szCs w:val="20"/>
        </w:rPr>
      </w:pPr>
      <w:r w:rsidRPr="00157C74">
        <w:rPr>
          <w:rFonts w:ascii="Arial" w:hAnsi="Arial" w:cs="Arial"/>
          <w:b/>
          <w:color w:val="C45911" w:themeColor="accent2" w:themeShade="BF"/>
          <w:sz w:val="20"/>
          <w:szCs w:val="20"/>
        </w:rPr>
        <w:t>Örneğin Çalışma Zamanı:</w:t>
      </w:r>
      <w:r w:rsidRPr="00157C74">
        <w:rPr>
          <w:rFonts w:ascii="Arial" w:hAnsi="Arial" w:cs="Arial"/>
          <w:color w:val="C45911" w:themeColor="accent2" w:themeShade="BF"/>
          <w:sz w:val="20"/>
          <w:szCs w:val="20"/>
        </w:rPr>
        <w:t xml:space="preserve"> </w:t>
      </w:r>
      <w:r w:rsidR="00A36562" w:rsidRPr="00696066">
        <w:rPr>
          <w:rFonts w:ascii="Arial" w:eastAsia="Calibri" w:hAnsi="Arial" w:cs="Arial"/>
          <w:sz w:val="20"/>
          <w:szCs w:val="20"/>
        </w:rPr>
        <w:t>Her gün</w:t>
      </w:r>
      <w:r w:rsidR="00A36562" w:rsidRPr="00696066">
        <w:rPr>
          <w:rFonts w:ascii="Arial" w:eastAsia="Calibri" w:hAnsi="Arial" w:cs="Arial"/>
          <w:sz w:val="14"/>
          <w:szCs w:val="14"/>
        </w:rPr>
        <w:t xml:space="preserve"> </w:t>
      </w:r>
    </w:p>
    <w:p w14:paraId="4BF86D00" w14:textId="77777777" w:rsidR="0068033E" w:rsidRPr="00696066" w:rsidRDefault="0068033E" w:rsidP="00B43A24">
      <w:pPr>
        <w:jc w:val="both"/>
        <w:rPr>
          <w:rFonts w:ascii="Arial" w:hAnsi="Arial" w:cs="Arial"/>
          <w:b/>
          <w:sz w:val="20"/>
          <w:szCs w:val="20"/>
        </w:rPr>
      </w:pPr>
      <w:r w:rsidRPr="00157C74">
        <w:rPr>
          <w:rFonts w:ascii="Arial" w:hAnsi="Arial" w:cs="Arial"/>
          <w:b/>
          <w:color w:val="C45911" w:themeColor="accent2" w:themeShade="BF"/>
          <w:sz w:val="20"/>
          <w:szCs w:val="20"/>
        </w:rPr>
        <w:t>Sonuç Verme Zamanı:</w:t>
      </w:r>
      <w:r w:rsidRPr="00157C74">
        <w:rPr>
          <w:rFonts w:ascii="Arial" w:hAnsi="Arial" w:cs="Arial"/>
          <w:color w:val="C45911" w:themeColor="accent2" w:themeShade="BF"/>
          <w:sz w:val="20"/>
          <w:szCs w:val="20"/>
        </w:rPr>
        <w:t xml:space="preserve"> </w:t>
      </w:r>
      <w:r w:rsidR="00E73844">
        <w:rPr>
          <w:rFonts w:ascii="Arial" w:hAnsi="Arial" w:cs="Arial"/>
          <w:sz w:val="20"/>
          <w:szCs w:val="20"/>
        </w:rPr>
        <w:t>Aynı gün</w:t>
      </w:r>
      <w:r w:rsidR="00E73844" w:rsidRPr="00696066">
        <w:rPr>
          <w:rFonts w:ascii="Arial" w:eastAsia="Calibri" w:hAnsi="Arial" w:cs="Arial"/>
          <w:sz w:val="20"/>
          <w:szCs w:val="20"/>
        </w:rPr>
        <w:t xml:space="preserve"> </w:t>
      </w:r>
      <w:r w:rsidR="00A36562" w:rsidRPr="00696066">
        <w:rPr>
          <w:rFonts w:ascii="Arial" w:eastAsia="Calibri" w:hAnsi="Arial" w:cs="Arial"/>
          <w:sz w:val="20"/>
          <w:szCs w:val="20"/>
        </w:rPr>
        <w:t>(ACİL 1</w:t>
      </w:r>
      <w:r w:rsidR="005C4550">
        <w:rPr>
          <w:rFonts w:ascii="Arial" w:eastAsia="Calibri" w:hAnsi="Arial" w:cs="Arial"/>
          <w:sz w:val="20"/>
          <w:szCs w:val="20"/>
        </w:rPr>
        <w:t>-2</w:t>
      </w:r>
      <w:r w:rsidR="00A36562" w:rsidRPr="00696066">
        <w:rPr>
          <w:rFonts w:ascii="Arial" w:eastAsia="Calibri" w:hAnsi="Arial" w:cs="Arial"/>
          <w:sz w:val="20"/>
          <w:szCs w:val="20"/>
        </w:rPr>
        <w:t xml:space="preserve"> saat)</w:t>
      </w:r>
    </w:p>
    <w:p w14:paraId="49556642" w14:textId="77777777" w:rsidR="00E54CCD" w:rsidRPr="00696066" w:rsidRDefault="00E54CCD" w:rsidP="00E54CCD">
      <w:pPr>
        <w:jc w:val="both"/>
        <w:rPr>
          <w:rFonts w:ascii="Arial" w:hAnsi="Arial" w:cs="Arial"/>
          <w:b/>
          <w:color w:val="000000"/>
          <w:sz w:val="20"/>
          <w:szCs w:val="20"/>
        </w:rPr>
      </w:pPr>
      <w:r w:rsidRPr="00157C74">
        <w:rPr>
          <w:rFonts w:ascii="Arial" w:hAnsi="Arial" w:cs="Arial"/>
          <w:b/>
          <w:color w:val="C45911" w:themeColor="accent2" w:themeShade="BF"/>
          <w:sz w:val="20"/>
          <w:szCs w:val="20"/>
        </w:rPr>
        <w:t>Örnek Kabı:</w:t>
      </w:r>
      <w:r w:rsidRPr="00157C74">
        <w:rPr>
          <w:rFonts w:ascii="Arial" w:hAnsi="Arial" w:cs="Arial"/>
          <w:color w:val="C45911" w:themeColor="accent2" w:themeShade="BF"/>
          <w:sz w:val="20"/>
          <w:szCs w:val="20"/>
        </w:rPr>
        <w:t xml:space="preserve"> </w:t>
      </w:r>
      <w:r w:rsidRPr="00696066">
        <w:rPr>
          <w:rFonts w:ascii="Arial" w:hAnsi="Arial" w:cs="Arial"/>
          <w:sz w:val="20"/>
          <w:szCs w:val="20"/>
        </w:rPr>
        <w:t>Disposable vacutainer jelli örnek tüpü (5 ml)</w:t>
      </w:r>
    </w:p>
    <w:p w14:paraId="6C40C49F" w14:textId="77777777" w:rsidR="00E54CCD" w:rsidRPr="00696066" w:rsidRDefault="00E54CCD" w:rsidP="00E54CCD">
      <w:pPr>
        <w:jc w:val="both"/>
        <w:rPr>
          <w:rFonts w:ascii="Arial" w:hAnsi="Arial" w:cs="Arial"/>
          <w:b/>
          <w:color w:val="000000"/>
          <w:sz w:val="20"/>
          <w:szCs w:val="20"/>
        </w:rPr>
      </w:pPr>
      <w:r w:rsidRPr="00157C74">
        <w:rPr>
          <w:rFonts w:ascii="Arial" w:hAnsi="Arial" w:cs="Arial"/>
          <w:b/>
          <w:color w:val="C45911" w:themeColor="accent2" w:themeShade="BF"/>
          <w:sz w:val="20"/>
          <w:szCs w:val="20"/>
        </w:rPr>
        <w:t>Örnek Miktarı:</w:t>
      </w:r>
      <w:r w:rsidRPr="00157C74">
        <w:rPr>
          <w:rFonts w:ascii="Arial" w:hAnsi="Arial" w:cs="Arial"/>
          <w:color w:val="C45911" w:themeColor="accent2" w:themeShade="BF"/>
          <w:sz w:val="20"/>
          <w:szCs w:val="20"/>
        </w:rPr>
        <w:t xml:space="preserve"> </w:t>
      </w:r>
      <w:r w:rsidRPr="00696066">
        <w:rPr>
          <w:rFonts w:ascii="Arial" w:hAnsi="Arial" w:cs="Arial"/>
          <w:sz w:val="20"/>
          <w:szCs w:val="20"/>
        </w:rPr>
        <w:t>3-5 ml tam kan</w:t>
      </w:r>
    </w:p>
    <w:p w14:paraId="147A7025" w14:textId="77777777" w:rsidR="0068033E" w:rsidRPr="00696066" w:rsidRDefault="0068033E" w:rsidP="00B43A24">
      <w:pPr>
        <w:jc w:val="both"/>
        <w:rPr>
          <w:rFonts w:ascii="Arial" w:hAnsi="Arial" w:cs="Arial"/>
          <w:b/>
          <w:color w:val="000000"/>
          <w:sz w:val="20"/>
          <w:szCs w:val="20"/>
        </w:rPr>
      </w:pPr>
      <w:r w:rsidRPr="00157C74">
        <w:rPr>
          <w:rFonts w:ascii="Arial" w:hAnsi="Arial" w:cs="Arial"/>
          <w:b/>
          <w:color w:val="C45911" w:themeColor="accent2" w:themeShade="BF"/>
          <w:sz w:val="20"/>
          <w:szCs w:val="20"/>
        </w:rPr>
        <w:t>Örnek Türü:</w:t>
      </w:r>
      <w:r w:rsidRPr="00157C74">
        <w:rPr>
          <w:rFonts w:ascii="Arial" w:hAnsi="Arial" w:cs="Arial"/>
          <w:color w:val="C45911" w:themeColor="accent2" w:themeShade="BF"/>
          <w:sz w:val="20"/>
          <w:szCs w:val="20"/>
        </w:rPr>
        <w:t xml:space="preserve"> </w:t>
      </w:r>
      <w:r w:rsidRPr="00696066">
        <w:rPr>
          <w:rFonts w:ascii="Arial" w:hAnsi="Arial" w:cs="Arial"/>
          <w:sz w:val="20"/>
          <w:szCs w:val="20"/>
        </w:rPr>
        <w:t>Kan serumu/plazması</w:t>
      </w:r>
    </w:p>
    <w:p w14:paraId="2AC32A80" w14:textId="77777777" w:rsidR="0068033E" w:rsidRPr="00696066" w:rsidRDefault="0068033E" w:rsidP="00B43A24">
      <w:pPr>
        <w:jc w:val="both"/>
        <w:rPr>
          <w:rFonts w:ascii="Arial" w:hAnsi="Arial" w:cs="Arial"/>
          <w:sz w:val="20"/>
          <w:szCs w:val="20"/>
        </w:rPr>
      </w:pPr>
      <w:r w:rsidRPr="00157C74">
        <w:rPr>
          <w:rFonts w:ascii="Arial" w:hAnsi="Arial" w:cs="Arial"/>
          <w:b/>
          <w:color w:val="C45911" w:themeColor="accent2" w:themeShade="BF"/>
          <w:sz w:val="20"/>
          <w:szCs w:val="20"/>
        </w:rPr>
        <w:t xml:space="preserve">Ön Hazırlık İşlemi: </w:t>
      </w:r>
      <w:r w:rsidR="008A6210">
        <w:rPr>
          <w:rFonts w:ascii="Arial" w:hAnsi="Arial" w:cs="Arial"/>
          <w:sz w:val="20"/>
          <w:szCs w:val="20"/>
        </w:rPr>
        <w:t>-</w:t>
      </w:r>
    </w:p>
    <w:p w14:paraId="1C4247F2" w14:textId="77777777" w:rsidR="0068033E" w:rsidRPr="00696066" w:rsidRDefault="0068033E" w:rsidP="00B43A24">
      <w:pPr>
        <w:jc w:val="both"/>
        <w:rPr>
          <w:rFonts w:ascii="Arial" w:hAnsi="Arial" w:cs="Arial"/>
          <w:b/>
          <w:sz w:val="20"/>
          <w:szCs w:val="20"/>
        </w:rPr>
      </w:pPr>
      <w:r w:rsidRPr="00157C74">
        <w:rPr>
          <w:rFonts w:ascii="Arial" w:hAnsi="Arial" w:cs="Arial"/>
          <w:b/>
          <w:color w:val="C45911" w:themeColor="accent2" w:themeShade="BF"/>
          <w:sz w:val="20"/>
          <w:szCs w:val="20"/>
        </w:rPr>
        <w:t>Örnek Alımı İle İlgili Kural:</w:t>
      </w:r>
      <w:r w:rsidR="00B6645F" w:rsidRPr="00157C74">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p>
    <w:p w14:paraId="35CEC16B" w14:textId="77777777" w:rsidR="0068033E" w:rsidRPr="00696066" w:rsidRDefault="0068033E" w:rsidP="00B43A24">
      <w:pPr>
        <w:tabs>
          <w:tab w:val="center" w:pos="4536"/>
          <w:tab w:val="right" w:pos="9072"/>
        </w:tabs>
        <w:spacing w:line="0" w:lineRule="atLeast"/>
        <w:jc w:val="both"/>
        <w:rPr>
          <w:rFonts w:ascii="Arial" w:hAnsi="Arial" w:cs="Arial"/>
          <w:bCs/>
          <w:sz w:val="20"/>
          <w:szCs w:val="20"/>
        </w:rPr>
      </w:pPr>
      <w:r w:rsidRPr="00157C74">
        <w:rPr>
          <w:rFonts w:ascii="Arial" w:hAnsi="Arial" w:cs="Arial"/>
          <w:b/>
          <w:color w:val="C45911" w:themeColor="accent2" w:themeShade="BF"/>
          <w:sz w:val="20"/>
          <w:szCs w:val="20"/>
        </w:rPr>
        <w:t>Örneklerin Transferi:</w:t>
      </w:r>
      <w:r w:rsidRPr="00157C74">
        <w:rPr>
          <w:rFonts w:ascii="Arial" w:hAnsi="Arial" w:cs="Arial"/>
          <w:bCs/>
          <w:color w:val="C45911" w:themeColor="accent2" w:themeShade="BF"/>
          <w:sz w:val="20"/>
          <w:szCs w:val="20"/>
        </w:rPr>
        <w:t xml:space="preserve"> </w:t>
      </w:r>
      <w:r w:rsidR="002D59F9" w:rsidRPr="00696066">
        <w:rPr>
          <w:rFonts w:ascii="Arial" w:hAnsi="Arial" w:cs="Arial"/>
          <w:bCs/>
          <w:sz w:val="20"/>
          <w:szCs w:val="20"/>
        </w:rPr>
        <w:t>T</w:t>
      </w:r>
      <w:r w:rsidRPr="00696066">
        <w:rPr>
          <w:rFonts w:ascii="Arial" w:hAnsi="Arial" w:cs="Arial"/>
          <w:bCs/>
          <w:sz w:val="20"/>
          <w:szCs w:val="20"/>
        </w:rPr>
        <w:t xml:space="preserve">aşıma süresi: </w:t>
      </w:r>
      <w:r w:rsidRPr="00696066">
        <w:rPr>
          <w:rFonts w:ascii="Arial" w:hAnsi="Arial" w:cs="Arial"/>
          <w:sz w:val="20"/>
          <w:szCs w:val="20"/>
        </w:rPr>
        <w:t>Bekletilmed</w:t>
      </w:r>
      <w:r w:rsidR="00694FEA">
        <w:rPr>
          <w:rFonts w:ascii="Arial" w:hAnsi="Arial" w:cs="Arial"/>
          <w:sz w:val="20"/>
          <w:szCs w:val="20"/>
        </w:rPr>
        <w:t>en laboratuvara gönderilmeli</w:t>
      </w:r>
      <w:r w:rsidR="008A6210">
        <w:rPr>
          <w:rFonts w:ascii="Arial" w:hAnsi="Arial" w:cs="Arial"/>
          <w:sz w:val="20"/>
          <w:szCs w:val="20"/>
        </w:rPr>
        <w:t>dir.</w:t>
      </w:r>
    </w:p>
    <w:p w14:paraId="57DEE9AE" w14:textId="4F9EB810" w:rsidR="0068033E" w:rsidRPr="0006121B" w:rsidRDefault="0068033E" w:rsidP="00B43A24">
      <w:pPr>
        <w:jc w:val="both"/>
        <w:rPr>
          <w:rFonts w:ascii="Arial" w:hAnsi="Arial" w:cs="Arial"/>
          <w:color w:val="000000" w:themeColor="text1"/>
          <w:sz w:val="20"/>
          <w:szCs w:val="20"/>
        </w:rPr>
      </w:pPr>
      <w:r w:rsidRPr="0006121B">
        <w:rPr>
          <w:rFonts w:ascii="Arial" w:hAnsi="Arial" w:cs="Arial"/>
          <w:bCs/>
          <w:color w:val="000000" w:themeColor="text1"/>
          <w:sz w:val="20"/>
          <w:szCs w:val="20"/>
        </w:rPr>
        <w:t xml:space="preserve">       </w:t>
      </w:r>
      <w:r w:rsidR="00533DF2" w:rsidRPr="0006121B">
        <w:rPr>
          <w:rFonts w:ascii="Arial" w:hAnsi="Arial" w:cs="Arial"/>
          <w:bCs/>
          <w:color w:val="000000" w:themeColor="text1"/>
          <w:sz w:val="20"/>
          <w:szCs w:val="20"/>
        </w:rPr>
        <w:t xml:space="preserve">                              </w:t>
      </w:r>
      <w:r w:rsidR="002D59F9" w:rsidRPr="0006121B">
        <w:rPr>
          <w:rFonts w:ascii="Arial" w:hAnsi="Arial" w:cs="Arial"/>
          <w:bCs/>
          <w:color w:val="000000" w:themeColor="text1"/>
          <w:sz w:val="20"/>
          <w:szCs w:val="20"/>
        </w:rPr>
        <w:t>S</w:t>
      </w:r>
      <w:r w:rsidRPr="0006121B">
        <w:rPr>
          <w:rFonts w:ascii="Arial" w:hAnsi="Arial" w:cs="Arial"/>
          <w:bCs/>
          <w:color w:val="000000" w:themeColor="text1"/>
          <w:sz w:val="20"/>
          <w:szCs w:val="20"/>
        </w:rPr>
        <w:t xml:space="preserve">aklama süresi: </w:t>
      </w:r>
      <w:r w:rsidR="003A47D5">
        <w:rPr>
          <w:rFonts w:ascii="Arial" w:hAnsi="Arial" w:cs="Arial"/>
          <w:color w:val="000000" w:themeColor="text1"/>
          <w:sz w:val="20"/>
          <w:szCs w:val="20"/>
        </w:rPr>
        <w:t>2-8 ºC’de</w:t>
      </w:r>
      <w:r w:rsidR="0063013A">
        <w:rPr>
          <w:rFonts w:ascii="Arial" w:hAnsi="Arial" w:cs="Arial"/>
          <w:color w:val="000000" w:themeColor="text1"/>
          <w:sz w:val="20"/>
          <w:szCs w:val="20"/>
        </w:rPr>
        <w:t>14</w:t>
      </w:r>
      <w:r w:rsidRPr="0006121B">
        <w:rPr>
          <w:rFonts w:ascii="Arial" w:hAnsi="Arial" w:cs="Arial"/>
          <w:color w:val="000000" w:themeColor="text1"/>
          <w:sz w:val="20"/>
          <w:szCs w:val="20"/>
        </w:rPr>
        <w:t xml:space="preserve"> gün, </w:t>
      </w:r>
      <w:r w:rsidRPr="0006121B">
        <w:rPr>
          <w:rFonts w:ascii="Arial" w:hAnsi="Arial" w:cs="Arial"/>
          <w:color w:val="000000" w:themeColor="text1"/>
          <w:sz w:val="20"/>
          <w:szCs w:val="20"/>
          <w:u w:val="single"/>
        </w:rPr>
        <w:t>&lt;</w:t>
      </w:r>
      <w:r w:rsidR="0063013A">
        <w:rPr>
          <w:rFonts w:ascii="Arial" w:hAnsi="Arial" w:cs="Arial"/>
          <w:color w:val="000000" w:themeColor="text1"/>
          <w:sz w:val="20"/>
          <w:szCs w:val="20"/>
        </w:rPr>
        <w:t xml:space="preserve"> (-1</w:t>
      </w:r>
      <w:r w:rsidR="003A47D5">
        <w:rPr>
          <w:rFonts w:ascii="Arial" w:hAnsi="Arial" w:cs="Arial"/>
          <w:color w:val="000000" w:themeColor="text1"/>
          <w:sz w:val="20"/>
          <w:szCs w:val="20"/>
        </w:rPr>
        <w:t>0)</w:t>
      </w:r>
      <w:r w:rsidRPr="0006121B">
        <w:rPr>
          <w:rFonts w:ascii="Arial" w:hAnsi="Arial" w:cs="Arial"/>
          <w:color w:val="000000" w:themeColor="text1"/>
          <w:sz w:val="20"/>
          <w:szCs w:val="20"/>
        </w:rPr>
        <w:t xml:space="preserve"> ºC’</w:t>
      </w:r>
      <w:r w:rsidR="00DA1985">
        <w:rPr>
          <w:rFonts w:ascii="Arial" w:hAnsi="Arial" w:cs="Arial"/>
          <w:color w:val="000000" w:themeColor="text1"/>
          <w:sz w:val="20"/>
          <w:szCs w:val="20"/>
        </w:rPr>
        <w:t xml:space="preserve">de </w:t>
      </w:r>
      <w:r w:rsidR="003A47D5">
        <w:rPr>
          <w:rFonts w:ascii="Arial" w:hAnsi="Arial" w:cs="Arial"/>
          <w:color w:val="000000" w:themeColor="text1"/>
          <w:sz w:val="20"/>
          <w:szCs w:val="20"/>
        </w:rPr>
        <w:t>&gt;14 gün</w:t>
      </w:r>
    </w:p>
    <w:p w14:paraId="61BDFD31" w14:textId="3A61A173" w:rsidR="006A389A" w:rsidRPr="0006121B" w:rsidRDefault="006A389A" w:rsidP="00B43A24">
      <w:pPr>
        <w:jc w:val="both"/>
        <w:rPr>
          <w:rFonts w:ascii="Arial" w:hAnsi="Arial" w:cs="Arial"/>
          <w:b/>
          <w:color w:val="000000" w:themeColor="text1"/>
          <w:sz w:val="20"/>
          <w:szCs w:val="20"/>
        </w:rPr>
      </w:pPr>
      <w:r w:rsidRPr="001506D4">
        <w:rPr>
          <w:rFonts w:ascii="Arial" w:hAnsi="Arial" w:cs="Arial"/>
          <w:b/>
          <w:color w:val="C45911" w:themeColor="accent2" w:themeShade="BF"/>
          <w:sz w:val="20"/>
          <w:szCs w:val="20"/>
        </w:rPr>
        <w:t>Örneklerin Analiz Öncesi Saklama Koşulları</w:t>
      </w:r>
      <w:r w:rsidRPr="001506D4">
        <w:rPr>
          <w:rFonts w:ascii="Arial" w:hAnsi="Arial" w:cs="Arial"/>
          <w:color w:val="C45911" w:themeColor="accent2" w:themeShade="BF"/>
          <w:sz w:val="20"/>
          <w:szCs w:val="20"/>
        </w:rPr>
        <w:t xml:space="preserve">: </w:t>
      </w:r>
      <w:r w:rsidRPr="0006121B">
        <w:rPr>
          <w:rFonts w:ascii="Arial" w:hAnsi="Arial" w:cs="Arial"/>
          <w:color w:val="000000" w:themeColor="text1"/>
          <w:sz w:val="20"/>
          <w:szCs w:val="20"/>
        </w:rPr>
        <w:t>Örnek bekletilmeden hemen işleme alınır.</w:t>
      </w:r>
    </w:p>
    <w:p w14:paraId="1DB7A0D0" w14:textId="77777777" w:rsidR="00283B5C" w:rsidRDefault="0068033E" w:rsidP="00283B5C">
      <w:pPr>
        <w:jc w:val="both"/>
        <w:rPr>
          <w:rFonts w:ascii="Arial" w:hAnsi="Arial" w:cs="Arial"/>
          <w:color w:val="000000"/>
          <w:sz w:val="20"/>
          <w:szCs w:val="20"/>
        </w:rPr>
      </w:pPr>
      <w:r w:rsidRPr="00157C74">
        <w:rPr>
          <w:rFonts w:ascii="Arial" w:hAnsi="Arial" w:cs="Arial"/>
          <w:b/>
          <w:color w:val="C45911" w:themeColor="accent2" w:themeShade="BF"/>
          <w:sz w:val="20"/>
          <w:szCs w:val="20"/>
        </w:rPr>
        <w:t>Örnek Kabul Etmeme (Red) Nedeni:</w:t>
      </w:r>
      <w:r w:rsidR="00B6645F" w:rsidRPr="00157C74">
        <w:rPr>
          <w:rFonts w:ascii="Arial" w:hAnsi="Arial" w:cs="Arial"/>
          <w:color w:val="C45911" w:themeColor="accent2" w:themeShade="BF"/>
          <w:sz w:val="20"/>
          <w:szCs w:val="20"/>
        </w:rPr>
        <w:t xml:space="preserve"> </w:t>
      </w:r>
      <w:r w:rsidR="00B6645F">
        <w:rPr>
          <w:rFonts w:ascii="Arial" w:hAnsi="Arial" w:cs="Arial"/>
          <w:color w:val="000000"/>
          <w:sz w:val="20"/>
          <w:szCs w:val="20"/>
        </w:rPr>
        <w:t>B</w:t>
      </w:r>
      <w:r w:rsidR="00B43A24" w:rsidRPr="00696066">
        <w:rPr>
          <w:rFonts w:ascii="Arial" w:hAnsi="Arial" w:cs="Arial"/>
          <w:sz w:val="20"/>
          <w:szCs w:val="20"/>
        </w:rPr>
        <w:t>elirgin</w:t>
      </w:r>
      <w:r w:rsidR="00B43A24" w:rsidRPr="00696066">
        <w:rPr>
          <w:rFonts w:ascii="Arial" w:hAnsi="Arial" w:cs="Arial"/>
          <w:color w:val="000000"/>
          <w:sz w:val="20"/>
          <w:szCs w:val="20"/>
        </w:rPr>
        <w:t xml:space="preserve"> </w:t>
      </w:r>
      <w:r w:rsidR="00B43A24" w:rsidRPr="00696066">
        <w:rPr>
          <w:rFonts w:ascii="Arial" w:hAnsi="Arial" w:cs="Arial"/>
          <w:sz w:val="20"/>
          <w:szCs w:val="20"/>
        </w:rPr>
        <w:t xml:space="preserve">mikrobiyal kontaminasyon, hemoliz, pıhtılaşma görülmesi, hastanın kan alma setinden/torbasından alınması, </w:t>
      </w:r>
      <w:r w:rsidR="00591128">
        <w:rPr>
          <w:rFonts w:ascii="Arial" w:hAnsi="Arial" w:cs="Arial"/>
          <w:sz w:val="20"/>
          <w:szCs w:val="20"/>
        </w:rPr>
        <w:t>u</w:t>
      </w:r>
      <w:r w:rsidR="00283B5C" w:rsidRPr="0090228E">
        <w:rPr>
          <w:rFonts w:ascii="Arial" w:hAnsi="Arial" w:cs="Arial"/>
          <w:color w:val="000000"/>
          <w:sz w:val="20"/>
          <w:szCs w:val="20"/>
        </w:rPr>
        <w:t xml:space="preserve">ygun şartlarda yeterli miktarda steril </w:t>
      </w:r>
      <w:r w:rsidR="00283B5C">
        <w:rPr>
          <w:rFonts w:ascii="Arial" w:hAnsi="Arial" w:cs="Arial"/>
          <w:color w:val="000000"/>
          <w:sz w:val="20"/>
          <w:szCs w:val="20"/>
        </w:rPr>
        <w:t>tüpe</w:t>
      </w:r>
      <w:r w:rsidR="00283B5C" w:rsidRPr="0090228E">
        <w:rPr>
          <w:rFonts w:ascii="Arial" w:hAnsi="Arial" w:cs="Arial"/>
          <w:color w:val="000000"/>
          <w:sz w:val="20"/>
          <w:szCs w:val="20"/>
        </w:rPr>
        <w:t xml:space="preserve"> alınmamas</w:t>
      </w:r>
      <w:r w:rsidR="00283B5C">
        <w:rPr>
          <w:rFonts w:ascii="Arial" w:hAnsi="Arial" w:cs="Arial"/>
          <w:color w:val="000000"/>
          <w:sz w:val="20"/>
          <w:szCs w:val="20"/>
        </w:rPr>
        <w:t>ı ve zamanında laboratuvara gönderilmemesidir/verilmemesidir.</w:t>
      </w:r>
    </w:p>
    <w:p w14:paraId="28A114EB" w14:textId="77777777" w:rsidR="00BD67E8" w:rsidRPr="0090228E" w:rsidRDefault="00BD67E8" w:rsidP="00283B5C">
      <w:pPr>
        <w:jc w:val="both"/>
        <w:rPr>
          <w:rFonts w:ascii="Arial" w:hAnsi="Arial" w:cs="Arial"/>
          <w:b/>
          <w:sz w:val="20"/>
          <w:szCs w:val="20"/>
        </w:rPr>
      </w:pPr>
      <w:r w:rsidRPr="00BD67E8">
        <w:rPr>
          <w:rFonts w:ascii="Arial" w:hAnsi="Arial" w:cs="Arial"/>
          <w:b/>
          <w:color w:val="C45911" w:themeColor="accent2" w:themeShade="BF"/>
          <w:sz w:val="20"/>
          <w:szCs w:val="20"/>
        </w:rPr>
        <w:t>Sonuçların Raporlanması/Yorumlanması:</w:t>
      </w:r>
      <w:r w:rsidR="001510F7">
        <w:rPr>
          <w:rFonts w:ascii="Arial" w:hAnsi="Arial" w:cs="Arial"/>
          <w:b/>
          <w:color w:val="C45911" w:themeColor="accent2" w:themeShade="BF"/>
          <w:sz w:val="20"/>
          <w:szCs w:val="20"/>
        </w:rPr>
        <w:t xml:space="preserve"> </w:t>
      </w:r>
      <w:r w:rsidRPr="00BD67E8">
        <w:rPr>
          <w:rFonts w:ascii="Arial" w:hAnsi="Arial" w:cs="Arial"/>
          <w:color w:val="000000" w:themeColor="text1"/>
          <w:sz w:val="20"/>
          <w:szCs w:val="20"/>
        </w:rPr>
        <w:t>Ulusal Mikrobiyoloji Standartları, Bulaşıcı Hastalıklar Laboratuvar Tanı Rehberleri ve</w:t>
      </w:r>
      <w:r w:rsidR="001510F7">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46AC4E8B" w14:textId="77777777" w:rsidR="00D43274" w:rsidRPr="00696066" w:rsidRDefault="0068033E" w:rsidP="00B43A24">
      <w:pPr>
        <w:jc w:val="both"/>
        <w:rPr>
          <w:rFonts w:ascii="Arial" w:hAnsi="Arial" w:cs="Arial"/>
          <w:b/>
          <w:color w:val="000000"/>
          <w:sz w:val="20"/>
          <w:szCs w:val="20"/>
        </w:rPr>
      </w:pPr>
      <w:r w:rsidRPr="00157C74">
        <w:rPr>
          <w:rFonts w:ascii="Arial" w:hAnsi="Arial" w:cs="Arial"/>
          <w:b/>
          <w:color w:val="C45911" w:themeColor="accent2" w:themeShade="BF"/>
          <w:sz w:val="20"/>
          <w:szCs w:val="20"/>
        </w:rPr>
        <w:t>Açıklama:</w:t>
      </w:r>
      <w:r w:rsidR="00D43274" w:rsidRPr="00C67664">
        <w:rPr>
          <w:rFonts w:ascii="Arial" w:hAnsi="Arial" w:cs="Arial"/>
          <w:b/>
          <w:color w:val="ED7D31" w:themeColor="accent2"/>
          <w:sz w:val="20"/>
          <w:szCs w:val="20"/>
        </w:rPr>
        <w:t xml:space="preserve"> </w:t>
      </w:r>
      <w:r w:rsidR="00D43274" w:rsidRPr="00696066">
        <w:rPr>
          <w:rFonts w:ascii="Arial" w:hAnsi="Arial" w:cs="Arial"/>
          <w:sz w:val="20"/>
          <w:szCs w:val="20"/>
        </w:rPr>
        <w:t>Hepatit A’ya karşı immünitenin olup olmadığının tespit edilmesinde kullanılır.</w:t>
      </w:r>
    </w:p>
    <w:p w14:paraId="7817339B" w14:textId="77777777" w:rsidR="00C524B1" w:rsidRDefault="00C524B1" w:rsidP="00E10718">
      <w:pPr>
        <w:jc w:val="both"/>
        <w:rPr>
          <w:rFonts w:ascii="Arial" w:hAnsi="Arial" w:cs="Arial"/>
          <w:b/>
          <w:color w:val="C45911" w:themeColor="accent2" w:themeShade="BF"/>
          <w:sz w:val="20"/>
          <w:szCs w:val="20"/>
        </w:rPr>
      </w:pPr>
    </w:p>
    <w:p w14:paraId="2D23B9F2" w14:textId="77777777" w:rsidR="00C524B1" w:rsidRDefault="00C524B1" w:rsidP="00E10718">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493"/>
      </w:tblGrid>
      <w:tr w:rsidR="003F4B17" w14:paraId="1AC02C84" w14:textId="77777777" w:rsidTr="004E3EC7">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EA13D79" w14:textId="6FD50A63" w:rsidR="003F4B17" w:rsidRPr="003F4B17" w:rsidRDefault="00AC2F92" w:rsidP="003F4B17">
            <w:pPr>
              <w:ind w:left="-113"/>
              <w:jc w:val="both"/>
              <w:rPr>
                <w:rFonts w:ascii="Arial" w:hAnsi="Arial" w:cs="Arial"/>
                <w:b/>
                <w:color w:val="2F5496" w:themeColor="accent5" w:themeShade="BF"/>
                <w:sz w:val="22"/>
                <w:szCs w:val="22"/>
              </w:rPr>
            </w:pPr>
            <w:r>
              <w:rPr>
                <w:rFonts w:ascii="Arial" w:hAnsi="Arial" w:cs="Arial"/>
                <w:b/>
                <w:sz w:val="22"/>
                <w:szCs w:val="22"/>
              </w:rPr>
              <w:t>3.6</w:t>
            </w:r>
            <w:r w:rsidR="00240AF4" w:rsidRPr="007C15A0">
              <w:rPr>
                <w:rFonts w:ascii="Arial" w:hAnsi="Arial" w:cs="Arial"/>
                <w:b/>
                <w:sz w:val="22"/>
                <w:szCs w:val="22"/>
              </w:rPr>
              <w:t xml:space="preserve">.2. Anti </w:t>
            </w:r>
            <w:r w:rsidR="00240AF4" w:rsidRPr="00985244">
              <w:rPr>
                <w:rFonts w:ascii="Arial" w:hAnsi="Arial" w:cs="Arial"/>
                <w:b/>
                <w:sz w:val="22"/>
                <w:szCs w:val="22"/>
                <w:shd w:val="clear" w:color="auto" w:fill="B4E0E2"/>
              </w:rPr>
              <w:t>HAV IgM (Hepatit A virüs M a</w:t>
            </w:r>
            <w:r w:rsidR="003F4B17" w:rsidRPr="00985244">
              <w:rPr>
                <w:rFonts w:ascii="Arial" w:hAnsi="Arial" w:cs="Arial"/>
                <w:b/>
                <w:sz w:val="22"/>
                <w:szCs w:val="22"/>
                <w:shd w:val="clear" w:color="auto" w:fill="B4E0E2"/>
              </w:rPr>
              <w:t>ntikoru</w:t>
            </w:r>
            <w:r w:rsidR="003F4B17" w:rsidRPr="007C15A0">
              <w:rPr>
                <w:rFonts w:ascii="Arial" w:hAnsi="Arial" w:cs="Arial"/>
                <w:b/>
                <w:sz w:val="22"/>
                <w:szCs w:val="22"/>
              </w:rPr>
              <w:t>)</w:t>
            </w:r>
          </w:p>
        </w:tc>
      </w:tr>
    </w:tbl>
    <w:p w14:paraId="59788A76" w14:textId="77777777" w:rsidR="00E10718" w:rsidRPr="00696066" w:rsidRDefault="00E10718" w:rsidP="00E10718">
      <w:pPr>
        <w:jc w:val="both"/>
        <w:rPr>
          <w:rFonts w:ascii="Arial" w:hAnsi="Arial" w:cs="Arial"/>
          <w:b/>
          <w:color w:val="000000"/>
          <w:sz w:val="20"/>
          <w:szCs w:val="20"/>
        </w:rPr>
      </w:pPr>
      <w:r w:rsidRPr="00157C74">
        <w:rPr>
          <w:rFonts w:ascii="Arial" w:hAnsi="Arial" w:cs="Arial"/>
          <w:b/>
          <w:color w:val="C45911" w:themeColor="accent2" w:themeShade="BF"/>
          <w:sz w:val="20"/>
          <w:szCs w:val="20"/>
        </w:rPr>
        <w:t>Lab. Test Kodu:</w:t>
      </w:r>
      <w:r w:rsidRPr="00157C74">
        <w:rPr>
          <w:rFonts w:ascii="Arial" w:hAnsi="Arial" w:cs="Arial"/>
          <w:color w:val="C45911" w:themeColor="accent2" w:themeShade="BF"/>
          <w:sz w:val="20"/>
          <w:szCs w:val="20"/>
        </w:rPr>
        <w:t xml:space="preserve"> </w:t>
      </w:r>
      <w:r w:rsidRPr="00696066">
        <w:rPr>
          <w:rFonts w:ascii="Arial" w:hAnsi="Arial" w:cs="Arial"/>
          <w:sz w:val="20"/>
          <w:szCs w:val="20"/>
        </w:rPr>
        <w:t>300161</w:t>
      </w:r>
    </w:p>
    <w:p w14:paraId="37087A4F" w14:textId="145CEE76" w:rsidR="00421493" w:rsidRPr="00696066" w:rsidRDefault="00421493" w:rsidP="00421493">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00B07659">
        <w:rPr>
          <w:rFonts w:ascii="Arial" w:hAnsi="Arial" w:cs="Arial"/>
          <w:sz w:val="20"/>
          <w:szCs w:val="20"/>
        </w:rPr>
        <w:t>CMIA (Chemiluminescent microparticle immunoassay)</w:t>
      </w:r>
    </w:p>
    <w:p w14:paraId="30859879" w14:textId="77777777" w:rsidR="00A36562" w:rsidRPr="00696066" w:rsidRDefault="00A36562" w:rsidP="00A36562">
      <w:pPr>
        <w:jc w:val="both"/>
        <w:rPr>
          <w:rFonts w:ascii="Arial" w:hAnsi="Arial" w:cs="Arial"/>
          <w:b/>
          <w:color w:val="000000"/>
          <w:sz w:val="20"/>
          <w:szCs w:val="20"/>
        </w:rPr>
      </w:pPr>
      <w:r w:rsidRPr="00157C74">
        <w:rPr>
          <w:rFonts w:ascii="Arial" w:hAnsi="Arial" w:cs="Arial"/>
          <w:b/>
          <w:color w:val="C45911" w:themeColor="accent2" w:themeShade="BF"/>
          <w:sz w:val="20"/>
          <w:szCs w:val="20"/>
        </w:rPr>
        <w:t>Örneğin Çalışma Zamanı:</w:t>
      </w:r>
      <w:r w:rsidRPr="00157C74">
        <w:rPr>
          <w:rFonts w:ascii="Arial" w:hAnsi="Arial" w:cs="Arial"/>
          <w:color w:val="C45911" w:themeColor="accent2" w:themeShade="BF"/>
          <w:sz w:val="20"/>
          <w:szCs w:val="20"/>
        </w:rPr>
        <w:t xml:space="preserve"> </w:t>
      </w:r>
      <w:r w:rsidRPr="00696066">
        <w:rPr>
          <w:rFonts w:ascii="Arial" w:eastAsia="Calibri" w:hAnsi="Arial" w:cs="Arial"/>
          <w:sz w:val="20"/>
          <w:szCs w:val="20"/>
        </w:rPr>
        <w:t>Her gün</w:t>
      </w:r>
      <w:r w:rsidRPr="00696066">
        <w:rPr>
          <w:rFonts w:ascii="Arial" w:eastAsia="Calibri" w:hAnsi="Arial" w:cs="Arial"/>
          <w:sz w:val="14"/>
          <w:szCs w:val="14"/>
        </w:rPr>
        <w:t xml:space="preserve"> </w:t>
      </w:r>
    </w:p>
    <w:p w14:paraId="10371442" w14:textId="77777777" w:rsidR="00A36562" w:rsidRPr="00696066" w:rsidRDefault="00A36562" w:rsidP="00A36562">
      <w:pPr>
        <w:jc w:val="both"/>
        <w:rPr>
          <w:rFonts w:ascii="Arial" w:hAnsi="Arial" w:cs="Arial"/>
          <w:b/>
          <w:sz w:val="20"/>
          <w:szCs w:val="20"/>
        </w:rPr>
      </w:pPr>
      <w:r w:rsidRPr="00157C74">
        <w:rPr>
          <w:rFonts w:ascii="Arial" w:hAnsi="Arial" w:cs="Arial"/>
          <w:b/>
          <w:color w:val="C45911" w:themeColor="accent2" w:themeShade="BF"/>
          <w:sz w:val="20"/>
          <w:szCs w:val="20"/>
        </w:rPr>
        <w:t>Sonuç Verme Zamanı:</w:t>
      </w:r>
      <w:r w:rsidRPr="00157C74">
        <w:rPr>
          <w:rFonts w:ascii="Arial" w:hAnsi="Arial" w:cs="Arial"/>
          <w:color w:val="C45911" w:themeColor="accent2" w:themeShade="BF"/>
          <w:sz w:val="20"/>
          <w:szCs w:val="20"/>
        </w:rPr>
        <w:t xml:space="preserve"> </w:t>
      </w:r>
      <w:r w:rsidR="005C4550">
        <w:rPr>
          <w:rFonts w:ascii="Arial" w:hAnsi="Arial" w:cs="Arial"/>
          <w:sz w:val="20"/>
          <w:szCs w:val="20"/>
        </w:rPr>
        <w:t>Aynı gün</w:t>
      </w:r>
      <w:r w:rsidR="005C4550" w:rsidRPr="00696066">
        <w:rPr>
          <w:rFonts w:ascii="Arial" w:eastAsia="Calibri" w:hAnsi="Arial" w:cs="Arial"/>
          <w:sz w:val="20"/>
          <w:szCs w:val="20"/>
        </w:rPr>
        <w:t xml:space="preserve"> (ACİL 1</w:t>
      </w:r>
      <w:r w:rsidR="005C4550">
        <w:rPr>
          <w:rFonts w:ascii="Arial" w:eastAsia="Calibri" w:hAnsi="Arial" w:cs="Arial"/>
          <w:sz w:val="20"/>
          <w:szCs w:val="20"/>
        </w:rPr>
        <w:t>-2</w:t>
      </w:r>
      <w:r w:rsidR="005C4550" w:rsidRPr="00696066">
        <w:rPr>
          <w:rFonts w:ascii="Arial" w:eastAsia="Calibri" w:hAnsi="Arial" w:cs="Arial"/>
          <w:sz w:val="20"/>
          <w:szCs w:val="20"/>
        </w:rPr>
        <w:t xml:space="preserve"> saat)</w:t>
      </w:r>
    </w:p>
    <w:p w14:paraId="2C10CF9D" w14:textId="77777777" w:rsidR="00E10718" w:rsidRPr="00696066" w:rsidRDefault="00E10718" w:rsidP="00E10718">
      <w:pPr>
        <w:jc w:val="both"/>
        <w:rPr>
          <w:rFonts w:ascii="Arial" w:hAnsi="Arial" w:cs="Arial"/>
          <w:b/>
          <w:color w:val="000000"/>
          <w:sz w:val="20"/>
          <w:szCs w:val="20"/>
        </w:rPr>
      </w:pPr>
      <w:r w:rsidRPr="00157C74">
        <w:rPr>
          <w:rFonts w:ascii="Arial" w:hAnsi="Arial" w:cs="Arial"/>
          <w:b/>
          <w:color w:val="C45911" w:themeColor="accent2" w:themeShade="BF"/>
          <w:sz w:val="20"/>
          <w:szCs w:val="20"/>
        </w:rPr>
        <w:t>Örnek Türü:</w:t>
      </w:r>
      <w:r w:rsidRPr="00157C74">
        <w:rPr>
          <w:rFonts w:ascii="Arial" w:hAnsi="Arial" w:cs="Arial"/>
          <w:color w:val="C45911" w:themeColor="accent2" w:themeShade="BF"/>
          <w:sz w:val="20"/>
          <w:szCs w:val="20"/>
        </w:rPr>
        <w:t xml:space="preserve"> </w:t>
      </w:r>
      <w:r w:rsidRPr="00696066">
        <w:rPr>
          <w:rFonts w:ascii="Arial" w:hAnsi="Arial" w:cs="Arial"/>
          <w:sz w:val="20"/>
          <w:szCs w:val="20"/>
        </w:rPr>
        <w:t>Kan serumu/plazması</w:t>
      </w:r>
    </w:p>
    <w:p w14:paraId="1BF99740" w14:textId="77777777" w:rsidR="00E10718" w:rsidRPr="00696066" w:rsidRDefault="00E10718" w:rsidP="00E10718">
      <w:pPr>
        <w:jc w:val="both"/>
        <w:rPr>
          <w:rFonts w:ascii="Arial" w:hAnsi="Arial" w:cs="Arial"/>
          <w:b/>
          <w:color w:val="000000"/>
          <w:sz w:val="20"/>
          <w:szCs w:val="20"/>
        </w:rPr>
      </w:pPr>
      <w:r w:rsidRPr="00157C74">
        <w:rPr>
          <w:rFonts w:ascii="Arial" w:hAnsi="Arial" w:cs="Arial"/>
          <w:b/>
          <w:color w:val="C45911" w:themeColor="accent2" w:themeShade="BF"/>
          <w:sz w:val="20"/>
          <w:szCs w:val="20"/>
        </w:rPr>
        <w:t>Örnek Kabı:</w:t>
      </w:r>
      <w:r w:rsidRPr="00157C74">
        <w:rPr>
          <w:rFonts w:ascii="Arial" w:hAnsi="Arial" w:cs="Arial"/>
          <w:color w:val="C45911" w:themeColor="accent2" w:themeShade="BF"/>
          <w:sz w:val="20"/>
          <w:szCs w:val="20"/>
        </w:rPr>
        <w:t xml:space="preserve"> </w:t>
      </w:r>
      <w:r w:rsidRPr="00696066">
        <w:rPr>
          <w:rFonts w:ascii="Arial" w:hAnsi="Arial" w:cs="Arial"/>
          <w:sz w:val="20"/>
          <w:szCs w:val="20"/>
        </w:rPr>
        <w:t>Disposable vacutainer jelli örnek tüpü (5 ml)</w:t>
      </w:r>
    </w:p>
    <w:p w14:paraId="512C243A" w14:textId="77777777" w:rsidR="00E10718" w:rsidRPr="00696066" w:rsidRDefault="00E10718" w:rsidP="00E10718">
      <w:pPr>
        <w:jc w:val="both"/>
        <w:rPr>
          <w:rFonts w:ascii="Arial" w:hAnsi="Arial" w:cs="Arial"/>
          <w:b/>
          <w:color w:val="000000"/>
          <w:sz w:val="20"/>
          <w:szCs w:val="20"/>
        </w:rPr>
      </w:pPr>
      <w:r w:rsidRPr="00157C74">
        <w:rPr>
          <w:rFonts w:ascii="Arial" w:hAnsi="Arial" w:cs="Arial"/>
          <w:b/>
          <w:color w:val="C45911" w:themeColor="accent2" w:themeShade="BF"/>
          <w:sz w:val="20"/>
          <w:szCs w:val="20"/>
        </w:rPr>
        <w:t>Örnek Miktarı:</w:t>
      </w:r>
      <w:r w:rsidRPr="00157C74">
        <w:rPr>
          <w:rFonts w:ascii="Arial" w:hAnsi="Arial" w:cs="Arial"/>
          <w:color w:val="C45911" w:themeColor="accent2" w:themeShade="BF"/>
          <w:sz w:val="20"/>
          <w:szCs w:val="20"/>
        </w:rPr>
        <w:t xml:space="preserve"> </w:t>
      </w:r>
      <w:r w:rsidR="00ED75B6" w:rsidRPr="00696066">
        <w:rPr>
          <w:rFonts w:ascii="Arial" w:hAnsi="Arial" w:cs="Arial"/>
          <w:sz w:val="20"/>
          <w:szCs w:val="20"/>
        </w:rPr>
        <w:t>3-5 ml tam kan</w:t>
      </w:r>
    </w:p>
    <w:p w14:paraId="2576A4D5" w14:textId="77777777" w:rsidR="00E10718" w:rsidRPr="00696066" w:rsidRDefault="00E10718" w:rsidP="00E10718">
      <w:pPr>
        <w:jc w:val="both"/>
        <w:rPr>
          <w:rFonts w:ascii="Arial" w:hAnsi="Arial" w:cs="Arial"/>
          <w:sz w:val="20"/>
          <w:szCs w:val="20"/>
        </w:rPr>
      </w:pPr>
      <w:r w:rsidRPr="00157C74">
        <w:rPr>
          <w:rFonts w:ascii="Arial" w:hAnsi="Arial" w:cs="Arial"/>
          <w:b/>
          <w:color w:val="C45911" w:themeColor="accent2" w:themeShade="BF"/>
          <w:sz w:val="20"/>
          <w:szCs w:val="20"/>
        </w:rPr>
        <w:t>Ön Hazırlık İşlemi:</w:t>
      </w:r>
      <w:r w:rsidR="008A6210" w:rsidRPr="00157C74">
        <w:rPr>
          <w:rFonts w:ascii="Arial" w:hAnsi="Arial" w:cs="Arial"/>
          <w:color w:val="C45911" w:themeColor="accent2" w:themeShade="BF"/>
          <w:sz w:val="20"/>
          <w:szCs w:val="20"/>
        </w:rPr>
        <w:t xml:space="preserve"> </w:t>
      </w:r>
      <w:r w:rsidR="008A6210">
        <w:rPr>
          <w:rFonts w:ascii="Arial" w:hAnsi="Arial" w:cs="Arial"/>
          <w:sz w:val="20"/>
          <w:szCs w:val="20"/>
        </w:rPr>
        <w:t>-</w:t>
      </w:r>
    </w:p>
    <w:p w14:paraId="539E3819" w14:textId="77777777" w:rsidR="00E10718" w:rsidRPr="00696066" w:rsidRDefault="00E10718" w:rsidP="00E10718">
      <w:pPr>
        <w:jc w:val="both"/>
        <w:rPr>
          <w:rFonts w:ascii="Arial" w:hAnsi="Arial" w:cs="Arial"/>
          <w:b/>
          <w:sz w:val="20"/>
          <w:szCs w:val="20"/>
        </w:rPr>
      </w:pPr>
      <w:r w:rsidRPr="00157C74">
        <w:rPr>
          <w:rFonts w:ascii="Arial" w:hAnsi="Arial" w:cs="Arial"/>
          <w:b/>
          <w:color w:val="C45911" w:themeColor="accent2" w:themeShade="BF"/>
          <w:sz w:val="20"/>
          <w:szCs w:val="20"/>
        </w:rPr>
        <w:t>Örnek Alımı İle İlgili Kural:</w:t>
      </w:r>
      <w:r w:rsidR="00B6645F" w:rsidRPr="00157C74">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8A6210">
        <w:rPr>
          <w:rFonts w:ascii="Arial" w:hAnsi="Arial" w:cs="Arial"/>
          <w:sz w:val="20"/>
          <w:szCs w:val="20"/>
        </w:rPr>
        <w:t>.</w:t>
      </w:r>
    </w:p>
    <w:p w14:paraId="77DB042D" w14:textId="77777777" w:rsidR="00E10718" w:rsidRPr="00696066" w:rsidRDefault="00E10718" w:rsidP="00E10718">
      <w:pPr>
        <w:tabs>
          <w:tab w:val="center" w:pos="4536"/>
          <w:tab w:val="right" w:pos="9072"/>
        </w:tabs>
        <w:spacing w:line="0" w:lineRule="atLeast"/>
        <w:jc w:val="both"/>
        <w:rPr>
          <w:rFonts w:ascii="Arial" w:hAnsi="Arial" w:cs="Arial"/>
          <w:bCs/>
          <w:sz w:val="20"/>
          <w:szCs w:val="20"/>
        </w:rPr>
      </w:pPr>
      <w:r w:rsidRPr="00157C74">
        <w:rPr>
          <w:rFonts w:ascii="Arial" w:hAnsi="Arial" w:cs="Arial"/>
          <w:b/>
          <w:color w:val="C45911" w:themeColor="accent2" w:themeShade="BF"/>
          <w:sz w:val="20"/>
          <w:szCs w:val="20"/>
        </w:rPr>
        <w:t>Örneklerin Transferi:</w:t>
      </w:r>
      <w:r w:rsidRPr="00157C74">
        <w:rPr>
          <w:rFonts w:ascii="Arial" w:hAnsi="Arial" w:cs="Arial"/>
          <w:bCs/>
          <w:color w:val="C45911" w:themeColor="accent2" w:themeShade="BF"/>
          <w:sz w:val="20"/>
          <w:szCs w:val="20"/>
        </w:rPr>
        <w:t xml:space="preserve"> </w:t>
      </w:r>
      <w:r w:rsidR="002D59F9" w:rsidRPr="00696066">
        <w:rPr>
          <w:rFonts w:ascii="Arial" w:hAnsi="Arial" w:cs="Arial"/>
          <w:bCs/>
          <w:sz w:val="20"/>
          <w:szCs w:val="20"/>
        </w:rPr>
        <w:t>T</w:t>
      </w:r>
      <w:r w:rsidRPr="00696066">
        <w:rPr>
          <w:rFonts w:ascii="Arial" w:hAnsi="Arial" w:cs="Arial"/>
          <w:bCs/>
          <w:sz w:val="20"/>
          <w:szCs w:val="20"/>
        </w:rPr>
        <w:t xml:space="preserve">aşıma süresi: </w:t>
      </w:r>
      <w:r w:rsidRPr="00696066">
        <w:rPr>
          <w:rFonts w:ascii="Arial" w:hAnsi="Arial" w:cs="Arial"/>
          <w:sz w:val="20"/>
          <w:szCs w:val="20"/>
        </w:rPr>
        <w:t>Bekletilmed</w:t>
      </w:r>
      <w:r w:rsidR="00694FEA">
        <w:rPr>
          <w:rFonts w:ascii="Arial" w:hAnsi="Arial" w:cs="Arial"/>
          <w:sz w:val="20"/>
          <w:szCs w:val="20"/>
        </w:rPr>
        <w:t>en laboratuvara gönderilmeli</w:t>
      </w:r>
      <w:r w:rsidR="008A6210">
        <w:rPr>
          <w:rFonts w:ascii="Arial" w:hAnsi="Arial" w:cs="Arial"/>
          <w:sz w:val="20"/>
          <w:szCs w:val="20"/>
        </w:rPr>
        <w:t>dir.</w:t>
      </w:r>
    </w:p>
    <w:p w14:paraId="283C1E2C" w14:textId="259294A8" w:rsidR="00E10718" w:rsidRDefault="00E10718" w:rsidP="00E10718">
      <w:pPr>
        <w:jc w:val="both"/>
        <w:rPr>
          <w:rFonts w:ascii="Arial" w:hAnsi="Arial" w:cs="Arial"/>
          <w:color w:val="FF0000"/>
          <w:sz w:val="20"/>
          <w:szCs w:val="20"/>
        </w:rPr>
      </w:pPr>
      <w:r w:rsidRPr="00696066">
        <w:rPr>
          <w:rFonts w:ascii="Arial" w:hAnsi="Arial" w:cs="Arial"/>
          <w:bCs/>
          <w:sz w:val="20"/>
          <w:szCs w:val="20"/>
        </w:rPr>
        <w:t xml:space="preserve">       </w:t>
      </w:r>
      <w:r w:rsidR="00CF5F69">
        <w:rPr>
          <w:rFonts w:ascii="Arial" w:hAnsi="Arial" w:cs="Arial"/>
          <w:bCs/>
          <w:sz w:val="20"/>
          <w:szCs w:val="20"/>
        </w:rPr>
        <w:t xml:space="preserve">                              </w:t>
      </w:r>
      <w:r w:rsidR="002D59F9" w:rsidRPr="005D0387">
        <w:rPr>
          <w:rFonts w:ascii="Arial" w:hAnsi="Arial" w:cs="Arial"/>
          <w:bCs/>
          <w:color w:val="000000" w:themeColor="text1"/>
          <w:sz w:val="20"/>
          <w:szCs w:val="20"/>
        </w:rPr>
        <w:t>S</w:t>
      </w:r>
      <w:r w:rsidRPr="005D0387">
        <w:rPr>
          <w:rFonts w:ascii="Arial" w:hAnsi="Arial" w:cs="Arial"/>
          <w:bCs/>
          <w:color w:val="000000" w:themeColor="text1"/>
          <w:sz w:val="20"/>
          <w:szCs w:val="20"/>
        </w:rPr>
        <w:t xml:space="preserve">aklama süresi: </w:t>
      </w:r>
      <w:r w:rsidR="00B07659">
        <w:rPr>
          <w:rFonts w:ascii="Arial" w:hAnsi="Arial" w:cs="Arial"/>
          <w:color w:val="000000" w:themeColor="text1"/>
          <w:sz w:val="20"/>
          <w:szCs w:val="20"/>
        </w:rPr>
        <w:t xml:space="preserve">2-8 ºC’de </w:t>
      </w:r>
      <w:r w:rsidRPr="005D0387">
        <w:rPr>
          <w:rFonts w:ascii="Arial" w:hAnsi="Arial" w:cs="Arial"/>
          <w:color w:val="000000" w:themeColor="text1"/>
          <w:sz w:val="20"/>
          <w:szCs w:val="20"/>
        </w:rPr>
        <w:t xml:space="preserve">7 gün, </w:t>
      </w:r>
      <w:r w:rsidRPr="005D0387">
        <w:rPr>
          <w:rFonts w:ascii="Arial" w:hAnsi="Arial" w:cs="Arial"/>
          <w:color w:val="000000" w:themeColor="text1"/>
          <w:sz w:val="20"/>
          <w:szCs w:val="20"/>
          <w:u w:val="single"/>
        </w:rPr>
        <w:t>&lt;</w:t>
      </w:r>
      <w:r w:rsidR="0063013A">
        <w:rPr>
          <w:rFonts w:ascii="Arial" w:hAnsi="Arial" w:cs="Arial"/>
          <w:color w:val="000000" w:themeColor="text1"/>
          <w:sz w:val="20"/>
          <w:szCs w:val="20"/>
        </w:rPr>
        <w:t xml:space="preserve"> (-1</w:t>
      </w:r>
      <w:r w:rsidR="005D0387" w:rsidRPr="005D0387">
        <w:rPr>
          <w:rFonts w:ascii="Arial" w:hAnsi="Arial" w:cs="Arial"/>
          <w:color w:val="000000" w:themeColor="text1"/>
          <w:sz w:val="20"/>
          <w:szCs w:val="20"/>
        </w:rPr>
        <w:t>0) ºC’de</w:t>
      </w:r>
      <w:r w:rsidR="00DA1985">
        <w:rPr>
          <w:rFonts w:ascii="Arial" w:hAnsi="Arial" w:cs="Arial"/>
          <w:color w:val="000000" w:themeColor="text1"/>
          <w:sz w:val="20"/>
          <w:szCs w:val="20"/>
        </w:rPr>
        <w:t xml:space="preserve"> &gt;7 gün</w:t>
      </w:r>
    </w:p>
    <w:p w14:paraId="14A58324" w14:textId="4628FE29" w:rsidR="00170AC3" w:rsidRPr="00170AC3" w:rsidRDefault="00170AC3" w:rsidP="00E10718">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255E4026" w14:textId="77777777" w:rsidR="00283B5C" w:rsidRPr="0090228E" w:rsidRDefault="00E10718" w:rsidP="00283B5C">
      <w:pPr>
        <w:jc w:val="both"/>
        <w:rPr>
          <w:rFonts w:ascii="Arial" w:hAnsi="Arial" w:cs="Arial"/>
          <w:b/>
          <w:sz w:val="20"/>
          <w:szCs w:val="20"/>
        </w:rPr>
      </w:pPr>
      <w:r w:rsidRPr="00157C74">
        <w:rPr>
          <w:rFonts w:ascii="Arial" w:hAnsi="Arial" w:cs="Arial"/>
          <w:b/>
          <w:color w:val="C45911" w:themeColor="accent2" w:themeShade="BF"/>
          <w:sz w:val="20"/>
          <w:szCs w:val="20"/>
        </w:rPr>
        <w:t>Örnek Kabul Etmeme (Red) Nedeni:</w:t>
      </w:r>
      <w:r w:rsidR="00B6645F" w:rsidRPr="00157C74">
        <w:rPr>
          <w:rFonts w:ascii="Arial" w:hAnsi="Arial" w:cs="Arial"/>
          <w:color w:val="C45911" w:themeColor="accent2" w:themeShade="BF"/>
          <w:sz w:val="20"/>
          <w:szCs w:val="20"/>
        </w:rPr>
        <w:t xml:space="preserve"> </w:t>
      </w:r>
      <w:r w:rsidR="00B6645F">
        <w:rPr>
          <w:rFonts w:ascii="Arial" w:hAnsi="Arial" w:cs="Arial"/>
          <w:color w:val="000000"/>
          <w:sz w:val="20"/>
          <w:szCs w:val="20"/>
        </w:rPr>
        <w:t>B</w:t>
      </w:r>
      <w:r w:rsidRPr="00696066">
        <w:rPr>
          <w:rFonts w:ascii="Arial" w:hAnsi="Arial" w:cs="Arial"/>
          <w:sz w:val="20"/>
          <w:szCs w:val="20"/>
        </w:rPr>
        <w:t>elirgin</w:t>
      </w:r>
      <w:r w:rsidRPr="00696066">
        <w:rPr>
          <w:rFonts w:ascii="Arial" w:hAnsi="Arial" w:cs="Arial"/>
          <w:color w:val="000000"/>
          <w:sz w:val="20"/>
          <w:szCs w:val="20"/>
        </w:rPr>
        <w:t xml:space="preserve"> </w:t>
      </w:r>
      <w:r w:rsidRPr="00696066">
        <w:rPr>
          <w:rFonts w:ascii="Arial" w:hAnsi="Arial" w:cs="Arial"/>
          <w:sz w:val="20"/>
          <w:szCs w:val="20"/>
        </w:rPr>
        <w:t xml:space="preserve">mikrobiyal kontaminasyon, hemoliz, pıhtılaşma görülmesi, hastanın kan alma setinden/torbasından alınması, </w:t>
      </w:r>
      <w:r w:rsidR="00283B5C">
        <w:rPr>
          <w:rFonts w:ascii="Arial" w:hAnsi="Arial" w:cs="Arial"/>
          <w:color w:val="000000"/>
          <w:sz w:val="20"/>
          <w:szCs w:val="20"/>
        </w:rPr>
        <w:t>u</w:t>
      </w:r>
      <w:r w:rsidR="00283B5C" w:rsidRPr="0090228E">
        <w:rPr>
          <w:rFonts w:ascii="Arial" w:hAnsi="Arial" w:cs="Arial"/>
          <w:color w:val="000000"/>
          <w:sz w:val="20"/>
          <w:szCs w:val="20"/>
        </w:rPr>
        <w:t xml:space="preserve">ygun şartlarda yeterli miktarda steril </w:t>
      </w:r>
      <w:r w:rsidR="00283B5C">
        <w:rPr>
          <w:rFonts w:ascii="Arial" w:hAnsi="Arial" w:cs="Arial"/>
          <w:color w:val="000000"/>
          <w:sz w:val="20"/>
          <w:szCs w:val="20"/>
        </w:rPr>
        <w:t>tüpe</w:t>
      </w:r>
      <w:r w:rsidR="00283B5C" w:rsidRPr="0090228E">
        <w:rPr>
          <w:rFonts w:ascii="Arial" w:hAnsi="Arial" w:cs="Arial"/>
          <w:color w:val="000000"/>
          <w:sz w:val="20"/>
          <w:szCs w:val="20"/>
        </w:rPr>
        <w:t xml:space="preserve"> alınmamas</w:t>
      </w:r>
      <w:r w:rsidR="00283B5C">
        <w:rPr>
          <w:rFonts w:ascii="Arial" w:hAnsi="Arial" w:cs="Arial"/>
          <w:color w:val="000000"/>
          <w:sz w:val="20"/>
          <w:szCs w:val="20"/>
        </w:rPr>
        <w:t>ı ve zamanında laboratuvara gönderilmemesidir/verilmemesidir.</w:t>
      </w:r>
    </w:p>
    <w:p w14:paraId="2BCFB431" w14:textId="77777777" w:rsidR="00BD67E8" w:rsidRDefault="00BD67E8" w:rsidP="00E10718">
      <w:pPr>
        <w:jc w:val="both"/>
        <w:rPr>
          <w:rFonts w:ascii="Arial" w:hAnsi="Arial" w:cs="Arial"/>
          <w:b/>
          <w:color w:val="C45911" w:themeColor="accent2" w:themeShade="BF"/>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sidR="001510F7">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5A409317" w14:textId="77777777" w:rsidR="00E10718" w:rsidRPr="00696066" w:rsidRDefault="00E10718" w:rsidP="00E10718">
      <w:pPr>
        <w:jc w:val="both"/>
        <w:rPr>
          <w:rFonts w:ascii="Arial" w:hAnsi="Arial" w:cs="Arial"/>
          <w:b/>
          <w:color w:val="000000"/>
          <w:sz w:val="20"/>
          <w:szCs w:val="20"/>
        </w:rPr>
      </w:pPr>
      <w:r w:rsidRPr="00157C74">
        <w:rPr>
          <w:rFonts w:ascii="Arial" w:hAnsi="Arial" w:cs="Arial"/>
          <w:b/>
          <w:color w:val="C45911" w:themeColor="accent2" w:themeShade="BF"/>
          <w:sz w:val="20"/>
          <w:szCs w:val="20"/>
        </w:rPr>
        <w:t xml:space="preserve">Panik Değer: </w:t>
      </w:r>
      <w:r w:rsidR="00B6645F" w:rsidRPr="00B6645F">
        <w:rPr>
          <w:rFonts w:ascii="Arial" w:hAnsi="Arial" w:cs="Arial"/>
          <w:color w:val="000000"/>
          <w:sz w:val="20"/>
          <w:szCs w:val="20"/>
        </w:rPr>
        <w:t>Testin</w:t>
      </w:r>
      <w:r w:rsidR="00B6645F">
        <w:rPr>
          <w:rFonts w:ascii="Arial" w:hAnsi="Arial" w:cs="Arial"/>
          <w:b/>
          <w:color w:val="000000"/>
          <w:sz w:val="20"/>
          <w:szCs w:val="20"/>
        </w:rPr>
        <w:t xml:space="preserve"> </w:t>
      </w:r>
      <w:r w:rsidR="00BA45B8" w:rsidRPr="00BA45B8">
        <w:rPr>
          <w:rFonts w:ascii="Arial" w:hAnsi="Arial" w:cs="Arial"/>
          <w:color w:val="000000"/>
          <w:sz w:val="20"/>
          <w:szCs w:val="20"/>
        </w:rPr>
        <w:t>(+)</w:t>
      </w:r>
      <w:r w:rsidR="00BA45B8">
        <w:rPr>
          <w:rFonts w:ascii="Arial" w:hAnsi="Arial" w:cs="Arial"/>
          <w:b/>
          <w:color w:val="000000"/>
          <w:sz w:val="20"/>
          <w:szCs w:val="20"/>
        </w:rPr>
        <w:t xml:space="preserve"> </w:t>
      </w:r>
      <w:r w:rsidR="00A93262" w:rsidRPr="00696066">
        <w:rPr>
          <w:rFonts w:ascii="Arial" w:hAnsi="Arial" w:cs="Arial"/>
          <w:color w:val="000000"/>
          <w:sz w:val="20"/>
          <w:szCs w:val="20"/>
        </w:rPr>
        <w:t>Pozitif</w:t>
      </w:r>
      <w:r w:rsidR="0066184E" w:rsidRPr="00696066">
        <w:rPr>
          <w:rFonts w:ascii="Arial" w:hAnsi="Arial" w:cs="Arial"/>
          <w:sz w:val="20"/>
          <w:szCs w:val="20"/>
        </w:rPr>
        <w:t xml:space="preserve"> </w:t>
      </w:r>
      <w:r w:rsidR="0000661C">
        <w:rPr>
          <w:rFonts w:ascii="Arial" w:hAnsi="Arial" w:cs="Arial"/>
          <w:sz w:val="20"/>
          <w:szCs w:val="20"/>
        </w:rPr>
        <w:t>(</w:t>
      </w:r>
      <w:r w:rsidR="0000661C" w:rsidRPr="0000661C">
        <w:rPr>
          <w:rFonts w:ascii="Arial" w:hAnsi="Arial" w:cs="Arial"/>
          <w:sz w:val="20"/>
          <w:szCs w:val="20"/>
          <w:u w:val="single"/>
        </w:rPr>
        <w:t>&gt;</w:t>
      </w:r>
      <w:r w:rsidR="0000661C">
        <w:rPr>
          <w:rFonts w:ascii="Arial" w:hAnsi="Arial" w:cs="Arial"/>
          <w:sz w:val="20"/>
          <w:szCs w:val="20"/>
        </w:rPr>
        <w:t>16 yaş)</w:t>
      </w:r>
      <w:r w:rsidR="00B6645F">
        <w:rPr>
          <w:rFonts w:ascii="Arial" w:hAnsi="Arial" w:cs="Arial"/>
          <w:sz w:val="20"/>
          <w:szCs w:val="20"/>
        </w:rPr>
        <w:t xml:space="preserve"> bulunması</w:t>
      </w:r>
    </w:p>
    <w:p w14:paraId="7A57CAA5" w14:textId="77777777" w:rsidR="00D43274" w:rsidRDefault="00E10718" w:rsidP="00E10718">
      <w:pPr>
        <w:jc w:val="both"/>
        <w:rPr>
          <w:rFonts w:ascii="Arial" w:hAnsi="Arial" w:cs="Arial"/>
          <w:sz w:val="20"/>
          <w:szCs w:val="20"/>
        </w:rPr>
      </w:pPr>
      <w:r w:rsidRPr="00157C74">
        <w:rPr>
          <w:rFonts w:ascii="Arial" w:hAnsi="Arial" w:cs="Arial"/>
          <w:b/>
          <w:color w:val="C45911" w:themeColor="accent2" w:themeShade="BF"/>
          <w:sz w:val="20"/>
          <w:szCs w:val="20"/>
        </w:rPr>
        <w:t xml:space="preserve">Açıklama: </w:t>
      </w:r>
      <w:r w:rsidR="00D43274" w:rsidRPr="00696066">
        <w:rPr>
          <w:rFonts w:ascii="Arial" w:hAnsi="Arial" w:cs="Arial"/>
          <w:sz w:val="20"/>
          <w:szCs w:val="20"/>
        </w:rPr>
        <w:t>Akut HAV enfeksiyonunun tanısında kullanılır. Semptomların ortaya çıkması ile beraber kanda görülür ve 3-6 ay pozitif kalabilir.</w:t>
      </w:r>
    </w:p>
    <w:p w14:paraId="15060E5C" w14:textId="77777777" w:rsidR="00CF2FAF" w:rsidRDefault="00CF2FAF" w:rsidP="00E10718">
      <w:pPr>
        <w:jc w:val="both"/>
        <w:rPr>
          <w:rFonts w:ascii="Arial" w:hAnsi="Arial" w:cs="Arial"/>
          <w:sz w:val="20"/>
          <w:szCs w:val="20"/>
        </w:rPr>
      </w:pPr>
    </w:p>
    <w:p w14:paraId="2461A0FC" w14:textId="77777777" w:rsidR="005058F7" w:rsidRPr="00696066" w:rsidRDefault="005058F7" w:rsidP="00D43274">
      <w:pPr>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6"/>
        <w:gridCol w:w="4606"/>
      </w:tblGrid>
      <w:tr w:rsidR="00D43274" w:rsidRPr="00696066" w14:paraId="0E75B037" w14:textId="77777777" w:rsidTr="00915427">
        <w:tc>
          <w:tcPr>
            <w:tcW w:w="4606" w:type="dxa"/>
            <w:tcBorders>
              <w:top w:val="single" w:sz="4" w:space="0" w:color="FFFFFF"/>
              <w:left w:val="single" w:sz="4" w:space="0" w:color="FFFFFF"/>
              <w:bottom w:val="single" w:sz="4" w:space="0" w:color="FFFFFF"/>
              <w:right w:val="single" w:sz="4" w:space="0" w:color="FFFFFF"/>
            </w:tcBorders>
          </w:tcPr>
          <w:p w14:paraId="5069BAEA" w14:textId="77777777" w:rsidR="00D43274" w:rsidRPr="00696066" w:rsidRDefault="00564E14" w:rsidP="00915427">
            <w:pPr>
              <w:jc w:val="center"/>
              <w:rPr>
                <w:rFonts w:ascii="Arial" w:hAnsi="Arial" w:cs="Arial"/>
                <w:sz w:val="20"/>
                <w:szCs w:val="20"/>
              </w:rPr>
            </w:pPr>
            <w:r w:rsidRPr="00696066">
              <w:rPr>
                <w:rFonts w:ascii="Arial" w:hAnsi="Arial" w:cs="Arial"/>
                <w:noProof/>
                <w:sz w:val="20"/>
                <w:szCs w:val="20"/>
              </w:rPr>
              <w:drawing>
                <wp:inline distT="0" distB="0" distL="0" distR="0" wp14:anchorId="3DA2C3BA" wp14:editId="0438447B">
                  <wp:extent cx="2075180" cy="1436370"/>
                  <wp:effectExtent l="0" t="0" r="1270" b="0"/>
                  <wp:docPr id="143" name="Resim 7" descr="imagesCAJC4WX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5" name="Picture 9" descr="imagesCAJC4WX2"/>
                          <pic:cNvPicPr>
                            <a:picLocks noChangeAspect="1" noChangeArrowheads="1"/>
                          </pic:cNvPicPr>
                        </pic:nvPicPr>
                        <pic:blipFill>
                          <a:blip r:embed="rId115"/>
                          <a:srcRect/>
                          <a:stretch>
                            <a:fillRect/>
                          </a:stretch>
                        </pic:blipFill>
                        <pic:spPr bwMode="auto">
                          <a:xfrm>
                            <a:off x="0" y="0"/>
                            <a:ext cx="2129414" cy="1473909"/>
                          </a:xfrm>
                          <a:prstGeom prst="ellipse">
                            <a:avLst/>
                          </a:prstGeom>
                          <a:ln>
                            <a:noFill/>
                          </a:ln>
                          <a:effectLst>
                            <a:softEdge rad="112500"/>
                          </a:effectLst>
                        </pic:spPr>
                      </pic:pic>
                    </a:graphicData>
                  </a:graphic>
                </wp:inline>
              </w:drawing>
            </w:r>
          </w:p>
        </w:tc>
        <w:tc>
          <w:tcPr>
            <w:tcW w:w="4606" w:type="dxa"/>
            <w:tcBorders>
              <w:top w:val="single" w:sz="4" w:space="0" w:color="FFFFFF"/>
              <w:left w:val="single" w:sz="4" w:space="0" w:color="FFFFFF"/>
              <w:bottom w:val="single" w:sz="4" w:space="0" w:color="FFFFFF"/>
              <w:right w:val="single" w:sz="4" w:space="0" w:color="FFFFFF"/>
            </w:tcBorders>
          </w:tcPr>
          <w:p w14:paraId="033474E9" w14:textId="77777777" w:rsidR="00D43274" w:rsidRPr="00696066" w:rsidRDefault="00564E14" w:rsidP="00915427">
            <w:pPr>
              <w:jc w:val="center"/>
              <w:rPr>
                <w:rFonts w:ascii="Arial" w:hAnsi="Arial" w:cs="Arial"/>
                <w:sz w:val="20"/>
                <w:szCs w:val="20"/>
              </w:rPr>
            </w:pPr>
            <w:r w:rsidRPr="00696066">
              <w:rPr>
                <w:rFonts w:ascii="Arial" w:hAnsi="Arial" w:cs="Arial"/>
                <w:noProof/>
                <w:sz w:val="20"/>
                <w:szCs w:val="20"/>
              </w:rPr>
              <w:drawing>
                <wp:inline distT="0" distB="0" distL="0" distR="0" wp14:anchorId="1036DCC9" wp14:editId="3F98F761">
                  <wp:extent cx="2368923" cy="1626919"/>
                  <wp:effectExtent l="0" t="0" r="0" b="0"/>
                  <wp:docPr id="144" name="Resim 8" descr="imagesCASF49DQ"/>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6" name="Picture 10" descr="imagesCASF49DQ"/>
                          <pic:cNvPicPr>
                            <a:picLocks noChangeAspect="1" noChangeArrowheads="1"/>
                          </pic:cNvPicPr>
                        </pic:nvPicPr>
                        <pic:blipFill>
                          <a:blip r:embed="rId116"/>
                          <a:srcRect/>
                          <a:stretch>
                            <a:fillRect/>
                          </a:stretch>
                        </pic:blipFill>
                        <pic:spPr bwMode="auto">
                          <a:xfrm>
                            <a:off x="0" y="0"/>
                            <a:ext cx="2380193" cy="1634659"/>
                          </a:xfrm>
                          <a:prstGeom prst="rect">
                            <a:avLst/>
                          </a:prstGeom>
                          <a:ln>
                            <a:noFill/>
                          </a:ln>
                          <a:effectLst>
                            <a:softEdge rad="112500"/>
                          </a:effectLst>
                        </pic:spPr>
                      </pic:pic>
                    </a:graphicData>
                  </a:graphic>
                </wp:inline>
              </w:drawing>
            </w:r>
          </w:p>
        </w:tc>
      </w:tr>
      <w:tr w:rsidR="004F4E72" w:rsidRPr="00696066" w14:paraId="5FB40F1F" w14:textId="77777777" w:rsidTr="00915427">
        <w:tc>
          <w:tcPr>
            <w:tcW w:w="4606" w:type="dxa"/>
            <w:tcBorders>
              <w:top w:val="single" w:sz="4" w:space="0" w:color="FFFFFF"/>
              <w:left w:val="single" w:sz="4" w:space="0" w:color="FFFFFF"/>
              <w:bottom w:val="single" w:sz="4" w:space="0" w:color="FFFFFF"/>
              <w:right w:val="single" w:sz="4" w:space="0" w:color="FFFFFF"/>
            </w:tcBorders>
          </w:tcPr>
          <w:p w14:paraId="5F54FFFC" w14:textId="77777777" w:rsidR="004F4E72" w:rsidRPr="00696066" w:rsidRDefault="004F4E72" w:rsidP="00915427">
            <w:pPr>
              <w:jc w:val="center"/>
              <w:rPr>
                <w:rFonts w:ascii="Arial" w:hAnsi="Arial" w:cs="Arial"/>
                <w:noProof/>
                <w:sz w:val="20"/>
                <w:szCs w:val="20"/>
              </w:rPr>
            </w:pPr>
          </w:p>
        </w:tc>
        <w:tc>
          <w:tcPr>
            <w:tcW w:w="4606" w:type="dxa"/>
            <w:tcBorders>
              <w:top w:val="single" w:sz="4" w:space="0" w:color="FFFFFF"/>
              <w:left w:val="single" w:sz="4" w:space="0" w:color="FFFFFF"/>
              <w:bottom w:val="single" w:sz="4" w:space="0" w:color="FFFFFF"/>
              <w:right w:val="single" w:sz="4" w:space="0" w:color="FFFFFF"/>
            </w:tcBorders>
          </w:tcPr>
          <w:p w14:paraId="5AED6121" w14:textId="77777777" w:rsidR="004F4E72" w:rsidRPr="00696066" w:rsidRDefault="004F4E72" w:rsidP="00915427">
            <w:pPr>
              <w:jc w:val="center"/>
              <w:rPr>
                <w:rFonts w:ascii="Arial" w:hAnsi="Arial" w:cs="Arial"/>
                <w:noProof/>
                <w:sz w:val="20"/>
                <w:szCs w:val="20"/>
              </w:rPr>
            </w:pPr>
          </w:p>
        </w:tc>
      </w:tr>
      <w:tr w:rsidR="00951329" w:rsidRPr="00696066" w14:paraId="66670A24" w14:textId="77777777" w:rsidTr="00915427">
        <w:tc>
          <w:tcPr>
            <w:tcW w:w="4606" w:type="dxa"/>
            <w:tcBorders>
              <w:top w:val="single" w:sz="4" w:space="0" w:color="FFFFFF"/>
              <w:left w:val="single" w:sz="4" w:space="0" w:color="FFFFFF"/>
              <w:bottom w:val="single" w:sz="4" w:space="0" w:color="FFFFFF"/>
              <w:right w:val="single" w:sz="4" w:space="0" w:color="FFFFFF"/>
            </w:tcBorders>
          </w:tcPr>
          <w:p w14:paraId="1CC9972C" w14:textId="4800A81B" w:rsidR="00951329" w:rsidRPr="00696066" w:rsidRDefault="004B7F3C" w:rsidP="00951329">
            <w:pPr>
              <w:rPr>
                <w:rFonts w:ascii="Arial" w:hAnsi="Arial" w:cs="Arial"/>
                <w:noProof/>
                <w:sz w:val="20"/>
                <w:szCs w:val="20"/>
              </w:rPr>
            </w:pPr>
            <w:r>
              <w:rPr>
                <w:rFonts w:ascii="Arial" w:hAnsi="Arial" w:cs="Arial"/>
                <w:sz w:val="16"/>
                <w:szCs w:val="16"/>
              </w:rPr>
              <w:t xml:space="preserve">                                       </w:t>
            </w:r>
            <w:r w:rsidRPr="00696066">
              <w:rPr>
                <w:rFonts w:ascii="Arial" w:hAnsi="Arial" w:cs="Arial"/>
                <w:sz w:val="16"/>
                <w:szCs w:val="16"/>
              </w:rPr>
              <w:t>Hepatit A virüs</w:t>
            </w:r>
          </w:p>
        </w:tc>
        <w:tc>
          <w:tcPr>
            <w:tcW w:w="4606" w:type="dxa"/>
            <w:tcBorders>
              <w:top w:val="single" w:sz="4" w:space="0" w:color="FFFFFF"/>
              <w:left w:val="single" w:sz="4" w:space="0" w:color="FFFFFF"/>
              <w:bottom w:val="single" w:sz="4" w:space="0" w:color="FFFFFF"/>
              <w:right w:val="single" w:sz="4" w:space="0" w:color="FFFFFF"/>
            </w:tcBorders>
          </w:tcPr>
          <w:p w14:paraId="7CB92901" w14:textId="77777777" w:rsidR="00951329" w:rsidRPr="00696066" w:rsidRDefault="00951329" w:rsidP="00915427">
            <w:pPr>
              <w:jc w:val="center"/>
              <w:rPr>
                <w:rFonts w:ascii="Arial" w:hAnsi="Arial" w:cs="Arial"/>
                <w:noProof/>
                <w:sz w:val="20"/>
                <w:szCs w:val="20"/>
              </w:rPr>
            </w:pPr>
          </w:p>
        </w:tc>
      </w:tr>
      <w:tr w:rsidR="00D43274" w:rsidRPr="00696066" w14:paraId="00E2D60C" w14:textId="77777777" w:rsidTr="00DB56F3">
        <w:tc>
          <w:tcPr>
            <w:tcW w:w="4606" w:type="dxa"/>
            <w:tcBorders>
              <w:top w:val="single" w:sz="4" w:space="0" w:color="FFFFFF"/>
              <w:left w:val="single" w:sz="4" w:space="0" w:color="FFFFFF"/>
              <w:bottom w:val="single" w:sz="4" w:space="0" w:color="FFFFFF" w:themeColor="background1"/>
              <w:right w:val="single" w:sz="4" w:space="0" w:color="FFFFFF"/>
            </w:tcBorders>
          </w:tcPr>
          <w:p w14:paraId="127870A9" w14:textId="77777777" w:rsidR="00D43274" w:rsidRDefault="00D43274" w:rsidP="005D0387">
            <w:pPr>
              <w:rPr>
                <w:rFonts w:ascii="Arial" w:hAnsi="Arial" w:cs="Arial"/>
                <w:sz w:val="16"/>
                <w:szCs w:val="16"/>
              </w:rPr>
            </w:pPr>
          </w:p>
          <w:p w14:paraId="3186C449" w14:textId="77777777" w:rsidR="00AE42CD" w:rsidRDefault="00AE42CD" w:rsidP="005D0387">
            <w:pPr>
              <w:rPr>
                <w:rFonts w:ascii="Arial" w:hAnsi="Arial" w:cs="Arial"/>
                <w:sz w:val="16"/>
                <w:szCs w:val="16"/>
              </w:rPr>
            </w:pPr>
          </w:p>
          <w:p w14:paraId="53F5EFD8" w14:textId="4C8DEC2B" w:rsidR="00AE42CD" w:rsidRPr="00696066" w:rsidRDefault="00AE42CD" w:rsidP="005D0387">
            <w:pPr>
              <w:rPr>
                <w:rFonts w:ascii="Arial" w:hAnsi="Arial" w:cs="Arial"/>
                <w:sz w:val="16"/>
                <w:szCs w:val="16"/>
              </w:rPr>
            </w:pPr>
          </w:p>
        </w:tc>
        <w:tc>
          <w:tcPr>
            <w:tcW w:w="4606" w:type="dxa"/>
            <w:tcBorders>
              <w:top w:val="single" w:sz="4" w:space="0" w:color="FFFFFF"/>
              <w:left w:val="single" w:sz="4" w:space="0" w:color="FFFFFF"/>
              <w:bottom w:val="single" w:sz="4" w:space="0" w:color="FFFFFF" w:themeColor="background1"/>
              <w:right w:val="single" w:sz="4" w:space="0" w:color="FFFFFF"/>
            </w:tcBorders>
          </w:tcPr>
          <w:p w14:paraId="1CFF155A" w14:textId="77777777" w:rsidR="00D43274" w:rsidRPr="00696066" w:rsidRDefault="00D43274" w:rsidP="00915427">
            <w:pPr>
              <w:rPr>
                <w:rFonts w:ascii="Arial" w:hAnsi="Arial" w:cs="Arial"/>
                <w:sz w:val="20"/>
                <w:szCs w:val="20"/>
              </w:rPr>
            </w:pPr>
          </w:p>
        </w:tc>
      </w:tr>
    </w:tbl>
    <w:tbl>
      <w:tblPr>
        <w:tblStyle w:val="TabloKlavuzu"/>
        <w:tblW w:w="0" w:type="auto"/>
        <w:tblLook w:val="04A0" w:firstRow="1" w:lastRow="0" w:firstColumn="1" w:lastColumn="0" w:noHBand="0" w:noVBand="1"/>
      </w:tblPr>
      <w:tblGrid>
        <w:gridCol w:w="9493"/>
      </w:tblGrid>
      <w:tr w:rsidR="003F4B17" w14:paraId="680D2750" w14:textId="77777777" w:rsidTr="004E3EC7">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93A2E41" w14:textId="1DCF7284" w:rsidR="003F4B17" w:rsidRPr="003F4B17" w:rsidRDefault="00AC2F92" w:rsidP="003F4B17">
            <w:pPr>
              <w:ind w:left="-113"/>
              <w:jc w:val="both"/>
              <w:rPr>
                <w:rFonts w:ascii="Arial" w:hAnsi="Arial" w:cs="Arial"/>
                <w:color w:val="2F5496" w:themeColor="accent5" w:themeShade="BF"/>
                <w:sz w:val="22"/>
                <w:szCs w:val="22"/>
              </w:rPr>
            </w:pPr>
            <w:r>
              <w:rPr>
                <w:rFonts w:ascii="Arial" w:hAnsi="Arial" w:cs="Arial"/>
                <w:b/>
                <w:sz w:val="22"/>
                <w:szCs w:val="22"/>
              </w:rPr>
              <w:lastRenderedPageBreak/>
              <w:t>3.6</w:t>
            </w:r>
            <w:r w:rsidR="00240AF4" w:rsidRPr="00702A5F">
              <w:rPr>
                <w:rFonts w:ascii="Arial" w:hAnsi="Arial" w:cs="Arial"/>
                <w:b/>
                <w:sz w:val="22"/>
                <w:szCs w:val="22"/>
              </w:rPr>
              <w:t xml:space="preserve">.3. </w:t>
            </w:r>
            <w:r w:rsidR="00240AF4" w:rsidRPr="00C12091">
              <w:rPr>
                <w:rFonts w:ascii="Arial" w:hAnsi="Arial" w:cs="Arial"/>
                <w:b/>
                <w:sz w:val="22"/>
                <w:szCs w:val="22"/>
                <w:shd w:val="clear" w:color="auto" w:fill="B4E0E2"/>
              </w:rPr>
              <w:t>HBs Ag (Hepatit B virüs yüzey a</w:t>
            </w:r>
            <w:r w:rsidR="003F4B17" w:rsidRPr="00C12091">
              <w:rPr>
                <w:rFonts w:ascii="Arial" w:hAnsi="Arial" w:cs="Arial"/>
                <w:b/>
                <w:sz w:val="22"/>
                <w:szCs w:val="22"/>
                <w:shd w:val="clear" w:color="auto" w:fill="B4E0E2"/>
              </w:rPr>
              <w:t>ntijeni)</w:t>
            </w:r>
          </w:p>
        </w:tc>
      </w:tr>
    </w:tbl>
    <w:p w14:paraId="5BAA1A24" w14:textId="77777777" w:rsidR="00A93262" w:rsidRPr="0001659D" w:rsidRDefault="00A93262" w:rsidP="00A93262">
      <w:pPr>
        <w:jc w:val="both"/>
        <w:rPr>
          <w:rFonts w:ascii="Arial" w:hAnsi="Arial" w:cs="Arial"/>
          <w:b/>
          <w:color w:val="000000"/>
          <w:sz w:val="20"/>
          <w:szCs w:val="20"/>
        </w:rPr>
      </w:pPr>
      <w:r w:rsidRPr="00157C74">
        <w:rPr>
          <w:rFonts w:ascii="Arial" w:hAnsi="Arial" w:cs="Arial"/>
          <w:b/>
          <w:color w:val="C45911" w:themeColor="accent2" w:themeShade="BF"/>
          <w:sz w:val="20"/>
          <w:szCs w:val="20"/>
        </w:rPr>
        <w:t>Lab. Test Kodu:</w:t>
      </w:r>
      <w:r w:rsidRPr="00157C74">
        <w:rPr>
          <w:rFonts w:ascii="Arial" w:hAnsi="Arial" w:cs="Arial"/>
          <w:color w:val="C45911" w:themeColor="accent2" w:themeShade="BF"/>
          <w:sz w:val="20"/>
          <w:szCs w:val="20"/>
        </w:rPr>
        <w:t xml:space="preserve"> </w:t>
      </w:r>
      <w:r w:rsidRPr="0001659D">
        <w:rPr>
          <w:rFonts w:ascii="Arial" w:hAnsi="Arial" w:cs="Arial"/>
          <w:sz w:val="20"/>
          <w:szCs w:val="20"/>
        </w:rPr>
        <w:t>300162</w:t>
      </w:r>
    </w:p>
    <w:p w14:paraId="3F675284" w14:textId="72791331" w:rsidR="0048188E" w:rsidRPr="00696066" w:rsidRDefault="0048188E" w:rsidP="0048188E">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00332A6A">
        <w:rPr>
          <w:rFonts w:ascii="Arial" w:hAnsi="Arial" w:cs="Arial"/>
          <w:sz w:val="20"/>
          <w:szCs w:val="20"/>
        </w:rPr>
        <w:t>CMIA (Chemiluminescent microparticle immunoassay)</w:t>
      </w:r>
    </w:p>
    <w:p w14:paraId="1A0CD5D0" w14:textId="77777777" w:rsidR="00A36562" w:rsidRPr="0001659D" w:rsidRDefault="00A36562" w:rsidP="00A36562">
      <w:pPr>
        <w:jc w:val="both"/>
        <w:rPr>
          <w:rFonts w:ascii="Arial" w:hAnsi="Arial" w:cs="Arial"/>
          <w:b/>
          <w:color w:val="000000"/>
          <w:sz w:val="20"/>
          <w:szCs w:val="20"/>
        </w:rPr>
      </w:pPr>
      <w:r w:rsidRPr="00157C74">
        <w:rPr>
          <w:rFonts w:ascii="Arial" w:hAnsi="Arial" w:cs="Arial"/>
          <w:b/>
          <w:color w:val="C45911" w:themeColor="accent2" w:themeShade="BF"/>
          <w:sz w:val="20"/>
          <w:szCs w:val="20"/>
        </w:rPr>
        <w:t>Örneğin Çalışma Zamanı:</w:t>
      </w:r>
      <w:r w:rsidRPr="00157C74">
        <w:rPr>
          <w:rFonts w:ascii="Arial" w:hAnsi="Arial" w:cs="Arial"/>
          <w:color w:val="C45911" w:themeColor="accent2" w:themeShade="BF"/>
          <w:sz w:val="20"/>
          <w:szCs w:val="20"/>
        </w:rPr>
        <w:t xml:space="preserve"> </w:t>
      </w:r>
      <w:r w:rsidRPr="0001659D">
        <w:rPr>
          <w:rFonts w:ascii="Arial" w:eastAsia="Calibri" w:hAnsi="Arial" w:cs="Arial"/>
          <w:sz w:val="20"/>
          <w:szCs w:val="20"/>
        </w:rPr>
        <w:t>Her gün</w:t>
      </w:r>
      <w:r w:rsidRPr="0001659D">
        <w:rPr>
          <w:rFonts w:ascii="Arial" w:eastAsia="Calibri" w:hAnsi="Arial" w:cs="Arial"/>
          <w:sz w:val="14"/>
          <w:szCs w:val="14"/>
        </w:rPr>
        <w:t xml:space="preserve"> </w:t>
      </w:r>
    </w:p>
    <w:p w14:paraId="79734BA6" w14:textId="77777777" w:rsidR="00A36562" w:rsidRPr="0001659D" w:rsidRDefault="00A36562" w:rsidP="00A36562">
      <w:pPr>
        <w:jc w:val="both"/>
        <w:rPr>
          <w:rFonts w:ascii="Arial" w:hAnsi="Arial" w:cs="Arial"/>
          <w:b/>
          <w:sz w:val="20"/>
          <w:szCs w:val="20"/>
        </w:rPr>
      </w:pPr>
      <w:r w:rsidRPr="00157C74">
        <w:rPr>
          <w:rFonts w:ascii="Arial" w:hAnsi="Arial" w:cs="Arial"/>
          <w:b/>
          <w:color w:val="C45911" w:themeColor="accent2" w:themeShade="BF"/>
          <w:sz w:val="20"/>
          <w:szCs w:val="20"/>
        </w:rPr>
        <w:t>Sonuç Verme Zamanı:</w:t>
      </w:r>
      <w:r w:rsidRPr="00157C74">
        <w:rPr>
          <w:rFonts w:ascii="Arial" w:hAnsi="Arial" w:cs="Arial"/>
          <w:color w:val="C45911" w:themeColor="accent2" w:themeShade="BF"/>
          <w:sz w:val="20"/>
          <w:szCs w:val="20"/>
        </w:rPr>
        <w:t xml:space="preserve"> </w:t>
      </w:r>
      <w:r w:rsidR="005C4550">
        <w:rPr>
          <w:rFonts w:ascii="Arial" w:hAnsi="Arial" w:cs="Arial"/>
          <w:sz w:val="20"/>
          <w:szCs w:val="20"/>
        </w:rPr>
        <w:t>Aynı gün</w:t>
      </w:r>
      <w:r w:rsidR="005C4550" w:rsidRPr="00696066">
        <w:rPr>
          <w:rFonts w:ascii="Arial" w:eastAsia="Calibri" w:hAnsi="Arial" w:cs="Arial"/>
          <w:sz w:val="20"/>
          <w:szCs w:val="20"/>
        </w:rPr>
        <w:t xml:space="preserve"> (ACİL 1</w:t>
      </w:r>
      <w:r w:rsidR="005C4550">
        <w:rPr>
          <w:rFonts w:ascii="Arial" w:eastAsia="Calibri" w:hAnsi="Arial" w:cs="Arial"/>
          <w:sz w:val="20"/>
          <w:szCs w:val="20"/>
        </w:rPr>
        <w:t>-2</w:t>
      </w:r>
      <w:r w:rsidR="005C4550" w:rsidRPr="00696066">
        <w:rPr>
          <w:rFonts w:ascii="Arial" w:eastAsia="Calibri" w:hAnsi="Arial" w:cs="Arial"/>
          <w:sz w:val="20"/>
          <w:szCs w:val="20"/>
        </w:rPr>
        <w:t xml:space="preserve"> saat)</w:t>
      </w:r>
    </w:p>
    <w:p w14:paraId="572A1D42" w14:textId="77777777" w:rsidR="00A93262" w:rsidRPr="0001659D" w:rsidRDefault="00A93262" w:rsidP="00A93262">
      <w:pPr>
        <w:jc w:val="both"/>
        <w:rPr>
          <w:rFonts w:ascii="Arial" w:hAnsi="Arial" w:cs="Arial"/>
          <w:b/>
          <w:color w:val="000000"/>
          <w:sz w:val="20"/>
          <w:szCs w:val="20"/>
        </w:rPr>
      </w:pPr>
      <w:r w:rsidRPr="00157C74">
        <w:rPr>
          <w:rFonts w:ascii="Arial" w:hAnsi="Arial" w:cs="Arial"/>
          <w:b/>
          <w:color w:val="C45911" w:themeColor="accent2" w:themeShade="BF"/>
          <w:sz w:val="20"/>
          <w:szCs w:val="20"/>
        </w:rPr>
        <w:t>Örnek Türü:</w:t>
      </w:r>
      <w:r w:rsidRPr="00157C74">
        <w:rPr>
          <w:rFonts w:ascii="Arial" w:hAnsi="Arial" w:cs="Arial"/>
          <w:color w:val="C45911" w:themeColor="accent2" w:themeShade="BF"/>
          <w:sz w:val="20"/>
          <w:szCs w:val="20"/>
        </w:rPr>
        <w:t xml:space="preserve"> </w:t>
      </w:r>
      <w:r w:rsidRPr="0001659D">
        <w:rPr>
          <w:rFonts w:ascii="Arial" w:hAnsi="Arial" w:cs="Arial"/>
          <w:sz w:val="20"/>
          <w:szCs w:val="20"/>
        </w:rPr>
        <w:t>Kan serumu/plazması</w:t>
      </w:r>
    </w:p>
    <w:p w14:paraId="05B153DB" w14:textId="77777777" w:rsidR="00A93262" w:rsidRPr="0001659D" w:rsidRDefault="00A93262" w:rsidP="00A93262">
      <w:pPr>
        <w:jc w:val="both"/>
        <w:rPr>
          <w:rFonts w:ascii="Arial" w:hAnsi="Arial" w:cs="Arial"/>
          <w:b/>
          <w:color w:val="000000"/>
          <w:sz w:val="20"/>
          <w:szCs w:val="20"/>
        </w:rPr>
      </w:pPr>
      <w:r w:rsidRPr="00157C74">
        <w:rPr>
          <w:rFonts w:ascii="Arial" w:hAnsi="Arial" w:cs="Arial"/>
          <w:b/>
          <w:color w:val="C45911" w:themeColor="accent2" w:themeShade="BF"/>
          <w:sz w:val="20"/>
          <w:szCs w:val="20"/>
        </w:rPr>
        <w:t>Örnek Kabı:</w:t>
      </w:r>
      <w:r w:rsidRPr="00157C74">
        <w:rPr>
          <w:rFonts w:ascii="Arial" w:hAnsi="Arial" w:cs="Arial"/>
          <w:color w:val="C45911" w:themeColor="accent2" w:themeShade="BF"/>
          <w:sz w:val="20"/>
          <w:szCs w:val="20"/>
        </w:rPr>
        <w:t xml:space="preserve"> </w:t>
      </w:r>
      <w:r w:rsidRPr="0001659D">
        <w:rPr>
          <w:rFonts w:ascii="Arial" w:hAnsi="Arial" w:cs="Arial"/>
          <w:sz w:val="20"/>
          <w:szCs w:val="20"/>
        </w:rPr>
        <w:t>Disposable vacutainer jelli örnek tüpü (5 ml)</w:t>
      </w:r>
    </w:p>
    <w:p w14:paraId="7EEABB17" w14:textId="77777777" w:rsidR="00A93262" w:rsidRPr="0001659D" w:rsidRDefault="00A93262" w:rsidP="00A93262">
      <w:pPr>
        <w:jc w:val="both"/>
        <w:rPr>
          <w:rFonts w:ascii="Arial" w:hAnsi="Arial" w:cs="Arial"/>
          <w:b/>
          <w:color w:val="000000"/>
          <w:sz w:val="20"/>
          <w:szCs w:val="20"/>
        </w:rPr>
      </w:pPr>
      <w:r w:rsidRPr="00157C74">
        <w:rPr>
          <w:rFonts w:ascii="Arial" w:hAnsi="Arial" w:cs="Arial"/>
          <w:b/>
          <w:color w:val="C45911" w:themeColor="accent2" w:themeShade="BF"/>
          <w:sz w:val="20"/>
          <w:szCs w:val="20"/>
        </w:rPr>
        <w:t>Örnek Miktarı:</w:t>
      </w:r>
      <w:r w:rsidRPr="00157C74">
        <w:rPr>
          <w:rFonts w:ascii="Arial" w:hAnsi="Arial" w:cs="Arial"/>
          <w:color w:val="C45911" w:themeColor="accent2" w:themeShade="BF"/>
          <w:sz w:val="20"/>
          <w:szCs w:val="20"/>
        </w:rPr>
        <w:t xml:space="preserve"> </w:t>
      </w:r>
      <w:r w:rsidR="00ED75B6" w:rsidRPr="0001659D">
        <w:rPr>
          <w:rFonts w:ascii="Arial" w:hAnsi="Arial" w:cs="Arial"/>
          <w:sz w:val="20"/>
          <w:szCs w:val="20"/>
        </w:rPr>
        <w:t>3-5 ml tam kan</w:t>
      </w:r>
    </w:p>
    <w:p w14:paraId="0E186CF3" w14:textId="77777777" w:rsidR="00A93262" w:rsidRPr="0001659D" w:rsidRDefault="00A93262" w:rsidP="00A93262">
      <w:pPr>
        <w:jc w:val="both"/>
        <w:rPr>
          <w:rFonts w:ascii="Arial" w:hAnsi="Arial" w:cs="Arial"/>
          <w:sz w:val="20"/>
          <w:szCs w:val="20"/>
        </w:rPr>
      </w:pPr>
      <w:r w:rsidRPr="00157C74">
        <w:rPr>
          <w:rFonts w:ascii="Arial" w:hAnsi="Arial" w:cs="Arial"/>
          <w:b/>
          <w:color w:val="C45911" w:themeColor="accent2" w:themeShade="BF"/>
          <w:sz w:val="20"/>
          <w:szCs w:val="20"/>
        </w:rPr>
        <w:t>Ön Hazırlık İşlemi:</w:t>
      </w:r>
      <w:r w:rsidR="008A6210" w:rsidRPr="00157C74">
        <w:rPr>
          <w:rFonts w:ascii="Arial" w:hAnsi="Arial" w:cs="Arial"/>
          <w:color w:val="C45911" w:themeColor="accent2" w:themeShade="BF"/>
          <w:sz w:val="20"/>
          <w:szCs w:val="20"/>
        </w:rPr>
        <w:t xml:space="preserve"> </w:t>
      </w:r>
      <w:r w:rsidR="008A6210">
        <w:rPr>
          <w:rFonts w:ascii="Arial" w:hAnsi="Arial" w:cs="Arial"/>
          <w:sz w:val="20"/>
          <w:szCs w:val="20"/>
        </w:rPr>
        <w:t>-</w:t>
      </w:r>
    </w:p>
    <w:p w14:paraId="5A18690A" w14:textId="77777777" w:rsidR="00A93262" w:rsidRPr="0001659D" w:rsidRDefault="00A93262" w:rsidP="00A93262">
      <w:pPr>
        <w:jc w:val="both"/>
        <w:rPr>
          <w:rFonts w:ascii="Arial" w:hAnsi="Arial" w:cs="Arial"/>
          <w:b/>
          <w:sz w:val="20"/>
          <w:szCs w:val="20"/>
        </w:rPr>
      </w:pPr>
      <w:r w:rsidRPr="00157C74">
        <w:rPr>
          <w:rFonts w:ascii="Arial" w:hAnsi="Arial" w:cs="Arial"/>
          <w:b/>
          <w:color w:val="C45911" w:themeColor="accent2" w:themeShade="BF"/>
          <w:sz w:val="20"/>
          <w:szCs w:val="20"/>
        </w:rPr>
        <w:t>Örnek Alımı İle İlgili Kural:</w:t>
      </w:r>
      <w:r w:rsidR="00C62CE1" w:rsidRPr="00157C74">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8A6210">
        <w:rPr>
          <w:rFonts w:ascii="Arial" w:hAnsi="Arial" w:cs="Arial"/>
          <w:sz w:val="20"/>
          <w:szCs w:val="20"/>
        </w:rPr>
        <w:t>.</w:t>
      </w:r>
    </w:p>
    <w:p w14:paraId="75827866" w14:textId="77777777" w:rsidR="00A93262" w:rsidRPr="0001659D" w:rsidRDefault="00A93262" w:rsidP="00A93262">
      <w:pPr>
        <w:tabs>
          <w:tab w:val="center" w:pos="4536"/>
          <w:tab w:val="right" w:pos="9072"/>
        </w:tabs>
        <w:spacing w:line="0" w:lineRule="atLeast"/>
        <w:jc w:val="both"/>
        <w:rPr>
          <w:rFonts w:ascii="Arial" w:hAnsi="Arial" w:cs="Arial"/>
          <w:bCs/>
          <w:sz w:val="20"/>
          <w:szCs w:val="20"/>
        </w:rPr>
      </w:pPr>
      <w:r w:rsidRPr="00157C74">
        <w:rPr>
          <w:rFonts w:ascii="Arial" w:hAnsi="Arial" w:cs="Arial"/>
          <w:b/>
          <w:color w:val="C45911" w:themeColor="accent2" w:themeShade="BF"/>
          <w:sz w:val="20"/>
          <w:szCs w:val="20"/>
        </w:rPr>
        <w:t>Örneklerin Transferi:</w:t>
      </w:r>
      <w:r w:rsidRPr="00157C74">
        <w:rPr>
          <w:rFonts w:ascii="Arial" w:hAnsi="Arial" w:cs="Arial"/>
          <w:bCs/>
          <w:color w:val="C45911" w:themeColor="accent2" w:themeShade="BF"/>
          <w:sz w:val="20"/>
          <w:szCs w:val="20"/>
        </w:rPr>
        <w:t xml:space="preserve"> </w:t>
      </w:r>
      <w:r w:rsidR="002D59F9" w:rsidRPr="0001659D">
        <w:rPr>
          <w:rFonts w:ascii="Arial" w:hAnsi="Arial" w:cs="Arial"/>
          <w:bCs/>
          <w:sz w:val="20"/>
          <w:szCs w:val="20"/>
        </w:rPr>
        <w:t>T</w:t>
      </w:r>
      <w:r w:rsidRPr="0001659D">
        <w:rPr>
          <w:rFonts w:ascii="Arial" w:hAnsi="Arial" w:cs="Arial"/>
          <w:bCs/>
          <w:sz w:val="20"/>
          <w:szCs w:val="20"/>
        </w:rPr>
        <w:t xml:space="preserve">aşıma süresi: </w:t>
      </w:r>
      <w:r w:rsidRPr="0001659D">
        <w:rPr>
          <w:rFonts w:ascii="Arial" w:hAnsi="Arial" w:cs="Arial"/>
          <w:sz w:val="20"/>
          <w:szCs w:val="20"/>
        </w:rPr>
        <w:t>Bekletilmed</w:t>
      </w:r>
      <w:r w:rsidR="00DD463A">
        <w:rPr>
          <w:rFonts w:ascii="Arial" w:hAnsi="Arial" w:cs="Arial"/>
          <w:sz w:val="20"/>
          <w:szCs w:val="20"/>
        </w:rPr>
        <w:t>en laboratuvara gönderilmeli</w:t>
      </w:r>
      <w:r w:rsidR="008A6210">
        <w:rPr>
          <w:rFonts w:ascii="Arial" w:hAnsi="Arial" w:cs="Arial"/>
          <w:sz w:val="20"/>
          <w:szCs w:val="20"/>
        </w:rPr>
        <w:t>dir.</w:t>
      </w:r>
    </w:p>
    <w:p w14:paraId="2951E41B" w14:textId="44980614" w:rsidR="00A93262" w:rsidRDefault="00A93262" w:rsidP="00A93262">
      <w:pPr>
        <w:jc w:val="both"/>
        <w:rPr>
          <w:rFonts w:ascii="Arial" w:hAnsi="Arial" w:cs="Arial"/>
          <w:sz w:val="20"/>
          <w:szCs w:val="20"/>
        </w:rPr>
      </w:pPr>
      <w:r w:rsidRPr="0001659D">
        <w:rPr>
          <w:rFonts w:ascii="Arial" w:hAnsi="Arial" w:cs="Arial"/>
          <w:bCs/>
          <w:sz w:val="20"/>
          <w:szCs w:val="20"/>
        </w:rPr>
        <w:t xml:space="preserve">      </w:t>
      </w:r>
      <w:r w:rsidR="002D59F9" w:rsidRPr="0001659D">
        <w:rPr>
          <w:rFonts w:ascii="Arial" w:hAnsi="Arial" w:cs="Arial"/>
          <w:bCs/>
          <w:sz w:val="20"/>
          <w:szCs w:val="20"/>
        </w:rPr>
        <w:t xml:space="preserve">                               S</w:t>
      </w:r>
      <w:r w:rsidRPr="0001659D">
        <w:rPr>
          <w:rFonts w:ascii="Arial" w:hAnsi="Arial" w:cs="Arial"/>
          <w:bCs/>
          <w:sz w:val="20"/>
          <w:szCs w:val="20"/>
        </w:rPr>
        <w:t xml:space="preserve">aklama süresi: </w:t>
      </w:r>
      <w:r w:rsidR="005D0387">
        <w:rPr>
          <w:rFonts w:ascii="Arial" w:hAnsi="Arial" w:cs="Arial"/>
          <w:bCs/>
          <w:sz w:val="20"/>
          <w:szCs w:val="20"/>
        </w:rPr>
        <w:t xml:space="preserve">20-25 </w:t>
      </w:r>
      <w:r w:rsidR="005D0387" w:rsidRPr="0001659D">
        <w:rPr>
          <w:rFonts w:ascii="Arial" w:hAnsi="Arial" w:cs="Arial"/>
          <w:sz w:val="20"/>
          <w:szCs w:val="20"/>
        </w:rPr>
        <w:t xml:space="preserve">°C’de </w:t>
      </w:r>
      <w:r w:rsidR="00332A6A">
        <w:rPr>
          <w:rFonts w:ascii="Arial" w:hAnsi="Arial" w:cs="Arial"/>
          <w:sz w:val="20"/>
          <w:szCs w:val="20"/>
        </w:rPr>
        <w:t>24</w:t>
      </w:r>
      <w:r w:rsidR="005D0387">
        <w:rPr>
          <w:rFonts w:ascii="Arial" w:hAnsi="Arial" w:cs="Arial"/>
          <w:sz w:val="20"/>
          <w:szCs w:val="20"/>
        </w:rPr>
        <w:t xml:space="preserve"> </w:t>
      </w:r>
      <w:r w:rsidR="00332A6A">
        <w:rPr>
          <w:rFonts w:ascii="Arial" w:hAnsi="Arial" w:cs="Arial"/>
          <w:sz w:val="20"/>
          <w:szCs w:val="20"/>
        </w:rPr>
        <w:t>saat</w:t>
      </w:r>
      <w:r w:rsidR="005D0387">
        <w:rPr>
          <w:rFonts w:ascii="Arial" w:hAnsi="Arial" w:cs="Arial"/>
          <w:sz w:val="20"/>
          <w:szCs w:val="20"/>
        </w:rPr>
        <w:t>,</w:t>
      </w:r>
      <w:r w:rsidR="00332A6A">
        <w:rPr>
          <w:rFonts w:ascii="Arial" w:hAnsi="Arial" w:cs="Arial"/>
          <w:sz w:val="20"/>
          <w:szCs w:val="20"/>
        </w:rPr>
        <w:t xml:space="preserve"> </w:t>
      </w:r>
      <w:r w:rsidR="000E2C6C" w:rsidRPr="0001659D">
        <w:rPr>
          <w:rFonts w:ascii="Arial" w:hAnsi="Arial" w:cs="Arial"/>
          <w:sz w:val="20"/>
          <w:szCs w:val="20"/>
        </w:rPr>
        <w:t>2-8 °C’de</w:t>
      </w:r>
      <w:r w:rsidR="00332A6A">
        <w:rPr>
          <w:rFonts w:ascii="Arial" w:hAnsi="Arial" w:cs="Arial"/>
          <w:sz w:val="20"/>
          <w:szCs w:val="20"/>
        </w:rPr>
        <w:t xml:space="preserve"> </w:t>
      </w:r>
      <w:r w:rsidR="00F44269">
        <w:rPr>
          <w:rFonts w:ascii="Arial" w:hAnsi="Arial" w:cs="Arial"/>
          <w:sz w:val="20"/>
          <w:szCs w:val="20"/>
        </w:rPr>
        <w:t>6</w:t>
      </w:r>
      <w:r w:rsidRPr="0001659D">
        <w:rPr>
          <w:rFonts w:ascii="Arial" w:hAnsi="Arial" w:cs="Arial"/>
          <w:sz w:val="20"/>
          <w:szCs w:val="20"/>
        </w:rPr>
        <w:t xml:space="preserve"> gün,</w:t>
      </w:r>
      <w:r w:rsidR="00332A6A" w:rsidRPr="005D0387">
        <w:rPr>
          <w:rFonts w:ascii="Arial" w:hAnsi="Arial" w:cs="Arial"/>
          <w:color w:val="000000" w:themeColor="text1"/>
          <w:sz w:val="20"/>
          <w:szCs w:val="20"/>
        </w:rPr>
        <w:t xml:space="preserve"> </w:t>
      </w:r>
      <w:r w:rsidR="00332A6A" w:rsidRPr="005D0387">
        <w:rPr>
          <w:rFonts w:ascii="Arial" w:hAnsi="Arial" w:cs="Arial"/>
          <w:color w:val="000000" w:themeColor="text1"/>
          <w:sz w:val="20"/>
          <w:szCs w:val="20"/>
          <w:u w:val="single"/>
        </w:rPr>
        <w:t>&lt;</w:t>
      </w:r>
      <w:r w:rsidR="00332A6A">
        <w:rPr>
          <w:rFonts w:ascii="Arial" w:hAnsi="Arial" w:cs="Arial"/>
          <w:color w:val="000000" w:themeColor="text1"/>
          <w:sz w:val="20"/>
          <w:szCs w:val="20"/>
        </w:rPr>
        <w:t xml:space="preserve"> </w:t>
      </w:r>
      <w:r w:rsidR="000E2C6C" w:rsidRPr="0001659D">
        <w:rPr>
          <w:rFonts w:ascii="Arial" w:hAnsi="Arial" w:cs="Arial"/>
          <w:sz w:val="20"/>
          <w:szCs w:val="20"/>
        </w:rPr>
        <w:t>(-20) °C’de</w:t>
      </w:r>
      <w:r w:rsidR="00332A6A">
        <w:rPr>
          <w:rFonts w:ascii="Arial" w:hAnsi="Arial" w:cs="Arial"/>
          <w:sz w:val="20"/>
          <w:szCs w:val="20"/>
        </w:rPr>
        <w:t xml:space="preserve"> </w:t>
      </w:r>
      <w:r w:rsidR="00DA1985">
        <w:rPr>
          <w:rFonts w:ascii="Arial" w:hAnsi="Arial" w:cs="Arial"/>
          <w:sz w:val="20"/>
          <w:szCs w:val="20"/>
        </w:rPr>
        <w:t>&gt; 6 gün</w:t>
      </w:r>
      <w:r w:rsidRPr="0001659D">
        <w:rPr>
          <w:rFonts w:ascii="Arial" w:hAnsi="Arial" w:cs="Arial"/>
          <w:sz w:val="20"/>
          <w:szCs w:val="20"/>
        </w:rPr>
        <w:t xml:space="preserve"> </w:t>
      </w:r>
    </w:p>
    <w:p w14:paraId="2DAB4F73" w14:textId="30A576D9" w:rsidR="00170AC3" w:rsidRPr="00170AC3" w:rsidRDefault="00170AC3" w:rsidP="00A93262">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45A8ADCF" w14:textId="77777777" w:rsidR="00283B5C" w:rsidRDefault="00A93262" w:rsidP="00283B5C">
      <w:pPr>
        <w:jc w:val="both"/>
        <w:rPr>
          <w:rFonts w:ascii="Arial" w:hAnsi="Arial" w:cs="Arial"/>
          <w:color w:val="000000"/>
          <w:sz w:val="20"/>
          <w:szCs w:val="20"/>
        </w:rPr>
      </w:pPr>
      <w:r w:rsidRPr="00157C74">
        <w:rPr>
          <w:rFonts w:ascii="Arial" w:hAnsi="Arial" w:cs="Arial"/>
          <w:b/>
          <w:color w:val="C45911" w:themeColor="accent2" w:themeShade="BF"/>
          <w:sz w:val="20"/>
          <w:szCs w:val="20"/>
        </w:rPr>
        <w:t>Örnek Kabul Etmeme (Red) Nedeni:</w:t>
      </w:r>
      <w:r w:rsidR="00C62CE1" w:rsidRPr="00157C74">
        <w:rPr>
          <w:rFonts w:ascii="Arial" w:hAnsi="Arial" w:cs="Arial"/>
          <w:color w:val="C45911" w:themeColor="accent2" w:themeShade="BF"/>
          <w:sz w:val="20"/>
          <w:szCs w:val="20"/>
        </w:rPr>
        <w:t xml:space="preserve"> </w:t>
      </w:r>
      <w:r w:rsidR="00C62CE1">
        <w:rPr>
          <w:rFonts w:ascii="Arial" w:hAnsi="Arial" w:cs="Arial"/>
          <w:color w:val="000000"/>
          <w:sz w:val="20"/>
          <w:szCs w:val="20"/>
        </w:rPr>
        <w:t>B</w:t>
      </w:r>
      <w:r w:rsidRPr="0001659D">
        <w:rPr>
          <w:rFonts w:ascii="Arial" w:hAnsi="Arial" w:cs="Arial"/>
          <w:sz w:val="20"/>
          <w:szCs w:val="20"/>
        </w:rPr>
        <w:t>elirgin</w:t>
      </w:r>
      <w:r w:rsidRPr="0001659D">
        <w:rPr>
          <w:rFonts w:ascii="Arial" w:hAnsi="Arial" w:cs="Arial"/>
          <w:color w:val="000000"/>
          <w:sz w:val="20"/>
          <w:szCs w:val="20"/>
        </w:rPr>
        <w:t xml:space="preserve"> </w:t>
      </w:r>
      <w:r w:rsidRPr="0001659D">
        <w:rPr>
          <w:rFonts w:ascii="Arial" w:hAnsi="Arial" w:cs="Arial"/>
          <w:sz w:val="20"/>
          <w:szCs w:val="20"/>
        </w:rPr>
        <w:t xml:space="preserve">mikrobiyal kontaminasyon, hemoliz, pıhtılaşma görülmesi, hastanın kan alma setinden/torbasından alınması, </w:t>
      </w:r>
      <w:r w:rsidR="00283B5C">
        <w:rPr>
          <w:rFonts w:ascii="Arial" w:hAnsi="Arial" w:cs="Arial"/>
          <w:sz w:val="20"/>
          <w:szCs w:val="20"/>
        </w:rPr>
        <w:t>u</w:t>
      </w:r>
      <w:r w:rsidR="00283B5C" w:rsidRPr="0090228E">
        <w:rPr>
          <w:rFonts w:ascii="Arial" w:hAnsi="Arial" w:cs="Arial"/>
          <w:color w:val="000000"/>
          <w:sz w:val="20"/>
          <w:szCs w:val="20"/>
        </w:rPr>
        <w:t xml:space="preserve">ygun şartlarda yeterli miktarda steril </w:t>
      </w:r>
      <w:r w:rsidR="00283B5C">
        <w:rPr>
          <w:rFonts w:ascii="Arial" w:hAnsi="Arial" w:cs="Arial"/>
          <w:color w:val="000000"/>
          <w:sz w:val="20"/>
          <w:szCs w:val="20"/>
        </w:rPr>
        <w:t>tüpe</w:t>
      </w:r>
      <w:r w:rsidR="00283B5C" w:rsidRPr="0090228E">
        <w:rPr>
          <w:rFonts w:ascii="Arial" w:hAnsi="Arial" w:cs="Arial"/>
          <w:color w:val="000000"/>
          <w:sz w:val="20"/>
          <w:szCs w:val="20"/>
        </w:rPr>
        <w:t xml:space="preserve"> alınmamas</w:t>
      </w:r>
      <w:r w:rsidR="00283B5C">
        <w:rPr>
          <w:rFonts w:ascii="Arial" w:hAnsi="Arial" w:cs="Arial"/>
          <w:color w:val="000000"/>
          <w:sz w:val="20"/>
          <w:szCs w:val="20"/>
        </w:rPr>
        <w:t>ı ve zamanında laboratuvara gönderilmemesidir/verilmemesidir.</w:t>
      </w:r>
    </w:p>
    <w:p w14:paraId="7320BB68" w14:textId="77777777" w:rsidR="00BD67E8" w:rsidRPr="0090228E" w:rsidRDefault="00BD67E8" w:rsidP="00283B5C">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sidR="001510F7">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49C2837C" w14:textId="77777777" w:rsidR="00D43274" w:rsidRPr="00ED545C" w:rsidRDefault="00A93262" w:rsidP="00D43274">
      <w:pPr>
        <w:jc w:val="both"/>
        <w:rPr>
          <w:rFonts w:ascii="Arial" w:hAnsi="Arial" w:cs="Arial"/>
          <w:b/>
          <w:color w:val="000000"/>
          <w:sz w:val="20"/>
          <w:szCs w:val="20"/>
        </w:rPr>
      </w:pPr>
      <w:r w:rsidRPr="00157C74">
        <w:rPr>
          <w:rFonts w:ascii="Arial" w:hAnsi="Arial" w:cs="Arial"/>
          <w:b/>
          <w:color w:val="C45911" w:themeColor="accent2" w:themeShade="BF"/>
          <w:sz w:val="20"/>
          <w:szCs w:val="20"/>
        </w:rPr>
        <w:t>Açıklama:</w:t>
      </w:r>
      <w:r w:rsidR="00D43274" w:rsidRPr="004E4866">
        <w:rPr>
          <w:rFonts w:ascii="Arial" w:hAnsi="Arial" w:cs="Arial"/>
          <w:b/>
          <w:color w:val="ED7D31" w:themeColor="accent2"/>
          <w:sz w:val="20"/>
          <w:szCs w:val="20"/>
        </w:rPr>
        <w:t xml:space="preserve"> </w:t>
      </w:r>
      <w:r w:rsidR="00D43274" w:rsidRPr="0001659D">
        <w:rPr>
          <w:rFonts w:ascii="Arial" w:hAnsi="Arial" w:cs="Arial"/>
          <w:sz w:val="20"/>
          <w:szCs w:val="20"/>
        </w:rPr>
        <w:t>Hepatit B virüsünün yüzeyel antijenleridir. Akut veya kronik hepatit B virüsü enfeksiyonlarının tanısında kullanılır. 6 aydan uzun süre bu antijenlerin kanda bulunması kronik taşıyıcılık veya kronik karaciğer hastalığının göstergesidir.</w:t>
      </w:r>
    </w:p>
    <w:p w14:paraId="07B0B092" w14:textId="77777777" w:rsidR="0079689B" w:rsidRPr="00B068F4" w:rsidRDefault="0079689B" w:rsidP="00D43274">
      <w:pPr>
        <w:jc w:val="both"/>
        <w:rPr>
          <w:rFonts w:ascii="Arial" w:hAnsi="Arial" w:cs="Arial"/>
          <w:b/>
          <w:sz w:val="20"/>
          <w:szCs w:val="20"/>
        </w:rPr>
      </w:pP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57"/>
        <w:gridCol w:w="4255"/>
      </w:tblGrid>
      <w:tr w:rsidR="00D43274" w:rsidRPr="00B068F4" w14:paraId="57DFC141" w14:textId="77777777" w:rsidTr="0079689B">
        <w:trPr>
          <w:trHeight w:val="2727"/>
        </w:trPr>
        <w:tc>
          <w:tcPr>
            <w:tcW w:w="4957" w:type="dxa"/>
            <w:tcBorders>
              <w:top w:val="single" w:sz="4" w:space="0" w:color="FFFFFF"/>
              <w:left w:val="single" w:sz="4" w:space="0" w:color="FFFFFF"/>
              <w:bottom w:val="single" w:sz="4" w:space="0" w:color="FFFFFF"/>
              <w:right w:val="single" w:sz="4" w:space="0" w:color="FFFFFF"/>
            </w:tcBorders>
          </w:tcPr>
          <w:p w14:paraId="3FC6E736" w14:textId="699E922F" w:rsidR="0079689B" w:rsidRDefault="0079689B" w:rsidP="00915427">
            <w:pPr>
              <w:jc w:val="both"/>
              <w:rPr>
                <w:rFonts w:ascii="Arial" w:hAnsi="Arial" w:cs="Arial"/>
                <w:b/>
                <w:sz w:val="20"/>
                <w:szCs w:val="20"/>
              </w:rPr>
            </w:pPr>
          </w:p>
          <w:p w14:paraId="5405115A" w14:textId="642F3025" w:rsidR="0079689B" w:rsidRDefault="00965132" w:rsidP="00915427">
            <w:pPr>
              <w:jc w:val="both"/>
              <w:rPr>
                <w:rFonts w:ascii="Arial" w:hAnsi="Arial" w:cs="Arial"/>
                <w:b/>
                <w:sz w:val="20"/>
                <w:szCs w:val="20"/>
              </w:rPr>
            </w:pPr>
            <w:r>
              <w:rPr>
                <w:rFonts w:ascii="Arial" w:hAnsi="Arial" w:cs="Arial"/>
                <w:b/>
                <w:sz w:val="20"/>
                <w:szCs w:val="20"/>
              </w:rPr>
              <w:t xml:space="preserve">                     </w:t>
            </w:r>
            <w:r>
              <w:rPr>
                <w:rFonts w:ascii="Arial" w:hAnsi="Arial" w:cs="Arial"/>
                <w:b/>
                <w:noProof/>
                <w:color w:val="FF0000"/>
                <w:sz w:val="20"/>
                <w:szCs w:val="20"/>
              </w:rPr>
              <w:drawing>
                <wp:inline distT="0" distB="0" distL="0" distR="0" wp14:anchorId="743E3B7A" wp14:editId="6B9809A9">
                  <wp:extent cx="1882140" cy="1548483"/>
                  <wp:effectExtent l="0" t="0" r="381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98819534-75a6-47d5-82cf-572100e068f5.jpg"/>
                          <pic:cNvPicPr/>
                        </pic:nvPicPr>
                        <pic:blipFill rotWithShape="1">
                          <a:blip r:embed="rId117" cstate="print">
                            <a:extLst>
                              <a:ext uri="{28A0092B-C50C-407E-A947-70E740481C1C}">
                                <a14:useLocalDpi xmlns:a14="http://schemas.microsoft.com/office/drawing/2010/main" val="0"/>
                              </a:ext>
                            </a:extLst>
                          </a:blip>
                          <a:srcRect r="2740" b="11144"/>
                          <a:stretch/>
                        </pic:blipFill>
                        <pic:spPr bwMode="auto">
                          <a:xfrm>
                            <a:off x="0" y="0"/>
                            <a:ext cx="1960141" cy="1612657"/>
                          </a:xfrm>
                          <a:prstGeom prst="rect">
                            <a:avLst/>
                          </a:prstGeom>
                          <a:ln>
                            <a:noFill/>
                          </a:ln>
                          <a:extLst>
                            <a:ext uri="{53640926-AAD7-44D8-BBD7-CCE9431645EC}">
                              <a14:shadowObscured xmlns:a14="http://schemas.microsoft.com/office/drawing/2010/main"/>
                            </a:ext>
                          </a:extLst>
                        </pic:spPr>
                      </pic:pic>
                    </a:graphicData>
                  </a:graphic>
                </wp:inline>
              </w:drawing>
            </w:r>
          </w:p>
          <w:p w14:paraId="62439CCA" w14:textId="46D827F0" w:rsidR="008F02C4" w:rsidRPr="00B068F4" w:rsidRDefault="0079689B" w:rsidP="00915427">
            <w:pPr>
              <w:jc w:val="both"/>
              <w:rPr>
                <w:rFonts w:ascii="Arial" w:hAnsi="Arial" w:cs="Arial"/>
                <w:b/>
                <w:noProof/>
                <w:sz w:val="20"/>
                <w:szCs w:val="20"/>
              </w:rPr>
            </w:pPr>
            <w:r>
              <w:rPr>
                <w:rFonts w:ascii="Arial" w:hAnsi="Arial" w:cs="Arial"/>
                <w:b/>
                <w:sz w:val="20"/>
                <w:szCs w:val="20"/>
              </w:rPr>
              <w:t xml:space="preserve">                </w:t>
            </w:r>
          </w:p>
        </w:tc>
        <w:tc>
          <w:tcPr>
            <w:tcW w:w="4255" w:type="dxa"/>
            <w:tcBorders>
              <w:top w:val="single" w:sz="4" w:space="0" w:color="FFFFFF"/>
              <w:left w:val="single" w:sz="4" w:space="0" w:color="FFFFFF"/>
              <w:bottom w:val="single" w:sz="4" w:space="0" w:color="FFFFFF"/>
              <w:right w:val="single" w:sz="4" w:space="0" w:color="FFFFFF"/>
            </w:tcBorders>
          </w:tcPr>
          <w:p w14:paraId="56E2DA5B" w14:textId="75316FD0" w:rsidR="00D43274" w:rsidRPr="00B068F4" w:rsidRDefault="00887BC2" w:rsidP="00915427">
            <w:pPr>
              <w:jc w:val="both"/>
              <w:rPr>
                <w:rFonts w:ascii="Arial" w:hAnsi="Arial" w:cs="Arial"/>
                <w:b/>
                <w:sz w:val="20"/>
                <w:szCs w:val="20"/>
              </w:rPr>
            </w:pPr>
            <w:r>
              <w:rPr>
                <w:rFonts w:ascii="Arial" w:hAnsi="Arial" w:cs="Arial"/>
                <w:b/>
                <w:noProof/>
                <w:sz w:val="20"/>
                <w:szCs w:val="20"/>
              </w:rPr>
              <w:drawing>
                <wp:inline distT="0" distB="0" distL="0" distR="0" wp14:anchorId="049B6212" wp14:editId="6C0DFFE2">
                  <wp:extent cx="2343150" cy="1777594"/>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ndir.jpg"/>
                          <pic:cNvPicPr/>
                        </pic:nvPicPr>
                        <pic:blipFill>
                          <a:blip r:embed="rId118">
                            <a:extLst>
                              <a:ext uri="{28A0092B-C50C-407E-A947-70E740481C1C}">
                                <a14:useLocalDpi xmlns:a14="http://schemas.microsoft.com/office/drawing/2010/main" val="0"/>
                              </a:ext>
                            </a:extLst>
                          </a:blip>
                          <a:stretch>
                            <a:fillRect/>
                          </a:stretch>
                        </pic:blipFill>
                        <pic:spPr>
                          <a:xfrm>
                            <a:off x="0" y="0"/>
                            <a:ext cx="2348435" cy="1781604"/>
                          </a:xfrm>
                          <a:prstGeom prst="rect">
                            <a:avLst/>
                          </a:prstGeom>
                        </pic:spPr>
                      </pic:pic>
                    </a:graphicData>
                  </a:graphic>
                </wp:inline>
              </w:drawing>
            </w:r>
          </w:p>
        </w:tc>
      </w:tr>
      <w:tr w:rsidR="00D43274" w:rsidRPr="0001659D" w14:paraId="65CA17C5" w14:textId="77777777" w:rsidTr="00B84398">
        <w:tc>
          <w:tcPr>
            <w:tcW w:w="4957" w:type="dxa"/>
            <w:tcBorders>
              <w:top w:val="single" w:sz="4" w:space="0" w:color="FFFFFF"/>
              <w:left w:val="single" w:sz="4" w:space="0" w:color="FFFFFF"/>
              <w:bottom w:val="single" w:sz="4" w:space="0" w:color="FFFFFF"/>
              <w:right w:val="single" w:sz="4" w:space="0" w:color="FFFFFF"/>
            </w:tcBorders>
          </w:tcPr>
          <w:p w14:paraId="3E05BF8B" w14:textId="6D80F608" w:rsidR="00D43274" w:rsidRPr="0001659D" w:rsidRDefault="00965132" w:rsidP="00915427">
            <w:pPr>
              <w:jc w:val="center"/>
              <w:rPr>
                <w:rFonts w:ascii="Arial" w:hAnsi="Arial" w:cs="Arial"/>
                <w:sz w:val="20"/>
                <w:szCs w:val="20"/>
              </w:rPr>
            </w:pPr>
            <w:r>
              <w:rPr>
                <w:rFonts w:ascii="Arial" w:hAnsi="Arial" w:cs="Arial"/>
                <w:sz w:val="16"/>
                <w:szCs w:val="16"/>
              </w:rPr>
              <w:t xml:space="preserve">       </w:t>
            </w:r>
            <w:r w:rsidR="0079689B">
              <w:rPr>
                <w:rFonts w:ascii="Arial" w:hAnsi="Arial" w:cs="Arial"/>
                <w:sz w:val="16"/>
                <w:szCs w:val="16"/>
              </w:rPr>
              <w:t>ELİSA testleri çalışma alanı</w:t>
            </w:r>
          </w:p>
        </w:tc>
        <w:tc>
          <w:tcPr>
            <w:tcW w:w="4255" w:type="dxa"/>
            <w:tcBorders>
              <w:top w:val="single" w:sz="4" w:space="0" w:color="FFFFFF"/>
              <w:left w:val="single" w:sz="4" w:space="0" w:color="FFFFFF"/>
              <w:bottom w:val="single" w:sz="4" w:space="0" w:color="FFFFFF"/>
              <w:right w:val="single" w:sz="4" w:space="0" w:color="FFFFFF"/>
            </w:tcBorders>
          </w:tcPr>
          <w:p w14:paraId="076B7491" w14:textId="77777777" w:rsidR="00D43274" w:rsidRDefault="00D43274" w:rsidP="00C64574">
            <w:pPr>
              <w:jc w:val="center"/>
              <w:rPr>
                <w:rFonts w:ascii="Arial" w:hAnsi="Arial" w:cs="Arial"/>
                <w:sz w:val="16"/>
                <w:szCs w:val="16"/>
              </w:rPr>
            </w:pPr>
            <w:r w:rsidRPr="0001659D">
              <w:rPr>
                <w:rFonts w:ascii="Arial" w:hAnsi="Arial" w:cs="Arial"/>
                <w:sz w:val="16"/>
                <w:szCs w:val="16"/>
              </w:rPr>
              <w:t>ELİSA test çalışma cihazı</w:t>
            </w:r>
          </w:p>
          <w:p w14:paraId="7D9204AB" w14:textId="77777777" w:rsidR="00965132" w:rsidRPr="0001659D" w:rsidRDefault="00965132" w:rsidP="00C64574">
            <w:pPr>
              <w:jc w:val="center"/>
              <w:rPr>
                <w:rFonts w:ascii="Arial" w:hAnsi="Arial" w:cs="Arial"/>
                <w:sz w:val="16"/>
                <w:szCs w:val="16"/>
              </w:rPr>
            </w:pPr>
          </w:p>
        </w:tc>
      </w:tr>
    </w:tbl>
    <w:p w14:paraId="6CC896E8" w14:textId="77777777" w:rsidR="00ED545C" w:rsidRDefault="00ED545C" w:rsidP="002B085B">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493"/>
      </w:tblGrid>
      <w:tr w:rsidR="003F4B17" w14:paraId="7C2F47D4" w14:textId="77777777" w:rsidTr="004E3EC7">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6523E5C" w14:textId="6A2465DB" w:rsidR="003F4B17" w:rsidRPr="003F4B17" w:rsidRDefault="00AC2F92" w:rsidP="003F4B17">
            <w:pPr>
              <w:ind w:left="-113"/>
              <w:jc w:val="both"/>
              <w:rPr>
                <w:rFonts w:ascii="Arial" w:hAnsi="Arial" w:cs="Arial"/>
                <w:b/>
                <w:color w:val="2F5496" w:themeColor="accent5" w:themeShade="BF"/>
                <w:sz w:val="22"/>
                <w:szCs w:val="22"/>
              </w:rPr>
            </w:pPr>
            <w:r>
              <w:rPr>
                <w:rFonts w:ascii="Arial" w:hAnsi="Arial" w:cs="Arial"/>
                <w:b/>
                <w:sz w:val="22"/>
                <w:szCs w:val="22"/>
              </w:rPr>
              <w:t>3.6</w:t>
            </w:r>
            <w:r w:rsidR="00240AF4" w:rsidRPr="00702A5F">
              <w:rPr>
                <w:rFonts w:ascii="Arial" w:hAnsi="Arial" w:cs="Arial"/>
                <w:b/>
                <w:sz w:val="22"/>
                <w:szCs w:val="22"/>
              </w:rPr>
              <w:t>.4. Anti HBs (Hepatit B virüs yüzey a</w:t>
            </w:r>
            <w:r w:rsidR="003F4B17" w:rsidRPr="00702A5F">
              <w:rPr>
                <w:rFonts w:ascii="Arial" w:hAnsi="Arial" w:cs="Arial"/>
                <w:b/>
                <w:sz w:val="22"/>
                <w:szCs w:val="22"/>
              </w:rPr>
              <w:t>ntikoru)</w:t>
            </w:r>
          </w:p>
        </w:tc>
      </w:tr>
    </w:tbl>
    <w:p w14:paraId="3CE38C3F" w14:textId="77777777" w:rsidR="002B085B" w:rsidRPr="0001659D" w:rsidRDefault="002B085B" w:rsidP="002B085B">
      <w:pPr>
        <w:jc w:val="both"/>
        <w:rPr>
          <w:rFonts w:ascii="Arial" w:hAnsi="Arial" w:cs="Arial"/>
          <w:b/>
          <w:color w:val="000000"/>
          <w:sz w:val="20"/>
          <w:szCs w:val="20"/>
        </w:rPr>
      </w:pPr>
      <w:r w:rsidRPr="00157C74">
        <w:rPr>
          <w:rFonts w:ascii="Arial" w:hAnsi="Arial" w:cs="Arial"/>
          <w:b/>
          <w:color w:val="C45911" w:themeColor="accent2" w:themeShade="BF"/>
          <w:sz w:val="20"/>
          <w:szCs w:val="20"/>
        </w:rPr>
        <w:t>Lab. Test Kodu:</w:t>
      </w:r>
      <w:r w:rsidRPr="00157C74">
        <w:rPr>
          <w:rFonts w:ascii="Arial" w:hAnsi="Arial" w:cs="Arial"/>
          <w:color w:val="C45911" w:themeColor="accent2" w:themeShade="BF"/>
          <w:sz w:val="20"/>
          <w:szCs w:val="20"/>
        </w:rPr>
        <w:t xml:space="preserve"> </w:t>
      </w:r>
      <w:r w:rsidRPr="0001659D">
        <w:rPr>
          <w:rFonts w:ascii="Arial" w:hAnsi="Arial" w:cs="Arial"/>
          <w:sz w:val="20"/>
          <w:szCs w:val="20"/>
        </w:rPr>
        <w:t>300164</w:t>
      </w:r>
    </w:p>
    <w:p w14:paraId="57B0A27F" w14:textId="1653C48E" w:rsidR="006F1ED0" w:rsidRPr="00696066" w:rsidRDefault="006F1ED0" w:rsidP="006F1ED0">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006F3F40">
        <w:rPr>
          <w:rFonts w:ascii="Arial" w:hAnsi="Arial" w:cs="Arial"/>
          <w:sz w:val="20"/>
          <w:szCs w:val="20"/>
        </w:rPr>
        <w:t>CMIA (Chemiluminescent microparticle immunoassay)</w:t>
      </w:r>
    </w:p>
    <w:p w14:paraId="0333F462" w14:textId="77777777" w:rsidR="00A36562" w:rsidRPr="0001659D" w:rsidRDefault="00A36562" w:rsidP="00A36562">
      <w:pPr>
        <w:jc w:val="both"/>
        <w:rPr>
          <w:rFonts w:ascii="Arial" w:hAnsi="Arial" w:cs="Arial"/>
          <w:b/>
          <w:color w:val="000000"/>
          <w:sz w:val="20"/>
          <w:szCs w:val="20"/>
        </w:rPr>
      </w:pPr>
      <w:r w:rsidRPr="00157C74">
        <w:rPr>
          <w:rFonts w:ascii="Arial" w:hAnsi="Arial" w:cs="Arial"/>
          <w:b/>
          <w:color w:val="C45911" w:themeColor="accent2" w:themeShade="BF"/>
          <w:sz w:val="20"/>
          <w:szCs w:val="20"/>
        </w:rPr>
        <w:t>Örneğin Çalışma Zamanı:</w:t>
      </w:r>
      <w:r w:rsidRPr="00157C74">
        <w:rPr>
          <w:rFonts w:ascii="Arial" w:hAnsi="Arial" w:cs="Arial"/>
          <w:color w:val="C45911" w:themeColor="accent2" w:themeShade="BF"/>
          <w:sz w:val="20"/>
          <w:szCs w:val="20"/>
        </w:rPr>
        <w:t xml:space="preserve"> </w:t>
      </w:r>
      <w:r w:rsidRPr="0001659D">
        <w:rPr>
          <w:rFonts w:ascii="Arial" w:eastAsia="Calibri" w:hAnsi="Arial" w:cs="Arial"/>
          <w:sz w:val="20"/>
          <w:szCs w:val="20"/>
        </w:rPr>
        <w:t>Her gün</w:t>
      </w:r>
      <w:r w:rsidRPr="0001659D">
        <w:rPr>
          <w:rFonts w:ascii="Arial" w:eastAsia="Calibri" w:hAnsi="Arial" w:cs="Arial"/>
          <w:sz w:val="14"/>
          <w:szCs w:val="14"/>
        </w:rPr>
        <w:t xml:space="preserve"> </w:t>
      </w:r>
    </w:p>
    <w:p w14:paraId="7B3305BA" w14:textId="77777777" w:rsidR="00A36562" w:rsidRPr="0001659D" w:rsidRDefault="00A36562" w:rsidP="00A36562">
      <w:pPr>
        <w:jc w:val="both"/>
        <w:rPr>
          <w:rFonts w:ascii="Arial" w:hAnsi="Arial" w:cs="Arial"/>
          <w:b/>
          <w:sz w:val="20"/>
          <w:szCs w:val="20"/>
        </w:rPr>
      </w:pPr>
      <w:r w:rsidRPr="00157C74">
        <w:rPr>
          <w:rFonts w:ascii="Arial" w:hAnsi="Arial" w:cs="Arial"/>
          <w:b/>
          <w:color w:val="C45911" w:themeColor="accent2" w:themeShade="BF"/>
          <w:sz w:val="20"/>
          <w:szCs w:val="20"/>
        </w:rPr>
        <w:t>Sonuç Verme Zamanı:</w:t>
      </w:r>
      <w:r w:rsidRPr="00157C74">
        <w:rPr>
          <w:rFonts w:ascii="Arial" w:hAnsi="Arial" w:cs="Arial"/>
          <w:color w:val="C45911" w:themeColor="accent2" w:themeShade="BF"/>
          <w:sz w:val="20"/>
          <w:szCs w:val="20"/>
        </w:rPr>
        <w:t xml:space="preserve"> </w:t>
      </w:r>
      <w:r w:rsidR="005C4550">
        <w:rPr>
          <w:rFonts w:ascii="Arial" w:hAnsi="Arial" w:cs="Arial"/>
          <w:sz w:val="20"/>
          <w:szCs w:val="20"/>
        </w:rPr>
        <w:t>Aynı gün</w:t>
      </w:r>
      <w:r w:rsidR="005C4550" w:rsidRPr="00696066">
        <w:rPr>
          <w:rFonts w:ascii="Arial" w:eastAsia="Calibri" w:hAnsi="Arial" w:cs="Arial"/>
          <w:sz w:val="20"/>
          <w:szCs w:val="20"/>
        </w:rPr>
        <w:t xml:space="preserve"> (ACİL 1</w:t>
      </w:r>
      <w:r w:rsidR="005C4550">
        <w:rPr>
          <w:rFonts w:ascii="Arial" w:eastAsia="Calibri" w:hAnsi="Arial" w:cs="Arial"/>
          <w:sz w:val="20"/>
          <w:szCs w:val="20"/>
        </w:rPr>
        <w:t>-2</w:t>
      </w:r>
      <w:r w:rsidR="005C4550" w:rsidRPr="00696066">
        <w:rPr>
          <w:rFonts w:ascii="Arial" w:eastAsia="Calibri" w:hAnsi="Arial" w:cs="Arial"/>
          <w:sz w:val="20"/>
          <w:szCs w:val="20"/>
        </w:rPr>
        <w:t xml:space="preserve"> saat)</w:t>
      </w:r>
    </w:p>
    <w:p w14:paraId="6F6FA9C3" w14:textId="77777777" w:rsidR="002B085B" w:rsidRPr="0001659D" w:rsidRDefault="002B085B" w:rsidP="002B085B">
      <w:pPr>
        <w:jc w:val="both"/>
        <w:rPr>
          <w:rFonts w:ascii="Arial" w:hAnsi="Arial" w:cs="Arial"/>
          <w:b/>
          <w:color w:val="000000"/>
          <w:sz w:val="20"/>
          <w:szCs w:val="20"/>
        </w:rPr>
      </w:pPr>
      <w:r w:rsidRPr="00157C74">
        <w:rPr>
          <w:rFonts w:ascii="Arial" w:hAnsi="Arial" w:cs="Arial"/>
          <w:b/>
          <w:color w:val="C45911" w:themeColor="accent2" w:themeShade="BF"/>
          <w:sz w:val="20"/>
          <w:szCs w:val="20"/>
        </w:rPr>
        <w:t>Örnek Türü:</w:t>
      </w:r>
      <w:r w:rsidRPr="004E4866">
        <w:rPr>
          <w:rFonts w:ascii="Arial" w:hAnsi="Arial" w:cs="Arial"/>
          <w:color w:val="ED7D31" w:themeColor="accent2"/>
          <w:sz w:val="20"/>
          <w:szCs w:val="20"/>
        </w:rPr>
        <w:t xml:space="preserve"> </w:t>
      </w:r>
      <w:r w:rsidRPr="0001659D">
        <w:rPr>
          <w:rFonts w:ascii="Arial" w:hAnsi="Arial" w:cs="Arial"/>
          <w:sz w:val="20"/>
          <w:szCs w:val="20"/>
        </w:rPr>
        <w:t>Kan serumu/plazması</w:t>
      </w:r>
    </w:p>
    <w:p w14:paraId="29D092CE" w14:textId="77777777" w:rsidR="002B085B" w:rsidRPr="0001659D" w:rsidRDefault="002B085B" w:rsidP="002B085B">
      <w:pPr>
        <w:jc w:val="both"/>
        <w:rPr>
          <w:rFonts w:ascii="Arial" w:hAnsi="Arial" w:cs="Arial"/>
          <w:b/>
          <w:color w:val="000000"/>
          <w:sz w:val="20"/>
          <w:szCs w:val="20"/>
        </w:rPr>
      </w:pPr>
      <w:r w:rsidRPr="00157C74">
        <w:rPr>
          <w:rFonts w:ascii="Arial" w:hAnsi="Arial" w:cs="Arial"/>
          <w:b/>
          <w:color w:val="C45911" w:themeColor="accent2" w:themeShade="BF"/>
          <w:sz w:val="20"/>
          <w:szCs w:val="20"/>
        </w:rPr>
        <w:t>Örnek Kabı:</w:t>
      </w:r>
      <w:r w:rsidRPr="004E4866">
        <w:rPr>
          <w:rFonts w:ascii="Arial" w:hAnsi="Arial" w:cs="Arial"/>
          <w:color w:val="ED7D31" w:themeColor="accent2"/>
          <w:sz w:val="20"/>
          <w:szCs w:val="20"/>
        </w:rPr>
        <w:t xml:space="preserve"> </w:t>
      </w:r>
      <w:r w:rsidRPr="0001659D">
        <w:rPr>
          <w:rFonts w:ascii="Arial" w:hAnsi="Arial" w:cs="Arial"/>
          <w:sz w:val="20"/>
          <w:szCs w:val="20"/>
        </w:rPr>
        <w:t>Disposable vacutainer jelli örnek tüpü (5 ml)</w:t>
      </w:r>
    </w:p>
    <w:p w14:paraId="419CB124" w14:textId="77777777" w:rsidR="002B085B" w:rsidRPr="0001659D" w:rsidRDefault="002B085B" w:rsidP="002B085B">
      <w:pPr>
        <w:jc w:val="both"/>
        <w:rPr>
          <w:rFonts w:ascii="Arial" w:hAnsi="Arial" w:cs="Arial"/>
          <w:b/>
          <w:color w:val="000000"/>
          <w:sz w:val="20"/>
          <w:szCs w:val="20"/>
        </w:rPr>
      </w:pPr>
      <w:r w:rsidRPr="00157C74">
        <w:rPr>
          <w:rFonts w:ascii="Arial" w:hAnsi="Arial" w:cs="Arial"/>
          <w:b/>
          <w:color w:val="C45911" w:themeColor="accent2" w:themeShade="BF"/>
          <w:sz w:val="20"/>
          <w:szCs w:val="20"/>
        </w:rPr>
        <w:t>Örnek Miktarı:</w:t>
      </w:r>
      <w:r w:rsidRPr="00157C74">
        <w:rPr>
          <w:rFonts w:ascii="Arial" w:hAnsi="Arial" w:cs="Arial"/>
          <w:color w:val="C45911" w:themeColor="accent2" w:themeShade="BF"/>
          <w:sz w:val="20"/>
          <w:szCs w:val="20"/>
        </w:rPr>
        <w:t xml:space="preserve"> </w:t>
      </w:r>
      <w:r w:rsidR="00ED75B6" w:rsidRPr="0001659D">
        <w:rPr>
          <w:rFonts w:ascii="Arial" w:hAnsi="Arial" w:cs="Arial"/>
          <w:sz w:val="20"/>
          <w:szCs w:val="20"/>
        </w:rPr>
        <w:t>3-5 ml tam kan</w:t>
      </w:r>
    </w:p>
    <w:p w14:paraId="334496C8" w14:textId="77777777" w:rsidR="002B085B" w:rsidRPr="0001659D" w:rsidRDefault="002B085B" w:rsidP="002B085B">
      <w:pPr>
        <w:jc w:val="both"/>
        <w:rPr>
          <w:rFonts w:ascii="Arial" w:hAnsi="Arial" w:cs="Arial"/>
          <w:sz w:val="20"/>
          <w:szCs w:val="20"/>
        </w:rPr>
      </w:pPr>
      <w:r w:rsidRPr="00157C74">
        <w:rPr>
          <w:rFonts w:ascii="Arial" w:hAnsi="Arial" w:cs="Arial"/>
          <w:b/>
          <w:color w:val="C45911" w:themeColor="accent2" w:themeShade="BF"/>
          <w:sz w:val="20"/>
          <w:szCs w:val="20"/>
        </w:rPr>
        <w:t>Ön Hazırlık İşlemi:</w:t>
      </w:r>
      <w:r w:rsidR="008A6210" w:rsidRPr="00157C74">
        <w:rPr>
          <w:rFonts w:ascii="Arial" w:hAnsi="Arial" w:cs="Arial"/>
          <w:color w:val="C45911" w:themeColor="accent2" w:themeShade="BF"/>
          <w:sz w:val="20"/>
          <w:szCs w:val="20"/>
        </w:rPr>
        <w:t xml:space="preserve"> </w:t>
      </w:r>
      <w:r w:rsidR="008A6210">
        <w:rPr>
          <w:rFonts w:ascii="Arial" w:hAnsi="Arial" w:cs="Arial"/>
          <w:sz w:val="20"/>
          <w:szCs w:val="20"/>
        </w:rPr>
        <w:t>-</w:t>
      </w:r>
    </w:p>
    <w:p w14:paraId="6959554A" w14:textId="77777777" w:rsidR="002B085B" w:rsidRPr="0001659D" w:rsidRDefault="002B085B" w:rsidP="002B085B">
      <w:pPr>
        <w:jc w:val="both"/>
        <w:rPr>
          <w:rFonts w:ascii="Arial" w:hAnsi="Arial" w:cs="Arial"/>
          <w:b/>
          <w:sz w:val="20"/>
          <w:szCs w:val="20"/>
        </w:rPr>
      </w:pPr>
      <w:r w:rsidRPr="00157C74">
        <w:rPr>
          <w:rFonts w:ascii="Arial" w:hAnsi="Arial" w:cs="Arial"/>
          <w:b/>
          <w:color w:val="C45911" w:themeColor="accent2" w:themeShade="BF"/>
          <w:sz w:val="20"/>
          <w:szCs w:val="20"/>
        </w:rPr>
        <w:t>Örnek Alımı İle İlgili Kural:</w:t>
      </w:r>
      <w:r w:rsidR="000A4CED" w:rsidRPr="00157C74">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p>
    <w:p w14:paraId="2329E189" w14:textId="77777777" w:rsidR="002B085B" w:rsidRPr="0001659D" w:rsidRDefault="002B085B" w:rsidP="002B085B">
      <w:pPr>
        <w:tabs>
          <w:tab w:val="center" w:pos="4536"/>
          <w:tab w:val="right" w:pos="9072"/>
        </w:tabs>
        <w:spacing w:line="0" w:lineRule="atLeast"/>
        <w:jc w:val="both"/>
        <w:rPr>
          <w:rFonts w:ascii="Arial" w:hAnsi="Arial" w:cs="Arial"/>
          <w:bCs/>
          <w:sz w:val="20"/>
          <w:szCs w:val="20"/>
        </w:rPr>
      </w:pPr>
      <w:r w:rsidRPr="00157C74">
        <w:rPr>
          <w:rFonts w:ascii="Arial" w:hAnsi="Arial" w:cs="Arial"/>
          <w:b/>
          <w:color w:val="C45911" w:themeColor="accent2" w:themeShade="BF"/>
          <w:sz w:val="20"/>
          <w:szCs w:val="20"/>
        </w:rPr>
        <w:t>Örneklerin Transferi:</w:t>
      </w:r>
      <w:r w:rsidRPr="00157C74">
        <w:rPr>
          <w:rFonts w:ascii="Arial" w:hAnsi="Arial" w:cs="Arial"/>
          <w:bCs/>
          <w:color w:val="C45911" w:themeColor="accent2" w:themeShade="BF"/>
          <w:sz w:val="20"/>
          <w:szCs w:val="20"/>
        </w:rPr>
        <w:t xml:space="preserve"> </w:t>
      </w:r>
      <w:r w:rsidR="002D59F9" w:rsidRPr="0001659D">
        <w:rPr>
          <w:rFonts w:ascii="Arial" w:hAnsi="Arial" w:cs="Arial"/>
          <w:bCs/>
          <w:sz w:val="20"/>
          <w:szCs w:val="20"/>
        </w:rPr>
        <w:t>T</w:t>
      </w:r>
      <w:r w:rsidRPr="0001659D">
        <w:rPr>
          <w:rFonts w:ascii="Arial" w:hAnsi="Arial" w:cs="Arial"/>
          <w:bCs/>
          <w:sz w:val="20"/>
          <w:szCs w:val="20"/>
        </w:rPr>
        <w:t xml:space="preserve">aşıma süresi: </w:t>
      </w:r>
      <w:r w:rsidRPr="0001659D">
        <w:rPr>
          <w:rFonts w:ascii="Arial" w:hAnsi="Arial" w:cs="Arial"/>
          <w:sz w:val="20"/>
          <w:szCs w:val="20"/>
        </w:rPr>
        <w:t>Bekletilmed</w:t>
      </w:r>
      <w:r w:rsidR="00DD463A">
        <w:rPr>
          <w:rFonts w:ascii="Arial" w:hAnsi="Arial" w:cs="Arial"/>
          <w:sz w:val="20"/>
          <w:szCs w:val="20"/>
        </w:rPr>
        <w:t>en laboratuvara gönderilmeli</w:t>
      </w:r>
      <w:r w:rsidR="008A6210">
        <w:rPr>
          <w:rFonts w:ascii="Arial" w:hAnsi="Arial" w:cs="Arial"/>
          <w:sz w:val="20"/>
          <w:szCs w:val="20"/>
        </w:rPr>
        <w:t>dir.</w:t>
      </w:r>
    </w:p>
    <w:p w14:paraId="18BDFC98" w14:textId="7F45ABE3" w:rsidR="002B085B" w:rsidRDefault="002B085B" w:rsidP="002B085B">
      <w:pPr>
        <w:jc w:val="both"/>
        <w:rPr>
          <w:rFonts w:ascii="Arial" w:hAnsi="Arial" w:cs="Arial"/>
          <w:color w:val="FF0000"/>
          <w:sz w:val="20"/>
          <w:szCs w:val="20"/>
        </w:rPr>
      </w:pPr>
      <w:r w:rsidRPr="0001659D">
        <w:rPr>
          <w:rFonts w:ascii="Arial" w:hAnsi="Arial" w:cs="Arial"/>
          <w:bCs/>
          <w:sz w:val="20"/>
          <w:szCs w:val="20"/>
        </w:rPr>
        <w:t xml:space="preserve">       </w:t>
      </w:r>
      <w:r w:rsidR="0001659D">
        <w:rPr>
          <w:rFonts w:ascii="Arial" w:hAnsi="Arial" w:cs="Arial"/>
          <w:bCs/>
          <w:sz w:val="20"/>
          <w:szCs w:val="20"/>
        </w:rPr>
        <w:t xml:space="preserve">                             </w:t>
      </w:r>
      <w:r w:rsidR="002D59F9" w:rsidRPr="0001659D">
        <w:rPr>
          <w:rFonts w:ascii="Arial" w:hAnsi="Arial" w:cs="Arial"/>
          <w:bCs/>
          <w:sz w:val="20"/>
          <w:szCs w:val="20"/>
        </w:rPr>
        <w:t xml:space="preserve"> </w:t>
      </w:r>
      <w:r w:rsidR="002D59F9" w:rsidRPr="003B443E">
        <w:rPr>
          <w:rFonts w:ascii="Arial" w:hAnsi="Arial" w:cs="Arial"/>
          <w:bCs/>
          <w:color w:val="000000" w:themeColor="text1"/>
          <w:sz w:val="20"/>
          <w:szCs w:val="20"/>
        </w:rPr>
        <w:t>S</w:t>
      </w:r>
      <w:r w:rsidRPr="003B443E">
        <w:rPr>
          <w:rFonts w:ascii="Arial" w:hAnsi="Arial" w:cs="Arial"/>
          <w:bCs/>
          <w:color w:val="000000" w:themeColor="text1"/>
          <w:sz w:val="20"/>
          <w:szCs w:val="20"/>
        </w:rPr>
        <w:t xml:space="preserve">aklama süresi: </w:t>
      </w:r>
      <w:r w:rsidR="003B443E" w:rsidRPr="0001659D">
        <w:rPr>
          <w:rFonts w:ascii="Arial" w:hAnsi="Arial" w:cs="Arial"/>
          <w:sz w:val="20"/>
          <w:szCs w:val="20"/>
        </w:rPr>
        <w:t>2-8 °C’de</w:t>
      </w:r>
      <w:r w:rsidR="00887BC2">
        <w:rPr>
          <w:rFonts w:ascii="Arial" w:hAnsi="Arial" w:cs="Arial"/>
          <w:sz w:val="20"/>
          <w:szCs w:val="20"/>
        </w:rPr>
        <w:t xml:space="preserve"> </w:t>
      </w:r>
      <w:r w:rsidR="006F5B67">
        <w:rPr>
          <w:rFonts w:ascii="Arial" w:hAnsi="Arial" w:cs="Arial"/>
          <w:sz w:val="20"/>
          <w:szCs w:val="20"/>
        </w:rPr>
        <w:t>14</w:t>
      </w:r>
      <w:r w:rsidR="003B443E" w:rsidRPr="0001659D">
        <w:rPr>
          <w:rFonts w:ascii="Arial" w:hAnsi="Arial" w:cs="Arial"/>
          <w:sz w:val="20"/>
          <w:szCs w:val="20"/>
        </w:rPr>
        <w:t xml:space="preserve"> gün,</w:t>
      </w:r>
      <w:r w:rsidR="00887BC2">
        <w:rPr>
          <w:rFonts w:ascii="Arial" w:hAnsi="Arial" w:cs="Arial"/>
          <w:sz w:val="20"/>
          <w:szCs w:val="20"/>
        </w:rPr>
        <w:t xml:space="preserve"> </w:t>
      </w:r>
      <w:r w:rsidR="00887BC2" w:rsidRPr="005D0387">
        <w:rPr>
          <w:rFonts w:ascii="Arial" w:hAnsi="Arial" w:cs="Arial"/>
          <w:color w:val="000000" w:themeColor="text1"/>
          <w:sz w:val="20"/>
          <w:szCs w:val="20"/>
          <w:u w:val="single"/>
        </w:rPr>
        <w:t>&lt;</w:t>
      </w:r>
      <w:r w:rsidR="003B443E" w:rsidRPr="0001659D">
        <w:rPr>
          <w:rFonts w:ascii="Arial" w:hAnsi="Arial" w:cs="Arial"/>
          <w:sz w:val="20"/>
          <w:szCs w:val="20"/>
        </w:rPr>
        <w:t xml:space="preserve"> (-20) °C’de</w:t>
      </w:r>
      <w:r w:rsidR="006F5B67">
        <w:rPr>
          <w:rFonts w:ascii="Arial" w:hAnsi="Arial" w:cs="Arial"/>
          <w:sz w:val="20"/>
          <w:szCs w:val="20"/>
        </w:rPr>
        <w:t xml:space="preserve"> &gt;14 gün</w:t>
      </w:r>
    </w:p>
    <w:p w14:paraId="56CD4044" w14:textId="504C06AC" w:rsidR="00170AC3" w:rsidRPr="00170AC3" w:rsidRDefault="00170AC3" w:rsidP="002B085B">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4B90130F" w14:textId="77777777" w:rsidR="00283B5C" w:rsidRPr="0090228E" w:rsidRDefault="002B085B" w:rsidP="00283B5C">
      <w:pPr>
        <w:jc w:val="both"/>
        <w:rPr>
          <w:rFonts w:ascii="Arial" w:hAnsi="Arial" w:cs="Arial"/>
          <w:b/>
          <w:sz w:val="20"/>
          <w:szCs w:val="20"/>
        </w:rPr>
      </w:pPr>
      <w:r w:rsidRPr="00157C74">
        <w:rPr>
          <w:rFonts w:ascii="Arial" w:hAnsi="Arial" w:cs="Arial"/>
          <w:b/>
          <w:color w:val="C45911" w:themeColor="accent2" w:themeShade="BF"/>
          <w:sz w:val="20"/>
          <w:szCs w:val="20"/>
        </w:rPr>
        <w:t>Örnek Kabul Etmeme (Red) Nedeni:</w:t>
      </w:r>
      <w:r w:rsidR="000A4CED" w:rsidRPr="00157C74">
        <w:rPr>
          <w:rFonts w:ascii="Arial" w:hAnsi="Arial" w:cs="Arial"/>
          <w:color w:val="C45911" w:themeColor="accent2" w:themeShade="BF"/>
          <w:sz w:val="20"/>
          <w:szCs w:val="20"/>
        </w:rPr>
        <w:t xml:space="preserve"> </w:t>
      </w:r>
      <w:r w:rsidR="000A4CED">
        <w:rPr>
          <w:rFonts w:ascii="Arial" w:hAnsi="Arial" w:cs="Arial"/>
          <w:color w:val="000000"/>
          <w:sz w:val="20"/>
          <w:szCs w:val="20"/>
        </w:rPr>
        <w:t>B</w:t>
      </w:r>
      <w:r w:rsidRPr="0001659D">
        <w:rPr>
          <w:rFonts w:ascii="Arial" w:hAnsi="Arial" w:cs="Arial"/>
          <w:sz w:val="20"/>
          <w:szCs w:val="20"/>
        </w:rPr>
        <w:t>elirgin</w:t>
      </w:r>
      <w:r w:rsidRPr="0001659D">
        <w:rPr>
          <w:rFonts w:ascii="Arial" w:hAnsi="Arial" w:cs="Arial"/>
          <w:color w:val="000000"/>
          <w:sz w:val="20"/>
          <w:szCs w:val="20"/>
        </w:rPr>
        <w:t xml:space="preserve"> </w:t>
      </w:r>
      <w:r w:rsidRPr="0001659D">
        <w:rPr>
          <w:rFonts w:ascii="Arial" w:hAnsi="Arial" w:cs="Arial"/>
          <w:sz w:val="20"/>
          <w:szCs w:val="20"/>
        </w:rPr>
        <w:t xml:space="preserve">mikrobiyal kontaminasyon, hemoliz, pıhtılaşma görülmesi, hastanın kan alma setinden/torbasından alınması, </w:t>
      </w:r>
      <w:r w:rsidR="00283B5C">
        <w:rPr>
          <w:rFonts w:ascii="Arial" w:hAnsi="Arial" w:cs="Arial"/>
          <w:color w:val="000000"/>
          <w:sz w:val="20"/>
          <w:szCs w:val="20"/>
        </w:rPr>
        <w:t>u</w:t>
      </w:r>
      <w:r w:rsidR="00283B5C" w:rsidRPr="0090228E">
        <w:rPr>
          <w:rFonts w:ascii="Arial" w:hAnsi="Arial" w:cs="Arial"/>
          <w:color w:val="000000"/>
          <w:sz w:val="20"/>
          <w:szCs w:val="20"/>
        </w:rPr>
        <w:t xml:space="preserve">ygun şartlarda yeterli miktarda steril </w:t>
      </w:r>
      <w:r w:rsidR="00283B5C">
        <w:rPr>
          <w:rFonts w:ascii="Arial" w:hAnsi="Arial" w:cs="Arial"/>
          <w:color w:val="000000"/>
          <w:sz w:val="20"/>
          <w:szCs w:val="20"/>
        </w:rPr>
        <w:t>tüpe</w:t>
      </w:r>
      <w:r w:rsidR="00283B5C" w:rsidRPr="0090228E">
        <w:rPr>
          <w:rFonts w:ascii="Arial" w:hAnsi="Arial" w:cs="Arial"/>
          <w:color w:val="000000"/>
          <w:sz w:val="20"/>
          <w:szCs w:val="20"/>
        </w:rPr>
        <w:t xml:space="preserve"> alınmamas</w:t>
      </w:r>
      <w:r w:rsidR="00283B5C">
        <w:rPr>
          <w:rFonts w:ascii="Arial" w:hAnsi="Arial" w:cs="Arial"/>
          <w:color w:val="000000"/>
          <w:sz w:val="20"/>
          <w:szCs w:val="20"/>
        </w:rPr>
        <w:t>ı ve zamanında laboratuvara gönderilmemesidir/verilmemesidir.</w:t>
      </w:r>
    </w:p>
    <w:p w14:paraId="7137F6FF" w14:textId="77777777" w:rsidR="00EA3FBC" w:rsidRPr="0090228E" w:rsidRDefault="00EA3FBC" w:rsidP="00EA3FBC">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19B4F3D4" w14:textId="77777777" w:rsidR="004F4E72" w:rsidRDefault="002B085B" w:rsidP="002B085B">
      <w:pPr>
        <w:jc w:val="both"/>
        <w:rPr>
          <w:rFonts w:ascii="Arial" w:hAnsi="Arial" w:cs="Arial"/>
          <w:sz w:val="20"/>
          <w:szCs w:val="20"/>
        </w:rPr>
      </w:pPr>
      <w:r w:rsidRPr="00157C74">
        <w:rPr>
          <w:rFonts w:ascii="Arial" w:hAnsi="Arial" w:cs="Arial"/>
          <w:b/>
          <w:color w:val="C45911" w:themeColor="accent2" w:themeShade="BF"/>
          <w:sz w:val="20"/>
          <w:szCs w:val="20"/>
        </w:rPr>
        <w:t>Açıklama:</w:t>
      </w:r>
      <w:r w:rsidRPr="0001659D">
        <w:rPr>
          <w:rFonts w:ascii="Arial" w:hAnsi="Arial" w:cs="Arial"/>
          <w:b/>
          <w:color w:val="000000"/>
          <w:sz w:val="20"/>
          <w:szCs w:val="20"/>
        </w:rPr>
        <w:t xml:space="preserve"> </w:t>
      </w:r>
      <w:r w:rsidR="00D43274" w:rsidRPr="0001659D">
        <w:rPr>
          <w:rFonts w:ascii="Arial" w:hAnsi="Arial" w:cs="Arial"/>
          <w:sz w:val="20"/>
          <w:szCs w:val="20"/>
        </w:rPr>
        <w:t xml:space="preserve">Hepatit B virüsünün yüzeyel antijenlerine karşı oluşan antikorlardır. HBV enfeksiyonunun bitişi </w:t>
      </w:r>
    </w:p>
    <w:p w14:paraId="0B0B7898" w14:textId="4DFABE24" w:rsidR="00D43274" w:rsidRDefault="00D43274" w:rsidP="002B085B">
      <w:pPr>
        <w:jc w:val="both"/>
        <w:rPr>
          <w:rFonts w:ascii="Arial" w:hAnsi="Arial" w:cs="Arial"/>
          <w:sz w:val="20"/>
          <w:szCs w:val="20"/>
        </w:rPr>
      </w:pPr>
      <w:r w:rsidRPr="0001659D">
        <w:rPr>
          <w:rFonts w:ascii="Arial" w:hAnsi="Arial" w:cs="Arial"/>
          <w:sz w:val="20"/>
          <w:szCs w:val="20"/>
        </w:rPr>
        <w:t>ile beraber anti HBs oluşur. HBV ye karşı bağışıklığın tespitinde kullanılır.</w:t>
      </w:r>
    </w:p>
    <w:p w14:paraId="2BDDC4D5" w14:textId="77777777" w:rsidR="005D7A1A" w:rsidRDefault="005D7A1A" w:rsidP="002B085B">
      <w:pPr>
        <w:jc w:val="both"/>
        <w:rPr>
          <w:rFonts w:ascii="Arial" w:hAnsi="Arial" w:cs="Arial"/>
          <w:sz w:val="20"/>
          <w:szCs w:val="20"/>
        </w:rPr>
      </w:pPr>
    </w:p>
    <w:p w14:paraId="275D58C6" w14:textId="77777777" w:rsidR="004F4E72" w:rsidRDefault="004F4E72" w:rsidP="002B085B">
      <w:pPr>
        <w:jc w:val="both"/>
        <w:rPr>
          <w:rFonts w:ascii="Arial" w:hAnsi="Arial" w:cs="Arial"/>
          <w:sz w:val="20"/>
          <w:szCs w:val="20"/>
        </w:rPr>
      </w:pPr>
    </w:p>
    <w:p w14:paraId="7AEE5E63" w14:textId="77777777" w:rsidR="00D07B73" w:rsidRDefault="00D07B73" w:rsidP="00FC7F4E">
      <w:pPr>
        <w:jc w:val="both"/>
        <w:rPr>
          <w:rFonts w:ascii="Arial" w:hAnsi="Arial" w:cs="Arial"/>
          <w:b/>
          <w:color w:val="C45911" w:themeColor="accent2" w:themeShade="BF"/>
          <w:sz w:val="20"/>
          <w:szCs w:val="20"/>
        </w:rPr>
      </w:pPr>
    </w:p>
    <w:p w14:paraId="40638244" w14:textId="77777777" w:rsidR="00965132" w:rsidRDefault="00965132" w:rsidP="00FC7F4E">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351"/>
      </w:tblGrid>
      <w:tr w:rsidR="003F4B17" w14:paraId="5C0ED323" w14:textId="77777777" w:rsidTr="004E3EC7">
        <w:tc>
          <w:tcPr>
            <w:tcW w:w="9351"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88BF3A4" w14:textId="192171D4" w:rsidR="003F4B17" w:rsidRPr="003F4B17" w:rsidRDefault="00456177" w:rsidP="003F4B17">
            <w:pPr>
              <w:ind w:left="-113"/>
              <w:jc w:val="both"/>
              <w:rPr>
                <w:rFonts w:ascii="Arial" w:hAnsi="Arial" w:cs="Arial"/>
                <w:b/>
                <w:color w:val="2F5496" w:themeColor="accent5" w:themeShade="BF"/>
                <w:sz w:val="22"/>
                <w:szCs w:val="22"/>
              </w:rPr>
            </w:pPr>
            <w:r>
              <w:rPr>
                <w:rFonts w:ascii="Arial" w:hAnsi="Arial" w:cs="Arial"/>
                <w:b/>
                <w:sz w:val="22"/>
                <w:szCs w:val="22"/>
              </w:rPr>
              <w:t>3.6</w:t>
            </w:r>
            <w:r w:rsidR="003F4B17" w:rsidRPr="00702A5F">
              <w:rPr>
                <w:rFonts w:ascii="Arial" w:hAnsi="Arial" w:cs="Arial"/>
                <w:b/>
                <w:sz w:val="22"/>
                <w:szCs w:val="22"/>
              </w:rPr>
              <w:t xml:space="preserve">.5. Anti </w:t>
            </w:r>
            <w:r w:rsidR="00980437" w:rsidRPr="00702A5F">
              <w:rPr>
                <w:rFonts w:ascii="Arial" w:hAnsi="Arial" w:cs="Arial"/>
                <w:b/>
                <w:sz w:val="22"/>
                <w:szCs w:val="22"/>
              </w:rPr>
              <w:t>HBc IgG (Hepatit B virüs çekirdek G a</w:t>
            </w:r>
            <w:r w:rsidR="003F4B17" w:rsidRPr="00702A5F">
              <w:rPr>
                <w:rFonts w:ascii="Arial" w:hAnsi="Arial" w:cs="Arial"/>
                <w:b/>
                <w:sz w:val="22"/>
                <w:szCs w:val="22"/>
              </w:rPr>
              <w:t>ntikoru)</w:t>
            </w:r>
          </w:p>
        </w:tc>
      </w:tr>
    </w:tbl>
    <w:p w14:paraId="3FC6C985" w14:textId="77777777" w:rsidR="00FC7F4E" w:rsidRPr="000B2D75" w:rsidRDefault="00FC7F4E" w:rsidP="00FC7F4E">
      <w:pPr>
        <w:jc w:val="both"/>
        <w:rPr>
          <w:rFonts w:ascii="Arial" w:hAnsi="Arial" w:cs="Arial"/>
          <w:b/>
          <w:color w:val="000000"/>
          <w:sz w:val="20"/>
          <w:szCs w:val="20"/>
        </w:rPr>
      </w:pPr>
      <w:r w:rsidRPr="00E90ACB">
        <w:rPr>
          <w:rFonts w:ascii="Arial" w:hAnsi="Arial" w:cs="Arial"/>
          <w:b/>
          <w:color w:val="C45911" w:themeColor="accent2" w:themeShade="BF"/>
          <w:sz w:val="20"/>
          <w:szCs w:val="20"/>
        </w:rPr>
        <w:t>Lab. Test Kodu:</w:t>
      </w:r>
      <w:r w:rsidRPr="00E90ACB">
        <w:rPr>
          <w:rFonts w:ascii="Arial" w:hAnsi="Arial" w:cs="Arial"/>
          <w:color w:val="C45911" w:themeColor="accent2" w:themeShade="BF"/>
          <w:sz w:val="20"/>
          <w:szCs w:val="20"/>
        </w:rPr>
        <w:t xml:space="preserve"> </w:t>
      </w:r>
      <w:r w:rsidRPr="000B2D75">
        <w:rPr>
          <w:rFonts w:ascii="Arial" w:hAnsi="Arial" w:cs="Arial"/>
          <w:sz w:val="20"/>
          <w:szCs w:val="20"/>
        </w:rPr>
        <w:t>300165</w:t>
      </w:r>
    </w:p>
    <w:p w14:paraId="2E56B78E" w14:textId="1E5E7C43" w:rsidR="006F1ED0" w:rsidRPr="00696066" w:rsidRDefault="006F1ED0" w:rsidP="006F1ED0">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006F3F40">
        <w:rPr>
          <w:rFonts w:ascii="Arial" w:hAnsi="Arial" w:cs="Arial"/>
          <w:sz w:val="20"/>
          <w:szCs w:val="20"/>
        </w:rPr>
        <w:t>CMIA (Chemiluminescent microparticle immunoassay)</w:t>
      </w:r>
    </w:p>
    <w:p w14:paraId="1FD3CCD4" w14:textId="77777777" w:rsidR="00A36562" w:rsidRPr="000B2D75" w:rsidRDefault="00A36562" w:rsidP="00A36562">
      <w:pPr>
        <w:jc w:val="both"/>
        <w:rPr>
          <w:rFonts w:ascii="Arial" w:hAnsi="Arial" w:cs="Arial"/>
          <w:b/>
          <w:color w:val="000000"/>
          <w:sz w:val="20"/>
          <w:szCs w:val="20"/>
        </w:rPr>
      </w:pPr>
      <w:r w:rsidRPr="00E90ACB">
        <w:rPr>
          <w:rFonts w:ascii="Arial" w:hAnsi="Arial" w:cs="Arial"/>
          <w:b/>
          <w:color w:val="C45911" w:themeColor="accent2" w:themeShade="BF"/>
          <w:sz w:val="20"/>
          <w:szCs w:val="20"/>
        </w:rPr>
        <w:t>Örneğin Çalışma Zamanı:</w:t>
      </w:r>
      <w:r w:rsidRPr="00E90ACB">
        <w:rPr>
          <w:rFonts w:ascii="Arial" w:hAnsi="Arial" w:cs="Arial"/>
          <w:color w:val="C45911" w:themeColor="accent2" w:themeShade="BF"/>
          <w:sz w:val="20"/>
          <w:szCs w:val="20"/>
        </w:rPr>
        <w:t xml:space="preserve"> </w:t>
      </w:r>
      <w:r w:rsidRPr="000B2D75">
        <w:rPr>
          <w:rFonts w:ascii="Arial" w:eastAsia="Calibri" w:hAnsi="Arial" w:cs="Arial"/>
          <w:sz w:val="20"/>
          <w:szCs w:val="20"/>
        </w:rPr>
        <w:t>Her gün</w:t>
      </w:r>
      <w:r w:rsidRPr="000B2D75">
        <w:rPr>
          <w:rFonts w:ascii="Arial" w:eastAsia="Calibri" w:hAnsi="Arial" w:cs="Arial"/>
          <w:sz w:val="14"/>
          <w:szCs w:val="14"/>
        </w:rPr>
        <w:t xml:space="preserve"> </w:t>
      </w:r>
    </w:p>
    <w:p w14:paraId="1B659458" w14:textId="77777777" w:rsidR="00A36562" w:rsidRPr="000B2D75" w:rsidRDefault="00A36562" w:rsidP="00A36562">
      <w:pPr>
        <w:jc w:val="both"/>
        <w:rPr>
          <w:rFonts w:ascii="Arial" w:hAnsi="Arial" w:cs="Arial"/>
          <w:b/>
          <w:sz w:val="20"/>
          <w:szCs w:val="20"/>
        </w:rPr>
      </w:pPr>
      <w:r w:rsidRPr="00E90ACB">
        <w:rPr>
          <w:rFonts w:ascii="Arial" w:hAnsi="Arial" w:cs="Arial"/>
          <w:b/>
          <w:color w:val="C45911" w:themeColor="accent2" w:themeShade="BF"/>
          <w:sz w:val="20"/>
          <w:szCs w:val="20"/>
        </w:rPr>
        <w:t>Sonuç Verme Zamanı:</w:t>
      </w:r>
      <w:r w:rsidRPr="00E90ACB">
        <w:rPr>
          <w:rFonts w:ascii="Arial" w:hAnsi="Arial" w:cs="Arial"/>
          <w:color w:val="C45911" w:themeColor="accent2" w:themeShade="BF"/>
          <w:sz w:val="20"/>
          <w:szCs w:val="20"/>
        </w:rPr>
        <w:t xml:space="preserve"> </w:t>
      </w:r>
      <w:r w:rsidR="005C4550">
        <w:rPr>
          <w:rFonts w:ascii="Arial" w:hAnsi="Arial" w:cs="Arial"/>
          <w:sz w:val="20"/>
          <w:szCs w:val="20"/>
        </w:rPr>
        <w:t>Aynı gün</w:t>
      </w:r>
      <w:r w:rsidR="005C4550" w:rsidRPr="00696066">
        <w:rPr>
          <w:rFonts w:ascii="Arial" w:eastAsia="Calibri" w:hAnsi="Arial" w:cs="Arial"/>
          <w:sz w:val="20"/>
          <w:szCs w:val="20"/>
        </w:rPr>
        <w:t xml:space="preserve"> (ACİL 1</w:t>
      </w:r>
      <w:r w:rsidR="005C4550">
        <w:rPr>
          <w:rFonts w:ascii="Arial" w:eastAsia="Calibri" w:hAnsi="Arial" w:cs="Arial"/>
          <w:sz w:val="20"/>
          <w:szCs w:val="20"/>
        </w:rPr>
        <w:t>-2</w:t>
      </w:r>
      <w:r w:rsidR="005C4550" w:rsidRPr="00696066">
        <w:rPr>
          <w:rFonts w:ascii="Arial" w:eastAsia="Calibri" w:hAnsi="Arial" w:cs="Arial"/>
          <w:sz w:val="20"/>
          <w:szCs w:val="20"/>
        </w:rPr>
        <w:t xml:space="preserve"> saat)</w:t>
      </w:r>
    </w:p>
    <w:p w14:paraId="22F8B7B5" w14:textId="77777777" w:rsidR="00FC7F4E" w:rsidRPr="000B2D75" w:rsidRDefault="00FC7F4E" w:rsidP="00FC7F4E">
      <w:pPr>
        <w:jc w:val="both"/>
        <w:rPr>
          <w:rFonts w:ascii="Arial" w:hAnsi="Arial" w:cs="Arial"/>
          <w:b/>
          <w:color w:val="000000"/>
          <w:sz w:val="20"/>
          <w:szCs w:val="20"/>
        </w:rPr>
      </w:pPr>
      <w:r w:rsidRPr="00E90ACB">
        <w:rPr>
          <w:rFonts w:ascii="Arial" w:hAnsi="Arial" w:cs="Arial"/>
          <w:b/>
          <w:color w:val="C45911" w:themeColor="accent2" w:themeShade="BF"/>
          <w:sz w:val="20"/>
          <w:szCs w:val="20"/>
        </w:rPr>
        <w:t>Örnek Türü:</w:t>
      </w:r>
      <w:r w:rsidRPr="00E90ACB">
        <w:rPr>
          <w:rFonts w:ascii="Arial" w:hAnsi="Arial" w:cs="Arial"/>
          <w:color w:val="C45911" w:themeColor="accent2" w:themeShade="BF"/>
          <w:sz w:val="20"/>
          <w:szCs w:val="20"/>
        </w:rPr>
        <w:t xml:space="preserve"> </w:t>
      </w:r>
      <w:r w:rsidRPr="000B2D75">
        <w:rPr>
          <w:rFonts w:ascii="Arial" w:hAnsi="Arial" w:cs="Arial"/>
          <w:sz w:val="20"/>
          <w:szCs w:val="20"/>
        </w:rPr>
        <w:t>Kan serumu/plazması</w:t>
      </w:r>
    </w:p>
    <w:p w14:paraId="3AAC5606" w14:textId="77777777" w:rsidR="00FC7F4E" w:rsidRPr="000B2D75" w:rsidRDefault="00FC7F4E" w:rsidP="00FC7F4E">
      <w:pPr>
        <w:jc w:val="both"/>
        <w:rPr>
          <w:rFonts w:ascii="Arial" w:hAnsi="Arial" w:cs="Arial"/>
          <w:b/>
          <w:color w:val="000000"/>
          <w:sz w:val="20"/>
          <w:szCs w:val="20"/>
        </w:rPr>
      </w:pPr>
      <w:r w:rsidRPr="00E90ACB">
        <w:rPr>
          <w:rFonts w:ascii="Arial" w:hAnsi="Arial" w:cs="Arial"/>
          <w:b/>
          <w:color w:val="C45911" w:themeColor="accent2" w:themeShade="BF"/>
          <w:sz w:val="20"/>
          <w:szCs w:val="20"/>
        </w:rPr>
        <w:t>Örnek Kabı:</w:t>
      </w:r>
      <w:r w:rsidRPr="00E90ACB">
        <w:rPr>
          <w:rFonts w:ascii="Arial" w:hAnsi="Arial" w:cs="Arial"/>
          <w:color w:val="C45911" w:themeColor="accent2" w:themeShade="BF"/>
          <w:sz w:val="20"/>
          <w:szCs w:val="20"/>
        </w:rPr>
        <w:t xml:space="preserve"> </w:t>
      </w:r>
      <w:r w:rsidRPr="000B2D75">
        <w:rPr>
          <w:rFonts w:ascii="Arial" w:hAnsi="Arial" w:cs="Arial"/>
          <w:sz w:val="20"/>
          <w:szCs w:val="20"/>
        </w:rPr>
        <w:t>Disposable vacutainer jelli örnek tüpü (5 ml)</w:t>
      </w:r>
    </w:p>
    <w:p w14:paraId="006CF1A9" w14:textId="77777777" w:rsidR="00FC7F4E" w:rsidRPr="000B2D75" w:rsidRDefault="00FC7F4E" w:rsidP="00FC7F4E">
      <w:pPr>
        <w:jc w:val="both"/>
        <w:rPr>
          <w:rFonts w:ascii="Arial" w:hAnsi="Arial" w:cs="Arial"/>
          <w:b/>
          <w:color w:val="000000"/>
          <w:sz w:val="20"/>
          <w:szCs w:val="20"/>
        </w:rPr>
      </w:pPr>
      <w:r w:rsidRPr="00E90ACB">
        <w:rPr>
          <w:rFonts w:ascii="Arial" w:hAnsi="Arial" w:cs="Arial"/>
          <w:b/>
          <w:color w:val="C45911" w:themeColor="accent2" w:themeShade="BF"/>
          <w:sz w:val="20"/>
          <w:szCs w:val="20"/>
        </w:rPr>
        <w:t>Örnek Miktarı:</w:t>
      </w:r>
      <w:r w:rsidRPr="00E90ACB">
        <w:rPr>
          <w:rFonts w:ascii="Arial" w:hAnsi="Arial" w:cs="Arial"/>
          <w:color w:val="C45911" w:themeColor="accent2" w:themeShade="BF"/>
          <w:sz w:val="20"/>
          <w:szCs w:val="20"/>
        </w:rPr>
        <w:t xml:space="preserve"> </w:t>
      </w:r>
      <w:r w:rsidR="00ED75B6" w:rsidRPr="000B2D75">
        <w:rPr>
          <w:rFonts w:ascii="Arial" w:hAnsi="Arial" w:cs="Arial"/>
          <w:sz w:val="20"/>
          <w:szCs w:val="20"/>
        </w:rPr>
        <w:t>3-5 ml tam kan</w:t>
      </w:r>
    </w:p>
    <w:p w14:paraId="6E7F8CD3" w14:textId="77777777" w:rsidR="00FC7F4E" w:rsidRPr="000B2D75" w:rsidRDefault="00FC7F4E" w:rsidP="00FC7F4E">
      <w:pPr>
        <w:jc w:val="both"/>
        <w:rPr>
          <w:rFonts w:ascii="Arial" w:hAnsi="Arial" w:cs="Arial"/>
          <w:sz w:val="20"/>
          <w:szCs w:val="20"/>
        </w:rPr>
      </w:pPr>
      <w:r w:rsidRPr="00E90ACB">
        <w:rPr>
          <w:rFonts w:ascii="Arial" w:hAnsi="Arial" w:cs="Arial"/>
          <w:b/>
          <w:color w:val="C45911" w:themeColor="accent2" w:themeShade="BF"/>
          <w:sz w:val="20"/>
          <w:szCs w:val="20"/>
        </w:rPr>
        <w:t>Ön Hazırlık İşlemi:</w:t>
      </w:r>
      <w:r w:rsidR="008A6210" w:rsidRPr="00E90ACB">
        <w:rPr>
          <w:rFonts w:ascii="Arial" w:hAnsi="Arial" w:cs="Arial"/>
          <w:color w:val="C45911" w:themeColor="accent2" w:themeShade="BF"/>
          <w:sz w:val="20"/>
          <w:szCs w:val="20"/>
        </w:rPr>
        <w:t xml:space="preserve"> </w:t>
      </w:r>
      <w:r w:rsidR="008A6210">
        <w:rPr>
          <w:rFonts w:ascii="Arial" w:hAnsi="Arial" w:cs="Arial"/>
          <w:sz w:val="20"/>
          <w:szCs w:val="20"/>
        </w:rPr>
        <w:t>-</w:t>
      </w:r>
    </w:p>
    <w:p w14:paraId="2E4A6FD8" w14:textId="77777777" w:rsidR="00FC7F4E" w:rsidRPr="000B2D75" w:rsidRDefault="00FC7F4E" w:rsidP="00FC7F4E">
      <w:pPr>
        <w:jc w:val="both"/>
        <w:rPr>
          <w:rFonts w:ascii="Arial" w:hAnsi="Arial" w:cs="Arial"/>
          <w:b/>
          <w:sz w:val="20"/>
          <w:szCs w:val="20"/>
        </w:rPr>
      </w:pPr>
      <w:r w:rsidRPr="00E90ACB">
        <w:rPr>
          <w:rFonts w:ascii="Arial" w:hAnsi="Arial" w:cs="Arial"/>
          <w:b/>
          <w:color w:val="C45911" w:themeColor="accent2" w:themeShade="BF"/>
          <w:sz w:val="20"/>
          <w:szCs w:val="20"/>
        </w:rPr>
        <w:t>Örnek Alımı İle İlgili Kural:</w:t>
      </w:r>
      <w:r w:rsidR="00E8074B" w:rsidRPr="00E90ACB">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8A6210">
        <w:rPr>
          <w:rFonts w:ascii="Arial" w:hAnsi="Arial" w:cs="Arial"/>
          <w:sz w:val="20"/>
          <w:szCs w:val="20"/>
        </w:rPr>
        <w:t>.</w:t>
      </w:r>
    </w:p>
    <w:p w14:paraId="78B173C7" w14:textId="77777777" w:rsidR="00FC7F4E" w:rsidRPr="000B2D75" w:rsidRDefault="00FC7F4E" w:rsidP="00FC7F4E">
      <w:pPr>
        <w:tabs>
          <w:tab w:val="center" w:pos="4536"/>
          <w:tab w:val="right" w:pos="9072"/>
        </w:tabs>
        <w:spacing w:line="0" w:lineRule="atLeast"/>
        <w:jc w:val="both"/>
        <w:rPr>
          <w:rFonts w:ascii="Arial" w:hAnsi="Arial" w:cs="Arial"/>
          <w:bCs/>
          <w:sz w:val="20"/>
          <w:szCs w:val="20"/>
        </w:rPr>
      </w:pPr>
      <w:r w:rsidRPr="00E90ACB">
        <w:rPr>
          <w:rFonts w:ascii="Arial" w:hAnsi="Arial" w:cs="Arial"/>
          <w:b/>
          <w:color w:val="C45911" w:themeColor="accent2" w:themeShade="BF"/>
          <w:sz w:val="20"/>
          <w:szCs w:val="20"/>
        </w:rPr>
        <w:t>Örneklerin Transferi:</w:t>
      </w:r>
      <w:r w:rsidRPr="00E90ACB">
        <w:rPr>
          <w:rFonts w:ascii="Arial" w:hAnsi="Arial" w:cs="Arial"/>
          <w:bCs/>
          <w:color w:val="C45911" w:themeColor="accent2" w:themeShade="BF"/>
          <w:sz w:val="20"/>
          <w:szCs w:val="20"/>
        </w:rPr>
        <w:t xml:space="preserve"> </w:t>
      </w:r>
      <w:r w:rsidR="002D59F9" w:rsidRPr="000B2D75">
        <w:rPr>
          <w:rFonts w:ascii="Arial" w:hAnsi="Arial" w:cs="Arial"/>
          <w:bCs/>
          <w:sz w:val="20"/>
          <w:szCs w:val="20"/>
        </w:rPr>
        <w:t>T</w:t>
      </w:r>
      <w:r w:rsidRPr="000B2D75">
        <w:rPr>
          <w:rFonts w:ascii="Arial" w:hAnsi="Arial" w:cs="Arial"/>
          <w:bCs/>
          <w:sz w:val="20"/>
          <w:szCs w:val="20"/>
        </w:rPr>
        <w:t xml:space="preserve">aşıma süresi: </w:t>
      </w:r>
      <w:r w:rsidRPr="000B2D75">
        <w:rPr>
          <w:rFonts w:ascii="Arial" w:hAnsi="Arial" w:cs="Arial"/>
          <w:sz w:val="20"/>
          <w:szCs w:val="20"/>
        </w:rPr>
        <w:t>Bekletilmeden laboratuvara gö</w:t>
      </w:r>
      <w:r w:rsidR="00DD463A">
        <w:rPr>
          <w:rFonts w:ascii="Arial" w:hAnsi="Arial" w:cs="Arial"/>
          <w:sz w:val="20"/>
          <w:szCs w:val="20"/>
        </w:rPr>
        <w:t>nderilmeli</w:t>
      </w:r>
      <w:r w:rsidR="008A6210">
        <w:rPr>
          <w:rFonts w:ascii="Arial" w:hAnsi="Arial" w:cs="Arial"/>
          <w:sz w:val="20"/>
          <w:szCs w:val="20"/>
        </w:rPr>
        <w:t>dir.</w:t>
      </w:r>
    </w:p>
    <w:p w14:paraId="4AB38FFB" w14:textId="7B9E1D3C" w:rsidR="00FC7F4E" w:rsidRDefault="00FC7F4E" w:rsidP="00FC7F4E">
      <w:pPr>
        <w:jc w:val="both"/>
        <w:rPr>
          <w:rFonts w:ascii="Arial" w:hAnsi="Arial" w:cs="Arial"/>
          <w:color w:val="FF0000"/>
          <w:sz w:val="20"/>
          <w:szCs w:val="20"/>
        </w:rPr>
      </w:pPr>
      <w:r w:rsidRPr="000B2D75">
        <w:rPr>
          <w:rFonts w:ascii="Arial" w:hAnsi="Arial" w:cs="Arial"/>
          <w:bCs/>
          <w:sz w:val="20"/>
          <w:szCs w:val="20"/>
        </w:rPr>
        <w:t xml:space="preserve">       </w:t>
      </w:r>
      <w:r w:rsidR="001B39DB">
        <w:rPr>
          <w:rFonts w:ascii="Arial" w:hAnsi="Arial" w:cs="Arial"/>
          <w:bCs/>
          <w:sz w:val="20"/>
          <w:szCs w:val="20"/>
        </w:rPr>
        <w:t xml:space="preserve">                              </w:t>
      </w:r>
      <w:r w:rsidR="002D59F9" w:rsidRPr="00282A2F">
        <w:rPr>
          <w:rFonts w:ascii="Arial" w:hAnsi="Arial" w:cs="Arial"/>
          <w:bCs/>
          <w:color w:val="000000" w:themeColor="text1"/>
          <w:sz w:val="20"/>
          <w:szCs w:val="20"/>
        </w:rPr>
        <w:t>S</w:t>
      </w:r>
      <w:r w:rsidRPr="00282A2F">
        <w:rPr>
          <w:rFonts w:ascii="Arial" w:hAnsi="Arial" w:cs="Arial"/>
          <w:bCs/>
          <w:color w:val="000000" w:themeColor="text1"/>
          <w:sz w:val="20"/>
          <w:szCs w:val="20"/>
        </w:rPr>
        <w:t xml:space="preserve">aklama süresi: </w:t>
      </w:r>
      <w:r w:rsidR="00604C14">
        <w:rPr>
          <w:rFonts w:ascii="Arial" w:hAnsi="Arial" w:cs="Arial"/>
          <w:bCs/>
          <w:sz w:val="20"/>
          <w:szCs w:val="20"/>
        </w:rPr>
        <w:t>15-30</w:t>
      </w:r>
      <w:r w:rsidR="00282A2F">
        <w:rPr>
          <w:rFonts w:ascii="Arial" w:hAnsi="Arial" w:cs="Arial"/>
          <w:bCs/>
          <w:sz w:val="20"/>
          <w:szCs w:val="20"/>
        </w:rPr>
        <w:t xml:space="preserve"> </w:t>
      </w:r>
      <w:r w:rsidR="00887BC2">
        <w:rPr>
          <w:rFonts w:ascii="Arial" w:hAnsi="Arial" w:cs="Arial"/>
          <w:sz w:val="20"/>
          <w:szCs w:val="20"/>
        </w:rPr>
        <w:t xml:space="preserve">°C’de </w:t>
      </w:r>
      <w:r w:rsidR="00604C14">
        <w:rPr>
          <w:rFonts w:ascii="Arial" w:hAnsi="Arial" w:cs="Arial"/>
          <w:sz w:val="20"/>
          <w:szCs w:val="20"/>
        </w:rPr>
        <w:t>3</w:t>
      </w:r>
      <w:r w:rsidR="00282A2F">
        <w:rPr>
          <w:rFonts w:ascii="Arial" w:hAnsi="Arial" w:cs="Arial"/>
          <w:sz w:val="20"/>
          <w:szCs w:val="20"/>
        </w:rPr>
        <w:t xml:space="preserve"> gün,</w:t>
      </w:r>
      <w:r w:rsidR="00887BC2">
        <w:rPr>
          <w:rFonts w:ascii="Arial" w:hAnsi="Arial" w:cs="Arial"/>
          <w:sz w:val="20"/>
          <w:szCs w:val="20"/>
        </w:rPr>
        <w:t xml:space="preserve"> </w:t>
      </w:r>
      <w:r w:rsidR="00282A2F" w:rsidRPr="0001659D">
        <w:rPr>
          <w:rFonts w:ascii="Arial" w:hAnsi="Arial" w:cs="Arial"/>
          <w:sz w:val="20"/>
          <w:szCs w:val="20"/>
        </w:rPr>
        <w:t>2-8 °C’de</w:t>
      </w:r>
      <w:r w:rsidR="00887BC2">
        <w:rPr>
          <w:rFonts w:ascii="Arial" w:hAnsi="Arial" w:cs="Arial"/>
          <w:sz w:val="20"/>
          <w:szCs w:val="20"/>
        </w:rPr>
        <w:t xml:space="preserve"> </w:t>
      </w:r>
      <w:r w:rsidR="00282A2F">
        <w:rPr>
          <w:rFonts w:ascii="Arial" w:hAnsi="Arial" w:cs="Arial"/>
          <w:sz w:val="20"/>
          <w:szCs w:val="20"/>
        </w:rPr>
        <w:t>14</w:t>
      </w:r>
      <w:r w:rsidR="00282A2F" w:rsidRPr="0001659D">
        <w:rPr>
          <w:rFonts w:ascii="Arial" w:hAnsi="Arial" w:cs="Arial"/>
          <w:sz w:val="20"/>
          <w:szCs w:val="20"/>
        </w:rPr>
        <w:t xml:space="preserve"> gün, </w:t>
      </w:r>
      <w:r w:rsidR="00887BC2" w:rsidRPr="005D0387">
        <w:rPr>
          <w:rFonts w:ascii="Arial" w:hAnsi="Arial" w:cs="Arial"/>
          <w:color w:val="000000" w:themeColor="text1"/>
          <w:sz w:val="20"/>
          <w:szCs w:val="20"/>
          <w:u w:val="single"/>
        </w:rPr>
        <w:t>&lt;</w:t>
      </w:r>
      <w:r w:rsidR="00887BC2" w:rsidRPr="0001659D">
        <w:rPr>
          <w:rFonts w:ascii="Arial" w:hAnsi="Arial" w:cs="Arial"/>
          <w:sz w:val="20"/>
          <w:szCs w:val="20"/>
        </w:rPr>
        <w:t xml:space="preserve"> </w:t>
      </w:r>
      <w:r w:rsidR="00282A2F" w:rsidRPr="0001659D">
        <w:rPr>
          <w:rFonts w:ascii="Arial" w:hAnsi="Arial" w:cs="Arial"/>
          <w:sz w:val="20"/>
          <w:szCs w:val="20"/>
        </w:rPr>
        <w:t>(-20) °C’de</w:t>
      </w:r>
      <w:r w:rsidR="00604C14">
        <w:rPr>
          <w:rFonts w:ascii="Arial" w:hAnsi="Arial" w:cs="Arial"/>
          <w:sz w:val="20"/>
          <w:szCs w:val="20"/>
        </w:rPr>
        <w:t xml:space="preserve"> &gt; 14 gün</w:t>
      </w:r>
    </w:p>
    <w:p w14:paraId="0FA8D4B2" w14:textId="6DFFFBBF" w:rsidR="00170AC3" w:rsidRPr="00170AC3" w:rsidRDefault="00170AC3" w:rsidP="00FC7F4E">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65A75F3B" w14:textId="77777777" w:rsidR="00283B5C" w:rsidRPr="0090228E" w:rsidRDefault="00FC7F4E" w:rsidP="004E3EC7">
      <w:pPr>
        <w:ind w:right="283"/>
        <w:jc w:val="both"/>
        <w:rPr>
          <w:rFonts w:ascii="Arial" w:hAnsi="Arial" w:cs="Arial"/>
          <w:b/>
          <w:sz w:val="20"/>
          <w:szCs w:val="20"/>
        </w:rPr>
      </w:pPr>
      <w:r w:rsidRPr="00E90ACB">
        <w:rPr>
          <w:rFonts w:ascii="Arial" w:hAnsi="Arial" w:cs="Arial"/>
          <w:b/>
          <w:color w:val="C45911" w:themeColor="accent2" w:themeShade="BF"/>
          <w:sz w:val="20"/>
          <w:szCs w:val="20"/>
        </w:rPr>
        <w:t>Örnek Kabul Etmeme (Red) Nedeni:</w:t>
      </w:r>
      <w:r w:rsidR="00E8074B" w:rsidRPr="00E90ACB">
        <w:rPr>
          <w:rFonts w:ascii="Arial" w:hAnsi="Arial" w:cs="Arial"/>
          <w:color w:val="C45911" w:themeColor="accent2" w:themeShade="BF"/>
          <w:sz w:val="20"/>
          <w:szCs w:val="20"/>
        </w:rPr>
        <w:t xml:space="preserve"> </w:t>
      </w:r>
      <w:r w:rsidR="00E8074B">
        <w:rPr>
          <w:rFonts w:ascii="Arial" w:hAnsi="Arial" w:cs="Arial"/>
          <w:color w:val="000000"/>
          <w:sz w:val="20"/>
          <w:szCs w:val="20"/>
        </w:rPr>
        <w:t>B</w:t>
      </w:r>
      <w:r w:rsidRPr="000B2D75">
        <w:rPr>
          <w:rFonts w:ascii="Arial" w:hAnsi="Arial" w:cs="Arial"/>
          <w:sz w:val="20"/>
          <w:szCs w:val="20"/>
        </w:rPr>
        <w:t>elirgin</w:t>
      </w:r>
      <w:r w:rsidRPr="000B2D75">
        <w:rPr>
          <w:rFonts w:ascii="Arial" w:hAnsi="Arial" w:cs="Arial"/>
          <w:color w:val="000000"/>
          <w:sz w:val="20"/>
          <w:szCs w:val="20"/>
        </w:rPr>
        <w:t xml:space="preserve"> </w:t>
      </w:r>
      <w:r w:rsidRPr="000B2D75">
        <w:rPr>
          <w:rFonts w:ascii="Arial" w:hAnsi="Arial" w:cs="Arial"/>
          <w:sz w:val="20"/>
          <w:szCs w:val="20"/>
        </w:rPr>
        <w:t xml:space="preserve">mikrobiyal kontaminasyon, hemoliz, pıhtılaşma görülmesi, hastanın kan alma setinden/torbasından alınması, </w:t>
      </w:r>
      <w:r w:rsidR="00283B5C">
        <w:rPr>
          <w:rFonts w:ascii="Arial" w:hAnsi="Arial" w:cs="Arial"/>
          <w:sz w:val="20"/>
          <w:szCs w:val="20"/>
        </w:rPr>
        <w:t>u</w:t>
      </w:r>
      <w:r w:rsidR="00283B5C" w:rsidRPr="0090228E">
        <w:rPr>
          <w:rFonts w:ascii="Arial" w:hAnsi="Arial" w:cs="Arial"/>
          <w:color w:val="000000"/>
          <w:sz w:val="20"/>
          <w:szCs w:val="20"/>
        </w:rPr>
        <w:t xml:space="preserve">ygun şartlarda yeterli miktarda steril </w:t>
      </w:r>
      <w:r w:rsidR="00283B5C">
        <w:rPr>
          <w:rFonts w:ascii="Arial" w:hAnsi="Arial" w:cs="Arial"/>
          <w:color w:val="000000"/>
          <w:sz w:val="20"/>
          <w:szCs w:val="20"/>
        </w:rPr>
        <w:t>tüpe</w:t>
      </w:r>
      <w:r w:rsidR="00283B5C" w:rsidRPr="0090228E">
        <w:rPr>
          <w:rFonts w:ascii="Arial" w:hAnsi="Arial" w:cs="Arial"/>
          <w:color w:val="000000"/>
          <w:sz w:val="20"/>
          <w:szCs w:val="20"/>
        </w:rPr>
        <w:t xml:space="preserve"> alınmamas</w:t>
      </w:r>
      <w:r w:rsidR="00283B5C">
        <w:rPr>
          <w:rFonts w:ascii="Arial" w:hAnsi="Arial" w:cs="Arial"/>
          <w:color w:val="000000"/>
          <w:sz w:val="20"/>
          <w:szCs w:val="20"/>
        </w:rPr>
        <w:t>ı ve zamanında laboratuvara gönderilmemesidir/verilmemesidir.</w:t>
      </w:r>
    </w:p>
    <w:p w14:paraId="60FD4C79" w14:textId="77777777" w:rsidR="00EA3FBC" w:rsidRPr="0090228E" w:rsidRDefault="00EA3FBC" w:rsidP="004E3EC7">
      <w:pPr>
        <w:ind w:right="283"/>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706BA954" w14:textId="77777777" w:rsidR="00D43274" w:rsidRPr="000B2D75" w:rsidRDefault="00FC7F4E" w:rsidP="004E3EC7">
      <w:pPr>
        <w:ind w:right="283"/>
        <w:jc w:val="both"/>
        <w:rPr>
          <w:rFonts w:ascii="Arial" w:hAnsi="Arial" w:cs="Arial"/>
          <w:b/>
          <w:color w:val="000000"/>
          <w:sz w:val="20"/>
          <w:szCs w:val="20"/>
        </w:rPr>
      </w:pPr>
      <w:r w:rsidRPr="00E90ACB">
        <w:rPr>
          <w:rFonts w:ascii="Arial" w:hAnsi="Arial" w:cs="Arial"/>
          <w:b/>
          <w:color w:val="C45911" w:themeColor="accent2" w:themeShade="BF"/>
          <w:sz w:val="20"/>
          <w:szCs w:val="20"/>
        </w:rPr>
        <w:t>Açıklama:</w:t>
      </w:r>
      <w:r w:rsidR="00D43274" w:rsidRPr="00E90ACB">
        <w:rPr>
          <w:rFonts w:ascii="Arial" w:hAnsi="Arial" w:cs="Arial"/>
          <w:b/>
          <w:color w:val="C45911" w:themeColor="accent2" w:themeShade="BF"/>
          <w:sz w:val="20"/>
          <w:szCs w:val="20"/>
        </w:rPr>
        <w:t xml:space="preserve"> </w:t>
      </w:r>
      <w:r w:rsidR="00D43274" w:rsidRPr="000B2D75">
        <w:rPr>
          <w:rFonts w:ascii="Arial" w:hAnsi="Arial" w:cs="Arial"/>
          <w:sz w:val="20"/>
          <w:szCs w:val="20"/>
        </w:rPr>
        <w:t>Daha önce HBV enfeksiyonu geçirilip geçirilmediği hakkında bilgi verir. HBc IgM ile birlikte değerlendirildiğinde akut/kronik HBV enfeksiyonu ayırıcı tanısında önemlidir.</w:t>
      </w:r>
    </w:p>
    <w:p w14:paraId="6D4BE084" w14:textId="77777777" w:rsidR="00D1120C" w:rsidRDefault="00D1120C" w:rsidP="00D43274">
      <w:pPr>
        <w:rPr>
          <w:rFonts w:ascii="Arial" w:hAnsi="Arial" w:cs="Arial"/>
          <w:sz w:val="20"/>
          <w:szCs w:val="20"/>
        </w:rPr>
      </w:pPr>
    </w:p>
    <w:p w14:paraId="12F12277" w14:textId="77777777" w:rsidR="003F4B17" w:rsidRDefault="003F4B17" w:rsidP="00CC3A1A">
      <w:pPr>
        <w:jc w:val="both"/>
        <w:rPr>
          <w:rFonts w:ascii="Arial" w:hAnsi="Arial" w:cs="Arial"/>
          <w:b/>
          <w:color w:val="C45911" w:themeColor="accent2" w:themeShade="BF"/>
          <w:sz w:val="20"/>
          <w:szCs w:val="20"/>
        </w:rPr>
      </w:pPr>
    </w:p>
    <w:p w14:paraId="47C3E21B" w14:textId="77777777" w:rsidR="004749EC" w:rsidRDefault="004749EC" w:rsidP="00CC3A1A">
      <w:pPr>
        <w:jc w:val="both"/>
        <w:rPr>
          <w:rFonts w:ascii="Arial" w:hAnsi="Arial" w:cs="Arial"/>
          <w:b/>
          <w:color w:val="C45911" w:themeColor="accent2" w:themeShade="BF"/>
          <w:sz w:val="20"/>
          <w:szCs w:val="20"/>
        </w:rPr>
      </w:pPr>
    </w:p>
    <w:p w14:paraId="40C60C76" w14:textId="77777777" w:rsidR="004749EC" w:rsidRDefault="004749EC" w:rsidP="00CC3A1A">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351"/>
      </w:tblGrid>
      <w:tr w:rsidR="003F4B17" w14:paraId="02EA8F84" w14:textId="77777777" w:rsidTr="004E3EC7">
        <w:tc>
          <w:tcPr>
            <w:tcW w:w="9351"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8D8DEDE" w14:textId="51B162D2" w:rsidR="003F4B17" w:rsidRPr="003F4B17" w:rsidRDefault="00456177" w:rsidP="003F4B17">
            <w:pPr>
              <w:ind w:left="-113"/>
              <w:jc w:val="both"/>
              <w:rPr>
                <w:rFonts w:ascii="Arial" w:hAnsi="Arial" w:cs="Arial"/>
                <w:color w:val="2F5496" w:themeColor="accent5" w:themeShade="BF"/>
                <w:sz w:val="20"/>
                <w:szCs w:val="20"/>
              </w:rPr>
            </w:pPr>
            <w:r>
              <w:rPr>
                <w:rFonts w:ascii="Arial" w:hAnsi="Arial" w:cs="Arial"/>
                <w:b/>
                <w:sz w:val="22"/>
                <w:szCs w:val="22"/>
              </w:rPr>
              <w:t>3.6</w:t>
            </w:r>
            <w:r w:rsidR="00980437" w:rsidRPr="00702A5F">
              <w:rPr>
                <w:rFonts w:ascii="Arial" w:hAnsi="Arial" w:cs="Arial"/>
                <w:b/>
                <w:sz w:val="22"/>
                <w:szCs w:val="22"/>
              </w:rPr>
              <w:t>.6. Anti HBc IgM (Hepatit B virüs çekirdek M a</w:t>
            </w:r>
            <w:r w:rsidR="003F4B17" w:rsidRPr="00702A5F">
              <w:rPr>
                <w:rFonts w:ascii="Arial" w:hAnsi="Arial" w:cs="Arial"/>
                <w:b/>
                <w:sz w:val="22"/>
                <w:szCs w:val="22"/>
              </w:rPr>
              <w:t>ntikoru)</w:t>
            </w:r>
          </w:p>
        </w:tc>
      </w:tr>
    </w:tbl>
    <w:p w14:paraId="7B907C83" w14:textId="77777777" w:rsidR="00D1120C" w:rsidRPr="000B2D75" w:rsidRDefault="00D1120C" w:rsidP="00CC3A1A">
      <w:pPr>
        <w:jc w:val="both"/>
        <w:rPr>
          <w:rFonts w:ascii="Arial" w:hAnsi="Arial" w:cs="Arial"/>
          <w:b/>
          <w:color w:val="000000"/>
          <w:sz w:val="20"/>
          <w:szCs w:val="20"/>
        </w:rPr>
      </w:pPr>
      <w:r w:rsidRPr="00E90ACB">
        <w:rPr>
          <w:rFonts w:ascii="Arial" w:hAnsi="Arial" w:cs="Arial"/>
          <w:b/>
          <w:color w:val="C45911" w:themeColor="accent2" w:themeShade="BF"/>
          <w:sz w:val="20"/>
          <w:szCs w:val="20"/>
        </w:rPr>
        <w:t>Lab. Test Kodu:</w:t>
      </w:r>
      <w:r w:rsidRPr="00E90ACB">
        <w:rPr>
          <w:rFonts w:ascii="Arial" w:hAnsi="Arial" w:cs="Arial"/>
          <w:color w:val="C45911" w:themeColor="accent2" w:themeShade="BF"/>
          <w:sz w:val="20"/>
          <w:szCs w:val="20"/>
        </w:rPr>
        <w:t xml:space="preserve"> </w:t>
      </w:r>
      <w:r w:rsidRPr="000B2D75">
        <w:rPr>
          <w:rFonts w:ascii="Arial" w:hAnsi="Arial" w:cs="Arial"/>
          <w:sz w:val="20"/>
          <w:szCs w:val="20"/>
        </w:rPr>
        <w:t>300166</w:t>
      </w:r>
    </w:p>
    <w:p w14:paraId="4FCC9F1F" w14:textId="71351D37" w:rsidR="006F1ED0" w:rsidRPr="00696066" w:rsidRDefault="006F1ED0" w:rsidP="006F1ED0">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006F3F40">
        <w:rPr>
          <w:rFonts w:ascii="Arial" w:hAnsi="Arial" w:cs="Arial"/>
          <w:sz w:val="20"/>
          <w:szCs w:val="20"/>
        </w:rPr>
        <w:t>CMIA (Chemiluminescent microparticle immunoassay)</w:t>
      </w:r>
    </w:p>
    <w:p w14:paraId="018A51C5" w14:textId="77777777" w:rsidR="00A36562" w:rsidRPr="000B2D75" w:rsidRDefault="00A36562" w:rsidP="00A36562">
      <w:pPr>
        <w:jc w:val="both"/>
        <w:rPr>
          <w:rFonts w:ascii="Arial" w:hAnsi="Arial" w:cs="Arial"/>
          <w:b/>
          <w:color w:val="000000"/>
          <w:sz w:val="20"/>
          <w:szCs w:val="20"/>
        </w:rPr>
      </w:pPr>
      <w:r w:rsidRPr="00E90ACB">
        <w:rPr>
          <w:rFonts w:ascii="Arial" w:hAnsi="Arial" w:cs="Arial"/>
          <w:b/>
          <w:color w:val="C45911" w:themeColor="accent2" w:themeShade="BF"/>
          <w:sz w:val="20"/>
          <w:szCs w:val="20"/>
        </w:rPr>
        <w:t>Örneğin Çalışma Zamanı:</w:t>
      </w:r>
      <w:r w:rsidRPr="00E90ACB">
        <w:rPr>
          <w:rFonts w:ascii="Arial" w:hAnsi="Arial" w:cs="Arial"/>
          <w:color w:val="C45911" w:themeColor="accent2" w:themeShade="BF"/>
          <w:sz w:val="20"/>
          <w:szCs w:val="20"/>
        </w:rPr>
        <w:t xml:space="preserve"> </w:t>
      </w:r>
      <w:r w:rsidRPr="000B2D75">
        <w:rPr>
          <w:rFonts w:ascii="Arial" w:eastAsia="Calibri" w:hAnsi="Arial" w:cs="Arial"/>
          <w:sz w:val="20"/>
          <w:szCs w:val="20"/>
        </w:rPr>
        <w:t>Her gün</w:t>
      </w:r>
      <w:r w:rsidRPr="000B2D75">
        <w:rPr>
          <w:rFonts w:ascii="Arial" w:eastAsia="Calibri" w:hAnsi="Arial" w:cs="Arial"/>
          <w:sz w:val="14"/>
          <w:szCs w:val="14"/>
        </w:rPr>
        <w:t xml:space="preserve"> </w:t>
      </w:r>
    </w:p>
    <w:p w14:paraId="326F921D" w14:textId="77777777" w:rsidR="00A36562" w:rsidRPr="000B2D75" w:rsidRDefault="00A36562" w:rsidP="00A36562">
      <w:pPr>
        <w:jc w:val="both"/>
        <w:rPr>
          <w:rFonts w:ascii="Arial" w:hAnsi="Arial" w:cs="Arial"/>
          <w:b/>
          <w:sz w:val="20"/>
          <w:szCs w:val="20"/>
        </w:rPr>
      </w:pPr>
      <w:r w:rsidRPr="00E90ACB">
        <w:rPr>
          <w:rFonts w:ascii="Arial" w:hAnsi="Arial" w:cs="Arial"/>
          <w:b/>
          <w:color w:val="C45911" w:themeColor="accent2" w:themeShade="BF"/>
          <w:sz w:val="20"/>
          <w:szCs w:val="20"/>
        </w:rPr>
        <w:t>Sonuç Verme Zamanı:</w:t>
      </w:r>
      <w:r w:rsidRPr="00E90ACB">
        <w:rPr>
          <w:rFonts w:ascii="Arial" w:hAnsi="Arial" w:cs="Arial"/>
          <w:color w:val="C45911" w:themeColor="accent2" w:themeShade="BF"/>
          <w:sz w:val="20"/>
          <w:szCs w:val="20"/>
        </w:rPr>
        <w:t xml:space="preserve"> </w:t>
      </w:r>
      <w:r w:rsidR="005C4550">
        <w:rPr>
          <w:rFonts w:ascii="Arial" w:hAnsi="Arial" w:cs="Arial"/>
          <w:sz w:val="20"/>
          <w:szCs w:val="20"/>
        </w:rPr>
        <w:t>Aynı gün</w:t>
      </w:r>
      <w:r w:rsidR="005C4550" w:rsidRPr="00696066">
        <w:rPr>
          <w:rFonts w:ascii="Arial" w:eastAsia="Calibri" w:hAnsi="Arial" w:cs="Arial"/>
          <w:sz w:val="20"/>
          <w:szCs w:val="20"/>
        </w:rPr>
        <w:t xml:space="preserve"> (ACİL 1</w:t>
      </w:r>
      <w:r w:rsidR="005C4550">
        <w:rPr>
          <w:rFonts w:ascii="Arial" w:eastAsia="Calibri" w:hAnsi="Arial" w:cs="Arial"/>
          <w:sz w:val="20"/>
          <w:szCs w:val="20"/>
        </w:rPr>
        <w:t>-2</w:t>
      </w:r>
      <w:r w:rsidR="005C4550" w:rsidRPr="00696066">
        <w:rPr>
          <w:rFonts w:ascii="Arial" w:eastAsia="Calibri" w:hAnsi="Arial" w:cs="Arial"/>
          <w:sz w:val="20"/>
          <w:szCs w:val="20"/>
        </w:rPr>
        <w:t xml:space="preserve"> saat)</w:t>
      </w:r>
    </w:p>
    <w:p w14:paraId="7D452811" w14:textId="77777777" w:rsidR="00D1120C" w:rsidRPr="000B2D75" w:rsidRDefault="00D1120C" w:rsidP="00CC3A1A">
      <w:pPr>
        <w:jc w:val="both"/>
        <w:rPr>
          <w:rFonts w:ascii="Arial" w:hAnsi="Arial" w:cs="Arial"/>
          <w:b/>
          <w:color w:val="000000"/>
          <w:sz w:val="20"/>
          <w:szCs w:val="20"/>
        </w:rPr>
      </w:pPr>
      <w:r w:rsidRPr="00E90ACB">
        <w:rPr>
          <w:rFonts w:ascii="Arial" w:hAnsi="Arial" w:cs="Arial"/>
          <w:b/>
          <w:color w:val="C45911" w:themeColor="accent2" w:themeShade="BF"/>
          <w:sz w:val="20"/>
          <w:szCs w:val="20"/>
        </w:rPr>
        <w:t>Örnek Türü:</w:t>
      </w:r>
      <w:r w:rsidRPr="00E90ACB">
        <w:rPr>
          <w:rFonts w:ascii="Arial" w:hAnsi="Arial" w:cs="Arial"/>
          <w:color w:val="C45911" w:themeColor="accent2" w:themeShade="BF"/>
          <w:sz w:val="20"/>
          <w:szCs w:val="20"/>
        </w:rPr>
        <w:t xml:space="preserve"> </w:t>
      </w:r>
      <w:r w:rsidRPr="000B2D75">
        <w:rPr>
          <w:rFonts w:ascii="Arial" w:hAnsi="Arial" w:cs="Arial"/>
          <w:sz w:val="20"/>
          <w:szCs w:val="20"/>
        </w:rPr>
        <w:t>Kan serumu/plazması</w:t>
      </w:r>
    </w:p>
    <w:p w14:paraId="611F0F18" w14:textId="77777777" w:rsidR="00D1120C" w:rsidRPr="000B2D75" w:rsidRDefault="00D1120C" w:rsidP="00CC3A1A">
      <w:pPr>
        <w:jc w:val="both"/>
        <w:rPr>
          <w:rFonts w:ascii="Arial" w:hAnsi="Arial" w:cs="Arial"/>
          <w:b/>
          <w:color w:val="000000"/>
          <w:sz w:val="20"/>
          <w:szCs w:val="20"/>
        </w:rPr>
      </w:pPr>
      <w:r w:rsidRPr="00E90ACB">
        <w:rPr>
          <w:rFonts w:ascii="Arial" w:hAnsi="Arial" w:cs="Arial"/>
          <w:b/>
          <w:color w:val="C45911" w:themeColor="accent2" w:themeShade="BF"/>
          <w:sz w:val="20"/>
          <w:szCs w:val="20"/>
        </w:rPr>
        <w:t>Örnek Kabı:</w:t>
      </w:r>
      <w:r w:rsidRPr="00E90ACB">
        <w:rPr>
          <w:rFonts w:ascii="Arial" w:hAnsi="Arial" w:cs="Arial"/>
          <w:color w:val="C45911" w:themeColor="accent2" w:themeShade="BF"/>
          <w:sz w:val="20"/>
          <w:szCs w:val="20"/>
        </w:rPr>
        <w:t xml:space="preserve"> </w:t>
      </w:r>
      <w:r w:rsidRPr="000B2D75">
        <w:rPr>
          <w:rFonts w:ascii="Arial" w:hAnsi="Arial" w:cs="Arial"/>
          <w:sz w:val="20"/>
          <w:szCs w:val="20"/>
        </w:rPr>
        <w:t>Disposable vacutainer jelli örnek tüpü (5 ml)</w:t>
      </w:r>
    </w:p>
    <w:p w14:paraId="7F92F823" w14:textId="77777777" w:rsidR="00D1120C" w:rsidRPr="000B2D75" w:rsidRDefault="00D1120C" w:rsidP="00CC3A1A">
      <w:pPr>
        <w:jc w:val="both"/>
        <w:rPr>
          <w:rFonts w:ascii="Arial" w:hAnsi="Arial" w:cs="Arial"/>
          <w:b/>
          <w:color w:val="000000"/>
          <w:sz w:val="20"/>
          <w:szCs w:val="20"/>
        </w:rPr>
      </w:pPr>
      <w:r w:rsidRPr="00E90ACB">
        <w:rPr>
          <w:rFonts w:ascii="Arial" w:hAnsi="Arial" w:cs="Arial"/>
          <w:b/>
          <w:color w:val="C45911" w:themeColor="accent2" w:themeShade="BF"/>
          <w:sz w:val="20"/>
          <w:szCs w:val="20"/>
        </w:rPr>
        <w:t>Örnek Miktarı:</w:t>
      </w:r>
      <w:r w:rsidRPr="00E90ACB">
        <w:rPr>
          <w:rFonts w:ascii="Arial" w:hAnsi="Arial" w:cs="Arial"/>
          <w:color w:val="C45911" w:themeColor="accent2" w:themeShade="BF"/>
          <w:sz w:val="20"/>
          <w:szCs w:val="20"/>
        </w:rPr>
        <w:t xml:space="preserve"> </w:t>
      </w:r>
      <w:r w:rsidR="00ED75B6" w:rsidRPr="000B2D75">
        <w:rPr>
          <w:rFonts w:ascii="Arial" w:hAnsi="Arial" w:cs="Arial"/>
          <w:sz w:val="20"/>
          <w:szCs w:val="20"/>
        </w:rPr>
        <w:t>3-5 ml tam kan</w:t>
      </w:r>
    </w:p>
    <w:p w14:paraId="4446508C" w14:textId="77777777" w:rsidR="00D1120C" w:rsidRPr="000B2D75" w:rsidRDefault="00D1120C" w:rsidP="00CC3A1A">
      <w:pPr>
        <w:jc w:val="both"/>
        <w:rPr>
          <w:rFonts w:ascii="Arial" w:hAnsi="Arial" w:cs="Arial"/>
          <w:sz w:val="20"/>
          <w:szCs w:val="20"/>
        </w:rPr>
      </w:pPr>
      <w:r w:rsidRPr="00E90ACB">
        <w:rPr>
          <w:rFonts w:ascii="Arial" w:hAnsi="Arial" w:cs="Arial"/>
          <w:b/>
          <w:color w:val="C45911" w:themeColor="accent2" w:themeShade="BF"/>
          <w:sz w:val="20"/>
          <w:szCs w:val="20"/>
        </w:rPr>
        <w:t>Ön Hazırlık İşlemi:</w:t>
      </w:r>
      <w:r w:rsidR="008A6210" w:rsidRPr="00E90ACB">
        <w:rPr>
          <w:rFonts w:ascii="Arial" w:hAnsi="Arial" w:cs="Arial"/>
          <w:color w:val="C45911" w:themeColor="accent2" w:themeShade="BF"/>
          <w:sz w:val="20"/>
          <w:szCs w:val="20"/>
        </w:rPr>
        <w:t xml:space="preserve"> </w:t>
      </w:r>
      <w:r w:rsidR="008A6210">
        <w:rPr>
          <w:rFonts w:ascii="Arial" w:hAnsi="Arial" w:cs="Arial"/>
          <w:sz w:val="20"/>
          <w:szCs w:val="20"/>
        </w:rPr>
        <w:t>-</w:t>
      </w:r>
    </w:p>
    <w:p w14:paraId="588CF22F" w14:textId="77777777" w:rsidR="00D1120C" w:rsidRPr="000B2D75" w:rsidRDefault="00D1120C" w:rsidP="00CC3A1A">
      <w:pPr>
        <w:jc w:val="both"/>
        <w:rPr>
          <w:rFonts w:ascii="Arial" w:hAnsi="Arial" w:cs="Arial"/>
          <w:b/>
          <w:sz w:val="20"/>
          <w:szCs w:val="20"/>
        </w:rPr>
      </w:pPr>
      <w:r w:rsidRPr="00E90ACB">
        <w:rPr>
          <w:rFonts w:ascii="Arial" w:hAnsi="Arial" w:cs="Arial"/>
          <w:b/>
          <w:color w:val="C45911" w:themeColor="accent2" w:themeShade="BF"/>
          <w:sz w:val="20"/>
          <w:szCs w:val="20"/>
        </w:rPr>
        <w:t>Örnek Alımı İle İlgili Kural:</w:t>
      </w:r>
      <w:r w:rsidR="00E8074B" w:rsidRPr="00E90ACB">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8A6210">
        <w:rPr>
          <w:rFonts w:ascii="Arial" w:hAnsi="Arial" w:cs="Arial"/>
          <w:sz w:val="20"/>
          <w:szCs w:val="20"/>
        </w:rPr>
        <w:t>.</w:t>
      </w:r>
    </w:p>
    <w:p w14:paraId="3233E16C" w14:textId="77777777" w:rsidR="00CC3A1A" w:rsidRPr="000B2D75" w:rsidRDefault="00D1120C" w:rsidP="00CC3A1A">
      <w:pPr>
        <w:tabs>
          <w:tab w:val="center" w:pos="4536"/>
          <w:tab w:val="right" w:pos="9072"/>
        </w:tabs>
        <w:spacing w:line="0" w:lineRule="atLeast"/>
        <w:jc w:val="both"/>
        <w:rPr>
          <w:rFonts w:ascii="Arial" w:hAnsi="Arial" w:cs="Arial"/>
          <w:bCs/>
          <w:sz w:val="20"/>
          <w:szCs w:val="20"/>
        </w:rPr>
      </w:pPr>
      <w:r w:rsidRPr="00E90ACB">
        <w:rPr>
          <w:rFonts w:ascii="Arial" w:hAnsi="Arial" w:cs="Arial"/>
          <w:b/>
          <w:color w:val="C45911" w:themeColor="accent2" w:themeShade="BF"/>
          <w:sz w:val="20"/>
          <w:szCs w:val="20"/>
        </w:rPr>
        <w:t>Örneklerin Transferi:</w:t>
      </w:r>
      <w:r w:rsidR="00CC3A1A" w:rsidRPr="00E90ACB">
        <w:rPr>
          <w:rFonts w:ascii="Arial" w:hAnsi="Arial" w:cs="Arial"/>
          <w:bCs/>
          <w:color w:val="C45911" w:themeColor="accent2" w:themeShade="BF"/>
          <w:sz w:val="20"/>
          <w:szCs w:val="20"/>
        </w:rPr>
        <w:t xml:space="preserve"> </w:t>
      </w:r>
      <w:r w:rsidR="002D59F9" w:rsidRPr="000B2D75">
        <w:rPr>
          <w:rFonts w:ascii="Arial" w:hAnsi="Arial" w:cs="Arial"/>
          <w:bCs/>
          <w:sz w:val="20"/>
          <w:szCs w:val="20"/>
        </w:rPr>
        <w:t>T</w:t>
      </w:r>
      <w:r w:rsidR="00CC3A1A" w:rsidRPr="000B2D75">
        <w:rPr>
          <w:rFonts w:ascii="Arial" w:hAnsi="Arial" w:cs="Arial"/>
          <w:bCs/>
          <w:sz w:val="20"/>
          <w:szCs w:val="20"/>
        </w:rPr>
        <w:t xml:space="preserve">aşıma süresi: </w:t>
      </w:r>
      <w:r w:rsidR="00CC3A1A" w:rsidRPr="000B2D75">
        <w:rPr>
          <w:rFonts w:ascii="Arial" w:hAnsi="Arial" w:cs="Arial"/>
          <w:sz w:val="20"/>
          <w:szCs w:val="20"/>
        </w:rPr>
        <w:t>Bekletilmed</w:t>
      </w:r>
      <w:r w:rsidR="00DD463A">
        <w:rPr>
          <w:rFonts w:ascii="Arial" w:hAnsi="Arial" w:cs="Arial"/>
          <w:sz w:val="20"/>
          <w:szCs w:val="20"/>
        </w:rPr>
        <w:t>en laboratuvara gönderilmeli</w:t>
      </w:r>
      <w:r w:rsidR="008A6210">
        <w:rPr>
          <w:rFonts w:ascii="Arial" w:hAnsi="Arial" w:cs="Arial"/>
          <w:sz w:val="20"/>
          <w:szCs w:val="20"/>
        </w:rPr>
        <w:t>dir.</w:t>
      </w:r>
    </w:p>
    <w:p w14:paraId="0B5BB8BD" w14:textId="253A4681" w:rsidR="00CC3A1A" w:rsidRDefault="00CC3A1A" w:rsidP="00CC3A1A">
      <w:pPr>
        <w:jc w:val="both"/>
        <w:rPr>
          <w:rFonts w:ascii="Arial" w:hAnsi="Arial" w:cs="Arial"/>
          <w:color w:val="FF0000"/>
          <w:sz w:val="20"/>
          <w:szCs w:val="20"/>
        </w:rPr>
      </w:pPr>
      <w:r w:rsidRPr="000B2D75">
        <w:rPr>
          <w:rFonts w:ascii="Arial" w:hAnsi="Arial" w:cs="Arial"/>
          <w:bCs/>
          <w:sz w:val="20"/>
          <w:szCs w:val="20"/>
        </w:rPr>
        <w:t xml:space="preserve">       </w:t>
      </w:r>
      <w:r w:rsidR="001B39DB">
        <w:rPr>
          <w:rFonts w:ascii="Arial" w:hAnsi="Arial" w:cs="Arial"/>
          <w:bCs/>
          <w:sz w:val="20"/>
          <w:szCs w:val="20"/>
        </w:rPr>
        <w:t xml:space="preserve">                             </w:t>
      </w:r>
      <w:r w:rsidR="002D59F9" w:rsidRPr="000B2D75">
        <w:rPr>
          <w:rFonts w:ascii="Arial" w:hAnsi="Arial" w:cs="Arial"/>
          <w:bCs/>
          <w:sz w:val="20"/>
          <w:szCs w:val="20"/>
        </w:rPr>
        <w:t xml:space="preserve"> </w:t>
      </w:r>
      <w:r w:rsidR="002D59F9" w:rsidRPr="00282A2F">
        <w:rPr>
          <w:rFonts w:ascii="Arial" w:hAnsi="Arial" w:cs="Arial"/>
          <w:bCs/>
          <w:color w:val="000000" w:themeColor="text1"/>
          <w:sz w:val="20"/>
          <w:szCs w:val="20"/>
        </w:rPr>
        <w:t>S</w:t>
      </w:r>
      <w:r w:rsidRPr="00282A2F">
        <w:rPr>
          <w:rFonts w:ascii="Arial" w:hAnsi="Arial" w:cs="Arial"/>
          <w:bCs/>
          <w:color w:val="000000" w:themeColor="text1"/>
          <w:sz w:val="20"/>
          <w:szCs w:val="20"/>
        </w:rPr>
        <w:t xml:space="preserve">aklama süresi: </w:t>
      </w:r>
      <w:r w:rsidR="00887BC2">
        <w:rPr>
          <w:rFonts w:ascii="Arial" w:hAnsi="Arial" w:cs="Arial"/>
          <w:color w:val="000000" w:themeColor="text1"/>
          <w:sz w:val="20"/>
          <w:szCs w:val="20"/>
        </w:rPr>
        <w:t xml:space="preserve">2-8 °C’de </w:t>
      </w:r>
      <w:r w:rsidR="00786209">
        <w:rPr>
          <w:rFonts w:ascii="Arial" w:hAnsi="Arial" w:cs="Arial"/>
          <w:color w:val="000000" w:themeColor="text1"/>
          <w:sz w:val="20"/>
          <w:szCs w:val="20"/>
        </w:rPr>
        <w:t>7</w:t>
      </w:r>
      <w:r w:rsidRPr="00282A2F">
        <w:rPr>
          <w:rFonts w:ascii="Arial" w:hAnsi="Arial" w:cs="Arial"/>
          <w:color w:val="000000" w:themeColor="text1"/>
          <w:sz w:val="20"/>
          <w:szCs w:val="20"/>
        </w:rPr>
        <w:t xml:space="preserve"> gün, </w:t>
      </w:r>
      <w:r w:rsidRPr="00282A2F">
        <w:rPr>
          <w:rFonts w:ascii="Arial" w:hAnsi="Arial" w:cs="Arial"/>
          <w:color w:val="000000" w:themeColor="text1"/>
          <w:sz w:val="20"/>
          <w:szCs w:val="20"/>
          <w:u w:val="single"/>
        </w:rPr>
        <w:t>&lt;</w:t>
      </w:r>
      <w:r w:rsidRPr="00282A2F">
        <w:rPr>
          <w:rFonts w:ascii="Arial" w:hAnsi="Arial" w:cs="Arial"/>
          <w:color w:val="000000" w:themeColor="text1"/>
          <w:sz w:val="20"/>
          <w:szCs w:val="20"/>
        </w:rPr>
        <w:t xml:space="preserve"> (-20) °C’de</w:t>
      </w:r>
      <w:r w:rsidR="00786209">
        <w:rPr>
          <w:rFonts w:ascii="Arial" w:hAnsi="Arial" w:cs="Arial"/>
          <w:color w:val="000000" w:themeColor="text1"/>
          <w:sz w:val="20"/>
          <w:szCs w:val="20"/>
        </w:rPr>
        <w:t xml:space="preserve"> &gt;7 gün</w:t>
      </w:r>
    </w:p>
    <w:p w14:paraId="15AD8111" w14:textId="10DFB491" w:rsidR="003F3B0D" w:rsidRPr="003F3B0D" w:rsidRDefault="003F3B0D" w:rsidP="00CC3A1A">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58CAEF98" w14:textId="77777777" w:rsidR="00283B5C" w:rsidRPr="0090228E" w:rsidRDefault="00D1120C" w:rsidP="004E3EC7">
      <w:pPr>
        <w:ind w:right="283"/>
        <w:jc w:val="both"/>
        <w:rPr>
          <w:rFonts w:ascii="Arial" w:hAnsi="Arial" w:cs="Arial"/>
          <w:b/>
          <w:sz w:val="20"/>
          <w:szCs w:val="20"/>
        </w:rPr>
      </w:pPr>
      <w:r w:rsidRPr="00E90ACB">
        <w:rPr>
          <w:rFonts w:ascii="Arial" w:hAnsi="Arial" w:cs="Arial"/>
          <w:b/>
          <w:color w:val="C45911" w:themeColor="accent2" w:themeShade="BF"/>
          <w:sz w:val="20"/>
          <w:szCs w:val="20"/>
        </w:rPr>
        <w:t>Örnek Kabul Etmeme (Red) Nedeni:</w:t>
      </w:r>
      <w:r w:rsidR="00E8074B" w:rsidRPr="00E90ACB">
        <w:rPr>
          <w:rFonts w:ascii="Arial" w:hAnsi="Arial" w:cs="Arial"/>
          <w:color w:val="C45911" w:themeColor="accent2" w:themeShade="BF"/>
          <w:sz w:val="20"/>
          <w:szCs w:val="20"/>
        </w:rPr>
        <w:t xml:space="preserve"> </w:t>
      </w:r>
      <w:r w:rsidR="00E8074B">
        <w:rPr>
          <w:rFonts w:ascii="Arial" w:hAnsi="Arial" w:cs="Arial"/>
          <w:color w:val="000000"/>
          <w:sz w:val="20"/>
          <w:szCs w:val="20"/>
        </w:rPr>
        <w:t>B</w:t>
      </w:r>
      <w:r w:rsidR="00CC3A1A" w:rsidRPr="000B2D75">
        <w:rPr>
          <w:rFonts w:ascii="Arial" w:hAnsi="Arial" w:cs="Arial"/>
          <w:sz w:val="20"/>
          <w:szCs w:val="20"/>
        </w:rPr>
        <w:t>elirgin</w:t>
      </w:r>
      <w:r w:rsidR="00CC3A1A" w:rsidRPr="000B2D75">
        <w:rPr>
          <w:rFonts w:ascii="Arial" w:hAnsi="Arial" w:cs="Arial"/>
          <w:color w:val="000000"/>
          <w:sz w:val="20"/>
          <w:szCs w:val="20"/>
        </w:rPr>
        <w:t xml:space="preserve"> </w:t>
      </w:r>
      <w:r w:rsidR="00CC3A1A" w:rsidRPr="000B2D75">
        <w:rPr>
          <w:rFonts w:ascii="Arial" w:hAnsi="Arial" w:cs="Arial"/>
          <w:sz w:val="20"/>
          <w:szCs w:val="20"/>
        </w:rPr>
        <w:t xml:space="preserve">mikrobiyal kontaminasyon, hemoliz, pıhtılaşma görülmesi, hastanın kan alma setinden/torbasından alınması, </w:t>
      </w:r>
      <w:r w:rsidR="00283B5C">
        <w:rPr>
          <w:rFonts w:ascii="Arial" w:hAnsi="Arial" w:cs="Arial"/>
          <w:color w:val="000000"/>
          <w:sz w:val="20"/>
          <w:szCs w:val="20"/>
        </w:rPr>
        <w:t>u</w:t>
      </w:r>
      <w:r w:rsidR="00283B5C" w:rsidRPr="0090228E">
        <w:rPr>
          <w:rFonts w:ascii="Arial" w:hAnsi="Arial" w:cs="Arial"/>
          <w:color w:val="000000"/>
          <w:sz w:val="20"/>
          <w:szCs w:val="20"/>
        </w:rPr>
        <w:t xml:space="preserve">ygun şartlarda yeterli miktarda steril </w:t>
      </w:r>
      <w:r w:rsidR="00283B5C">
        <w:rPr>
          <w:rFonts w:ascii="Arial" w:hAnsi="Arial" w:cs="Arial"/>
          <w:color w:val="000000"/>
          <w:sz w:val="20"/>
          <w:szCs w:val="20"/>
        </w:rPr>
        <w:t>tüpe</w:t>
      </w:r>
      <w:r w:rsidR="00283B5C" w:rsidRPr="0090228E">
        <w:rPr>
          <w:rFonts w:ascii="Arial" w:hAnsi="Arial" w:cs="Arial"/>
          <w:color w:val="000000"/>
          <w:sz w:val="20"/>
          <w:szCs w:val="20"/>
        </w:rPr>
        <w:t xml:space="preserve"> alınmamas</w:t>
      </w:r>
      <w:r w:rsidR="00283B5C">
        <w:rPr>
          <w:rFonts w:ascii="Arial" w:hAnsi="Arial" w:cs="Arial"/>
          <w:color w:val="000000"/>
          <w:sz w:val="20"/>
          <w:szCs w:val="20"/>
        </w:rPr>
        <w:t>ı ve zamanında laboratuvara gönderilmemesidir/verilmemesidir.</w:t>
      </w:r>
    </w:p>
    <w:p w14:paraId="7C567840" w14:textId="77777777" w:rsidR="00EA3FBC" w:rsidRPr="0090228E" w:rsidRDefault="00EA3FBC" w:rsidP="004E3EC7">
      <w:pPr>
        <w:ind w:right="283"/>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1C502DE2" w14:textId="77777777" w:rsidR="00D43274" w:rsidRDefault="00D1120C" w:rsidP="004E3EC7">
      <w:pPr>
        <w:ind w:right="283"/>
        <w:jc w:val="both"/>
        <w:rPr>
          <w:rFonts w:ascii="Arial" w:hAnsi="Arial" w:cs="Arial"/>
          <w:sz w:val="20"/>
          <w:szCs w:val="20"/>
        </w:rPr>
      </w:pPr>
      <w:r w:rsidRPr="00E90ACB">
        <w:rPr>
          <w:rFonts w:ascii="Arial" w:hAnsi="Arial" w:cs="Arial"/>
          <w:b/>
          <w:color w:val="C45911" w:themeColor="accent2" w:themeShade="BF"/>
          <w:sz w:val="20"/>
          <w:szCs w:val="20"/>
        </w:rPr>
        <w:t>Açıklama:</w:t>
      </w:r>
      <w:r w:rsidR="00D43274" w:rsidRPr="00E90ACB">
        <w:rPr>
          <w:rFonts w:ascii="Arial" w:hAnsi="Arial" w:cs="Arial"/>
          <w:b/>
          <w:color w:val="C45911" w:themeColor="accent2" w:themeShade="BF"/>
          <w:sz w:val="20"/>
          <w:szCs w:val="20"/>
        </w:rPr>
        <w:t xml:space="preserve"> </w:t>
      </w:r>
      <w:r w:rsidR="00D43274" w:rsidRPr="000B2D75">
        <w:rPr>
          <w:rFonts w:ascii="Arial" w:hAnsi="Arial" w:cs="Arial"/>
          <w:sz w:val="20"/>
          <w:szCs w:val="20"/>
        </w:rPr>
        <w:t>Akut HBV enfeksiyonunun tanısında kullanılır. Semptomlar ortaya çıktığı andan itibaren kanda görülmeye başlar. Pencere döneminde serumda tespit edilebilen tek göstergedir.</w:t>
      </w:r>
    </w:p>
    <w:p w14:paraId="639D82FD" w14:textId="77777777" w:rsidR="00834168" w:rsidRPr="000B2D75" w:rsidRDefault="00834168" w:rsidP="00D43274">
      <w:pPr>
        <w:jc w:val="both"/>
        <w:rPr>
          <w:rFonts w:ascii="Arial" w:hAnsi="Arial" w:cs="Arial"/>
          <w:b/>
          <w:sz w:val="20"/>
          <w:szCs w:val="20"/>
          <w:u w:val="single"/>
        </w:rPr>
      </w:pPr>
    </w:p>
    <w:p w14:paraId="2CB70864" w14:textId="77777777" w:rsidR="00D43274" w:rsidRPr="000B2D75" w:rsidRDefault="00D43274" w:rsidP="00D43274">
      <w:pPr>
        <w:jc w:val="both"/>
        <w:rPr>
          <w:rFonts w:ascii="Arial" w:hAnsi="Arial" w:cs="Arial"/>
          <w:b/>
          <w:sz w:val="20"/>
          <w:szCs w:val="20"/>
          <w:u w:val="single"/>
        </w:rPr>
      </w:pP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87"/>
      </w:tblGrid>
      <w:tr w:rsidR="00456177" w:rsidRPr="000B2D75" w14:paraId="2592AD25" w14:textId="77777777" w:rsidTr="00456177">
        <w:tc>
          <w:tcPr>
            <w:tcW w:w="7187" w:type="dxa"/>
            <w:tcBorders>
              <w:top w:val="single" w:sz="4" w:space="0" w:color="FFFFFF"/>
              <w:left w:val="single" w:sz="4" w:space="0" w:color="FFFFFF"/>
              <w:bottom w:val="single" w:sz="4" w:space="0" w:color="FFFFFF"/>
              <w:right w:val="single" w:sz="4" w:space="0" w:color="FFFFFF"/>
            </w:tcBorders>
          </w:tcPr>
          <w:p w14:paraId="04C9AE10" w14:textId="7C9FEF72" w:rsidR="00456177" w:rsidRPr="000B2D75" w:rsidRDefault="003608B2" w:rsidP="00915427">
            <w:pPr>
              <w:jc w:val="both"/>
              <w:rPr>
                <w:rFonts w:ascii="Arial" w:hAnsi="Arial" w:cs="Arial"/>
                <w:b/>
                <w:sz w:val="20"/>
                <w:szCs w:val="20"/>
                <w:u w:val="single"/>
              </w:rPr>
            </w:pPr>
            <w:r>
              <w:rPr>
                <w:rFonts w:ascii="Arial" w:hAnsi="Arial" w:cs="Arial"/>
                <w:b/>
                <w:noProof/>
                <w:sz w:val="20"/>
                <w:szCs w:val="20"/>
              </w:rPr>
              <w:t xml:space="preserve">                        </w:t>
            </w:r>
            <w:r w:rsidR="00456177">
              <w:rPr>
                <w:rFonts w:ascii="Arial" w:hAnsi="Arial" w:cs="Arial"/>
                <w:b/>
                <w:noProof/>
                <w:sz w:val="20"/>
                <w:szCs w:val="20"/>
              </w:rPr>
              <w:t xml:space="preserve">           </w:t>
            </w:r>
            <w:r>
              <w:rPr>
                <w:rFonts w:ascii="Arial" w:hAnsi="Arial" w:cs="Arial"/>
                <w:b/>
                <w:noProof/>
                <w:sz w:val="20"/>
                <w:szCs w:val="20"/>
              </w:rPr>
              <w:t xml:space="preserve">       </w:t>
            </w:r>
            <w:r w:rsidR="00456177" w:rsidRPr="000B2D75">
              <w:rPr>
                <w:rFonts w:ascii="Arial" w:hAnsi="Arial" w:cs="Arial"/>
                <w:b/>
                <w:noProof/>
                <w:sz w:val="20"/>
                <w:szCs w:val="20"/>
              </w:rPr>
              <w:drawing>
                <wp:inline distT="0" distB="0" distL="0" distR="0" wp14:anchorId="6660D47A" wp14:editId="2BC43CB7">
                  <wp:extent cx="2655570" cy="1726565"/>
                  <wp:effectExtent l="0" t="0" r="0" b="0"/>
                  <wp:docPr id="147" name="Resim 147" descr="indi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ndir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55570" cy="1726565"/>
                          </a:xfrm>
                          <a:prstGeom prst="rect">
                            <a:avLst/>
                          </a:prstGeom>
                          <a:noFill/>
                          <a:ln>
                            <a:noFill/>
                          </a:ln>
                        </pic:spPr>
                      </pic:pic>
                    </a:graphicData>
                  </a:graphic>
                </wp:inline>
              </w:drawing>
            </w:r>
          </w:p>
        </w:tc>
      </w:tr>
      <w:tr w:rsidR="00965132" w:rsidRPr="000B2D75" w14:paraId="7140235F" w14:textId="77777777" w:rsidTr="00456177">
        <w:tc>
          <w:tcPr>
            <w:tcW w:w="7187" w:type="dxa"/>
            <w:tcBorders>
              <w:top w:val="single" w:sz="4" w:space="0" w:color="FFFFFF"/>
              <w:left w:val="single" w:sz="4" w:space="0" w:color="FFFFFF"/>
              <w:bottom w:val="single" w:sz="4" w:space="0" w:color="FFFFFF"/>
              <w:right w:val="single" w:sz="4" w:space="0" w:color="FFFFFF"/>
            </w:tcBorders>
          </w:tcPr>
          <w:p w14:paraId="62B267AC" w14:textId="77777777" w:rsidR="00965132" w:rsidRDefault="00965132" w:rsidP="00915427">
            <w:pPr>
              <w:jc w:val="both"/>
              <w:rPr>
                <w:rFonts w:ascii="Arial" w:hAnsi="Arial" w:cs="Arial"/>
                <w:b/>
                <w:noProof/>
                <w:sz w:val="20"/>
                <w:szCs w:val="20"/>
              </w:rPr>
            </w:pPr>
          </w:p>
        </w:tc>
      </w:tr>
      <w:tr w:rsidR="00456177" w:rsidRPr="000B2D75" w14:paraId="522065ED" w14:textId="77777777" w:rsidTr="00456177">
        <w:tc>
          <w:tcPr>
            <w:tcW w:w="7187" w:type="dxa"/>
            <w:tcBorders>
              <w:top w:val="single" w:sz="4" w:space="0" w:color="FFFFFF"/>
              <w:left w:val="single" w:sz="4" w:space="0" w:color="FFFFFF"/>
              <w:bottom w:val="single" w:sz="4" w:space="0" w:color="FFFFFF"/>
              <w:right w:val="single" w:sz="4" w:space="0" w:color="FFFFFF"/>
            </w:tcBorders>
          </w:tcPr>
          <w:p w14:paraId="07092ED9" w14:textId="1EB1D942" w:rsidR="00456177" w:rsidRPr="000B2D75" w:rsidRDefault="00456177" w:rsidP="003608B2">
            <w:pPr>
              <w:rPr>
                <w:rFonts w:ascii="Arial" w:hAnsi="Arial" w:cs="Arial"/>
                <w:sz w:val="16"/>
                <w:szCs w:val="16"/>
              </w:rPr>
            </w:pPr>
            <w:r>
              <w:rPr>
                <w:rFonts w:ascii="Arial" w:hAnsi="Arial" w:cs="Arial"/>
                <w:sz w:val="16"/>
                <w:szCs w:val="16"/>
              </w:rPr>
              <w:lastRenderedPageBreak/>
              <w:t xml:space="preserve">       </w:t>
            </w:r>
            <w:r w:rsidR="003608B2">
              <w:rPr>
                <w:rFonts w:ascii="Arial" w:hAnsi="Arial" w:cs="Arial"/>
                <w:sz w:val="16"/>
                <w:szCs w:val="16"/>
              </w:rPr>
              <w:t xml:space="preserve">                                                                               </w:t>
            </w:r>
            <w:r>
              <w:rPr>
                <w:rFonts w:ascii="Arial" w:hAnsi="Arial" w:cs="Arial"/>
                <w:sz w:val="16"/>
                <w:szCs w:val="16"/>
              </w:rPr>
              <w:t xml:space="preserve"> </w:t>
            </w:r>
            <w:r w:rsidRPr="000B2D75">
              <w:rPr>
                <w:rFonts w:ascii="Arial" w:hAnsi="Arial" w:cs="Arial"/>
                <w:sz w:val="16"/>
                <w:szCs w:val="16"/>
              </w:rPr>
              <w:t>Hepatit B virüs</w:t>
            </w:r>
          </w:p>
        </w:tc>
      </w:tr>
    </w:tbl>
    <w:p w14:paraId="6E81D177" w14:textId="77777777" w:rsidR="00620AA3" w:rsidRDefault="00620AA3" w:rsidP="00CC3A1A">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351"/>
      </w:tblGrid>
      <w:tr w:rsidR="003F4B17" w14:paraId="0F09FD76" w14:textId="77777777" w:rsidTr="004E3EC7">
        <w:tc>
          <w:tcPr>
            <w:tcW w:w="9351"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54DA6F0" w14:textId="498D3721" w:rsidR="003F4B17" w:rsidRPr="003F4B17" w:rsidRDefault="00A93C91" w:rsidP="00B51A0E">
            <w:pPr>
              <w:ind w:left="-113"/>
              <w:jc w:val="both"/>
              <w:rPr>
                <w:rFonts w:ascii="Arial" w:hAnsi="Arial" w:cs="Arial"/>
                <w:b/>
                <w:color w:val="2F5496" w:themeColor="accent5" w:themeShade="BF"/>
                <w:sz w:val="22"/>
                <w:szCs w:val="22"/>
              </w:rPr>
            </w:pPr>
            <w:r w:rsidRPr="00702A5F">
              <w:rPr>
                <w:rFonts w:ascii="Arial" w:hAnsi="Arial" w:cs="Arial"/>
                <w:b/>
                <w:sz w:val="22"/>
                <w:szCs w:val="22"/>
              </w:rPr>
              <w:t>3</w:t>
            </w:r>
            <w:r w:rsidRPr="00C12091">
              <w:rPr>
                <w:rFonts w:ascii="Arial" w:hAnsi="Arial" w:cs="Arial"/>
                <w:b/>
                <w:sz w:val="22"/>
                <w:szCs w:val="22"/>
                <w:shd w:val="clear" w:color="auto" w:fill="B4E0E2"/>
              </w:rPr>
              <w:t>.</w:t>
            </w:r>
            <w:r w:rsidR="00B51A0E">
              <w:rPr>
                <w:rFonts w:ascii="Arial" w:hAnsi="Arial" w:cs="Arial"/>
                <w:b/>
                <w:sz w:val="22"/>
                <w:szCs w:val="22"/>
                <w:shd w:val="clear" w:color="auto" w:fill="B4E0E2"/>
              </w:rPr>
              <w:t>6</w:t>
            </w:r>
            <w:r w:rsidRPr="00C12091">
              <w:rPr>
                <w:rFonts w:ascii="Arial" w:hAnsi="Arial" w:cs="Arial"/>
                <w:b/>
                <w:sz w:val="22"/>
                <w:szCs w:val="22"/>
                <w:shd w:val="clear" w:color="auto" w:fill="B4E0E2"/>
              </w:rPr>
              <w:t>.7. HBe Ag (Hepatit B virüs e a</w:t>
            </w:r>
            <w:r w:rsidR="003F4B17" w:rsidRPr="00C12091">
              <w:rPr>
                <w:rFonts w:ascii="Arial" w:hAnsi="Arial" w:cs="Arial"/>
                <w:b/>
                <w:sz w:val="22"/>
                <w:szCs w:val="22"/>
                <w:shd w:val="clear" w:color="auto" w:fill="B4E0E2"/>
              </w:rPr>
              <w:t>ntijeni)</w:t>
            </w:r>
          </w:p>
        </w:tc>
      </w:tr>
    </w:tbl>
    <w:p w14:paraId="0D4D5B28" w14:textId="77777777" w:rsidR="00CC3A1A" w:rsidRPr="000A7289" w:rsidRDefault="00CC3A1A" w:rsidP="00CC3A1A">
      <w:pPr>
        <w:jc w:val="both"/>
        <w:rPr>
          <w:rFonts w:ascii="Arial" w:hAnsi="Arial" w:cs="Arial"/>
          <w:b/>
          <w:color w:val="000000"/>
          <w:sz w:val="20"/>
          <w:szCs w:val="20"/>
        </w:rPr>
      </w:pPr>
      <w:r w:rsidRPr="00B473EF">
        <w:rPr>
          <w:rFonts w:ascii="Arial" w:hAnsi="Arial" w:cs="Arial"/>
          <w:b/>
          <w:color w:val="C45911" w:themeColor="accent2" w:themeShade="BF"/>
          <w:sz w:val="20"/>
          <w:szCs w:val="20"/>
        </w:rPr>
        <w:t>Lab. Test Kodu:</w:t>
      </w:r>
      <w:r w:rsidRPr="00B473EF">
        <w:rPr>
          <w:rFonts w:ascii="Arial" w:hAnsi="Arial" w:cs="Arial"/>
          <w:color w:val="C45911" w:themeColor="accent2" w:themeShade="BF"/>
          <w:sz w:val="20"/>
          <w:szCs w:val="20"/>
        </w:rPr>
        <w:t xml:space="preserve"> </w:t>
      </w:r>
      <w:r w:rsidRPr="000A7289">
        <w:rPr>
          <w:rFonts w:ascii="Arial" w:hAnsi="Arial" w:cs="Arial"/>
          <w:sz w:val="20"/>
          <w:szCs w:val="20"/>
        </w:rPr>
        <w:t>300167</w:t>
      </w:r>
    </w:p>
    <w:p w14:paraId="2EBA11AC" w14:textId="77777777" w:rsidR="006F3F40" w:rsidRDefault="006F1ED0" w:rsidP="00A36562">
      <w:pPr>
        <w:jc w:val="both"/>
        <w:rPr>
          <w:rFonts w:ascii="Arial" w:hAnsi="Arial" w:cs="Arial"/>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006F3F40">
        <w:rPr>
          <w:rFonts w:ascii="Arial" w:hAnsi="Arial" w:cs="Arial"/>
          <w:sz w:val="20"/>
          <w:szCs w:val="20"/>
        </w:rPr>
        <w:t>CMIA (Chemiluminescent microparticle immunoassay)</w:t>
      </w:r>
    </w:p>
    <w:p w14:paraId="2AD5F3E6" w14:textId="3344B127" w:rsidR="00A36562" w:rsidRPr="000A7289" w:rsidRDefault="00A36562" w:rsidP="00A36562">
      <w:pPr>
        <w:jc w:val="both"/>
        <w:rPr>
          <w:rFonts w:ascii="Arial" w:hAnsi="Arial" w:cs="Arial"/>
          <w:b/>
          <w:color w:val="000000"/>
          <w:sz w:val="20"/>
          <w:szCs w:val="20"/>
        </w:rPr>
      </w:pPr>
      <w:r w:rsidRPr="00B473EF">
        <w:rPr>
          <w:rFonts w:ascii="Arial" w:hAnsi="Arial" w:cs="Arial"/>
          <w:b/>
          <w:color w:val="C45911" w:themeColor="accent2" w:themeShade="BF"/>
          <w:sz w:val="20"/>
          <w:szCs w:val="20"/>
        </w:rPr>
        <w:t>Örneğin Çalışma Zamanı:</w:t>
      </w:r>
      <w:r w:rsidRPr="00B473EF">
        <w:rPr>
          <w:rFonts w:ascii="Arial" w:hAnsi="Arial" w:cs="Arial"/>
          <w:color w:val="C45911" w:themeColor="accent2" w:themeShade="BF"/>
          <w:sz w:val="20"/>
          <w:szCs w:val="20"/>
        </w:rPr>
        <w:t xml:space="preserve"> </w:t>
      </w:r>
      <w:r w:rsidRPr="000A7289">
        <w:rPr>
          <w:rFonts w:ascii="Arial" w:eastAsia="Calibri" w:hAnsi="Arial" w:cs="Arial"/>
          <w:sz w:val="20"/>
          <w:szCs w:val="20"/>
        </w:rPr>
        <w:t>Her gün</w:t>
      </w:r>
      <w:r w:rsidRPr="000A7289">
        <w:rPr>
          <w:rFonts w:ascii="Arial" w:eastAsia="Calibri" w:hAnsi="Arial" w:cs="Arial"/>
          <w:sz w:val="14"/>
          <w:szCs w:val="14"/>
        </w:rPr>
        <w:t xml:space="preserve"> </w:t>
      </w:r>
    </w:p>
    <w:p w14:paraId="6CFA8F1A" w14:textId="77777777" w:rsidR="00A36562" w:rsidRPr="000A7289" w:rsidRDefault="00A36562" w:rsidP="00A36562">
      <w:pPr>
        <w:jc w:val="both"/>
        <w:rPr>
          <w:rFonts w:ascii="Arial" w:hAnsi="Arial" w:cs="Arial"/>
          <w:b/>
          <w:sz w:val="20"/>
          <w:szCs w:val="20"/>
        </w:rPr>
      </w:pPr>
      <w:r w:rsidRPr="00B473EF">
        <w:rPr>
          <w:rFonts w:ascii="Arial" w:hAnsi="Arial" w:cs="Arial"/>
          <w:b/>
          <w:color w:val="C45911" w:themeColor="accent2" w:themeShade="BF"/>
          <w:sz w:val="20"/>
          <w:szCs w:val="20"/>
        </w:rPr>
        <w:t>Sonuç Verme Zamanı:</w:t>
      </w:r>
      <w:r w:rsidRPr="00B473EF">
        <w:rPr>
          <w:rFonts w:ascii="Arial" w:hAnsi="Arial" w:cs="Arial"/>
          <w:color w:val="C45911" w:themeColor="accent2" w:themeShade="BF"/>
          <w:sz w:val="20"/>
          <w:szCs w:val="20"/>
        </w:rPr>
        <w:t xml:space="preserve"> </w:t>
      </w:r>
      <w:r w:rsidR="005C4550">
        <w:rPr>
          <w:rFonts w:ascii="Arial" w:hAnsi="Arial" w:cs="Arial"/>
          <w:sz w:val="20"/>
          <w:szCs w:val="20"/>
        </w:rPr>
        <w:t>Aynı gün</w:t>
      </w:r>
      <w:r w:rsidR="005C4550" w:rsidRPr="00696066">
        <w:rPr>
          <w:rFonts w:ascii="Arial" w:eastAsia="Calibri" w:hAnsi="Arial" w:cs="Arial"/>
          <w:sz w:val="20"/>
          <w:szCs w:val="20"/>
        </w:rPr>
        <w:t xml:space="preserve"> (ACİL 1</w:t>
      </w:r>
      <w:r w:rsidR="005C4550">
        <w:rPr>
          <w:rFonts w:ascii="Arial" w:eastAsia="Calibri" w:hAnsi="Arial" w:cs="Arial"/>
          <w:sz w:val="20"/>
          <w:szCs w:val="20"/>
        </w:rPr>
        <w:t>-2</w:t>
      </w:r>
      <w:r w:rsidR="005C4550" w:rsidRPr="00696066">
        <w:rPr>
          <w:rFonts w:ascii="Arial" w:eastAsia="Calibri" w:hAnsi="Arial" w:cs="Arial"/>
          <w:sz w:val="20"/>
          <w:szCs w:val="20"/>
        </w:rPr>
        <w:t xml:space="preserve"> saat)</w:t>
      </w:r>
    </w:p>
    <w:p w14:paraId="6350BC66" w14:textId="77777777" w:rsidR="00CC3A1A" w:rsidRPr="000A7289" w:rsidRDefault="00CC3A1A" w:rsidP="00CC3A1A">
      <w:pPr>
        <w:jc w:val="both"/>
        <w:rPr>
          <w:rFonts w:ascii="Arial" w:hAnsi="Arial" w:cs="Arial"/>
          <w:b/>
          <w:color w:val="000000"/>
          <w:sz w:val="20"/>
          <w:szCs w:val="20"/>
        </w:rPr>
      </w:pPr>
      <w:r w:rsidRPr="00B473EF">
        <w:rPr>
          <w:rFonts w:ascii="Arial" w:hAnsi="Arial" w:cs="Arial"/>
          <w:b/>
          <w:color w:val="C45911" w:themeColor="accent2" w:themeShade="BF"/>
          <w:sz w:val="20"/>
          <w:szCs w:val="20"/>
        </w:rPr>
        <w:t>Örnek Türü:</w:t>
      </w:r>
      <w:r w:rsidRPr="00B473EF">
        <w:rPr>
          <w:rFonts w:ascii="Arial" w:hAnsi="Arial" w:cs="Arial"/>
          <w:color w:val="C45911" w:themeColor="accent2" w:themeShade="BF"/>
          <w:sz w:val="20"/>
          <w:szCs w:val="20"/>
        </w:rPr>
        <w:t xml:space="preserve"> </w:t>
      </w:r>
      <w:r w:rsidRPr="000A7289">
        <w:rPr>
          <w:rFonts w:ascii="Arial" w:hAnsi="Arial" w:cs="Arial"/>
          <w:sz w:val="20"/>
          <w:szCs w:val="20"/>
        </w:rPr>
        <w:t>Kan serumu/plazması</w:t>
      </w:r>
    </w:p>
    <w:p w14:paraId="2B587AE2" w14:textId="77777777" w:rsidR="00CC3A1A" w:rsidRPr="000A7289" w:rsidRDefault="00CC3A1A" w:rsidP="00CC3A1A">
      <w:pPr>
        <w:jc w:val="both"/>
        <w:rPr>
          <w:rFonts w:ascii="Arial" w:hAnsi="Arial" w:cs="Arial"/>
          <w:b/>
          <w:color w:val="000000"/>
          <w:sz w:val="20"/>
          <w:szCs w:val="20"/>
        </w:rPr>
      </w:pPr>
      <w:r w:rsidRPr="00B473EF">
        <w:rPr>
          <w:rFonts w:ascii="Arial" w:hAnsi="Arial" w:cs="Arial"/>
          <w:b/>
          <w:color w:val="C45911" w:themeColor="accent2" w:themeShade="BF"/>
          <w:sz w:val="20"/>
          <w:szCs w:val="20"/>
        </w:rPr>
        <w:t>Örnek Kabı:</w:t>
      </w:r>
      <w:r w:rsidRPr="00B473EF">
        <w:rPr>
          <w:rFonts w:ascii="Arial" w:hAnsi="Arial" w:cs="Arial"/>
          <w:color w:val="C45911" w:themeColor="accent2" w:themeShade="BF"/>
          <w:sz w:val="20"/>
          <w:szCs w:val="20"/>
        </w:rPr>
        <w:t xml:space="preserve"> </w:t>
      </w:r>
      <w:r w:rsidRPr="000A7289">
        <w:rPr>
          <w:rFonts w:ascii="Arial" w:hAnsi="Arial" w:cs="Arial"/>
          <w:sz w:val="20"/>
          <w:szCs w:val="20"/>
        </w:rPr>
        <w:t>Disposable vacutainer jelli örnek tüpü (5 ml)</w:t>
      </w:r>
    </w:p>
    <w:p w14:paraId="7C6F042B" w14:textId="77777777" w:rsidR="00CC3A1A" w:rsidRPr="000A7289" w:rsidRDefault="00CC3A1A" w:rsidP="00CC3A1A">
      <w:pPr>
        <w:jc w:val="both"/>
        <w:rPr>
          <w:rFonts w:ascii="Arial" w:hAnsi="Arial" w:cs="Arial"/>
          <w:b/>
          <w:color w:val="000000"/>
          <w:sz w:val="20"/>
          <w:szCs w:val="20"/>
        </w:rPr>
      </w:pPr>
      <w:r w:rsidRPr="00B473EF">
        <w:rPr>
          <w:rFonts w:ascii="Arial" w:hAnsi="Arial" w:cs="Arial"/>
          <w:b/>
          <w:color w:val="C45911" w:themeColor="accent2" w:themeShade="BF"/>
          <w:sz w:val="20"/>
          <w:szCs w:val="20"/>
        </w:rPr>
        <w:t>Örnek Miktarı:</w:t>
      </w:r>
      <w:r w:rsidRPr="00B473EF">
        <w:rPr>
          <w:rFonts w:ascii="Arial" w:hAnsi="Arial" w:cs="Arial"/>
          <w:color w:val="C45911" w:themeColor="accent2" w:themeShade="BF"/>
          <w:sz w:val="20"/>
          <w:szCs w:val="20"/>
        </w:rPr>
        <w:t xml:space="preserve"> </w:t>
      </w:r>
      <w:r w:rsidR="00ED75B6" w:rsidRPr="000A7289">
        <w:rPr>
          <w:rFonts w:ascii="Arial" w:hAnsi="Arial" w:cs="Arial"/>
          <w:sz w:val="20"/>
          <w:szCs w:val="20"/>
        </w:rPr>
        <w:t>3-5 ml tam kan</w:t>
      </w:r>
    </w:p>
    <w:p w14:paraId="49FFDE2E" w14:textId="77777777" w:rsidR="00CC3A1A" w:rsidRPr="000A7289" w:rsidRDefault="00CC3A1A" w:rsidP="00CC3A1A">
      <w:pPr>
        <w:jc w:val="both"/>
        <w:rPr>
          <w:rFonts w:ascii="Arial" w:hAnsi="Arial" w:cs="Arial"/>
          <w:sz w:val="20"/>
          <w:szCs w:val="20"/>
        </w:rPr>
      </w:pPr>
      <w:r w:rsidRPr="00B473EF">
        <w:rPr>
          <w:rFonts w:ascii="Arial" w:hAnsi="Arial" w:cs="Arial"/>
          <w:b/>
          <w:color w:val="C45911" w:themeColor="accent2" w:themeShade="BF"/>
          <w:sz w:val="20"/>
          <w:szCs w:val="20"/>
        </w:rPr>
        <w:t>Ön Hazırlık İşlemi:</w:t>
      </w:r>
      <w:r w:rsidR="008A6210" w:rsidRPr="00B473EF">
        <w:rPr>
          <w:rFonts w:ascii="Arial" w:hAnsi="Arial" w:cs="Arial"/>
          <w:color w:val="C45911" w:themeColor="accent2" w:themeShade="BF"/>
          <w:sz w:val="20"/>
          <w:szCs w:val="20"/>
        </w:rPr>
        <w:t xml:space="preserve"> </w:t>
      </w:r>
      <w:r w:rsidR="008A6210">
        <w:rPr>
          <w:rFonts w:ascii="Arial" w:hAnsi="Arial" w:cs="Arial"/>
          <w:sz w:val="20"/>
          <w:szCs w:val="20"/>
        </w:rPr>
        <w:t>-</w:t>
      </w:r>
    </w:p>
    <w:p w14:paraId="77FB6E96" w14:textId="77777777" w:rsidR="00CC3A1A" w:rsidRPr="000A7289" w:rsidRDefault="00CC3A1A" w:rsidP="00CC3A1A">
      <w:pPr>
        <w:jc w:val="both"/>
        <w:rPr>
          <w:rFonts w:ascii="Arial" w:hAnsi="Arial" w:cs="Arial"/>
          <w:b/>
          <w:sz w:val="20"/>
          <w:szCs w:val="20"/>
        </w:rPr>
      </w:pPr>
      <w:r w:rsidRPr="00B473EF">
        <w:rPr>
          <w:rFonts w:ascii="Arial" w:hAnsi="Arial" w:cs="Arial"/>
          <w:b/>
          <w:color w:val="C45911" w:themeColor="accent2" w:themeShade="BF"/>
          <w:sz w:val="20"/>
          <w:szCs w:val="20"/>
        </w:rPr>
        <w:t>Örnek Alımı İle İlgili Kural:</w:t>
      </w:r>
      <w:r w:rsidR="00E8074B" w:rsidRPr="00B473EF">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8A6210">
        <w:rPr>
          <w:rFonts w:ascii="Arial" w:hAnsi="Arial" w:cs="Arial"/>
          <w:sz w:val="20"/>
          <w:szCs w:val="20"/>
        </w:rPr>
        <w:t>.</w:t>
      </w:r>
    </w:p>
    <w:p w14:paraId="03CE7592" w14:textId="77777777" w:rsidR="00CC3A1A" w:rsidRPr="000A7289" w:rsidRDefault="00CC3A1A" w:rsidP="00CC3A1A">
      <w:pPr>
        <w:tabs>
          <w:tab w:val="center" w:pos="4536"/>
          <w:tab w:val="right" w:pos="9072"/>
        </w:tabs>
        <w:spacing w:line="0" w:lineRule="atLeast"/>
        <w:jc w:val="both"/>
        <w:rPr>
          <w:rFonts w:ascii="Arial" w:hAnsi="Arial" w:cs="Arial"/>
          <w:bCs/>
          <w:sz w:val="20"/>
          <w:szCs w:val="20"/>
        </w:rPr>
      </w:pPr>
      <w:r w:rsidRPr="00B473EF">
        <w:rPr>
          <w:rFonts w:ascii="Arial" w:hAnsi="Arial" w:cs="Arial"/>
          <w:b/>
          <w:color w:val="C45911" w:themeColor="accent2" w:themeShade="BF"/>
          <w:sz w:val="20"/>
          <w:szCs w:val="20"/>
        </w:rPr>
        <w:t>Örneklerin Transferi:</w:t>
      </w:r>
      <w:r w:rsidRPr="00B473EF">
        <w:rPr>
          <w:rFonts w:ascii="Arial" w:hAnsi="Arial" w:cs="Arial"/>
          <w:bCs/>
          <w:color w:val="C45911" w:themeColor="accent2" w:themeShade="BF"/>
          <w:sz w:val="20"/>
          <w:szCs w:val="20"/>
        </w:rPr>
        <w:t xml:space="preserve"> </w:t>
      </w:r>
      <w:r w:rsidR="002D59F9" w:rsidRPr="000A7289">
        <w:rPr>
          <w:rFonts w:ascii="Arial" w:hAnsi="Arial" w:cs="Arial"/>
          <w:bCs/>
          <w:sz w:val="20"/>
          <w:szCs w:val="20"/>
        </w:rPr>
        <w:t>T</w:t>
      </w:r>
      <w:r w:rsidRPr="000A7289">
        <w:rPr>
          <w:rFonts w:ascii="Arial" w:hAnsi="Arial" w:cs="Arial"/>
          <w:bCs/>
          <w:sz w:val="20"/>
          <w:szCs w:val="20"/>
        </w:rPr>
        <w:t xml:space="preserve">aşıma süresi: </w:t>
      </w:r>
      <w:r w:rsidRPr="000A7289">
        <w:rPr>
          <w:rFonts w:ascii="Arial" w:hAnsi="Arial" w:cs="Arial"/>
          <w:sz w:val="20"/>
          <w:szCs w:val="20"/>
        </w:rPr>
        <w:t>Bekletilmed</w:t>
      </w:r>
      <w:r w:rsidR="00DD463A">
        <w:rPr>
          <w:rFonts w:ascii="Arial" w:hAnsi="Arial" w:cs="Arial"/>
          <w:sz w:val="20"/>
          <w:szCs w:val="20"/>
        </w:rPr>
        <w:t>en laboratuvara gönderilmeli</w:t>
      </w:r>
      <w:r w:rsidR="008A6210">
        <w:rPr>
          <w:rFonts w:ascii="Arial" w:hAnsi="Arial" w:cs="Arial"/>
          <w:sz w:val="20"/>
          <w:szCs w:val="20"/>
        </w:rPr>
        <w:t>dir.</w:t>
      </w:r>
    </w:p>
    <w:p w14:paraId="228105EF" w14:textId="04E30B7D" w:rsidR="00CC3A1A" w:rsidRDefault="00CC3A1A" w:rsidP="00CC3A1A">
      <w:pPr>
        <w:jc w:val="both"/>
        <w:rPr>
          <w:rFonts w:ascii="Arial" w:hAnsi="Arial" w:cs="Arial"/>
          <w:color w:val="FF0000"/>
          <w:sz w:val="20"/>
          <w:szCs w:val="20"/>
        </w:rPr>
      </w:pPr>
      <w:r w:rsidRPr="000A7289">
        <w:rPr>
          <w:rFonts w:ascii="Arial" w:hAnsi="Arial" w:cs="Arial"/>
          <w:bCs/>
          <w:sz w:val="20"/>
          <w:szCs w:val="20"/>
        </w:rPr>
        <w:t xml:space="preserve">       </w:t>
      </w:r>
      <w:r w:rsidR="000A7289">
        <w:rPr>
          <w:rFonts w:ascii="Arial" w:hAnsi="Arial" w:cs="Arial"/>
          <w:bCs/>
          <w:sz w:val="20"/>
          <w:szCs w:val="20"/>
        </w:rPr>
        <w:t xml:space="preserve">                            </w:t>
      </w:r>
      <w:r w:rsidR="002D59F9" w:rsidRPr="000A7289">
        <w:rPr>
          <w:rFonts w:ascii="Arial" w:hAnsi="Arial" w:cs="Arial"/>
          <w:bCs/>
          <w:sz w:val="20"/>
          <w:szCs w:val="20"/>
        </w:rPr>
        <w:t xml:space="preserve">  </w:t>
      </w:r>
      <w:r w:rsidR="00282A2F" w:rsidRPr="00282A2F">
        <w:rPr>
          <w:rFonts w:ascii="Arial" w:hAnsi="Arial" w:cs="Arial"/>
          <w:bCs/>
          <w:color w:val="000000" w:themeColor="text1"/>
          <w:sz w:val="20"/>
          <w:szCs w:val="20"/>
        </w:rPr>
        <w:t xml:space="preserve">Saklama süresi: </w:t>
      </w:r>
      <w:r w:rsidR="00282A2F" w:rsidRPr="0001659D">
        <w:rPr>
          <w:rFonts w:ascii="Arial" w:hAnsi="Arial" w:cs="Arial"/>
          <w:sz w:val="20"/>
          <w:szCs w:val="20"/>
        </w:rPr>
        <w:t>2-8 °C’de</w:t>
      </w:r>
      <w:r w:rsidR="00887BC2">
        <w:rPr>
          <w:rFonts w:ascii="Arial" w:hAnsi="Arial" w:cs="Arial"/>
          <w:sz w:val="20"/>
          <w:szCs w:val="20"/>
        </w:rPr>
        <w:t xml:space="preserve"> </w:t>
      </w:r>
      <w:r w:rsidR="00786209">
        <w:rPr>
          <w:rFonts w:ascii="Arial" w:hAnsi="Arial" w:cs="Arial"/>
          <w:sz w:val="20"/>
          <w:szCs w:val="20"/>
        </w:rPr>
        <w:t>7</w:t>
      </w:r>
      <w:r w:rsidR="00282A2F" w:rsidRPr="0001659D">
        <w:rPr>
          <w:rFonts w:ascii="Arial" w:hAnsi="Arial" w:cs="Arial"/>
          <w:sz w:val="20"/>
          <w:szCs w:val="20"/>
        </w:rPr>
        <w:t xml:space="preserve"> gün, </w:t>
      </w:r>
      <w:r w:rsidR="00887BC2" w:rsidRPr="005D0387">
        <w:rPr>
          <w:rFonts w:ascii="Arial" w:hAnsi="Arial" w:cs="Arial"/>
          <w:color w:val="000000" w:themeColor="text1"/>
          <w:sz w:val="20"/>
          <w:szCs w:val="20"/>
          <w:u w:val="single"/>
        </w:rPr>
        <w:t>&lt;</w:t>
      </w:r>
      <w:r w:rsidR="00887BC2" w:rsidRPr="0001659D">
        <w:rPr>
          <w:rFonts w:ascii="Arial" w:hAnsi="Arial" w:cs="Arial"/>
          <w:sz w:val="20"/>
          <w:szCs w:val="20"/>
        </w:rPr>
        <w:t xml:space="preserve"> </w:t>
      </w:r>
      <w:r w:rsidR="00282A2F" w:rsidRPr="0001659D">
        <w:rPr>
          <w:rFonts w:ascii="Arial" w:hAnsi="Arial" w:cs="Arial"/>
          <w:sz w:val="20"/>
          <w:szCs w:val="20"/>
        </w:rPr>
        <w:t>(-20) °C’de</w:t>
      </w:r>
      <w:r w:rsidR="00786209">
        <w:rPr>
          <w:rFonts w:ascii="Arial" w:hAnsi="Arial" w:cs="Arial"/>
          <w:sz w:val="20"/>
          <w:szCs w:val="20"/>
        </w:rPr>
        <w:t xml:space="preserve"> &gt; 7 gün</w:t>
      </w:r>
    </w:p>
    <w:p w14:paraId="711ECDA7" w14:textId="1DC68735" w:rsidR="003F3B0D" w:rsidRPr="003F3B0D" w:rsidRDefault="003F3B0D" w:rsidP="00CC3A1A">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4ACD5586" w14:textId="77777777" w:rsidR="00283B5C" w:rsidRPr="0090228E" w:rsidRDefault="00CC3A1A" w:rsidP="004E3EC7">
      <w:pPr>
        <w:ind w:right="141"/>
        <w:jc w:val="both"/>
        <w:rPr>
          <w:rFonts w:ascii="Arial" w:hAnsi="Arial" w:cs="Arial"/>
          <w:b/>
          <w:sz w:val="20"/>
          <w:szCs w:val="20"/>
        </w:rPr>
      </w:pPr>
      <w:r w:rsidRPr="00B473EF">
        <w:rPr>
          <w:rFonts w:ascii="Arial" w:hAnsi="Arial" w:cs="Arial"/>
          <w:b/>
          <w:color w:val="C45911" w:themeColor="accent2" w:themeShade="BF"/>
          <w:sz w:val="20"/>
          <w:szCs w:val="20"/>
        </w:rPr>
        <w:t>Örnek Kabul Etmeme (Red) Nedeni:</w:t>
      </w:r>
      <w:r w:rsidR="00E8074B" w:rsidRPr="00B473EF">
        <w:rPr>
          <w:rFonts w:ascii="Arial" w:hAnsi="Arial" w:cs="Arial"/>
          <w:color w:val="C45911" w:themeColor="accent2" w:themeShade="BF"/>
          <w:sz w:val="20"/>
          <w:szCs w:val="20"/>
        </w:rPr>
        <w:t xml:space="preserve"> </w:t>
      </w:r>
      <w:r w:rsidR="00E8074B">
        <w:rPr>
          <w:rFonts w:ascii="Arial" w:hAnsi="Arial" w:cs="Arial"/>
          <w:color w:val="000000"/>
          <w:sz w:val="20"/>
          <w:szCs w:val="20"/>
        </w:rPr>
        <w:t>B</w:t>
      </w:r>
      <w:r w:rsidRPr="000A7289">
        <w:rPr>
          <w:rFonts w:ascii="Arial" w:hAnsi="Arial" w:cs="Arial"/>
          <w:sz w:val="20"/>
          <w:szCs w:val="20"/>
        </w:rPr>
        <w:t>elirgin</w:t>
      </w:r>
      <w:r w:rsidRPr="000A7289">
        <w:rPr>
          <w:rFonts w:ascii="Arial" w:hAnsi="Arial" w:cs="Arial"/>
          <w:color w:val="000000"/>
          <w:sz w:val="20"/>
          <w:szCs w:val="20"/>
        </w:rPr>
        <w:t xml:space="preserve"> </w:t>
      </w:r>
      <w:r w:rsidRPr="000A7289">
        <w:rPr>
          <w:rFonts w:ascii="Arial" w:hAnsi="Arial" w:cs="Arial"/>
          <w:sz w:val="20"/>
          <w:szCs w:val="20"/>
        </w:rPr>
        <w:t xml:space="preserve">mikrobiyal kontaminasyon, hemoliz, pıhtılaşma görülmesi, hastanın kan alma setinden/torbasından alınması, </w:t>
      </w:r>
      <w:r w:rsidR="00283B5C">
        <w:rPr>
          <w:rFonts w:ascii="Arial" w:hAnsi="Arial" w:cs="Arial"/>
          <w:sz w:val="20"/>
          <w:szCs w:val="20"/>
        </w:rPr>
        <w:t>u</w:t>
      </w:r>
      <w:r w:rsidR="00283B5C" w:rsidRPr="0090228E">
        <w:rPr>
          <w:rFonts w:ascii="Arial" w:hAnsi="Arial" w:cs="Arial"/>
          <w:color w:val="000000"/>
          <w:sz w:val="20"/>
          <w:szCs w:val="20"/>
        </w:rPr>
        <w:t xml:space="preserve">ygun şartlarda yeterli miktarda steril </w:t>
      </w:r>
      <w:r w:rsidR="00283B5C">
        <w:rPr>
          <w:rFonts w:ascii="Arial" w:hAnsi="Arial" w:cs="Arial"/>
          <w:color w:val="000000"/>
          <w:sz w:val="20"/>
          <w:szCs w:val="20"/>
        </w:rPr>
        <w:t xml:space="preserve">tüpe </w:t>
      </w:r>
      <w:r w:rsidR="00283B5C" w:rsidRPr="0090228E">
        <w:rPr>
          <w:rFonts w:ascii="Arial" w:hAnsi="Arial" w:cs="Arial"/>
          <w:color w:val="000000"/>
          <w:sz w:val="20"/>
          <w:szCs w:val="20"/>
        </w:rPr>
        <w:t>alınmamas</w:t>
      </w:r>
      <w:r w:rsidR="00283B5C">
        <w:rPr>
          <w:rFonts w:ascii="Arial" w:hAnsi="Arial" w:cs="Arial"/>
          <w:color w:val="000000"/>
          <w:sz w:val="20"/>
          <w:szCs w:val="20"/>
        </w:rPr>
        <w:t>ı ve zamanında laboratuvara gönderilmemesidir/verilmemesidir.</w:t>
      </w:r>
    </w:p>
    <w:p w14:paraId="4256DC42" w14:textId="77777777" w:rsidR="00EA3FBC" w:rsidRPr="0090228E" w:rsidRDefault="00EA3FBC" w:rsidP="004E3EC7">
      <w:pPr>
        <w:ind w:right="141"/>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48A14202" w14:textId="25A80649" w:rsidR="00D00EF1" w:rsidRPr="00D07B73" w:rsidRDefault="00CC3A1A" w:rsidP="004E3EC7">
      <w:pPr>
        <w:ind w:right="141"/>
        <w:jc w:val="both"/>
        <w:rPr>
          <w:rFonts w:ascii="Arial" w:hAnsi="Arial" w:cs="Arial"/>
          <w:b/>
          <w:color w:val="000000"/>
          <w:sz w:val="20"/>
          <w:szCs w:val="20"/>
        </w:rPr>
      </w:pPr>
      <w:r w:rsidRPr="00B473EF">
        <w:rPr>
          <w:rFonts w:ascii="Arial" w:hAnsi="Arial" w:cs="Arial"/>
          <w:b/>
          <w:color w:val="C45911" w:themeColor="accent2" w:themeShade="BF"/>
          <w:sz w:val="20"/>
          <w:szCs w:val="20"/>
        </w:rPr>
        <w:t xml:space="preserve">Açıklama: </w:t>
      </w:r>
      <w:r w:rsidR="00D43274" w:rsidRPr="000A7289">
        <w:rPr>
          <w:rFonts w:ascii="Arial" w:hAnsi="Arial" w:cs="Arial"/>
          <w:sz w:val="20"/>
          <w:szCs w:val="20"/>
        </w:rPr>
        <w:t>HBV enfeksiyonunun takibinde kullanılır. Enfeksiyonun erken evrelerinde HBs Ag den sonra ortaya çıkar. Aktif viral replikasyonun göstergesidir.</w:t>
      </w:r>
    </w:p>
    <w:p w14:paraId="6D6E2D4D" w14:textId="77777777" w:rsidR="003F4B17" w:rsidRDefault="003F4B17" w:rsidP="007A70FF">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493"/>
      </w:tblGrid>
      <w:tr w:rsidR="003F4B17" w14:paraId="6B487D22" w14:textId="77777777" w:rsidTr="004E3EC7">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6CCD65D" w14:textId="5B5C9B30" w:rsidR="003F4B17" w:rsidRPr="003B7867" w:rsidRDefault="00A93C91" w:rsidP="003B7867">
            <w:pPr>
              <w:ind w:left="-113"/>
              <w:jc w:val="both"/>
              <w:rPr>
                <w:rFonts w:ascii="Arial" w:hAnsi="Arial" w:cs="Arial"/>
                <w:b/>
                <w:color w:val="2F5496" w:themeColor="accent5" w:themeShade="BF"/>
                <w:sz w:val="22"/>
                <w:szCs w:val="22"/>
              </w:rPr>
            </w:pPr>
            <w:r w:rsidRPr="00702A5F">
              <w:rPr>
                <w:rFonts w:ascii="Arial" w:hAnsi="Arial" w:cs="Arial"/>
                <w:b/>
                <w:sz w:val="22"/>
                <w:szCs w:val="22"/>
              </w:rPr>
              <w:t>3.</w:t>
            </w:r>
            <w:r w:rsidR="00AD0C1F">
              <w:rPr>
                <w:rFonts w:ascii="Arial" w:hAnsi="Arial" w:cs="Arial"/>
                <w:b/>
                <w:sz w:val="22"/>
                <w:szCs w:val="22"/>
              </w:rPr>
              <w:t>6</w:t>
            </w:r>
            <w:r w:rsidRPr="00B878F3">
              <w:rPr>
                <w:rFonts w:ascii="Arial" w:hAnsi="Arial" w:cs="Arial"/>
                <w:b/>
                <w:sz w:val="22"/>
                <w:szCs w:val="22"/>
                <w:shd w:val="clear" w:color="auto" w:fill="B4E0E2"/>
              </w:rPr>
              <w:t>.8. Anti HBe (Hepatit B v</w:t>
            </w:r>
            <w:r w:rsidR="003B7867" w:rsidRPr="00B878F3">
              <w:rPr>
                <w:rFonts w:ascii="Arial" w:hAnsi="Arial" w:cs="Arial"/>
                <w:b/>
                <w:sz w:val="22"/>
                <w:szCs w:val="22"/>
                <w:shd w:val="clear" w:color="auto" w:fill="B4E0E2"/>
              </w:rPr>
              <w:t>ir</w:t>
            </w:r>
            <w:r w:rsidRPr="00B878F3">
              <w:rPr>
                <w:rFonts w:ascii="Arial" w:hAnsi="Arial" w:cs="Arial"/>
                <w:b/>
                <w:sz w:val="22"/>
                <w:szCs w:val="22"/>
                <w:shd w:val="clear" w:color="auto" w:fill="B4E0E2"/>
              </w:rPr>
              <w:t>üs e a</w:t>
            </w:r>
            <w:r w:rsidR="003B7867" w:rsidRPr="00B878F3">
              <w:rPr>
                <w:rFonts w:ascii="Arial" w:hAnsi="Arial" w:cs="Arial"/>
                <w:b/>
                <w:sz w:val="22"/>
                <w:szCs w:val="22"/>
                <w:shd w:val="clear" w:color="auto" w:fill="B4E0E2"/>
              </w:rPr>
              <w:t>ntikoru)</w:t>
            </w:r>
          </w:p>
        </w:tc>
      </w:tr>
    </w:tbl>
    <w:p w14:paraId="56F568E7" w14:textId="77777777" w:rsidR="007A70FF" w:rsidRPr="000A7289" w:rsidRDefault="007A70FF" w:rsidP="007A70FF">
      <w:pPr>
        <w:jc w:val="both"/>
        <w:rPr>
          <w:rFonts w:ascii="Arial" w:hAnsi="Arial" w:cs="Arial"/>
          <w:b/>
          <w:color w:val="000000"/>
          <w:sz w:val="20"/>
          <w:szCs w:val="20"/>
        </w:rPr>
      </w:pPr>
      <w:r w:rsidRPr="00B473EF">
        <w:rPr>
          <w:rFonts w:ascii="Arial" w:hAnsi="Arial" w:cs="Arial"/>
          <w:b/>
          <w:color w:val="C45911" w:themeColor="accent2" w:themeShade="BF"/>
          <w:sz w:val="20"/>
          <w:szCs w:val="20"/>
        </w:rPr>
        <w:t>Lab. Test Kodu:</w:t>
      </w:r>
      <w:r w:rsidRPr="00B473EF">
        <w:rPr>
          <w:rFonts w:ascii="Arial" w:hAnsi="Arial" w:cs="Arial"/>
          <w:color w:val="C45911" w:themeColor="accent2" w:themeShade="BF"/>
          <w:sz w:val="20"/>
          <w:szCs w:val="20"/>
        </w:rPr>
        <w:t xml:space="preserve"> </w:t>
      </w:r>
      <w:r w:rsidRPr="000A7289">
        <w:rPr>
          <w:rFonts w:ascii="Arial" w:hAnsi="Arial" w:cs="Arial"/>
          <w:sz w:val="20"/>
          <w:szCs w:val="20"/>
        </w:rPr>
        <w:t>300168</w:t>
      </w:r>
    </w:p>
    <w:p w14:paraId="78014E9C" w14:textId="285DAC8C" w:rsidR="006F1ED0" w:rsidRPr="00696066" w:rsidRDefault="006F1ED0" w:rsidP="006F1ED0">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006F3F40">
        <w:rPr>
          <w:rFonts w:ascii="Arial" w:hAnsi="Arial" w:cs="Arial"/>
          <w:sz w:val="20"/>
          <w:szCs w:val="20"/>
        </w:rPr>
        <w:t>CMIA (Chemiluminescent microparticle immunoassay)</w:t>
      </w:r>
    </w:p>
    <w:p w14:paraId="13B6C515" w14:textId="77777777" w:rsidR="00A36562" w:rsidRPr="000A7289" w:rsidRDefault="00A36562" w:rsidP="00A36562">
      <w:pPr>
        <w:jc w:val="both"/>
        <w:rPr>
          <w:rFonts w:ascii="Arial" w:hAnsi="Arial" w:cs="Arial"/>
          <w:b/>
          <w:color w:val="000000"/>
          <w:sz w:val="20"/>
          <w:szCs w:val="20"/>
        </w:rPr>
      </w:pPr>
      <w:r w:rsidRPr="00B473EF">
        <w:rPr>
          <w:rFonts w:ascii="Arial" w:hAnsi="Arial" w:cs="Arial"/>
          <w:b/>
          <w:color w:val="C45911" w:themeColor="accent2" w:themeShade="BF"/>
          <w:sz w:val="20"/>
          <w:szCs w:val="20"/>
        </w:rPr>
        <w:t>Örneğin Çalışma Zamanı:</w:t>
      </w:r>
      <w:r w:rsidRPr="00B473EF">
        <w:rPr>
          <w:rFonts w:ascii="Arial" w:hAnsi="Arial" w:cs="Arial"/>
          <w:color w:val="C45911" w:themeColor="accent2" w:themeShade="BF"/>
          <w:sz w:val="20"/>
          <w:szCs w:val="20"/>
        </w:rPr>
        <w:t xml:space="preserve"> </w:t>
      </w:r>
      <w:r w:rsidRPr="000A7289">
        <w:rPr>
          <w:rFonts w:ascii="Arial" w:eastAsia="Calibri" w:hAnsi="Arial" w:cs="Arial"/>
          <w:sz w:val="20"/>
          <w:szCs w:val="20"/>
        </w:rPr>
        <w:t>Her gün</w:t>
      </w:r>
      <w:r w:rsidRPr="000A7289">
        <w:rPr>
          <w:rFonts w:ascii="Arial" w:eastAsia="Calibri" w:hAnsi="Arial" w:cs="Arial"/>
          <w:sz w:val="14"/>
          <w:szCs w:val="14"/>
        </w:rPr>
        <w:t xml:space="preserve"> </w:t>
      </w:r>
    </w:p>
    <w:p w14:paraId="65B37471" w14:textId="77777777" w:rsidR="00A36562" w:rsidRPr="000A7289" w:rsidRDefault="00A36562" w:rsidP="00A36562">
      <w:pPr>
        <w:jc w:val="both"/>
        <w:rPr>
          <w:rFonts w:ascii="Arial" w:hAnsi="Arial" w:cs="Arial"/>
          <w:b/>
          <w:sz w:val="20"/>
          <w:szCs w:val="20"/>
        </w:rPr>
      </w:pPr>
      <w:r w:rsidRPr="00B473EF">
        <w:rPr>
          <w:rFonts w:ascii="Arial" w:hAnsi="Arial" w:cs="Arial"/>
          <w:b/>
          <w:color w:val="C45911" w:themeColor="accent2" w:themeShade="BF"/>
          <w:sz w:val="20"/>
          <w:szCs w:val="20"/>
        </w:rPr>
        <w:t>Sonuç Verme Zamanı:</w:t>
      </w:r>
      <w:r w:rsidRPr="00B473EF">
        <w:rPr>
          <w:rFonts w:ascii="Arial" w:hAnsi="Arial" w:cs="Arial"/>
          <w:color w:val="C45911" w:themeColor="accent2" w:themeShade="BF"/>
          <w:sz w:val="20"/>
          <w:szCs w:val="20"/>
        </w:rPr>
        <w:t xml:space="preserve"> </w:t>
      </w:r>
      <w:r w:rsidR="005C4550">
        <w:rPr>
          <w:rFonts w:ascii="Arial" w:hAnsi="Arial" w:cs="Arial"/>
          <w:sz w:val="20"/>
          <w:szCs w:val="20"/>
        </w:rPr>
        <w:t>Aynı gün</w:t>
      </w:r>
      <w:r w:rsidR="005C4550" w:rsidRPr="00696066">
        <w:rPr>
          <w:rFonts w:ascii="Arial" w:eastAsia="Calibri" w:hAnsi="Arial" w:cs="Arial"/>
          <w:sz w:val="20"/>
          <w:szCs w:val="20"/>
        </w:rPr>
        <w:t xml:space="preserve"> (ACİL 1</w:t>
      </w:r>
      <w:r w:rsidR="005C4550">
        <w:rPr>
          <w:rFonts w:ascii="Arial" w:eastAsia="Calibri" w:hAnsi="Arial" w:cs="Arial"/>
          <w:sz w:val="20"/>
          <w:szCs w:val="20"/>
        </w:rPr>
        <w:t>-2</w:t>
      </w:r>
      <w:r w:rsidR="005C4550" w:rsidRPr="00696066">
        <w:rPr>
          <w:rFonts w:ascii="Arial" w:eastAsia="Calibri" w:hAnsi="Arial" w:cs="Arial"/>
          <w:sz w:val="20"/>
          <w:szCs w:val="20"/>
        </w:rPr>
        <w:t xml:space="preserve"> saat)</w:t>
      </w:r>
    </w:p>
    <w:p w14:paraId="30870DA2" w14:textId="77777777" w:rsidR="007A70FF" w:rsidRPr="000A7289" w:rsidRDefault="007A70FF" w:rsidP="007A70FF">
      <w:pPr>
        <w:jc w:val="both"/>
        <w:rPr>
          <w:rFonts w:ascii="Arial" w:hAnsi="Arial" w:cs="Arial"/>
          <w:b/>
          <w:color w:val="000000"/>
          <w:sz w:val="20"/>
          <w:szCs w:val="20"/>
        </w:rPr>
      </w:pPr>
      <w:r w:rsidRPr="00B473EF">
        <w:rPr>
          <w:rFonts w:ascii="Arial" w:hAnsi="Arial" w:cs="Arial"/>
          <w:b/>
          <w:color w:val="C45911" w:themeColor="accent2" w:themeShade="BF"/>
          <w:sz w:val="20"/>
          <w:szCs w:val="20"/>
        </w:rPr>
        <w:t>Örnek Türü:</w:t>
      </w:r>
      <w:r w:rsidRPr="00B473EF">
        <w:rPr>
          <w:rFonts w:ascii="Arial" w:hAnsi="Arial" w:cs="Arial"/>
          <w:color w:val="C45911" w:themeColor="accent2" w:themeShade="BF"/>
          <w:sz w:val="20"/>
          <w:szCs w:val="20"/>
        </w:rPr>
        <w:t xml:space="preserve"> </w:t>
      </w:r>
      <w:r w:rsidRPr="000A7289">
        <w:rPr>
          <w:rFonts w:ascii="Arial" w:hAnsi="Arial" w:cs="Arial"/>
          <w:sz w:val="20"/>
          <w:szCs w:val="20"/>
        </w:rPr>
        <w:t>Kan serumu/plazması</w:t>
      </w:r>
    </w:p>
    <w:p w14:paraId="4822DFFC" w14:textId="77777777" w:rsidR="007A70FF" w:rsidRPr="000A7289" w:rsidRDefault="007A70FF" w:rsidP="007A70FF">
      <w:pPr>
        <w:jc w:val="both"/>
        <w:rPr>
          <w:rFonts w:ascii="Arial" w:hAnsi="Arial" w:cs="Arial"/>
          <w:b/>
          <w:color w:val="000000"/>
          <w:sz w:val="20"/>
          <w:szCs w:val="20"/>
        </w:rPr>
      </w:pPr>
      <w:r w:rsidRPr="00B473EF">
        <w:rPr>
          <w:rFonts w:ascii="Arial" w:hAnsi="Arial" w:cs="Arial"/>
          <w:b/>
          <w:color w:val="C45911" w:themeColor="accent2" w:themeShade="BF"/>
          <w:sz w:val="20"/>
          <w:szCs w:val="20"/>
        </w:rPr>
        <w:t>Örnek Kabı:</w:t>
      </w:r>
      <w:r w:rsidRPr="00B473EF">
        <w:rPr>
          <w:rFonts w:ascii="Arial" w:hAnsi="Arial" w:cs="Arial"/>
          <w:color w:val="C45911" w:themeColor="accent2" w:themeShade="BF"/>
          <w:sz w:val="20"/>
          <w:szCs w:val="20"/>
        </w:rPr>
        <w:t xml:space="preserve"> </w:t>
      </w:r>
      <w:r w:rsidRPr="000A7289">
        <w:rPr>
          <w:rFonts w:ascii="Arial" w:hAnsi="Arial" w:cs="Arial"/>
          <w:sz w:val="20"/>
          <w:szCs w:val="20"/>
        </w:rPr>
        <w:t>Disposable vacutainer jelli örnek tüpü (5 ml)</w:t>
      </w:r>
    </w:p>
    <w:p w14:paraId="7CF7A21B" w14:textId="77777777" w:rsidR="007A70FF" w:rsidRPr="000A7289" w:rsidRDefault="007A70FF" w:rsidP="007A70FF">
      <w:pPr>
        <w:jc w:val="both"/>
        <w:rPr>
          <w:rFonts w:ascii="Arial" w:hAnsi="Arial" w:cs="Arial"/>
          <w:b/>
          <w:color w:val="000000"/>
          <w:sz w:val="20"/>
          <w:szCs w:val="20"/>
        </w:rPr>
      </w:pPr>
      <w:r w:rsidRPr="00B473EF">
        <w:rPr>
          <w:rFonts w:ascii="Arial" w:hAnsi="Arial" w:cs="Arial"/>
          <w:b/>
          <w:color w:val="C45911" w:themeColor="accent2" w:themeShade="BF"/>
          <w:sz w:val="20"/>
          <w:szCs w:val="20"/>
        </w:rPr>
        <w:t>Örnek Miktarı:</w:t>
      </w:r>
      <w:r w:rsidRPr="00B473EF">
        <w:rPr>
          <w:rFonts w:ascii="Arial" w:hAnsi="Arial" w:cs="Arial"/>
          <w:color w:val="C45911" w:themeColor="accent2" w:themeShade="BF"/>
          <w:sz w:val="20"/>
          <w:szCs w:val="20"/>
        </w:rPr>
        <w:t xml:space="preserve"> </w:t>
      </w:r>
      <w:r w:rsidR="00ED75B6" w:rsidRPr="000A7289">
        <w:rPr>
          <w:rFonts w:ascii="Arial" w:hAnsi="Arial" w:cs="Arial"/>
          <w:sz w:val="20"/>
          <w:szCs w:val="20"/>
        </w:rPr>
        <w:t>3-5 ml tam kan</w:t>
      </w:r>
    </w:p>
    <w:p w14:paraId="4312E4AA" w14:textId="77777777" w:rsidR="007A70FF" w:rsidRPr="000A7289" w:rsidRDefault="007A70FF" w:rsidP="007A70FF">
      <w:pPr>
        <w:jc w:val="both"/>
        <w:rPr>
          <w:rFonts w:ascii="Arial" w:hAnsi="Arial" w:cs="Arial"/>
          <w:sz w:val="20"/>
          <w:szCs w:val="20"/>
        </w:rPr>
      </w:pPr>
      <w:r w:rsidRPr="00B473EF">
        <w:rPr>
          <w:rFonts w:ascii="Arial" w:hAnsi="Arial" w:cs="Arial"/>
          <w:b/>
          <w:color w:val="C45911" w:themeColor="accent2" w:themeShade="BF"/>
          <w:sz w:val="20"/>
          <w:szCs w:val="20"/>
        </w:rPr>
        <w:t>Ön Hazırlık İşlemi</w:t>
      </w:r>
      <w:r w:rsidRPr="000A7289">
        <w:rPr>
          <w:rFonts w:ascii="Arial" w:hAnsi="Arial" w:cs="Arial"/>
          <w:b/>
          <w:sz w:val="20"/>
          <w:szCs w:val="20"/>
        </w:rPr>
        <w:t>:</w:t>
      </w:r>
      <w:r w:rsidR="008A6210">
        <w:rPr>
          <w:rFonts w:ascii="Arial" w:hAnsi="Arial" w:cs="Arial"/>
          <w:sz w:val="20"/>
          <w:szCs w:val="20"/>
        </w:rPr>
        <w:t xml:space="preserve"> -</w:t>
      </w:r>
    </w:p>
    <w:p w14:paraId="46DB152A" w14:textId="77777777" w:rsidR="007A70FF" w:rsidRPr="000A7289" w:rsidRDefault="007A70FF" w:rsidP="007A70FF">
      <w:pPr>
        <w:jc w:val="both"/>
        <w:rPr>
          <w:rFonts w:ascii="Arial" w:hAnsi="Arial" w:cs="Arial"/>
          <w:b/>
          <w:sz w:val="20"/>
          <w:szCs w:val="20"/>
        </w:rPr>
      </w:pPr>
      <w:r w:rsidRPr="00B473EF">
        <w:rPr>
          <w:rFonts w:ascii="Arial" w:hAnsi="Arial" w:cs="Arial"/>
          <w:b/>
          <w:color w:val="C45911" w:themeColor="accent2" w:themeShade="BF"/>
          <w:sz w:val="20"/>
          <w:szCs w:val="20"/>
        </w:rPr>
        <w:t>Örnek Alımı İle İlgili Kural:</w:t>
      </w:r>
      <w:r w:rsidR="00E8074B" w:rsidRPr="00B473EF">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8A6210">
        <w:rPr>
          <w:rFonts w:ascii="Arial" w:hAnsi="Arial" w:cs="Arial"/>
          <w:sz w:val="20"/>
          <w:szCs w:val="20"/>
        </w:rPr>
        <w:t>.</w:t>
      </w:r>
    </w:p>
    <w:p w14:paraId="5DC7CA11" w14:textId="77777777" w:rsidR="007A70FF" w:rsidRPr="000A7289" w:rsidRDefault="007A70FF" w:rsidP="007A70FF">
      <w:pPr>
        <w:tabs>
          <w:tab w:val="center" w:pos="4536"/>
          <w:tab w:val="right" w:pos="9072"/>
        </w:tabs>
        <w:spacing w:line="0" w:lineRule="atLeast"/>
        <w:jc w:val="both"/>
        <w:rPr>
          <w:rFonts w:ascii="Arial" w:hAnsi="Arial" w:cs="Arial"/>
          <w:bCs/>
          <w:sz w:val="20"/>
          <w:szCs w:val="20"/>
        </w:rPr>
      </w:pPr>
      <w:r w:rsidRPr="00B473EF">
        <w:rPr>
          <w:rFonts w:ascii="Arial" w:hAnsi="Arial" w:cs="Arial"/>
          <w:b/>
          <w:color w:val="C45911" w:themeColor="accent2" w:themeShade="BF"/>
          <w:sz w:val="20"/>
          <w:szCs w:val="20"/>
        </w:rPr>
        <w:t>Örneklerin Transferi:</w:t>
      </w:r>
      <w:r w:rsidRPr="00B473EF">
        <w:rPr>
          <w:rFonts w:ascii="Arial" w:hAnsi="Arial" w:cs="Arial"/>
          <w:bCs/>
          <w:color w:val="C45911" w:themeColor="accent2" w:themeShade="BF"/>
          <w:sz w:val="20"/>
          <w:szCs w:val="20"/>
        </w:rPr>
        <w:t xml:space="preserve"> </w:t>
      </w:r>
      <w:r w:rsidR="002D59F9" w:rsidRPr="000A7289">
        <w:rPr>
          <w:rFonts w:ascii="Arial" w:hAnsi="Arial" w:cs="Arial"/>
          <w:bCs/>
          <w:sz w:val="20"/>
          <w:szCs w:val="20"/>
        </w:rPr>
        <w:t>T</w:t>
      </w:r>
      <w:r w:rsidRPr="000A7289">
        <w:rPr>
          <w:rFonts w:ascii="Arial" w:hAnsi="Arial" w:cs="Arial"/>
          <w:bCs/>
          <w:sz w:val="20"/>
          <w:szCs w:val="20"/>
        </w:rPr>
        <w:t xml:space="preserve">aşıma süresi: </w:t>
      </w:r>
      <w:r w:rsidRPr="000A7289">
        <w:rPr>
          <w:rFonts w:ascii="Arial" w:hAnsi="Arial" w:cs="Arial"/>
          <w:sz w:val="20"/>
          <w:szCs w:val="20"/>
        </w:rPr>
        <w:t>Bekletilmed</w:t>
      </w:r>
      <w:r w:rsidR="00DD463A">
        <w:rPr>
          <w:rFonts w:ascii="Arial" w:hAnsi="Arial" w:cs="Arial"/>
          <w:sz w:val="20"/>
          <w:szCs w:val="20"/>
        </w:rPr>
        <w:t>en laboratuvara gönderilmeli</w:t>
      </w:r>
      <w:r w:rsidR="008A6210">
        <w:rPr>
          <w:rFonts w:ascii="Arial" w:hAnsi="Arial" w:cs="Arial"/>
          <w:sz w:val="20"/>
          <w:szCs w:val="20"/>
        </w:rPr>
        <w:t>dir.</w:t>
      </w:r>
    </w:p>
    <w:p w14:paraId="549FD7E6" w14:textId="757A79C6" w:rsidR="007A70FF" w:rsidRDefault="007A70FF" w:rsidP="007A70FF">
      <w:pPr>
        <w:jc w:val="both"/>
        <w:rPr>
          <w:rFonts w:ascii="Arial" w:hAnsi="Arial" w:cs="Arial"/>
          <w:color w:val="FF0000"/>
          <w:sz w:val="20"/>
          <w:szCs w:val="20"/>
        </w:rPr>
      </w:pPr>
      <w:r w:rsidRPr="000A7289">
        <w:rPr>
          <w:rFonts w:ascii="Arial" w:hAnsi="Arial" w:cs="Arial"/>
          <w:bCs/>
          <w:sz w:val="20"/>
          <w:szCs w:val="20"/>
        </w:rPr>
        <w:t xml:space="preserve">       </w:t>
      </w:r>
      <w:r w:rsidR="002D59F9" w:rsidRPr="000A7289">
        <w:rPr>
          <w:rFonts w:ascii="Arial" w:hAnsi="Arial" w:cs="Arial"/>
          <w:bCs/>
          <w:sz w:val="20"/>
          <w:szCs w:val="20"/>
        </w:rPr>
        <w:t xml:space="preserve">                           </w:t>
      </w:r>
      <w:r w:rsidR="000A7289">
        <w:rPr>
          <w:rFonts w:ascii="Arial" w:hAnsi="Arial" w:cs="Arial"/>
          <w:bCs/>
          <w:sz w:val="20"/>
          <w:szCs w:val="20"/>
        </w:rPr>
        <w:t xml:space="preserve">   </w:t>
      </w:r>
      <w:r w:rsidR="00282A2F" w:rsidRPr="00282A2F">
        <w:rPr>
          <w:rFonts w:ascii="Arial" w:hAnsi="Arial" w:cs="Arial"/>
          <w:bCs/>
          <w:color w:val="000000" w:themeColor="text1"/>
          <w:sz w:val="20"/>
          <w:szCs w:val="20"/>
        </w:rPr>
        <w:t xml:space="preserve">Saklama süresi: </w:t>
      </w:r>
      <w:r w:rsidR="004A0C35">
        <w:rPr>
          <w:rFonts w:ascii="Arial" w:hAnsi="Arial" w:cs="Arial"/>
          <w:bCs/>
          <w:sz w:val="20"/>
          <w:szCs w:val="20"/>
        </w:rPr>
        <w:t>15-30</w:t>
      </w:r>
      <w:r w:rsidR="00282A2F">
        <w:rPr>
          <w:rFonts w:ascii="Arial" w:hAnsi="Arial" w:cs="Arial"/>
          <w:bCs/>
          <w:sz w:val="20"/>
          <w:szCs w:val="20"/>
        </w:rPr>
        <w:t xml:space="preserve"> </w:t>
      </w:r>
      <w:r w:rsidR="00282A2F" w:rsidRPr="0001659D">
        <w:rPr>
          <w:rFonts w:ascii="Arial" w:hAnsi="Arial" w:cs="Arial"/>
          <w:sz w:val="20"/>
          <w:szCs w:val="20"/>
        </w:rPr>
        <w:t xml:space="preserve">°C’de </w:t>
      </w:r>
      <w:r w:rsidR="004A0C35">
        <w:rPr>
          <w:rFonts w:ascii="Arial" w:hAnsi="Arial" w:cs="Arial"/>
          <w:sz w:val="20"/>
          <w:szCs w:val="20"/>
        </w:rPr>
        <w:t>3</w:t>
      </w:r>
      <w:r w:rsidR="00282A2F">
        <w:rPr>
          <w:rFonts w:ascii="Arial" w:hAnsi="Arial" w:cs="Arial"/>
          <w:sz w:val="20"/>
          <w:szCs w:val="20"/>
        </w:rPr>
        <w:t xml:space="preserve"> gün,</w:t>
      </w:r>
      <w:r w:rsidR="00282A2F" w:rsidRPr="0001659D">
        <w:rPr>
          <w:rFonts w:ascii="Arial" w:hAnsi="Arial" w:cs="Arial"/>
          <w:sz w:val="20"/>
          <w:szCs w:val="20"/>
        </w:rPr>
        <w:t>2-8 °C’de</w:t>
      </w:r>
      <w:r w:rsidR="00887BC2">
        <w:rPr>
          <w:rFonts w:ascii="Arial" w:hAnsi="Arial" w:cs="Arial"/>
          <w:sz w:val="20"/>
          <w:szCs w:val="20"/>
        </w:rPr>
        <w:t xml:space="preserve"> </w:t>
      </w:r>
      <w:r w:rsidR="004A0C35">
        <w:rPr>
          <w:rFonts w:ascii="Arial" w:hAnsi="Arial" w:cs="Arial"/>
          <w:sz w:val="20"/>
          <w:szCs w:val="20"/>
        </w:rPr>
        <w:t>7</w:t>
      </w:r>
      <w:r w:rsidR="00282A2F" w:rsidRPr="0001659D">
        <w:rPr>
          <w:rFonts w:ascii="Arial" w:hAnsi="Arial" w:cs="Arial"/>
          <w:sz w:val="20"/>
          <w:szCs w:val="20"/>
        </w:rPr>
        <w:t xml:space="preserve"> gün, </w:t>
      </w:r>
      <w:r w:rsidR="00887BC2" w:rsidRPr="005D0387">
        <w:rPr>
          <w:rFonts w:ascii="Arial" w:hAnsi="Arial" w:cs="Arial"/>
          <w:color w:val="000000" w:themeColor="text1"/>
          <w:sz w:val="20"/>
          <w:szCs w:val="20"/>
          <w:u w:val="single"/>
        </w:rPr>
        <w:t>&lt;</w:t>
      </w:r>
      <w:r w:rsidR="00887BC2" w:rsidRPr="0001659D">
        <w:rPr>
          <w:rFonts w:ascii="Arial" w:hAnsi="Arial" w:cs="Arial"/>
          <w:sz w:val="20"/>
          <w:szCs w:val="20"/>
        </w:rPr>
        <w:t xml:space="preserve"> </w:t>
      </w:r>
      <w:r w:rsidR="00282A2F" w:rsidRPr="0001659D">
        <w:rPr>
          <w:rFonts w:ascii="Arial" w:hAnsi="Arial" w:cs="Arial"/>
          <w:sz w:val="20"/>
          <w:szCs w:val="20"/>
        </w:rPr>
        <w:t>(-20) °C’de</w:t>
      </w:r>
      <w:r w:rsidR="004A0C35">
        <w:rPr>
          <w:rFonts w:ascii="Arial" w:hAnsi="Arial" w:cs="Arial"/>
          <w:sz w:val="20"/>
          <w:szCs w:val="20"/>
        </w:rPr>
        <w:t xml:space="preserve"> &gt; 7 gün</w:t>
      </w:r>
    </w:p>
    <w:p w14:paraId="643DC1EF" w14:textId="055C1922" w:rsidR="003F3B0D" w:rsidRPr="003F3B0D" w:rsidRDefault="003F3B0D" w:rsidP="007A70FF">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132A77B6" w14:textId="77777777" w:rsidR="00283B5C" w:rsidRPr="0090228E" w:rsidRDefault="007A70FF" w:rsidP="00283B5C">
      <w:pPr>
        <w:jc w:val="both"/>
        <w:rPr>
          <w:rFonts w:ascii="Arial" w:hAnsi="Arial" w:cs="Arial"/>
          <w:b/>
          <w:sz w:val="20"/>
          <w:szCs w:val="20"/>
        </w:rPr>
      </w:pPr>
      <w:r w:rsidRPr="00B473EF">
        <w:rPr>
          <w:rFonts w:ascii="Arial" w:hAnsi="Arial" w:cs="Arial"/>
          <w:b/>
          <w:color w:val="C45911" w:themeColor="accent2" w:themeShade="BF"/>
          <w:sz w:val="20"/>
          <w:szCs w:val="20"/>
        </w:rPr>
        <w:t>Örnek Kabul Etmeme (Red) Nedeni:</w:t>
      </w:r>
      <w:r w:rsidR="00E8074B" w:rsidRPr="00B473EF">
        <w:rPr>
          <w:rFonts w:ascii="Arial" w:hAnsi="Arial" w:cs="Arial"/>
          <w:color w:val="C45911" w:themeColor="accent2" w:themeShade="BF"/>
          <w:sz w:val="20"/>
          <w:szCs w:val="20"/>
        </w:rPr>
        <w:t xml:space="preserve"> </w:t>
      </w:r>
      <w:r w:rsidR="00E8074B">
        <w:rPr>
          <w:rFonts w:ascii="Arial" w:hAnsi="Arial" w:cs="Arial"/>
          <w:color w:val="000000"/>
          <w:sz w:val="20"/>
          <w:szCs w:val="20"/>
        </w:rPr>
        <w:t>B</w:t>
      </w:r>
      <w:r w:rsidRPr="000A7289">
        <w:rPr>
          <w:rFonts w:ascii="Arial" w:hAnsi="Arial" w:cs="Arial"/>
          <w:sz w:val="20"/>
          <w:szCs w:val="20"/>
        </w:rPr>
        <w:t>elirgin</w:t>
      </w:r>
      <w:r w:rsidRPr="000A7289">
        <w:rPr>
          <w:rFonts w:ascii="Arial" w:hAnsi="Arial" w:cs="Arial"/>
          <w:color w:val="000000"/>
          <w:sz w:val="20"/>
          <w:szCs w:val="20"/>
        </w:rPr>
        <w:t xml:space="preserve"> </w:t>
      </w:r>
      <w:r w:rsidRPr="000A7289">
        <w:rPr>
          <w:rFonts w:ascii="Arial" w:hAnsi="Arial" w:cs="Arial"/>
          <w:sz w:val="20"/>
          <w:szCs w:val="20"/>
        </w:rPr>
        <w:t xml:space="preserve">mikrobiyal kontaminasyon, hemoliz, pıhtılaşma görülmesi, hastanın kan alma setinden/torbasından alınması, </w:t>
      </w:r>
      <w:r w:rsidR="00283B5C">
        <w:rPr>
          <w:rFonts w:ascii="Arial" w:hAnsi="Arial" w:cs="Arial"/>
          <w:sz w:val="20"/>
          <w:szCs w:val="20"/>
        </w:rPr>
        <w:t>u</w:t>
      </w:r>
      <w:r w:rsidR="00283B5C" w:rsidRPr="0090228E">
        <w:rPr>
          <w:rFonts w:ascii="Arial" w:hAnsi="Arial" w:cs="Arial"/>
          <w:color w:val="000000"/>
          <w:sz w:val="20"/>
          <w:szCs w:val="20"/>
        </w:rPr>
        <w:t xml:space="preserve">ygun şartlarda yeterli miktarda steril </w:t>
      </w:r>
      <w:r w:rsidR="00283B5C">
        <w:rPr>
          <w:rFonts w:ascii="Arial" w:hAnsi="Arial" w:cs="Arial"/>
          <w:color w:val="000000"/>
          <w:sz w:val="20"/>
          <w:szCs w:val="20"/>
        </w:rPr>
        <w:t>tüpe</w:t>
      </w:r>
      <w:r w:rsidR="00283B5C" w:rsidRPr="0090228E">
        <w:rPr>
          <w:rFonts w:ascii="Arial" w:hAnsi="Arial" w:cs="Arial"/>
          <w:color w:val="000000"/>
          <w:sz w:val="20"/>
          <w:szCs w:val="20"/>
        </w:rPr>
        <w:t xml:space="preserve"> alınmamas</w:t>
      </w:r>
      <w:r w:rsidR="00283B5C">
        <w:rPr>
          <w:rFonts w:ascii="Arial" w:hAnsi="Arial" w:cs="Arial"/>
          <w:color w:val="000000"/>
          <w:sz w:val="20"/>
          <w:szCs w:val="20"/>
        </w:rPr>
        <w:t>ı ve zamanında laboratuvara gönderilmemesidir/verilmemesidir.</w:t>
      </w:r>
    </w:p>
    <w:p w14:paraId="5F3F3CD5" w14:textId="77777777" w:rsidR="00CD5B96" w:rsidRPr="0090228E" w:rsidRDefault="00CD5B96" w:rsidP="00CD5B96">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180DAEAB" w14:textId="77777777" w:rsidR="00D43274" w:rsidRDefault="007A70FF" w:rsidP="007A70FF">
      <w:pPr>
        <w:jc w:val="both"/>
        <w:rPr>
          <w:rFonts w:ascii="Arial" w:hAnsi="Arial" w:cs="Arial"/>
          <w:sz w:val="20"/>
          <w:szCs w:val="20"/>
        </w:rPr>
      </w:pPr>
      <w:r w:rsidRPr="00B473EF">
        <w:rPr>
          <w:rFonts w:ascii="Arial" w:hAnsi="Arial" w:cs="Arial"/>
          <w:b/>
          <w:color w:val="C45911" w:themeColor="accent2" w:themeShade="BF"/>
          <w:sz w:val="20"/>
          <w:szCs w:val="20"/>
        </w:rPr>
        <w:t>Açıklama:</w:t>
      </w:r>
      <w:r w:rsidR="00D43274" w:rsidRPr="00B473EF">
        <w:rPr>
          <w:rFonts w:ascii="Arial" w:hAnsi="Arial" w:cs="Arial"/>
          <w:b/>
          <w:color w:val="C45911" w:themeColor="accent2" w:themeShade="BF"/>
          <w:sz w:val="20"/>
          <w:szCs w:val="20"/>
        </w:rPr>
        <w:t xml:space="preserve"> </w:t>
      </w:r>
      <w:r w:rsidR="00D43274" w:rsidRPr="000A7289">
        <w:rPr>
          <w:rFonts w:ascii="Arial" w:hAnsi="Arial" w:cs="Arial"/>
          <w:sz w:val="20"/>
          <w:szCs w:val="20"/>
        </w:rPr>
        <w:t>HBV enfeksiyonunun takibinde kullanılır. HBe Ag ortadan kaybolduktan sonra görülür. Anti HBe pozitif olan kronik taşıyıcıların karaciğer histolojileri ve karaciğer fonksiyon testleri genellikle normal seyreder.</w:t>
      </w:r>
    </w:p>
    <w:p w14:paraId="5FF29030" w14:textId="77777777" w:rsidR="00D00EF1" w:rsidRDefault="00D00EF1" w:rsidP="007A70FF">
      <w:pPr>
        <w:jc w:val="both"/>
        <w:rPr>
          <w:rFonts w:ascii="Arial" w:hAnsi="Arial" w:cs="Arial"/>
          <w:sz w:val="20"/>
          <w:szCs w:val="20"/>
        </w:rPr>
      </w:pPr>
    </w:p>
    <w:p w14:paraId="779278DF" w14:textId="77777777" w:rsidR="00D43274" w:rsidRPr="000A7289" w:rsidRDefault="00D43274" w:rsidP="00D43274">
      <w:pPr>
        <w:jc w:val="both"/>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86"/>
        <w:gridCol w:w="4606"/>
      </w:tblGrid>
      <w:tr w:rsidR="00D43274" w:rsidRPr="000A7289" w14:paraId="7E5D1D4E" w14:textId="77777777" w:rsidTr="00915427">
        <w:tc>
          <w:tcPr>
            <w:tcW w:w="4606" w:type="dxa"/>
            <w:tcBorders>
              <w:top w:val="single" w:sz="4" w:space="0" w:color="FFFFFF"/>
              <w:left w:val="single" w:sz="4" w:space="0" w:color="FFFFFF"/>
              <w:bottom w:val="single" w:sz="4" w:space="0" w:color="FFFFFF"/>
              <w:right w:val="single" w:sz="4" w:space="0" w:color="FFFFFF"/>
            </w:tcBorders>
          </w:tcPr>
          <w:p w14:paraId="4933F162" w14:textId="77777777" w:rsidR="00D43274" w:rsidRPr="000A7289" w:rsidRDefault="00D43274" w:rsidP="00915427">
            <w:pPr>
              <w:jc w:val="both"/>
              <w:rPr>
                <w:rFonts w:ascii="Arial" w:hAnsi="Arial" w:cs="Arial"/>
                <w:sz w:val="20"/>
                <w:szCs w:val="20"/>
              </w:rPr>
            </w:pPr>
          </w:p>
          <w:p w14:paraId="68C00581" w14:textId="77777777" w:rsidR="00D43274" w:rsidRPr="000A7289" w:rsidRDefault="00564E14" w:rsidP="00915427">
            <w:pPr>
              <w:jc w:val="both"/>
              <w:rPr>
                <w:rFonts w:ascii="Arial" w:hAnsi="Arial" w:cs="Arial"/>
                <w:sz w:val="20"/>
                <w:szCs w:val="20"/>
              </w:rPr>
            </w:pPr>
            <w:r w:rsidRPr="000A7289">
              <w:rPr>
                <w:rFonts w:ascii="Arial" w:hAnsi="Arial" w:cs="Arial"/>
                <w:noProof/>
                <w:sz w:val="20"/>
                <w:szCs w:val="20"/>
              </w:rPr>
              <w:drawing>
                <wp:inline distT="0" distB="0" distL="0" distR="0" wp14:anchorId="2F574F6F" wp14:editId="438F2F50">
                  <wp:extent cx="2838450" cy="1609090"/>
                  <wp:effectExtent l="0" t="0" r="0" b="0"/>
                  <wp:docPr id="148" name="Resim 148"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untitle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38450" cy="1609090"/>
                          </a:xfrm>
                          <a:prstGeom prst="rect">
                            <a:avLst/>
                          </a:prstGeom>
                          <a:noFill/>
                          <a:ln>
                            <a:noFill/>
                          </a:ln>
                        </pic:spPr>
                      </pic:pic>
                    </a:graphicData>
                  </a:graphic>
                </wp:inline>
              </w:drawing>
            </w:r>
          </w:p>
        </w:tc>
        <w:tc>
          <w:tcPr>
            <w:tcW w:w="4606" w:type="dxa"/>
            <w:tcBorders>
              <w:top w:val="single" w:sz="4" w:space="0" w:color="FFFFFF"/>
              <w:left w:val="single" w:sz="4" w:space="0" w:color="FFFFFF"/>
              <w:bottom w:val="single" w:sz="4" w:space="0" w:color="FFFFFF"/>
              <w:right w:val="single" w:sz="4" w:space="0" w:color="FFFFFF"/>
            </w:tcBorders>
          </w:tcPr>
          <w:p w14:paraId="29A01BF4" w14:textId="77777777" w:rsidR="00D43274" w:rsidRPr="000A7289" w:rsidRDefault="00D43274" w:rsidP="00915427">
            <w:pPr>
              <w:jc w:val="both"/>
              <w:rPr>
                <w:rFonts w:ascii="Arial" w:hAnsi="Arial" w:cs="Arial"/>
                <w:sz w:val="20"/>
                <w:szCs w:val="20"/>
              </w:rPr>
            </w:pPr>
            <w:r w:rsidRPr="000A7289">
              <w:rPr>
                <w:rFonts w:ascii="Arial" w:hAnsi="Arial" w:cs="Arial"/>
                <w:sz w:val="20"/>
                <w:szCs w:val="20"/>
              </w:rPr>
              <w:t xml:space="preserve">          </w:t>
            </w:r>
            <w:r w:rsidR="00564E14" w:rsidRPr="000A7289">
              <w:rPr>
                <w:rFonts w:ascii="Arial" w:hAnsi="Arial" w:cs="Arial"/>
                <w:noProof/>
                <w:sz w:val="20"/>
                <w:szCs w:val="20"/>
              </w:rPr>
              <w:drawing>
                <wp:inline distT="0" distB="0" distL="0" distR="0" wp14:anchorId="6716EFAB" wp14:editId="75F56AA1">
                  <wp:extent cx="1953260" cy="1821180"/>
                  <wp:effectExtent l="0" t="0" r="0" b="0"/>
                  <wp:docPr id="149" name="Resim 9" descr="untitledj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7" name="Picture 11" descr="untitledj11"/>
                          <pic:cNvPicPr>
                            <a:picLocks noChangeAspect="1" noChangeArrowheads="1"/>
                          </pic:cNvPicPr>
                        </pic:nvPicPr>
                        <pic:blipFill>
                          <a:blip r:embed="rId121"/>
                          <a:srcRect/>
                          <a:stretch>
                            <a:fillRect/>
                          </a:stretch>
                        </pic:blipFill>
                        <pic:spPr bwMode="auto">
                          <a:xfrm>
                            <a:off x="0" y="0"/>
                            <a:ext cx="1953260" cy="1821180"/>
                          </a:xfrm>
                          <a:prstGeom prst="ellipse">
                            <a:avLst/>
                          </a:prstGeom>
                          <a:ln>
                            <a:noFill/>
                          </a:ln>
                          <a:effectLst>
                            <a:softEdge rad="112500"/>
                          </a:effectLst>
                        </pic:spPr>
                      </pic:pic>
                    </a:graphicData>
                  </a:graphic>
                </wp:inline>
              </w:drawing>
            </w:r>
          </w:p>
        </w:tc>
      </w:tr>
      <w:tr w:rsidR="00D43274" w:rsidRPr="000A7289" w14:paraId="6F386680" w14:textId="77777777" w:rsidTr="00915427">
        <w:tc>
          <w:tcPr>
            <w:tcW w:w="4606" w:type="dxa"/>
            <w:tcBorders>
              <w:top w:val="single" w:sz="4" w:space="0" w:color="FFFFFF"/>
              <w:left w:val="single" w:sz="4" w:space="0" w:color="FFFFFF"/>
              <w:bottom w:val="single" w:sz="4" w:space="0" w:color="FFFFFF"/>
              <w:right w:val="single" w:sz="4" w:space="0" w:color="FFFFFF"/>
            </w:tcBorders>
          </w:tcPr>
          <w:p w14:paraId="553A25FB" w14:textId="77777777" w:rsidR="00D43274" w:rsidRPr="000A7289" w:rsidRDefault="00D43274" w:rsidP="00915427">
            <w:pPr>
              <w:jc w:val="center"/>
              <w:rPr>
                <w:rFonts w:ascii="Arial" w:hAnsi="Arial" w:cs="Arial"/>
                <w:sz w:val="16"/>
                <w:szCs w:val="16"/>
              </w:rPr>
            </w:pPr>
            <w:r w:rsidRPr="000A7289">
              <w:rPr>
                <w:rFonts w:ascii="Arial" w:hAnsi="Arial" w:cs="Arial"/>
                <w:sz w:val="16"/>
                <w:szCs w:val="16"/>
              </w:rPr>
              <w:t>Hepatit B virüs</w:t>
            </w:r>
          </w:p>
        </w:tc>
        <w:tc>
          <w:tcPr>
            <w:tcW w:w="4606" w:type="dxa"/>
            <w:tcBorders>
              <w:top w:val="single" w:sz="4" w:space="0" w:color="FFFFFF"/>
              <w:left w:val="single" w:sz="4" w:space="0" w:color="FFFFFF"/>
              <w:bottom w:val="single" w:sz="4" w:space="0" w:color="FFFFFF"/>
              <w:right w:val="single" w:sz="4" w:space="0" w:color="FFFFFF"/>
            </w:tcBorders>
          </w:tcPr>
          <w:p w14:paraId="27E881BC" w14:textId="77777777" w:rsidR="00D43274" w:rsidRDefault="00D43274" w:rsidP="00915427">
            <w:pPr>
              <w:jc w:val="center"/>
              <w:rPr>
                <w:rFonts w:ascii="Arial" w:hAnsi="Arial" w:cs="Arial"/>
                <w:sz w:val="16"/>
                <w:szCs w:val="16"/>
              </w:rPr>
            </w:pPr>
            <w:r w:rsidRPr="000A7289">
              <w:rPr>
                <w:rFonts w:ascii="Arial" w:hAnsi="Arial" w:cs="Arial"/>
                <w:sz w:val="16"/>
                <w:szCs w:val="16"/>
              </w:rPr>
              <w:t>Hepatit B virüs</w:t>
            </w:r>
          </w:p>
          <w:p w14:paraId="1DC5CB16" w14:textId="77777777" w:rsidR="003608B2" w:rsidRDefault="003608B2" w:rsidP="00915427">
            <w:pPr>
              <w:jc w:val="center"/>
              <w:rPr>
                <w:rFonts w:ascii="Arial" w:hAnsi="Arial" w:cs="Arial"/>
                <w:sz w:val="16"/>
                <w:szCs w:val="16"/>
              </w:rPr>
            </w:pPr>
          </w:p>
          <w:p w14:paraId="6A5725B8" w14:textId="77777777" w:rsidR="008E0927" w:rsidRDefault="008E0927" w:rsidP="00915427">
            <w:pPr>
              <w:jc w:val="center"/>
              <w:rPr>
                <w:rFonts w:ascii="Arial" w:hAnsi="Arial" w:cs="Arial"/>
                <w:sz w:val="16"/>
                <w:szCs w:val="16"/>
              </w:rPr>
            </w:pPr>
          </w:p>
          <w:p w14:paraId="32CFF6B6" w14:textId="77777777" w:rsidR="003608B2" w:rsidRPr="000A7289" w:rsidRDefault="003608B2" w:rsidP="00915427">
            <w:pPr>
              <w:jc w:val="center"/>
              <w:rPr>
                <w:rFonts w:ascii="Arial" w:hAnsi="Arial" w:cs="Arial"/>
                <w:sz w:val="16"/>
                <w:szCs w:val="16"/>
              </w:rPr>
            </w:pPr>
          </w:p>
        </w:tc>
      </w:tr>
      <w:tr w:rsidR="004F4E72" w:rsidRPr="000A7289" w14:paraId="41E698C5" w14:textId="77777777" w:rsidTr="00915427">
        <w:tc>
          <w:tcPr>
            <w:tcW w:w="4606" w:type="dxa"/>
            <w:tcBorders>
              <w:top w:val="single" w:sz="4" w:space="0" w:color="FFFFFF"/>
              <w:left w:val="single" w:sz="4" w:space="0" w:color="FFFFFF"/>
              <w:bottom w:val="single" w:sz="4" w:space="0" w:color="FFFFFF"/>
              <w:right w:val="single" w:sz="4" w:space="0" w:color="FFFFFF"/>
            </w:tcBorders>
          </w:tcPr>
          <w:p w14:paraId="348731ED" w14:textId="77777777" w:rsidR="004F4E72" w:rsidRPr="000A7289" w:rsidRDefault="004F4E72" w:rsidP="00951329">
            <w:pPr>
              <w:rPr>
                <w:rFonts w:ascii="Arial" w:hAnsi="Arial" w:cs="Arial"/>
                <w:sz w:val="16"/>
                <w:szCs w:val="16"/>
              </w:rPr>
            </w:pPr>
          </w:p>
        </w:tc>
        <w:tc>
          <w:tcPr>
            <w:tcW w:w="4606" w:type="dxa"/>
            <w:tcBorders>
              <w:top w:val="single" w:sz="4" w:space="0" w:color="FFFFFF"/>
              <w:left w:val="single" w:sz="4" w:space="0" w:color="FFFFFF"/>
              <w:bottom w:val="single" w:sz="4" w:space="0" w:color="FFFFFF"/>
              <w:right w:val="single" w:sz="4" w:space="0" w:color="FFFFFF"/>
            </w:tcBorders>
          </w:tcPr>
          <w:p w14:paraId="41931056" w14:textId="77777777" w:rsidR="0034292E" w:rsidRPr="000A7289" w:rsidRDefault="0034292E" w:rsidP="00951329">
            <w:pPr>
              <w:rPr>
                <w:rFonts w:ascii="Arial" w:hAnsi="Arial" w:cs="Arial"/>
                <w:sz w:val="16"/>
                <w:szCs w:val="16"/>
              </w:rPr>
            </w:pPr>
          </w:p>
        </w:tc>
      </w:tr>
    </w:tbl>
    <w:p w14:paraId="342F75D8" w14:textId="77777777" w:rsidR="004627F9" w:rsidRDefault="004627F9" w:rsidP="00AD5E3E">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493"/>
      </w:tblGrid>
      <w:tr w:rsidR="003F4B17" w14:paraId="20F2FF4F" w14:textId="77777777" w:rsidTr="004E3EC7">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CDFCE1D" w14:textId="62D583D5" w:rsidR="003F4B17" w:rsidRPr="003B7867" w:rsidRDefault="004627F9" w:rsidP="003B7867">
            <w:pPr>
              <w:ind w:left="-113"/>
              <w:jc w:val="both"/>
              <w:rPr>
                <w:rFonts w:ascii="Arial" w:hAnsi="Arial" w:cs="Arial"/>
                <w:b/>
                <w:color w:val="2F5496" w:themeColor="accent5" w:themeShade="BF"/>
                <w:sz w:val="22"/>
                <w:szCs w:val="22"/>
              </w:rPr>
            </w:pPr>
            <w:r>
              <w:rPr>
                <w:rFonts w:ascii="Arial" w:hAnsi="Arial" w:cs="Arial"/>
                <w:b/>
                <w:sz w:val="22"/>
                <w:szCs w:val="22"/>
              </w:rPr>
              <w:t>3.6.9</w:t>
            </w:r>
            <w:r w:rsidR="006E37E0" w:rsidRPr="00B878F3">
              <w:rPr>
                <w:rFonts w:ascii="Arial" w:hAnsi="Arial" w:cs="Arial"/>
                <w:b/>
                <w:sz w:val="22"/>
                <w:szCs w:val="22"/>
                <w:shd w:val="clear" w:color="auto" w:fill="B4E0E2"/>
              </w:rPr>
              <w:t>. Anti HCV (Hepatit C virüs a</w:t>
            </w:r>
            <w:r w:rsidR="003B7867" w:rsidRPr="00B878F3">
              <w:rPr>
                <w:rFonts w:ascii="Arial" w:hAnsi="Arial" w:cs="Arial"/>
                <w:b/>
                <w:sz w:val="22"/>
                <w:szCs w:val="22"/>
                <w:shd w:val="clear" w:color="auto" w:fill="B4E0E2"/>
              </w:rPr>
              <w:t>ntikoru)</w:t>
            </w:r>
          </w:p>
        </w:tc>
      </w:tr>
    </w:tbl>
    <w:p w14:paraId="25394C32" w14:textId="77777777" w:rsidR="000B75CF" w:rsidRPr="00146E88" w:rsidRDefault="000B75CF" w:rsidP="00AD5E3E">
      <w:pPr>
        <w:jc w:val="both"/>
        <w:rPr>
          <w:rFonts w:ascii="Arial" w:hAnsi="Arial" w:cs="Arial"/>
          <w:b/>
          <w:color w:val="000000"/>
          <w:sz w:val="20"/>
          <w:szCs w:val="20"/>
        </w:rPr>
      </w:pPr>
      <w:r w:rsidRPr="00B473EF">
        <w:rPr>
          <w:rFonts w:ascii="Arial" w:hAnsi="Arial" w:cs="Arial"/>
          <w:b/>
          <w:color w:val="C45911" w:themeColor="accent2" w:themeShade="BF"/>
          <w:sz w:val="20"/>
          <w:szCs w:val="20"/>
        </w:rPr>
        <w:t>Lab. Test Kodu:</w:t>
      </w:r>
      <w:r w:rsidRPr="00B473EF">
        <w:rPr>
          <w:rFonts w:ascii="Arial" w:hAnsi="Arial" w:cs="Arial"/>
          <w:color w:val="C45911" w:themeColor="accent2" w:themeShade="BF"/>
          <w:sz w:val="20"/>
          <w:szCs w:val="20"/>
        </w:rPr>
        <w:t xml:space="preserve"> </w:t>
      </w:r>
      <w:r w:rsidRPr="00146E88">
        <w:rPr>
          <w:rFonts w:ascii="Arial" w:hAnsi="Arial" w:cs="Arial"/>
          <w:sz w:val="20"/>
          <w:szCs w:val="20"/>
        </w:rPr>
        <w:t>300169</w:t>
      </w:r>
    </w:p>
    <w:p w14:paraId="3F79EFDA" w14:textId="77777777" w:rsidR="006F3F40" w:rsidRDefault="006F1ED0" w:rsidP="00A36562">
      <w:pPr>
        <w:jc w:val="both"/>
        <w:rPr>
          <w:rFonts w:ascii="Arial" w:hAnsi="Arial" w:cs="Arial"/>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006F3F40">
        <w:rPr>
          <w:rFonts w:ascii="Arial" w:hAnsi="Arial" w:cs="Arial"/>
          <w:sz w:val="20"/>
          <w:szCs w:val="20"/>
        </w:rPr>
        <w:t>CMIA (Chemiluminescent microparticle immunoassay)</w:t>
      </w:r>
    </w:p>
    <w:p w14:paraId="31857CF1" w14:textId="43F3594F" w:rsidR="00A36562" w:rsidRPr="00146E88" w:rsidRDefault="00A36562" w:rsidP="00A36562">
      <w:pPr>
        <w:jc w:val="both"/>
        <w:rPr>
          <w:rFonts w:ascii="Arial" w:hAnsi="Arial" w:cs="Arial"/>
          <w:b/>
          <w:color w:val="000000"/>
          <w:sz w:val="20"/>
          <w:szCs w:val="20"/>
        </w:rPr>
      </w:pPr>
      <w:r w:rsidRPr="00B473EF">
        <w:rPr>
          <w:rFonts w:ascii="Arial" w:hAnsi="Arial" w:cs="Arial"/>
          <w:b/>
          <w:color w:val="C45911" w:themeColor="accent2" w:themeShade="BF"/>
          <w:sz w:val="20"/>
          <w:szCs w:val="20"/>
        </w:rPr>
        <w:t>Örneğin Çalışma Zamanı:</w:t>
      </w:r>
      <w:r w:rsidRPr="00B473EF">
        <w:rPr>
          <w:rFonts w:ascii="Arial" w:hAnsi="Arial" w:cs="Arial"/>
          <w:color w:val="C45911" w:themeColor="accent2" w:themeShade="BF"/>
          <w:sz w:val="20"/>
          <w:szCs w:val="20"/>
        </w:rPr>
        <w:t xml:space="preserve"> </w:t>
      </w:r>
      <w:r w:rsidRPr="00146E88">
        <w:rPr>
          <w:rFonts w:ascii="Arial" w:eastAsia="Calibri" w:hAnsi="Arial" w:cs="Arial"/>
          <w:sz w:val="20"/>
          <w:szCs w:val="20"/>
        </w:rPr>
        <w:t>Her gün</w:t>
      </w:r>
      <w:r w:rsidRPr="00146E88">
        <w:rPr>
          <w:rFonts w:ascii="Arial" w:eastAsia="Calibri" w:hAnsi="Arial" w:cs="Arial"/>
          <w:sz w:val="14"/>
          <w:szCs w:val="14"/>
        </w:rPr>
        <w:t xml:space="preserve"> </w:t>
      </w:r>
    </w:p>
    <w:p w14:paraId="6916F96C" w14:textId="77777777" w:rsidR="00A36562" w:rsidRPr="00146E88" w:rsidRDefault="00A36562" w:rsidP="00A36562">
      <w:pPr>
        <w:jc w:val="both"/>
        <w:rPr>
          <w:rFonts w:ascii="Arial" w:hAnsi="Arial" w:cs="Arial"/>
          <w:b/>
          <w:sz w:val="20"/>
          <w:szCs w:val="20"/>
        </w:rPr>
      </w:pPr>
      <w:r w:rsidRPr="00B473EF">
        <w:rPr>
          <w:rFonts w:ascii="Arial" w:hAnsi="Arial" w:cs="Arial"/>
          <w:b/>
          <w:color w:val="C45911" w:themeColor="accent2" w:themeShade="BF"/>
          <w:sz w:val="20"/>
          <w:szCs w:val="20"/>
        </w:rPr>
        <w:t>Sonuç Verme Zamanı:</w:t>
      </w:r>
      <w:r w:rsidRPr="00B473EF">
        <w:rPr>
          <w:rFonts w:ascii="Arial" w:hAnsi="Arial" w:cs="Arial"/>
          <w:color w:val="C45911" w:themeColor="accent2" w:themeShade="BF"/>
          <w:sz w:val="20"/>
          <w:szCs w:val="20"/>
        </w:rPr>
        <w:t xml:space="preserve"> </w:t>
      </w:r>
      <w:r w:rsidR="005C4550">
        <w:rPr>
          <w:rFonts w:ascii="Arial" w:hAnsi="Arial" w:cs="Arial"/>
          <w:sz w:val="20"/>
          <w:szCs w:val="20"/>
        </w:rPr>
        <w:t>Aynı gün</w:t>
      </w:r>
      <w:r w:rsidR="005C4550" w:rsidRPr="00696066">
        <w:rPr>
          <w:rFonts w:ascii="Arial" w:eastAsia="Calibri" w:hAnsi="Arial" w:cs="Arial"/>
          <w:sz w:val="20"/>
          <w:szCs w:val="20"/>
        </w:rPr>
        <w:t xml:space="preserve"> (ACİL 1</w:t>
      </w:r>
      <w:r w:rsidR="005C4550">
        <w:rPr>
          <w:rFonts w:ascii="Arial" w:eastAsia="Calibri" w:hAnsi="Arial" w:cs="Arial"/>
          <w:sz w:val="20"/>
          <w:szCs w:val="20"/>
        </w:rPr>
        <w:t>-2</w:t>
      </w:r>
      <w:r w:rsidR="005C4550" w:rsidRPr="00696066">
        <w:rPr>
          <w:rFonts w:ascii="Arial" w:eastAsia="Calibri" w:hAnsi="Arial" w:cs="Arial"/>
          <w:sz w:val="20"/>
          <w:szCs w:val="20"/>
        </w:rPr>
        <w:t xml:space="preserve"> saat)</w:t>
      </w:r>
    </w:p>
    <w:p w14:paraId="316B9634" w14:textId="77777777" w:rsidR="000B75CF" w:rsidRPr="00146E88" w:rsidRDefault="000B75CF" w:rsidP="00AD5E3E">
      <w:pPr>
        <w:jc w:val="both"/>
        <w:rPr>
          <w:rFonts w:ascii="Arial" w:hAnsi="Arial" w:cs="Arial"/>
          <w:b/>
          <w:color w:val="000000"/>
          <w:sz w:val="20"/>
          <w:szCs w:val="20"/>
        </w:rPr>
      </w:pPr>
      <w:r w:rsidRPr="00B473EF">
        <w:rPr>
          <w:rFonts w:ascii="Arial" w:hAnsi="Arial" w:cs="Arial"/>
          <w:b/>
          <w:color w:val="C45911" w:themeColor="accent2" w:themeShade="BF"/>
          <w:sz w:val="20"/>
          <w:szCs w:val="20"/>
        </w:rPr>
        <w:t>Örnek Türü:</w:t>
      </w:r>
      <w:r w:rsidRPr="00B473EF">
        <w:rPr>
          <w:rFonts w:ascii="Arial" w:hAnsi="Arial" w:cs="Arial"/>
          <w:color w:val="C45911" w:themeColor="accent2" w:themeShade="BF"/>
          <w:sz w:val="20"/>
          <w:szCs w:val="20"/>
        </w:rPr>
        <w:t xml:space="preserve"> </w:t>
      </w:r>
      <w:r w:rsidRPr="00146E88">
        <w:rPr>
          <w:rFonts w:ascii="Arial" w:hAnsi="Arial" w:cs="Arial"/>
          <w:sz w:val="20"/>
          <w:szCs w:val="20"/>
        </w:rPr>
        <w:t>Kan serumu/plazması</w:t>
      </w:r>
    </w:p>
    <w:p w14:paraId="076E06EF" w14:textId="77777777" w:rsidR="000B75CF" w:rsidRPr="00146E88" w:rsidRDefault="000B75CF" w:rsidP="00AD5E3E">
      <w:pPr>
        <w:jc w:val="both"/>
        <w:rPr>
          <w:rFonts w:ascii="Arial" w:hAnsi="Arial" w:cs="Arial"/>
          <w:b/>
          <w:color w:val="000000"/>
          <w:sz w:val="20"/>
          <w:szCs w:val="20"/>
        </w:rPr>
      </w:pPr>
      <w:r w:rsidRPr="00B473EF">
        <w:rPr>
          <w:rFonts w:ascii="Arial" w:hAnsi="Arial" w:cs="Arial"/>
          <w:b/>
          <w:color w:val="C45911" w:themeColor="accent2" w:themeShade="BF"/>
          <w:sz w:val="20"/>
          <w:szCs w:val="20"/>
        </w:rPr>
        <w:t>Örnek Kabı:</w:t>
      </w:r>
      <w:r w:rsidRPr="00B473EF">
        <w:rPr>
          <w:rFonts w:ascii="Arial" w:hAnsi="Arial" w:cs="Arial"/>
          <w:color w:val="C45911" w:themeColor="accent2" w:themeShade="BF"/>
          <w:sz w:val="20"/>
          <w:szCs w:val="20"/>
        </w:rPr>
        <w:t xml:space="preserve"> </w:t>
      </w:r>
      <w:r w:rsidRPr="00146E88">
        <w:rPr>
          <w:rFonts w:ascii="Arial" w:hAnsi="Arial" w:cs="Arial"/>
          <w:sz w:val="20"/>
          <w:szCs w:val="20"/>
        </w:rPr>
        <w:t>Disposable vacutainer jelli örnek tüpü (5 ml)</w:t>
      </w:r>
    </w:p>
    <w:p w14:paraId="230CC196" w14:textId="77777777" w:rsidR="000B75CF" w:rsidRPr="00146E88" w:rsidRDefault="000B75CF" w:rsidP="00AD5E3E">
      <w:pPr>
        <w:jc w:val="both"/>
        <w:rPr>
          <w:rFonts w:ascii="Arial" w:hAnsi="Arial" w:cs="Arial"/>
          <w:b/>
          <w:color w:val="000000"/>
          <w:sz w:val="20"/>
          <w:szCs w:val="20"/>
        </w:rPr>
      </w:pPr>
      <w:r w:rsidRPr="00B473EF">
        <w:rPr>
          <w:rFonts w:ascii="Arial" w:hAnsi="Arial" w:cs="Arial"/>
          <w:b/>
          <w:color w:val="C45911" w:themeColor="accent2" w:themeShade="BF"/>
          <w:sz w:val="20"/>
          <w:szCs w:val="20"/>
        </w:rPr>
        <w:t>Örnek Miktarı:</w:t>
      </w:r>
      <w:r w:rsidRPr="00B473EF">
        <w:rPr>
          <w:rFonts w:ascii="Arial" w:hAnsi="Arial" w:cs="Arial"/>
          <w:color w:val="C45911" w:themeColor="accent2" w:themeShade="BF"/>
          <w:sz w:val="20"/>
          <w:szCs w:val="20"/>
        </w:rPr>
        <w:t xml:space="preserve"> </w:t>
      </w:r>
      <w:r w:rsidR="00ED75B6" w:rsidRPr="00146E88">
        <w:rPr>
          <w:rFonts w:ascii="Arial" w:hAnsi="Arial" w:cs="Arial"/>
          <w:sz w:val="20"/>
          <w:szCs w:val="20"/>
        </w:rPr>
        <w:t>3-5 ml tam kan</w:t>
      </w:r>
    </w:p>
    <w:p w14:paraId="3B6B6B43" w14:textId="77777777" w:rsidR="000B75CF" w:rsidRPr="00146E88" w:rsidRDefault="000B75CF" w:rsidP="00AD5E3E">
      <w:pPr>
        <w:jc w:val="both"/>
        <w:rPr>
          <w:rFonts w:ascii="Arial" w:hAnsi="Arial" w:cs="Arial"/>
          <w:sz w:val="20"/>
          <w:szCs w:val="20"/>
        </w:rPr>
      </w:pPr>
      <w:r w:rsidRPr="00B473EF">
        <w:rPr>
          <w:rFonts w:ascii="Arial" w:hAnsi="Arial" w:cs="Arial"/>
          <w:b/>
          <w:color w:val="C45911" w:themeColor="accent2" w:themeShade="BF"/>
          <w:sz w:val="20"/>
          <w:szCs w:val="20"/>
        </w:rPr>
        <w:t>Ön Hazırlık İşlemi:</w:t>
      </w:r>
      <w:r w:rsidR="008A6210" w:rsidRPr="00B473EF">
        <w:rPr>
          <w:rFonts w:ascii="Arial" w:hAnsi="Arial" w:cs="Arial"/>
          <w:color w:val="C45911" w:themeColor="accent2" w:themeShade="BF"/>
          <w:sz w:val="20"/>
          <w:szCs w:val="20"/>
        </w:rPr>
        <w:t xml:space="preserve"> </w:t>
      </w:r>
      <w:r w:rsidR="008A6210">
        <w:rPr>
          <w:rFonts w:ascii="Arial" w:hAnsi="Arial" w:cs="Arial"/>
          <w:sz w:val="20"/>
          <w:szCs w:val="20"/>
        </w:rPr>
        <w:t>-</w:t>
      </w:r>
    </w:p>
    <w:p w14:paraId="22FEC607" w14:textId="77777777" w:rsidR="000B75CF" w:rsidRPr="00146E88" w:rsidRDefault="000B75CF" w:rsidP="00AD5E3E">
      <w:pPr>
        <w:jc w:val="both"/>
        <w:rPr>
          <w:rFonts w:ascii="Arial" w:hAnsi="Arial" w:cs="Arial"/>
          <w:b/>
          <w:sz w:val="20"/>
          <w:szCs w:val="20"/>
        </w:rPr>
      </w:pPr>
      <w:r w:rsidRPr="00B473EF">
        <w:rPr>
          <w:rFonts w:ascii="Arial" w:hAnsi="Arial" w:cs="Arial"/>
          <w:b/>
          <w:color w:val="C45911" w:themeColor="accent2" w:themeShade="BF"/>
          <w:sz w:val="20"/>
          <w:szCs w:val="20"/>
        </w:rPr>
        <w:t>Örnek Alımı İle İlgili Kural:</w:t>
      </w:r>
      <w:r w:rsidR="00F73CF1" w:rsidRPr="00B473EF">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8A6210">
        <w:rPr>
          <w:rFonts w:ascii="Arial" w:hAnsi="Arial" w:cs="Arial"/>
          <w:sz w:val="20"/>
          <w:szCs w:val="20"/>
        </w:rPr>
        <w:t>.</w:t>
      </w:r>
    </w:p>
    <w:p w14:paraId="22FFC878" w14:textId="77777777" w:rsidR="000B75CF" w:rsidRPr="00146E88" w:rsidRDefault="000B75CF" w:rsidP="00AD5E3E">
      <w:pPr>
        <w:tabs>
          <w:tab w:val="center" w:pos="4536"/>
          <w:tab w:val="right" w:pos="9072"/>
        </w:tabs>
        <w:spacing w:line="0" w:lineRule="atLeast"/>
        <w:jc w:val="both"/>
        <w:rPr>
          <w:rFonts w:ascii="Arial" w:hAnsi="Arial" w:cs="Arial"/>
          <w:bCs/>
          <w:sz w:val="20"/>
          <w:szCs w:val="20"/>
        </w:rPr>
      </w:pPr>
      <w:r w:rsidRPr="00B473EF">
        <w:rPr>
          <w:rFonts w:ascii="Arial" w:hAnsi="Arial" w:cs="Arial"/>
          <w:b/>
          <w:color w:val="C45911" w:themeColor="accent2" w:themeShade="BF"/>
          <w:sz w:val="20"/>
          <w:szCs w:val="20"/>
        </w:rPr>
        <w:t>Örneklerin Transferi:</w:t>
      </w:r>
      <w:r w:rsidRPr="00B473EF">
        <w:rPr>
          <w:rFonts w:ascii="Arial" w:hAnsi="Arial" w:cs="Arial"/>
          <w:bCs/>
          <w:color w:val="C45911" w:themeColor="accent2" w:themeShade="BF"/>
          <w:sz w:val="20"/>
          <w:szCs w:val="20"/>
        </w:rPr>
        <w:t xml:space="preserve"> </w:t>
      </w:r>
      <w:r w:rsidR="002A7E0A" w:rsidRPr="00146E88">
        <w:rPr>
          <w:rFonts w:ascii="Arial" w:hAnsi="Arial" w:cs="Arial"/>
          <w:bCs/>
          <w:sz w:val="20"/>
          <w:szCs w:val="20"/>
        </w:rPr>
        <w:t>T</w:t>
      </w:r>
      <w:r w:rsidRPr="00146E88">
        <w:rPr>
          <w:rFonts w:ascii="Arial" w:hAnsi="Arial" w:cs="Arial"/>
          <w:bCs/>
          <w:sz w:val="20"/>
          <w:szCs w:val="20"/>
        </w:rPr>
        <w:t xml:space="preserve">aşıma süresi: </w:t>
      </w:r>
      <w:r w:rsidRPr="00146E88">
        <w:rPr>
          <w:rFonts w:ascii="Arial" w:hAnsi="Arial" w:cs="Arial"/>
          <w:sz w:val="20"/>
          <w:szCs w:val="20"/>
        </w:rPr>
        <w:t>Bekletilmed</w:t>
      </w:r>
      <w:r w:rsidR="00DD463A">
        <w:rPr>
          <w:rFonts w:ascii="Arial" w:hAnsi="Arial" w:cs="Arial"/>
          <w:sz w:val="20"/>
          <w:szCs w:val="20"/>
        </w:rPr>
        <w:t>en laboratuvara gönderilmeli</w:t>
      </w:r>
      <w:r w:rsidR="008A6210">
        <w:rPr>
          <w:rFonts w:ascii="Arial" w:hAnsi="Arial" w:cs="Arial"/>
          <w:sz w:val="20"/>
          <w:szCs w:val="20"/>
        </w:rPr>
        <w:t>dir.</w:t>
      </w:r>
    </w:p>
    <w:p w14:paraId="49BA79D6" w14:textId="18D44140" w:rsidR="000B75CF" w:rsidRDefault="000B75CF" w:rsidP="00AD5E3E">
      <w:pPr>
        <w:jc w:val="both"/>
        <w:rPr>
          <w:rFonts w:ascii="Arial" w:hAnsi="Arial" w:cs="Arial"/>
          <w:sz w:val="20"/>
          <w:szCs w:val="20"/>
        </w:rPr>
      </w:pPr>
      <w:r w:rsidRPr="00146E88">
        <w:rPr>
          <w:rFonts w:ascii="Arial" w:hAnsi="Arial" w:cs="Arial"/>
          <w:bCs/>
          <w:sz w:val="20"/>
          <w:szCs w:val="20"/>
        </w:rPr>
        <w:t xml:space="preserve">       </w:t>
      </w:r>
      <w:r w:rsidR="00146E88">
        <w:rPr>
          <w:rFonts w:ascii="Arial" w:hAnsi="Arial" w:cs="Arial"/>
          <w:bCs/>
          <w:sz w:val="20"/>
          <w:szCs w:val="20"/>
        </w:rPr>
        <w:t xml:space="preserve">                              </w:t>
      </w:r>
      <w:r w:rsidR="00282A2F" w:rsidRPr="00282A2F">
        <w:rPr>
          <w:rFonts w:ascii="Arial" w:hAnsi="Arial" w:cs="Arial"/>
          <w:bCs/>
          <w:color w:val="000000" w:themeColor="text1"/>
          <w:sz w:val="20"/>
          <w:szCs w:val="20"/>
        </w:rPr>
        <w:t xml:space="preserve">Saklama süresi: </w:t>
      </w:r>
      <w:r w:rsidR="00282A2F" w:rsidRPr="0001659D">
        <w:rPr>
          <w:rFonts w:ascii="Arial" w:hAnsi="Arial" w:cs="Arial"/>
          <w:sz w:val="20"/>
          <w:szCs w:val="20"/>
        </w:rPr>
        <w:t>2-8 °C’de</w:t>
      </w:r>
      <w:r w:rsidR="00887BC2">
        <w:rPr>
          <w:rFonts w:ascii="Arial" w:hAnsi="Arial" w:cs="Arial"/>
          <w:sz w:val="20"/>
          <w:szCs w:val="20"/>
        </w:rPr>
        <w:t xml:space="preserve"> </w:t>
      </w:r>
      <w:r w:rsidR="00DA2656">
        <w:rPr>
          <w:rFonts w:ascii="Arial" w:hAnsi="Arial" w:cs="Arial"/>
          <w:sz w:val="20"/>
          <w:szCs w:val="20"/>
        </w:rPr>
        <w:t>7</w:t>
      </w:r>
      <w:r w:rsidR="00282A2F" w:rsidRPr="0001659D">
        <w:rPr>
          <w:rFonts w:ascii="Arial" w:hAnsi="Arial" w:cs="Arial"/>
          <w:sz w:val="20"/>
          <w:szCs w:val="20"/>
        </w:rPr>
        <w:t xml:space="preserve"> gün, </w:t>
      </w:r>
      <w:r w:rsidR="00887BC2" w:rsidRPr="005D0387">
        <w:rPr>
          <w:rFonts w:ascii="Arial" w:hAnsi="Arial" w:cs="Arial"/>
          <w:color w:val="000000" w:themeColor="text1"/>
          <w:sz w:val="20"/>
          <w:szCs w:val="20"/>
          <w:u w:val="single"/>
        </w:rPr>
        <w:t>&lt;</w:t>
      </w:r>
      <w:r w:rsidR="00887BC2" w:rsidRPr="0001659D">
        <w:rPr>
          <w:rFonts w:ascii="Arial" w:hAnsi="Arial" w:cs="Arial"/>
          <w:sz w:val="20"/>
          <w:szCs w:val="20"/>
        </w:rPr>
        <w:t xml:space="preserve"> </w:t>
      </w:r>
      <w:r w:rsidR="00282A2F" w:rsidRPr="0001659D">
        <w:rPr>
          <w:rFonts w:ascii="Arial" w:hAnsi="Arial" w:cs="Arial"/>
          <w:sz w:val="20"/>
          <w:szCs w:val="20"/>
        </w:rPr>
        <w:t>(-20) °C’de</w:t>
      </w:r>
      <w:r w:rsidR="00DA2656">
        <w:rPr>
          <w:rFonts w:ascii="Arial" w:hAnsi="Arial" w:cs="Arial"/>
          <w:sz w:val="20"/>
          <w:szCs w:val="20"/>
        </w:rPr>
        <w:t xml:space="preserve"> &gt; 7 gün</w:t>
      </w:r>
    </w:p>
    <w:p w14:paraId="393CE387" w14:textId="1CB07B65" w:rsidR="003F3B0D" w:rsidRPr="003F3B0D" w:rsidRDefault="003F3B0D" w:rsidP="00AD5E3E">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11E0E335" w14:textId="77777777" w:rsidR="00283B5C" w:rsidRPr="0090228E" w:rsidRDefault="000B75CF" w:rsidP="004E3EC7">
      <w:pPr>
        <w:ind w:right="141"/>
        <w:jc w:val="both"/>
        <w:rPr>
          <w:rFonts w:ascii="Arial" w:hAnsi="Arial" w:cs="Arial"/>
          <w:b/>
          <w:sz w:val="20"/>
          <w:szCs w:val="20"/>
        </w:rPr>
      </w:pPr>
      <w:r w:rsidRPr="00B473EF">
        <w:rPr>
          <w:rFonts w:ascii="Arial" w:hAnsi="Arial" w:cs="Arial"/>
          <w:b/>
          <w:color w:val="C45911" w:themeColor="accent2" w:themeShade="BF"/>
          <w:sz w:val="20"/>
          <w:szCs w:val="20"/>
        </w:rPr>
        <w:t>Örnek Kabul Etmeme (Red) Nedeni:</w:t>
      </w:r>
      <w:r w:rsidR="00F73CF1" w:rsidRPr="00B473EF">
        <w:rPr>
          <w:rFonts w:ascii="Arial" w:hAnsi="Arial" w:cs="Arial"/>
          <w:color w:val="C45911" w:themeColor="accent2" w:themeShade="BF"/>
          <w:sz w:val="20"/>
          <w:szCs w:val="20"/>
        </w:rPr>
        <w:t xml:space="preserve"> </w:t>
      </w:r>
      <w:r w:rsidR="00F73CF1">
        <w:rPr>
          <w:rFonts w:ascii="Arial" w:hAnsi="Arial" w:cs="Arial"/>
          <w:color w:val="000000"/>
          <w:sz w:val="20"/>
          <w:szCs w:val="20"/>
        </w:rPr>
        <w:t>B</w:t>
      </w:r>
      <w:r w:rsidRPr="00146E88">
        <w:rPr>
          <w:rFonts w:ascii="Arial" w:hAnsi="Arial" w:cs="Arial"/>
          <w:sz w:val="20"/>
          <w:szCs w:val="20"/>
        </w:rPr>
        <w:t>elirgin</w:t>
      </w:r>
      <w:r w:rsidRPr="00146E88">
        <w:rPr>
          <w:rFonts w:ascii="Arial" w:hAnsi="Arial" w:cs="Arial"/>
          <w:color w:val="000000"/>
          <w:sz w:val="20"/>
          <w:szCs w:val="20"/>
        </w:rPr>
        <w:t xml:space="preserve"> </w:t>
      </w:r>
      <w:r w:rsidRPr="00146E88">
        <w:rPr>
          <w:rFonts w:ascii="Arial" w:hAnsi="Arial" w:cs="Arial"/>
          <w:sz w:val="20"/>
          <w:szCs w:val="20"/>
        </w:rPr>
        <w:t xml:space="preserve">mikrobiyal kontaminasyon, hemoliz, pıhtılaşma görülmesi, hastanın kan alma setinden/torbasından alınması, </w:t>
      </w:r>
      <w:r w:rsidR="00283B5C">
        <w:rPr>
          <w:rFonts w:ascii="Arial" w:hAnsi="Arial" w:cs="Arial"/>
          <w:sz w:val="20"/>
          <w:szCs w:val="20"/>
        </w:rPr>
        <w:t>u</w:t>
      </w:r>
      <w:r w:rsidR="00283B5C" w:rsidRPr="0090228E">
        <w:rPr>
          <w:rFonts w:ascii="Arial" w:hAnsi="Arial" w:cs="Arial"/>
          <w:color w:val="000000"/>
          <w:sz w:val="20"/>
          <w:szCs w:val="20"/>
        </w:rPr>
        <w:t xml:space="preserve">ygun şartlarda yeterli miktarda steril </w:t>
      </w:r>
      <w:r w:rsidR="00283B5C">
        <w:rPr>
          <w:rFonts w:ascii="Arial" w:hAnsi="Arial" w:cs="Arial"/>
          <w:color w:val="000000"/>
          <w:sz w:val="20"/>
          <w:szCs w:val="20"/>
        </w:rPr>
        <w:t>tüpe</w:t>
      </w:r>
      <w:r w:rsidR="00283B5C" w:rsidRPr="0090228E">
        <w:rPr>
          <w:rFonts w:ascii="Arial" w:hAnsi="Arial" w:cs="Arial"/>
          <w:color w:val="000000"/>
          <w:sz w:val="20"/>
          <w:szCs w:val="20"/>
        </w:rPr>
        <w:t xml:space="preserve"> alınmamas</w:t>
      </w:r>
      <w:r w:rsidR="00283B5C">
        <w:rPr>
          <w:rFonts w:ascii="Arial" w:hAnsi="Arial" w:cs="Arial"/>
          <w:color w:val="000000"/>
          <w:sz w:val="20"/>
          <w:szCs w:val="20"/>
        </w:rPr>
        <w:t>ı ve zamanında laboratuvara gönderilmemesidir/verilmemesidir.</w:t>
      </w:r>
    </w:p>
    <w:p w14:paraId="7B792145" w14:textId="77777777" w:rsidR="00D8069C" w:rsidRPr="0090228E" w:rsidRDefault="00D8069C" w:rsidP="004E3EC7">
      <w:pPr>
        <w:ind w:right="141"/>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70FE5D08" w14:textId="77777777" w:rsidR="00D43274" w:rsidRDefault="000B75CF" w:rsidP="004E3EC7">
      <w:pPr>
        <w:ind w:right="141"/>
        <w:jc w:val="both"/>
        <w:rPr>
          <w:rFonts w:ascii="Arial" w:hAnsi="Arial" w:cs="Arial"/>
          <w:sz w:val="20"/>
          <w:szCs w:val="20"/>
        </w:rPr>
      </w:pPr>
      <w:r w:rsidRPr="00B473EF">
        <w:rPr>
          <w:rFonts w:ascii="Arial" w:hAnsi="Arial" w:cs="Arial"/>
          <w:b/>
          <w:color w:val="C45911" w:themeColor="accent2" w:themeShade="BF"/>
          <w:sz w:val="20"/>
          <w:szCs w:val="20"/>
        </w:rPr>
        <w:t>Açıklama:</w:t>
      </w:r>
      <w:r w:rsidR="00D43274" w:rsidRPr="00B473EF">
        <w:rPr>
          <w:rFonts w:ascii="Arial" w:hAnsi="Arial" w:cs="Arial"/>
          <w:b/>
          <w:color w:val="C45911" w:themeColor="accent2" w:themeShade="BF"/>
          <w:sz w:val="20"/>
          <w:szCs w:val="20"/>
        </w:rPr>
        <w:t xml:space="preserve"> </w:t>
      </w:r>
      <w:r w:rsidR="00D43274" w:rsidRPr="00146E88">
        <w:rPr>
          <w:rFonts w:ascii="Arial" w:hAnsi="Arial" w:cs="Arial"/>
          <w:sz w:val="20"/>
          <w:szCs w:val="20"/>
        </w:rPr>
        <w:t>Hepatit C</w:t>
      </w:r>
      <w:r w:rsidR="00D43274" w:rsidRPr="00146E88">
        <w:rPr>
          <w:rFonts w:ascii="Arial" w:hAnsi="Arial" w:cs="Arial"/>
          <w:b/>
          <w:sz w:val="20"/>
          <w:szCs w:val="20"/>
        </w:rPr>
        <w:t xml:space="preserve"> </w:t>
      </w:r>
      <w:r w:rsidR="00D43274" w:rsidRPr="00146E88">
        <w:rPr>
          <w:rFonts w:ascii="Arial" w:hAnsi="Arial" w:cs="Arial"/>
          <w:sz w:val="20"/>
          <w:szCs w:val="20"/>
        </w:rPr>
        <w:t>enfeksiyonunun tanısında kullanılır. Enfeksiyonun geç evresinde kanda bulunur. Anti HCV pozitif bulunması bağışıklığı gösteren bir parametre değildir.</w:t>
      </w:r>
    </w:p>
    <w:p w14:paraId="6FBD508A" w14:textId="77777777" w:rsidR="00D43274" w:rsidRPr="00146E88" w:rsidRDefault="00D43274" w:rsidP="00D43274">
      <w:pPr>
        <w:jc w:val="both"/>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6"/>
        <w:gridCol w:w="4606"/>
      </w:tblGrid>
      <w:tr w:rsidR="006436AE" w:rsidRPr="00146E88" w14:paraId="40A6B014" w14:textId="77777777" w:rsidTr="00E81A3B">
        <w:tc>
          <w:tcPr>
            <w:tcW w:w="4606" w:type="dxa"/>
            <w:tcBorders>
              <w:top w:val="single" w:sz="4" w:space="0" w:color="FFFFFF"/>
              <w:left w:val="single" w:sz="4" w:space="0" w:color="FFFFFF"/>
              <w:bottom w:val="single" w:sz="4" w:space="0" w:color="FFFFFF"/>
              <w:right w:val="single" w:sz="4" w:space="0" w:color="FFFFFF"/>
            </w:tcBorders>
          </w:tcPr>
          <w:p w14:paraId="4CC7B63E" w14:textId="77777777" w:rsidR="006436AE" w:rsidRPr="00146E88" w:rsidRDefault="00564E14" w:rsidP="00E81A3B">
            <w:pPr>
              <w:jc w:val="center"/>
              <w:rPr>
                <w:rFonts w:ascii="Arial" w:hAnsi="Arial" w:cs="Arial"/>
                <w:sz w:val="20"/>
                <w:szCs w:val="20"/>
              </w:rPr>
            </w:pPr>
            <w:r w:rsidRPr="00146E88">
              <w:rPr>
                <w:rFonts w:ascii="Arial" w:hAnsi="Arial" w:cs="Arial"/>
                <w:b/>
                <w:noProof/>
                <w:sz w:val="20"/>
                <w:szCs w:val="20"/>
              </w:rPr>
              <w:drawing>
                <wp:inline distT="0" distB="0" distL="0" distR="0" wp14:anchorId="630897D3" wp14:editId="3AA98A71">
                  <wp:extent cx="1303020" cy="1208598"/>
                  <wp:effectExtent l="0" t="0" r="0" b="0"/>
                  <wp:docPr id="150" name="Resim 10" descr="images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8" name="Picture 12" descr="images (3)"/>
                          <pic:cNvPicPr>
                            <a:picLocks noChangeAspect="1" noChangeArrowheads="1"/>
                          </pic:cNvPicPr>
                        </pic:nvPicPr>
                        <pic:blipFill>
                          <a:blip r:embed="rId122"/>
                          <a:srcRect/>
                          <a:stretch>
                            <a:fillRect/>
                          </a:stretch>
                        </pic:blipFill>
                        <pic:spPr bwMode="auto">
                          <a:xfrm>
                            <a:off x="0" y="0"/>
                            <a:ext cx="1335443" cy="1238672"/>
                          </a:xfrm>
                          <a:prstGeom prst="ellipse">
                            <a:avLst/>
                          </a:prstGeom>
                          <a:ln>
                            <a:noFill/>
                          </a:ln>
                          <a:effectLst>
                            <a:softEdge rad="112500"/>
                          </a:effectLst>
                        </pic:spPr>
                      </pic:pic>
                    </a:graphicData>
                  </a:graphic>
                </wp:inline>
              </w:drawing>
            </w:r>
          </w:p>
        </w:tc>
        <w:tc>
          <w:tcPr>
            <w:tcW w:w="4606" w:type="dxa"/>
            <w:tcBorders>
              <w:top w:val="single" w:sz="4" w:space="0" w:color="FFFFFF"/>
              <w:left w:val="single" w:sz="4" w:space="0" w:color="FFFFFF"/>
              <w:bottom w:val="single" w:sz="4" w:space="0" w:color="FFFFFF"/>
              <w:right w:val="single" w:sz="4" w:space="0" w:color="FFFFFF"/>
            </w:tcBorders>
          </w:tcPr>
          <w:p w14:paraId="24A748F5" w14:textId="77777777" w:rsidR="006436AE" w:rsidRPr="00146E88" w:rsidRDefault="00564E14" w:rsidP="00E81A3B">
            <w:pPr>
              <w:jc w:val="center"/>
              <w:rPr>
                <w:rFonts w:ascii="Arial" w:hAnsi="Arial" w:cs="Arial"/>
                <w:sz w:val="20"/>
                <w:szCs w:val="20"/>
              </w:rPr>
            </w:pPr>
            <w:r w:rsidRPr="00146E88">
              <w:rPr>
                <w:rFonts w:ascii="Arial" w:hAnsi="Arial" w:cs="Arial"/>
                <w:b/>
                <w:noProof/>
                <w:sz w:val="20"/>
                <w:szCs w:val="20"/>
              </w:rPr>
              <w:drawing>
                <wp:inline distT="0" distB="0" distL="0" distR="0" wp14:anchorId="58EBBC71" wp14:editId="6BFCC911">
                  <wp:extent cx="1353820" cy="1208405"/>
                  <wp:effectExtent l="0" t="0" r="0" b="0"/>
                  <wp:docPr id="151" name="Resim 11" descr="imagesCAWCPYK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9" name="Picture 13" descr="imagesCAWCPYKH"/>
                          <pic:cNvPicPr>
                            <a:picLocks noChangeAspect="1" noChangeArrowheads="1"/>
                          </pic:cNvPicPr>
                        </pic:nvPicPr>
                        <pic:blipFill>
                          <a:blip r:embed="rId123"/>
                          <a:srcRect l="9561" r="7570"/>
                          <a:stretch>
                            <a:fillRect/>
                          </a:stretch>
                        </pic:blipFill>
                        <pic:spPr bwMode="auto">
                          <a:xfrm>
                            <a:off x="0" y="0"/>
                            <a:ext cx="1387405" cy="1238383"/>
                          </a:xfrm>
                          <a:prstGeom prst="ellipse">
                            <a:avLst/>
                          </a:prstGeom>
                          <a:ln>
                            <a:noFill/>
                          </a:ln>
                          <a:effectLst>
                            <a:softEdge rad="112500"/>
                          </a:effectLst>
                        </pic:spPr>
                      </pic:pic>
                    </a:graphicData>
                  </a:graphic>
                </wp:inline>
              </w:drawing>
            </w:r>
          </w:p>
        </w:tc>
      </w:tr>
      <w:tr w:rsidR="006436AE" w:rsidRPr="00146E88" w14:paraId="51FEF018" w14:textId="77777777" w:rsidTr="00E81A3B">
        <w:tc>
          <w:tcPr>
            <w:tcW w:w="4606" w:type="dxa"/>
            <w:tcBorders>
              <w:top w:val="single" w:sz="4" w:space="0" w:color="FFFFFF"/>
              <w:left w:val="single" w:sz="4" w:space="0" w:color="FFFFFF"/>
              <w:bottom w:val="single" w:sz="4" w:space="0" w:color="FFFFFF"/>
              <w:right w:val="single" w:sz="4" w:space="0" w:color="FFFFFF"/>
            </w:tcBorders>
          </w:tcPr>
          <w:p w14:paraId="55BDB745" w14:textId="77777777" w:rsidR="006436AE" w:rsidRPr="00146E88" w:rsidRDefault="006436AE" w:rsidP="00D07B73">
            <w:pPr>
              <w:jc w:val="center"/>
              <w:rPr>
                <w:rFonts w:ascii="Arial" w:hAnsi="Arial" w:cs="Arial"/>
                <w:sz w:val="20"/>
                <w:szCs w:val="20"/>
              </w:rPr>
            </w:pPr>
            <w:r w:rsidRPr="00146E88">
              <w:rPr>
                <w:rFonts w:ascii="Arial" w:hAnsi="Arial" w:cs="Arial"/>
                <w:sz w:val="16"/>
                <w:szCs w:val="16"/>
              </w:rPr>
              <w:t>Hepatit C virüs</w:t>
            </w:r>
          </w:p>
        </w:tc>
        <w:tc>
          <w:tcPr>
            <w:tcW w:w="4606" w:type="dxa"/>
            <w:tcBorders>
              <w:top w:val="single" w:sz="4" w:space="0" w:color="FFFFFF"/>
              <w:left w:val="single" w:sz="4" w:space="0" w:color="FFFFFF"/>
              <w:bottom w:val="single" w:sz="4" w:space="0" w:color="FFFFFF"/>
              <w:right w:val="single" w:sz="4" w:space="0" w:color="FFFFFF"/>
            </w:tcBorders>
          </w:tcPr>
          <w:p w14:paraId="6A2CC142" w14:textId="77777777" w:rsidR="006436AE" w:rsidRPr="00146E88" w:rsidRDefault="006436AE" w:rsidP="00E81A3B">
            <w:pPr>
              <w:jc w:val="center"/>
              <w:rPr>
                <w:rFonts w:ascii="Arial" w:hAnsi="Arial" w:cs="Arial"/>
                <w:sz w:val="20"/>
                <w:szCs w:val="20"/>
              </w:rPr>
            </w:pPr>
            <w:r w:rsidRPr="00146E88">
              <w:rPr>
                <w:rFonts w:ascii="Arial" w:hAnsi="Arial" w:cs="Arial"/>
                <w:sz w:val="16"/>
                <w:szCs w:val="16"/>
              </w:rPr>
              <w:t>Hepatit C virüs</w:t>
            </w:r>
          </w:p>
        </w:tc>
      </w:tr>
    </w:tbl>
    <w:p w14:paraId="28964DC9" w14:textId="77777777" w:rsidR="003F4B17" w:rsidRDefault="003F4B17" w:rsidP="00956E7A">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493"/>
      </w:tblGrid>
      <w:tr w:rsidR="003F4B17" w14:paraId="1E50A651" w14:textId="77777777" w:rsidTr="004E3EC7">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932D636" w14:textId="56E217C5" w:rsidR="003F4B17" w:rsidRPr="003B7867" w:rsidRDefault="003B7867" w:rsidP="003B7867">
            <w:pPr>
              <w:ind w:left="-113"/>
              <w:jc w:val="both"/>
              <w:rPr>
                <w:rFonts w:ascii="Arial" w:hAnsi="Arial" w:cs="Arial"/>
                <w:b/>
                <w:color w:val="2F5496" w:themeColor="accent5" w:themeShade="BF"/>
                <w:sz w:val="22"/>
                <w:szCs w:val="22"/>
              </w:rPr>
            </w:pPr>
            <w:r w:rsidRPr="00702A5F">
              <w:rPr>
                <w:rFonts w:ascii="Arial" w:hAnsi="Arial" w:cs="Arial"/>
                <w:b/>
                <w:sz w:val="22"/>
                <w:szCs w:val="22"/>
              </w:rPr>
              <w:t>3.</w:t>
            </w:r>
            <w:r w:rsidR="000100FA">
              <w:rPr>
                <w:rFonts w:ascii="Arial" w:hAnsi="Arial" w:cs="Arial"/>
                <w:b/>
                <w:sz w:val="22"/>
                <w:szCs w:val="22"/>
              </w:rPr>
              <w:t>6</w:t>
            </w:r>
            <w:r w:rsidR="00B231C3">
              <w:rPr>
                <w:rFonts w:ascii="Arial" w:hAnsi="Arial" w:cs="Arial"/>
                <w:b/>
                <w:sz w:val="22"/>
                <w:szCs w:val="22"/>
                <w:shd w:val="clear" w:color="auto" w:fill="B4E0E2"/>
              </w:rPr>
              <w:t>.10</w:t>
            </w:r>
            <w:r w:rsidRPr="00B878F3">
              <w:rPr>
                <w:rFonts w:ascii="Arial" w:hAnsi="Arial" w:cs="Arial"/>
                <w:b/>
                <w:sz w:val="22"/>
                <w:szCs w:val="22"/>
                <w:shd w:val="clear" w:color="auto" w:fill="B4E0E2"/>
              </w:rPr>
              <w:t>. Anti HIV (</w:t>
            </w:r>
            <w:r w:rsidRPr="00B878F3">
              <w:rPr>
                <w:rFonts w:ascii="Arial" w:hAnsi="Arial" w:cs="Arial"/>
                <w:b/>
                <w:bCs/>
                <w:iCs/>
                <w:sz w:val="22"/>
                <w:szCs w:val="22"/>
                <w:shd w:val="clear" w:color="auto" w:fill="B4E0E2"/>
              </w:rPr>
              <w:t>H</w:t>
            </w:r>
            <w:r w:rsidRPr="00B878F3">
              <w:rPr>
                <w:rFonts w:ascii="Arial" w:hAnsi="Arial" w:cs="Arial"/>
                <w:b/>
                <w:iCs/>
                <w:sz w:val="22"/>
                <w:szCs w:val="22"/>
                <w:shd w:val="clear" w:color="auto" w:fill="B4E0E2"/>
              </w:rPr>
              <w:t>uman </w:t>
            </w:r>
            <w:r w:rsidR="006E37E0" w:rsidRPr="00B878F3">
              <w:rPr>
                <w:rFonts w:ascii="Arial" w:hAnsi="Arial" w:cs="Arial"/>
                <w:b/>
                <w:bCs/>
                <w:iCs/>
                <w:sz w:val="22"/>
                <w:szCs w:val="22"/>
                <w:shd w:val="clear" w:color="auto" w:fill="B4E0E2"/>
              </w:rPr>
              <w:t>i</w:t>
            </w:r>
            <w:r w:rsidRPr="00B878F3">
              <w:rPr>
                <w:rFonts w:ascii="Arial" w:hAnsi="Arial" w:cs="Arial"/>
                <w:b/>
                <w:iCs/>
                <w:sz w:val="22"/>
                <w:szCs w:val="22"/>
                <w:shd w:val="clear" w:color="auto" w:fill="B4E0E2"/>
              </w:rPr>
              <w:t xml:space="preserve">mmunodeficiency </w:t>
            </w:r>
            <w:r w:rsidR="006E37E0" w:rsidRPr="00B878F3">
              <w:rPr>
                <w:rFonts w:ascii="Arial" w:hAnsi="Arial" w:cs="Arial"/>
                <w:b/>
                <w:bCs/>
                <w:iCs/>
                <w:sz w:val="22"/>
                <w:szCs w:val="22"/>
                <w:shd w:val="clear" w:color="auto" w:fill="B4E0E2"/>
              </w:rPr>
              <w:t>v</w:t>
            </w:r>
            <w:r w:rsidR="006E37E0" w:rsidRPr="00B878F3">
              <w:rPr>
                <w:rFonts w:ascii="Arial" w:hAnsi="Arial" w:cs="Arial"/>
                <w:b/>
                <w:iCs/>
                <w:sz w:val="22"/>
                <w:szCs w:val="22"/>
                <w:shd w:val="clear" w:color="auto" w:fill="B4E0E2"/>
              </w:rPr>
              <w:t>irus a</w:t>
            </w:r>
            <w:r w:rsidRPr="00B878F3">
              <w:rPr>
                <w:rFonts w:ascii="Arial" w:hAnsi="Arial" w:cs="Arial"/>
                <w:b/>
                <w:iCs/>
                <w:sz w:val="22"/>
                <w:szCs w:val="22"/>
                <w:shd w:val="clear" w:color="auto" w:fill="B4E0E2"/>
              </w:rPr>
              <w:t>ntikoru)</w:t>
            </w:r>
          </w:p>
        </w:tc>
      </w:tr>
    </w:tbl>
    <w:p w14:paraId="17093CF5" w14:textId="77777777" w:rsidR="00956E7A" w:rsidRPr="00CB3B8C" w:rsidRDefault="00956E7A" w:rsidP="00956E7A">
      <w:pPr>
        <w:jc w:val="both"/>
        <w:rPr>
          <w:rFonts w:ascii="Arial" w:hAnsi="Arial" w:cs="Arial"/>
          <w:b/>
          <w:color w:val="000000"/>
          <w:sz w:val="20"/>
          <w:szCs w:val="20"/>
        </w:rPr>
      </w:pPr>
      <w:r w:rsidRPr="00EE11EB">
        <w:rPr>
          <w:rFonts w:ascii="Arial" w:hAnsi="Arial" w:cs="Arial"/>
          <w:b/>
          <w:color w:val="C45911" w:themeColor="accent2" w:themeShade="BF"/>
          <w:sz w:val="20"/>
          <w:szCs w:val="20"/>
        </w:rPr>
        <w:t>Lab. Test Kodu:</w:t>
      </w:r>
      <w:r w:rsidRPr="00EE11EB">
        <w:rPr>
          <w:rFonts w:ascii="Arial" w:hAnsi="Arial" w:cs="Arial"/>
          <w:color w:val="C45911" w:themeColor="accent2" w:themeShade="BF"/>
          <w:sz w:val="20"/>
          <w:szCs w:val="20"/>
        </w:rPr>
        <w:t xml:space="preserve"> </w:t>
      </w:r>
      <w:r w:rsidRPr="00CB3B8C">
        <w:rPr>
          <w:rFonts w:ascii="Arial" w:hAnsi="Arial" w:cs="Arial"/>
          <w:sz w:val="20"/>
          <w:szCs w:val="20"/>
        </w:rPr>
        <w:t>300176</w:t>
      </w:r>
    </w:p>
    <w:p w14:paraId="041107D8" w14:textId="06475916" w:rsidR="006F1ED0" w:rsidRPr="00696066" w:rsidRDefault="006F1ED0" w:rsidP="006F1ED0">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006F3F40">
        <w:rPr>
          <w:rFonts w:ascii="Arial" w:hAnsi="Arial" w:cs="Arial"/>
          <w:sz w:val="20"/>
          <w:szCs w:val="20"/>
        </w:rPr>
        <w:t>CMIA (Chemiluminescent microparticle immunoassay)</w:t>
      </w:r>
    </w:p>
    <w:p w14:paraId="7DE4D825" w14:textId="77777777" w:rsidR="00956E7A" w:rsidRPr="00CB3B8C" w:rsidRDefault="00956E7A" w:rsidP="00956E7A">
      <w:pPr>
        <w:jc w:val="both"/>
        <w:rPr>
          <w:rFonts w:ascii="Arial" w:hAnsi="Arial" w:cs="Arial"/>
          <w:b/>
          <w:color w:val="000000"/>
          <w:sz w:val="20"/>
          <w:szCs w:val="20"/>
        </w:rPr>
      </w:pPr>
      <w:r w:rsidRPr="00EE11EB">
        <w:rPr>
          <w:rFonts w:ascii="Arial" w:hAnsi="Arial" w:cs="Arial"/>
          <w:b/>
          <w:color w:val="C45911" w:themeColor="accent2" w:themeShade="BF"/>
          <w:sz w:val="20"/>
          <w:szCs w:val="20"/>
        </w:rPr>
        <w:t>Örneğin Çalışma Zamanı:</w:t>
      </w:r>
      <w:r w:rsidRPr="00EE11EB">
        <w:rPr>
          <w:rFonts w:ascii="Arial" w:hAnsi="Arial" w:cs="Arial"/>
          <w:color w:val="C45911" w:themeColor="accent2" w:themeShade="BF"/>
          <w:sz w:val="20"/>
          <w:szCs w:val="20"/>
        </w:rPr>
        <w:t xml:space="preserve"> </w:t>
      </w:r>
      <w:r w:rsidR="00EC4D51" w:rsidRPr="00CB3B8C">
        <w:rPr>
          <w:rFonts w:ascii="Arial" w:eastAsia="Calibri" w:hAnsi="Arial" w:cs="Arial"/>
          <w:sz w:val="20"/>
          <w:szCs w:val="20"/>
        </w:rPr>
        <w:t>Her gün</w:t>
      </w:r>
      <w:r w:rsidR="00EC4D51" w:rsidRPr="00CB3B8C">
        <w:rPr>
          <w:rFonts w:ascii="Arial" w:eastAsia="Calibri" w:hAnsi="Arial" w:cs="Arial"/>
          <w:sz w:val="14"/>
          <w:szCs w:val="14"/>
        </w:rPr>
        <w:t xml:space="preserve"> </w:t>
      </w:r>
    </w:p>
    <w:p w14:paraId="4F44FD33" w14:textId="77777777" w:rsidR="00956E7A" w:rsidRPr="00CB3B8C" w:rsidRDefault="00956E7A" w:rsidP="00956E7A">
      <w:pPr>
        <w:jc w:val="both"/>
        <w:rPr>
          <w:rFonts w:ascii="Arial" w:hAnsi="Arial" w:cs="Arial"/>
          <w:b/>
          <w:sz w:val="20"/>
          <w:szCs w:val="20"/>
        </w:rPr>
      </w:pPr>
      <w:r w:rsidRPr="00EE11EB">
        <w:rPr>
          <w:rFonts w:ascii="Arial" w:hAnsi="Arial" w:cs="Arial"/>
          <w:b/>
          <w:color w:val="C45911" w:themeColor="accent2" w:themeShade="BF"/>
          <w:sz w:val="20"/>
          <w:szCs w:val="20"/>
        </w:rPr>
        <w:t>Sonuç Verme Zamanı:</w:t>
      </w:r>
      <w:r w:rsidRPr="00EE11EB">
        <w:rPr>
          <w:rFonts w:ascii="Arial" w:hAnsi="Arial" w:cs="Arial"/>
          <w:color w:val="C45911" w:themeColor="accent2" w:themeShade="BF"/>
          <w:sz w:val="20"/>
          <w:szCs w:val="20"/>
        </w:rPr>
        <w:t xml:space="preserve"> </w:t>
      </w:r>
      <w:r w:rsidR="005C4550">
        <w:rPr>
          <w:rFonts w:ascii="Arial" w:hAnsi="Arial" w:cs="Arial"/>
          <w:sz w:val="20"/>
          <w:szCs w:val="20"/>
        </w:rPr>
        <w:t>Aynı gün</w:t>
      </w:r>
      <w:r w:rsidR="005C4550" w:rsidRPr="00696066">
        <w:rPr>
          <w:rFonts w:ascii="Arial" w:eastAsia="Calibri" w:hAnsi="Arial" w:cs="Arial"/>
          <w:sz w:val="20"/>
          <w:szCs w:val="20"/>
        </w:rPr>
        <w:t xml:space="preserve"> (ACİL 1</w:t>
      </w:r>
      <w:r w:rsidR="005C4550">
        <w:rPr>
          <w:rFonts w:ascii="Arial" w:eastAsia="Calibri" w:hAnsi="Arial" w:cs="Arial"/>
          <w:sz w:val="20"/>
          <w:szCs w:val="20"/>
        </w:rPr>
        <w:t>-2</w:t>
      </w:r>
      <w:r w:rsidR="005C4550" w:rsidRPr="00696066">
        <w:rPr>
          <w:rFonts w:ascii="Arial" w:eastAsia="Calibri" w:hAnsi="Arial" w:cs="Arial"/>
          <w:sz w:val="20"/>
          <w:szCs w:val="20"/>
        </w:rPr>
        <w:t xml:space="preserve"> saat)</w:t>
      </w:r>
    </w:p>
    <w:p w14:paraId="24B26DD0" w14:textId="77777777" w:rsidR="00956E7A" w:rsidRPr="00CB3B8C" w:rsidRDefault="00956E7A" w:rsidP="00956E7A">
      <w:pPr>
        <w:jc w:val="both"/>
        <w:rPr>
          <w:rFonts w:ascii="Arial" w:hAnsi="Arial" w:cs="Arial"/>
          <w:b/>
          <w:color w:val="000000"/>
          <w:sz w:val="20"/>
          <w:szCs w:val="20"/>
        </w:rPr>
      </w:pPr>
      <w:r w:rsidRPr="00EE11EB">
        <w:rPr>
          <w:rFonts w:ascii="Arial" w:hAnsi="Arial" w:cs="Arial"/>
          <w:b/>
          <w:color w:val="C45911" w:themeColor="accent2" w:themeShade="BF"/>
          <w:sz w:val="20"/>
          <w:szCs w:val="20"/>
        </w:rPr>
        <w:t>Örnek Türü:</w:t>
      </w:r>
      <w:r w:rsidRPr="00EE11EB">
        <w:rPr>
          <w:rFonts w:ascii="Arial" w:hAnsi="Arial" w:cs="Arial"/>
          <w:color w:val="C45911" w:themeColor="accent2" w:themeShade="BF"/>
          <w:sz w:val="20"/>
          <w:szCs w:val="20"/>
        </w:rPr>
        <w:t xml:space="preserve"> </w:t>
      </w:r>
      <w:r w:rsidRPr="00CB3B8C">
        <w:rPr>
          <w:rFonts w:ascii="Arial" w:hAnsi="Arial" w:cs="Arial"/>
          <w:sz w:val="20"/>
          <w:szCs w:val="20"/>
        </w:rPr>
        <w:t>Kan serumu/plazması</w:t>
      </w:r>
    </w:p>
    <w:p w14:paraId="6C2B87B2" w14:textId="77777777" w:rsidR="00956E7A" w:rsidRPr="00CB3B8C" w:rsidRDefault="00956E7A" w:rsidP="00956E7A">
      <w:pPr>
        <w:jc w:val="both"/>
        <w:rPr>
          <w:rFonts w:ascii="Arial" w:hAnsi="Arial" w:cs="Arial"/>
          <w:b/>
          <w:color w:val="000000"/>
          <w:sz w:val="20"/>
          <w:szCs w:val="20"/>
        </w:rPr>
      </w:pPr>
      <w:r w:rsidRPr="00EE11EB">
        <w:rPr>
          <w:rFonts w:ascii="Arial" w:hAnsi="Arial" w:cs="Arial"/>
          <w:b/>
          <w:color w:val="C45911" w:themeColor="accent2" w:themeShade="BF"/>
          <w:sz w:val="20"/>
          <w:szCs w:val="20"/>
        </w:rPr>
        <w:t>Örnek Kabı:</w:t>
      </w:r>
      <w:r w:rsidRPr="00EE11EB">
        <w:rPr>
          <w:rFonts w:ascii="Arial" w:hAnsi="Arial" w:cs="Arial"/>
          <w:color w:val="C45911" w:themeColor="accent2" w:themeShade="BF"/>
          <w:sz w:val="20"/>
          <w:szCs w:val="20"/>
        </w:rPr>
        <w:t xml:space="preserve"> </w:t>
      </w:r>
      <w:r w:rsidRPr="00CB3B8C">
        <w:rPr>
          <w:rFonts w:ascii="Arial" w:hAnsi="Arial" w:cs="Arial"/>
          <w:sz w:val="20"/>
          <w:szCs w:val="20"/>
        </w:rPr>
        <w:t>Disposable vacutainer jelli örnek tüpü (5 ml)</w:t>
      </w:r>
    </w:p>
    <w:p w14:paraId="5D01AE46" w14:textId="77777777" w:rsidR="00956E7A" w:rsidRPr="00CB3B8C" w:rsidRDefault="00956E7A" w:rsidP="00956E7A">
      <w:pPr>
        <w:jc w:val="both"/>
        <w:rPr>
          <w:rFonts w:ascii="Arial" w:hAnsi="Arial" w:cs="Arial"/>
          <w:b/>
          <w:color w:val="000000"/>
          <w:sz w:val="20"/>
          <w:szCs w:val="20"/>
        </w:rPr>
      </w:pPr>
      <w:r w:rsidRPr="00EE11EB">
        <w:rPr>
          <w:rFonts w:ascii="Arial" w:hAnsi="Arial" w:cs="Arial"/>
          <w:b/>
          <w:color w:val="C45911" w:themeColor="accent2" w:themeShade="BF"/>
          <w:sz w:val="20"/>
          <w:szCs w:val="20"/>
        </w:rPr>
        <w:t>Örnek Miktarı:</w:t>
      </w:r>
      <w:r w:rsidRPr="00EE11EB">
        <w:rPr>
          <w:rFonts w:ascii="Arial" w:hAnsi="Arial" w:cs="Arial"/>
          <w:color w:val="C45911" w:themeColor="accent2" w:themeShade="BF"/>
          <w:sz w:val="20"/>
          <w:szCs w:val="20"/>
        </w:rPr>
        <w:t xml:space="preserve"> </w:t>
      </w:r>
      <w:r w:rsidR="001529F5" w:rsidRPr="00CB3B8C">
        <w:rPr>
          <w:rFonts w:ascii="Arial" w:hAnsi="Arial" w:cs="Arial"/>
          <w:sz w:val="20"/>
          <w:szCs w:val="20"/>
        </w:rPr>
        <w:t>3-5 ml tam kan</w:t>
      </w:r>
    </w:p>
    <w:p w14:paraId="2487A1F3" w14:textId="77777777" w:rsidR="00956E7A" w:rsidRPr="00CB3B8C" w:rsidRDefault="00956E7A" w:rsidP="00956E7A">
      <w:pPr>
        <w:jc w:val="both"/>
        <w:rPr>
          <w:rFonts w:ascii="Arial" w:hAnsi="Arial" w:cs="Arial"/>
          <w:sz w:val="20"/>
          <w:szCs w:val="20"/>
        </w:rPr>
      </w:pPr>
      <w:r w:rsidRPr="00EE11EB">
        <w:rPr>
          <w:rFonts w:ascii="Arial" w:hAnsi="Arial" w:cs="Arial"/>
          <w:b/>
          <w:color w:val="C45911" w:themeColor="accent2" w:themeShade="BF"/>
          <w:sz w:val="20"/>
          <w:szCs w:val="20"/>
        </w:rPr>
        <w:t>Ön Hazırlık İşlemi:</w:t>
      </w:r>
      <w:r w:rsidR="008A6210" w:rsidRPr="00EE11EB">
        <w:rPr>
          <w:rFonts w:ascii="Arial" w:hAnsi="Arial" w:cs="Arial"/>
          <w:color w:val="C45911" w:themeColor="accent2" w:themeShade="BF"/>
          <w:sz w:val="20"/>
          <w:szCs w:val="20"/>
        </w:rPr>
        <w:t xml:space="preserve"> </w:t>
      </w:r>
      <w:r w:rsidR="008A6210">
        <w:rPr>
          <w:rFonts w:ascii="Arial" w:hAnsi="Arial" w:cs="Arial"/>
          <w:sz w:val="20"/>
          <w:szCs w:val="20"/>
        </w:rPr>
        <w:t>-</w:t>
      </w:r>
    </w:p>
    <w:p w14:paraId="025CBE0C" w14:textId="77777777" w:rsidR="00956E7A" w:rsidRPr="00CB3B8C" w:rsidRDefault="00956E7A" w:rsidP="00956E7A">
      <w:pPr>
        <w:jc w:val="both"/>
        <w:rPr>
          <w:rFonts w:ascii="Arial" w:hAnsi="Arial" w:cs="Arial"/>
          <w:b/>
          <w:sz w:val="20"/>
          <w:szCs w:val="20"/>
        </w:rPr>
      </w:pPr>
      <w:r w:rsidRPr="00EE11EB">
        <w:rPr>
          <w:rFonts w:ascii="Arial" w:hAnsi="Arial" w:cs="Arial"/>
          <w:b/>
          <w:color w:val="C45911" w:themeColor="accent2" w:themeShade="BF"/>
          <w:sz w:val="20"/>
          <w:szCs w:val="20"/>
        </w:rPr>
        <w:t>Örnek Alımı İle İlgili Kural:</w:t>
      </w:r>
      <w:r w:rsidR="00771DAE" w:rsidRPr="00EE11EB">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8A6210">
        <w:rPr>
          <w:rFonts w:ascii="Arial" w:hAnsi="Arial" w:cs="Arial"/>
          <w:sz w:val="20"/>
          <w:szCs w:val="20"/>
        </w:rPr>
        <w:t>.</w:t>
      </w:r>
    </w:p>
    <w:p w14:paraId="3AF392E0" w14:textId="77777777" w:rsidR="00956E7A" w:rsidRPr="00CB3B8C" w:rsidRDefault="00956E7A" w:rsidP="00956E7A">
      <w:pPr>
        <w:tabs>
          <w:tab w:val="center" w:pos="4536"/>
          <w:tab w:val="right" w:pos="9072"/>
        </w:tabs>
        <w:spacing w:line="0" w:lineRule="atLeast"/>
        <w:jc w:val="both"/>
        <w:rPr>
          <w:rFonts w:ascii="Arial" w:hAnsi="Arial" w:cs="Arial"/>
          <w:bCs/>
          <w:sz w:val="20"/>
          <w:szCs w:val="20"/>
        </w:rPr>
      </w:pPr>
      <w:r w:rsidRPr="00EE11EB">
        <w:rPr>
          <w:rFonts w:ascii="Arial" w:hAnsi="Arial" w:cs="Arial"/>
          <w:b/>
          <w:color w:val="C45911" w:themeColor="accent2" w:themeShade="BF"/>
          <w:sz w:val="20"/>
          <w:szCs w:val="20"/>
        </w:rPr>
        <w:t>Örneklerin Transferi:</w:t>
      </w:r>
      <w:r w:rsidRPr="00EE11EB">
        <w:rPr>
          <w:rFonts w:ascii="Arial" w:hAnsi="Arial" w:cs="Arial"/>
          <w:bCs/>
          <w:color w:val="C45911" w:themeColor="accent2" w:themeShade="BF"/>
          <w:sz w:val="20"/>
          <w:szCs w:val="20"/>
        </w:rPr>
        <w:t xml:space="preserve"> </w:t>
      </w:r>
      <w:r w:rsidR="0002473D" w:rsidRPr="00CB3B8C">
        <w:rPr>
          <w:rFonts w:ascii="Arial" w:hAnsi="Arial" w:cs="Arial"/>
          <w:bCs/>
          <w:sz w:val="20"/>
          <w:szCs w:val="20"/>
        </w:rPr>
        <w:t>T</w:t>
      </w:r>
      <w:r w:rsidRPr="00CB3B8C">
        <w:rPr>
          <w:rFonts w:ascii="Arial" w:hAnsi="Arial" w:cs="Arial"/>
          <w:bCs/>
          <w:sz w:val="20"/>
          <w:szCs w:val="20"/>
        </w:rPr>
        <w:t xml:space="preserve">aşıma süresi: </w:t>
      </w:r>
      <w:r w:rsidRPr="00CB3B8C">
        <w:rPr>
          <w:rFonts w:ascii="Arial" w:hAnsi="Arial" w:cs="Arial"/>
          <w:sz w:val="20"/>
          <w:szCs w:val="20"/>
        </w:rPr>
        <w:t>Bekletilmed</w:t>
      </w:r>
      <w:r w:rsidR="00DD463A">
        <w:rPr>
          <w:rFonts w:ascii="Arial" w:hAnsi="Arial" w:cs="Arial"/>
          <w:sz w:val="20"/>
          <w:szCs w:val="20"/>
        </w:rPr>
        <w:t>en laboratuvara gönderilmeli</w:t>
      </w:r>
      <w:r w:rsidR="008A6210">
        <w:rPr>
          <w:rFonts w:ascii="Arial" w:hAnsi="Arial" w:cs="Arial"/>
          <w:sz w:val="20"/>
          <w:szCs w:val="20"/>
        </w:rPr>
        <w:t>dir.</w:t>
      </w:r>
    </w:p>
    <w:p w14:paraId="2D565DEA" w14:textId="594C20F1" w:rsidR="00956E7A" w:rsidRDefault="00956E7A" w:rsidP="00956E7A">
      <w:pPr>
        <w:jc w:val="both"/>
        <w:rPr>
          <w:rFonts w:ascii="Arial" w:hAnsi="Arial" w:cs="Arial"/>
          <w:sz w:val="20"/>
          <w:szCs w:val="20"/>
        </w:rPr>
      </w:pPr>
      <w:r w:rsidRPr="00CB3B8C">
        <w:rPr>
          <w:rFonts w:ascii="Arial" w:hAnsi="Arial" w:cs="Arial"/>
          <w:bCs/>
          <w:sz w:val="20"/>
          <w:szCs w:val="20"/>
        </w:rPr>
        <w:t xml:space="preserve">       </w:t>
      </w:r>
      <w:r w:rsidR="000D7945">
        <w:rPr>
          <w:rFonts w:ascii="Arial" w:hAnsi="Arial" w:cs="Arial"/>
          <w:bCs/>
          <w:sz w:val="20"/>
          <w:szCs w:val="20"/>
        </w:rPr>
        <w:t xml:space="preserve">                              </w:t>
      </w:r>
      <w:r w:rsidR="00282A2F" w:rsidRPr="00282A2F">
        <w:rPr>
          <w:rFonts w:ascii="Arial" w:hAnsi="Arial" w:cs="Arial"/>
          <w:bCs/>
          <w:color w:val="000000" w:themeColor="text1"/>
          <w:sz w:val="20"/>
          <w:szCs w:val="20"/>
        </w:rPr>
        <w:t xml:space="preserve">Saklama süresi: </w:t>
      </w:r>
      <w:r w:rsidR="0061021A">
        <w:rPr>
          <w:rFonts w:ascii="Arial" w:hAnsi="Arial" w:cs="Arial"/>
          <w:bCs/>
          <w:sz w:val="20"/>
          <w:szCs w:val="20"/>
        </w:rPr>
        <w:t>15-30</w:t>
      </w:r>
      <w:r w:rsidR="00282A2F">
        <w:rPr>
          <w:rFonts w:ascii="Arial" w:hAnsi="Arial" w:cs="Arial"/>
          <w:bCs/>
          <w:sz w:val="20"/>
          <w:szCs w:val="20"/>
        </w:rPr>
        <w:t xml:space="preserve"> </w:t>
      </w:r>
      <w:r w:rsidR="00282A2F" w:rsidRPr="0001659D">
        <w:rPr>
          <w:rFonts w:ascii="Arial" w:hAnsi="Arial" w:cs="Arial"/>
          <w:sz w:val="20"/>
          <w:szCs w:val="20"/>
        </w:rPr>
        <w:t xml:space="preserve">°C’de </w:t>
      </w:r>
      <w:r w:rsidR="0061021A">
        <w:rPr>
          <w:rFonts w:ascii="Arial" w:hAnsi="Arial" w:cs="Arial"/>
          <w:sz w:val="20"/>
          <w:szCs w:val="20"/>
        </w:rPr>
        <w:t xml:space="preserve">3 </w:t>
      </w:r>
      <w:r w:rsidR="00282A2F">
        <w:rPr>
          <w:rFonts w:ascii="Arial" w:hAnsi="Arial" w:cs="Arial"/>
          <w:sz w:val="20"/>
          <w:szCs w:val="20"/>
        </w:rPr>
        <w:t>gün,</w:t>
      </w:r>
      <w:r w:rsidR="00282A2F" w:rsidRPr="0001659D">
        <w:rPr>
          <w:rFonts w:ascii="Arial" w:hAnsi="Arial" w:cs="Arial"/>
          <w:sz w:val="20"/>
          <w:szCs w:val="20"/>
        </w:rPr>
        <w:t>2-8 °C’de</w:t>
      </w:r>
      <w:r w:rsidR="00887BC2">
        <w:rPr>
          <w:rFonts w:ascii="Arial" w:hAnsi="Arial" w:cs="Arial"/>
          <w:sz w:val="20"/>
          <w:szCs w:val="20"/>
        </w:rPr>
        <w:t xml:space="preserve"> </w:t>
      </w:r>
      <w:r w:rsidR="0061021A">
        <w:rPr>
          <w:rFonts w:ascii="Arial" w:hAnsi="Arial" w:cs="Arial"/>
          <w:sz w:val="20"/>
          <w:szCs w:val="20"/>
        </w:rPr>
        <w:t>14 gün</w:t>
      </w:r>
      <w:r w:rsidR="00282A2F" w:rsidRPr="0001659D">
        <w:rPr>
          <w:rFonts w:ascii="Arial" w:hAnsi="Arial" w:cs="Arial"/>
          <w:sz w:val="20"/>
          <w:szCs w:val="20"/>
        </w:rPr>
        <w:t xml:space="preserve">, </w:t>
      </w:r>
      <w:r w:rsidR="00887BC2" w:rsidRPr="005D0387">
        <w:rPr>
          <w:rFonts w:ascii="Arial" w:hAnsi="Arial" w:cs="Arial"/>
          <w:color w:val="000000" w:themeColor="text1"/>
          <w:sz w:val="20"/>
          <w:szCs w:val="20"/>
          <w:u w:val="single"/>
        </w:rPr>
        <w:t>&lt;</w:t>
      </w:r>
      <w:r w:rsidR="00887BC2" w:rsidRPr="0001659D">
        <w:rPr>
          <w:rFonts w:ascii="Arial" w:hAnsi="Arial" w:cs="Arial"/>
          <w:sz w:val="20"/>
          <w:szCs w:val="20"/>
        </w:rPr>
        <w:t xml:space="preserve"> </w:t>
      </w:r>
      <w:r w:rsidR="00282A2F" w:rsidRPr="0001659D">
        <w:rPr>
          <w:rFonts w:ascii="Arial" w:hAnsi="Arial" w:cs="Arial"/>
          <w:sz w:val="20"/>
          <w:szCs w:val="20"/>
        </w:rPr>
        <w:t>(-20) °C’de</w:t>
      </w:r>
      <w:r w:rsidR="0061021A">
        <w:rPr>
          <w:rFonts w:ascii="Arial" w:hAnsi="Arial" w:cs="Arial"/>
          <w:sz w:val="20"/>
          <w:szCs w:val="20"/>
        </w:rPr>
        <w:t xml:space="preserve"> &gt; 14 gün</w:t>
      </w:r>
    </w:p>
    <w:p w14:paraId="397A871E" w14:textId="50939BCB" w:rsidR="003F3B0D" w:rsidRPr="003F3B0D" w:rsidRDefault="003F3B0D" w:rsidP="00956E7A">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655DAFE0" w14:textId="77777777" w:rsidR="00283B5C" w:rsidRPr="0090228E" w:rsidRDefault="00956E7A" w:rsidP="004E3EC7">
      <w:pPr>
        <w:ind w:right="141"/>
        <w:jc w:val="both"/>
        <w:rPr>
          <w:rFonts w:ascii="Arial" w:hAnsi="Arial" w:cs="Arial"/>
          <w:b/>
          <w:sz w:val="20"/>
          <w:szCs w:val="20"/>
        </w:rPr>
      </w:pPr>
      <w:r w:rsidRPr="00EE11EB">
        <w:rPr>
          <w:rFonts w:ascii="Arial" w:hAnsi="Arial" w:cs="Arial"/>
          <w:b/>
          <w:color w:val="C45911" w:themeColor="accent2" w:themeShade="BF"/>
          <w:sz w:val="20"/>
          <w:szCs w:val="20"/>
        </w:rPr>
        <w:t>Örnek Kabul Etmeme (</w:t>
      </w:r>
      <w:r w:rsidRPr="005D7A1A">
        <w:rPr>
          <w:rFonts w:ascii="Arial" w:hAnsi="Arial" w:cs="Arial"/>
          <w:b/>
          <w:color w:val="C45911" w:themeColor="accent2" w:themeShade="BF"/>
          <w:sz w:val="20"/>
          <w:szCs w:val="20"/>
        </w:rPr>
        <w:t>Red) Nedeni:</w:t>
      </w:r>
      <w:r w:rsidR="00771DAE" w:rsidRPr="005D7A1A">
        <w:rPr>
          <w:rFonts w:ascii="Arial" w:hAnsi="Arial" w:cs="Arial"/>
          <w:color w:val="C45911" w:themeColor="accent2" w:themeShade="BF"/>
          <w:sz w:val="20"/>
          <w:szCs w:val="20"/>
        </w:rPr>
        <w:t xml:space="preserve"> </w:t>
      </w:r>
      <w:r w:rsidR="00771DAE">
        <w:rPr>
          <w:rFonts w:ascii="Arial" w:hAnsi="Arial" w:cs="Arial"/>
          <w:color w:val="000000"/>
          <w:sz w:val="20"/>
          <w:szCs w:val="20"/>
        </w:rPr>
        <w:t>B</w:t>
      </w:r>
      <w:r w:rsidRPr="00CB3B8C">
        <w:rPr>
          <w:rFonts w:ascii="Arial" w:hAnsi="Arial" w:cs="Arial"/>
          <w:sz w:val="20"/>
          <w:szCs w:val="20"/>
        </w:rPr>
        <w:t>elirgin</w:t>
      </w:r>
      <w:r w:rsidRPr="00CB3B8C">
        <w:rPr>
          <w:rFonts w:ascii="Arial" w:hAnsi="Arial" w:cs="Arial"/>
          <w:color w:val="000000"/>
          <w:sz w:val="20"/>
          <w:szCs w:val="20"/>
        </w:rPr>
        <w:t xml:space="preserve"> </w:t>
      </w:r>
      <w:r w:rsidRPr="00CB3B8C">
        <w:rPr>
          <w:rFonts w:ascii="Arial" w:hAnsi="Arial" w:cs="Arial"/>
          <w:sz w:val="20"/>
          <w:szCs w:val="20"/>
        </w:rPr>
        <w:t xml:space="preserve">mikrobiyal kontaminasyon, hemoliz, pıhtılaşma görülmesi, hastanın kan alma setinden/torbasından alınması, </w:t>
      </w:r>
      <w:r w:rsidR="00283B5C">
        <w:rPr>
          <w:rFonts w:ascii="Arial" w:hAnsi="Arial" w:cs="Arial"/>
          <w:sz w:val="20"/>
          <w:szCs w:val="20"/>
        </w:rPr>
        <w:t>u</w:t>
      </w:r>
      <w:r w:rsidR="00283B5C" w:rsidRPr="0090228E">
        <w:rPr>
          <w:rFonts w:ascii="Arial" w:hAnsi="Arial" w:cs="Arial"/>
          <w:color w:val="000000"/>
          <w:sz w:val="20"/>
          <w:szCs w:val="20"/>
        </w:rPr>
        <w:t xml:space="preserve">ygun şartlarda yeterli miktarda steril </w:t>
      </w:r>
      <w:r w:rsidR="00283B5C">
        <w:rPr>
          <w:rFonts w:ascii="Arial" w:hAnsi="Arial" w:cs="Arial"/>
          <w:color w:val="000000"/>
          <w:sz w:val="20"/>
          <w:szCs w:val="20"/>
        </w:rPr>
        <w:t>tüpe</w:t>
      </w:r>
      <w:r w:rsidR="00283B5C" w:rsidRPr="0090228E">
        <w:rPr>
          <w:rFonts w:ascii="Arial" w:hAnsi="Arial" w:cs="Arial"/>
          <w:color w:val="000000"/>
          <w:sz w:val="20"/>
          <w:szCs w:val="20"/>
        </w:rPr>
        <w:t xml:space="preserve"> alınmamas</w:t>
      </w:r>
      <w:r w:rsidR="00283B5C">
        <w:rPr>
          <w:rFonts w:ascii="Arial" w:hAnsi="Arial" w:cs="Arial"/>
          <w:color w:val="000000"/>
          <w:sz w:val="20"/>
          <w:szCs w:val="20"/>
        </w:rPr>
        <w:t>ı ve zamanında laboratuvara gönderilmemesidir/verilmemesidir.</w:t>
      </w:r>
    </w:p>
    <w:p w14:paraId="5631045B" w14:textId="77777777" w:rsidR="00D8069C" w:rsidRPr="0090228E" w:rsidRDefault="00D8069C" w:rsidP="004E3EC7">
      <w:pPr>
        <w:ind w:right="141"/>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31810B0C" w14:textId="77777777" w:rsidR="00956E7A" w:rsidRPr="00CB3B8C" w:rsidRDefault="00956E7A" w:rsidP="00956E7A">
      <w:pPr>
        <w:jc w:val="both"/>
        <w:rPr>
          <w:rFonts w:ascii="Arial" w:hAnsi="Arial" w:cs="Arial"/>
          <w:b/>
          <w:color w:val="000000"/>
          <w:sz w:val="20"/>
          <w:szCs w:val="20"/>
        </w:rPr>
      </w:pPr>
      <w:r w:rsidRPr="00EE11EB">
        <w:rPr>
          <w:rFonts w:ascii="Arial" w:hAnsi="Arial" w:cs="Arial"/>
          <w:b/>
          <w:color w:val="C45911" w:themeColor="accent2" w:themeShade="BF"/>
          <w:sz w:val="20"/>
          <w:szCs w:val="20"/>
        </w:rPr>
        <w:t>Panik Değer:</w:t>
      </w:r>
      <w:r w:rsidRPr="00EE11EB">
        <w:rPr>
          <w:rFonts w:ascii="Arial" w:hAnsi="Arial" w:cs="Arial"/>
          <w:color w:val="C45911" w:themeColor="accent2" w:themeShade="BF"/>
          <w:sz w:val="20"/>
          <w:szCs w:val="20"/>
        </w:rPr>
        <w:t xml:space="preserve"> </w:t>
      </w:r>
      <w:r w:rsidR="00771DAE">
        <w:rPr>
          <w:rFonts w:ascii="Arial" w:hAnsi="Arial" w:cs="Arial"/>
          <w:sz w:val="20"/>
          <w:szCs w:val="20"/>
        </w:rPr>
        <w:t xml:space="preserve">Testin </w:t>
      </w:r>
      <w:r w:rsidR="006E1996">
        <w:rPr>
          <w:rFonts w:ascii="Arial" w:hAnsi="Arial" w:cs="Arial"/>
          <w:sz w:val="20"/>
          <w:szCs w:val="20"/>
        </w:rPr>
        <w:t xml:space="preserve">(+) </w:t>
      </w:r>
      <w:r w:rsidRPr="00CB3B8C">
        <w:rPr>
          <w:rFonts w:ascii="Arial" w:hAnsi="Arial" w:cs="Arial"/>
          <w:sz w:val="20"/>
          <w:szCs w:val="20"/>
        </w:rPr>
        <w:t xml:space="preserve">Pozitif </w:t>
      </w:r>
      <w:r w:rsidR="00771DAE">
        <w:rPr>
          <w:rFonts w:ascii="Arial" w:hAnsi="Arial" w:cs="Arial"/>
          <w:sz w:val="20"/>
          <w:szCs w:val="20"/>
        </w:rPr>
        <w:t>bulunması</w:t>
      </w:r>
    </w:p>
    <w:p w14:paraId="3E91AC18" w14:textId="77777777" w:rsidR="00A076E4" w:rsidRPr="00771DAE" w:rsidRDefault="00956E7A" w:rsidP="00956E7A">
      <w:pPr>
        <w:jc w:val="both"/>
        <w:rPr>
          <w:rFonts w:ascii="Arial" w:hAnsi="Arial" w:cs="Arial"/>
          <w:sz w:val="20"/>
          <w:szCs w:val="20"/>
        </w:rPr>
      </w:pPr>
      <w:r w:rsidRPr="00EE11EB">
        <w:rPr>
          <w:rFonts w:ascii="Arial" w:hAnsi="Arial" w:cs="Arial"/>
          <w:b/>
          <w:color w:val="C45911" w:themeColor="accent2" w:themeShade="BF"/>
          <w:sz w:val="20"/>
          <w:szCs w:val="20"/>
        </w:rPr>
        <w:t>Açıklama:</w:t>
      </w:r>
      <w:r w:rsidR="00D43274" w:rsidRPr="00EE11EB">
        <w:rPr>
          <w:rFonts w:ascii="Arial" w:hAnsi="Arial" w:cs="Arial"/>
          <w:b/>
          <w:color w:val="C45911" w:themeColor="accent2" w:themeShade="BF"/>
          <w:sz w:val="20"/>
          <w:szCs w:val="20"/>
        </w:rPr>
        <w:t xml:space="preserve"> </w:t>
      </w:r>
      <w:r w:rsidR="00D43274" w:rsidRPr="00CB3B8C">
        <w:rPr>
          <w:rFonts w:ascii="Arial" w:hAnsi="Arial" w:cs="Arial"/>
          <w:sz w:val="20"/>
          <w:szCs w:val="20"/>
        </w:rPr>
        <w:t xml:space="preserve">HIV tanısında kullanılır. HIV, AIDS’in etyolojik maddesidir.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29"/>
      </w:tblGrid>
      <w:tr w:rsidR="000A731A" w:rsidRPr="00CB3B8C" w14:paraId="148B2054" w14:textId="77777777" w:rsidTr="00B51BE4">
        <w:tc>
          <w:tcPr>
            <w:tcW w:w="4531" w:type="dxa"/>
            <w:tcBorders>
              <w:top w:val="single" w:sz="4" w:space="0" w:color="FFFFFF"/>
              <w:left w:val="single" w:sz="4" w:space="0" w:color="FFFFFF"/>
              <w:bottom w:val="single" w:sz="4" w:space="0" w:color="FFFFFF"/>
              <w:right w:val="single" w:sz="4" w:space="0" w:color="FFFFFF"/>
            </w:tcBorders>
          </w:tcPr>
          <w:p w14:paraId="7583DB4C" w14:textId="77777777" w:rsidR="000A731A" w:rsidRPr="00CB3B8C" w:rsidRDefault="00564E14" w:rsidP="00E81A3B">
            <w:pPr>
              <w:jc w:val="center"/>
              <w:rPr>
                <w:rFonts w:ascii="Arial" w:hAnsi="Arial" w:cs="Arial"/>
                <w:b/>
                <w:sz w:val="20"/>
                <w:szCs w:val="20"/>
                <w:u w:val="single"/>
              </w:rPr>
            </w:pPr>
            <w:r w:rsidRPr="00CB3B8C">
              <w:rPr>
                <w:rFonts w:ascii="Arial" w:hAnsi="Arial" w:cs="Arial"/>
                <w:noProof/>
                <w:sz w:val="20"/>
                <w:szCs w:val="20"/>
              </w:rPr>
              <w:drawing>
                <wp:inline distT="0" distB="0" distL="0" distR="0" wp14:anchorId="7FF4FC19" wp14:editId="623C630D">
                  <wp:extent cx="1354455" cy="1168400"/>
                  <wp:effectExtent l="0" t="0" r="0" b="0"/>
                  <wp:docPr id="155" name="Resim 4" descr="untitl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5" name="Picture 19" descr="untitled"/>
                          <pic:cNvPicPr>
                            <a:picLocks noChangeAspect="1" noChangeArrowheads="1"/>
                          </pic:cNvPicPr>
                        </pic:nvPicPr>
                        <pic:blipFill>
                          <a:blip r:embed="rId124"/>
                          <a:srcRect/>
                          <a:stretch>
                            <a:fillRect/>
                          </a:stretch>
                        </pic:blipFill>
                        <pic:spPr bwMode="auto">
                          <a:xfrm>
                            <a:off x="0" y="0"/>
                            <a:ext cx="1392102" cy="1200876"/>
                          </a:xfrm>
                          <a:prstGeom prst="ellipse">
                            <a:avLst/>
                          </a:prstGeom>
                          <a:ln>
                            <a:noFill/>
                          </a:ln>
                          <a:effectLst>
                            <a:softEdge rad="112500"/>
                          </a:effectLst>
                        </pic:spPr>
                      </pic:pic>
                    </a:graphicData>
                  </a:graphic>
                </wp:inline>
              </w:drawing>
            </w:r>
          </w:p>
        </w:tc>
        <w:tc>
          <w:tcPr>
            <w:tcW w:w="4529" w:type="dxa"/>
            <w:tcBorders>
              <w:top w:val="single" w:sz="4" w:space="0" w:color="FFFFFF"/>
              <w:left w:val="single" w:sz="4" w:space="0" w:color="FFFFFF"/>
              <w:bottom w:val="single" w:sz="4" w:space="0" w:color="FFFFFF"/>
              <w:right w:val="single" w:sz="4" w:space="0" w:color="FFFFFF"/>
            </w:tcBorders>
          </w:tcPr>
          <w:p w14:paraId="5E80F6DB" w14:textId="77777777" w:rsidR="000A731A" w:rsidRPr="00CB3B8C" w:rsidRDefault="00564E14" w:rsidP="00E81A3B">
            <w:pPr>
              <w:jc w:val="center"/>
              <w:rPr>
                <w:rFonts w:ascii="Arial" w:hAnsi="Arial" w:cs="Arial"/>
                <w:b/>
                <w:sz w:val="20"/>
                <w:szCs w:val="20"/>
                <w:u w:val="single"/>
              </w:rPr>
            </w:pPr>
            <w:r w:rsidRPr="00CB3B8C">
              <w:rPr>
                <w:rFonts w:ascii="Arial" w:hAnsi="Arial" w:cs="Arial"/>
                <w:noProof/>
                <w:sz w:val="20"/>
                <w:szCs w:val="20"/>
              </w:rPr>
              <w:drawing>
                <wp:inline distT="0" distB="0" distL="0" distR="0" wp14:anchorId="47DB6B06" wp14:editId="33496E29">
                  <wp:extent cx="1357753" cy="1224059"/>
                  <wp:effectExtent l="0" t="0" r="0" b="0"/>
                  <wp:docPr id="156" name="Resim 5" descr="imagesCAYCQRHJ"/>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6" name="Picture 20" descr="imagesCAYCQRHJ"/>
                          <pic:cNvPicPr>
                            <a:picLocks noChangeAspect="1" noChangeArrowheads="1"/>
                          </pic:cNvPicPr>
                        </pic:nvPicPr>
                        <pic:blipFill>
                          <a:blip r:embed="rId125"/>
                          <a:srcRect/>
                          <a:stretch>
                            <a:fillRect/>
                          </a:stretch>
                        </pic:blipFill>
                        <pic:spPr bwMode="auto">
                          <a:xfrm>
                            <a:off x="0" y="0"/>
                            <a:ext cx="1411775" cy="1272761"/>
                          </a:xfrm>
                          <a:prstGeom prst="ellipse">
                            <a:avLst/>
                          </a:prstGeom>
                          <a:ln>
                            <a:noFill/>
                          </a:ln>
                          <a:effectLst>
                            <a:softEdge rad="112500"/>
                          </a:effectLst>
                        </pic:spPr>
                      </pic:pic>
                    </a:graphicData>
                  </a:graphic>
                </wp:inline>
              </w:drawing>
            </w:r>
          </w:p>
        </w:tc>
      </w:tr>
      <w:tr w:rsidR="000A731A" w:rsidRPr="00E81A3B" w14:paraId="5485F8A3" w14:textId="77777777" w:rsidTr="00B51BE4">
        <w:tc>
          <w:tcPr>
            <w:tcW w:w="4531" w:type="dxa"/>
            <w:tcBorders>
              <w:top w:val="single" w:sz="4" w:space="0" w:color="FFFFFF"/>
              <w:left w:val="single" w:sz="4" w:space="0" w:color="FFFFFF"/>
              <w:bottom w:val="single" w:sz="4" w:space="0" w:color="FFFFFF" w:themeColor="background1"/>
              <w:right w:val="single" w:sz="4" w:space="0" w:color="FFFFFF"/>
            </w:tcBorders>
          </w:tcPr>
          <w:p w14:paraId="3863F827" w14:textId="77777777" w:rsidR="000A731A" w:rsidRPr="00AF092F" w:rsidRDefault="00A076E4" w:rsidP="00E81A3B">
            <w:pPr>
              <w:jc w:val="center"/>
              <w:rPr>
                <w:rFonts w:ascii="Arial" w:hAnsi="Arial" w:cs="Arial"/>
                <w:b/>
                <w:sz w:val="20"/>
                <w:szCs w:val="20"/>
                <w:u w:val="single"/>
              </w:rPr>
            </w:pPr>
            <w:r w:rsidRPr="00AF092F">
              <w:rPr>
                <w:rFonts w:ascii="Arial" w:hAnsi="Arial" w:cs="Arial"/>
                <w:bCs/>
                <w:iCs/>
                <w:color w:val="000000"/>
                <w:sz w:val="16"/>
                <w:szCs w:val="16"/>
                <w:shd w:val="clear" w:color="auto" w:fill="FFFFFF"/>
              </w:rPr>
              <w:t>H</w:t>
            </w:r>
            <w:r w:rsidRPr="00AF092F">
              <w:rPr>
                <w:rFonts w:ascii="Arial" w:hAnsi="Arial" w:cs="Arial"/>
                <w:iCs/>
                <w:color w:val="000000"/>
                <w:sz w:val="16"/>
                <w:szCs w:val="16"/>
                <w:shd w:val="clear" w:color="auto" w:fill="FFFFFF"/>
              </w:rPr>
              <w:t>uman</w:t>
            </w:r>
            <w:r w:rsidRPr="00AF092F">
              <w:rPr>
                <w:rFonts w:ascii="Arial" w:hAnsi="Arial" w:cs="Arial"/>
                <w:iCs/>
                <w:color w:val="000000"/>
                <w:sz w:val="16"/>
                <w:szCs w:val="16"/>
              </w:rPr>
              <w:t> </w:t>
            </w:r>
            <w:r w:rsidRPr="00AF092F">
              <w:rPr>
                <w:rFonts w:ascii="Arial" w:hAnsi="Arial" w:cs="Arial"/>
                <w:bCs/>
                <w:iCs/>
                <w:color w:val="000000"/>
                <w:sz w:val="16"/>
                <w:szCs w:val="16"/>
                <w:shd w:val="clear" w:color="auto" w:fill="FFFFFF"/>
              </w:rPr>
              <w:t>I</w:t>
            </w:r>
            <w:r w:rsidRPr="00AF092F">
              <w:rPr>
                <w:rFonts w:ascii="Arial" w:hAnsi="Arial" w:cs="Arial"/>
                <w:iCs/>
                <w:color w:val="000000"/>
                <w:sz w:val="16"/>
                <w:szCs w:val="16"/>
                <w:shd w:val="clear" w:color="auto" w:fill="FFFFFF"/>
              </w:rPr>
              <w:t>mmunodeficiency</w:t>
            </w:r>
            <w:r w:rsidRPr="00AF092F">
              <w:rPr>
                <w:rFonts w:ascii="Arial" w:hAnsi="Arial" w:cs="Arial"/>
                <w:iCs/>
                <w:color w:val="000000"/>
                <w:sz w:val="16"/>
                <w:szCs w:val="16"/>
              </w:rPr>
              <w:t> </w:t>
            </w:r>
            <w:r w:rsidRPr="00AF092F">
              <w:rPr>
                <w:rFonts w:ascii="Arial" w:hAnsi="Arial" w:cs="Arial"/>
                <w:bCs/>
                <w:iCs/>
                <w:color w:val="000000"/>
                <w:sz w:val="16"/>
                <w:szCs w:val="16"/>
                <w:shd w:val="clear" w:color="auto" w:fill="FFFFFF"/>
              </w:rPr>
              <w:t>v</w:t>
            </w:r>
            <w:r w:rsidRPr="00AF092F">
              <w:rPr>
                <w:rFonts w:ascii="Arial" w:hAnsi="Arial" w:cs="Arial"/>
                <w:iCs/>
                <w:color w:val="000000"/>
                <w:sz w:val="16"/>
                <w:szCs w:val="16"/>
                <w:shd w:val="clear" w:color="auto" w:fill="FFFFFF"/>
              </w:rPr>
              <w:t>irüs</w:t>
            </w:r>
          </w:p>
        </w:tc>
        <w:tc>
          <w:tcPr>
            <w:tcW w:w="4529" w:type="dxa"/>
            <w:tcBorders>
              <w:top w:val="single" w:sz="4" w:space="0" w:color="FFFFFF"/>
              <w:left w:val="single" w:sz="4" w:space="0" w:color="FFFFFF"/>
              <w:bottom w:val="single" w:sz="4" w:space="0" w:color="FFFFFF" w:themeColor="background1"/>
              <w:right w:val="single" w:sz="4" w:space="0" w:color="FFFFFF"/>
            </w:tcBorders>
          </w:tcPr>
          <w:p w14:paraId="6E33CE80" w14:textId="77777777" w:rsidR="000A731A" w:rsidRPr="00AF092F" w:rsidRDefault="00A076E4" w:rsidP="00E81A3B">
            <w:pPr>
              <w:jc w:val="center"/>
              <w:rPr>
                <w:rFonts w:ascii="Arial" w:hAnsi="Arial" w:cs="Arial"/>
                <w:b/>
                <w:sz w:val="20"/>
                <w:szCs w:val="20"/>
                <w:u w:val="single"/>
              </w:rPr>
            </w:pPr>
            <w:r w:rsidRPr="00AF092F">
              <w:rPr>
                <w:rFonts w:ascii="Arial" w:hAnsi="Arial" w:cs="Arial"/>
                <w:bCs/>
                <w:iCs/>
                <w:color w:val="000000"/>
                <w:sz w:val="16"/>
                <w:szCs w:val="16"/>
                <w:shd w:val="clear" w:color="auto" w:fill="FFFFFF"/>
              </w:rPr>
              <w:t>H</w:t>
            </w:r>
            <w:r w:rsidRPr="00AF092F">
              <w:rPr>
                <w:rFonts w:ascii="Arial" w:hAnsi="Arial" w:cs="Arial"/>
                <w:iCs/>
                <w:color w:val="000000"/>
                <w:sz w:val="16"/>
                <w:szCs w:val="16"/>
                <w:shd w:val="clear" w:color="auto" w:fill="FFFFFF"/>
              </w:rPr>
              <w:t>uman</w:t>
            </w:r>
            <w:r w:rsidRPr="00AF092F">
              <w:rPr>
                <w:rFonts w:ascii="Arial" w:hAnsi="Arial" w:cs="Arial"/>
                <w:iCs/>
                <w:color w:val="000000"/>
                <w:sz w:val="16"/>
                <w:szCs w:val="16"/>
              </w:rPr>
              <w:t> </w:t>
            </w:r>
            <w:r w:rsidRPr="00AF092F">
              <w:rPr>
                <w:rFonts w:ascii="Arial" w:hAnsi="Arial" w:cs="Arial"/>
                <w:bCs/>
                <w:iCs/>
                <w:color w:val="000000"/>
                <w:sz w:val="16"/>
                <w:szCs w:val="16"/>
                <w:shd w:val="clear" w:color="auto" w:fill="FFFFFF"/>
              </w:rPr>
              <w:t>I</w:t>
            </w:r>
            <w:r w:rsidRPr="00AF092F">
              <w:rPr>
                <w:rFonts w:ascii="Arial" w:hAnsi="Arial" w:cs="Arial"/>
                <w:iCs/>
                <w:color w:val="000000"/>
                <w:sz w:val="16"/>
                <w:szCs w:val="16"/>
                <w:shd w:val="clear" w:color="auto" w:fill="FFFFFF"/>
              </w:rPr>
              <w:t>mmunodeficiency</w:t>
            </w:r>
            <w:r w:rsidRPr="00AF092F">
              <w:rPr>
                <w:rFonts w:ascii="Arial" w:hAnsi="Arial" w:cs="Arial"/>
                <w:iCs/>
                <w:color w:val="000000"/>
                <w:sz w:val="16"/>
                <w:szCs w:val="16"/>
              </w:rPr>
              <w:t> </w:t>
            </w:r>
            <w:r w:rsidRPr="00AF092F">
              <w:rPr>
                <w:rFonts w:ascii="Arial" w:hAnsi="Arial" w:cs="Arial"/>
                <w:bCs/>
                <w:iCs/>
                <w:color w:val="000000"/>
                <w:sz w:val="16"/>
                <w:szCs w:val="16"/>
                <w:shd w:val="clear" w:color="auto" w:fill="FFFFFF"/>
              </w:rPr>
              <w:t>v</w:t>
            </w:r>
            <w:r w:rsidRPr="00AF092F">
              <w:rPr>
                <w:rFonts w:ascii="Arial" w:hAnsi="Arial" w:cs="Arial"/>
                <w:iCs/>
                <w:color w:val="000000"/>
                <w:sz w:val="16"/>
                <w:szCs w:val="16"/>
                <w:shd w:val="clear" w:color="auto" w:fill="FFFFFF"/>
              </w:rPr>
              <w:t>irüs</w:t>
            </w:r>
          </w:p>
        </w:tc>
      </w:tr>
      <w:tr w:rsidR="007A4FEE" w:rsidRPr="00167981" w14:paraId="6E264281" w14:textId="77777777" w:rsidTr="00B51BE4">
        <w:tc>
          <w:tcPr>
            <w:tcW w:w="4531" w:type="dxa"/>
            <w:tcBorders>
              <w:top w:val="single" w:sz="4" w:space="0" w:color="FFFFFF"/>
              <w:left w:val="single" w:sz="4" w:space="0" w:color="FFFFFF"/>
              <w:bottom w:val="single" w:sz="4" w:space="0" w:color="FFFFFF" w:themeColor="background1"/>
              <w:right w:val="single" w:sz="4" w:space="0" w:color="FFFFFF"/>
            </w:tcBorders>
          </w:tcPr>
          <w:p w14:paraId="0DD99008" w14:textId="77777777" w:rsidR="007A4FEE" w:rsidRPr="00167981" w:rsidRDefault="007A4FEE" w:rsidP="00951329">
            <w:pPr>
              <w:rPr>
                <w:rFonts w:ascii="Arial" w:hAnsi="Arial" w:cs="Arial"/>
                <w:bCs/>
                <w:iCs/>
                <w:color w:val="FF0000"/>
                <w:sz w:val="16"/>
                <w:szCs w:val="16"/>
                <w:shd w:val="clear" w:color="auto" w:fill="FFFFFF"/>
              </w:rPr>
            </w:pPr>
          </w:p>
        </w:tc>
        <w:tc>
          <w:tcPr>
            <w:tcW w:w="4529" w:type="dxa"/>
            <w:tcBorders>
              <w:top w:val="single" w:sz="4" w:space="0" w:color="FFFFFF"/>
              <w:left w:val="single" w:sz="4" w:space="0" w:color="FFFFFF"/>
              <w:bottom w:val="single" w:sz="4" w:space="0" w:color="FFFFFF" w:themeColor="background1"/>
              <w:right w:val="single" w:sz="4" w:space="0" w:color="FFFFFF"/>
            </w:tcBorders>
          </w:tcPr>
          <w:p w14:paraId="6E773482" w14:textId="77777777" w:rsidR="007A4FEE" w:rsidRPr="00167981" w:rsidRDefault="007A4FEE" w:rsidP="00951329">
            <w:pPr>
              <w:rPr>
                <w:rFonts w:ascii="Arial" w:hAnsi="Arial" w:cs="Arial"/>
                <w:bCs/>
                <w:iCs/>
                <w:color w:val="FF0000"/>
                <w:sz w:val="16"/>
                <w:szCs w:val="16"/>
                <w:shd w:val="clear" w:color="auto" w:fill="FFFFFF"/>
              </w:rPr>
            </w:pPr>
          </w:p>
        </w:tc>
      </w:tr>
    </w:tbl>
    <w:tbl>
      <w:tblPr>
        <w:tblStyle w:val="TabloKlavuzu"/>
        <w:tblW w:w="0" w:type="auto"/>
        <w:tblLook w:val="04A0" w:firstRow="1" w:lastRow="0" w:firstColumn="1" w:lastColumn="0" w:noHBand="0" w:noVBand="1"/>
      </w:tblPr>
      <w:tblGrid>
        <w:gridCol w:w="9493"/>
      </w:tblGrid>
      <w:tr w:rsidR="00B231C3" w:rsidRPr="00167981" w14:paraId="527985E2" w14:textId="77777777" w:rsidTr="004E3EC7">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8850764" w14:textId="54B391A4" w:rsidR="00B231C3" w:rsidRPr="00167981" w:rsidRDefault="00B231C3" w:rsidP="00A0199A">
            <w:pPr>
              <w:ind w:left="-113"/>
              <w:jc w:val="both"/>
              <w:rPr>
                <w:rFonts w:ascii="Arial" w:hAnsi="Arial" w:cs="Arial"/>
                <w:b/>
                <w:color w:val="FF0000"/>
                <w:sz w:val="22"/>
                <w:szCs w:val="22"/>
              </w:rPr>
            </w:pPr>
            <w:r w:rsidRPr="005D7A1A">
              <w:rPr>
                <w:rFonts w:ascii="Arial" w:hAnsi="Arial" w:cs="Arial"/>
                <w:b/>
                <w:sz w:val="22"/>
                <w:szCs w:val="22"/>
              </w:rPr>
              <w:t>3.</w:t>
            </w:r>
            <w:r w:rsidR="000100FA" w:rsidRPr="005D7A1A">
              <w:rPr>
                <w:rFonts w:ascii="Arial" w:hAnsi="Arial" w:cs="Arial"/>
                <w:b/>
                <w:sz w:val="22"/>
                <w:szCs w:val="22"/>
              </w:rPr>
              <w:t>6</w:t>
            </w:r>
            <w:r w:rsidRPr="005D7A1A">
              <w:rPr>
                <w:rFonts w:ascii="Arial" w:hAnsi="Arial" w:cs="Arial"/>
                <w:b/>
                <w:sz w:val="22"/>
                <w:szCs w:val="22"/>
                <w:shd w:val="clear" w:color="auto" w:fill="B4E0E2"/>
              </w:rPr>
              <w:t>.11</w:t>
            </w:r>
            <w:r w:rsidR="00197FB3" w:rsidRPr="005D7A1A">
              <w:rPr>
                <w:rFonts w:ascii="Arial" w:hAnsi="Arial" w:cs="Arial"/>
                <w:b/>
                <w:sz w:val="22"/>
                <w:szCs w:val="22"/>
                <w:shd w:val="clear" w:color="auto" w:fill="B4E0E2"/>
              </w:rPr>
              <w:t>. SARS-CoV-2</w:t>
            </w:r>
            <w:r w:rsidR="009D354B" w:rsidRPr="005D7A1A">
              <w:rPr>
                <w:rFonts w:ascii="Arial" w:hAnsi="Arial" w:cs="Arial"/>
                <w:b/>
                <w:sz w:val="22"/>
                <w:szCs w:val="22"/>
                <w:shd w:val="clear" w:color="auto" w:fill="B4E0E2"/>
              </w:rPr>
              <w:t xml:space="preserve"> Total </w:t>
            </w:r>
            <w:r w:rsidR="002F3853" w:rsidRPr="005D7A1A">
              <w:rPr>
                <w:rFonts w:ascii="Arial" w:hAnsi="Arial" w:cs="Arial"/>
                <w:b/>
                <w:sz w:val="22"/>
                <w:szCs w:val="22"/>
                <w:shd w:val="clear" w:color="auto" w:fill="B4E0E2"/>
              </w:rPr>
              <w:t>antikor</w:t>
            </w:r>
          </w:p>
        </w:tc>
      </w:tr>
    </w:tbl>
    <w:p w14:paraId="1B1200ED" w14:textId="2C4B7CC6" w:rsidR="00B231C3" w:rsidRPr="005D7A1A" w:rsidRDefault="00B231C3" w:rsidP="00B231C3">
      <w:pPr>
        <w:jc w:val="both"/>
        <w:rPr>
          <w:rFonts w:ascii="Arial" w:hAnsi="Arial" w:cs="Arial"/>
          <w:b/>
          <w:color w:val="C45911" w:themeColor="accent2" w:themeShade="BF"/>
          <w:sz w:val="20"/>
          <w:szCs w:val="20"/>
        </w:rPr>
      </w:pPr>
      <w:r w:rsidRPr="005D7A1A">
        <w:rPr>
          <w:rFonts w:ascii="Arial" w:hAnsi="Arial" w:cs="Arial"/>
          <w:b/>
          <w:color w:val="C45911" w:themeColor="accent2" w:themeShade="BF"/>
          <w:sz w:val="20"/>
          <w:szCs w:val="20"/>
        </w:rPr>
        <w:t>Lab. Test Kodu:</w:t>
      </w:r>
      <w:r w:rsidRPr="005D7A1A">
        <w:rPr>
          <w:rFonts w:ascii="Arial" w:hAnsi="Arial" w:cs="Arial"/>
          <w:color w:val="C45911" w:themeColor="accent2" w:themeShade="BF"/>
          <w:sz w:val="20"/>
          <w:szCs w:val="20"/>
        </w:rPr>
        <w:t xml:space="preserve"> </w:t>
      </w:r>
      <w:r w:rsidRPr="005D7A1A">
        <w:rPr>
          <w:rFonts w:ascii="Arial" w:hAnsi="Arial" w:cs="Arial"/>
          <w:sz w:val="20"/>
          <w:szCs w:val="20"/>
        </w:rPr>
        <w:t>300938.T</w:t>
      </w:r>
    </w:p>
    <w:p w14:paraId="1CBA4510" w14:textId="4A68A475" w:rsidR="00B231C3" w:rsidRPr="005D7A1A" w:rsidRDefault="00B231C3" w:rsidP="00B231C3">
      <w:pPr>
        <w:jc w:val="both"/>
        <w:rPr>
          <w:rFonts w:ascii="Arial" w:hAnsi="Arial" w:cs="Arial"/>
          <w:b/>
          <w:sz w:val="20"/>
          <w:szCs w:val="20"/>
        </w:rPr>
      </w:pPr>
      <w:r w:rsidRPr="005D7A1A">
        <w:rPr>
          <w:rFonts w:ascii="Arial" w:hAnsi="Arial" w:cs="Arial"/>
          <w:b/>
          <w:color w:val="C45911" w:themeColor="accent2" w:themeShade="BF"/>
          <w:sz w:val="20"/>
          <w:szCs w:val="20"/>
        </w:rPr>
        <w:t>Çalışma Yöntemi:</w:t>
      </w:r>
      <w:r w:rsidRPr="005D7A1A">
        <w:rPr>
          <w:rFonts w:ascii="Arial" w:hAnsi="Arial" w:cs="Arial"/>
          <w:color w:val="C45911" w:themeColor="accent2" w:themeShade="BF"/>
          <w:sz w:val="20"/>
          <w:szCs w:val="20"/>
        </w:rPr>
        <w:t xml:space="preserve"> </w:t>
      </w:r>
      <w:r w:rsidR="005D7A1A" w:rsidRPr="005D7A1A">
        <w:rPr>
          <w:rFonts w:ascii="Arial" w:hAnsi="Arial" w:cs="Arial"/>
          <w:sz w:val="20"/>
          <w:szCs w:val="20"/>
        </w:rPr>
        <w:t>CMIA (Chemiluminescent microparticle immunoassay)</w:t>
      </w:r>
    </w:p>
    <w:p w14:paraId="30F83CCC" w14:textId="77777777" w:rsidR="00B231C3" w:rsidRPr="005D7A1A" w:rsidRDefault="00B231C3" w:rsidP="00B231C3">
      <w:pPr>
        <w:jc w:val="both"/>
        <w:rPr>
          <w:rFonts w:ascii="Arial" w:hAnsi="Arial" w:cs="Arial"/>
          <w:b/>
          <w:color w:val="C45911" w:themeColor="accent2" w:themeShade="BF"/>
          <w:sz w:val="20"/>
          <w:szCs w:val="20"/>
        </w:rPr>
      </w:pPr>
      <w:r w:rsidRPr="005D7A1A">
        <w:rPr>
          <w:rFonts w:ascii="Arial" w:hAnsi="Arial" w:cs="Arial"/>
          <w:b/>
          <w:color w:val="C45911" w:themeColor="accent2" w:themeShade="BF"/>
          <w:sz w:val="20"/>
          <w:szCs w:val="20"/>
        </w:rPr>
        <w:t>Örneğin Çalışma Zamanı:</w:t>
      </w:r>
      <w:r w:rsidRPr="005D7A1A">
        <w:rPr>
          <w:rFonts w:ascii="Arial" w:hAnsi="Arial" w:cs="Arial"/>
          <w:color w:val="C45911" w:themeColor="accent2" w:themeShade="BF"/>
          <w:sz w:val="20"/>
          <w:szCs w:val="20"/>
        </w:rPr>
        <w:t xml:space="preserve"> </w:t>
      </w:r>
      <w:r w:rsidRPr="005D7A1A">
        <w:rPr>
          <w:rFonts w:ascii="Arial" w:eastAsia="Calibri" w:hAnsi="Arial" w:cs="Arial"/>
          <w:sz w:val="20"/>
          <w:szCs w:val="20"/>
        </w:rPr>
        <w:t>Her gün</w:t>
      </w:r>
      <w:r w:rsidRPr="005D7A1A">
        <w:rPr>
          <w:rFonts w:ascii="Arial" w:eastAsia="Calibri" w:hAnsi="Arial" w:cs="Arial"/>
          <w:sz w:val="14"/>
          <w:szCs w:val="14"/>
        </w:rPr>
        <w:t xml:space="preserve"> </w:t>
      </w:r>
    </w:p>
    <w:p w14:paraId="3E412A9D" w14:textId="77777777" w:rsidR="00B231C3" w:rsidRPr="005D7A1A" w:rsidRDefault="00B231C3" w:rsidP="00B231C3">
      <w:pPr>
        <w:jc w:val="both"/>
        <w:rPr>
          <w:rFonts w:ascii="Arial" w:hAnsi="Arial" w:cs="Arial"/>
          <w:b/>
          <w:color w:val="C45911" w:themeColor="accent2" w:themeShade="BF"/>
          <w:sz w:val="20"/>
          <w:szCs w:val="20"/>
        </w:rPr>
      </w:pPr>
      <w:r w:rsidRPr="005D7A1A">
        <w:rPr>
          <w:rFonts w:ascii="Arial" w:hAnsi="Arial" w:cs="Arial"/>
          <w:b/>
          <w:color w:val="C45911" w:themeColor="accent2" w:themeShade="BF"/>
          <w:sz w:val="20"/>
          <w:szCs w:val="20"/>
        </w:rPr>
        <w:t>Sonuç Verme Zamanı:</w:t>
      </w:r>
      <w:r w:rsidRPr="005D7A1A">
        <w:rPr>
          <w:rFonts w:ascii="Arial" w:hAnsi="Arial" w:cs="Arial"/>
          <w:color w:val="C45911" w:themeColor="accent2" w:themeShade="BF"/>
          <w:sz w:val="20"/>
          <w:szCs w:val="20"/>
        </w:rPr>
        <w:t xml:space="preserve"> </w:t>
      </w:r>
      <w:r w:rsidRPr="005D7A1A">
        <w:rPr>
          <w:rFonts w:ascii="Arial" w:hAnsi="Arial" w:cs="Arial"/>
          <w:sz w:val="20"/>
          <w:szCs w:val="20"/>
        </w:rPr>
        <w:t>Aynı gün</w:t>
      </w:r>
      <w:r w:rsidRPr="005D7A1A">
        <w:rPr>
          <w:rFonts w:ascii="Arial" w:eastAsia="Calibri" w:hAnsi="Arial" w:cs="Arial"/>
          <w:sz w:val="20"/>
          <w:szCs w:val="20"/>
        </w:rPr>
        <w:t xml:space="preserve"> (ACİL 1-2 saat)</w:t>
      </w:r>
    </w:p>
    <w:p w14:paraId="650C8DF8" w14:textId="77777777" w:rsidR="00B231C3" w:rsidRPr="005D7A1A" w:rsidRDefault="00B231C3" w:rsidP="00B231C3">
      <w:pPr>
        <w:jc w:val="both"/>
        <w:rPr>
          <w:rFonts w:ascii="Arial" w:hAnsi="Arial" w:cs="Arial"/>
          <w:b/>
          <w:color w:val="C45911" w:themeColor="accent2" w:themeShade="BF"/>
          <w:sz w:val="20"/>
          <w:szCs w:val="20"/>
        </w:rPr>
      </w:pPr>
      <w:r w:rsidRPr="005D7A1A">
        <w:rPr>
          <w:rFonts w:ascii="Arial" w:hAnsi="Arial" w:cs="Arial"/>
          <w:b/>
          <w:color w:val="C45911" w:themeColor="accent2" w:themeShade="BF"/>
          <w:sz w:val="20"/>
          <w:szCs w:val="20"/>
        </w:rPr>
        <w:t>Örnek Türü:</w:t>
      </w:r>
      <w:r w:rsidRPr="005D7A1A">
        <w:rPr>
          <w:rFonts w:ascii="Arial" w:hAnsi="Arial" w:cs="Arial"/>
          <w:color w:val="C45911" w:themeColor="accent2" w:themeShade="BF"/>
          <w:sz w:val="20"/>
          <w:szCs w:val="20"/>
        </w:rPr>
        <w:t xml:space="preserve"> </w:t>
      </w:r>
      <w:r w:rsidRPr="005D7A1A">
        <w:rPr>
          <w:rFonts w:ascii="Arial" w:hAnsi="Arial" w:cs="Arial"/>
          <w:sz w:val="20"/>
          <w:szCs w:val="20"/>
        </w:rPr>
        <w:t>Kan serumu/plazması</w:t>
      </w:r>
    </w:p>
    <w:p w14:paraId="2DAF4121" w14:textId="77777777" w:rsidR="00B231C3" w:rsidRPr="005D7A1A" w:rsidRDefault="00B231C3" w:rsidP="00B231C3">
      <w:pPr>
        <w:jc w:val="both"/>
        <w:rPr>
          <w:rFonts w:ascii="Arial" w:hAnsi="Arial" w:cs="Arial"/>
          <w:b/>
          <w:color w:val="C45911" w:themeColor="accent2" w:themeShade="BF"/>
          <w:sz w:val="20"/>
          <w:szCs w:val="20"/>
        </w:rPr>
      </w:pPr>
      <w:r w:rsidRPr="005D7A1A">
        <w:rPr>
          <w:rFonts w:ascii="Arial" w:hAnsi="Arial" w:cs="Arial"/>
          <w:b/>
          <w:color w:val="C45911" w:themeColor="accent2" w:themeShade="BF"/>
          <w:sz w:val="20"/>
          <w:szCs w:val="20"/>
        </w:rPr>
        <w:t>Örnek Kabı:</w:t>
      </w:r>
      <w:r w:rsidRPr="005D7A1A">
        <w:rPr>
          <w:rFonts w:ascii="Arial" w:hAnsi="Arial" w:cs="Arial"/>
          <w:color w:val="C45911" w:themeColor="accent2" w:themeShade="BF"/>
          <w:sz w:val="20"/>
          <w:szCs w:val="20"/>
        </w:rPr>
        <w:t xml:space="preserve"> </w:t>
      </w:r>
      <w:r w:rsidRPr="005D7A1A">
        <w:rPr>
          <w:rFonts w:ascii="Arial" w:hAnsi="Arial" w:cs="Arial"/>
          <w:sz w:val="20"/>
          <w:szCs w:val="20"/>
        </w:rPr>
        <w:t>Disposable vacutainer jelli örnek tüpü (5 ml)</w:t>
      </w:r>
    </w:p>
    <w:p w14:paraId="37626741" w14:textId="77777777" w:rsidR="00B231C3" w:rsidRPr="005D7A1A" w:rsidRDefault="00B231C3" w:rsidP="00B231C3">
      <w:pPr>
        <w:jc w:val="both"/>
        <w:rPr>
          <w:rFonts w:ascii="Arial" w:hAnsi="Arial" w:cs="Arial"/>
          <w:b/>
          <w:color w:val="C45911" w:themeColor="accent2" w:themeShade="BF"/>
          <w:sz w:val="20"/>
          <w:szCs w:val="20"/>
        </w:rPr>
      </w:pPr>
      <w:r w:rsidRPr="005D7A1A">
        <w:rPr>
          <w:rFonts w:ascii="Arial" w:hAnsi="Arial" w:cs="Arial"/>
          <w:b/>
          <w:color w:val="C45911" w:themeColor="accent2" w:themeShade="BF"/>
          <w:sz w:val="20"/>
          <w:szCs w:val="20"/>
        </w:rPr>
        <w:t>Örnek Miktarı:</w:t>
      </w:r>
      <w:r w:rsidRPr="005D7A1A">
        <w:rPr>
          <w:rFonts w:ascii="Arial" w:hAnsi="Arial" w:cs="Arial"/>
          <w:color w:val="C45911" w:themeColor="accent2" w:themeShade="BF"/>
          <w:sz w:val="20"/>
          <w:szCs w:val="20"/>
        </w:rPr>
        <w:t xml:space="preserve"> </w:t>
      </w:r>
      <w:r w:rsidRPr="005D7A1A">
        <w:rPr>
          <w:rFonts w:ascii="Arial" w:hAnsi="Arial" w:cs="Arial"/>
          <w:sz w:val="20"/>
          <w:szCs w:val="20"/>
        </w:rPr>
        <w:t>3-5 ml tam kan</w:t>
      </w:r>
    </w:p>
    <w:p w14:paraId="55200167" w14:textId="77777777" w:rsidR="00B231C3" w:rsidRPr="005D7A1A" w:rsidRDefault="00B231C3" w:rsidP="00B231C3">
      <w:pPr>
        <w:jc w:val="both"/>
        <w:rPr>
          <w:rFonts w:ascii="Arial" w:hAnsi="Arial" w:cs="Arial"/>
          <w:color w:val="C45911" w:themeColor="accent2" w:themeShade="BF"/>
          <w:sz w:val="20"/>
          <w:szCs w:val="20"/>
        </w:rPr>
      </w:pPr>
      <w:r w:rsidRPr="005D7A1A">
        <w:rPr>
          <w:rFonts w:ascii="Arial" w:hAnsi="Arial" w:cs="Arial"/>
          <w:b/>
          <w:color w:val="C45911" w:themeColor="accent2" w:themeShade="BF"/>
          <w:sz w:val="20"/>
          <w:szCs w:val="20"/>
        </w:rPr>
        <w:t>Ön Hazırlık İşlemi:</w:t>
      </w:r>
      <w:r w:rsidRPr="005D7A1A">
        <w:rPr>
          <w:rFonts w:ascii="Arial" w:hAnsi="Arial" w:cs="Arial"/>
          <w:color w:val="C45911" w:themeColor="accent2" w:themeShade="BF"/>
          <w:sz w:val="20"/>
          <w:szCs w:val="20"/>
        </w:rPr>
        <w:t xml:space="preserve"> </w:t>
      </w:r>
      <w:r w:rsidRPr="005D7A1A">
        <w:rPr>
          <w:rFonts w:ascii="Arial" w:hAnsi="Arial" w:cs="Arial"/>
          <w:sz w:val="20"/>
          <w:szCs w:val="20"/>
        </w:rPr>
        <w:t>-</w:t>
      </w:r>
    </w:p>
    <w:p w14:paraId="47E2AF9F" w14:textId="77777777" w:rsidR="00B231C3" w:rsidRPr="005D7A1A" w:rsidRDefault="00B231C3" w:rsidP="00B231C3">
      <w:pPr>
        <w:jc w:val="both"/>
        <w:rPr>
          <w:rFonts w:ascii="Arial" w:hAnsi="Arial" w:cs="Arial"/>
          <w:b/>
          <w:color w:val="C45911" w:themeColor="accent2" w:themeShade="BF"/>
          <w:sz w:val="20"/>
          <w:szCs w:val="20"/>
        </w:rPr>
      </w:pPr>
      <w:r w:rsidRPr="005D7A1A">
        <w:rPr>
          <w:rFonts w:ascii="Arial" w:hAnsi="Arial" w:cs="Arial"/>
          <w:b/>
          <w:color w:val="C45911" w:themeColor="accent2" w:themeShade="BF"/>
          <w:sz w:val="20"/>
          <w:szCs w:val="20"/>
        </w:rPr>
        <w:t>Örnek Alımı İle İlgili Kural:</w:t>
      </w:r>
      <w:r w:rsidRPr="005D7A1A">
        <w:rPr>
          <w:rFonts w:ascii="Arial" w:hAnsi="Arial" w:cs="Arial"/>
          <w:color w:val="C45911" w:themeColor="accent2" w:themeShade="BF"/>
          <w:sz w:val="20"/>
          <w:szCs w:val="20"/>
        </w:rPr>
        <w:t xml:space="preserve"> </w:t>
      </w:r>
      <w:r w:rsidRPr="005D7A1A">
        <w:rPr>
          <w:rFonts w:ascii="Arial" w:hAnsi="Arial" w:cs="Arial"/>
          <w:sz w:val="20"/>
          <w:szCs w:val="20"/>
        </w:rPr>
        <w:t>Uygun şartlarda yeterli miktarda alınmalıdır.</w:t>
      </w:r>
    </w:p>
    <w:p w14:paraId="5E78537B" w14:textId="77777777" w:rsidR="00B231C3" w:rsidRPr="005D7A1A" w:rsidRDefault="00B231C3" w:rsidP="00B231C3">
      <w:pPr>
        <w:tabs>
          <w:tab w:val="center" w:pos="4536"/>
          <w:tab w:val="right" w:pos="9072"/>
        </w:tabs>
        <w:spacing w:line="0" w:lineRule="atLeast"/>
        <w:jc w:val="both"/>
        <w:rPr>
          <w:rFonts w:ascii="Arial" w:hAnsi="Arial" w:cs="Arial"/>
          <w:bCs/>
          <w:sz w:val="20"/>
          <w:szCs w:val="20"/>
        </w:rPr>
      </w:pPr>
      <w:r w:rsidRPr="005D7A1A">
        <w:rPr>
          <w:rFonts w:ascii="Arial" w:hAnsi="Arial" w:cs="Arial"/>
          <w:b/>
          <w:color w:val="C45911" w:themeColor="accent2" w:themeShade="BF"/>
          <w:sz w:val="20"/>
          <w:szCs w:val="20"/>
        </w:rPr>
        <w:t>Örneklerin Transferi:</w:t>
      </w:r>
      <w:r w:rsidRPr="005D7A1A">
        <w:rPr>
          <w:rFonts w:ascii="Arial" w:hAnsi="Arial" w:cs="Arial"/>
          <w:bCs/>
          <w:color w:val="C45911" w:themeColor="accent2" w:themeShade="BF"/>
          <w:sz w:val="20"/>
          <w:szCs w:val="20"/>
        </w:rPr>
        <w:t xml:space="preserve"> </w:t>
      </w:r>
      <w:r w:rsidRPr="005D7A1A">
        <w:rPr>
          <w:rFonts w:ascii="Arial" w:hAnsi="Arial" w:cs="Arial"/>
          <w:bCs/>
          <w:sz w:val="20"/>
          <w:szCs w:val="20"/>
        </w:rPr>
        <w:t xml:space="preserve">Taşıma süresi: </w:t>
      </w:r>
      <w:r w:rsidRPr="005D7A1A">
        <w:rPr>
          <w:rFonts w:ascii="Arial" w:hAnsi="Arial" w:cs="Arial"/>
          <w:sz w:val="20"/>
          <w:szCs w:val="20"/>
        </w:rPr>
        <w:t>Bekletilmeden laboratuvara gönderilmelidir.</w:t>
      </w:r>
    </w:p>
    <w:p w14:paraId="49278507" w14:textId="77777777" w:rsidR="00B231C3" w:rsidRPr="005D7A1A" w:rsidRDefault="00B231C3" w:rsidP="00B231C3">
      <w:pPr>
        <w:jc w:val="both"/>
        <w:rPr>
          <w:rFonts w:ascii="Arial" w:hAnsi="Arial" w:cs="Arial"/>
          <w:sz w:val="20"/>
          <w:szCs w:val="20"/>
        </w:rPr>
      </w:pPr>
      <w:r w:rsidRPr="005D7A1A">
        <w:rPr>
          <w:rFonts w:ascii="Arial" w:hAnsi="Arial" w:cs="Arial"/>
          <w:bCs/>
          <w:sz w:val="20"/>
          <w:szCs w:val="20"/>
        </w:rPr>
        <w:t xml:space="preserve">                                     Saklama süresi: 20-25 </w:t>
      </w:r>
      <w:r w:rsidRPr="005D7A1A">
        <w:rPr>
          <w:rFonts w:ascii="Arial" w:hAnsi="Arial" w:cs="Arial"/>
          <w:sz w:val="20"/>
          <w:szCs w:val="20"/>
        </w:rPr>
        <w:t>°C’de 7 gün,2-8 °C’de/4 hafta, (-20) °C’de/3 ay</w:t>
      </w:r>
    </w:p>
    <w:p w14:paraId="0C27343D" w14:textId="77777777" w:rsidR="00B231C3" w:rsidRPr="005D7A1A" w:rsidRDefault="00B231C3" w:rsidP="00B231C3">
      <w:pPr>
        <w:jc w:val="both"/>
        <w:rPr>
          <w:rFonts w:ascii="Arial" w:hAnsi="Arial" w:cs="Arial"/>
          <w:b/>
          <w:sz w:val="20"/>
          <w:szCs w:val="20"/>
        </w:rPr>
      </w:pPr>
      <w:r w:rsidRPr="005D7A1A">
        <w:rPr>
          <w:rFonts w:ascii="Arial" w:hAnsi="Arial" w:cs="Arial"/>
          <w:b/>
          <w:color w:val="C45911" w:themeColor="accent2" w:themeShade="BF"/>
          <w:sz w:val="20"/>
          <w:szCs w:val="20"/>
        </w:rPr>
        <w:t>Örneklerin Analiz Öncesi Saklama Koşulları</w:t>
      </w:r>
      <w:r w:rsidRPr="005D7A1A">
        <w:rPr>
          <w:rFonts w:ascii="Arial" w:hAnsi="Arial" w:cs="Arial"/>
          <w:color w:val="C45911" w:themeColor="accent2" w:themeShade="BF"/>
          <w:sz w:val="20"/>
          <w:szCs w:val="20"/>
        </w:rPr>
        <w:t xml:space="preserve">: </w:t>
      </w:r>
      <w:r w:rsidRPr="005D7A1A">
        <w:rPr>
          <w:rFonts w:ascii="Arial" w:hAnsi="Arial" w:cs="Arial"/>
          <w:sz w:val="20"/>
          <w:szCs w:val="20"/>
        </w:rPr>
        <w:t>Örnek bekletilmeden hemen işleme alınır.</w:t>
      </w:r>
    </w:p>
    <w:p w14:paraId="570BC1B4" w14:textId="77777777" w:rsidR="00B231C3" w:rsidRPr="005D7A1A" w:rsidRDefault="00B231C3" w:rsidP="00B231C3">
      <w:pPr>
        <w:jc w:val="both"/>
        <w:rPr>
          <w:rFonts w:ascii="Arial" w:hAnsi="Arial" w:cs="Arial"/>
          <w:b/>
          <w:color w:val="C45911" w:themeColor="accent2" w:themeShade="BF"/>
          <w:sz w:val="20"/>
          <w:szCs w:val="20"/>
        </w:rPr>
      </w:pPr>
      <w:r w:rsidRPr="005D7A1A">
        <w:rPr>
          <w:rFonts w:ascii="Arial" w:hAnsi="Arial" w:cs="Arial"/>
          <w:b/>
          <w:color w:val="C45911" w:themeColor="accent2" w:themeShade="BF"/>
          <w:sz w:val="20"/>
          <w:szCs w:val="20"/>
        </w:rPr>
        <w:t>Örnek Kabul Etmeme (Red) Nedeni:</w:t>
      </w:r>
      <w:r w:rsidRPr="005D7A1A">
        <w:rPr>
          <w:rFonts w:ascii="Arial" w:hAnsi="Arial" w:cs="Arial"/>
          <w:color w:val="C45911" w:themeColor="accent2" w:themeShade="BF"/>
          <w:sz w:val="20"/>
          <w:szCs w:val="20"/>
        </w:rPr>
        <w:t xml:space="preserve"> </w:t>
      </w:r>
      <w:r w:rsidRPr="005D7A1A">
        <w:rPr>
          <w:rFonts w:ascii="Arial" w:hAnsi="Arial" w:cs="Arial"/>
          <w:sz w:val="20"/>
          <w:szCs w:val="20"/>
        </w:rPr>
        <w:t>Belirgin mikrobiyal kontaminasyon, hemoliz, pıhtılaşma görülmesi, hastanın kan alma setinden/torbasından alınması, uygun şartlarda yeterli miktarda steril tüpe alınmaması ve zamanında laboratuvara gönderilmemesidir/verilmemesidir.</w:t>
      </w:r>
    </w:p>
    <w:p w14:paraId="79130368" w14:textId="77777777" w:rsidR="00B231C3" w:rsidRPr="005D7A1A" w:rsidRDefault="00B231C3" w:rsidP="00B231C3">
      <w:pPr>
        <w:jc w:val="both"/>
        <w:rPr>
          <w:rFonts w:ascii="Arial" w:hAnsi="Arial" w:cs="Arial"/>
          <w:b/>
          <w:sz w:val="20"/>
          <w:szCs w:val="20"/>
        </w:rPr>
      </w:pPr>
      <w:r w:rsidRPr="005D7A1A">
        <w:rPr>
          <w:rFonts w:ascii="Arial" w:hAnsi="Arial" w:cs="Arial"/>
          <w:b/>
          <w:color w:val="C45911" w:themeColor="accent2" w:themeShade="BF"/>
          <w:sz w:val="20"/>
          <w:szCs w:val="20"/>
        </w:rPr>
        <w:t>Sonuçların Raporlanması/Yorumlanması</w:t>
      </w:r>
      <w:r w:rsidRPr="005D7A1A">
        <w:rPr>
          <w:rFonts w:ascii="Arial" w:hAnsi="Arial" w:cs="Arial"/>
          <w:b/>
          <w:sz w:val="20"/>
          <w:szCs w:val="20"/>
        </w:rPr>
        <w:t xml:space="preserve">: </w:t>
      </w:r>
      <w:r w:rsidRPr="005D7A1A">
        <w:rPr>
          <w:rFonts w:ascii="Arial" w:hAnsi="Arial" w:cs="Arial"/>
          <w:sz w:val="20"/>
          <w:szCs w:val="20"/>
        </w:rPr>
        <w:t>Ulusal Mikrobiyoloji Standartları, Bulaşıcı Hastalıklar Laboratuvar Tanı Rehberleri ve kullanılan test kitinin prospektüsüne göre yorumlanarak raporlanır.</w:t>
      </w:r>
    </w:p>
    <w:p w14:paraId="0A7D9E5C" w14:textId="3A942895" w:rsidR="00B231C3" w:rsidRPr="005D7A1A" w:rsidRDefault="00B231C3" w:rsidP="00B231C3">
      <w:pPr>
        <w:jc w:val="both"/>
        <w:rPr>
          <w:rFonts w:ascii="Arial" w:hAnsi="Arial" w:cs="Arial"/>
          <w:sz w:val="20"/>
          <w:szCs w:val="20"/>
        </w:rPr>
      </w:pPr>
      <w:r w:rsidRPr="00CD37EB">
        <w:rPr>
          <w:rFonts w:ascii="Arial" w:hAnsi="Arial" w:cs="Arial"/>
          <w:b/>
          <w:color w:val="C45911" w:themeColor="accent2" w:themeShade="BF"/>
          <w:sz w:val="20"/>
          <w:szCs w:val="20"/>
        </w:rPr>
        <w:t xml:space="preserve">Açıklama: </w:t>
      </w:r>
      <w:r w:rsidR="003C03F7" w:rsidRPr="005D7A1A">
        <w:rPr>
          <w:rFonts w:ascii="Arial" w:hAnsi="Arial" w:cs="Arial"/>
          <w:sz w:val="20"/>
          <w:szCs w:val="20"/>
        </w:rPr>
        <w:t>COVID-19</w:t>
      </w:r>
      <w:r w:rsidRPr="005D7A1A">
        <w:rPr>
          <w:rFonts w:ascii="Arial" w:hAnsi="Arial" w:cs="Arial"/>
          <w:sz w:val="20"/>
          <w:szCs w:val="20"/>
        </w:rPr>
        <w:t xml:space="preserve"> </w:t>
      </w:r>
      <w:r w:rsidR="003C03F7" w:rsidRPr="005D7A1A">
        <w:rPr>
          <w:rFonts w:ascii="Arial" w:hAnsi="Arial" w:cs="Arial"/>
          <w:sz w:val="20"/>
          <w:szCs w:val="20"/>
        </w:rPr>
        <w:t>hastalığı/a</w:t>
      </w:r>
      <w:r w:rsidR="000341F5" w:rsidRPr="005D7A1A">
        <w:rPr>
          <w:rFonts w:ascii="Arial" w:hAnsi="Arial" w:cs="Arial"/>
          <w:sz w:val="20"/>
          <w:szCs w:val="20"/>
        </w:rPr>
        <w:t>şı</w:t>
      </w:r>
      <w:r w:rsidR="003C03F7" w:rsidRPr="005D7A1A">
        <w:rPr>
          <w:rFonts w:ascii="Arial" w:hAnsi="Arial" w:cs="Arial"/>
          <w:sz w:val="20"/>
          <w:szCs w:val="20"/>
        </w:rPr>
        <w:t>sı</w:t>
      </w:r>
      <w:r w:rsidR="000341F5" w:rsidRPr="005D7A1A">
        <w:rPr>
          <w:rFonts w:ascii="Arial" w:hAnsi="Arial" w:cs="Arial"/>
          <w:sz w:val="20"/>
          <w:szCs w:val="20"/>
        </w:rPr>
        <w:t xml:space="preserve"> sonrası antikor oluşumuna bakılır.</w:t>
      </w:r>
      <w:r w:rsidRPr="005D7A1A">
        <w:rPr>
          <w:rFonts w:ascii="Arial" w:hAnsi="Arial" w:cs="Arial"/>
          <w:sz w:val="20"/>
          <w:szCs w:val="20"/>
        </w:rPr>
        <w:t xml:space="preserve">  </w:t>
      </w:r>
    </w:p>
    <w:p w14:paraId="1030F868" w14:textId="77777777" w:rsidR="00B231C3" w:rsidRPr="00167981" w:rsidRDefault="00B231C3" w:rsidP="0038688C">
      <w:pPr>
        <w:rPr>
          <w:rFonts w:ascii="Arial" w:hAnsi="Arial" w:cs="Arial"/>
          <w:b/>
          <w:color w:val="FF0000"/>
          <w:sz w:val="20"/>
          <w:szCs w:val="20"/>
        </w:rPr>
      </w:pPr>
    </w:p>
    <w:p w14:paraId="2CBA4D20" w14:textId="1602F413" w:rsidR="00FD30E3" w:rsidRDefault="00D85DFF" w:rsidP="0038688C">
      <w:pPr>
        <w:rPr>
          <w:rFonts w:ascii="Arial" w:hAnsi="Arial" w:cs="Arial"/>
          <w:b/>
          <w:color w:val="FF0000"/>
          <w:sz w:val="20"/>
          <w:szCs w:val="20"/>
        </w:rPr>
      </w:pPr>
      <w:r w:rsidRPr="00167981">
        <w:rPr>
          <w:rFonts w:ascii="Arial" w:hAnsi="Arial" w:cs="Arial"/>
          <w:b/>
          <w:color w:val="FF0000"/>
          <w:sz w:val="20"/>
          <w:szCs w:val="20"/>
        </w:rPr>
        <w:t xml:space="preserve">   </w:t>
      </w:r>
    </w:p>
    <w:p w14:paraId="423D1306" w14:textId="77777777" w:rsidR="00D65251" w:rsidRDefault="00D65251" w:rsidP="0038688C">
      <w:pPr>
        <w:rPr>
          <w:rFonts w:ascii="Arial" w:hAnsi="Arial" w:cs="Arial"/>
          <w:b/>
          <w:color w:val="FF0000"/>
          <w:sz w:val="20"/>
          <w:szCs w:val="20"/>
        </w:rPr>
      </w:pPr>
    </w:p>
    <w:p w14:paraId="3C0FA512" w14:textId="77777777" w:rsidR="00D65251" w:rsidRDefault="00D65251" w:rsidP="0038688C">
      <w:pPr>
        <w:rPr>
          <w:rFonts w:ascii="Arial" w:hAnsi="Arial" w:cs="Arial"/>
          <w:b/>
          <w:color w:val="FF0000"/>
          <w:sz w:val="20"/>
          <w:szCs w:val="20"/>
        </w:rPr>
      </w:pPr>
    </w:p>
    <w:p w14:paraId="1BBF68E7" w14:textId="77777777" w:rsidR="00965132" w:rsidRDefault="00965132" w:rsidP="0038688C">
      <w:pPr>
        <w:rPr>
          <w:rFonts w:ascii="Arial" w:hAnsi="Arial" w:cs="Arial"/>
          <w:b/>
          <w:color w:val="FF0000"/>
          <w:sz w:val="20"/>
          <w:szCs w:val="20"/>
        </w:rPr>
      </w:pPr>
    </w:p>
    <w:p w14:paraId="192833EC" w14:textId="77777777" w:rsidR="00965132" w:rsidRPr="00167981" w:rsidRDefault="00965132" w:rsidP="0038688C">
      <w:pPr>
        <w:rPr>
          <w:rFonts w:ascii="Arial" w:hAnsi="Arial" w:cs="Arial"/>
          <w:b/>
          <w:color w:val="FF0000"/>
          <w:sz w:val="20"/>
          <w:szCs w:val="20"/>
        </w:rPr>
      </w:pPr>
    </w:p>
    <w:p w14:paraId="1FD65E79" w14:textId="77777777" w:rsidR="00965132" w:rsidRDefault="00653C11" w:rsidP="00653C11">
      <w:pPr>
        <w:rPr>
          <w:rFonts w:ascii="Arial" w:hAnsi="Arial" w:cs="Arial"/>
          <w:b/>
          <w:noProof/>
          <w:color w:val="FF0000"/>
          <w:sz w:val="20"/>
          <w:szCs w:val="20"/>
        </w:rPr>
      </w:pPr>
      <w:r w:rsidRPr="00167981">
        <w:rPr>
          <w:rFonts w:ascii="Arial" w:hAnsi="Arial" w:cs="Arial"/>
          <w:b/>
          <w:color w:val="FF0000"/>
          <w:sz w:val="20"/>
          <w:szCs w:val="20"/>
        </w:rPr>
        <w:t xml:space="preserve">  </w:t>
      </w:r>
      <w:r w:rsidR="00D65251">
        <w:rPr>
          <w:rFonts w:ascii="Arial" w:hAnsi="Arial" w:cs="Arial"/>
          <w:b/>
          <w:color w:val="FF0000"/>
          <w:sz w:val="20"/>
          <w:szCs w:val="20"/>
        </w:rPr>
        <w:t xml:space="preserve">                                         </w:t>
      </w:r>
      <w:r w:rsidR="00965132">
        <w:rPr>
          <w:rFonts w:ascii="Arial" w:hAnsi="Arial" w:cs="Arial"/>
          <w:b/>
          <w:color w:val="FF0000"/>
          <w:sz w:val="20"/>
          <w:szCs w:val="20"/>
        </w:rPr>
        <w:t xml:space="preserve">    </w:t>
      </w:r>
    </w:p>
    <w:p w14:paraId="3BA89CD3" w14:textId="4F80C42D" w:rsidR="00D65251" w:rsidRDefault="00965132" w:rsidP="00653C11">
      <w:pPr>
        <w:rPr>
          <w:rFonts w:ascii="Arial" w:hAnsi="Arial" w:cs="Arial"/>
          <w:b/>
          <w:color w:val="FF0000"/>
          <w:sz w:val="20"/>
          <w:szCs w:val="20"/>
        </w:rPr>
      </w:pPr>
      <w:r>
        <w:rPr>
          <w:rFonts w:ascii="Arial" w:hAnsi="Arial" w:cs="Arial"/>
          <w:b/>
          <w:color w:val="FF0000"/>
          <w:sz w:val="20"/>
          <w:szCs w:val="20"/>
        </w:rPr>
        <w:t xml:space="preserve">                                           </w:t>
      </w:r>
      <w:r w:rsidR="001A2C00">
        <w:rPr>
          <w:rFonts w:ascii="Arial" w:hAnsi="Arial" w:cs="Arial"/>
          <w:b/>
          <w:noProof/>
          <w:color w:val="FF0000"/>
          <w:sz w:val="20"/>
          <w:szCs w:val="20"/>
        </w:rPr>
        <w:drawing>
          <wp:inline distT="0" distB="0" distL="0" distR="0" wp14:anchorId="19F2D16F" wp14:editId="3790F235">
            <wp:extent cx="3522428" cy="3727450"/>
            <wp:effectExtent l="0" t="0" r="1905" b="635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7e1378e2-9ec0-4066-90c6-e309aa528eed.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535930" cy="3741738"/>
                    </a:xfrm>
                    <a:prstGeom prst="rect">
                      <a:avLst/>
                    </a:prstGeom>
                  </pic:spPr>
                </pic:pic>
              </a:graphicData>
            </a:graphic>
          </wp:inline>
        </w:drawing>
      </w:r>
    </w:p>
    <w:p w14:paraId="3F3C7FDA" w14:textId="77777777" w:rsidR="00D65251" w:rsidRDefault="00D65251" w:rsidP="00653C11">
      <w:pPr>
        <w:rPr>
          <w:rFonts w:ascii="Arial" w:hAnsi="Arial" w:cs="Arial"/>
          <w:b/>
          <w:color w:val="FF0000"/>
          <w:sz w:val="20"/>
          <w:szCs w:val="20"/>
        </w:rPr>
      </w:pPr>
    </w:p>
    <w:p w14:paraId="4C56416D" w14:textId="4499F750" w:rsidR="00D65251" w:rsidRDefault="00965132" w:rsidP="00653C11">
      <w:pPr>
        <w:rPr>
          <w:rFonts w:ascii="Arial" w:hAnsi="Arial" w:cs="Arial"/>
          <w:b/>
          <w:color w:val="FF0000"/>
          <w:sz w:val="20"/>
          <w:szCs w:val="20"/>
        </w:rPr>
      </w:pPr>
      <w:r>
        <w:rPr>
          <w:rFonts w:ascii="Arial" w:hAnsi="Arial" w:cs="Arial"/>
          <w:b/>
          <w:color w:val="FF0000"/>
          <w:sz w:val="20"/>
          <w:szCs w:val="20"/>
        </w:rPr>
        <w:t xml:space="preserve"> </w:t>
      </w:r>
    </w:p>
    <w:p w14:paraId="79AD5383" w14:textId="77777777" w:rsidR="00D65251" w:rsidRDefault="00D65251" w:rsidP="00653C11">
      <w:pPr>
        <w:rPr>
          <w:rFonts w:ascii="Arial" w:hAnsi="Arial" w:cs="Arial"/>
          <w:b/>
          <w:noProof/>
          <w:color w:val="FF0000"/>
          <w:sz w:val="20"/>
          <w:szCs w:val="20"/>
        </w:rPr>
      </w:pPr>
      <w:r>
        <w:rPr>
          <w:rFonts w:ascii="Arial" w:hAnsi="Arial" w:cs="Arial"/>
          <w:b/>
          <w:color w:val="FF0000"/>
          <w:sz w:val="20"/>
          <w:szCs w:val="20"/>
        </w:rPr>
        <w:t xml:space="preserve">                                     </w:t>
      </w:r>
    </w:p>
    <w:p w14:paraId="3125B4CE" w14:textId="026C9C93" w:rsidR="00653C11" w:rsidRPr="00965132" w:rsidRDefault="00D65251" w:rsidP="00653C11">
      <w:pPr>
        <w:rPr>
          <w:rFonts w:ascii="Arial" w:hAnsi="Arial" w:cs="Arial"/>
          <w:b/>
          <w:color w:val="FF0000"/>
          <w:sz w:val="20"/>
          <w:szCs w:val="20"/>
        </w:rPr>
      </w:pPr>
      <w:r>
        <w:rPr>
          <w:rFonts w:ascii="Arial" w:hAnsi="Arial" w:cs="Arial"/>
          <w:b/>
          <w:color w:val="FF0000"/>
          <w:sz w:val="20"/>
          <w:szCs w:val="20"/>
        </w:rPr>
        <w:t xml:space="preserve">                                    </w:t>
      </w:r>
      <w:r w:rsidR="003608B2">
        <w:rPr>
          <w:rFonts w:ascii="Arial" w:hAnsi="Arial" w:cs="Arial"/>
          <w:b/>
          <w:color w:val="FF0000"/>
          <w:sz w:val="20"/>
          <w:szCs w:val="20"/>
        </w:rPr>
        <w:t xml:space="preserve">       </w:t>
      </w:r>
      <w:r>
        <w:rPr>
          <w:rFonts w:ascii="Arial" w:hAnsi="Arial" w:cs="Arial"/>
          <w:b/>
          <w:color w:val="FF0000"/>
          <w:sz w:val="20"/>
          <w:szCs w:val="20"/>
        </w:rPr>
        <w:t xml:space="preserve"> </w:t>
      </w:r>
      <w:r w:rsidR="00965132">
        <w:rPr>
          <w:rFonts w:ascii="Arial" w:hAnsi="Arial" w:cs="Arial"/>
          <w:b/>
          <w:color w:val="FF0000"/>
          <w:sz w:val="20"/>
          <w:szCs w:val="20"/>
        </w:rPr>
        <w:t xml:space="preserve"> </w:t>
      </w:r>
    </w:p>
    <w:p w14:paraId="273DF39E" w14:textId="420043FD" w:rsidR="00653C11" w:rsidRPr="004D4F89" w:rsidRDefault="004D4F89" w:rsidP="004D4F89">
      <w:pPr>
        <w:jc w:val="center"/>
        <w:rPr>
          <w:rFonts w:asciiTheme="minorHAnsi" w:hAnsiTheme="minorHAnsi" w:cs="Arial"/>
          <w:sz w:val="16"/>
          <w:szCs w:val="16"/>
        </w:rPr>
      </w:pPr>
      <w:r w:rsidRPr="004D4F89">
        <w:rPr>
          <w:rFonts w:asciiTheme="minorHAnsi" w:hAnsiTheme="minorHAnsi" w:cs="Arial"/>
          <w:sz w:val="16"/>
          <w:szCs w:val="16"/>
        </w:rPr>
        <w:t>ELISA cihazları/çalışma alanı</w:t>
      </w:r>
    </w:p>
    <w:p w14:paraId="320989A0" w14:textId="32F17D64" w:rsidR="00653C11" w:rsidRDefault="00653C11" w:rsidP="00653C11">
      <w:pPr>
        <w:rPr>
          <w:rFonts w:ascii="Arial" w:hAnsi="Arial" w:cs="Arial"/>
          <w:b/>
          <w:noProof/>
          <w:sz w:val="20"/>
          <w:szCs w:val="20"/>
        </w:rPr>
      </w:pPr>
      <w:r>
        <w:rPr>
          <w:rFonts w:ascii="Arial" w:hAnsi="Arial" w:cs="Arial"/>
          <w:b/>
          <w:sz w:val="20"/>
          <w:szCs w:val="20"/>
        </w:rPr>
        <w:t xml:space="preserve">     </w:t>
      </w:r>
    </w:p>
    <w:p w14:paraId="4B43128D" w14:textId="7FEC7C83" w:rsidR="00951329" w:rsidRDefault="001A2C00" w:rsidP="0038688C">
      <w:pPr>
        <w:rPr>
          <w:rFonts w:ascii="Arial" w:hAnsi="Arial" w:cs="Arial"/>
          <w:b/>
          <w:sz w:val="20"/>
          <w:szCs w:val="20"/>
        </w:rPr>
      </w:pPr>
      <w:r>
        <w:rPr>
          <w:rFonts w:ascii="Arial" w:hAnsi="Arial" w:cs="Arial"/>
          <w:b/>
          <w:sz w:val="20"/>
          <w:szCs w:val="20"/>
        </w:rPr>
        <w:t xml:space="preserve">          </w:t>
      </w:r>
    </w:p>
    <w:p w14:paraId="590F18C4" w14:textId="14257B3C" w:rsidR="00965132" w:rsidRDefault="00965132" w:rsidP="0038688C">
      <w:pPr>
        <w:rPr>
          <w:rFonts w:ascii="Arial" w:hAnsi="Arial" w:cs="Arial"/>
          <w:b/>
          <w:sz w:val="20"/>
          <w:szCs w:val="20"/>
        </w:rPr>
      </w:pPr>
    </w:p>
    <w:p w14:paraId="7CF56477" w14:textId="77777777" w:rsidR="001A2C00" w:rsidRDefault="001A2C00" w:rsidP="0038688C">
      <w:pPr>
        <w:rPr>
          <w:rFonts w:ascii="Arial" w:hAnsi="Arial" w:cs="Arial"/>
          <w:b/>
          <w:sz w:val="20"/>
          <w:szCs w:val="20"/>
        </w:rPr>
      </w:pPr>
    </w:p>
    <w:p w14:paraId="54605D49" w14:textId="77777777" w:rsidR="001A2C00" w:rsidRDefault="001A2C00" w:rsidP="0038688C">
      <w:pPr>
        <w:rPr>
          <w:rFonts w:ascii="Arial" w:hAnsi="Arial" w:cs="Arial"/>
          <w:b/>
          <w:sz w:val="20"/>
          <w:szCs w:val="20"/>
        </w:rPr>
      </w:pPr>
    </w:p>
    <w:p w14:paraId="41BE18D5" w14:textId="77777777" w:rsidR="001A2C00" w:rsidRDefault="001A2C00" w:rsidP="0038688C">
      <w:pPr>
        <w:rPr>
          <w:rFonts w:ascii="Arial" w:hAnsi="Arial" w:cs="Arial"/>
          <w:b/>
          <w:sz w:val="20"/>
          <w:szCs w:val="20"/>
        </w:rPr>
      </w:pPr>
    </w:p>
    <w:p w14:paraId="30652602" w14:textId="4EE852D2" w:rsidR="0038688C" w:rsidRPr="0016690C" w:rsidRDefault="00886658" w:rsidP="0038688C">
      <w:pPr>
        <w:rPr>
          <w:rFonts w:ascii="Arial" w:hAnsi="Arial" w:cs="Arial"/>
          <w:b/>
          <w:sz w:val="20"/>
          <w:szCs w:val="20"/>
        </w:rPr>
      </w:pPr>
      <w:r>
        <w:rPr>
          <w:rFonts w:ascii="Arial" w:hAnsi="Arial" w:cs="Arial"/>
          <w:b/>
          <w:sz w:val="20"/>
          <w:szCs w:val="20"/>
        </w:rPr>
        <w:t>3.7</w:t>
      </w:r>
      <w:r w:rsidR="0038688C" w:rsidRPr="0016690C">
        <w:rPr>
          <w:rFonts w:ascii="Arial" w:hAnsi="Arial" w:cs="Arial"/>
          <w:b/>
          <w:sz w:val="20"/>
          <w:szCs w:val="20"/>
        </w:rPr>
        <w:t xml:space="preserve">. </w:t>
      </w:r>
      <w:r w:rsidR="00470FA9" w:rsidRPr="0016690C">
        <w:rPr>
          <w:rFonts w:ascii="Arial" w:hAnsi="Arial" w:cs="Arial"/>
          <w:b/>
          <w:sz w:val="20"/>
          <w:szCs w:val="20"/>
        </w:rPr>
        <w:t>SEROLOJİ (</w:t>
      </w:r>
      <w:r w:rsidR="0038688C" w:rsidRPr="0016690C">
        <w:rPr>
          <w:rFonts w:ascii="Arial" w:hAnsi="Arial" w:cs="Arial"/>
          <w:b/>
          <w:sz w:val="20"/>
          <w:szCs w:val="20"/>
        </w:rPr>
        <w:t>VİROLOJİ İMMUNOBLOT</w:t>
      </w:r>
      <w:r w:rsidR="00470FA9" w:rsidRPr="0016690C">
        <w:rPr>
          <w:rFonts w:ascii="Arial" w:hAnsi="Arial" w:cs="Arial"/>
          <w:b/>
          <w:sz w:val="20"/>
          <w:szCs w:val="20"/>
        </w:rPr>
        <w:t>)</w:t>
      </w:r>
      <w:r w:rsidR="0038688C" w:rsidRPr="0016690C">
        <w:rPr>
          <w:rFonts w:ascii="Arial" w:hAnsi="Arial" w:cs="Arial"/>
          <w:b/>
          <w:sz w:val="20"/>
          <w:szCs w:val="20"/>
        </w:rPr>
        <w:t xml:space="preserve"> TEST GRUBU</w:t>
      </w:r>
    </w:p>
    <w:p w14:paraId="336FFA09" w14:textId="77777777" w:rsidR="0038688C" w:rsidRPr="0016690C" w:rsidRDefault="0038688C" w:rsidP="006436AE">
      <w:pPr>
        <w:jc w:val="both"/>
        <w:rPr>
          <w:rFonts w:ascii="Arial" w:hAnsi="Arial" w:cs="Arial"/>
          <w:b/>
          <w:sz w:val="22"/>
          <w:szCs w:val="22"/>
        </w:rPr>
      </w:pPr>
    </w:p>
    <w:tbl>
      <w:tblPr>
        <w:tblStyle w:val="TabloKlavuzu"/>
        <w:tblW w:w="0" w:type="auto"/>
        <w:tblLook w:val="04A0" w:firstRow="1" w:lastRow="0" w:firstColumn="1" w:lastColumn="0" w:noHBand="0" w:noVBand="1"/>
      </w:tblPr>
      <w:tblGrid>
        <w:gridCol w:w="9493"/>
      </w:tblGrid>
      <w:tr w:rsidR="00C258F9" w:rsidRPr="0016690C" w14:paraId="1F8DD1BE" w14:textId="77777777" w:rsidTr="004E3EC7">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9D806E8" w14:textId="3BABF78F" w:rsidR="00C258F9" w:rsidRPr="0016690C" w:rsidRDefault="00886658" w:rsidP="007F7823">
            <w:pPr>
              <w:ind w:left="-113"/>
              <w:jc w:val="both"/>
              <w:rPr>
                <w:rFonts w:ascii="Arial" w:hAnsi="Arial" w:cs="Arial"/>
                <w:b/>
                <w:sz w:val="22"/>
                <w:szCs w:val="22"/>
              </w:rPr>
            </w:pPr>
            <w:r>
              <w:rPr>
                <w:rFonts w:ascii="Arial" w:hAnsi="Arial" w:cs="Arial"/>
                <w:b/>
                <w:sz w:val="22"/>
                <w:szCs w:val="22"/>
              </w:rPr>
              <w:t>3.7</w:t>
            </w:r>
            <w:r w:rsidR="007F7823" w:rsidRPr="0016690C">
              <w:rPr>
                <w:rFonts w:ascii="Arial" w:hAnsi="Arial" w:cs="Arial"/>
                <w:b/>
                <w:sz w:val="22"/>
                <w:szCs w:val="22"/>
              </w:rPr>
              <w:t xml:space="preserve">.1. HCV (İmmunoblot/Konfirmasyon)   </w:t>
            </w:r>
          </w:p>
        </w:tc>
      </w:tr>
    </w:tbl>
    <w:p w14:paraId="1EB4293D" w14:textId="77777777" w:rsidR="006436AE" w:rsidRPr="00470FA9" w:rsidRDefault="006436AE" w:rsidP="006436AE">
      <w:pPr>
        <w:jc w:val="both"/>
        <w:rPr>
          <w:rFonts w:ascii="Arial" w:hAnsi="Arial" w:cs="Arial"/>
          <w:b/>
          <w:color w:val="000000"/>
          <w:sz w:val="20"/>
          <w:szCs w:val="20"/>
        </w:rPr>
      </w:pPr>
      <w:r w:rsidRPr="003932EF">
        <w:rPr>
          <w:rFonts w:ascii="Arial" w:hAnsi="Arial" w:cs="Arial"/>
          <w:b/>
          <w:color w:val="C45911" w:themeColor="accent2" w:themeShade="BF"/>
          <w:sz w:val="20"/>
          <w:szCs w:val="20"/>
        </w:rPr>
        <w:t>Lab. Test Kodu:</w:t>
      </w:r>
      <w:r w:rsidRPr="003932EF">
        <w:rPr>
          <w:rFonts w:ascii="Arial" w:hAnsi="Arial" w:cs="Arial"/>
          <w:color w:val="C45911" w:themeColor="accent2" w:themeShade="BF"/>
          <w:sz w:val="20"/>
          <w:szCs w:val="20"/>
        </w:rPr>
        <w:t xml:space="preserve"> </w:t>
      </w:r>
      <w:r w:rsidRPr="00470FA9">
        <w:rPr>
          <w:rFonts w:ascii="Arial" w:hAnsi="Arial" w:cs="Arial"/>
          <w:sz w:val="20"/>
          <w:szCs w:val="20"/>
        </w:rPr>
        <w:t>300170</w:t>
      </w:r>
    </w:p>
    <w:p w14:paraId="009EBA05" w14:textId="77777777" w:rsidR="006436AE" w:rsidRPr="00470FA9" w:rsidRDefault="006436AE" w:rsidP="006436AE">
      <w:pPr>
        <w:jc w:val="both"/>
        <w:rPr>
          <w:rFonts w:ascii="Arial" w:hAnsi="Arial" w:cs="Arial"/>
          <w:b/>
          <w:color w:val="000000"/>
          <w:sz w:val="20"/>
          <w:szCs w:val="20"/>
        </w:rPr>
      </w:pPr>
      <w:r w:rsidRPr="003932EF">
        <w:rPr>
          <w:rFonts w:ascii="Arial" w:hAnsi="Arial" w:cs="Arial"/>
          <w:b/>
          <w:color w:val="C45911" w:themeColor="accent2" w:themeShade="BF"/>
          <w:sz w:val="20"/>
          <w:szCs w:val="20"/>
        </w:rPr>
        <w:t>Çalışma Yöntemi:</w:t>
      </w:r>
      <w:r w:rsidRPr="003932EF">
        <w:rPr>
          <w:rFonts w:ascii="Arial" w:hAnsi="Arial" w:cs="Arial"/>
          <w:color w:val="C45911" w:themeColor="accent2" w:themeShade="BF"/>
          <w:sz w:val="20"/>
          <w:szCs w:val="20"/>
        </w:rPr>
        <w:t xml:space="preserve"> </w:t>
      </w:r>
      <w:r w:rsidR="004A549C" w:rsidRPr="00470FA9">
        <w:rPr>
          <w:rFonts w:ascii="Arial" w:hAnsi="Arial" w:cs="Arial"/>
          <w:sz w:val="20"/>
          <w:szCs w:val="20"/>
        </w:rPr>
        <w:t xml:space="preserve">LIA </w:t>
      </w:r>
      <w:r w:rsidR="004A549C">
        <w:rPr>
          <w:rFonts w:ascii="Arial" w:hAnsi="Arial" w:cs="Arial"/>
          <w:sz w:val="20"/>
          <w:szCs w:val="20"/>
        </w:rPr>
        <w:t>(Line Immunoassay</w:t>
      </w:r>
      <w:r w:rsidRPr="00470FA9">
        <w:rPr>
          <w:rFonts w:ascii="Arial" w:hAnsi="Arial" w:cs="Arial"/>
          <w:sz w:val="20"/>
          <w:szCs w:val="20"/>
        </w:rPr>
        <w:t>)</w:t>
      </w:r>
    </w:p>
    <w:p w14:paraId="6452EF69" w14:textId="77777777" w:rsidR="006436AE" w:rsidRPr="00470FA9" w:rsidRDefault="006436AE" w:rsidP="006436AE">
      <w:pPr>
        <w:jc w:val="both"/>
        <w:rPr>
          <w:rFonts w:ascii="Arial" w:hAnsi="Arial" w:cs="Arial"/>
          <w:b/>
          <w:color w:val="000000"/>
          <w:sz w:val="20"/>
          <w:szCs w:val="20"/>
        </w:rPr>
      </w:pPr>
      <w:r w:rsidRPr="003932EF">
        <w:rPr>
          <w:rFonts w:ascii="Arial" w:hAnsi="Arial" w:cs="Arial"/>
          <w:b/>
          <w:color w:val="C45911" w:themeColor="accent2" w:themeShade="BF"/>
          <w:sz w:val="20"/>
          <w:szCs w:val="20"/>
        </w:rPr>
        <w:t>Örneğin Çalışma Zamanı:</w:t>
      </w:r>
      <w:r w:rsidRPr="003932EF">
        <w:rPr>
          <w:rFonts w:ascii="Arial" w:hAnsi="Arial" w:cs="Arial"/>
          <w:color w:val="C45911" w:themeColor="accent2" w:themeShade="BF"/>
          <w:sz w:val="20"/>
          <w:szCs w:val="20"/>
        </w:rPr>
        <w:t xml:space="preserve"> </w:t>
      </w:r>
      <w:r w:rsidRPr="00470FA9">
        <w:rPr>
          <w:rFonts w:ascii="Arial" w:hAnsi="Arial" w:cs="Arial"/>
          <w:sz w:val="20"/>
          <w:szCs w:val="20"/>
        </w:rPr>
        <w:t>Pazartesi, Salı, Çarşamba, Perşembe</w:t>
      </w:r>
    </w:p>
    <w:p w14:paraId="5CB785AE" w14:textId="77777777" w:rsidR="006436AE" w:rsidRPr="00470FA9" w:rsidRDefault="006436AE" w:rsidP="006436AE">
      <w:pPr>
        <w:jc w:val="both"/>
        <w:rPr>
          <w:rFonts w:ascii="Arial" w:hAnsi="Arial" w:cs="Arial"/>
          <w:b/>
          <w:sz w:val="20"/>
          <w:szCs w:val="20"/>
        </w:rPr>
      </w:pPr>
      <w:r w:rsidRPr="003932EF">
        <w:rPr>
          <w:rFonts w:ascii="Arial" w:hAnsi="Arial" w:cs="Arial"/>
          <w:b/>
          <w:color w:val="C45911" w:themeColor="accent2" w:themeShade="BF"/>
          <w:sz w:val="20"/>
          <w:szCs w:val="20"/>
        </w:rPr>
        <w:t>Sonuç Verme Zamanı:</w:t>
      </w:r>
      <w:r w:rsidRPr="003932EF">
        <w:rPr>
          <w:rFonts w:ascii="Arial" w:hAnsi="Arial" w:cs="Arial"/>
          <w:color w:val="C45911" w:themeColor="accent2" w:themeShade="BF"/>
          <w:sz w:val="20"/>
          <w:szCs w:val="20"/>
        </w:rPr>
        <w:t xml:space="preserve"> </w:t>
      </w:r>
      <w:r w:rsidR="007C67DE">
        <w:rPr>
          <w:rFonts w:ascii="Arial" w:hAnsi="Arial" w:cs="Arial"/>
          <w:sz w:val="20"/>
          <w:szCs w:val="20"/>
        </w:rPr>
        <w:t>1</w:t>
      </w:r>
      <w:r w:rsidR="00CB2921">
        <w:rPr>
          <w:rFonts w:ascii="Arial" w:hAnsi="Arial" w:cs="Arial"/>
          <w:sz w:val="20"/>
          <w:szCs w:val="20"/>
        </w:rPr>
        <w:t>-4</w:t>
      </w:r>
      <w:r w:rsidR="007C67DE">
        <w:rPr>
          <w:rFonts w:ascii="Arial" w:hAnsi="Arial" w:cs="Arial"/>
          <w:sz w:val="20"/>
          <w:szCs w:val="20"/>
        </w:rPr>
        <w:t xml:space="preserve"> gün</w:t>
      </w:r>
    </w:p>
    <w:p w14:paraId="07905728" w14:textId="77777777" w:rsidR="006436AE" w:rsidRPr="00470FA9" w:rsidRDefault="006436AE" w:rsidP="006436AE">
      <w:pPr>
        <w:jc w:val="both"/>
        <w:rPr>
          <w:rFonts w:ascii="Arial" w:hAnsi="Arial" w:cs="Arial"/>
          <w:b/>
          <w:color w:val="000000"/>
          <w:sz w:val="20"/>
          <w:szCs w:val="20"/>
        </w:rPr>
      </w:pPr>
      <w:r w:rsidRPr="003932EF">
        <w:rPr>
          <w:rFonts w:ascii="Arial" w:hAnsi="Arial" w:cs="Arial"/>
          <w:b/>
          <w:color w:val="C45911" w:themeColor="accent2" w:themeShade="BF"/>
          <w:sz w:val="20"/>
          <w:szCs w:val="20"/>
        </w:rPr>
        <w:t>Örnek Türü:</w:t>
      </w:r>
      <w:r w:rsidRPr="003932EF">
        <w:rPr>
          <w:rFonts w:ascii="Arial" w:hAnsi="Arial" w:cs="Arial"/>
          <w:color w:val="C45911" w:themeColor="accent2" w:themeShade="BF"/>
          <w:sz w:val="20"/>
          <w:szCs w:val="20"/>
        </w:rPr>
        <w:t xml:space="preserve"> </w:t>
      </w:r>
      <w:r w:rsidRPr="00470FA9">
        <w:rPr>
          <w:rFonts w:ascii="Arial" w:hAnsi="Arial" w:cs="Arial"/>
          <w:sz w:val="20"/>
          <w:szCs w:val="20"/>
        </w:rPr>
        <w:t>Kan serumu/plazması</w:t>
      </w:r>
    </w:p>
    <w:p w14:paraId="476C3F12" w14:textId="77777777" w:rsidR="006436AE" w:rsidRPr="00470FA9" w:rsidRDefault="006436AE" w:rsidP="006436AE">
      <w:pPr>
        <w:jc w:val="both"/>
        <w:rPr>
          <w:rFonts w:ascii="Arial" w:hAnsi="Arial" w:cs="Arial"/>
          <w:b/>
          <w:color w:val="000000"/>
          <w:sz w:val="20"/>
          <w:szCs w:val="20"/>
        </w:rPr>
      </w:pPr>
      <w:r w:rsidRPr="003932EF">
        <w:rPr>
          <w:rFonts w:ascii="Arial" w:hAnsi="Arial" w:cs="Arial"/>
          <w:b/>
          <w:color w:val="C45911" w:themeColor="accent2" w:themeShade="BF"/>
          <w:sz w:val="20"/>
          <w:szCs w:val="20"/>
        </w:rPr>
        <w:t>Örnek Kabı:</w:t>
      </w:r>
      <w:r w:rsidRPr="003932EF">
        <w:rPr>
          <w:rFonts w:ascii="Arial" w:hAnsi="Arial" w:cs="Arial"/>
          <w:color w:val="C45911" w:themeColor="accent2" w:themeShade="BF"/>
          <w:sz w:val="20"/>
          <w:szCs w:val="20"/>
        </w:rPr>
        <w:t xml:space="preserve"> </w:t>
      </w:r>
      <w:r w:rsidRPr="00470FA9">
        <w:rPr>
          <w:rFonts w:ascii="Arial" w:hAnsi="Arial" w:cs="Arial"/>
          <w:sz w:val="20"/>
          <w:szCs w:val="20"/>
        </w:rPr>
        <w:t>Disposable vacutainer jelli örnek tüpü (5 ml)</w:t>
      </w:r>
    </w:p>
    <w:p w14:paraId="1EBC6F75" w14:textId="77777777" w:rsidR="006436AE" w:rsidRPr="00470FA9" w:rsidRDefault="006436AE" w:rsidP="006436AE">
      <w:pPr>
        <w:jc w:val="both"/>
        <w:rPr>
          <w:rFonts w:ascii="Arial" w:hAnsi="Arial" w:cs="Arial"/>
          <w:b/>
          <w:color w:val="000000"/>
          <w:sz w:val="20"/>
          <w:szCs w:val="20"/>
        </w:rPr>
      </w:pPr>
      <w:r w:rsidRPr="003932EF">
        <w:rPr>
          <w:rFonts w:ascii="Arial" w:hAnsi="Arial" w:cs="Arial"/>
          <w:b/>
          <w:color w:val="C45911" w:themeColor="accent2" w:themeShade="BF"/>
          <w:sz w:val="20"/>
          <w:szCs w:val="20"/>
        </w:rPr>
        <w:t>Örnek Miktarı:</w:t>
      </w:r>
      <w:r w:rsidRPr="003932EF">
        <w:rPr>
          <w:rFonts w:ascii="Arial" w:hAnsi="Arial" w:cs="Arial"/>
          <w:color w:val="C45911" w:themeColor="accent2" w:themeShade="BF"/>
          <w:sz w:val="20"/>
          <w:szCs w:val="20"/>
        </w:rPr>
        <w:t xml:space="preserve"> </w:t>
      </w:r>
      <w:r w:rsidRPr="00470FA9">
        <w:rPr>
          <w:rFonts w:ascii="Arial" w:hAnsi="Arial" w:cs="Arial"/>
          <w:sz w:val="20"/>
          <w:szCs w:val="20"/>
        </w:rPr>
        <w:t>3-5 ml tam kan</w:t>
      </w:r>
    </w:p>
    <w:p w14:paraId="3E0C8DC8" w14:textId="77777777" w:rsidR="006436AE" w:rsidRPr="00470FA9" w:rsidRDefault="006436AE" w:rsidP="006436AE">
      <w:pPr>
        <w:jc w:val="both"/>
        <w:rPr>
          <w:rFonts w:ascii="Arial" w:hAnsi="Arial" w:cs="Arial"/>
          <w:sz w:val="20"/>
          <w:szCs w:val="20"/>
        </w:rPr>
      </w:pPr>
      <w:r w:rsidRPr="003932EF">
        <w:rPr>
          <w:rFonts w:ascii="Arial" w:hAnsi="Arial" w:cs="Arial"/>
          <w:b/>
          <w:color w:val="C45911" w:themeColor="accent2" w:themeShade="BF"/>
          <w:sz w:val="20"/>
          <w:szCs w:val="20"/>
        </w:rPr>
        <w:t>Ön Hazırlık İşlemi:</w:t>
      </w:r>
      <w:r w:rsidR="00182F71" w:rsidRPr="003932EF">
        <w:rPr>
          <w:rFonts w:ascii="Arial" w:hAnsi="Arial" w:cs="Arial"/>
          <w:color w:val="C45911" w:themeColor="accent2" w:themeShade="BF"/>
          <w:sz w:val="20"/>
          <w:szCs w:val="20"/>
        </w:rPr>
        <w:t xml:space="preserve"> </w:t>
      </w:r>
      <w:r w:rsidR="00182F71">
        <w:rPr>
          <w:rFonts w:ascii="Arial" w:hAnsi="Arial" w:cs="Arial"/>
          <w:sz w:val="20"/>
          <w:szCs w:val="20"/>
        </w:rPr>
        <w:t>-</w:t>
      </w:r>
    </w:p>
    <w:p w14:paraId="02A806EE" w14:textId="77777777" w:rsidR="006436AE" w:rsidRPr="00470FA9" w:rsidRDefault="006436AE" w:rsidP="006436AE">
      <w:pPr>
        <w:jc w:val="both"/>
        <w:rPr>
          <w:rFonts w:ascii="Arial" w:hAnsi="Arial" w:cs="Arial"/>
          <w:b/>
          <w:sz w:val="20"/>
          <w:szCs w:val="20"/>
        </w:rPr>
      </w:pPr>
      <w:r w:rsidRPr="003932EF">
        <w:rPr>
          <w:rFonts w:ascii="Arial" w:hAnsi="Arial" w:cs="Arial"/>
          <w:b/>
          <w:color w:val="C45911" w:themeColor="accent2" w:themeShade="BF"/>
          <w:sz w:val="20"/>
          <w:szCs w:val="20"/>
        </w:rPr>
        <w:t>Örnek Alımı İle İlgili Kural:</w:t>
      </w:r>
      <w:r w:rsidR="00363323" w:rsidRPr="003932EF">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182F71">
        <w:rPr>
          <w:rFonts w:ascii="Arial" w:hAnsi="Arial" w:cs="Arial"/>
          <w:sz w:val="20"/>
          <w:szCs w:val="20"/>
        </w:rPr>
        <w:t>.</w:t>
      </w:r>
    </w:p>
    <w:p w14:paraId="19791337" w14:textId="77777777" w:rsidR="00D07B73" w:rsidRDefault="006436AE" w:rsidP="00D07B73">
      <w:pPr>
        <w:tabs>
          <w:tab w:val="center" w:pos="4536"/>
          <w:tab w:val="right" w:pos="9072"/>
        </w:tabs>
        <w:spacing w:line="0" w:lineRule="atLeast"/>
        <w:jc w:val="both"/>
        <w:rPr>
          <w:rFonts w:ascii="Arial" w:hAnsi="Arial" w:cs="Arial"/>
          <w:sz w:val="20"/>
          <w:szCs w:val="20"/>
        </w:rPr>
      </w:pPr>
      <w:r w:rsidRPr="003932EF">
        <w:rPr>
          <w:rFonts w:ascii="Arial" w:hAnsi="Arial" w:cs="Arial"/>
          <w:b/>
          <w:color w:val="C45911" w:themeColor="accent2" w:themeShade="BF"/>
          <w:sz w:val="20"/>
          <w:szCs w:val="20"/>
        </w:rPr>
        <w:t>Örneklerin Transferi:</w:t>
      </w:r>
      <w:r w:rsidRPr="003932EF">
        <w:rPr>
          <w:rFonts w:ascii="Arial" w:hAnsi="Arial" w:cs="Arial"/>
          <w:bCs/>
          <w:color w:val="C45911" w:themeColor="accent2" w:themeShade="BF"/>
          <w:sz w:val="20"/>
          <w:szCs w:val="20"/>
        </w:rPr>
        <w:t xml:space="preserve"> </w:t>
      </w:r>
      <w:r w:rsidR="00421864" w:rsidRPr="00470FA9">
        <w:rPr>
          <w:rFonts w:ascii="Arial" w:hAnsi="Arial" w:cs="Arial"/>
          <w:bCs/>
          <w:sz w:val="20"/>
          <w:szCs w:val="20"/>
        </w:rPr>
        <w:t>T</w:t>
      </w:r>
      <w:r w:rsidRPr="00470FA9">
        <w:rPr>
          <w:rFonts w:ascii="Arial" w:hAnsi="Arial" w:cs="Arial"/>
          <w:bCs/>
          <w:sz w:val="20"/>
          <w:szCs w:val="20"/>
        </w:rPr>
        <w:t xml:space="preserve">aşıma süresi: </w:t>
      </w:r>
      <w:r w:rsidRPr="00470FA9">
        <w:rPr>
          <w:rFonts w:ascii="Arial" w:hAnsi="Arial" w:cs="Arial"/>
          <w:sz w:val="20"/>
          <w:szCs w:val="20"/>
        </w:rPr>
        <w:t>Bekletilmed</w:t>
      </w:r>
      <w:r w:rsidR="00D806DD">
        <w:rPr>
          <w:rFonts w:ascii="Arial" w:hAnsi="Arial" w:cs="Arial"/>
          <w:sz w:val="20"/>
          <w:szCs w:val="20"/>
        </w:rPr>
        <w:t>en laboratuvara gönderilmeli</w:t>
      </w:r>
      <w:r w:rsidR="00182F71">
        <w:rPr>
          <w:rFonts w:ascii="Arial" w:hAnsi="Arial" w:cs="Arial"/>
          <w:sz w:val="20"/>
          <w:szCs w:val="20"/>
        </w:rPr>
        <w:t>dir.</w:t>
      </w:r>
    </w:p>
    <w:p w14:paraId="443C1B43" w14:textId="3C51C93B" w:rsidR="006436AE" w:rsidRDefault="00D07B73" w:rsidP="00D07B73">
      <w:pPr>
        <w:tabs>
          <w:tab w:val="center" w:pos="4536"/>
          <w:tab w:val="right" w:pos="9072"/>
        </w:tabs>
        <w:spacing w:line="0" w:lineRule="atLeast"/>
        <w:jc w:val="both"/>
        <w:rPr>
          <w:rFonts w:ascii="Arial" w:hAnsi="Arial" w:cs="Arial"/>
          <w:sz w:val="20"/>
          <w:szCs w:val="20"/>
        </w:rPr>
      </w:pPr>
      <w:r>
        <w:rPr>
          <w:rFonts w:ascii="Arial" w:hAnsi="Arial" w:cs="Arial"/>
          <w:sz w:val="20"/>
          <w:szCs w:val="20"/>
        </w:rPr>
        <w:t xml:space="preserve">                                    </w:t>
      </w:r>
      <w:r w:rsidR="007C67DE">
        <w:rPr>
          <w:rFonts w:ascii="Arial" w:hAnsi="Arial" w:cs="Arial"/>
          <w:bCs/>
          <w:sz w:val="20"/>
          <w:szCs w:val="20"/>
        </w:rPr>
        <w:t xml:space="preserve"> </w:t>
      </w:r>
      <w:r w:rsidR="00421864" w:rsidRPr="00470FA9">
        <w:rPr>
          <w:rFonts w:ascii="Arial" w:hAnsi="Arial" w:cs="Arial"/>
          <w:bCs/>
          <w:sz w:val="20"/>
          <w:szCs w:val="20"/>
        </w:rPr>
        <w:t>S</w:t>
      </w:r>
      <w:r w:rsidR="006436AE" w:rsidRPr="00470FA9">
        <w:rPr>
          <w:rFonts w:ascii="Arial" w:hAnsi="Arial" w:cs="Arial"/>
          <w:bCs/>
          <w:sz w:val="20"/>
          <w:szCs w:val="20"/>
        </w:rPr>
        <w:t xml:space="preserve">aklama süresi: </w:t>
      </w:r>
      <w:r w:rsidR="006436AE" w:rsidRPr="00470FA9">
        <w:rPr>
          <w:rFonts w:ascii="Arial" w:hAnsi="Arial" w:cs="Arial"/>
          <w:sz w:val="20"/>
          <w:szCs w:val="20"/>
        </w:rPr>
        <w:t>2-8 °C’de</w:t>
      </w:r>
      <w:r w:rsidR="00B54EB5">
        <w:rPr>
          <w:rFonts w:ascii="Arial" w:hAnsi="Arial" w:cs="Arial"/>
          <w:sz w:val="20"/>
          <w:szCs w:val="20"/>
        </w:rPr>
        <w:t xml:space="preserve"> </w:t>
      </w:r>
      <w:r w:rsidR="00FE5B15" w:rsidRPr="00470FA9">
        <w:rPr>
          <w:rFonts w:ascii="Arial" w:hAnsi="Arial" w:cs="Arial"/>
          <w:sz w:val="20"/>
          <w:szCs w:val="20"/>
        </w:rPr>
        <w:t>7 gün</w:t>
      </w:r>
      <w:r w:rsidR="006436AE" w:rsidRPr="00470FA9">
        <w:rPr>
          <w:rFonts w:ascii="Arial" w:hAnsi="Arial" w:cs="Arial"/>
          <w:sz w:val="20"/>
          <w:szCs w:val="20"/>
        </w:rPr>
        <w:t xml:space="preserve">, </w:t>
      </w:r>
      <w:r w:rsidR="006436AE" w:rsidRPr="00470FA9">
        <w:rPr>
          <w:rFonts w:ascii="Arial" w:hAnsi="Arial" w:cs="Arial"/>
          <w:sz w:val="20"/>
          <w:szCs w:val="20"/>
          <w:u w:val="single"/>
        </w:rPr>
        <w:t>&lt;</w:t>
      </w:r>
      <w:r w:rsidR="006436AE" w:rsidRPr="00470FA9">
        <w:rPr>
          <w:rFonts w:ascii="Arial" w:hAnsi="Arial" w:cs="Arial"/>
          <w:sz w:val="20"/>
          <w:szCs w:val="20"/>
        </w:rPr>
        <w:t xml:space="preserve"> (-20) °C’de</w:t>
      </w:r>
      <w:r w:rsidR="00B54EB5">
        <w:rPr>
          <w:rFonts w:ascii="Arial" w:hAnsi="Arial" w:cs="Arial"/>
          <w:sz w:val="20"/>
          <w:szCs w:val="20"/>
        </w:rPr>
        <w:t xml:space="preserve"> </w:t>
      </w:r>
      <w:r w:rsidR="00FE5B15" w:rsidRPr="00470FA9">
        <w:rPr>
          <w:rFonts w:ascii="Arial" w:hAnsi="Arial" w:cs="Arial"/>
          <w:sz w:val="20"/>
          <w:szCs w:val="20"/>
        </w:rPr>
        <w:t>2 ay</w:t>
      </w:r>
    </w:p>
    <w:p w14:paraId="060DA495" w14:textId="5949B420" w:rsidR="003F3B0D" w:rsidRPr="003F3B0D" w:rsidRDefault="003F3B0D" w:rsidP="006436AE">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50EEA7B6" w14:textId="77777777" w:rsidR="00465DB1" w:rsidRPr="0090228E" w:rsidRDefault="006436AE" w:rsidP="00427F3A">
      <w:pPr>
        <w:ind w:right="283"/>
        <w:jc w:val="both"/>
        <w:rPr>
          <w:rFonts w:ascii="Arial" w:hAnsi="Arial" w:cs="Arial"/>
          <w:b/>
          <w:sz w:val="20"/>
          <w:szCs w:val="20"/>
        </w:rPr>
      </w:pPr>
      <w:r w:rsidRPr="003932EF">
        <w:rPr>
          <w:rFonts w:ascii="Arial" w:hAnsi="Arial" w:cs="Arial"/>
          <w:b/>
          <w:color w:val="C45911" w:themeColor="accent2" w:themeShade="BF"/>
          <w:sz w:val="20"/>
          <w:szCs w:val="20"/>
        </w:rPr>
        <w:t>Örnek Kabul Etmeme (Red) Nedeni:</w:t>
      </w:r>
      <w:r w:rsidRPr="003932EF">
        <w:rPr>
          <w:rFonts w:ascii="Arial" w:hAnsi="Arial" w:cs="Arial"/>
          <w:color w:val="C45911" w:themeColor="accent2" w:themeShade="BF"/>
          <w:sz w:val="20"/>
          <w:szCs w:val="20"/>
        </w:rPr>
        <w:t xml:space="preserve"> </w:t>
      </w:r>
      <w:r w:rsidR="00363323">
        <w:rPr>
          <w:rFonts w:ascii="Arial" w:hAnsi="Arial" w:cs="Arial"/>
          <w:color w:val="000000"/>
          <w:sz w:val="20"/>
          <w:szCs w:val="20"/>
        </w:rPr>
        <w:t>B</w:t>
      </w:r>
      <w:r w:rsidRPr="00470FA9">
        <w:rPr>
          <w:rFonts w:ascii="Arial" w:hAnsi="Arial" w:cs="Arial"/>
          <w:sz w:val="20"/>
          <w:szCs w:val="20"/>
        </w:rPr>
        <w:t>elirgin</w:t>
      </w:r>
      <w:r w:rsidRPr="00470FA9">
        <w:rPr>
          <w:rFonts w:ascii="Arial" w:hAnsi="Arial" w:cs="Arial"/>
          <w:color w:val="000000"/>
          <w:sz w:val="20"/>
          <w:szCs w:val="20"/>
        </w:rPr>
        <w:t xml:space="preserve"> </w:t>
      </w:r>
      <w:r w:rsidRPr="00470FA9">
        <w:rPr>
          <w:rFonts w:ascii="Arial" w:hAnsi="Arial" w:cs="Arial"/>
          <w:sz w:val="20"/>
          <w:szCs w:val="20"/>
        </w:rPr>
        <w:t xml:space="preserve">mikrobiyal kontaminasyon, hemoliz, pıhtılaşma görülmesi, hastanın kan alma setinden/torbasından alınması, </w:t>
      </w:r>
      <w:r w:rsidR="00465DB1">
        <w:rPr>
          <w:rFonts w:ascii="Arial" w:hAnsi="Arial" w:cs="Arial"/>
          <w:sz w:val="20"/>
          <w:szCs w:val="20"/>
        </w:rPr>
        <w:t>u</w:t>
      </w:r>
      <w:r w:rsidR="00465DB1" w:rsidRPr="0090228E">
        <w:rPr>
          <w:rFonts w:ascii="Arial" w:hAnsi="Arial" w:cs="Arial"/>
          <w:color w:val="000000"/>
          <w:sz w:val="20"/>
          <w:szCs w:val="20"/>
        </w:rPr>
        <w:t xml:space="preserve">ygun şartlarda yeterli miktarda steril </w:t>
      </w:r>
      <w:r w:rsidR="00465DB1">
        <w:rPr>
          <w:rFonts w:ascii="Arial" w:hAnsi="Arial" w:cs="Arial"/>
          <w:color w:val="000000"/>
          <w:sz w:val="20"/>
          <w:szCs w:val="20"/>
        </w:rPr>
        <w:t>tüpe</w:t>
      </w:r>
      <w:r w:rsidR="00465DB1" w:rsidRPr="0090228E">
        <w:rPr>
          <w:rFonts w:ascii="Arial" w:hAnsi="Arial" w:cs="Arial"/>
          <w:color w:val="000000"/>
          <w:sz w:val="20"/>
          <w:szCs w:val="20"/>
        </w:rPr>
        <w:t xml:space="preserve"> alınmamas</w:t>
      </w:r>
      <w:r w:rsidR="00465DB1">
        <w:rPr>
          <w:rFonts w:ascii="Arial" w:hAnsi="Arial" w:cs="Arial"/>
          <w:color w:val="000000"/>
          <w:sz w:val="20"/>
          <w:szCs w:val="20"/>
        </w:rPr>
        <w:t>ı ve zamanında laboratuvara gönderilmemesidir/verilmemesidir.</w:t>
      </w:r>
    </w:p>
    <w:p w14:paraId="6EA4C329" w14:textId="77777777" w:rsidR="0098169E" w:rsidRPr="0090228E" w:rsidRDefault="0098169E" w:rsidP="00427F3A">
      <w:pPr>
        <w:ind w:right="141"/>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41DFF820" w14:textId="74A6085E" w:rsidR="006436AE" w:rsidRDefault="006436AE" w:rsidP="006436AE">
      <w:pPr>
        <w:jc w:val="both"/>
        <w:rPr>
          <w:rFonts w:ascii="Arial" w:hAnsi="Arial" w:cs="Arial"/>
          <w:sz w:val="20"/>
          <w:szCs w:val="20"/>
        </w:rPr>
      </w:pPr>
      <w:r w:rsidRPr="003932EF">
        <w:rPr>
          <w:rFonts w:ascii="Arial" w:hAnsi="Arial" w:cs="Arial"/>
          <w:b/>
          <w:color w:val="C45911" w:themeColor="accent2" w:themeShade="BF"/>
          <w:sz w:val="20"/>
          <w:szCs w:val="20"/>
        </w:rPr>
        <w:t xml:space="preserve">Açıklama: </w:t>
      </w:r>
      <w:r w:rsidRPr="00470FA9">
        <w:rPr>
          <w:rFonts w:ascii="Arial" w:hAnsi="Arial" w:cs="Arial"/>
          <w:sz w:val="20"/>
          <w:szCs w:val="20"/>
        </w:rPr>
        <w:t>Tarama testleri şüpheli ya da pozitif çıkan hastalarda HCV tanısının doğrulanmasında kullanılır.</w:t>
      </w:r>
    </w:p>
    <w:p w14:paraId="209C00FA" w14:textId="5756670A" w:rsidR="001A2C00" w:rsidRDefault="001A2C00" w:rsidP="006436AE">
      <w:pPr>
        <w:jc w:val="both"/>
        <w:rPr>
          <w:rFonts w:ascii="Arial" w:hAnsi="Arial" w:cs="Arial"/>
          <w:sz w:val="20"/>
          <w:szCs w:val="20"/>
        </w:rPr>
      </w:pPr>
    </w:p>
    <w:p w14:paraId="28BBDFE6" w14:textId="532CC798" w:rsidR="001A2C00" w:rsidRDefault="001A2C00" w:rsidP="006436AE">
      <w:pPr>
        <w:jc w:val="both"/>
        <w:rPr>
          <w:rFonts w:ascii="Arial" w:hAnsi="Arial" w:cs="Arial"/>
          <w:sz w:val="20"/>
          <w:szCs w:val="20"/>
        </w:rPr>
      </w:pPr>
    </w:p>
    <w:p w14:paraId="77F1FD4A" w14:textId="4D94234A" w:rsidR="001A2C00" w:rsidRDefault="001A2C00" w:rsidP="006436AE">
      <w:pPr>
        <w:jc w:val="both"/>
        <w:rPr>
          <w:rFonts w:ascii="Arial" w:hAnsi="Arial" w:cs="Arial"/>
          <w:sz w:val="20"/>
          <w:szCs w:val="20"/>
        </w:rPr>
      </w:pPr>
    </w:p>
    <w:p w14:paraId="471ABF53" w14:textId="4B4A3BD5" w:rsidR="001A2C00" w:rsidRDefault="001A2C00" w:rsidP="006436AE">
      <w:pPr>
        <w:jc w:val="both"/>
        <w:rPr>
          <w:rFonts w:ascii="Arial" w:hAnsi="Arial" w:cs="Arial"/>
          <w:sz w:val="20"/>
          <w:szCs w:val="20"/>
        </w:rPr>
      </w:pPr>
    </w:p>
    <w:p w14:paraId="79E64287" w14:textId="77777777" w:rsidR="001A2C00" w:rsidRPr="00470FA9" w:rsidRDefault="001A2C00" w:rsidP="006436AE">
      <w:pPr>
        <w:jc w:val="both"/>
        <w:rPr>
          <w:rFonts w:ascii="Arial" w:hAnsi="Arial" w:cs="Arial"/>
          <w:sz w:val="20"/>
          <w:szCs w:val="20"/>
        </w:rPr>
      </w:pPr>
    </w:p>
    <w:p w14:paraId="3EDBE920" w14:textId="77777777" w:rsidR="00817D44" w:rsidRDefault="00817D44" w:rsidP="00D40BCB">
      <w:pPr>
        <w:jc w:val="both"/>
        <w:rPr>
          <w:rFonts w:ascii="Arial" w:hAnsi="Arial" w:cs="Arial"/>
          <w:b/>
          <w:sz w:val="20"/>
          <w:szCs w:val="20"/>
        </w:rPr>
      </w:pPr>
    </w:p>
    <w:tbl>
      <w:tblPr>
        <w:tblStyle w:val="TabloKlavuzu"/>
        <w:tblW w:w="0" w:type="auto"/>
        <w:tblLook w:val="04A0" w:firstRow="1" w:lastRow="0" w:firstColumn="1" w:lastColumn="0" w:noHBand="0" w:noVBand="1"/>
      </w:tblPr>
      <w:tblGrid>
        <w:gridCol w:w="9493"/>
      </w:tblGrid>
      <w:tr w:rsidR="00C258F9" w14:paraId="18EE88D9" w14:textId="77777777" w:rsidTr="004E3EC7">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58B37F6" w14:textId="228C3375" w:rsidR="00C258F9" w:rsidRPr="007F7823" w:rsidRDefault="00886658" w:rsidP="007F7823">
            <w:pPr>
              <w:ind w:left="-113"/>
              <w:jc w:val="both"/>
              <w:rPr>
                <w:rFonts w:ascii="Arial" w:hAnsi="Arial" w:cs="Arial"/>
                <w:b/>
                <w:color w:val="2F5496" w:themeColor="accent5" w:themeShade="BF"/>
                <w:sz w:val="22"/>
                <w:szCs w:val="22"/>
              </w:rPr>
            </w:pPr>
            <w:r>
              <w:rPr>
                <w:rFonts w:ascii="Arial" w:hAnsi="Arial" w:cs="Arial"/>
                <w:b/>
                <w:sz w:val="22"/>
                <w:szCs w:val="22"/>
              </w:rPr>
              <w:t>3.7</w:t>
            </w:r>
            <w:r w:rsidR="007F7823" w:rsidRPr="0016690C">
              <w:rPr>
                <w:rFonts w:ascii="Arial" w:hAnsi="Arial" w:cs="Arial"/>
                <w:b/>
                <w:sz w:val="22"/>
                <w:szCs w:val="22"/>
              </w:rPr>
              <w:t xml:space="preserve">.2. </w:t>
            </w:r>
            <w:r w:rsidR="007F7823" w:rsidRPr="0016690C">
              <w:rPr>
                <w:rFonts w:ascii="Arial" w:hAnsi="Arial" w:cs="Arial"/>
                <w:b/>
                <w:bCs/>
                <w:iCs/>
                <w:sz w:val="22"/>
                <w:szCs w:val="22"/>
              </w:rPr>
              <w:t>H</w:t>
            </w:r>
            <w:r w:rsidR="007F7823" w:rsidRPr="0016690C">
              <w:rPr>
                <w:rFonts w:ascii="Arial" w:hAnsi="Arial" w:cs="Arial"/>
                <w:b/>
                <w:iCs/>
                <w:sz w:val="22"/>
                <w:szCs w:val="22"/>
              </w:rPr>
              <w:t xml:space="preserve">IV </w:t>
            </w:r>
            <w:r w:rsidR="007F7823" w:rsidRPr="0016690C">
              <w:rPr>
                <w:rFonts w:ascii="Arial" w:hAnsi="Arial" w:cs="Arial"/>
                <w:b/>
                <w:sz w:val="22"/>
                <w:szCs w:val="22"/>
              </w:rPr>
              <w:t>(İmmunoblot/Konfirmasyon)</w:t>
            </w:r>
            <w:r w:rsidR="007F7823" w:rsidRPr="0016690C">
              <w:rPr>
                <w:rFonts w:ascii="Arial" w:hAnsi="Arial" w:cs="Arial"/>
                <w:sz w:val="20"/>
                <w:szCs w:val="20"/>
              </w:rPr>
              <w:t xml:space="preserve">   </w:t>
            </w:r>
          </w:p>
        </w:tc>
      </w:tr>
    </w:tbl>
    <w:p w14:paraId="1204B451" w14:textId="77777777" w:rsidR="000A731A" w:rsidRPr="00470FA9" w:rsidRDefault="000A731A" w:rsidP="000A731A">
      <w:pPr>
        <w:jc w:val="both"/>
        <w:rPr>
          <w:rFonts w:ascii="Arial" w:hAnsi="Arial" w:cs="Arial"/>
          <w:b/>
          <w:color w:val="000000"/>
          <w:sz w:val="20"/>
          <w:szCs w:val="20"/>
        </w:rPr>
      </w:pPr>
      <w:r w:rsidRPr="00DD24EF">
        <w:rPr>
          <w:rFonts w:ascii="Arial" w:hAnsi="Arial" w:cs="Arial"/>
          <w:b/>
          <w:color w:val="C45911" w:themeColor="accent2" w:themeShade="BF"/>
          <w:sz w:val="20"/>
          <w:szCs w:val="20"/>
        </w:rPr>
        <w:t>Lab. Test Kodu:</w:t>
      </w:r>
      <w:r w:rsidRPr="00DD24EF">
        <w:rPr>
          <w:rFonts w:ascii="Arial" w:hAnsi="Arial" w:cs="Arial"/>
          <w:color w:val="C45911" w:themeColor="accent2" w:themeShade="BF"/>
          <w:sz w:val="20"/>
          <w:szCs w:val="20"/>
        </w:rPr>
        <w:t xml:space="preserve"> </w:t>
      </w:r>
      <w:r w:rsidRPr="00470FA9">
        <w:rPr>
          <w:rFonts w:ascii="Arial" w:hAnsi="Arial" w:cs="Arial"/>
          <w:sz w:val="20"/>
          <w:szCs w:val="20"/>
        </w:rPr>
        <w:t>300177</w:t>
      </w:r>
    </w:p>
    <w:p w14:paraId="598645D7" w14:textId="77777777" w:rsidR="000A731A" w:rsidRPr="00470FA9" w:rsidRDefault="000A731A" w:rsidP="000A731A">
      <w:pPr>
        <w:jc w:val="both"/>
        <w:rPr>
          <w:rFonts w:ascii="Arial" w:hAnsi="Arial" w:cs="Arial"/>
          <w:b/>
          <w:color w:val="000000"/>
          <w:sz w:val="20"/>
          <w:szCs w:val="20"/>
        </w:rPr>
      </w:pPr>
      <w:r w:rsidRPr="00DD24EF">
        <w:rPr>
          <w:rFonts w:ascii="Arial" w:hAnsi="Arial" w:cs="Arial"/>
          <w:b/>
          <w:color w:val="C45911" w:themeColor="accent2" w:themeShade="BF"/>
          <w:sz w:val="20"/>
          <w:szCs w:val="20"/>
        </w:rPr>
        <w:t>Çalışma Yöntemi:</w:t>
      </w:r>
      <w:r w:rsidRPr="00DD24EF">
        <w:rPr>
          <w:rFonts w:ascii="Arial" w:hAnsi="Arial" w:cs="Arial"/>
          <w:color w:val="C45911" w:themeColor="accent2" w:themeShade="BF"/>
          <w:sz w:val="20"/>
          <w:szCs w:val="20"/>
        </w:rPr>
        <w:t xml:space="preserve"> </w:t>
      </w:r>
      <w:r w:rsidR="004A549C" w:rsidRPr="00470FA9">
        <w:rPr>
          <w:rFonts w:ascii="Arial" w:hAnsi="Arial" w:cs="Arial"/>
          <w:sz w:val="20"/>
          <w:szCs w:val="20"/>
        </w:rPr>
        <w:t xml:space="preserve">LIA </w:t>
      </w:r>
      <w:r w:rsidR="004A549C">
        <w:rPr>
          <w:rFonts w:ascii="Arial" w:hAnsi="Arial" w:cs="Arial"/>
          <w:sz w:val="20"/>
          <w:szCs w:val="20"/>
        </w:rPr>
        <w:t>(Line Immunoassay</w:t>
      </w:r>
      <w:r w:rsidR="004A549C" w:rsidRPr="00470FA9">
        <w:rPr>
          <w:rFonts w:ascii="Arial" w:hAnsi="Arial" w:cs="Arial"/>
          <w:sz w:val="20"/>
          <w:szCs w:val="20"/>
        </w:rPr>
        <w:t>)</w:t>
      </w:r>
    </w:p>
    <w:p w14:paraId="0F322EB6" w14:textId="77777777" w:rsidR="000A731A" w:rsidRPr="00470FA9" w:rsidRDefault="000A731A" w:rsidP="000A731A">
      <w:pPr>
        <w:jc w:val="both"/>
        <w:rPr>
          <w:rFonts w:ascii="Arial" w:hAnsi="Arial" w:cs="Arial"/>
          <w:b/>
          <w:color w:val="000000"/>
          <w:sz w:val="20"/>
          <w:szCs w:val="20"/>
        </w:rPr>
      </w:pPr>
      <w:r w:rsidRPr="00DD24EF">
        <w:rPr>
          <w:rFonts w:ascii="Arial" w:hAnsi="Arial" w:cs="Arial"/>
          <w:b/>
          <w:color w:val="C45911" w:themeColor="accent2" w:themeShade="BF"/>
          <w:sz w:val="20"/>
          <w:szCs w:val="20"/>
        </w:rPr>
        <w:t>Örneğin Çalışma Zamanı:</w:t>
      </w:r>
      <w:r w:rsidRPr="00DD24EF">
        <w:rPr>
          <w:rFonts w:ascii="Arial" w:hAnsi="Arial" w:cs="Arial"/>
          <w:color w:val="C45911" w:themeColor="accent2" w:themeShade="BF"/>
          <w:sz w:val="20"/>
          <w:szCs w:val="20"/>
        </w:rPr>
        <w:t xml:space="preserve"> </w:t>
      </w:r>
      <w:r w:rsidRPr="00470FA9">
        <w:rPr>
          <w:rFonts w:ascii="Arial" w:hAnsi="Arial" w:cs="Arial"/>
          <w:sz w:val="20"/>
          <w:szCs w:val="20"/>
        </w:rPr>
        <w:t>Pazartesi, Salı, Çarşamba, Perşembe</w:t>
      </w:r>
    </w:p>
    <w:p w14:paraId="1336BB49" w14:textId="77777777" w:rsidR="000A731A" w:rsidRPr="00470FA9" w:rsidRDefault="000A731A" w:rsidP="000A731A">
      <w:pPr>
        <w:jc w:val="both"/>
        <w:rPr>
          <w:rFonts w:ascii="Arial" w:hAnsi="Arial" w:cs="Arial"/>
          <w:b/>
          <w:sz w:val="20"/>
          <w:szCs w:val="20"/>
        </w:rPr>
      </w:pPr>
      <w:r w:rsidRPr="00DD24EF">
        <w:rPr>
          <w:rFonts w:ascii="Arial" w:hAnsi="Arial" w:cs="Arial"/>
          <w:b/>
          <w:color w:val="C45911" w:themeColor="accent2" w:themeShade="BF"/>
          <w:sz w:val="20"/>
          <w:szCs w:val="20"/>
        </w:rPr>
        <w:t>Sonuç Verme Zamanı:</w:t>
      </w:r>
      <w:r w:rsidRPr="00DD24EF">
        <w:rPr>
          <w:rFonts w:ascii="Arial" w:hAnsi="Arial" w:cs="Arial"/>
          <w:color w:val="C45911" w:themeColor="accent2" w:themeShade="BF"/>
          <w:sz w:val="20"/>
          <w:szCs w:val="20"/>
        </w:rPr>
        <w:t xml:space="preserve"> </w:t>
      </w:r>
      <w:r w:rsidR="00CB2921">
        <w:rPr>
          <w:rFonts w:ascii="Arial" w:hAnsi="Arial" w:cs="Arial"/>
          <w:sz w:val="20"/>
          <w:szCs w:val="20"/>
        </w:rPr>
        <w:t>1-4 gün</w:t>
      </w:r>
    </w:p>
    <w:p w14:paraId="35BB97B7" w14:textId="77777777" w:rsidR="000A731A" w:rsidRPr="00470FA9" w:rsidRDefault="000A731A" w:rsidP="000A731A">
      <w:pPr>
        <w:jc w:val="both"/>
        <w:rPr>
          <w:rFonts w:ascii="Arial" w:hAnsi="Arial" w:cs="Arial"/>
          <w:b/>
          <w:color w:val="000000"/>
          <w:sz w:val="20"/>
          <w:szCs w:val="20"/>
        </w:rPr>
      </w:pPr>
      <w:r w:rsidRPr="00DD24EF">
        <w:rPr>
          <w:rFonts w:ascii="Arial" w:hAnsi="Arial" w:cs="Arial"/>
          <w:b/>
          <w:color w:val="C45911" w:themeColor="accent2" w:themeShade="BF"/>
          <w:sz w:val="20"/>
          <w:szCs w:val="20"/>
        </w:rPr>
        <w:t>Örnek Türü:</w:t>
      </w:r>
      <w:r w:rsidRPr="00DD24EF">
        <w:rPr>
          <w:rFonts w:ascii="Arial" w:hAnsi="Arial" w:cs="Arial"/>
          <w:color w:val="C45911" w:themeColor="accent2" w:themeShade="BF"/>
          <w:sz w:val="20"/>
          <w:szCs w:val="20"/>
        </w:rPr>
        <w:t xml:space="preserve"> </w:t>
      </w:r>
      <w:r w:rsidRPr="00470FA9">
        <w:rPr>
          <w:rFonts w:ascii="Arial" w:hAnsi="Arial" w:cs="Arial"/>
          <w:sz w:val="20"/>
          <w:szCs w:val="20"/>
        </w:rPr>
        <w:t>Kan serumu/plazması</w:t>
      </w:r>
    </w:p>
    <w:p w14:paraId="78B82A28" w14:textId="77777777" w:rsidR="000A731A" w:rsidRPr="00470FA9" w:rsidRDefault="000A731A" w:rsidP="000A731A">
      <w:pPr>
        <w:jc w:val="both"/>
        <w:rPr>
          <w:rFonts w:ascii="Arial" w:hAnsi="Arial" w:cs="Arial"/>
          <w:b/>
          <w:color w:val="000000"/>
          <w:sz w:val="20"/>
          <w:szCs w:val="20"/>
        </w:rPr>
      </w:pPr>
      <w:r w:rsidRPr="00DD24EF">
        <w:rPr>
          <w:rFonts w:ascii="Arial" w:hAnsi="Arial" w:cs="Arial"/>
          <w:b/>
          <w:color w:val="C45911" w:themeColor="accent2" w:themeShade="BF"/>
          <w:sz w:val="20"/>
          <w:szCs w:val="20"/>
        </w:rPr>
        <w:t>Örnek Kabı:</w:t>
      </w:r>
      <w:r w:rsidRPr="00DD24EF">
        <w:rPr>
          <w:rFonts w:ascii="Arial" w:hAnsi="Arial" w:cs="Arial"/>
          <w:color w:val="C45911" w:themeColor="accent2" w:themeShade="BF"/>
          <w:sz w:val="20"/>
          <w:szCs w:val="20"/>
        </w:rPr>
        <w:t xml:space="preserve"> </w:t>
      </w:r>
      <w:r w:rsidRPr="00470FA9">
        <w:rPr>
          <w:rFonts w:ascii="Arial" w:hAnsi="Arial" w:cs="Arial"/>
          <w:sz w:val="20"/>
          <w:szCs w:val="20"/>
        </w:rPr>
        <w:t>Disposable vacutainer jelli örnek tüpü (5 ml)</w:t>
      </w:r>
    </w:p>
    <w:p w14:paraId="4C364933" w14:textId="77777777" w:rsidR="000A731A" w:rsidRPr="00470FA9" w:rsidRDefault="000A731A" w:rsidP="000A731A">
      <w:pPr>
        <w:jc w:val="both"/>
        <w:rPr>
          <w:rFonts w:ascii="Arial" w:hAnsi="Arial" w:cs="Arial"/>
          <w:b/>
          <w:color w:val="000000"/>
          <w:sz w:val="20"/>
          <w:szCs w:val="20"/>
        </w:rPr>
      </w:pPr>
      <w:r w:rsidRPr="00DD24EF">
        <w:rPr>
          <w:rFonts w:ascii="Arial" w:hAnsi="Arial" w:cs="Arial"/>
          <w:b/>
          <w:color w:val="C45911" w:themeColor="accent2" w:themeShade="BF"/>
          <w:sz w:val="20"/>
          <w:szCs w:val="20"/>
        </w:rPr>
        <w:t>Örnek Miktarı:</w:t>
      </w:r>
      <w:r w:rsidRPr="00DD24EF">
        <w:rPr>
          <w:rFonts w:ascii="Arial" w:hAnsi="Arial" w:cs="Arial"/>
          <w:color w:val="C45911" w:themeColor="accent2" w:themeShade="BF"/>
          <w:sz w:val="20"/>
          <w:szCs w:val="20"/>
        </w:rPr>
        <w:t xml:space="preserve"> </w:t>
      </w:r>
      <w:r w:rsidRPr="00470FA9">
        <w:rPr>
          <w:rFonts w:ascii="Arial" w:hAnsi="Arial" w:cs="Arial"/>
          <w:sz w:val="20"/>
          <w:szCs w:val="20"/>
        </w:rPr>
        <w:t>3-5 ml tam kan</w:t>
      </w:r>
    </w:p>
    <w:p w14:paraId="59A30F5B" w14:textId="77777777" w:rsidR="000A731A" w:rsidRPr="00470FA9" w:rsidRDefault="000A731A" w:rsidP="000A731A">
      <w:pPr>
        <w:jc w:val="both"/>
        <w:rPr>
          <w:rFonts w:ascii="Arial" w:hAnsi="Arial" w:cs="Arial"/>
          <w:sz w:val="20"/>
          <w:szCs w:val="20"/>
        </w:rPr>
      </w:pPr>
      <w:r w:rsidRPr="00DD24EF">
        <w:rPr>
          <w:rFonts w:ascii="Arial" w:hAnsi="Arial" w:cs="Arial"/>
          <w:b/>
          <w:color w:val="C45911" w:themeColor="accent2" w:themeShade="BF"/>
          <w:sz w:val="20"/>
          <w:szCs w:val="20"/>
        </w:rPr>
        <w:t>Ön Hazırlık İşlemi:</w:t>
      </w:r>
      <w:r w:rsidR="00182F71" w:rsidRPr="00DD24EF">
        <w:rPr>
          <w:rFonts w:ascii="Arial" w:hAnsi="Arial" w:cs="Arial"/>
          <w:color w:val="C45911" w:themeColor="accent2" w:themeShade="BF"/>
          <w:sz w:val="20"/>
          <w:szCs w:val="20"/>
        </w:rPr>
        <w:t xml:space="preserve"> </w:t>
      </w:r>
      <w:r w:rsidR="00182F71">
        <w:rPr>
          <w:rFonts w:ascii="Arial" w:hAnsi="Arial" w:cs="Arial"/>
          <w:sz w:val="20"/>
          <w:szCs w:val="20"/>
        </w:rPr>
        <w:t>-</w:t>
      </w:r>
    </w:p>
    <w:p w14:paraId="5F90EA20" w14:textId="77777777" w:rsidR="000A731A" w:rsidRPr="00470FA9" w:rsidRDefault="000A731A" w:rsidP="000A731A">
      <w:pPr>
        <w:jc w:val="both"/>
        <w:rPr>
          <w:rFonts w:ascii="Arial" w:hAnsi="Arial" w:cs="Arial"/>
          <w:b/>
          <w:sz w:val="20"/>
          <w:szCs w:val="20"/>
        </w:rPr>
      </w:pPr>
      <w:r w:rsidRPr="00DD24EF">
        <w:rPr>
          <w:rFonts w:ascii="Arial" w:hAnsi="Arial" w:cs="Arial"/>
          <w:b/>
          <w:color w:val="C45911" w:themeColor="accent2" w:themeShade="BF"/>
          <w:sz w:val="20"/>
          <w:szCs w:val="20"/>
        </w:rPr>
        <w:t>Örnek Alımı İle İlgili Kural:</w:t>
      </w:r>
      <w:r w:rsidR="00363323" w:rsidRPr="00DD24EF">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182F71">
        <w:rPr>
          <w:rFonts w:ascii="Arial" w:hAnsi="Arial" w:cs="Arial"/>
          <w:sz w:val="20"/>
          <w:szCs w:val="20"/>
        </w:rPr>
        <w:t>.</w:t>
      </w:r>
    </w:p>
    <w:p w14:paraId="5572C62F" w14:textId="77777777" w:rsidR="000A731A" w:rsidRPr="00470FA9" w:rsidRDefault="000A731A" w:rsidP="000A731A">
      <w:pPr>
        <w:tabs>
          <w:tab w:val="center" w:pos="4536"/>
          <w:tab w:val="right" w:pos="9072"/>
        </w:tabs>
        <w:spacing w:line="0" w:lineRule="atLeast"/>
        <w:jc w:val="both"/>
        <w:rPr>
          <w:rFonts w:ascii="Arial" w:hAnsi="Arial" w:cs="Arial"/>
          <w:bCs/>
          <w:sz w:val="20"/>
          <w:szCs w:val="20"/>
        </w:rPr>
      </w:pPr>
      <w:r w:rsidRPr="00DD24EF">
        <w:rPr>
          <w:rFonts w:ascii="Arial" w:hAnsi="Arial" w:cs="Arial"/>
          <w:b/>
          <w:color w:val="C45911" w:themeColor="accent2" w:themeShade="BF"/>
          <w:sz w:val="20"/>
          <w:szCs w:val="20"/>
        </w:rPr>
        <w:t>Örneklerin Transferi:</w:t>
      </w:r>
      <w:r w:rsidRPr="00DD24EF">
        <w:rPr>
          <w:rFonts w:ascii="Arial" w:hAnsi="Arial" w:cs="Arial"/>
          <w:bCs/>
          <w:color w:val="C45911" w:themeColor="accent2" w:themeShade="BF"/>
          <w:sz w:val="20"/>
          <w:szCs w:val="20"/>
        </w:rPr>
        <w:t xml:space="preserve"> </w:t>
      </w:r>
      <w:r w:rsidR="00421864" w:rsidRPr="00470FA9">
        <w:rPr>
          <w:rFonts w:ascii="Arial" w:hAnsi="Arial" w:cs="Arial"/>
          <w:bCs/>
          <w:sz w:val="20"/>
          <w:szCs w:val="20"/>
        </w:rPr>
        <w:t>T</w:t>
      </w:r>
      <w:r w:rsidRPr="00470FA9">
        <w:rPr>
          <w:rFonts w:ascii="Arial" w:hAnsi="Arial" w:cs="Arial"/>
          <w:bCs/>
          <w:sz w:val="20"/>
          <w:szCs w:val="20"/>
        </w:rPr>
        <w:t xml:space="preserve">aşıma süresi: </w:t>
      </w:r>
      <w:r w:rsidRPr="00470FA9">
        <w:rPr>
          <w:rFonts w:ascii="Arial" w:hAnsi="Arial" w:cs="Arial"/>
          <w:sz w:val="20"/>
          <w:szCs w:val="20"/>
        </w:rPr>
        <w:t>Bekletilmed</w:t>
      </w:r>
      <w:r w:rsidR="001346A8">
        <w:rPr>
          <w:rFonts w:ascii="Arial" w:hAnsi="Arial" w:cs="Arial"/>
          <w:sz w:val="20"/>
          <w:szCs w:val="20"/>
        </w:rPr>
        <w:t>en laboratuvara gönderilmeli</w:t>
      </w:r>
      <w:r w:rsidR="00182F71">
        <w:rPr>
          <w:rFonts w:ascii="Arial" w:hAnsi="Arial" w:cs="Arial"/>
          <w:sz w:val="20"/>
          <w:szCs w:val="20"/>
        </w:rPr>
        <w:t>dir.</w:t>
      </w:r>
    </w:p>
    <w:p w14:paraId="2F29DCE1" w14:textId="4010D751" w:rsidR="000A731A" w:rsidRDefault="000A731A" w:rsidP="000A731A">
      <w:pPr>
        <w:jc w:val="both"/>
        <w:rPr>
          <w:rFonts w:ascii="Arial" w:hAnsi="Arial" w:cs="Arial"/>
          <w:sz w:val="20"/>
          <w:szCs w:val="20"/>
        </w:rPr>
      </w:pPr>
      <w:r w:rsidRPr="00470FA9">
        <w:rPr>
          <w:rFonts w:ascii="Arial" w:hAnsi="Arial" w:cs="Arial"/>
          <w:bCs/>
          <w:sz w:val="20"/>
          <w:szCs w:val="20"/>
        </w:rPr>
        <w:t xml:space="preserve">       </w:t>
      </w:r>
      <w:r w:rsidR="007C67DE">
        <w:rPr>
          <w:rFonts w:ascii="Arial" w:hAnsi="Arial" w:cs="Arial"/>
          <w:bCs/>
          <w:sz w:val="20"/>
          <w:szCs w:val="20"/>
        </w:rPr>
        <w:t xml:space="preserve">                              </w:t>
      </w:r>
      <w:r w:rsidR="00421864" w:rsidRPr="00470FA9">
        <w:rPr>
          <w:rFonts w:ascii="Arial" w:hAnsi="Arial" w:cs="Arial"/>
          <w:bCs/>
          <w:sz w:val="20"/>
          <w:szCs w:val="20"/>
        </w:rPr>
        <w:t>S</w:t>
      </w:r>
      <w:r w:rsidRPr="00470FA9">
        <w:rPr>
          <w:rFonts w:ascii="Arial" w:hAnsi="Arial" w:cs="Arial"/>
          <w:bCs/>
          <w:sz w:val="20"/>
          <w:szCs w:val="20"/>
        </w:rPr>
        <w:t xml:space="preserve">aklama süresi: </w:t>
      </w:r>
      <w:r w:rsidRPr="00470FA9">
        <w:rPr>
          <w:rFonts w:ascii="Arial" w:hAnsi="Arial" w:cs="Arial"/>
          <w:sz w:val="20"/>
          <w:szCs w:val="20"/>
        </w:rPr>
        <w:t>2-8 °C’de</w:t>
      </w:r>
      <w:r w:rsidR="00B54EB5">
        <w:rPr>
          <w:rFonts w:ascii="Arial" w:hAnsi="Arial" w:cs="Arial"/>
          <w:sz w:val="20"/>
          <w:szCs w:val="20"/>
        </w:rPr>
        <w:t xml:space="preserve"> </w:t>
      </w:r>
      <w:r w:rsidR="00FE5B15" w:rsidRPr="00470FA9">
        <w:rPr>
          <w:rFonts w:ascii="Arial" w:hAnsi="Arial" w:cs="Arial"/>
          <w:sz w:val="20"/>
          <w:szCs w:val="20"/>
        </w:rPr>
        <w:t>7 gün</w:t>
      </w:r>
      <w:r w:rsidRPr="00470FA9">
        <w:rPr>
          <w:rFonts w:ascii="Arial" w:hAnsi="Arial" w:cs="Arial"/>
          <w:sz w:val="20"/>
          <w:szCs w:val="20"/>
        </w:rPr>
        <w:t xml:space="preserve">, </w:t>
      </w:r>
      <w:r w:rsidRPr="00470FA9">
        <w:rPr>
          <w:rFonts w:ascii="Arial" w:hAnsi="Arial" w:cs="Arial"/>
          <w:sz w:val="20"/>
          <w:szCs w:val="20"/>
          <w:u w:val="single"/>
        </w:rPr>
        <w:t>&lt;</w:t>
      </w:r>
      <w:r w:rsidRPr="00470FA9">
        <w:rPr>
          <w:rFonts w:ascii="Arial" w:hAnsi="Arial" w:cs="Arial"/>
          <w:sz w:val="20"/>
          <w:szCs w:val="20"/>
        </w:rPr>
        <w:t xml:space="preserve"> (-20) °C’de</w:t>
      </w:r>
      <w:r w:rsidR="00B54EB5">
        <w:rPr>
          <w:rFonts w:ascii="Arial" w:hAnsi="Arial" w:cs="Arial"/>
          <w:sz w:val="20"/>
          <w:szCs w:val="20"/>
        </w:rPr>
        <w:t xml:space="preserve"> </w:t>
      </w:r>
      <w:r w:rsidR="00FE5B15" w:rsidRPr="00470FA9">
        <w:rPr>
          <w:rFonts w:ascii="Arial" w:hAnsi="Arial" w:cs="Arial"/>
          <w:sz w:val="20"/>
          <w:szCs w:val="20"/>
        </w:rPr>
        <w:t>2 ay</w:t>
      </w:r>
    </w:p>
    <w:p w14:paraId="7B9014C6" w14:textId="1F3A4BE0" w:rsidR="003F3B0D" w:rsidRPr="003F3B0D" w:rsidRDefault="003F3B0D" w:rsidP="000A731A">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740B7B7A" w14:textId="77777777" w:rsidR="00465DB1" w:rsidRPr="0090228E" w:rsidRDefault="000A731A" w:rsidP="00427F3A">
      <w:pPr>
        <w:ind w:right="141"/>
        <w:jc w:val="both"/>
        <w:rPr>
          <w:rFonts w:ascii="Arial" w:hAnsi="Arial" w:cs="Arial"/>
          <w:b/>
          <w:sz w:val="20"/>
          <w:szCs w:val="20"/>
        </w:rPr>
      </w:pPr>
      <w:r w:rsidRPr="00DD24EF">
        <w:rPr>
          <w:rFonts w:ascii="Arial" w:hAnsi="Arial" w:cs="Arial"/>
          <w:b/>
          <w:color w:val="C45911" w:themeColor="accent2" w:themeShade="BF"/>
          <w:sz w:val="20"/>
          <w:szCs w:val="20"/>
        </w:rPr>
        <w:t>Örnek Kabul Etmeme (Red) Nedeni:</w:t>
      </w:r>
      <w:r w:rsidR="00363323" w:rsidRPr="00DD24EF">
        <w:rPr>
          <w:rFonts w:ascii="Arial" w:hAnsi="Arial" w:cs="Arial"/>
          <w:color w:val="C45911" w:themeColor="accent2" w:themeShade="BF"/>
          <w:sz w:val="20"/>
          <w:szCs w:val="20"/>
        </w:rPr>
        <w:t xml:space="preserve"> </w:t>
      </w:r>
      <w:r w:rsidR="00363323">
        <w:rPr>
          <w:rFonts w:ascii="Arial" w:hAnsi="Arial" w:cs="Arial"/>
          <w:color w:val="000000"/>
          <w:sz w:val="20"/>
          <w:szCs w:val="20"/>
        </w:rPr>
        <w:t>B</w:t>
      </w:r>
      <w:r w:rsidRPr="00470FA9">
        <w:rPr>
          <w:rFonts w:ascii="Arial" w:hAnsi="Arial" w:cs="Arial"/>
          <w:sz w:val="20"/>
          <w:szCs w:val="20"/>
        </w:rPr>
        <w:t>elirgin</w:t>
      </w:r>
      <w:r w:rsidRPr="00470FA9">
        <w:rPr>
          <w:rFonts w:ascii="Arial" w:hAnsi="Arial" w:cs="Arial"/>
          <w:color w:val="000000"/>
          <w:sz w:val="20"/>
          <w:szCs w:val="20"/>
        </w:rPr>
        <w:t xml:space="preserve"> </w:t>
      </w:r>
      <w:r w:rsidRPr="00470FA9">
        <w:rPr>
          <w:rFonts w:ascii="Arial" w:hAnsi="Arial" w:cs="Arial"/>
          <w:sz w:val="20"/>
          <w:szCs w:val="20"/>
        </w:rPr>
        <w:t xml:space="preserve">mikrobiyal kontaminasyon, hemoliz, pıhtılaşma görülmesi, hastanın kan alma setinden/torbasından alınması, </w:t>
      </w:r>
      <w:r w:rsidR="00465DB1">
        <w:rPr>
          <w:rFonts w:ascii="Arial" w:hAnsi="Arial" w:cs="Arial"/>
          <w:sz w:val="20"/>
          <w:szCs w:val="20"/>
        </w:rPr>
        <w:t>u</w:t>
      </w:r>
      <w:r w:rsidR="00465DB1" w:rsidRPr="0090228E">
        <w:rPr>
          <w:rFonts w:ascii="Arial" w:hAnsi="Arial" w:cs="Arial"/>
          <w:color w:val="000000"/>
          <w:sz w:val="20"/>
          <w:szCs w:val="20"/>
        </w:rPr>
        <w:t xml:space="preserve">ygun şartlarda yeterli miktarda steril </w:t>
      </w:r>
      <w:r w:rsidR="00465DB1">
        <w:rPr>
          <w:rFonts w:ascii="Arial" w:hAnsi="Arial" w:cs="Arial"/>
          <w:color w:val="000000"/>
          <w:sz w:val="20"/>
          <w:szCs w:val="20"/>
        </w:rPr>
        <w:t>tüpe</w:t>
      </w:r>
      <w:r w:rsidR="00465DB1" w:rsidRPr="0090228E">
        <w:rPr>
          <w:rFonts w:ascii="Arial" w:hAnsi="Arial" w:cs="Arial"/>
          <w:color w:val="000000"/>
          <w:sz w:val="20"/>
          <w:szCs w:val="20"/>
        </w:rPr>
        <w:t xml:space="preserve"> alınmamas</w:t>
      </w:r>
      <w:r w:rsidR="00465DB1">
        <w:rPr>
          <w:rFonts w:ascii="Arial" w:hAnsi="Arial" w:cs="Arial"/>
          <w:color w:val="000000"/>
          <w:sz w:val="20"/>
          <w:szCs w:val="20"/>
        </w:rPr>
        <w:t>ı ve zamanında laboratuvara gönderilmemesidir/verilmemesidir.</w:t>
      </w:r>
    </w:p>
    <w:p w14:paraId="778CEC0E" w14:textId="77777777" w:rsidR="0098169E" w:rsidRPr="0090228E" w:rsidRDefault="0098169E" w:rsidP="00427F3A">
      <w:pPr>
        <w:ind w:right="141"/>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7448D549" w14:textId="77777777" w:rsidR="000A731A" w:rsidRPr="00470FA9" w:rsidRDefault="000A731A" w:rsidP="000A731A">
      <w:pPr>
        <w:jc w:val="both"/>
        <w:rPr>
          <w:rFonts w:ascii="Arial" w:hAnsi="Arial" w:cs="Arial"/>
          <w:b/>
          <w:color w:val="000000"/>
          <w:sz w:val="20"/>
          <w:szCs w:val="20"/>
        </w:rPr>
      </w:pPr>
      <w:r w:rsidRPr="00DD24EF">
        <w:rPr>
          <w:rFonts w:ascii="Arial" w:hAnsi="Arial" w:cs="Arial"/>
          <w:b/>
          <w:color w:val="C45911" w:themeColor="accent2" w:themeShade="BF"/>
          <w:sz w:val="20"/>
          <w:szCs w:val="20"/>
        </w:rPr>
        <w:t>Panik Değer:</w:t>
      </w:r>
      <w:r w:rsidRPr="00DD24EF">
        <w:rPr>
          <w:rFonts w:ascii="Arial" w:hAnsi="Arial" w:cs="Arial"/>
          <w:color w:val="C45911" w:themeColor="accent2" w:themeShade="BF"/>
          <w:sz w:val="20"/>
          <w:szCs w:val="20"/>
        </w:rPr>
        <w:t xml:space="preserve"> </w:t>
      </w:r>
      <w:r w:rsidR="00363323">
        <w:rPr>
          <w:rFonts w:ascii="Arial" w:hAnsi="Arial" w:cs="Arial"/>
          <w:sz w:val="20"/>
          <w:szCs w:val="20"/>
        </w:rPr>
        <w:t xml:space="preserve">Testin </w:t>
      </w:r>
      <w:r w:rsidR="00FE5B15">
        <w:rPr>
          <w:rFonts w:ascii="Arial" w:hAnsi="Arial" w:cs="Arial"/>
          <w:sz w:val="20"/>
          <w:szCs w:val="20"/>
        </w:rPr>
        <w:t xml:space="preserve">(+) </w:t>
      </w:r>
      <w:r w:rsidRPr="00470FA9">
        <w:rPr>
          <w:rFonts w:ascii="Arial" w:hAnsi="Arial" w:cs="Arial"/>
          <w:sz w:val="20"/>
          <w:szCs w:val="20"/>
        </w:rPr>
        <w:t>Pozitif</w:t>
      </w:r>
      <w:r w:rsidR="00363323">
        <w:rPr>
          <w:rFonts w:ascii="Arial" w:hAnsi="Arial" w:cs="Arial"/>
          <w:sz w:val="20"/>
          <w:szCs w:val="20"/>
        </w:rPr>
        <w:t xml:space="preserve"> bulunması</w:t>
      </w:r>
      <w:r w:rsidRPr="00470FA9">
        <w:rPr>
          <w:rFonts w:ascii="Arial" w:hAnsi="Arial" w:cs="Arial"/>
          <w:sz w:val="20"/>
          <w:szCs w:val="20"/>
        </w:rPr>
        <w:t xml:space="preserve"> </w:t>
      </w:r>
    </w:p>
    <w:p w14:paraId="292B49A2" w14:textId="77777777" w:rsidR="00CF2FAF" w:rsidRDefault="000A731A" w:rsidP="00D40BCB">
      <w:pPr>
        <w:jc w:val="both"/>
        <w:rPr>
          <w:rFonts w:ascii="Arial" w:hAnsi="Arial" w:cs="Arial"/>
          <w:sz w:val="20"/>
          <w:szCs w:val="20"/>
        </w:rPr>
      </w:pPr>
      <w:r w:rsidRPr="00DD24EF">
        <w:rPr>
          <w:rFonts w:ascii="Arial" w:hAnsi="Arial" w:cs="Arial"/>
          <w:b/>
          <w:color w:val="C45911" w:themeColor="accent2" w:themeShade="BF"/>
          <w:sz w:val="20"/>
          <w:szCs w:val="20"/>
        </w:rPr>
        <w:t xml:space="preserve">Açıklama: </w:t>
      </w:r>
      <w:r w:rsidRPr="00470FA9">
        <w:rPr>
          <w:rFonts w:ascii="Arial" w:hAnsi="Arial" w:cs="Arial"/>
          <w:sz w:val="20"/>
          <w:szCs w:val="20"/>
        </w:rPr>
        <w:t>Tarama testleri şüpheli ya da pozitif çıkan hastalarda HIV tanısının doğrulanmasında kullanılır.</w:t>
      </w:r>
    </w:p>
    <w:p w14:paraId="7CB485EB" w14:textId="77777777" w:rsidR="00817D44" w:rsidRPr="007F7823" w:rsidRDefault="00817D44" w:rsidP="00D40BCB">
      <w:pPr>
        <w:jc w:val="both"/>
        <w:rPr>
          <w:rFonts w:ascii="Arial" w:hAnsi="Arial" w:cs="Arial"/>
          <w:sz w:val="20"/>
          <w:szCs w:val="20"/>
        </w:rPr>
      </w:pPr>
    </w:p>
    <w:p w14:paraId="093CE71E" w14:textId="77777777" w:rsidR="004F2ADB" w:rsidRDefault="004F2ADB" w:rsidP="007C67DE">
      <w:pPr>
        <w:jc w:val="center"/>
        <w:rPr>
          <w:rFonts w:ascii="Arial" w:hAnsi="Arial" w:cs="Arial"/>
          <w:b/>
          <w:sz w:val="20"/>
          <w:szCs w:val="20"/>
        </w:rPr>
      </w:pPr>
    </w:p>
    <w:p w14:paraId="34827FCF" w14:textId="1539CB1A" w:rsidR="0038688C" w:rsidRDefault="0038688C" w:rsidP="007C67DE">
      <w:pPr>
        <w:jc w:val="center"/>
        <w:rPr>
          <w:rFonts w:ascii="Arial" w:hAnsi="Arial" w:cs="Arial"/>
          <w:b/>
          <w:sz w:val="20"/>
          <w:szCs w:val="20"/>
        </w:rPr>
      </w:pPr>
    </w:p>
    <w:p w14:paraId="40BE8AA7" w14:textId="3EC80AD6" w:rsidR="008E0927" w:rsidRDefault="008E0927" w:rsidP="001A2C00">
      <w:pPr>
        <w:rPr>
          <w:rFonts w:ascii="Arial" w:hAnsi="Arial" w:cs="Arial"/>
          <w:b/>
          <w:sz w:val="20"/>
          <w:szCs w:val="20"/>
        </w:rPr>
      </w:pPr>
    </w:p>
    <w:p w14:paraId="1B547768" w14:textId="4F52D561" w:rsidR="001A2C00" w:rsidRDefault="001A2C00" w:rsidP="001A2C00">
      <w:pPr>
        <w:rPr>
          <w:rFonts w:ascii="Arial" w:hAnsi="Arial" w:cs="Arial"/>
          <w:b/>
          <w:sz w:val="20"/>
          <w:szCs w:val="20"/>
        </w:rPr>
      </w:pPr>
    </w:p>
    <w:p w14:paraId="37D0C6B3" w14:textId="5BB7135B" w:rsidR="001A2C00" w:rsidRDefault="001A2C00" w:rsidP="001A2C00">
      <w:pPr>
        <w:rPr>
          <w:rFonts w:ascii="Arial" w:hAnsi="Arial" w:cs="Arial"/>
          <w:b/>
          <w:sz w:val="20"/>
          <w:szCs w:val="20"/>
        </w:rPr>
      </w:pPr>
    </w:p>
    <w:p w14:paraId="196E5FEE" w14:textId="2D5978F1" w:rsidR="001A2C00" w:rsidRDefault="001A2C00" w:rsidP="001A2C00">
      <w:pPr>
        <w:rPr>
          <w:rFonts w:ascii="Arial" w:hAnsi="Arial" w:cs="Arial"/>
          <w:b/>
          <w:sz w:val="20"/>
          <w:szCs w:val="20"/>
        </w:rPr>
      </w:pPr>
    </w:p>
    <w:p w14:paraId="5C819409" w14:textId="52C05F38" w:rsidR="001A2C00" w:rsidRDefault="001A2C00" w:rsidP="001A2C00">
      <w:pPr>
        <w:rPr>
          <w:rFonts w:ascii="Arial" w:hAnsi="Arial" w:cs="Arial"/>
          <w:b/>
          <w:sz w:val="20"/>
          <w:szCs w:val="20"/>
        </w:rPr>
      </w:pPr>
    </w:p>
    <w:p w14:paraId="3911D544" w14:textId="1C004FD4" w:rsidR="001A2C00" w:rsidRDefault="001A2C00" w:rsidP="001A2C00">
      <w:pPr>
        <w:rPr>
          <w:rFonts w:ascii="Arial" w:hAnsi="Arial" w:cs="Arial"/>
          <w:b/>
          <w:sz w:val="20"/>
          <w:szCs w:val="20"/>
        </w:rPr>
      </w:pPr>
    </w:p>
    <w:p w14:paraId="53034112" w14:textId="54D579E0" w:rsidR="001A2C00" w:rsidRDefault="001A2C00" w:rsidP="001A2C00">
      <w:pPr>
        <w:rPr>
          <w:rFonts w:ascii="Arial" w:hAnsi="Arial" w:cs="Arial"/>
          <w:b/>
          <w:sz w:val="20"/>
          <w:szCs w:val="20"/>
        </w:rPr>
      </w:pPr>
    </w:p>
    <w:p w14:paraId="1CB177D2" w14:textId="43885DA7" w:rsidR="001A2C00" w:rsidRDefault="001A2C00" w:rsidP="001A2C00">
      <w:pPr>
        <w:rPr>
          <w:rFonts w:ascii="Arial" w:hAnsi="Arial" w:cs="Arial"/>
          <w:b/>
          <w:sz w:val="20"/>
          <w:szCs w:val="20"/>
        </w:rPr>
      </w:pPr>
    </w:p>
    <w:p w14:paraId="0D6CAA91" w14:textId="77777777" w:rsidR="001A2C00" w:rsidRDefault="001A2C00" w:rsidP="00D07B73">
      <w:pPr>
        <w:rPr>
          <w:rFonts w:ascii="Arial" w:hAnsi="Arial" w:cs="Arial"/>
          <w:b/>
          <w:sz w:val="20"/>
          <w:szCs w:val="20"/>
        </w:rPr>
      </w:pPr>
    </w:p>
    <w:p w14:paraId="4DAAA9D3" w14:textId="3D76B0E2" w:rsidR="00C258F9" w:rsidRPr="0016690C" w:rsidRDefault="00136B19" w:rsidP="00D07B73">
      <w:pPr>
        <w:rPr>
          <w:rFonts w:ascii="Arial" w:hAnsi="Arial" w:cs="Arial"/>
          <w:b/>
          <w:sz w:val="20"/>
          <w:szCs w:val="20"/>
        </w:rPr>
      </w:pPr>
      <w:r>
        <w:rPr>
          <w:rFonts w:ascii="Arial" w:hAnsi="Arial" w:cs="Arial"/>
          <w:b/>
          <w:sz w:val="20"/>
          <w:szCs w:val="20"/>
        </w:rPr>
        <w:lastRenderedPageBreak/>
        <w:t>3.</w:t>
      </w:r>
      <w:r w:rsidRPr="008E0927">
        <w:rPr>
          <w:rFonts w:ascii="Arial" w:hAnsi="Arial" w:cs="Arial"/>
          <w:b/>
          <w:sz w:val="22"/>
          <w:szCs w:val="22"/>
        </w:rPr>
        <w:t>8</w:t>
      </w:r>
      <w:r w:rsidR="007B1960" w:rsidRPr="008E0927">
        <w:rPr>
          <w:rFonts w:ascii="Arial" w:hAnsi="Arial" w:cs="Arial"/>
          <w:b/>
          <w:sz w:val="22"/>
          <w:szCs w:val="22"/>
        </w:rPr>
        <w:t xml:space="preserve">. </w:t>
      </w:r>
      <w:r w:rsidR="0084528E" w:rsidRPr="008E0927">
        <w:rPr>
          <w:rFonts w:ascii="Arial" w:hAnsi="Arial" w:cs="Arial"/>
          <w:b/>
          <w:sz w:val="22"/>
          <w:szCs w:val="22"/>
        </w:rPr>
        <w:t>SEROLOJİ (</w:t>
      </w:r>
      <w:r w:rsidR="007B1960" w:rsidRPr="008E0927">
        <w:rPr>
          <w:rFonts w:ascii="Arial" w:hAnsi="Arial" w:cs="Arial"/>
          <w:b/>
          <w:sz w:val="22"/>
          <w:szCs w:val="22"/>
        </w:rPr>
        <w:t>TORCH ELİSA</w:t>
      </w:r>
      <w:r w:rsidR="0084528E" w:rsidRPr="008E0927">
        <w:rPr>
          <w:rFonts w:ascii="Arial" w:hAnsi="Arial" w:cs="Arial"/>
          <w:b/>
          <w:sz w:val="22"/>
          <w:szCs w:val="22"/>
        </w:rPr>
        <w:t>)</w:t>
      </w:r>
      <w:r w:rsidR="007B1960" w:rsidRPr="008E0927">
        <w:rPr>
          <w:rFonts w:ascii="Arial" w:hAnsi="Arial" w:cs="Arial"/>
          <w:b/>
          <w:sz w:val="22"/>
          <w:szCs w:val="22"/>
        </w:rPr>
        <w:t xml:space="preserve"> TEST GRUBU</w:t>
      </w:r>
    </w:p>
    <w:tbl>
      <w:tblPr>
        <w:tblStyle w:val="TabloKlavuzu"/>
        <w:tblW w:w="0" w:type="auto"/>
        <w:tblLook w:val="04A0" w:firstRow="1" w:lastRow="0" w:firstColumn="1" w:lastColumn="0" w:noHBand="0" w:noVBand="1"/>
      </w:tblPr>
      <w:tblGrid>
        <w:gridCol w:w="9493"/>
      </w:tblGrid>
      <w:tr w:rsidR="00C258F9" w:rsidRPr="0016690C" w14:paraId="26CF25F2" w14:textId="77777777" w:rsidTr="00427F3A">
        <w:tc>
          <w:tcPr>
            <w:tcW w:w="9493" w:type="dxa"/>
            <w:tcBorders>
              <w:top w:val="single" w:sz="4" w:space="0" w:color="B4E0E2"/>
              <w:left w:val="single" w:sz="4" w:space="0" w:color="B4E0E2"/>
              <w:bottom w:val="single" w:sz="8" w:space="0" w:color="002060"/>
              <w:right w:val="single" w:sz="4" w:space="0" w:color="B4E0E2"/>
            </w:tcBorders>
            <w:shd w:val="clear" w:color="auto" w:fill="B4E0E2"/>
          </w:tcPr>
          <w:p w14:paraId="2741EA88" w14:textId="0907538E" w:rsidR="00C258F9" w:rsidRPr="0016690C" w:rsidRDefault="00136B19" w:rsidP="007F7823">
            <w:pPr>
              <w:ind w:left="-113"/>
              <w:jc w:val="both"/>
              <w:rPr>
                <w:rFonts w:ascii="Arial" w:hAnsi="Arial" w:cs="Arial"/>
                <w:b/>
                <w:sz w:val="22"/>
                <w:szCs w:val="22"/>
              </w:rPr>
            </w:pPr>
            <w:r>
              <w:rPr>
                <w:rFonts w:ascii="Arial" w:hAnsi="Arial" w:cs="Arial"/>
                <w:b/>
                <w:sz w:val="22"/>
                <w:szCs w:val="22"/>
              </w:rPr>
              <w:t>3.8</w:t>
            </w:r>
            <w:r w:rsidR="007F7823" w:rsidRPr="0016690C">
              <w:rPr>
                <w:rFonts w:ascii="Arial" w:hAnsi="Arial" w:cs="Arial"/>
                <w:b/>
                <w:sz w:val="22"/>
                <w:szCs w:val="22"/>
              </w:rPr>
              <w:t>.1. Anti Toxo (Toxoplazma) IgG</w:t>
            </w:r>
          </w:p>
        </w:tc>
      </w:tr>
    </w:tbl>
    <w:p w14:paraId="73EF73C7" w14:textId="77777777" w:rsidR="00905EBC" w:rsidRPr="008E0927" w:rsidRDefault="00905EBC" w:rsidP="00D40BCB">
      <w:pPr>
        <w:jc w:val="both"/>
        <w:rPr>
          <w:rFonts w:ascii="Arial" w:hAnsi="Arial" w:cs="Arial"/>
          <w:b/>
          <w:color w:val="000000"/>
          <w:sz w:val="20"/>
          <w:szCs w:val="20"/>
        </w:rPr>
      </w:pPr>
      <w:r w:rsidRPr="008E0927">
        <w:rPr>
          <w:rFonts w:ascii="Arial" w:hAnsi="Arial" w:cs="Arial"/>
          <w:b/>
          <w:color w:val="C45911" w:themeColor="accent2" w:themeShade="BF"/>
          <w:sz w:val="20"/>
          <w:szCs w:val="20"/>
        </w:rPr>
        <w:t>Lab. Test Kodu:</w:t>
      </w:r>
      <w:r w:rsidRPr="008E0927">
        <w:rPr>
          <w:rFonts w:ascii="Arial" w:hAnsi="Arial" w:cs="Arial"/>
          <w:color w:val="C45911" w:themeColor="accent2" w:themeShade="BF"/>
          <w:sz w:val="20"/>
          <w:szCs w:val="20"/>
        </w:rPr>
        <w:t xml:space="preserve"> </w:t>
      </w:r>
      <w:r w:rsidRPr="008E0927">
        <w:rPr>
          <w:rFonts w:ascii="Arial" w:hAnsi="Arial" w:cs="Arial"/>
          <w:sz w:val="20"/>
          <w:szCs w:val="20"/>
        </w:rPr>
        <w:t>300211</w:t>
      </w:r>
    </w:p>
    <w:p w14:paraId="4694ACB7" w14:textId="50B91A51" w:rsidR="003E484A" w:rsidRPr="008E0927" w:rsidRDefault="003E484A" w:rsidP="003E484A">
      <w:pPr>
        <w:jc w:val="both"/>
        <w:rPr>
          <w:rFonts w:ascii="Arial" w:hAnsi="Arial" w:cs="Arial"/>
          <w:b/>
          <w:color w:val="000000"/>
          <w:sz w:val="20"/>
          <w:szCs w:val="20"/>
        </w:rPr>
      </w:pPr>
      <w:r w:rsidRPr="008E0927">
        <w:rPr>
          <w:rFonts w:ascii="Arial" w:hAnsi="Arial" w:cs="Arial"/>
          <w:b/>
          <w:color w:val="C45911" w:themeColor="accent2" w:themeShade="BF"/>
          <w:sz w:val="20"/>
          <w:szCs w:val="20"/>
        </w:rPr>
        <w:t>Çalışma Yöntemi:</w:t>
      </w:r>
      <w:r w:rsidRPr="008E0927">
        <w:rPr>
          <w:rFonts w:ascii="Arial" w:hAnsi="Arial" w:cs="Arial"/>
          <w:color w:val="C45911" w:themeColor="accent2" w:themeShade="BF"/>
          <w:sz w:val="20"/>
          <w:szCs w:val="20"/>
        </w:rPr>
        <w:t xml:space="preserve"> </w:t>
      </w:r>
      <w:r w:rsidR="006F3F40" w:rsidRPr="008E0927">
        <w:rPr>
          <w:rFonts w:ascii="Arial" w:hAnsi="Arial" w:cs="Arial"/>
          <w:sz w:val="20"/>
          <w:szCs w:val="20"/>
        </w:rPr>
        <w:t>CMIA (Chemiluminescent microparticle immunoassay)</w:t>
      </w:r>
    </w:p>
    <w:p w14:paraId="6D4A36EB" w14:textId="77777777" w:rsidR="00905EBC" w:rsidRPr="008E0927" w:rsidRDefault="00905EBC" w:rsidP="00D40BCB">
      <w:pPr>
        <w:jc w:val="both"/>
        <w:rPr>
          <w:rFonts w:ascii="Arial" w:hAnsi="Arial" w:cs="Arial"/>
          <w:b/>
          <w:color w:val="000000"/>
          <w:sz w:val="20"/>
          <w:szCs w:val="20"/>
        </w:rPr>
      </w:pPr>
      <w:r w:rsidRPr="008E0927">
        <w:rPr>
          <w:rFonts w:ascii="Arial" w:hAnsi="Arial" w:cs="Arial"/>
          <w:b/>
          <w:color w:val="C45911" w:themeColor="accent2" w:themeShade="BF"/>
          <w:sz w:val="20"/>
          <w:szCs w:val="20"/>
        </w:rPr>
        <w:t>Örneğin Çalışma Zamanı:</w:t>
      </w:r>
      <w:r w:rsidRPr="008E0927">
        <w:rPr>
          <w:rFonts w:ascii="Arial" w:hAnsi="Arial" w:cs="Arial"/>
          <w:color w:val="C45911" w:themeColor="accent2" w:themeShade="BF"/>
          <w:sz w:val="20"/>
          <w:szCs w:val="20"/>
        </w:rPr>
        <w:t xml:space="preserve"> </w:t>
      </w:r>
      <w:r w:rsidR="0053229F" w:rsidRPr="008E0927">
        <w:rPr>
          <w:rFonts w:ascii="Arial" w:eastAsia="Calibri" w:hAnsi="Arial" w:cs="Arial"/>
          <w:sz w:val="20"/>
          <w:szCs w:val="20"/>
        </w:rPr>
        <w:t xml:space="preserve">Her gün </w:t>
      </w:r>
    </w:p>
    <w:p w14:paraId="5329C41D" w14:textId="77777777" w:rsidR="00905EBC" w:rsidRPr="008E0927" w:rsidRDefault="00905EBC" w:rsidP="00D40BCB">
      <w:pPr>
        <w:jc w:val="both"/>
        <w:rPr>
          <w:rFonts w:ascii="Arial" w:hAnsi="Arial" w:cs="Arial"/>
          <w:b/>
          <w:sz w:val="20"/>
          <w:szCs w:val="20"/>
        </w:rPr>
      </w:pPr>
      <w:r w:rsidRPr="008E0927">
        <w:rPr>
          <w:rFonts w:ascii="Arial" w:hAnsi="Arial" w:cs="Arial"/>
          <w:b/>
          <w:color w:val="C45911" w:themeColor="accent2" w:themeShade="BF"/>
          <w:sz w:val="20"/>
          <w:szCs w:val="20"/>
        </w:rPr>
        <w:t>Sonuç Verme Zamanı:</w:t>
      </w:r>
      <w:r w:rsidRPr="008E0927">
        <w:rPr>
          <w:rFonts w:ascii="Arial" w:hAnsi="Arial" w:cs="Arial"/>
          <w:color w:val="C45911" w:themeColor="accent2" w:themeShade="BF"/>
          <w:sz w:val="20"/>
          <w:szCs w:val="20"/>
        </w:rPr>
        <w:t xml:space="preserve"> </w:t>
      </w:r>
      <w:r w:rsidR="00032EBA" w:rsidRPr="008E0927">
        <w:rPr>
          <w:rFonts w:ascii="Arial" w:hAnsi="Arial" w:cs="Arial"/>
          <w:sz w:val="20"/>
          <w:szCs w:val="20"/>
        </w:rPr>
        <w:t>Aynı gün</w:t>
      </w:r>
      <w:r w:rsidR="00032EBA" w:rsidRPr="008E0927">
        <w:rPr>
          <w:rFonts w:ascii="Arial" w:eastAsia="Calibri" w:hAnsi="Arial" w:cs="Arial"/>
          <w:sz w:val="20"/>
          <w:szCs w:val="20"/>
        </w:rPr>
        <w:t xml:space="preserve"> </w:t>
      </w:r>
      <w:r w:rsidR="0053229F" w:rsidRPr="008E0927">
        <w:rPr>
          <w:rFonts w:ascii="Arial" w:eastAsia="Calibri" w:hAnsi="Arial" w:cs="Arial"/>
          <w:sz w:val="20"/>
          <w:szCs w:val="20"/>
        </w:rPr>
        <w:t>(ACİL 1</w:t>
      </w:r>
      <w:r w:rsidR="00E5027C" w:rsidRPr="008E0927">
        <w:rPr>
          <w:rFonts w:ascii="Arial" w:eastAsia="Calibri" w:hAnsi="Arial" w:cs="Arial"/>
          <w:sz w:val="20"/>
          <w:szCs w:val="20"/>
        </w:rPr>
        <w:t>-2</w:t>
      </w:r>
      <w:r w:rsidR="0053229F" w:rsidRPr="008E0927">
        <w:rPr>
          <w:rFonts w:ascii="Arial" w:eastAsia="Calibri" w:hAnsi="Arial" w:cs="Arial"/>
          <w:sz w:val="20"/>
          <w:szCs w:val="20"/>
        </w:rPr>
        <w:t xml:space="preserve"> saat)</w:t>
      </w:r>
    </w:p>
    <w:p w14:paraId="0455785C" w14:textId="77777777" w:rsidR="00905EBC" w:rsidRPr="008E0927" w:rsidRDefault="00905EBC" w:rsidP="00D40BCB">
      <w:pPr>
        <w:jc w:val="both"/>
        <w:rPr>
          <w:rFonts w:ascii="Arial" w:hAnsi="Arial" w:cs="Arial"/>
          <w:b/>
          <w:color w:val="000000"/>
          <w:sz w:val="20"/>
          <w:szCs w:val="20"/>
        </w:rPr>
      </w:pPr>
      <w:r w:rsidRPr="008E0927">
        <w:rPr>
          <w:rFonts w:ascii="Arial" w:hAnsi="Arial" w:cs="Arial"/>
          <w:b/>
          <w:color w:val="C45911" w:themeColor="accent2" w:themeShade="BF"/>
          <w:sz w:val="20"/>
          <w:szCs w:val="20"/>
        </w:rPr>
        <w:t>Örnek Türü:</w:t>
      </w:r>
      <w:r w:rsidRPr="008E0927">
        <w:rPr>
          <w:rFonts w:ascii="Arial" w:hAnsi="Arial" w:cs="Arial"/>
          <w:color w:val="C45911" w:themeColor="accent2" w:themeShade="BF"/>
          <w:sz w:val="20"/>
          <w:szCs w:val="20"/>
        </w:rPr>
        <w:t xml:space="preserve"> </w:t>
      </w:r>
      <w:r w:rsidRPr="008E0927">
        <w:rPr>
          <w:rFonts w:ascii="Arial" w:hAnsi="Arial" w:cs="Arial"/>
          <w:sz w:val="20"/>
          <w:szCs w:val="20"/>
        </w:rPr>
        <w:t>Kan serumu/plazması</w:t>
      </w:r>
    </w:p>
    <w:p w14:paraId="5DF72382" w14:textId="77777777" w:rsidR="00905EBC" w:rsidRPr="008E0927" w:rsidRDefault="00905EBC" w:rsidP="00D40BCB">
      <w:pPr>
        <w:jc w:val="both"/>
        <w:rPr>
          <w:rFonts w:ascii="Arial" w:hAnsi="Arial" w:cs="Arial"/>
          <w:b/>
          <w:color w:val="000000"/>
          <w:sz w:val="20"/>
          <w:szCs w:val="20"/>
        </w:rPr>
      </w:pPr>
      <w:r w:rsidRPr="008E0927">
        <w:rPr>
          <w:rFonts w:ascii="Arial" w:hAnsi="Arial" w:cs="Arial"/>
          <w:b/>
          <w:color w:val="C45911" w:themeColor="accent2" w:themeShade="BF"/>
          <w:sz w:val="20"/>
          <w:szCs w:val="20"/>
        </w:rPr>
        <w:t>Örnek Kabı:</w:t>
      </w:r>
      <w:r w:rsidRPr="008E0927">
        <w:rPr>
          <w:rFonts w:ascii="Arial" w:hAnsi="Arial" w:cs="Arial"/>
          <w:color w:val="C45911" w:themeColor="accent2" w:themeShade="BF"/>
          <w:sz w:val="20"/>
          <w:szCs w:val="20"/>
        </w:rPr>
        <w:t xml:space="preserve"> </w:t>
      </w:r>
      <w:r w:rsidRPr="008E0927">
        <w:rPr>
          <w:rFonts w:ascii="Arial" w:hAnsi="Arial" w:cs="Arial"/>
          <w:sz w:val="20"/>
          <w:szCs w:val="20"/>
        </w:rPr>
        <w:t>Disposable vacutainer jelli örnek tüpü (5 ml)</w:t>
      </w:r>
    </w:p>
    <w:p w14:paraId="6D1A1401" w14:textId="77777777" w:rsidR="00905EBC" w:rsidRPr="008E0927" w:rsidRDefault="00905EBC" w:rsidP="00D40BCB">
      <w:pPr>
        <w:jc w:val="both"/>
        <w:rPr>
          <w:rFonts w:ascii="Arial" w:hAnsi="Arial" w:cs="Arial"/>
          <w:b/>
          <w:color w:val="000000"/>
          <w:sz w:val="20"/>
          <w:szCs w:val="20"/>
        </w:rPr>
      </w:pPr>
      <w:r w:rsidRPr="008E0927">
        <w:rPr>
          <w:rFonts w:ascii="Arial" w:hAnsi="Arial" w:cs="Arial"/>
          <w:b/>
          <w:color w:val="C45911" w:themeColor="accent2" w:themeShade="BF"/>
          <w:sz w:val="20"/>
          <w:szCs w:val="20"/>
        </w:rPr>
        <w:t>Örnek Miktarı:</w:t>
      </w:r>
      <w:r w:rsidRPr="008E0927">
        <w:rPr>
          <w:rFonts w:ascii="Arial" w:hAnsi="Arial" w:cs="Arial"/>
          <w:color w:val="C45911" w:themeColor="accent2" w:themeShade="BF"/>
          <w:sz w:val="20"/>
          <w:szCs w:val="20"/>
        </w:rPr>
        <w:t xml:space="preserve"> </w:t>
      </w:r>
      <w:r w:rsidR="001529F5" w:rsidRPr="008E0927">
        <w:rPr>
          <w:rFonts w:ascii="Arial" w:hAnsi="Arial" w:cs="Arial"/>
          <w:sz w:val="20"/>
          <w:szCs w:val="20"/>
        </w:rPr>
        <w:t>3-5 ml tam kan</w:t>
      </w:r>
    </w:p>
    <w:p w14:paraId="1C7E6C24" w14:textId="77777777" w:rsidR="00905EBC" w:rsidRPr="008E0927" w:rsidRDefault="00905EBC" w:rsidP="00D40BCB">
      <w:pPr>
        <w:jc w:val="both"/>
        <w:rPr>
          <w:rFonts w:ascii="Arial" w:hAnsi="Arial" w:cs="Arial"/>
          <w:sz w:val="20"/>
          <w:szCs w:val="20"/>
        </w:rPr>
      </w:pPr>
      <w:r w:rsidRPr="008E0927">
        <w:rPr>
          <w:rFonts w:ascii="Arial" w:hAnsi="Arial" w:cs="Arial"/>
          <w:b/>
          <w:color w:val="C45911" w:themeColor="accent2" w:themeShade="BF"/>
          <w:sz w:val="20"/>
          <w:szCs w:val="20"/>
        </w:rPr>
        <w:t>Ön Hazırlık İşlemi:</w:t>
      </w:r>
      <w:r w:rsidR="00182F71" w:rsidRPr="008E0927">
        <w:rPr>
          <w:rFonts w:ascii="Arial" w:hAnsi="Arial" w:cs="Arial"/>
          <w:color w:val="C45911" w:themeColor="accent2" w:themeShade="BF"/>
          <w:sz w:val="20"/>
          <w:szCs w:val="20"/>
        </w:rPr>
        <w:t xml:space="preserve"> </w:t>
      </w:r>
      <w:r w:rsidR="00182F71" w:rsidRPr="008E0927">
        <w:rPr>
          <w:rFonts w:ascii="Arial" w:hAnsi="Arial" w:cs="Arial"/>
          <w:sz w:val="20"/>
          <w:szCs w:val="20"/>
        </w:rPr>
        <w:t>-</w:t>
      </w:r>
    </w:p>
    <w:p w14:paraId="39076BA2" w14:textId="77777777" w:rsidR="00905EBC" w:rsidRPr="008E0927" w:rsidRDefault="00905EBC" w:rsidP="00D40BCB">
      <w:pPr>
        <w:jc w:val="both"/>
        <w:rPr>
          <w:rFonts w:ascii="Arial" w:hAnsi="Arial" w:cs="Arial"/>
          <w:b/>
          <w:sz w:val="20"/>
          <w:szCs w:val="20"/>
        </w:rPr>
      </w:pPr>
      <w:r w:rsidRPr="008E0927">
        <w:rPr>
          <w:rFonts w:ascii="Arial" w:hAnsi="Arial" w:cs="Arial"/>
          <w:b/>
          <w:color w:val="C45911" w:themeColor="accent2" w:themeShade="BF"/>
          <w:sz w:val="20"/>
          <w:szCs w:val="20"/>
        </w:rPr>
        <w:t>Örnek Alımı İle İlgili Kural:</w:t>
      </w:r>
      <w:r w:rsidR="00F704A8" w:rsidRPr="008E0927">
        <w:rPr>
          <w:rFonts w:ascii="Arial" w:hAnsi="Arial" w:cs="Arial"/>
          <w:color w:val="C45911" w:themeColor="accent2" w:themeShade="BF"/>
          <w:sz w:val="20"/>
          <w:szCs w:val="20"/>
        </w:rPr>
        <w:t xml:space="preserve"> </w:t>
      </w:r>
      <w:r w:rsidR="00330F64" w:rsidRPr="008E0927">
        <w:rPr>
          <w:rFonts w:ascii="Arial" w:hAnsi="Arial" w:cs="Arial"/>
          <w:sz w:val="20"/>
          <w:szCs w:val="20"/>
        </w:rPr>
        <w:t>Uygun şartlarda yeterli miktarda alınmalıdır</w:t>
      </w:r>
      <w:r w:rsidR="00182F71" w:rsidRPr="008E0927">
        <w:rPr>
          <w:rFonts w:ascii="Arial" w:hAnsi="Arial" w:cs="Arial"/>
          <w:sz w:val="20"/>
          <w:szCs w:val="20"/>
        </w:rPr>
        <w:t>.</w:t>
      </w:r>
    </w:p>
    <w:p w14:paraId="6CB8F56C" w14:textId="6B4AEA75" w:rsidR="00905EBC" w:rsidRPr="008E0927" w:rsidRDefault="00905EBC" w:rsidP="00D40BCB">
      <w:pPr>
        <w:tabs>
          <w:tab w:val="center" w:pos="4536"/>
          <w:tab w:val="right" w:pos="9072"/>
        </w:tabs>
        <w:spacing w:line="0" w:lineRule="atLeast"/>
        <w:jc w:val="both"/>
        <w:rPr>
          <w:rFonts w:ascii="Arial" w:hAnsi="Arial" w:cs="Arial"/>
          <w:bCs/>
          <w:sz w:val="20"/>
          <w:szCs w:val="20"/>
        </w:rPr>
      </w:pPr>
      <w:r w:rsidRPr="008E0927">
        <w:rPr>
          <w:rFonts w:ascii="Arial" w:hAnsi="Arial" w:cs="Arial"/>
          <w:b/>
          <w:color w:val="C45911" w:themeColor="accent2" w:themeShade="BF"/>
          <w:sz w:val="20"/>
          <w:szCs w:val="20"/>
        </w:rPr>
        <w:t>Örneklerin Transferi:</w:t>
      </w:r>
      <w:r w:rsidRPr="008E0927">
        <w:rPr>
          <w:rFonts w:ascii="Arial" w:hAnsi="Arial" w:cs="Arial"/>
          <w:bCs/>
          <w:color w:val="C45911" w:themeColor="accent2" w:themeShade="BF"/>
          <w:sz w:val="20"/>
          <w:szCs w:val="20"/>
        </w:rPr>
        <w:t xml:space="preserve"> </w:t>
      </w:r>
      <w:r w:rsidRPr="008E0927">
        <w:rPr>
          <w:rFonts w:ascii="Arial" w:hAnsi="Arial" w:cs="Arial"/>
          <w:sz w:val="20"/>
          <w:szCs w:val="20"/>
        </w:rPr>
        <w:t>Bekletilmed</w:t>
      </w:r>
      <w:r w:rsidR="001346A8" w:rsidRPr="008E0927">
        <w:rPr>
          <w:rFonts w:ascii="Arial" w:hAnsi="Arial" w:cs="Arial"/>
          <w:sz w:val="20"/>
          <w:szCs w:val="20"/>
        </w:rPr>
        <w:t>en laboratuvara gönderilmeli</w:t>
      </w:r>
      <w:r w:rsidR="00182F71" w:rsidRPr="008E0927">
        <w:rPr>
          <w:rFonts w:ascii="Arial" w:hAnsi="Arial" w:cs="Arial"/>
          <w:sz w:val="20"/>
          <w:szCs w:val="20"/>
        </w:rPr>
        <w:t>dir.</w:t>
      </w:r>
    </w:p>
    <w:p w14:paraId="1A7D916A" w14:textId="1065D9B8" w:rsidR="003F3B0D" w:rsidRPr="008E0927" w:rsidRDefault="003F3B0D" w:rsidP="00D40BCB">
      <w:pPr>
        <w:jc w:val="both"/>
        <w:rPr>
          <w:rFonts w:ascii="Arial" w:hAnsi="Arial" w:cs="Arial"/>
          <w:b/>
          <w:sz w:val="20"/>
          <w:szCs w:val="20"/>
        </w:rPr>
      </w:pPr>
      <w:r w:rsidRPr="008E0927">
        <w:rPr>
          <w:rFonts w:ascii="Arial" w:hAnsi="Arial" w:cs="Arial"/>
          <w:b/>
          <w:color w:val="C45911" w:themeColor="accent2" w:themeShade="BF"/>
          <w:sz w:val="20"/>
          <w:szCs w:val="20"/>
        </w:rPr>
        <w:t>Örneklerin Analiz Öncesi Saklama Koşulları</w:t>
      </w:r>
      <w:r w:rsidRPr="008E0927">
        <w:rPr>
          <w:rFonts w:ascii="Arial" w:hAnsi="Arial" w:cs="Arial"/>
          <w:color w:val="C45911" w:themeColor="accent2" w:themeShade="BF"/>
          <w:sz w:val="20"/>
          <w:szCs w:val="20"/>
        </w:rPr>
        <w:t xml:space="preserve">: </w:t>
      </w:r>
      <w:r w:rsidR="008E0927" w:rsidRPr="008E0927">
        <w:rPr>
          <w:rFonts w:ascii="Arial" w:hAnsi="Arial" w:cs="Arial"/>
          <w:bCs/>
          <w:sz w:val="20"/>
          <w:szCs w:val="20"/>
        </w:rPr>
        <w:t xml:space="preserve">15-30 </w:t>
      </w:r>
      <w:r w:rsidR="008E0927" w:rsidRPr="008E0927">
        <w:rPr>
          <w:rFonts w:ascii="Arial" w:hAnsi="Arial" w:cs="Arial"/>
          <w:sz w:val="20"/>
          <w:szCs w:val="20"/>
        </w:rPr>
        <w:t xml:space="preserve">°C’de 3 gün,2-8 °C’de 14 gün, </w:t>
      </w:r>
      <w:r w:rsidR="008E0927" w:rsidRPr="008E0927">
        <w:rPr>
          <w:rFonts w:ascii="Arial" w:hAnsi="Arial" w:cs="Arial"/>
          <w:color w:val="000000" w:themeColor="text1"/>
          <w:sz w:val="20"/>
          <w:szCs w:val="20"/>
          <w:u w:val="single"/>
        </w:rPr>
        <w:t>&lt;</w:t>
      </w:r>
      <w:r w:rsidR="008E0927" w:rsidRPr="008E0927">
        <w:rPr>
          <w:rFonts w:ascii="Arial" w:hAnsi="Arial" w:cs="Arial"/>
          <w:sz w:val="20"/>
          <w:szCs w:val="20"/>
        </w:rPr>
        <w:t xml:space="preserve"> (-10) °C’de &gt;14 gün</w:t>
      </w:r>
    </w:p>
    <w:p w14:paraId="7E3B50E6" w14:textId="77777777" w:rsidR="00465DB1" w:rsidRPr="008E0927" w:rsidRDefault="00905EBC" w:rsidP="00427F3A">
      <w:pPr>
        <w:ind w:right="141"/>
        <w:jc w:val="both"/>
        <w:rPr>
          <w:rFonts w:ascii="Arial" w:hAnsi="Arial" w:cs="Arial"/>
          <w:b/>
          <w:sz w:val="20"/>
          <w:szCs w:val="20"/>
        </w:rPr>
      </w:pPr>
      <w:r w:rsidRPr="008E0927">
        <w:rPr>
          <w:rFonts w:ascii="Arial" w:hAnsi="Arial" w:cs="Arial"/>
          <w:b/>
          <w:color w:val="C45911" w:themeColor="accent2" w:themeShade="BF"/>
          <w:sz w:val="20"/>
          <w:szCs w:val="20"/>
        </w:rPr>
        <w:t>Örnek Kabul Etmeme (Red) Nedeni:</w:t>
      </w:r>
      <w:r w:rsidR="00F704A8" w:rsidRPr="008E0927">
        <w:rPr>
          <w:rFonts w:ascii="Arial" w:hAnsi="Arial" w:cs="Arial"/>
          <w:color w:val="C45911" w:themeColor="accent2" w:themeShade="BF"/>
          <w:sz w:val="20"/>
          <w:szCs w:val="20"/>
        </w:rPr>
        <w:t xml:space="preserve"> </w:t>
      </w:r>
      <w:r w:rsidR="00F704A8" w:rsidRPr="008E0927">
        <w:rPr>
          <w:rFonts w:ascii="Arial" w:hAnsi="Arial" w:cs="Arial"/>
          <w:color w:val="000000"/>
          <w:sz w:val="20"/>
          <w:szCs w:val="20"/>
        </w:rPr>
        <w:t>B</w:t>
      </w:r>
      <w:r w:rsidRPr="008E0927">
        <w:rPr>
          <w:rFonts w:ascii="Arial" w:hAnsi="Arial" w:cs="Arial"/>
          <w:sz w:val="20"/>
          <w:szCs w:val="20"/>
        </w:rPr>
        <w:t>elirgin</w:t>
      </w:r>
      <w:r w:rsidRPr="008E0927">
        <w:rPr>
          <w:rFonts w:ascii="Arial" w:hAnsi="Arial" w:cs="Arial"/>
          <w:color w:val="000000"/>
          <w:sz w:val="20"/>
          <w:szCs w:val="20"/>
        </w:rPr>
        <w:t xml:space="preserve"> </w:t>
      </w:r>
      <w:r w:rsidRPr="008E0927">
        <w:rPr>
          <w:rFonts w:ascii="Arial" w:hAnsi="Arial" w:cs="Arial"/>
          <w:sz w:val="20"/>
          <w:szCs w:val="20"/>
        </w:rPr>
        <w:t xml:space="preserve">mikrobiyal kontaminasyon, hemoliz, pıhtılaşma görülmesi, hastanın kan alma setinden/torbasından alınması, </w:t>
      </w:r>
      <w:r w:rsidR="00465DB1" w:rsidRPr="008E0927">
        <w:rPr>
          <w:rFonts w:ascii="Arial" w:hAnsi="Arial" w:cs="Arial"/>
          <w:sz w:val="20"/>
          <w:szCs w:val="20"/>
        </w:rPr>
        <w:t>u</w:t>
      </w:r>
      <w:r w:rsidR="00465DB1" w:rsidRPr="008E0927">
        <w:rPr>
          <w:rFonts w:ascii="Arial" w:hAnsi="Arial" w:cs="Arial"/>
          <w:color w:val="000000"/>
          <w:sz w:val="20"/>
          <w:szCs w:val="20"/>
        </w:rPr>
        <w:t>ygun şartlarda yeterli miktarda steril tüpe alınmaması ve zamanında laboratuvara gönderilmemesidir/verilmemesidir.</w:t>
      </w:r>
    </w:p>
    <w:p w14:paraId="449B7626" w14:textId="77777777" w:rsidR="0098169E" w:rsidRPr="008E0927" w:rsidRDefault="0098169E" w:rsidP="00427F3A">
      <w:pPr>
        <w:ind w:right="141"/>
        <w:jc w:val="both"/>
        <w:rPr>
          <w:rFonts w:ascii="Arial" w:hAnsi="Arial" w:cs="Arial"/>
          <w:b/>
          <w:sz w:val="20"/>
          <w:szCs w:val="20"/>
        </w:rPr>
      </w:pPr>
      <w:r w:rsidRPr="008E0927">
        <w:rPr>
          <w:rFonts w:ascii="Arial" w:hAnsi="Arial" w:cs="Arial"/>
          <w:b/>
          <w:color w:val="C45911" w:themeColor="accent2" w:themeShade="BF"/>
          <w:sz w:val="20"/>
          <w:szCs w:val="20"/>
        </w:rPr>
        <w:t xml:space="preserve">Sonuçların Raporlanması/Yorumlanması: </w:t>
      </w:r>
      <w:r w:rsidRPr="008E0927">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1B106D8B" w14:textId="77777777" w:rsidR="00C258F9" w:rsidRDefault="00905EBC" w:rsidP="00427F3A">
      <w:pPr>
        <w:ind w:right="141"/>
        <w:jc w:val="both"/>
        <w:rPr>
          <w:rFonts w:ascii="Arial" w:hAnsi="Arial" w:cs="Arial"/>
          <w:sz w:val="20"/>
          <w:szCs w:val="20"/>
        </w:rPr>
      </w:pPr>
      <w:r w:rsidRPr="008E0927">
        <w:rPr>
          <w:rFonts w:ascii="Arial" w:hAnsi="Arial" w:cs="Arial"/>
          <w:b/>
          <w:color w:val="C45911" w:themeColor="accent2" w:themeShade="BF"/>
          <w:sz w:val="20"/>
          <w:szCs w:val="20"/>
        </w:rPr>
        <w:t>Açıklama</w:t>
      </w:r>
      <w:r w:rsidR="00D40BCB" w:rsidRPr="008E0927">
        <w:rPr>
          <w:rFonts w:ascii="Arial" w:hAnsi="Arial" w:cs="Arial"/>
          <w:b/>
          <w:color w:val="C45911" w:themeColor="accent2" w:themeShade="BF"/>
          <w:sz w:val="20"/>
          <w:szCs w:val="20"/>
        </w:rPr>
        <w:t>:</w:t>
      </w:r>
      <w:r w:rsidR="009253EF" w:rsidRPr="008E0927">
        <w:rPr>
          <w:rFonts w:ascii="Arial" w:hAnsi="Arial" w:cs="Arial"/>
          <w:b/>
          <w:color w:val="C45911" w:themeColor="accent2" w:themeShade="BF"/>
          <w:sz w:val="20"/>
          <w:szCs w:val="20"/>
        </w:rPr>
        <w:t xml:space="preserve"> </w:t>
      </w:r>
      <w:r w:rsidR="00AA14C2" w:rsidRPr="008E0927">
        <w:rPr>
          <w:rFonts w:ascii="Arial" w:hAnsi="Arial" w:cs="Arial"/>
          <w:sz w:val="20"/>
          <w:szCs w:val="20"/>
        </w:rPr>
        <w:t xml:space="preserve">Toksoplazma enfeksiyonunun teşhisi ve hangi dönemde olduğunun belirlenmesinde kullanılır. Özellikle konjenital enfeksiyon riskinin araştırılmasında değerlidir. </w:t>
      </w:r>
    </w:p>
    <w:p w14:paraId="10C7A201" w14:textId="77777777" w:rsidR="008E0927" w:rsidRPr="008E0927" w:rsidRDefault="008E0927" w:rsidP="00427F3A">
      <w:pPr>
        <w:ind w:right="141"/>
        <w:jc w:val="both"/>
        <w:rPr>
          <w:rFonts w:ascii="Arial" w:hAnsi="Arial" w:cs="Arial"/>
          <w:sz w:val="10"/>
          <w:szCs w:val="10"/>
        </w:rPr>
      </w:pPr>
    </w:p>
    <w:p w14:paraId="604729E3" w14:textId="77777777" w:rsidR="007F7823" w:rsidRPr="007F7823" w:rsidRDefault="007F7823" w:rsidP="00D40BCB">
      <w:pPr>
        <w:jc w:val="both"/>
        <w:rPr>
          <w:rFonts w:ascii="Arial" w:hAnsi="Arial" w:cs="Arial"/>
          <w:b/>
          <w:color w:val="000000"/>
          <w:sz w:val="10"/>
          <w:szCs w:val="10"/>
        </w:rPr>
      </w:pPr>
    </w:p>
    <w:tbl>
      <w:tblPr>
        <w:tblStyle w:val="TabloKlavuzu"/>
        <w:tblW w:w="0" w:type="auto"/>
        <w:tblLook w:val="04A0" w:firstRow="1" w:lastRow="0" w:firstColumn="1" w:lastColumn="0" w:noHBand="0" w:noVBand="1"/>
      </w:tblPr>
      <w:tblGrid>
        <w:gridCol w:w="9493"/>
      </w:tblGrid>
      <w:tr w:rsidR="00C258F9" w14:paraId="2A877E5E" w14:textId="77777777" w:rsidTr="00427F3A">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51ED2BE" w14:textId="66199B44" w:rsidR="00C258F9" w:rsidRPr="007F7823" w:rsidRDefault="003B69E3" w:rsidP="007F7823">
            <w:pPr>
              <w:ind w:left="-113"/>
              <w:jc w:val="both"/>
              <w:rPr>
                <w:rFonts w:ascii="Arial" w:hAnsi="Arial" w:cs="Arial"/>
                <w:b/>
                <w:color w:val="2F5496" w:themeColor="accent5" w:themeShade="BF"/>
                <w:sz w:val="22"/>
                <w:szCs w:val="22"/>
              </w:rPr>
            </w:pPr>
            <w:r>
              <w:rPr>
                <w:rFonts w:ascii="Arial" w:hAnsi="Arial" w:cs="Arial"/>
                <w:b/>
                <w:sz w:val="22"/>
                <w:szCs w:val="22"/>
              </w:rPr>
              <w:t>3.8</w:t>
            </w:r>
            <w:r w:rsidR="007F7823" w:rsidRPr="0016690C">
              <w:rPr>
                <w:rFonts w:ascii="Arial" w:hAnsi="Arial" w:cs="Arial"/>
                <w:b/>
                <w:sz w:val="22"/>
                <w:szCs w:val="22"/>
              </w:rPr>
              <w:t xml:space="preserve">.2. Toxo IgG avidite </w:t>
            </w:r>
          </w:p>
        </w:tc>
      </w:tr>
    </w:tbl>
    <w:p w14:paraId="2B07B098" w14:textId="77777777" w:rsidR="00D40BCB" w:rsidRPr="008E0927" w:rsidRDefault="00D40BCB" w:rsidP="00D40BCB">
      <w:pPr>
        <w:jc w:val="both"/>
        <w:rPr>
          <w:rFonts w:ascii="Arial" w:hAnsi="Arial" w:cs="Arial"/>
          <w:b/>
          <w:color w:val="000000"/>
          <w:sz w:val="20"/>
          <w:szCs w:val="20"/>
        </w:rPr>
      </w:pPr>
      <w:r w:rsidRPr="008E0927">
        <w:rPr>
          <w:rFonts w:ascii="Arial" w:hAnsi="Arial" w:cs="Arial"/>
          <w:b/>
          <w:color w:val="C45911" w:themeColor="accent2" w:themeShade="BF"/>
          <w:sz w:val="20"/>
          <w:szCs w:val="20"/>
        </w:rPr>
        <w:t>Lab. Test Kodu:</w:t>
      </w:r>
      <w:r w:rsidRPr="008E0927">
        <w:rPr>
          <w:rFonts w:ascii="Arial" w:hAnsi="Arial" w:cs="Arial"/>
          <w:color w:val="C45911" w:themeColor="accent2" w:themeShade="BF"/>
          <w:sz w:val="20"/>
          <w:szCs w:val="20"/>
        </w:rPr>
        <w:t xml:space="preserve"> </w:t>
      </w:r>
      <w:r w:rsidRPr="008E0927">
        <w:rPr>
          <w:rFonts w:ascii="Arial" w:hAnsi="Arial" w:cs="Arial"/>
          <w:sz w:val="20"/>
          <w:szCs w:val="20"/>
        </w:rPr>
        <w:t>300259</w:t>
      </w:r>
    </w:p>
    <w:p w14:paraId="50B2D61A" w14:textId="1B2BB3C1" w:rsidR="003E484A" w:rsidRPr="008E0927" w:rsidRDefault="003E484A" w:rsidP="003E484A">
      <w:pPr>
        <w:jc w:val="both"/>
        <w:rPr>
          <w:rFonts w:ascii="Arial" w:hAnsi="Arial" w:cs="Arial"/>
          <w:b/>
          <w:color w:val="000000"/>
          <w:sz w:val="20"/>
          <w:szCs w:val="20"/>
        </w:rPr>
      </w:pPr>
      <w:r w:rsidRPr="008E0927">
        <w:rPr>
          <w:rFonts w:ascii="Arial" w:hAnsi="Arial" w:cs="Arial"/>
          <w:b/>
          <w:color w:val="C45911" w:themeColor="accent2" w:themeShade="BF"/>
          <w:sz w:val="20"/>
          <w:szCs w:val="20"/>
        </w:rPr>
        <w:t>Çalışma Yöntemi:</w:t>
      </w:r>
      <w:r w:rsidRPr="008E0927">
        <w:rPr>
          <w:rFonts w:ascii="Arial" w:hAnsi="Arial" w:cs="Arial"/>
          <w:color w:val="C45911" w:themeColor="accent2" w:themeShade="BF"/>
          <w:sz w:val="20"/>
          <w:szCs w:val="20"/>
        </w:rPr>
        <w:t xml:space="preserve"> </w:t>
      </w:r>
      <w:r w:rsidR="006F3F40" w:rsidRPr="008E0927">
        <w:rPr>
          <w:rFonts w:ascii="Arial" w:hAnsi="Arial" w:cs="Arial"/>
          <w:sz w:val="20"/>
          <w:szCs w:val="20"/>
        </w:rPr>
        <w:t>CMIA (Chemiluminescent microparticle immunoassay)</w:t>
      </w:r>
    </w:p>
    <w:p w14:paraId="05337165" w14:textId="79C3CCCE" w:rsidR="00D40BCB" w:rsidRPr="008E0927" w:rsidRDefault="00D40BCB" w:rsidP="00332594">
      <w:pPr>
        <w:spacing w:line="0" w:lineRule="atLeast"/>
        <w:rPr>
          <w:sz w:val="20"/>
          <w:szCs w:val="20"/>
        </w:rPr>
      </w:pPr>
      <w:r w:rsidRPr="008E0927">
        <w:rPr>
          <w:rFonts w:ascii="Arial" w:hAnsi="Arial" w:cs="Arial"/>
          <w:b/>
          <w:color w:val="C45911" w:themeColor="accent2" w:themeShade="BF"/>
          <w:sz w:val="20"/>
          <w:szCs w:val="20"/>
        </w:rPr>
        <w:t>Örneğin Çalışma Zamanı:</w:t>
      </w:r>
      <w:r w:rsidRPr="008E0927">
        <w:rPr>
          <w:rFonts w:ascii="Arial" w:hAnsi="Arial" w:cs="Arial"/>
          <w:color w:val="C45911" w:themeColor="accent2" w:themeShade="BF"/>
          <w:sz w:val="20"/>
          <w:szCs w:val="20"/>
        </w:rPr>
        <w:t xml:space="preserve"> </w:t>
      </w:r>
      <w:r w:rsidR="003E484A" w:rsidRPr="008E0927">
        <w:rPr>
          <w:rFonts w:ascii="Arial" w:eastAsia="Calibri" w:hAnsi="Arial" w:cs="Arial"/>
          <w:sz w:val="20"/>
          <w:szCs w:val="20"/>
        </w:rPr>
        <w:t>Her gün</w:t>
      </w:r>
    </w:p>
    <w:p w14:paraId="2191E2F2" w14:textId="77777777" w:rsidR="00D40BCB" w:rsidRPr="008E0927" w:rsidRDefault="00D40BCB" w:rsidP="00D40BCB">
      <w:pPr>
        <w:jc w:val="both"/>
        <w:rPr>
          <w:rFonts w:ascii="Arial" w:hAnsi="Arial" w:cs="Arial"/>
          <w:b/>
          <w:sz w:val="20"/>
          <w:szCs w:val="20"/>
        </w:rPr>
      </w:pPr>
      <w:r w:rsidRPr="008E0927">
        <w:rPr>
          <w:rFonts w:ascii="Arial" w:hAnsi="Arial" w:cs="Arial"/>
          <w:b/>
          <w:color w:val="C45911" w:themeColor="accent2" w:themeShade="BF"/>
          <w:sz w:val="20"/>
          <w:szCs w:val="20"/>
        </w:rPr>
        <w:t>Sonuç Verme Zamanı:</w:t>
      </w:r>
      <w:r w:rsidRPr="008E0927">
        <w:rPr>
          <w:rFonts w:ascii="Arial" w:hAnsi="Arial" w:cs="Arial"/>
          <w:color w:val="C45911" w:themeColor="accent2" w:themeShade="BF"/>
          <w:sz w:val="20"/>
          <w:szCs w:val="20"/>
        </w:rPr>
        <w:t xml:space="preserve"> </w:t>
      </w:r>
      <w:r w:rsidR="00032EBA" w:rsidRPr="008E0927">
        <w:rPr>
          <w:rFonts w:ascii="Arial" w:hAnsi="Arial" w:cs="Arial"/>
          <w:sz w:val="20"/>
          <w:szCs w:val="20"/>
        </w:rPr>
        <w:t>Aynı gün</w:t>
      </w:r>
    </w:p>
    <w:p w14:paraId="74BC1AAE" w14:textId="77777777" w:rsidR="00D40BCB" w:rsidRPr="008E0927" w:rsidRDefault="00D40BCB" w:rsidP="00D40BCB">
      <w:pPr>
        <w:jc w:val="both"/>
        <w:rPr>
          <w:rFonts w:ascii="Arial" w:hAnsi="Arial" w:cs="Arial"/>
          <w:b/>
          <w:color w:val="000000"/>
          <w:sz w:val="20"/>
          <w:szCs w:val="20"/>
        </w:rPr>
      </w:pPr>
      <w:r w:rsidRPr="008E0927">
        <w:rPr>
          <w:rFonts w:ascii="Arial" w:hAnsi="Arial" w:cs="Arial"/>
          <w:b/>
          <w:color w:val="C45911" w:themeColor="accent2" w:themeShade="BF"/>
          <w:sz w:val="20"/>
          <w:szCs w:val="20"/>
        </w:rPr>
        <w:t>Örnek Türü:</w:t>
      </w:r>
      <w:r w:rsidRPr="008E0927">
        <w:rPr>
          <w:rFonts w:ascii="Arial" w:hAnsi="Arial" w:cs="Arial"/>
          <w:color w:val="C45911" w:themeColor="accent2" w:themeShade="BF"/>
          <w:sz w:val="20"/>
          <w:szCs w:val="20"/>
        </w:rPr>
        <w:t xml:space="preserve"> </w:t>
      </w:r>
      <w:r w:rsidRPr="008E0927">
        <w:rPr>
          <w:rFonts w:ascii="Arial" w:hAnsi="Arial" w:cs="Arial"/>
          <w:sz w:val="20"/>
          <w:szCs w:val="20"/>
        </w:rPr>
        <w:t>Kan serumu/plazması</w:t>
      </w:r>
    </w:p>
    <w:p w14:paraId="6F586AF6" w14:textId="77777777" w:rsidR="00D40BCB" w:rsidRPr="008E0927" w:rsidRDefault="00D40BCB" w:rsidP="00D40BCB">
      <w:pPr>
        <w:jc w:val="both"/>
        <w:rPr>
          <w:rFonts w:ascii="Arial" w:hAnsi="Arial" w:cs="Arial"/>
          <w:b/>
          <w:color w:val="000000"/>
          <w:sz w:val="20"/>
          <w:szCs w:val="20"/>
        </w:rPr>
      </w:pPr>
      <w:r w:rsidRPr="008E0927">
        <w:rPr>
          <w:rFonts w:ascii="Arial" w:hAnsi="Arial" w:cs="Arial"/>
          <w:b/>
          <w:color w:val="C45911" w:themeColor="accent2" w:themeShade="BF"/>
          <w:sz w:val="20"/>
          <w:szCs w:val="20"/>
        </w:rPr>
        <w:t>Örnek Kabı:</w:t>
      </w:r>
      <w:r w:rsidRPr="008E0927">
        <w:rPr>
          <w:rFonts w:ascii="Arial" w:hAnsi="Arial" w:cs="Arial"/>
          <w:color w:val="C45911" w:themeColor="accent2" w:themeShade="BF"/>
          <w:sz w:val="20"/>
          <w:szCs w:val="20"/>
        </w:rPr>
        <w:t xml:space="preserve"> </w:t>
      </w:r>
      <w:r w:rsidRPr="008E0927">
        <w:rPr>
          <w:rFonts w:ascii="Arial" w:hAnsi="Arial" w:cs="Arial"/>
          <w:sz w:val="20"/>
          <w:szCs w:val="20"/>
        </w:rPr>
        <w:t>Disposable vacutainer jelli örnek tüpü</w:t>
      </w:r>
      <w:r w:rsidRPr="008E0927">
        <w:rPr>
          <w:rFonts w:ascii="Arial" w:hAnsi="Arial" w:cs="Arial"/>
          <w:b/>
          <w:sz w:val="20"/>
          <w:szCs w:val="20"/>
        </w:rPr>
        <w:t xml:space="preserve"> </w:t>
      </w:r>
      <w:r w:rsidRPr="008E0927">
        <w:rPr>
          <w:rFonts w:ascii="Arial" w:hAnsi="Arial" w:cs="Arial"/>
          <w:sz w:val="20"/>
          <w:szCs w:val="20"/>
        </w:rPr>
        <w:t>(5 ml)</w:t>
      </w:r>
    </w:p>
    <w:p w14:paraId="2E0C52FC" w14:textId="77777777" w:rsidR="00D40BCB" w:rsidRPr="008E0927" w:rsidRDefault="00D40BCB" w:rsidP="00D40BCB">
      <w:pPr>
        <w:jc w:val="both"/>
        <w:rPr>
          <w:rFonts w:ascii="Arial" w:hAnsi="Arial" w:cs="Arial"/>
          <w:b/>
          <w:color w:val="000000"/>
          <w:sz w:val="20"/>
          <w:szCs w:val="20"/>
        </w:rPr>
      </w:pPr>
      <w:r w:rsidRPr="008E0927">
        <w:rPr>
          <w:rFonts w:ascii="Arial" w:hAnsi="Arial" w:cs="Arial"/>
          <w:b/>
          <w:color w:val="C45911" w:themeColor="accent2" w:themeShade="BF"/>
          <w:sz w:val="20"/>
          <w:szCs w:val="20"/>
        </w:rPr>
        <w:t>Örnek Miktarı:</w:t>
      </w:r>
      <w:r w:rsidRPr="008E0927">
        <w:rPr>
          <w:rFonts w:ascii="Arial" w:hAnsi="Arial" w:cs="Arial"/>
          <w:color w:val="C45911" w:themeColor="accent2" w:themeShade="BF"/>
          <w:sz w:val="20"/>
          <w:szCs w:val="20"/>
        </w:rPr>
        <w:t xml:space="preserve"> </w:t>
      </w:r>
      <w:r w:rsidR="001529F5" w:rsidRPr="008E0927">
        <w:rPr>
          <w:rFonts w:ascii="Arial" w:hAnsi="Arial" w:cs="Arial"/>
          <w:sz w:val="20"/>
          <w:szCs w:val="20"/>
        </w:rPr>
        <w:t>3-5 ml tam kan</w:t>
      </w:r>
    </w:p>
    <w:p w14:paraId="29D84B84" w14:textId="77777777" w:rsidR="00D40BCB" w:rsidRPr="008E0927" w:rsidRDefault="00D40BCB" w:rsidP="00D40BCB">
      <w:pPr>
        <w:jc w:val="both"/>
        <w:rPr>
          <w:rFonts w:ascii="Arial" w:hAnsi="Arial" w:cs="Arial"/>
          <w:sz w:val="20"/>
          <w:szCs w:val="20"/>
        </w:rPr>
      </w:pPr>
      <w:r w:rsidRPr="008E0927">
        <w:rPr>
          <w:rFonts w:ascii="Arial" w:hAnsi="Arial" w:cs="Arial"/>
          <w:b/>
          <w:color w:val="C45911" w:themeColor="accent2" w:themeShade="BF"/>
          <w:sz w:val="20"/>
          <w:szCs w:val="20"/>
        </w:rPr>
        <w:t>Ön Hazırlık İşlemi:</w:t>
      </w:r>
      <w:r w:rsidRPr="008E0927">
        <w:rPr>
          <w:rFonts w:ascii="Arial" w:hAnsi="Arial" w:cs="Arial"/>
          <w:color w:val="C45911" w:themeColor="accent2" w:themeShade="BF"/>
          <w:sz w:val="20"/>
          <w:szCs w:val="20"/>
        </w:rPr>
        <w:t xml:space="preserve"> </w:t>
      </w:r>
      <w:r w:rsidR="00182F71" w:rsidRPr="008E0927">
        <w:rPr>
          <w:rFonts w:ascii="Arial" w:hAnsi="Arial" w:cs="Arial"/>
          <w:sz w:val="20"/>
          <w:szCs w:val="20"/>
        </w:rPr>
        <w:t>-</w:t>
      </w:r>
    </w:p>
    <w:p w14:paraId="69D5C2BE" w14:textId="77777777" w:rsidR="00D40BCB" w:rsidRPr="008E0927" w:rsidRDefault="00D40BCB" w:rsidP="00D40BCB">
      <w:pPr>
        <w:jc w:val="both"/>
        <w:rPr>
          <w:rFonts w:ascii="Arial" w:hAnsi="Arial" w:cs="Arial"/>
          <w:b/>
          <w:sz w:val="20"/>
          <w:szCs w:val="20"/>
        </w:rPr>
      </w:pPr>
      <w:r w:rsidRPr="008E0927">
        <w:rPr>
          <w:rFonts w:ascii="Arial" w:hAnsi="Arial" w:cs="Arial"/>
          <w:b/>
          <w:color w:val="C45911" w:themeColor="accent2" w:themeShade="BF"/>
          <w:sz w:val="20"/>
          <w:szCs w:val="20"/>
        </w:rPr>
        <w:t>Örnek Alımı İle İlgili Kural:</w:t>
      </w:r>
      <w:r w:rsidR="00F704A8" w:rsidRPr="008E0927">
        <w:rPr>
          <w:rFonts w:ascii="Arial" w:hAnsi="Arial" w:cs="Arial"/>
          <w:color w:val="C45911" w:themeColor="accent2" w:themeShade="BF"/>
          <w:sz w:val="20"/>
          <w:szCs w:val="20"/>
        </w:rPr>
        <w:t xml:space="preserve"> </w:t>
      </w:r>
      <w:r w:rsidR="00330F64" w:rsidRPr="008E0927">
        <w:rPr>
          <w:rFonts w:ascii="Arial" w:hAnsi="Arial" w:cs="Arial"/>
          <w:sz w:val="20"/>
          <w:szCs w:val="20"/>
        </w:rPr>
        <w:t>Uygun şartlarda yeterli miktarda alınmalıdır</w:t>
      </w:r>
      <w:r w:rsidR="00182F71" w:rsidRPr="008E0927">
        <w:rPr>
          <w:rFonts w:ascii="Arial" w:hAnsi="Arial" w:cs="Arial"/>
          <w:sz w:val="20"/>
          <w:szCs w:val="20"/>
        </w:rPr>
        <w:t>.</w:t>
      </w:r>
    </w:p>
    <w:p w14:paraId="489CF147" w14:textId="56EB0264" w:rsidR="00D40BCB" w:rsidRPr="008E0927" w:rsidRDefault="00D40BCB" w:rsidP="00D40BCB">
      <w:pPr>
        <w:tabs>
          <w:tab w:val="center" w:pos="4536"/>
          <w:tab w:val="right" w:pos="9072"/>
        </w:tabs>
        <w:spacing w:line="0" w:lineRule="atLeast"/>
        <w:jc w:val="both"/>
        <w:rPr>
          <w:rFonts w:ascii="Arial" w:hAnsi="Arial" w:cs="Arial"/>
          <w:bCs/>
          <w:sz w:val="20"/>
          <w:szCs w:val="20"/>
        </w:rPr>
      </w:pPr>
      <w:r w:rsidRPr="008E0927">
        <w:rPr>
          <w:rFonts w:ascii="Arial" w:hAnsi="Arial" w:cs="Arial"/>
          <w:b/>
          <w:color w:val="C45911" w:themeColor="accent2" w:themeShade="BF"/>
          <w:sz w:val="20"/>
          <w:szCs w:val="20"/>
        </w:rPr>
        <w:t>Örneklerin Transferi:</w:t>
      </w:r>
      <w:r w:rsidRPr="008E0927">
        <w:rPr>
          <w:rFonts w:ascii="Arial" w:hAnsi="Arial" w:cs="Arial"/>
          <w:bCs/>
          <w:color w:val="C45911" w:themeColor="accent2" w:themeShade="BF"/>
          <w:sz w:val="20"/>
          <w:szCs w:val="20"/>
        </w:rPr>
        <w:t xml:space="preserve"> </w:t>
      </w:r>
      <w:r w:rsidRPr="008E0927">
        <w:rPr>
          <w:rFonts w:ascii="Arial" w:hAnsi="Arial" w:cs="Arial"/>
          <w:sz w:val="20"/>
          <w:szCs w:val="20"/>
        </w:rPr>
        <w:t>Bekletilmed</w:t>
      </w:r>
      <w:r w:rsidR="001346A8" w:rsidRPr="008E0927">
        <w:rPr>
          <w:rFonts w:ascii="Arial" w:hAnsi="Arial" w:cs="Arial"/>
          <w:sz w:val="20"/>
          <w:szCs w:val="20"/>
        </w:rPr>
        <w:t>en laboratuvara gönderilmeli</w:t>
      </w:r>
      <w:r w:rsidR="00182F71" w:rsidRPr="008E0927">
        <w:rPr>
          <w:rFonts w:ascii="Arial" w:hAnsi="Arial" w:cs="Arial"/>
          <w:sz w:val="20"/>
          <w:szCs w:val="20"/>
        </w:rPr>
        <w:t>dir.</w:t>
      </w:r>
    </w:p>
    <w:p w14:paraId="2345D390" w14:textId="361CA375" w:rsidR="003F3B0D" w:rsidRPr="008E0927" w:rsidRDefault="003F3B0D" w:rsidP="00D40BCB">
      <w:pPr>
        <w:jc w:val="both"/>
        <w:rPr>
          <w:rFonts w:ascii="Arial" w:hAnsi="Arial" w:cs="Arial"/>
          <w:b/>
          <w:color w:val="FF0000"/>
          <w:sz w:val="20"/>
          <w:szCs w:val="20"/>
        </w:rPr>
      </w:pPr>
      <w:r w:rsidRPr="008E0927">
        <w:rPr>
          <w:rFonts w:ascii="Arial" w:hAnsi="Arial" w:cs="Arial"/>
          <w:b/>
          <w:color w:val="C45911" w:themeColor="accent2" w:themeShade="BF"/>
          <w:sz w:val="20"/>
          <w:szCs w:val="20"/>
        </w:rPr>
        <w:t>Örneklerin Analiz Öncesi Saklama Koşulları</w:t>
      </w:r>
      <w:r w:rsidRPr="008E0927">
        <w:rPr>
          <w:rFonts w:ascii="Arial" w:hAnsi="Arial" w:cs="Arial"/>
          <w:color w:val="C45911" w:themeColor="accent2" w:themeShade="BF"/>
          <w:sz w:val="20"/>
          <w:szCs w:val="20"/>
        </w:rPr>
        <w:t xml:space="preserve">: </w:t>
      </w:r>
      <w:r w:rsidR="008E0927" w:rsidRPr="008E0927">
        <w:rPr>
          <w:rFonts w:ascii="Arial" w:hAnsi="Arial" w:cs="Arial"/>
          <w:bCs/>
          <w:sz w:val="20"/>
          <w:szCs w:val="20"/>
        </w:rPr>
        <w:t xml:space="preserve">15-30 </w:t>
      </w:r>
      <w:r w:rsidR="008E0927" w:rsidRPr="008E0927">
        <w:rPr>
          <w:rFonts w:ascii="Arial" w:hAnsi="Arial" w:cs="Arial"/>
          <w:sz w:val="20"/>
          <w:szCs w:val="20"/>
        </w:rPr>
        <w:t xml:space="preserve">°C’de 3 gün, 2-8 °C’de 14 gün, </w:t>
      </w:r>
      <w:r w:rsidR="008E0927" w:rsidRPr="008E0927">
        <w:rPr>
          <w:rFonts w:ascii="Arial" w:hAnsi="Arial" w:cs="Arial"/>
          <w:color w:val="000000" w:themeColor="text1"/>
          <w:sz w:val="20"/>
          <w:szCs w:val="20"/>
          <w:u w:val="single"/>
        </w:rPr>
        <w:t>&lt;</w:t>
      </w:r>
      <w:r w:rsidR="008E0927" w:rsidRPr="008E0927">
        <w:rPr>
          <w:rFonts w:ascii="Arial" w:hAnsi="Arial" w:cs="Arial"/>
          <w:sz w:val="20"/>
          <w:szCs w:val="20"/>
        </w:rPr>
        <w:t xml:space="preserve"> (-10) °C’de &gt;14 gün</w:t>
      </w:r>
    </w:p>
    <w:p w14:paraId="1FC09642" w14:textId="77777777" w:rsidR="00465DB1" w:rsidRPr="008E0927" w:rsidRDefault="00D40BCB" w:rsidP="00427F3A">
      <w:pPr>
        <w:ind w:right="141"/>
        <w:jc w:val="both"/>
        <w:rPr>
          <w:rFonts w:ascii="Arial" w:hAnsi="Arial" w:cs="Arial"/>
          <w:b/>
          <w:sz w:val="20"/>
          <w:szCs w:val="20"/>
        </w:rPr>
      </w:pPr>
      <w:r w:rsidRPr="008E0927">
        <w:rPr>
          <w:rFonts w:ascii="Arial" w:hAnsi="Arial" w:cs="Arial"/>
          <w:b/>
          <w:color w:val="C45911" w:themeColor="accent2" w:themeShade="BF"/>
          <w:sz w:val="20"/>
          <w:szCs w:val="20"/>
        </w:rPr>
        <w:t>Örnek Kabul Etmeme (Red) Nedeni:</w:t>
      </w:r>
      <w:r w:rsidRPr="008E0927">
        <w:rPr>
          <w:rFonts w:ascii="Arial" w:hAnsi="Arial" w:cs="Arial"/>
          <w:color w:val="C45911" w:themeColor="accent2" w:themeShade="BF"/>
          <w:sz w:val="20"/>
          <w:szCs w:val="20"/>
        </w:rPr>
        <w:t xml:space="preserve"> </w:t>
      </w:r>
      <w:r w:rsidR="00F704A8" w:rsidRPr="008E0927">
        <w:rPr>
          <w:rFonts w:ascii="Arial" w:hAnsi="Arial" w:cs="Arial"/>
          <w:color w:val="000000"/>
          <w:sz w:val="20"/>
          <w:szCs w:val="20"/>
        </w:rPr>
        <w:t>B</w:t>
      </w:r>
      <w:r w:rsidRPr="008E0927">
        <w:rPr>
          <w:rFonts w:ascii="Arial" w:hAnsi="Arial" w:cs="Arial"/>
          <w:sz w:val="20"/>
          <w:szCs w:val="20"/>
        </w:rPr>
        <w:t>elirgin</w:t>
      </w:r>
      <w:r w:rsidRPr="008E0927">
        <w:rPr>
          <w:rFonts w:ascii="Arial" w:hAnsi="Arial" w:cs="Arial"/>
          <w:color w:val="000000"/>
          <w:sz w:val="20"/>
          <w:szCs w:val="20"/>
        </w:rPr>
        <w:t xml:space="preserve"> </w:t>
      </w:r>
      <w:r w:rsidRPr="008E0927">
        <w:rPr>
          <w:rFonts w:ascii="Arial" w:hAnsi="Arial" w:cs="Arial"/>
          <w:sz w:val="20"/>
          <w:szCs w:val="20"/>
        </w:rPr>
        <w:t xml:space="preserve">mikrobiyal kontaminasyon, hemoliz, pıhtılaşma görülmesi, hastanın kan alma setinden/torbasından alınması, </w:t>
      </w:r>
      <w:r w:rsidR="00465DB1" w:rsidRPr="008E0927">
        <w:rPr>
          <w:rFonts w:ascii="Arial" w:hAnsi="Arial" w:cs="Arial"/>
          <w:sz w:val="20"/>
          <w:szCs w:val="20"/>
        </w:rPr>
        <w:t>u</w:t>
      </w:r>
      <w:r w:rsidR="00465DB1" w:rsidRPr="008E0927">
        <w:rPr>
          <w:rFonts w:ascii="Arial" w:hAnsi="Arial" w:cs="Arial"/>
          <w:color w:val="000000"/>
          <w:sz w:val="20"/>
          <w:szCs w:val="20"/>
        </w:rPr>
        <w:t>ygun şartlarda yeterli miktarda steril tüpe alınmaması ve zamanında laboratuvara gönderilmemesidir/verilmemesidir.</w:t>
      </w:r>
    </w:p>
    <w:p w14:paraId="3A512676" w14:textId="77777777" w:rsidR="0098169E" w:rsidRPr="008E0927" w:rsidRDefault="0098169E" w:rsidP="00427F3A">
      <w:pPr>
        <w:ind w:right="141"/>
        <w:jc w:val="both"/>
        <w:rPr>
          <w:rFonts w:ascii="Arial" w:hAnsi="Arial" w:cs="Arial"/>
          <w:b/>
          <w:sz w:val="20"/>
          <w:szCs w:val="20"/>
        </w:rPr>
      </w:pPr>
      <w:r w:rsidRPr="008E0927">
        <w:rPr>
          <w:rFonts w:ascii="Arial" w:hAnsi="Arial" w:cs="Arial"/>
          <w:b/>
          <w:color w:val="C45911" w:themeColor="accent2" w:themeShade="BF"/>
          <w:sz w:val="20"/>
          <w:szCs w:val="20"/>
        </w:rPr>
        <w:t xml:space="preserve">Sonuçların Raporlanması/Yorumlanması: </w:t>
      </w:r>
      <w:r w:rsidRPr="008E0927">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563D5774" w14:textId="77777777" w:rsidR="00C258F9" w:rsidRDefault="00D40BCB" w:rsidP="00427F3A">
      <w:pPr>
        <w:ind w:right="141"/>
        <w:jc w:val="both"/>
        <w:rPr>
          <w:rFonts w:ascii="Arial" w:hAnsi="Arial" w:cs="Arial"/>
          <w:sz w:val="20"/>
          <w:szCs w:val="20"/>
        </w:rPr>
      </w:pPr>
      <w:r w:rsidRPr="008E0927">
        <w:rPr>
          <w:rFonts w:ascii="Arial" w:hAnsi="Arial" w:cs="Arial"/>
          <w:b/>
          <w:color w:val="C45911" w:themeColor="accent2" w:themeShade="BF"/>
          <w:sz w:val="20"/>
          <w:szCs w:val="20"/>
        </w:rPr>
        <w:t>Açıklama:</w:t>
      </w:r>
      <w:r w:rsidR="00AA14C2" w:rsidRPr="008E0927">
        <w:rPr>
          <w:rFonts w:ascii="Arial" w:hAnsi="Arial" w:cs="Arial"/>
          <w:color w:val="C45911" w:themeColor="accent2" w:themeShade="BF"/>
          <w:sz w:val="20"/>
          <w:szCs w:val="20"/>
        </w:rPr>
        <w:t xml:space="preserve"> </w:t>
      </w:r>
      <w:r w:rsidR="00AA14C2" w:rsidRPr="008E0927">
        <w:rPr>
          <w:rFonts w:ascii="Arial" w:hAnsi="Arial" w:cs="Arial"/>
          <w:sz w:val="20"/>
          <w:szCs w:val="20"/>
        </w:rPr>
        <w:t xml:space="preserve">Avidite testi enfeksiyonun başlangıcının 4 aydan daha eski olduğunu ayırt edebildiğinden, enfeksiyonun başlangıç tarihi hakkında önemli bilgiler verir. Bu ise özellikle gebelerde oldukça önemlidir. </w:t>
      </w:r>
    </w:p>
    <w:p w14:paraId="559EB483" w14:textId="77777777" w:rsidR="008E0927" w:rsidRPr="008E0927" w:rsidRDefault="008E0927" w:rsidP="00427F3A">
      <w:pPr>
        <w:ind w:right="141"/>
        <w:jc w:val="both"/>
        <w:rPr>
          <w:rFonts w:ascii="Arial" w:hAnsi="Arial" w:cs="Arial"/>
          <w:b/>
          <w:color w:val="000000"/>
          <w:sz w:val="10"/>
          <w:szCs w:val="10"/>
        </w:rPr>
      </w:pPr>
    </w:p>
    <w:p w14:paraId="0A50EE23" w14:textId="77777777" w:rsidR="007F7823" w:rsidRPr="007F7823" w:rsidRDefault="007F7823" w:rsidP="00D40BCB">
      <w:pPr>
        <w:jc w:val="both"/>
        <w:rPr>
          <w:rFonts w:ascii="Arial" w:hAnsi="Arial" w:cs="Arial"/>
          <w:b/>
          <w:color w:val="000000"/>
          <w:sz w:val="10"/>
          <w:szCs w:val="10"/>
        </w:rPr>
      </w:pPr>
    </w:p>
    <w:tbl>
      <w:tblPr>
        <w:tblStyle w:val="TabloKlavuzu"/>
        <w:tblW w:w="0" w:type="auto"/>
        <w:tblLook w:val="04A0" w:firstRow="1" w:lastRow="0" w:firstColumn="1" w:lastColumn="0" w:noHBand="0" w:noVBand="1"/>
      </w:tblPr>
      <w:tblGrid>
        <w:gridCol w:w="9493"/>
      </w:tblGrid>
      <w:tr w:rsidR="00C258F9" w14:paraId="0547772B" w14:textId="77777777" w:rsidTr="00427F3A">
        <w:tc>
          <w:tcPr>
            <w:tcW w:w="9493" w:type="dxa"/>
            <w:tcBorders>
              <w:top w:val="single" w:sz="4" w:space="0" w:color="B4E0E2"/>
              <w:left w:val="single" w:sz="4" w:space="0" w:color="B2FD82"/>
              <w:bottom w:val="single" w:sz="8" w:space="0" w:color="2F5496" w:themeColor="accent5" w:themeShade="BF"/>
              <w:right w:val="single" w:sz="4" w:space="0" w:color="B4E0E2"/>
            </w:tcBorders>
            <w:shd w:val="clear" w:color="auto" w:fill="B4E0E2"/>
          </w:tcPr>
          <w:p w14:paraId="5DCC64E4" w14:textId="162F6808" w:rsidR="00C258F9" w:rsidRPr="007F7823" w:rsidRDefault="003B69E3" w:rsidP="007F7823">
            <w:pPr>
              <w:ind w:left="-113"/>
              <w:jc w:val="both"/>
              <w:rPr>
                <w:rFonts w:ascii="Arial" w:hAnsi="Arial" w:cs="Arial"/>
                <w:b/>
                <w:color w:val="2F5496" w:themeColor="accent5" w:themeShade="BF"/>
                <w:sz w:val="22"/>
                <w:szCs w:val="22"/>
              </w:rPr>
            </w:pPr>
            <w:r>
              <w:rPr>
                <w:rFonts w:ascii="Arial" w:hAnsi="Arial" w:cs="Arial"/>
                <w:b/>
                <w:sz w:val="22"/>
                <w:szCs w:val="22"/>
              </w:rPr>
              <w:t>3.8</w:t>
            </w:r>
            <w:r w:rsidR="007F7823" w:rsidRPr="0016690C">
              <w:rPr>
                <w:rFonts w:ascii="Arial" w:hAnsi="Arial" w:cs="Arial"/>
                <w:b/>
                <w:sz w:val="22"/>
                <w:szCs w:val="22"/>
              </w:rPr>
              <w:t>.3. Anti Toxo (Toxoplazma) IgM</w:t>
            </w:r>
          </w:p>
        </w:tc>
      </w:tr>
    </w:tbl>
    <w:p w14:paraId="21B35529" w14:textId="77777777" w:rsidR="00D40BCB" w:rsidRPr="008E0927" w:rsidRDefault="00D40BCB" w:rsidP="00D40BCB">
      <w:pPr>
        <w:jc w:val="both"/>
        <w:rPr>
          <w:rFonts w:ascii="Arial" w:hAnsi="Arial" w:cs="Arial"/>
          <w:b/>
          <w:color w:val="000000"/>
          <w:sz w:val="20"/>
          <w:szCs w:val="20"/>
        </w:rPr>
      </w:pPr>
      <w:r w:rsidRPr="008E0927">
        <w:rPr>
          <w:rFonts w:ascii="Arial" w:hAnsi="Arial" w:cs="Arial"/>
          <w:b/>
          <w:color w:val="C45911" w:themeColor="accent2" w:themeShade="BF"/>
          <w:sz w:val="20"/>
          <w:szCs w:val="20"/>
        </w:rPr>
        <w:t>Lab. Test Kodu:</w:t>
      </w:r>
      <w:r w:rsidRPr="008E0927">
        <w:rPr>
          <w:rFonts w:ascii="Arial" w:hAnsi="Arial" w:cs="Arial"/>
          <w:color w:val="C45911" w:themeColor="accent2" w:themeShade="BF"/>
          <w:sz w:val="20"/>
          <w:szCs w:val="20"/>
        </w:rPr>
        <w:t xml:space="preserve"> </w:t>
      </w:r>
      <w:r w:rsidRPr="008E0927">
        <w:rPr>
          <w:rFonts w:ascii="Arial" w:hAnsi="Arial" w:cs="Arial"/>
          <w:sz w:val="20"/>
          <w:szCs w:val="20"/>
        </w:rPr>
        <w:t>300212</w:t>
      </w:r>
    </w:p>
    <w:p w14:paraId="76C064FE" w14:textId="4CA8FCA6" w:rsidR="003E484A" w:rsidRPr="008E0927" w:rsidRDefault="003E484A" w:rsidP="003E484A">
      <w:pPr>
        <w:jc w:val="both"/>
        <w:rPr>
          <w:rFonts w:ascii="Arial" w:hAnsi="Arial" w:cs="Arial"/>
          <w:b/>
          <w:color w:val="000000"/>
          <w:sz w:val="20"/>
          <w:szCs w:val="20"/>
        </w:rPr>
      </w:pPr>
      <w:r w:rsidRPr="008E0927">
        <w:rPr>
          <w:rFonts w:ascii="Arial" w:hAnsi="Arial" w:cs="Arial"/>
          <w:b/>
          <w:color w:val="C45911" w:themeColor="accent2" w:themeShade="BF"/>
          <w:sz w:val="20"/>
          <w:szCs w:val="20"/>
        </w:rPr>
        <w:t>Çalışma Yöntemi:</w:t>
      </w:r>
      <w:r w:rsidRPr="008E0927">
        <w:rPr>
          <w:rFonts w:ascii="Arial" w:hAnsi="Arial" w:cs="Arial"/>
          <w:color w:val="C45911" w:themeColor="accent2" w:themeShade="BF"/>
          <w:sz w:val="20"/>
          <w:szCs w:val="20"/>
        </w:rPr>
        <w:t xml:space="preserve"> </w:t>
      </w:r>
      <w:r w:rsidR="006F3F40" w:rsidRPr="008E0927">
        <w:rPr>
          <w:rFonts w:ascii="Arial" w:hAnsi="Arial" w:cs="Arial"/>
          <w:sz w:val="20"/>
          <w:szCs w:val="20"/>
        </w:rPr>
        <w:t>CMIA (Chemiluminescent microparticle immunoassay)</w:t>
      </w:r>
    </w:p>
    <w:p w14:paraId="051C1178" w14:textId="77777777" w:rsidR="0053229F" w:rsidRPr="008E0927" w:rsidRDefault="0053229F" w:rsidP="0053229F">
      <w:pPr>
        <w:jc w:val="both"/>
        <w:rPr>
          <w:rFonts w:ascii="Arial" w:hAnsi="Arial" w:cs="Arial"/>
          <w:b/>
          <w:color w:val="000000"/>
          <w:sz w:val="20"/>
          <w:szCs w:val="20"/>
        </w:rPr>
      </w:pPr>
      <w:r w:rsidRPr="008E0927">
        <w:rPr>
          <w:rFonts w:ascii="Arial" w:hAnsi="Arial" w:cs="Arial"/>
          <w:b/>
          <w:color w:val="C45911" w:themeColor="accent2" w:themeShade="BF"/>
          <w:sz w:val="20"/>
          <w:szCs w:val="20"/>
        </w:rPr>
        <w:t>Örneğin Çalışma Zamanı:</w:t>
      </w:r>
      <w:r w:rsidRPr="008E0927">
        <w:rPr>
          <w:rFonts w:ascii="Arial" w:hAnsi="Arial" w:cs="Arial"/>
          <w:color w:val="C45911" w:themeColor="accent2" w:themeShade="BF"/>
          <w:sz w:val="20"/>
          <w:szCs w:val="20"/>
        </w:rPr>
        <w:t xml:space="preserve"> </w:t>
      </w:r>
      <w:r w:rsidRPr="008E0927">
        <w:rPr>
          <w:rFonts w:ascii="Arial" w:eastAsia="Calibri" w:hAnsi="Arial" w:cs="Arial"/>
          <w:sz w:val="20"/>
          <w:szCs w:val="20"/>
        </w:rPr>
        <w:t xml:space="preserve">Her gün </w:t>
      </w:r>
    </w:p>
    <w:p w14:paraId="20D6E690" w14:textId="77777777" w:rsidR="0053229F" w:rsidRPr="008E0927" w:rsidRDefault="0053229F" w:rsidP="0053229F">
      <w:pPr>
        <w:jc w:val="both"/>
        <w:rPr>
          <w:rFonts w:ascii="Arial" w:hAnsi="Arial" w:cs="Arial"/>
          <w:b/>
          <w:sz w:val="20"/>
          <w:szCs w:val="20"/>
        </w:rPr>
      </w:pPr>
      <w:r w:rsidRPr="008E0927">
        <w:rPr>
          <w:rFonts w:ascii="Arial" w:hAnsi="Arial" w:cs="Arial"/>
          <w:b/>
          <w:color w:val="C45911" w:themeColor="accent2" w:themeShade="BF"/>
          <w:sz w:val="20"/>
          <w:szCs w:val="20"/>
        </w:rPr>
        <w:t>Sonuç Verme Zamanı:</w:t>
      </w:r>
      <w:r w:rsidRPr="008E0927">
        <w:rPr>
          <w:rFonts w:ascii="Arial" w:hAnsi="Arial" w:cs="Arial"/>
          <w:color w:val="C45911" w:themeColor="accent2" w:themeShade="BF"/>
          <w:sz w:val="20"/>
          <w:szCs w:val="20"/>
        </w:rPr>
        <w:t xml:space="preserve"> </w:t>
      </w:r>
      <w:r w:rsidR="00032EBA" w:rsidRPr="008E0927">
        <w:rPr>
          <w:rFonts w:ascii="Arial" w:hAnsi="Arial" w:cs="Arial"/>
          <w:sz w:val="20"/>
          <w:szCs w:val="20"/>
        </w:rPr>
        <w:t>Aynı gün</w:t>
      </w:r>
      <w:r w:rsidR="00032EBA" w:rsidRPr="008E0927">
        <w:rPr>
          <w:rFonts w:ascii="Arial" w:eastAsia="Calibri" w:hAnsi="Arial" w:cs="Arial"/>
          <w:sz w:val="20"/>
          <w:szCs w:val="20"/>
        </w:rPr>
        <w:t xml:space="preserve"> </w:t>
      </w:r>
      <w:r w:rsidRPr="008E0927">
        <w:rPr>
          <w:rFonts w:ascii="Arial" w:eastAsia="Calibri" w:hAnsi="Arial" w:cs="Arial"/>
          <w:sz w:val="20"/>
          <w:szCs w:val="20"/>
        </w:rPr>
        <w:t>(ACİL 1</w:t>
      </w:r>
      <w:r w:rsidR="00E5027C" w:rsidRPr="008E0927">
        <w:rPr>
          <w:rFonts w:ascii="Arial" w:eastAsia="Calibri" w:hAnsi="Arial" w:cs="Arial"/>
          <w:sz w:val="20"/>
          <w:szCs w:val="20"/>
        </w:rPr>
        <w:t>-2</w:t>
      </w:r>
      <w:r w:rsidRPr="008E0927">
        <w:rPr>
          <w:rFonts w:ascii="Arial" w:eastAsia="Calibri" w:hAnsi="Arial" w:cs="Arial"/>
          <w:sz w:val="20"/>
          <w:szCs w:val="20"/>
        </w:rPr>
        <w:t xml:space="preserve"> saat)</w:t>
      </w:r>
    </w:p>
    <w:p w14:paraId="6F57DE1A" w14:textId="77777777" w:rsidR="00D40BCB" w:rsidRPr="008E0927" w:rsidRDefault="00D40BCB" w:rsidP="00D40BCB">
      <w:pPr>
        <w:jc w:val="both"/>
        <w:rPr>
          <w:rFonts w:ascii="Arial" w:hAnsi="Arial" w:cs="Arial"/>
          <w:b/>
          <w:color w:val="000000"/>
          <w:sz w:val="20"/>
          <w:szCs w:val="20"/>
        </w:rPr>
      </w:pPr>
      <w:r w:rsidRPr="008E0927">
        <w:rPr>
          <w:rFonts w:ascii="Arial" w:hAnsi="Arial" w:cs="Arial"/>
          <w:b/>
          <w:color w:val="C45911" w:themeColor="accent2" w:themeShade="BF"/>
          <w:sz w:val="20"/>
          <w:szCs w:val="20"/>
        </w:rPr>
        <w:t>Örnek Türü:</w:t>
      </w:r>
      <w:r w:rsidRPr="008E0927">
        <w:rPr>
          <w:rFonts w:ascii="Arial" w:hAnsi="Arial" w:cs="Arial"/>
          <w:color w:val="C45911" w:themeColor="accent2" w:themeShade="BF"/>
          <w:sz w:val="20"/>
          <w:szCs w:val="20"/>
        </w:rPr>
        <w:t xml:space="preserve"> </w:t>
      </w:r>
      <w:r w:rsidRPr="008E0927">
        <w:rPr>
          <w:rFonts w:ascii="Arial" w:hAnsi="Arial" w:cs="Arial"/>
          <w:sz w:val="20"/>
          <w:szCs w:val="20"/>
        </w:rPr>
        <w:t>Kan serumu/plazması</w:t>
      </w:r>
    </w:p>
    <w:p w14:paraId="18F089B4" w14:textId="77777777" w:rsidR="00D40BCB" w:rsidRPr="008E0927" w:rsidRDefault="00D40BCB" w:rsidP="00D40BCB">
      <w:pPr>
        <w:jc w:val="both"/>
        <w:rPr>
          <w:rFonts w:ascii="Arial" w:hAnsi="Arial" w:cs="Arial"/>
          <w:b/>
          <w:color w:val="000000"/>
          <w:sz w:val="20"/>
          <w:szCs w:val="20"/>
        </w:rPr>
      </w:pPr>
      <w:r w:rsidRPr="008E0927">
        <w:rPr>
          <w:rFonts w:ascii="Arial" w:hAnsi="Arial" w:cs="Arial"/>
          <w:b/>
          <w:color w:val="C45911" w:themeColor="accent2" w:themeShade="BF"/>
          <w:sz w:val="20"/>
          <w:szCs w:val="20"/>
        </w:rPr>
        <w:t>Örnek Kabı:</w:t>
      </w:r>
      <w:r w:rsidRPr="008E0927">
        <w:rPr>
          <w:rFonts w:ascii="Arial" w:hAnsi="Arial" w:cs="Arial"/>
          <w:color w:val="C45911" w:themeColor="accent2" w:themeShade="BF"/>
          <w:sz w:val="20"/>
          <w:szCs w:val="20"/>
        </w:rPr>
        <w:t xml:space="preserve"> </w:t>
      </w:r>
      <w:r w:rsidRPr="008E0927">
        <w:rPr>
          <w:rFonts w:ascii="Arial" w:hAnsi="Arial" w:cs="Arial"/>
          <w:sz w:val="20"/>
          <w:szCs w:val="20"/>
        </w:rPr>
        <w:t>Disposable vacutainer jelli örnek tüpü (5ml)</w:t>
      </w:r>
    </w:p>
    <w:p w14:paraId="5EDF746A" w14:textId="77777777" w:rsidR="00D40BCB" w:rsidRPr="008E0927" w:rsidRDefault="00D40BCB" w:rsidP="00D40BCB">
      <w:pPr>
        <w:jc w:val="both"/>
        <w:rPr>
          <w:rFonts w:ascii="Arial" w:hAnsi="Arial" w:cs="Arial"/>
          <w:b/>
          <w:color w:val="000000"/>
          <w:sz w:val="20"/>
          <w:szCs w:val="20"/>
        </w:rPr>
      </w:pPr>
      <w:r w:rsidRPr="008E0927">
        <w:rPr>
          <w:rFonts w:ascii="Arial" w:hAnsi="Arial" w:cs="Arial"/>
          <w:b/>
          <w:color w:val="C45911" w:themeColor="accent2" w:themeShade="BF"/>
          <w:sz w:val="20"/>
          <w:szCs w:val="20"/>
        </w:rPr>
        <w:t>Örnek Miktarı:</w:t>
      </w:r>
      <w:r w:rsidRPr="008E0927">
        <w:rPr>
          <w:rFonts w:ascii="Arial" w:hAnsi="Arial" w:cs="Arial"/>
          <w:color w:val="C45911" w:themeColor="accent2" w:themeShade="BF"/>
          <w:sz w:val="20"/>
          <w:szCs w:val="20"/>
        </w:rPr>
        <w:t xml:space="preserve"> </w:t>
      </w:r>
      <w:r w:rsidR="001529F5" w:rsidRPr="008E0927">
        <w:rPr>
          <w:rFonts w:ascii="Arial" w:hAnsi="Arial" w:cs="Arial"/>
          <w:sz w:val="20"/>
          <w:szCs w:val="20"/>
        </w:rPr>
        <w:t>3-5 ml tam kan</w:t>
      </w:r>
    </w:p>
    <w:p w14:paraId="3D81DEEC" w14:textId="77777777" w:rsidR="00D40BCB" w:rsidRPr="008E0927" w:rsidRDefault="00D40BCB" w:rsidP="00D40BCB">
      <w:pPr>
        <w:jc w:val="both"/>
        <w:rPr>
          <w:rFonts w:ascii="Arial" w:hAnsi="Arial" w:cs="Arial"/>
          <w:sz w:val="20"/>
          <w:szCs w:val="20"/>
        </w:rPr>
      </w:pPr>
      <w:r w:rsidRPr="008E0927">
        <w:rPr>
          <w:rFonts w:ascii="Arial" w:hAnsi="Arial" w:cs="Arial"/>
          <w:b/>
          <w:color w:val="C45911" w:themeColor="accent2" w:themeShade="BF"/>
          <w:sz w:val="20"/>
          <w:szCs w:val="20"/>
        </w:rPr>
        <w:t>Ön Hazırlık İşlemi:</w:t>
      </w:r>
      <w:r w:rsidRPr="008E0927">
        <w:rPr>
          <w:rFonts w:ascii="Arial" w:hAnsi="Arial" w:cs="Arial"/>
          <w:color w:val="C45911" w:themeColor="accent2" w:themeShade="BF"/>
          <w:sz w:val="20"/>
          <w:szCs w:val="20"/>
        </w:rPr>
        <w:t xml:space="preserve"> </w:t>
      </w:r>
      <w:r w:rsidR="00182F71" w:rsidRPr="008E0927">
        <w:rPr>
          <w:rFonts w:ascii="Arial" w:hAnsi="Arial" w:cs="Arial"/>
          <w:sz w:val="20"/>
          <w:szCs w:val="20"/>
        </w:rPr>
        <w:t>-</w:t>
      </w:r>
    </w:p>
    <w:p w14:paraId="3A51EA76" w14:textId="77777777" w:rsidR="00D40BCB" w:rsidRPr="008E0927" w:rsidRDefault="00D40BCB" w:rsidP="00D40BCB">
      <w:pPr>
        <w:jc w:val="both"/>
        <w:rPr>
          <w:rFonts w:ascii="Arial" w:hAnsi="Arial" w:cs="Arial"/>
          <w:b/>
          <w:sz w:val="20"/>
          <w:szCs w:val="20"/>
        </w:rPr>
      </w:pPr>
      <w:r w:rsidRPr="008E0927">
        <w:rPr>
          <w:rFonts w:ascii="Arial" w:hAnsi="Arial" w:cs="Arial"/>
          <w:b/>
          <w:color w:val="C45911" w:themeColor="accent2" w:themeShade="BF"/>
          <w:sz w:val="20"/>
          <w:szCs w:val="20"/>
        </w:rPr>
        <w:t>Örnek Alımı İle İlgili Kural:</w:t>
      </w:r>
      <w:r w:rsidR="00F704A8" w:rsidRPr="008E0927">
        <w:rPr>
          <w:rFonts w:ascii="Arial" w:hAnsi="Arial" w:cs="Arial"/>
          <w:color w:val="C45911" w:themeColor="accent2" w:themeShade="BF"/>
          <w:sz w:val="20"/>
          <w:szCs w:val="20"/>
        </w:rPr>
        <w:t xml:space="preserve"> </w:t>
      </w:r>
      <w:r w:rsidR="00330F64" w:rsidRPr="008E0927">
        <w:rPr>
          <w:rFonts w:ascii="Arial" w:hAnsi="Arial" w:cs="Arial"/>
          <w:sz w:val="20"/>
          <w:szCs w:val="20"/>
        </w:rPr>
        <w:t>Uygun şartlarda yeterli miktarda alınmalıdır</w:t>
      </w:r>
      <w:r w:rsidR="00182F71" w:rsidRPr="008E0927">
        <w:rPr>
          <w:rFonts w:ascii="Arial" w:hAnsi="Arial" w:cs="Arial"/>
          <w:sz w:val="20"/>
          <w:szCs w:val="20"/>
        </w:rPr>
        <w:t>.</w:t>
      </w:r>
    </w:p>
    <w:p w14:paraId="57AD317C" w14:textId="0E41929B" w:rsidR="00D40BCB" w:rsidRPr="008E0927" w:rsidRDefault="00D40BCB" w:rsidP="008E0927">
      <w:pPr>
        <w:tabs>
          <w:tab w:val="center" w:pos="4536"/>
          <w:tab w:val="right" w:pos="9072"/>
        </w:tabs>
        <w:spacing w:line="0" w:lineRule="atLeast"/>
        <w:jc w:val="both"/>
        <w:rPr>
          <w:rFonts w:ascii="Arial" w:hAnsi="Arial" w:cs="Arial"/>
          <w:bCs/>
          <w:sz w:val="20"/>
          <w:szCs w:val="20"/>
        </w:rPr>
      </w:pPr>
      <w:r w:rsidRPr="008E0927">
        <w:rPr>
          <w:rFonts w:ascii="Arial" w:hAnsi="Arial" w:cs="Arial"/>
          <w:b/>
          <w:color w:val="C45911" w:themeColor="accent2" w:themeShade="BF"/>
          <w:sz w:val="20"/>
          <w:szCs w:val="20"/>
        </w:rPr>
        <w:t>Örneklerin Transferi:</w:t>
      </w:r>
      <w:r w:rsidRPr="008E0927">
        <w:rPr>
          <w:rFonts w:ascii="Arial" w:hAnsi="Arial" w:cs="Arial"/>
          <w:bCs/>
          <w:color w:val="C45911" w:themeColor="accent2" w:themeShade="BF"/>
          <w:sz w:val="20"/>
          <w:szCs w:val="20"/>
        </w:rPr>
        <w:t xml:space="preserve"> </w:t>
      </w:r>
      <w:r w:rsidRPr="008E0927">
        <w:rPr>
          <w:rFonts w:ascii="Arial" w:hAnsi="Arial" w:cs="Arial"/>
          <w:sz w:val="20"/>
          <w:szCs w:val="20"/>
        </w:rPr>
        <w:t>Bekletilmed</w:t>
      </w:r>
      <w:r w:rsidR="001346A8" w:rsidRPr="008E0927">
        <w:rPr>
          <w:rFonts w:ascii="Arial" w:hAnsi="Arial" w:cs="Arial"/>
          <w:sz w:val="20"/>
          <w:szCs w:val="20"/>
        </w:rPr>
        <w:t>en laboratuvara gönderilmeli</w:t>
      </w:r>
      <w:r w:rsidR="00182F71" w:rsidRPr="008E0927">
        <w:rPr>
          <w:rFonts w:ascii="Arial" w:hAnsi="Arial" w:cs="Arial"/>
          <w:sz w:val="20"/>
          <w:szCs w:val="20"/>
        </w:rPr>
        <w:t>dir.</w:t>
      </w:r>
    </w:p>
    <w:p w14:paraId="7B23E47D" w14:textId="6AC7B94D" w:rsidR="003F3B0D" w:rsidRPr="008E0927" w:rsidRDefault="003F3B0D" w:rsidP="00D40BCB">
      <w:pPr>
        <w:jc w:val="both"/>
        <w:rPr>
          <w:rFonts w:ascii="Arial" w:hAnsi="Arial" w:cs="Arial"/>
          <w:b/>
          <w:sz w:val="20"/>
          <w:szCs w:val="20"/>
        </w:rPr>
      </w:pPr>
      <w:r w:rsidRPr="008E0927">
        <w:rPr>
          <w:rFonts w:ascii="Arial" w:hAnsi="Arial" w:cs="Arial"/>
          <w:b/>
          <w:color w:val="C45911" w:themeColor="accent2" w:themeShade="BF"/>
          <w:sz w:val="20"/>
          <w:szCs w:val="20"/>
        </w:rPr>
        <w:t>Örneklerin Analiz Öncesi Saklama Koşulları</w:t>
      </w:r>
      <w:r w:rsidRPr="008E0927">
        <w:rPr>
          <w:rFonts w:ascii="Arial" w:hAnsi="Arial" w:cs="Arial"/>
          <w:color w:val="C45911" w:themeColor="accent2" w:themeShade="BF"/>
          <w:sz w:val="20"/>
          <w:szCs w:val="20"/>
        </w:rPr>
        <w:t>:</w:t>
      </w:r>
      <w:r w:rsidR="008E0927" w:rsidRPr="008E0927">
        <w:rPr>
          <w:rFonts w:ascii="Arial" w:hAnsi="Arial" w:cs="Arial"/>
          <w:bCs/>
          <w:sz w:val="20"/>
          <w:szCs w:val="20"/>
        </w:rPr>
        <w:t xml:space="preserve">15-30 </w:t>
      </w:r>
      <w:r w:rsidR="008E0927" w:rsidRPr="008E0927">
        <w:rPr>
          <w:rFonts w:ascii="Arial" w:hAnsi="Arial" w:cs="Arial"/>
          <w:sz w:val="20"/>
          <w:szCs w:val="20"/>
        </w:rPr>
        <w:t xml:space="preserve">°C’de 3 gün, 2-8 °C’de 14 gün, </w:t>
      </w:r>
      <w:r w:rsidR="008E0927" w:rsidRPr="008E0927">
        <w:rPr>
          <w:rFonts w:ascii="Arial" w:hAnsi="Arial" w:cs="Arial"/>
          <w:color w:val="000000" w:themeColor="text1"/>
          <w:sz w:val="20"/>
          <w:szCs w:val="20"/>
          <w:u w:val="single"/>
        </w:rPr>
        <w:t>&lt;</w:t>
      </w:r>
      <w:r w:rsidR="008E0927" w:rsidRPr="008E0927">
        <w:rPr>
          <w:rFonts w:ascii="Arial" w:hAnsi="Arial" w:cs="Arial"/>
          <w:sz w:val="20"/>
          <w:szCs w:val="20"/>
        </w:rPr>
        <w:t xml:space="preserve"> (-20) °C’de &gt; 14 gün</w:t>
      </w:r>
    </w:p>
    <w:p w14:paraId="2A504A6C" w14:textId="77777777" w:rsidR="00465DB1" w:rsidRPr="008E0927" w:rsidRDefault="00D40BCB" w:rsidP="00427F3A">
      <w:pPr>
        <w:ind w:right="141"/>
        <w:jc w:val="both"/>
        <w:rPr>
          <w:rFonts w:ascii="Arial" w:hAnsi="Arial" w:cs="Arial"/>
          <w:b/>
          <w:sz w:val="20"/>
          <w:szCs w:val="20"/>
        </w:rPr>
      </w:pPr>
      <w:r w:rsidRPr="008E0927">
        <w:rPr>
          <w:rFonts w:ascii="Arial" w:hAnsi="Arial" w:cs="Arial"/>
          <w:b/>
          <w:color w:val="C45911" w:themeColor="accent2" w:themeShade="BF"/>
          <w:sz w:val="20"/>
          <w:szCs w:val="20"/>
        </w:rPr>
        <w:t>Örnek Kabul Etmeme (Red) Nedeni:</w:t>
      </w:r>
      <w:r w:rsidR="00F704A8" w:rsidRPr="008E0927">
        <w:rPr>
          <w:rFonts w:ascii="Arial" w:hAnsi="Arial" w:cs="Arial"/>
          <w:color w:val="C45911" w:themeColor="accent2" w:themeShade="BF"/>
          <w:sz w:val="20"/>
          <w:szCs w:val="20"/>
        </w:rPr>
        <w:t xml:space="preserve"> </w:t>
      </w:r>
      <w:r w:rsidR="00F704A8" w:rsidRPr="008E0927">
        <w:rPr>
          <w:rFonts w:ascii="Arial" w:hAnsi="Arial" w:cs="Arial"/>
          <w:color w:val="000000"/>
          <w:sz w:val="20"/>
          <w:szCs w:val="20"/>
        </w:rPr>
        <w:t>B</w:t>
      </w:r>
      <w:r w:rsidRPr="008E0927">
        <w:rPr>
          <w:rFonts w:ascii="Arial" w:hAnsi="Arial" w:cs="Arial"/>
          <w:sz w:val="20"/>
          <w:szCs w:val="20"/>
        </w:rPr>
        <w:t>elirgin</w:t>
      </w:r>
      <w:r w:rsidRPr="008E0927">
        <w:rPr>
          <w:rFonts w:ascii="Arial" w:hAnsi="Arial" w:cs="Arial"/>
          <w:color w:val="000000"/>
          <w:sz w:val="20"/>
          <w:szCs w:val="20"/>
        </w:rPr>
        <w:t xml:space="preserve"> </w:t>
      </w:r>
      <w:r w:rsidRPr="008E0927">
        <w:rPr>
          <w:rFonts w:ascii="Arial" w:hAnsi="Arial" w:cs="Arial"/>
          <w:sz w:val="20"/>
          <w:szCs w:val="20"/>
        </w:rPr>
        <w:t xml:space="preserve">mikrobiyal kontaminasyon, hemoliz, pıhtılaşma görülmesi, hastanın kan alma setinden/torbasından alınması, </w:t>
      </w:r>
      <w:r w:rsidR="00465DB1" w:rsidRPr="008E0927">
        <w:rPr>
          <w:rFonts w:ascii="Arial" w:hAnsi="Arial" w:cs="Arial"/>
          <w:sz w:val="20"/>
          <w:szCs w:val="20"/>
        </w:rPr>
        <w:t>u</w:t>
      </w:r>
      <w:r w:rsidR="00465DB1" w:rsidRPr="008E0927">
        <w:rPr>
          <w:rFonts w:ascii="Arial" w:hAnsi="Arial" w:cs="Arial"/>
          <w:color w:val="000000"/>
          <w:sz w:val="20"/>
          <w:szCs w:val="20"/>
        </w:rPr>
        <w:t>ygun şartlarda yeterli miktarda steril tüpe alınmaması ve zamanında laboratuvara gönderilmemesidir/verilmemesidir.</w:t>
      </w:r>
    </w:p>
    <w:p w14:paraId="6543EC0C" w14:textId="77777777" w:rsidR="0098169E" w:rsidRPr="008E0927" w:rsidRDefault="0098169E" w:rsidP="00427F3A">
      <w:pPr>
        <w:ind w:right="141"/>
        <w:jc w:val="both"/>
        <w:rPr>
          <w:rFonts w:ascii="Arial" w:hAnsi="Arial" w:cs="Arial"/>
          <w:b/>
          <w:sz w:val="20"/>
          <w:szCs w:val="20"/>
        </w:rPr>
      </w:pPr>
      <w:r w:rsidRPr="008E0927">
        <w:rPr>
          <w:rFonts w:ascii="Arial" w:hAnsi="Arial" w:cs="Arial"/>
          <w:b/>
          <w:color w:val="C45911" w:themeColor="accent2" w:themeShade="BF"/>
          <w:sz w:val="20"/>
          <w:szCs w:val="20"/>
        </w:rPr>
        <w:t xml:space="preserve">Sonuçların Raporlanması/Yorumlanması: </w:t>
      </w:r>
      <w:r w:rsidRPr="008E0927">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60D24BA2" w14:textId="6CF99A31" w:rsidR="009919D3" w:rsidRPr="001E172E" w:rsidRDefault="00D40BCB" w:rsidP="001E172E">
      <w:pPr>
        <w:ind w:right="141"/>
        <w:jc w:val="both"/>
        <w:rPr>
          <w:rFonts w:ascii="Arial" w:hAnsi="Arial" w:cs="Arial"/>
          <w:sz w:val="20"/>
          <w:szCs w:val="20"/>
        </w:rPr>
      </w:pPr>
      <w:r w:rsidRPr="008E0927">
        <w:rPr>
          <w:rFonts w:ascii="Arial" w:hAnsi="Arial" w:cs="Arial"/>
          <w:b/>
          <w:color w:val="C45911" w:themeColor="accent2" w:themeShade="BF"/>
          <w:sz w:val="20"/>
          <w:szCs w:val="20"/>
        </w:rPr>
        <w:t>Açıklama:</w:t>
      </w:r>
      <w:r w:rsidR="00AA14C2" w:rsidRPr="008E0927">
        <w:rPr>
          <w:rFonts w:ascii="Arial" w:hAnsi="Arial" w:cs="Arial"/>
          <w:color w:val="C45911" w:themeColor="accent2" w:themeShade="BF"/>
          <w:sz w:val="20"/>
          <w:szCs w:val="20"/>
        </w:rPr>
        <w:t xml:space="preserve"> </w:t>
      </w:r>
      <w:r w:rsidR="00AA14C2" w:rsidRPr="008E0927">
        <w:rPr>
          <w:rFonts w:ascii="Arial" w:hAnsi="Arial" w:cs="Arial"/>
          <w:sz w:val="20"/>
          <w:szCs w:val="20"/>
        </w:rPr>
        <w:t xml:space="preserve">Toksoplazma enfeksiyonunun teşhisi ve hangi dönemde olduğunun belirlenmesinde kullanılır. Özellikle konjenital enfeksiyon riskinin araştırılmasında değerlidir. Enfeksiyondan sonra IgM </w:t>
      </w:r>
      <w:r w:rsidR="00FE6BF1" w:rsidRPr="008E0927">
        <w:rPr>
          <w:rFonts w:ascii="Arial" w:hAnsi="Arial" w:cs="Arial"/>
          <w:sz w:val="20"/>
          <w:szCs w:val="20"/>
        </w:rPr>
        <w:t xml:space="preserve"> </w:t>
      </w:r>
      <w:r w:rsidR="00AA14C2" w:rsidRPr="008E0927">
        <w:rPr>
          <w:rFonts w:ascii="Arial" w:hAnsi="Arial" w:cs="Arial"/>
          <w:sz w:val="20"/>
          <w:szCs w:val="20"/>
        </w:rPr>
        <w:t>1 yıl veya d</w:t>
      </w:r>
      <w:r w:rsidR="003F43F1">
        <w:rPr>
          <w:rFonts w:ascii="Arial" w:hAnsi="Arial" w:cs="Arial"/>
          <w:sz w:val="20"/>
          <w:szCs w:val="20"/>
        </w:rPr>
        <w:t>aha uzun süre pozitif kalabilir.</w:t>
      </w:r>
    </w:p>
    <w:tbl>
      <w:tblPr>
        <w:tblStyle w:val="TabloKlavuzu"/>
        <w:tblW w:w="0" w:type="auto"/>
        <w:tblLook w:val="04A0" w:firstRow="1" w:lastRow="0" w:firstColumn="1" w:lastColumn="0" w:noHBand="0" w:noVBand="1"/>
      </w:tblPr>
      <w:tblGrid>
        <w:gridCol w:w="9493"/>
      </w:tblGrid>
      <w:tr w:rsidR="00C258F9" w:rsidRPr="00033C76" w14:paraId="2FB0BDC2" w14:textId="77777777" w:rsidTr="00427F3A">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875865F" w14:textId="1AA7E3E9" w:rsidR="00C258F9" w:rsidRPr="00033C76" w:rsidRDefault="00052F4D" w:rsidP="007F7823">
            <w:pPr>
              <w:ind w:left="-113"/>
              <w:jc w:val="both"/>
              <w:rPr>
                <w:rFonts w:ascii="Arial" w:hAnsi="Arial" w:cs="Arial"/>
                <w:b/>
                <w:color w:val="2F5496" w:themeColor="accent5" w:themeShade="BF"/>
                <w:sz w:val="22"/>
                <w:szCs w:val="22"/>
              </w:rPr>
            </w:pPr>
            <w:r w:rsidRPr="00033C76">
              <w:rPr>
                <w:rFonts w:ascii="Arial" w:hAnsi="Arial" w:cs="Arial"/>
                <w:b/>
                <w:sz w:val="22"/>
                <w:szCs w:val="22"/>
              </w:rPr>
              <w:lastRenderedPageBreak/>
              <w:t>3.8</w:t>
            </w:r>
            <w:r w:rsidR="007F7823" w:rsidRPr="00033C76">
              <w:rPr>
                <w:rFonts w:ascii="Arial" w:hAnsi="Arial" w:cs="Arial"/>
                <w:b/>
                <w:sz w:val="22"/>
                <w:szCs w:val="22"/>
              </w:rPr>
              <w:t>.4. Anti Rubella (Kızamıkçık) IgG</w:t>
            </w:r>
          </w:p>
        </w:tc>
      </w:tr>
    </w:tbl>
    <w:p w14:paraId="2A6C8DC0" w14:textId="77777777" w:rsidR="00F96930" w:rsidRPr="00033C76" w:rsidRDefault="00F96930" w:rsidP="00C022DC">
      <w:pPr>
        <w:jc w:val="both"/>
        <w:rPr>
          <w:rFonts w:ascii="Arial" w:hAnsi="Arial" w:cs="Arial"/>
          <w:b/>
          <w:color w:val="000000"/>
          <w:sz w:val="20"/>
          <w:szCs w:val="20"/>
        </w:rPr>
      </w:pPr>
      <w:r w:rsidRPr="00033C76">
        <w:rPr>
          <w:rFonts w:ascii="Arial" w:hAnsi="Arial" w:cs="Arial"/>
          <w:b/>
          <w:color w:val="C45911" w:themeColor="accent2" w:themeShade="BF"/>
          <w:sz w:val="20"/>
          <w:szCs w:val="20"/>
        </w:rPr>
        <w:t>Lab. Test Kodu:</w:t>
      </w:r>
      <w:r w:rsidRPr="00033C76">
        <w:rPr>
          <w:rFonts w:ascii="Arial" w:hAnsi="Arial" w:cs="Arial"/>
          <w:color w:val="C45911" w:themeColor="accent2" w:themeShade="BF"/>
          <w:sz w:val="20"/>
          <w:szCs w:val="20"/>
        </w:rPr>
        <w:t xml:space="preserve"> </w:t>
      </w:r>
      <w:r w:rsidRPr="00033C76">
        <w:rPr>
          <w:rFonts w:ascii="Arial" w:hAnsi="Arial" w:cs="Arial"/>
          <w:sz w:val="20"/>
          <w:szCs w:val="20"/>
        </w:rPr>
        <w:t>300213</w:t>
      </w:r>
    </w:p>
    <w:p w14:paraId="4DEF514B" w14:textId="06C3DAA3" w:rsidR="003E484A" w:rsidRPr="00696066" w:rsidRDefault="003E484A" w:rsidP="003E484A">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006F3F40">
        <w:rPr>
          <w:rFonts w:ascii="Arial" w:hAnsi="Arial" w:cs="Arial"/>
          <w:sz w:val="20"/>
          <w:szCs w:val="20"/>
        </w:rPr>
        <w:t>CMIA (Chemiluminescent microparticle immunoassay)</w:t>
      </w:r>
    </w:p>
    <w:p w14:paraId="49F9CF84" w14:textId="77777777" w:rsidR="0053229F" w:rsidRPr="009A7647" w:rsidRDefault="0053229F" w:rsidP="0053229F">
      <w:pPr>
        <w:jc w:val="both"/>
        <w:rPr>
          <w:rFonts w:ascii="Arial" w:hAnsi="Arial" w:cs="Arial"/>
          <w:b/>
          <w:color w:val="000000"/>
          <w:sz w:val="20"/>
          <w:szCs w:val="20"/>
        </w:rPr>
      </w:pPr>
      <w:r w:rsidRPr="008D4318">
        <w:rPr>
          <w:rFonts w:ascii="Arial" w:hAnsi="Arial" w:cs="Arial"/>
          <w:b/>
          <w:color w:val="C45911" w:themeColor="accent2" w:themeShade="BF"/>
          <w:sz w:val="20"/>
          <w:szCs w:val="20"/>
        </w:rPr>
        <w:t>Örneğin Çalışma Zamanı:</w:t>
      </w:r>
      <w:r w:rsidRPr="008D4318">
        <w:rPr>
          <w:rFonts w:ascii="Arial" w:hAnsi="Arial" w:cs="Arial"/>
          <w:color w:val="C45911" w:themeColor="accent2" w:themeShade="BF"/>
          <w:sz w:val="20"/>
          <w:szCs w:val="20"/>
        </w:rPr>
        <w:t xml:space="preserve"> </w:t>
      </w:r>
      <w:r w:rsidRPr="009A7647">
        <w:rPr>
          <w:rFonts w:ascii="Arial" w:eastAsia="Calibri" w:hAnsi="Arial" w:cs="Arial"/>
          <w:sz w:val="20"/>
          <w:szCs w:val="20"/>
        </w:rPr>
        <w:t>Her gün</w:t>
      </w:r>
      <w:r w:rsidRPr="009A7647">
        <w:rPr>
          <w:rFonts w:ascii="Arial" w:eastAsia="Calibri" w:hAnsi="Arial" w:cs="Arial"/>
          <w:sz w:val="14"/>
          <w:szCs w:val="14"/>
        </w:rPr>
        <w:t xml:space="preserve"> </w:t>
      </w:r>
    </w:p>
    <w:p w14:paraId="0F9AC9B5" w14:textId="77777777" w:rsidR="0053229F" w:rsidRPr="009A7647" w:rsidRDefault="0053229F" w:rsidP="0053229F">
      <w:pPr>
        <w:jc w:val="both"/>
        <w:rPr>
          <w:rFonts w:ascii="Arial" w:hAnsi="Arial" w:cs="Arial"/>
          <w:b/>
          <w:sz w:val="20"/>
          <w:szCs w:val="20"/>
        </w:rPr>
      </w:pPr>
      <w:r w:rsidRPr="008D4318">
        <w:rPr>
          <w:rFonts w:ascii="Arial" w:hAnsi="Arial" w:cs="Arial"/>
          <w:b/>
          <w:color w:val="C45911" w:themeColor="accent2" w:themeShade="BF"/>
          <w:sz w:val="20"/>
          <w:szCs w:val="20"/>
        </w:rPr>
        <w:t>Sonuç Verme Zamanı:</w:t>
      </w:r>
      <w:r w:rsidRPr="008D4318">
        <w:rPr>
          <w:rFonts w:ascii="Arial" w:hAnsi="Arial" w:cs="Arial"/>
          <w:color w:val="C45911" w:themeColor="accent2" w:themeShade="BF"/>
          <w:sz w:val="20"/>
          <w:szCs w:val="20"/>
        </w:rPr>
        <w:t xml:space="preserve"> </w:t>
      </w:r>
      <w:r w:rsidR="00E5027C">
        <w:rPr>
          <w:rFonts w:ascii="Arial" w:hAnsi="Arial" w:cs="Arial"/>
          <w:sz w:val="20"/>
          <w:szCs w:val="20"/>
        </w:rPr>
        <w:t>Aynı gün</w:t>
      </w:r>
      <w:r w:rsidR="00E5027C" w:rsidRPr="00696066">
        <w:rPr>
          <w:rFonts w:ascii="Arial" w:eastAsia="Calibri" w:hAnsi="Arial" w:cs="Arial"/>
          <w:sz w:val="20"/>
          <w:szCs w:val="20"/>
        </w:rPr>
        <w:t xml:space="preserve"> </w:t>
      </w:r>
      <w:r w:rsidR="00E5027C" w:rsidRPr="0084528E">
        <w:rPr>
          <w:rFonts w:ascii="Arial" w:eastAsia="Calibri" w:hAnsi="Arial" w:cs="Arial"/>
          <w:sz w:val="20"/>
          <w:szCs w:val="20"/>
        </w:rPr>
        <w:t>(ACİL 1</w:t>
      </w:r>
      <w:r w:rsidR="00E5027C">
        <w:rPr>
          <w:rFonts w:ascii="Arial" w:eastAsia="Calibri" w:hAnsi="Arial" w:cs="Arial"/>
          <w:sz w:val="20"/>
          <w:szCs w:val="20"/>
        </w:rPr>
        <w:t>-2</w:t>
      </w:r>
      <w:r w:rsidR="00E5027C" w:rsidRPr="0084528E">
        <w:rPr>
          <w:rFonts w:ascii="Arial" w:eastAsia="Calibri" w:hAnsi="Arial" w:cs="Arial"/>
          <w:sz w:val="20"/>
          <w:szCs w:val="20"/>
        </w:rPr>
        <w:t xml:space="preserve"> saat)</w:t>
      </w:r>
    </w:p>
    <w:p w14:paraId="4038D48F" w14:textId="77777777" w:rsidR="00F96930" w:rsidRPr="009A7647" w:rsidRDefault="00F96930" w:rsidP="00C022DC">
      <w:pPr>
        <w:jc w:val="both"/>
        <w:rPr>
          <w:rFonts w:ascii="Arial" w:hAnsi="Arial" w:cs="Arial"/>
          <w:b/>
          <w:color w:val="000000"/>
          <w:sz w:val="20"/>
          <w:szCs w:val="20"/>
        </w:rPr>
      </w:pPr>
      <w:r w:rsidRPr="008D4318">
        <w:rPr>
          <w:rFonts w:ascii="Arial" w:hAnsi="Arial" w:cs="Arial"/>
          <w:b/>
          <w:color w:val="C45911" w:themeColor="accent2" w:themeShade="BF"/>
          <w:sz w:val="20"/>
          <w:szCs w:val="20"/>
        </w:rPr>
        <w:t>Örnek Türü:</w:t>
      </w:r>
      <w:r w:rsidRPr="008D4318">
        <w:rPr>
          <w:rFonts w:ascii="Arial" w:hAnsi="Arial" w:cs="Arial"/>
          <w:color w:val="C45911" w:themeColor="accent2" w:themeShade="BF"/>
          <w:sz w:val="20"/>
          <w:szCs w:val="20"/>
        </w:rPr>
        <w:t xml:space="preserve"> </w:t>
      </w:r>
      <w:r w:rsidRPr="009A7647">
        <w:rPr>
          <w:rFonts w:ascii="Arial" w:hAnsi="Arial" w:cs="Arial"/>
          <w:sz w:val="20"/>
          <w:szCs w:val="20"/>
        </w:rPr>
        <w:t>Kan serumu/plazması</w:t>
      </w:r>
    </w:p>
    <w:p w14:paraId="5F3F4771" w14:textId="77777777" w:rsidR="00F96930" w:rsidRPr="009A7647" w:rsidRDefault="00F96930" w:rsidP="00C022DC">
      <w:pPr>
        <w:jc w:val="both"/>
        <w:rPr>
          <w:rFonts w:ascii="Arial" w:hAnsi="Arial" w:cs="Arial"/>
          <w:b/>
          <w:color w:val="000000"/>
          <w:sz w:val="20"/>
          <w:szCs w:val="20"/>
        </w:rPr>
      </w:pPr>
      <w:r w:rsidRPr="008D4318">
        <w:rPr>
          <w:rFonts w:ascii="Arial" w:hAnsi="Arial" w:cs="Arial"/>
          <w:b/>
          <w:color w:val="C45911" w:themeColor="accent2" w:themeShade="BF"/>
          <w:sz w:val="20"/>
          <w:szCs w:val="20"/>
        </w:rPr>
        <w:t>Örnek Kabı:</w:t>
      </w:r>
      <w:r w:rsidRPr="008D4318">
        <w:rPr>
          <w:rFonts w:ascii="Arial" w:hAnsi="Arial" w:cs="Arial"/>
          <w:color w:val="C45911" w:themeColor="accent2" w:themeShade="BF"/>
          <w:sz w:val="20"/>
          <w:szCs w:val="20"/>
        </w:rPr>
        <w:t xml:space="preserve"> </w:t>
      </w:r>
      <w:r w:rsidRPr="009A7647">
        <w:rPr>
          <w:rFonts w:ascii="Arial" w:hAnsi="Arial" w:cs="Arial"/>
          <w:sz w:val="20"/>
          <w:szCs w:val="20"/>
        </w:rPr>
        <w:t>Disposable vacutainer jelli örnek tüpü (5 ml)</w:t>
      </w:r>
    </w:p>
    <w:p w14:paraId="19A49D8F" w14:textId="77777777" w:rsidR="00F96930" w:rsidRPr="009A7647" w:rsidRDefault="00F96930" w:rsidP="00C022DC">
      <w:pPr>
        <w:jc w:val="both"/>
        <w:rPr>
          <w:rFonts w:ascii="Arial" w:hAnsi="Arial" w:cs="Arial"/>
          <w:b/>
          <w:color w:val="000000"/>
          <w:sz w:val="20"/>
          <w:szCs w:val="20"/>
        </w:rPr>
      </w:pPr>
      <w:r w:rsidRPr="008D4318">
        <w:rPr>
          <w:rFonts w:ascii="Arial" w:hAnsi="Arial" w:cs="Arial"/>
          <w:b/>
          <w:color w:val="C45911" w:themeColor="accent2" w:themeShade="BF"/>
          <w:sz w:val="20"/>
          <w:szCs w:val="20"/>
        </w:rPr>
        <w:t>Örnek Miktarı:</w:t>
      </w:r>
      <w:r w:rsidRPr="008D4318">
        <w:rPr>
          <w:rFonts w:ascii="Arial" w:hAnsi="Arial" w:cs="Arial"/>
          <w:color w:val="C45911" w:themeColor="accent2" w:themeShade="BF"/>
          <w:sz w:val="20"/>
          <w:szCs w:val="20"/>
        </w:rPr>
        <w:t xml:space="preserve"> </w:t>
      </w:r>
      <w:r w:rsidR="001529F5" w:rsidRPr="009A7647">
        <w:rPr>
          <w:rFonts w:ascii="Arial" w:hAnsi="Arial" w:cs="Arial"/>
          <w:sz w:val="20"/>
          <w:szCs w:val="20"/>
        </w:rPr>
        <w:t>3-5 ml tam kan</w:t>
      </w:r>
    </w:p>
    <w:p w14:paraId="5B3D32D1" w14:textId="77777777" w:rsidR="00F96930" w:rsidRPr="009A7647" w:rsidRDefault="00F96930" w:rsidP="00C022DC">
      <w:pPr>
        <w:jc w:val="both"/>
        <w:rPr>
          <w:rFonts w:ascii="Arial" w:hAnsi="Arial" w:cs="Arial"/>
          <w:sz w:val="20"/>
          <w:szCs w:val="20"/>
        </w:rPr>
      </w:pPr>
      <w:r w:rsidRPr="008D4318">
        <w:rPr>
          <w:rFonts w:ascii="Arial" w:hAnsi="Arial" w:cs="Arial"/>
          <w:b/>
          <w:color w:val="C45911" w:themeColor="accent2" w:themeShade="BF"/>
          <w:sz w:val="20"/>
          <w:szCs w:val="20"/>
        </w:rPr>
        <w:t>Ön Hazırlık İşlemi:</w:t>
      </w:r>
      <w:r w:rsidR="00182F71" w:rsidRPr="008D4318">
        <w:rPr>
          <w:rFonts w:ascii="Arial" w:hAnsi="Arial" w:cs="Arial"/>
          <w:color w:val="C45911" w:themeColor="accent2" w:themeShade="BF"/>
          <w:sz w:val="20"/>
          <w:szCs w:val="20"/>
        </w:rPr>
        <w:t xml:space="preserve"> </w:t>
      </w:r>
      <w:r w:rsidR="00182F71">
        <w:rPr>
          <w:rFonts w:ascii="Arial" w:hAnsi="Arial" w:cs="Arial"/>
          <w:sz w:val="20"/>
          <w:szCs w:val="20"/>
        </w:rPr>
        <w:t>-</w:t>
      </w:r>
    </w:p>
    <w:p w14:paraId="55D35AC9" w14:textId="77777777" w:rsidR="00F96930" w:rsidRPr="009A7647" w:rsidRDefault="00F96930" w:rsidP="00C022DC">
      <w:pPr>
        <w:jc w:val="both"/>
        <w:rPr>
          <w:rFonts w:ascii="Arial" w:hAnsi="Arial" w:cs="Arial"/>
          <w:b/>
          <w:sz w:val="20"/>
          <w:szCs w:val="20"/>
        </w:rPr>
      </w:pPr>
      <w:r w:rsidRPr="008D4318">
        <w:rPr>
          <w:rFonts w:ascii="Arial" w:hAnsi="Arial" w:cs="Arial"/>
          <w:b/>
          <w:color w:val="C45911" w:themeColor="accent2" w:themeShade="BF"/>
          <w:sz w:val="20"/>
          <w:szCs w:val="20"/>
        </w:rPr>
        <w:t>Örnek Alımı İle İlgili Kural:</w:t>
      </w:r>
      <w:r w:rsidR="00F704A8" w:rsidRPr="008D4318">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182F71">
        <w:rPr>
          <w:rFonts w:ascii="Arial" w:hAnsi="Arial" w:cs="Arial"/>
          <w:sz w:val="20"/>
          <w:szCs w:val="20"/>
        </w:rPr>
        <w:t>.</w:t>
      </w:r>
    </w:p>
    <w:p w14:paraId="284EA936" w14:textId="77777777" w:rsidR="00F96930" w:rsidRPr="009A7647" w:rsidRDefault="00F96930" w:rsidP="00C022DC">
      <w:pPr>
        <w:tabs>
          <w:tab w:val="center" w:pos="4536"/>
          <w:tab w:val="right" w:pos="9072"/>
        </w:tabs>
        <w:spacing w:line="0" w:lineRule="atLeast"/>
        <w:jc w:val="both"/>
        <w:rPr>
          <w:rFonts w:ascii="Arial" w:hAnsi="Arial" w:cs="Arial"/>
          <w:bCs/>
          <w:sz w:val="20"/>
          <w:szCs w:val="20"/>
        </w:rPr>
      </w:pPr>
      <w:r w:rsidRPr="008D4318">
        <w:rPr>
          <w:rFonts w:ascii="Arial" w:hAnsi="Arial" w:cs="Arial"/>
          <w:b/>
          <w:color w:val="C45911" w:themeColor="accent2" w:themeShade="BF"/>
          <w:sz w:val="20"/>
          <w:szCs w:val="20"/>
        </w:rPr>
        <w:t>Örneklerin Transferi:</w:t>
      </w:r>
      <w:r w:rsidRPr="008D4318">
        <w:rPr>
          <w:rFonts w:ascii="Arial" w:hAnsi="Arial" w:cs="Arial"/>
          <w:bCs/>
          <w:color w:val="C45911" w:themeColor="accent2" w:themeShade="BF"/>
          <w:sz w:val="20"/>
          <w:szCs w:val="20"/>
        </w:rPr>
        <w:t xml:space="preserve"> </w:t>
      </w:r>
      <w:r w:rsidR="0053229F" w:rsidRPr="009A7647">
        <w:rPr>
          <w:rFonts w:ascii="Arial" w:hAnsi="Arial" w:cs="Arial"/>
          <w:bCs/>
          <w:sz w:val="20"/>
          <w:szCs w:val="20"/>
        </w:rPr>
        <w:t>T</w:t>
      </w:r>
      <w:r w:rsidRPr="009A7647">
        <w:rPr>
          <w:rFonts w:ascii="Arial" w:hAnsi="Arial" w:cs="Arial"/>
          <w:bCs/>
          <w:sz w:val="20"/>
          <w:szCs w:val="20"/>
        </w:rPr>
        <w:t xml:space="preserve">aşıma süresi: </w:t>
      </w:r>
      <w:r w:rsidRPr="009A7647">
        <w:rPr>
          <w:rFonts w:ascii="Arial" w:hAnsi="Arial" w:cs="Arial"/>
          <w:sz w:val="20"/>
          <w:szCs w:val="20"/>
        </w:rPr>
        <w:t>Bekletilme</w:t>
      </w:r>
      <w:r w:rsidR="001346A8">
        <w:rPr>
          <w:rFonts w:ascii="Arial" w:hAnsi="Arial" w:cs="Arial"/>
          <w:sz w:val="20"/>
          <w:szCs w:val="20"/>
        </w:rPr>
        <w:t>den laboratuvara gönderilmeli</w:t>
      </w:r>
      <w:r w:rsidR="00182F71">
        <w:rPr>
          <w:rFonts w:ascii="Arial" w:hAnsi="Arial" w:cs="Arial"/>
          <w:sz w:val="20"/>
          <w:szCs w:val="20"/>
        </w:rPr>
        <w:t>dir.</w:t>
      </w:r>
    </w:p>
    <w:p w14:paraId="6CBE4E70" w14:textId="5A310D00" w:rsidR="00F96930" w:rsidRPr="00282A2F" w:rsidRDefault="00F96930" w:rsidP="00C022DC">
      <w:pPr>
        <w:jc w:val="both"/>
        <w:rPr>
          <w:rFonts w:ascii="Arial" w:hAnsi="Arial" w:cs="Arial"/>
          <w:sz w:val="19"/>
          <w:szCs w:val="19"/>
        </w:rPr>
      </w:pPr>
      <w:r w:rsidRPr="009A7647">
        <w:rPr>
          <w:rFonts w:ascii="Arial" w:hAnsi="Arial" w:cs="Arial"/>
          <w:bCs/>
          <w:sz w:val="20"/>
          <w:szCs w:val="20"/>
        </w:rPr>
        <w:t xml:space="preserve">       </w:t>
      </w:r>
      <w:r w:rsidR="0053229F" w:rsidRPr="009A7647">
        <w:rPr>
          <w:rFonts w:ascii="Arial" w:hAnsi="Arial" w:cs="Arial"/>
          <w:bCs/>
          <w:sz w:val="20"/>
          <w:szCs w:val="20"/>
        </w:rPr>
        <w:t xml:space="preserve">                    </w:t>
      </w:r>
      <w:r w:rsidR="009A7647">
        <w:rPr>
          <w:rFonts w:ascii="Arial" w:hAnsi="Arial" w:cs="Arial"/>
          <w:bCs/>
          <w:sz w:val="20"/>
          <w:szCs w:val="20"/>
        </w:rPr>
        <w:t xml:space="preserve">         </w:t>
      </w:r>
      <w:r w:rsidR="0053229F" w:rsidRPr="009A7647">
        <w:rPr>
          <w:rFonts w:ascii="Arial" w:hAnsi="Arial" w:cs="Arial"/>
          <w:bCs/>
          <w:sz w:val="20"/>
          <w:szCs w:val="20"/>
        </w:rPr>
        <w:t xml:space="preserve"> </w:t>
      </w:r>
      <w:r w:rsidR="00282A2F" w:rsidRPr="00282A2F">
        <w:rPr>
          <w:rFonts w:ascii="Arial" w:hAnsi="Arial" w:cs="Arial"/>
          <w:bCs/>
          <w:color w:val="000000" w:themeColor="text1"/>
          <w:sz w:val="20"/>
          <w:szCs w:val="20"/>
        </w:rPr>
        <w:t xml:space="preserve">Saklama süresi: </w:t>
      </w:r>
      <w:r w:rsidR="00282A2F" w:rsidRPr="0001659D">
        <w:rPr>
          <w:rFonts w:ascii="Arial" w:hAnsi="Arial" w:cs="Arial"/>
          <w:sz w:val="20"/>
          <w:szCs w:val="20"/>
        </w:rPr>
        <w:t>2-8 °C’de</w:t>
      </w:r>
      <w:r w:rsidR="002173F0">
        <w:rPr>
          <w:rFonts w:ascii="Arial" w:hAnsi="Arial" w:cs="Arial"/>
          <w:sz w:val="20"/>
          <w:szCs w:val="20"/>
        </w:rPr>
        <w:t xml:space="preserve"> 14 gün, </w:t>
      </w:r>
      <w:r w:rsidR="00B54EB5" w:rsidRPr="005D0387">
        <w:rPr>
          <w:rFonts w:ascii="Arial" w:hAnsi="Arial" w:cs="Arial"/>
          <w:color w:val="000000" w:themeColor="text1"/>
          <w:sz w:val="20"/>
          <w:szCs w:val="20"/>
          <w:u w:val="single"/>
        </w:rPr>
        <w:t>&lt;</w:t>
      </w:r>
      <w:r w:rsidR="00B54EB5">
        <w:rPr>
          <w:rFonts w:ascii="Arial" w:hAnsi="Arial" w:cs="Arial"/>
          <w:sz w:val="20"/>
          <w:szCs w:val="20"/>
        </w:rPr>
        <w:t xml:space="preserve"> </w:t>
      </w:r>
      <w:r w:rsidR="002173F0">
        <w:rPr>
          <w:rFonts w:ascii="Arial" w:hAnsi="Arial" w:cs="Arial"/>
          <w:sz w:val="20"/>
          <w:szCs w:val="20"/>
        </w:rPr>
        <w:t>(-1</w:t>
      </w:r>
      <w:r w:rsidR="00282A2F" w:rsidRPr="0001659D">
        <w:rPr>
          <w:rFonts w:ascii="Arial" w:hAnsi="Arial" w:cs="Arial"/>
          <w:sz w:val="20"/>
          <w:szCs w:val="20"/>
        </w:rPr>
        <w:t>0) °C’de</w:t>
      </w:r>
      <w:r w:rsidR="002173F0">
        <w:rPr>
          <w:rFonts w:ascii="Arial" w:hAnsi="Arial" w:cs="Arial"/>
          <w:sz w:val="20"/>
          <w:szCs w:val="20"/>
        </w:rPr>
        <w:t xml:space="preserve"> &gt; 14 gün</w:t>
      </w:r>
    </w:p>
    <w:p w14:paraId="15F9980B" w14:textId="01B27E7E" w:rsidR="003F3B0D" w:rsidRPr="003F3B0D" w:rsidRDefault="003F3B0D" w:rsidP="00C022DC">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5BD40603" w14:textId="77777777" w:rsidR="00465DB1" w:rsidRPr="0090228E" w:rsidRDefault="00F96930" w:rsidP="00465DB1">
      <w:pPr>
        <w:jc w:val="both"/>
        <w:rPr>
          <w:rFonts w:ascii="Arial" w:hAnsi="Arial" w:cs="Arial"/>
          <w:b/>
          <w:sz w:val="20"/>
          <w:szCs w:val="20"/>
        </w:rPr>
      </w:pPr>
      <w:r w:rsidRPr="008D4318">
        <w:rPr>
          <w:rFonts w:ascii="Arial" w:hAnsi="Arial" w:cs="Arial"/>
          <w:b/>
          <w:color w:val="C45911" w:themeColor="accent2" w:themeShade="BF"/>
          <w:sz w:val="20"/>
          <w:szCs w:val="20"/>
        </w:rPr>
        <w:t>Örnek Kabul Etmeme (Red) Nedeni:</w:t>
      </w:r>
      <w:r w:rsidR="00F704A8" w:rsidRPr="008D4318">
        <w:rPr>
          <w:rFonts w:ascii="Arial" w:hAnsi="Arial" w:cs="Arial"/>
          <w:color w:val="C45911" w:themeColor="accent2" w:themeShade="BF"/>
          <w:sz w:val="20"/>
          <w:szCs w:val="20"/>
        </w:rPr>
        <w:t xml:space="preserve"> </w:t>
      </w:r>
      <w:r w:rsidR="00F704A8">
        <w:rPr>
          <w:rFonts w:ascii="Arial" w:hAnsi="Arial" w:cs="Arial"/>
          <w:color w:val="000000"/>
          <w:sz w:val="20"/>
          <w:szCs w:val="20"/>
        </w:rPr>
        <w:t>B</w:t>
      </w:r>
      <w:r w:rsidR="00C022DC" w:rsidRPr="009A7647">
        <w:rPr>
          <w:rFonts w:ascii="Arial" w:hAnsi="Arial" w:cs="Arial"/>
          <w:sz w:val="20"/>
          <w:szCs w:val="20"/>
        </w:rPr>
        <w:t>elirgin</w:t>
      </w:r>
      <w:r w:rsidR="00C022DC" w:rsidRPr="009A7647">
        <w:rPr>
          <w:rFonts w:ascii="Arial" w:hAnsi="Arial" w:cs="Arial"/>
          <w:color w:val="000000"/>
          <w:sz w:val="20"/>
          <w:szCs w:val="20"/>
        </w:rPr>
        <w:t xml:space="preserve"> </w:t>
      </w:r>
      <w:r w:rsidR="00C022DC" w:rsidRPr="009A7647">
        <w:rPr>
          <w:rFonts w:ascii="Arial" w:hAnsi="Arial" w:cs="Arial"/>
          <w:sz w:val="20"/>
          <w:szCs w:val="20"/>
        </w:rPr>
        <w:t xml:space="preserve">mikrobiyal kontaminasyon, hemoliz, pıhtılaşma görülmesi, hastanın kan alma setinden/torbasından alınması, </w:t>
      </w:r>
      <w:r w:rsidR="00465DB1">
        <w:rPr>
          <w:rFonts w:ascii="Arial" w:hAnsi="Arial" w:cs="Arial"/>
          <w:sz w:val="20"/>
          <w:szCs w:val="20"/>
        </w:rPr>
        <w:t>u</w:t>
      </w:r>
      <w:r w:rsidR="00465DB1" w:rsidRPr="0090228E">
        <w:rPr>
          <w:rFonts w:ascii="Arial" w:hAnsi="Arial" w:cs="Arial"/>
          <w:color w:val="000000"/>
          <w:sz w:val="20"/>
          <w:szCs w:val="20"/>
        </w:rPr>
        <w:t xml:space="preserve">ygun şartlarda yeterli miktarda steril </w:t>
      </w:r>
      <w:r w:rsidR="00465DB1">
        <w:rPr>
          <w:rFonts w:ascii="Arial" w:hAnsi="Arial" w:cs="Arial"/>
          <w:color w:val="000000"/>
          <w:sz w:val="20"/>
          <w:szCs w:val="20"/>
        </w:rPr>
        <w:t>tüpe</w:t>
      </w:r>
      <w:r w:rsidR="00465DB1" w:rsidRPr="0090228E">
        <w:rPr>
          <w:rFonts w:ascii="Arial" w:hAnsi="Arial" w:cs="Arial"/>
          <w:color w:val="000000"/>
          <w:sz w:val="20"/>
          <w:szCs w:val="20"/>
        </w:rPr>
        <w:t xml:space="preserve"> alınmamas</w:t>
      </w:r>
      <w:r w:rsidR="00465DB1">
        <w:rPr>
          <w:rFonts w:ascii="Arial" w:hAnsi="Arial" w:cs="Arial"/>
          <w:color w:val="000000"/>
          <w:sz w:val="20"/>
          <w:szCs w:val="20"/>
        </w:rPr>
        <w:t>ı ve zamanında laboratuvara gönderilmemesidir/verilmemesidir.</w:t>
      </w:r>
    </w:p>
    <w:p w14:paraId="6FF78D82" w14:textId="77777777" w:rsidR="0098169E" w:rsidRPr="0090228E" w:rsidRDefault="0098169E" w:rsidP="0098169E">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06FCAE10" w14:textId="6B1D1E39" w:rsidR="00C258F9" w:rsidRDefault="00F96930" w:rsidP="007F7823">
      <w:pPr>
        <w:jc w:val="both"/>
        <w:rPr>
          <w:rFonts w:ascii="Arial" w:hAnsi="Arial" w:cs="Arial"/>
          <w:sz w:val="20"/>
          <w:szCs w:val="20"/>
        </w:rPr>
      </w:pPr>
      <w:r w:rsidRPr="008D4318">
        <w:rPr>
          <w:rFonts w:ascii="Arial" w:hAnsi="Arial" w:cs="Arial"/>
          <w:b/>
          <w:color w:val="C45911" w:themeColor="accent2" w:themeShade="BF"/>
          <w:sz w:val="20"/>
          <w:szCs w:val="20"/>
        </w:rPr>
        <w:t>Açıklama:</w:t>
      </w:r>
      <w:r w:rsidR="00C022DC" w:rsidRPr="008D4318">
        <w:rPr>
          <w:rFonts w:ascii="Arial" w:hAnsi="Arial" w:cs="Arial"/>
          <w:b/>
          <w:color w:val="C45911" w:themeColor="accent2" w:themeShade="BF"/>
          <w:sz w:val="20"/>
          <w:szCs w:val="20"/>
        </w:rPr>
        <w:t xml:space="preserve"> </w:t>
      </w:r>
      <w:r w:rsidR="00AA14C2" w:rsidRPr="009A7647">
        <w:rPr>
          <w:rFonts w:ascii="Arial" w:hAnsi="Arial" w:cs="Arial"/>
          <w:sz w:val="20"/>
          <w:szCs w:val="20"/>
        </w:rPr>
        <w:t xml:space="preserve">Kızamıkçık enfeksiyonunun tanısında kullanılır. Geçirilmiş enfeksiyonlarda IgG düzeyi yükselir. Enfeksiyonun hamilelik sırasında geçirilmesi önemlidir. Hamileliğin ilk trimestrinde geçirilen enfeksiyonlar fetüste ölüme veya konjenital rubella sendromuna neden olur. </w:t>
      </w:r>
    </w:p>
    <w:p w14:paraId="4127FF74" w14:textId="77777777" w:rsidR="00052F4D" w:rsidRDefault="00052F4D" w:rsidP="007F7823">
      <w:pPr>
        <w:jc w:val="both"/>
        <w:rPr>
          <w:rFonts w:ascii="Arial" w:hAnsi="Arial" w:cs="Arial"/>
          <w:b/>
          <w:color w:val="000000"/>
          <w:sz w:val="10"/>
          <w:szCs w:val="10"/>
        </w:rPr>
      </w:pPr>
    </w:p>
    <w:p w14:paraId="613E4481" w14:textId="77777777" w:rsidR="00052F4D" w:rsidRPr="007F7823" w:rsidRDefault="00052F4D" w:rsidP="007F7823">
      <w:pPr>
        <w:jc w:val="both"/>
        <w:rPr>
          <w:rFonts w:ascii="Arial" w:hAnsi="Arial" w:cs="Arial"/>
          <w:b/>
          <w:color w:val="000000"/>
          <w:sz w:val="10"/>
          <w:szCs w:val="10"/>
        </w:rPr>
      </w:pPr>
    </w:p>
    <w:tbl>
      <w:tblPr>
        <w:tblStyle w:val="TabloKlavuzu"/>
        <w:tblW w:w="0" w:type="auto"/>
        <w:tblLook w:val="04A0" w:firstRow="1" w:lastRow="0" w:firstColumn="1" w:lastColumn="0" w:noHBand="0" w:noVBand="1"/>
      </w:tblPr>
      <w:tblGrid>
        <w:gridCol w:w="9493"/>
      </w:tblGrid>
      <w:tr w:rsidR="00C258F9" w14:paraId="46E893DA" w14:textId="77777777" w:rsidTr="00427F3A">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EDCC7C5" w14:textId="4AC217B2" w:rsidR="00C258F9" w:rsidRDefault="00052F4D" w:rsidP="007F7823">
            <w:pPr>
              <w:ind w:left="-113"/>
              <w:jc w:val="both"/>
              <w:rPr>
                <w:rFonts w:ascii="Arial" w:hAnsi="Arial" w:cs="Arial"/>
                <w:b/>
                <w:color w:val="C45911" w:themeColor="accent2" w:themeShade="BF"/>
                <w:sz w:val="20"/>
                <w:szCs w:val="20"/>
              </w:rPr>
            </w:pPr>
            <w:r>
              <w:rPr>
                <w:rFonts w:ascii="Arial" w:hAnsi="Arial" w:cs="Arial"/>
                <w:b/>
                <w:sz w:val="22"/>
                <w:szCs w:val="22"/>
              </w:rPr>
              <w:t>3.8.5</w:t>
            </w:r>
            <w:r w:rsidR="007F7823" w:rsidRPr="0016690C">
              <w:rPr>
                <w:rFonts w:ascii="Arial" w:hAnsi="Arial" w:cs="Arial"/>
                <w:b/>
                <w:sz w:val="22"/>
                <w:szCs w:val="22"/>
              </w:rPr>
              <w:t>. Anti Rubella (Kızamıkçık) IgM</w:t>
            </w:r>
          </w:p>
        </w:tc>
      </w:tr>
    </w:tbl>
    <w:p w14:paraId="637CF061" w14:textId="77777777" w:rsidR="00E326F0" w:rsidRPr="009A7647" w:rsidRDefault="00E326F0" w:rsidP="00E326F0">
      <w:pPr>
        <w:jc w:val="both"/>
        <w:rPr>
          <w:rFonts w:ascii="Arial" w:hAnsi="Arial" w:cs="Arial"/>
          <w:b/>
          <w:color w:val="000000"/>
          <w:sz w:val="20"/>
          <w:szCs w:val="20"/>
        </w:rPr>
      </w:pPr>
      <w:r w:rsidRPr="00691955">
        <w:rPr>
          <w:rFonts w:ascii="Arial" w:hAnsi="Arial" w:cs="Arial"/>
          <w:b/>
          <w:color w:val="C45911" w:themeColor="accent2" w:themeShade="BF"/>
          <w:sz w:val="20"/>
          <w:szCs w:val="20"/>
        </w:rPr>
        <w:t>Lab. Test Kodu:</w:t>
      </w:r>
      <w:r w:rsidRPr="00691955">
        <w:rPr>
          <w:rFonts w:ascii="Arial" w:hAnsi="Arial" w:cs="Arial"/>
          <w:color w:val="C45911" w:themeColor="accent2" w:themeShade="BF"/>
          <w:sz w:val="20"/>
          <w:szCs w:val="20"/>
        </w:rPr>
        <w:t xml:space="preserve"> </w:t>
      </w:r>
      <w:r w:rsidRPr="009A7647">
        <w:rPr>
          <w:rFonts w:ascii="Arial" w:hAnsi="Arial" w:cs="Arial"/>
          <w:sz w:val="20"/>
          <w:szCs w:val="20"/>
        </w:rPr>
        <w:t>300214</w:t>
      </w:r>
    </w:p>
    <w:p w14:paraId="710E8F2C" w14:textId="0769E9FF" w:rsidR="003E484A" w:rsidRPr="00696066" w:rsidRDefault="003E484A" w:rsidP="003E484A">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006F3F40">
        <w:rPr>
          <w:rFonts w:ascii="Arial" w:hAnsi="Arial" w:cs="Arial"/>
          <w:sz w:val="20"/>
          <w:szCs w:val="20"/>
        </w:rPr>
        <w:t>CMIA (Chemiluminescent microparticle immunoassay)</w:t>
      </w:r>
    </w:p>
    <w:p w14:paraId="70D78299" w14:textId="77777777" w:rsidR="0053229F" w:rsidRPr="009A7647" w:rsidRDefault="0053229F" w:rsidP="0053229F">
      <w:pPr>
        <w:jc w:val="both"/>
        <w:rPr>
          <w:rFonts w:ascii="Arial" w:hAnsi="Arial" w:cs="Arial"/>
          <w:b/>
          <w:color w:val="000000"/>
          <w:sz w:val="20"/>
          <w:szCs w:val="20"/>
        </w:rPr>
      </w:pPr>
      <w:r w:rsidRPr="00691955">
        <w:rPr>
          <w:rFonts w:ascii="Arial" w:hAnsi="Arial" w:cs="Arial"/>
          <w:b/>
          <w:color w:val="C45911" w:themeColor="accent2" w:themeShade="BF"/>
          <w:sz w:val="20"/>
          <w:szCs w:val="20"/>
        </w:rPr>
        <w:t>Örneğin Çalışma Zamanı:</w:t>
      </w:r>
      <w:r w:rsidRPr="00691955">
        <w:rPr>
          <w:rFonts w:ascii="Arial" w:hAnsi="Arial" w:cs="Arial"/>
          <w:color w:val="C45911" w:themeColor="accent2" w:themeShade="BF"/>
          <w:sz w:val="20"/>
          <w:szCs w:val="20"/>
        </w:rPr>
        <w:t xml:space="preserve"> </w:t>
      </w:r>
      <w:r w:rsidRPr="009A7647">
        <w:rPr>
          <w:rFonts w:ascii="Arial" w:eastAsia="Calibri" w:hAnsi="Arial" w:cs="Arial"/>
          <w:sz w:val="20"/>
          <w:szCs w:val="20"/>
        </w:rPr>
        <w:t>Her gün</w:t>
      </w:r>
      <w:r w:rsidRPr="009A7647">
        <w:rPr>
          <w:rFonts w:ascii="Arial" w:eastAsia="Calibri" w:hAnsi="Arial" w:cs="Arial"/>
          <w:sz w:val="14"/>
          <w:szCs w:val="14"/>
        </w:rPr>
        <w:t xml:space="preserve"> </w:t>
      </w:r>
    </w:p>
    <w:p w14:paraId="16BA0B8A" w14:textId="77777777" w:rsidR="0053229F" w:rsidRPr="009A7647" w:rsidRDefault="0053229F" w:rsidP="0053229F">
      <w:pPr>
        <w:jc w:val="both"/>
        <w:rPr>
          <w:rFonts w:ascii="Arial" w:hAnsi="Arial" w:cs="Arial"/>
          <w:b/>
          <w:sz w:val="20"/>
          <w:szCs w:val="20"/>
        </w:rPr>
      </w:pPr>
      <w:r w:rsidRPr="00691955">
        <w:rPr>
          <w:rFonts w:ascii="Arial" w:hAnsi="Arial" w:cs="Arial"/>
          <w:b/>
          <w:color w:val="C45911" w:themeColor="accent2" w:themeShade="BF"/>
          <w:sz w:val="20"/>
          <w:szCs w:val="20"/>
        </w:rPr>
        <w:t>Sonuç Verme Zamanı:</w:t>
      </w:r>
      <w:r w:rsidRPr="00691955">
        <w:rPr>
          <w:rFonts w:ascii="Arial" w:hAnsi="Arial" w:cs="Arial"/>
          <w:color w:val="C45911" w:themeColor="accent2" w:themeShade="BF"/>
          <w:sz w:val="20"/>
          <w:szCs w:val="20"/>
        </w:rPr>
        <w:t xml:space="preserve"> </w:t>
      </w:r>
      <w:r w:rsidR="00E5027C">
        <w:rPr>
          <w:rFonts w:ascii="Arial" w:hAnsi="Arial" w:cs="Arial"/>
          <w:sz w:val="20"/>
          <w:szCs w:val="20"/>
        </w:rPr>
        <w:t>Aynı gün</w:t>
      </w:r>
      <w:r w:rsidR="00E5027C" w:rsidRPr="00696066">
        <w:rPr>
          <w:rFonts w:ascii="Arial" w:eastAsia="Calibri" w:hAnsi="Arial" w:cs="Arial"/>
          <w:sz w:val="20"/>
          <w:szCs w:val="20"/>
        </w:rPr>
        <w:t xml:space="preserve"> </w:t>
      </w:r>
      <w:r w:rsidR="00E5027C" w:rsidRPr="0084528E">
        <w:rPr>
          <w:rFonts w:ascii="Arial" w:eastAsia="Calibri" w:hAnsi="Arial" w:cs="Arial"/>
          <w:sz w:val="20"/>
          <w:szCs w:val="20"/>
        </w:rPr>
        <w:t>(ACİL 1</w:t>
      </w:r>
      <w:r w:rsidR="00E5027C">
        <w:rPr>
          <w:rFonts w:ascii="Arial" w:eastAsia="Calibri" w:hAnsi="Arial" w:cs="Arial"/>
          <w:sz w:val="20"/>
          <w:szCs w:val="20"/>
        </w:rPr>
        <w:t>-2</w:t>
      </w:r>
      <w:r w:rsidR="00E5027C" w:rsidRPr="0084528E">
        <w:rPr>
          <w:rFonts w:ascii="Arial" w:eastAsia="Calibri" w:hAnsi="Arial" w:cs="Arial"/>
          <w:sz w:val="20"/>
          <w:szCs w:val="20"/>
        </w:rPr>
        <w:t xml:space="preserve"> saat)</w:t>
      </w:r>
    </w:p>
    <w:p w14:paraId="7A596C98" w14:textId="77777777" w:rsidR="00E326F0" w:rsidRPr="009A7647" w:rsidRDefault="00E326F0" w:rsidP="00E326F0">
      <w:pPr>
        <w:jc w:val="both"/>
        <w:rPr>
          <w:rFonts w:ascii="Arial" w:hAnsi="Arial" w:cs="Arial"/>
          <w:b/>
          <w:color w:val="000000"/>
          <w:sz w:val="20"/>
          <w:szCs w:val="20"/>
        </w:rPr>
      </w:pPr>
      <w:r w:rsidRPr="00691955">
        <w:rPr>
          <w:rFonts w:ascii="Arial" w:hAnsi="Arial" w:cs="Arial"/>
          <w:b/>
          <w:color w:val="C45911" w:themeColor="accent2" w:themeShade="BF"/>
          <w:sz w:val="20"/>
          <w:szCs w:val="20"/>
        </w:rPr>
        <w:t>Örnek Türü:</w:t>
      </w:r>
      <w:r w:rsidRPr="00691955">
        <w:rPr>
          <w:rFonts w:ascii="Arial" w:hAnsi="Arial" w:cs="Arial"/>
          <w:color w:val="C45911" w:themeColor="accent2" w:themeShade="BF"/>
          <w:sz w:val="20"/>
          <w:szCs w:val="20"/>
        </w:rPr>
        <w:t xml:space="preserve"> </w:t>
      </w:r>
      <w:r w:rsidRPr="009A7647">
        <w:rPr>
          <w:rFonts w:ascii="Arial" w:hAnsi="Arial" w:cs="Arial"/>
          <w:sz w:val="20"/>
          <w:szCs w:val="20"/>
        </w:rPr>
        <w:t>Kan serumu/plazması</w:t>
      </w:r>
    </w:p>
    <w:p w14:paraId="53A7FDA7" w14:textId="77777777" w:rsidR="00E326F0" w:rsidRPr="009A7647" w:rsidRDefault="00E326F0" w:rsidP="00E326F0">
      <w:pPr>
        <w:jc w:val="both"/>
        <w:rPr>
          <w:rFonts w:ascii="Arial" w:hAnsi="Arial" w:cs="Arial"/>
          <w:b/>
          <w:color w:val="000000"/>
          <w:sz w:val="20"/>
          <w:szCs w:val="20"/>
        </w:rPr>
      </w:pPr>
      <w:r w:rsidRPr="00691955">
        <w:rPr>
          <w:rFonts w:ascii="Arial" w:hAnsi="Arial" w:cs="Arial"/>
          <w:b/>
          <w:color w:val="C45911" w:themeColor="accent2" w:themeShade="BF"/>
          <w:sz w:val="20"/>
          <w:szCs w:val="20"/>
        </w:rPr>
        <w:t>Örnek Kabı:</w:t>
      </w:r>
      <w:r w:rsidRPr="00691955">
        <w:rPr>
          <w:rFonts w:ascii="Arial" w:hAnsi="Arial" w:cs="Arial"/>
          <w:color w:val="C45911" w:themeColor="accent2" w:themeShade="BF"/>
          <w:sz w:val="20"/>
          <w:szCs w:val="20"/>
        </w:rPr>
        <w:t xml:space="preserve"> </w:t>
      </w:r>
      <w:r w:rsidRPr="009A7647">
        <w:rPr>
          <w:rFonts w:ascii="Arial" w:hAnsi="Arial" w:cs="Arial"/>
          <w:sz w:val="20"/>
          <w:szCs w:val="20"/>
        </w:rPr>
        <w:t>Disposable vacutainer jelli örnek tüpü (5 ml)</w:t>
      </w:r>
    </w:p>
    <w:p w14:paraId="6EBAC203" w14:textId="77777777" w:rsidR="00E326F0" w:rsidRPr="009A7647" w:rsidRDefault="00E326F0" w:rsidP="00E326F0">
      <w:pPr>
        <w:jc w:val="both"/>
        <w:rPr>
          <w:rFonts w:ascii="Arial" w:hAnsi="Arial" w:cs="Arial"/>
          <w:b/>
          <w:color w:val="000000"/>
          <w:sz w:val="20"/>
          <w:szCs w:val="20"/>
        </w:rPr>
      </w:pPr>
      <w:r w:rsidRPr="00691955">
        <w:rPr>
          <w:rFonts w:ascii="Arial" w:hAnsi="Arial" w:cs="Arial"/>
          <w:b/>
          <w:color w:val="C45911" w:themeColor="accent2" w:themeShade="BF"/>
          <w:sz w:val="20"/>
          <w:szCs w:val="20"/>
        </w:rPr>
        <w:t>Örnek Miktarı:</w:t>
      </w:r>
      <w:r w:rsidRPr="00691955">
        <w:rPr>
          <w:rFonts w:ascii="Arial" w:hAnsi="Arial" w:cs="Arial"/>
          <w:color w:val="C45911" w:themeColor="accent2" w:themeShade="BF"/>
          <w:sz w:val="20"/>
          <w:szCs w:val="20"/>
        </w:rPr>
        <w:t xml:space="preserve"> </w:t>
      </w:r>
      <w:r w:rsidR="001529F5" w:rsidRPr="009A7647">
        <w:rPr>
          <w:rFonts w:ascii="Arial" w:hAnsi="Arial" w:cs="Arial"/>
          <w:sz w:val="20"/>
          <w:szCs w:val="20"/>
        </w:rPr>
        <w:t>3-5 ml tam kan</w:t>
      </w:r>
    </w:p>
    <w:p w14:paraId="0DB1DED6" w14:textId="77777777" w:rsidR="00E326F0" w:rsidRPr="009A7647" w:rsidRDefault="00E326F0" w:rsidP="00E326F0">
      <w:pPr>
        <w:jc w:val="both"/>
        <w:rPr>
          <w:rFonts w:ascii="Arial" w:hAnsi="Arial" w:cs="Arial"/>
          <w:sz w:val="20"/>
          <w:szCs w:val="20"/>
        </w:rPr>
      </w:pPr>
      <w:r w:rsidRPr="00691955">
        <w:rPr>
          <w:rFonts w:ascii="Arial" w:hAnsi="Arial" w:cs="Arial"/>
          <w:b/>
          <w:color w:val="C45911" w:themeColor="accent2" w:themeShade="BF"/>
          <w:sz w:val="20"/>
          <w:szCs w:val="20"/>
        </w:rPr>
        <w:t>Ön Hazırlık İşlemi:</w:t>
      </w:r>
      <w:r w:rsidR="00182F71" w:rsidRPr="00691955">
        <w:rPr>
          <w:rFonts w:ascii="Arial" w:hAnsi="Arial" w:cs="Arial"/>
          <w:color w:val="C45911" w:themeColor="accent2" w:themeShade="BF"/>
          <w:sz w:val="20"/>
          <w:szCs w:val="20"/>
        </w:rPr>
        <w:t xml:space="preserve"> </w:t>
      </w:r>
      <w:r w:rsidR="00182F71">
        <w:rPr>
          <w:rFonts w:ascii="Arial" w:hAnsi="Arial" w:cs="Arial"/>
          <w:sz w:val="20"/>
          <w:szCs w:val="20"/>
        </w:rPr>
        <w:t>-</w:t>
      </w:r>
    </w:p>
    <w:p w14:paraId="7BBE6106" w14:textId="77777777" w:rsidR="00E326F0" w:rsidRPr="009A7647" w:rsidRDefault="00E326F0" w:rsidP="00E326F0">
      <w:pPr>
        <w:jc w:val="both"/>
        <w:rPr>
          <w:rFonts w:ascii="Arial" w:hAnsi="Arial" w:cs="Arial"/>
          <w:b/>
          <w:sz w:val="20"/>
          <w:szCs w:val="20"/>
        </w:rPr>
      </w:pPr>
      <w:r w:rsidRPr="00691955">
        <w:rPr>
          <w:rFonts w:ascii="Arial" w:hAnsi="Arial" w:cs="Arial"/>
          <w:b/>
          <w:color w:val="C45911" w:themeColor="accent2" w:themeShade="BF"/>
          <w:sz w:val="20"/>
          <w:szCs w:val="20"/>
        </w:rPr>
        <w:t>Örnek Alımı İle İlgili Kural:</w:t>
      </w:r>
      <w:r w:rsidR="00F704A8" w:rsidRPr="00691955">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182F71">
        <w:rPr>
          <w:rFonts w:ascii="Arial" w:hAnsi="Arial" w:cs="Arial"/>
          <w:sz w:val="20"/>
          <w:szCs w:val="20"/>
        </w:rPr>
        <w:t>.</w:t>
      </w:r>
    </w:p>
    <w:p w14:paraId="519D269A" w14:textId="77777777" w:rsidR="00E326F0" w:rsidRPr="009A7647" w:rsidRDefault="00E326F0" w:rsidP="00E326F0">
      <w:pPr>
        <w:tabs>
          <w:tab w:val="center" w:pos="4536"/>
          <w:tab w:val="right" w:pos="9072"/>
        </w:tabs>
        <w:spacing w:line="0" w:lineRule="atLeast"/>
        <w:jc w:val="both"/>
        <w:rPr>
          <w:rFonts w:ascii="Arial" w:hAnsi="Arial" w:cs="Arial"/>
          <w:bCs/>
          <w:sz w:val="20"/>
          <w:szCs w:val="20"/>
        </w:rPr>
      </w:pPr>
      <w:r w:rsidRPr="00691955">
        <w:rPr>
          <w:rFonts w:ascii="Arial" w:hAnsi="Arial" w:cs="Arial"/>
          <w:b/>
          <w:color w:val="C45911" w:themeColor="accent2" w:themeShade="BF"/>
          <w:sz w:val="20"/>
          <w:szCs w:val="20"/>
        </w:rPr>
        <w:t>Örneklerin Transferi:</w:t>
      </w:r>
      <w:r w:rsidRPr="00691955">
        <w:rPr>
          <w:rFonts w:ascii="Arial" w:hAnsi="Arial" w:cs="Arial"/>
          <w:bCs/>
          <w:color w:val="C45911" w:themeColor="accent2" w:themeShade="BF"/>
          <w:sz w:val="20"/>
          <w:szCs w:val="20"/>
        </w:rPr>
        <w:t xml:space="preserve"> </w:t>
      </w:r>
      <w:r w:rsidR="0053229F" w:rsidRPr="009A7647">
        <w:rPr>
          <w:rFonts w:ascii="Arial" w:hAnsi="Arial" w:cs="Arial"/>
          <w:bCs/>
          <w:sz w:val="20"/>
          <w:szCs w:val="20"/>
        </w:rPr>
        <w:t>T</w:t>
      </w:r>
      <w:r w:rsidRPr="009A7647">
        <w:rPr>
          <w:rFonts w:ascii="Arial" w:hAnsi="Arial" w:cs="Arial"/>
          <w:bCs/>
          <w:sz w:val="20"/>
          <w:szCs w:val="20"/>
        </w:rPr>
        <w:t xml:space="preserve">aşıma süresi: </w:t>
      </w:r>
      <w:r w:rsidRPr="009A7647">
        <w:rPr>
          <w:rFonts w:ascii="Arial" w:hAnsi="Arial" w:cs="Arial"/>
          <w:sz w:val="20"/>
          <w:szCs w:val="20"/>
        </w:rPr>
        <w:t>Bekletilmed</w:t>
      </w:r>
      <w:r w:rsidR="001346A8">
        <w:rPr>
          <w:rFonts w:ascii="Arial" w:hAnsi="Arial" w:cs="Arial"/>
          <w:sz w:val="20"/>
          <w:szCs w:val="20"/>
        </w:rPr>
        <w:t>en laboratuvara gönderilmeli</w:t>
      </w:r>
      <w:r w:rsidR="00182F71">
        <w:rPr>
          <w:rFonts w:ascii="Arial" w:hAnsi="Arial" w:cs="Arial"/>
          <w:sz w:val="20"/>
          <w:szCs w:val="20"/>
        </w:rPr>
        <w:t>dir.</w:t>
      </w:r>
    </w:p>
    <w:p w14:paraId="14DED2DD" w14:textId="1357BAB1" w:rsidR="00E326F0" w:rsidRPr="00282A2F" w:rsidRDefault="00E326F0" w:rsidP="00E326F0">
      <w:pPr>
        <w:jc w:val="both"/>
        <w:rPr>
          <w:rFonts w:ascii="Arial" w:hAnsi="Arial" w:cs="Arial"/>
          <w:sz w:val="19"/>
          <w:szCs w:val="19"/>
        </w:rPr>
      </w:pPr>
      <w:r w:rsidRPr="009A7647">
        <w:rPr>
          <w:rFonts w:ascii="Arial" w:hAnsi="Arial" w:cs="Arial"/>
          <w:bCs/>
          <w:sz w:val="20"/>
          <w:szCs w:val="20"/>
        </w:rPr>
        <w:t xml:space="preserve">                          </w:t>
      </w:r>
      <w:r w:rsidR="006A7E03">
        <w:rPr>
          <w:rFonts w:ascii="Arial" w:hAnsi="Arial" w:cs="Arial"/>
          <w:bCs/>
          <w:sz w:val="20"/>
          <w:szCs w:val="20"/>
        </w:rPr>
        <w:t xml:space="preserve">           </w:t>
      </w:r>
      <w:r w:rsidR="00282A2F" w:rsidRPr="00282A2F">
        <w:rPr>
          <w:rFonts w:ascii="Arial" w:hAnsi="Arial" w:cs="Arial"/>
          <w:bCs/>
          <w:color w:val="000000" w:themeColor="text1"/>
          <w:sz w:val="20"/>
          <w:szCs w:val="20"/>
        </w:rPr>
        <w:t xml:space="preserve">Saklama süresi: </w:t>
      </w:r>
      <w:r w:rsidR="00282A2F" w:rsidRPr="0001659D">
        <w:rPr>
          <w:rFonts w:ascii="Arial" w:hAnsi="Arial" w:cs="Arial"/>
          <w:sz w:val="20"/>
          <w:szCs w:val="20"/>
        </w:rPr>
        <w:t>2-8 °C’de</w:t>
      </w:r>
      <w:r w:rsidR="00FF57B2">
        <w:rPr>
          <w:rFonts w:ascii="Arial" w:hAnsi="Arial" w:cs="Arial"/>
          <w:sz w:val="20"/>
          <w:szCs w:val="20"/>
        </w:rPr>
        <w:t xml:space="preserve"> 14 gün, </w:t>
      </w:r>
      <w:r w:rsidR="00B54EB5" w:rsidRPr="005D0387">
        <w:rPr>
          <w:rFonts w:ascii="Arial" w:hAnsi="Arial" w:cs="Arial"/>
          <w:color w:val="000000" w:themeColor="text1"/>
          <w:sz w:val="20"/>
          <w:szCs w:val="20"/>
          <w:u w:val="single"/>
        </w:rPr>
        <w:t>&lt;</w:t>
      </w:r>
      <w:r w:rsidR="00B54EB5">
        <w:rPr>
          <w:rFonts w:ascii="Arial" w:hAnsi="Arial" w:cs="Arial"/>
          <w:sz w:val="20"/>
          <w:szCs w:val="20"/>
        </w:rPr>
        <w:t xml:space="preserve"> </w:t>
      </w:r>
      <w:r w:rsidR="00FF57B2">
        <w:rPr>
          <w:rFonts w:ascii="Arial" w:hAnsi="Arial" w:cs="Arial"/>
          <w:sz w:val="20"/>
          <w:szCs w:val="20"/>
        </w:rPr>
        <w:t>(-1</w:t>
      </w:r>
      <w:r w:rsidR="00282A2F" w:rsidRPr="0001659D">
        <w:rPr>
          <w:rFonts w:ascii="Arial" w:hAnsi="Arial" w:cs="Arial"/>
          <w:sz w:val="20"/>
          <w:szCs w:val="20"/>
        </w:rPr>
        <w:t>0) °C’de</w:t>
      </w:r>
      <w:r w:rsidR="00FF57B2">
        <w:rPr>
          <w:rFonts w:ascii="Arial" w:hAnsi="Arial" w:cs="Arial"/>
          <w:sz w:val="20"/>
          <w:szCs w:val="20"/>
        </w:rPr>
        <w:t xml:space="preserve"> &gt;14 gün</w:t>
      </w:r>
    </w:p>
    <w:p w14:paraId="37AB4D03" w14:textId="0A3AF1E8" w:rsidR="003F3B0D" w:rsidRPr="003F3B0D" w:rsidRDefault="003F3B0D" w:rsidP="00E326F0">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434C37DC" w14:textId="77777777" w:rsidR="00465DB1" w:rsidRPr="0090228E" w:rsidRDefault="00E326F0" w:rsidP="00427F3A">
      <w:pPr>
        <w:ind w:right="141"/>
        <w:jc w:val="both"/>
        <w:rPr>
          <w:rFonts w:ascii="Arial" w:hAnsi="Arial" w:cs="Arial"/>
          <w:b/>
          <w:sz w:val="20"/>
          <w:szCs w:val="20"/>
        </w:rPr>
      </w:pPr>
      <w:r w:rsidRPr="00691955">
        <w:rPr>
          <w:rFonts w:ascii="Arial" w:hAnsi="Arial" w:cs="Arial"/>
          <w:b/>
          <w:color w:val="C45911" w:themeColor="accent2" w:themeShade="BF"/>
          <w:sz w:val="20"/>
          <w:szCs w:val="20"/>
        </w:rPr>
        <w:t>Örnek Kabul Etmeme (Red) Nedeni:</w:t>
      </w:r>
      <w:r w:rsidR="00F704A8" w:rsidRPr="00691955">
        <w:rPr>
          <w:rFonts w:ascii="Arial" w:hAnsi="Arial" w:cs="Arial"/>
          <w:color w:val="C45911" w:themeColor="accent2" w:themeShade="BF"/>
          <w:sz w:val="20"/>
          <w:szCs w:val="20"/>
        </w:rPr>
        <w:t xml:space="preserve"> </w:t>
      </w:r>
      <w:r w:rsidR="00F704A8">
        <w:rPr>
          <w:rFonts w:ascii="Arial" w:hAnsi="Arial" w:cs="Arial"/>
          <w:color w:val="000000"/>
          <w:sz w:val="20"/>
          <w:szCs w:val="20"/>
        </w:rPr>
        <w:t>B</w:t>
      </w:r>
      <w:r w:rsidRPr="009A7647">
        <w:rPr>
          <w:rFonts w:ascii="Arial" w:hAnsi="Arial" w:cs="Arial"/>
          <w:sz w:val="20"/>
          <w:szCs w:val="20"/>
        </w:rPr>
        <w:t>elirgin</w:t>
      </w:r>
      <w:r w:rsidRPr="009A7647">
        <w:rPr>
          <w:rFonts w:ascii="Arial" w:hAnsi="Arial" w:cs="Arial"/>
          <w:color w:val="000000"/>
          <w:sz w:val="20"/>
          <w:szCs w:val="20"/>
        </w:rPr>
        <w:t xml:space="preserve"> </w:t>
      </w:r>
      <w:r w:rsidRPr="009A7647">
        <w:rPr>
          <w:rFonts w:ascii="Arial" w:hAnsi="Arial" w:cs="Arial"/>
          <w:sz w:val="20"/>
          <w:szCs w:val="20"/>
        </w:rPr>
        <w:t xml:space="preserve">mikrobiyal kontaminasyon, hemoliz, pıhtılaşma görülmesi, hastanın kan alma setinden/torbasından alınması, </w:t>
      </w:r>
      <w:r w:rsidR="00465DB1">
        <w:rPr>
          <w:rFonts w:ascii="Arial" w:hAnsi="Arial" w:cs="Arial"/>
          <w:sz w:val="20"/>
          <w:szCs w:val="20"/>
        </w:rPr>
        <w:t>u</w:t>
      </w:r>
      <w:r w:rsidR="00465DB1" w:rsidRPr="0090228E">
        <w:rPr>
          <w:rFonts w:ascii="Arial" w:hAnsi="Arial" w:cs="Arial"/>
          <w:color w:val="000000"/>
          <w:sz w:val="20"/>
          <w:szCs w:val="20"/>
        </w:rPr>
        <w:t xml:space="preserve">ygun şartlarda yeterli miktarda steril </w:t>
      </w:r>
      <w:r w:rsidR="00465DB1">
        <w:rPr>
          <w:rFonts w:ascii="Arial" w:hAnsi="Arial" w:cs="Arial"/>
          <w:color w:val="000000"/>
          <w:sz w:val="20"/>
          <w:szCs w:val="20"/>
        </w:rPr>
        <w:t>tüpe</w:t>
      </w:r>
      <w:r w:rsidR="00465DB1" w:rsidRPr="0090228E">
        <w:rPr>
          <w:rFonts w:ascii="Arial" w:hAnsi="Arial" w:cs="Arial"/>
          <w:color w:val="000000"/>
          <w:sz w:val="20"/>
          <w:szCs w:val="20"/>
        </w:rPr>
        <w:t xml:space="preserve"> alınmamas</w:t>
      </w:r>
      <w:r w:rsidR="00465DB1">
        <w:rPr>
          <w:rFonts w:ascii="Arial" w:hAnsi="Arial" w:cs="Arial"/>
          <w:color w:val="000000"/>
          <w:sz w:val="20"/>
          <w:szCs w:val="20"/>
        </w:rPr>
        <w:t>ı ve zamanında laboratuvara gönderilmemesidir/verilmemesidir.</w:t>
      </w:r>
    </w:p>
    <w:p w14:paraId="5E07C903" w14:textId="77777777" w:rsidR="0098169E" w:rsidRPr="0090228E" w:rsidRDefault="0098169E" w:rsidP="00427F3A">
      <w:pPr>
        <w:ind w:right="141"/>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6BB76CFA" w14:textId="31F1540C" w:rsidR="00C258F9" w:rsidRDefault="00E326F0" w:rsidP="00427F3A">
      <w:pPr>
        <w:ind w:right="141"/>
        <w:jc w:val="both"/>
        <w:rPr>
          <w:rFonts w:ascii="Arial" w:hAnsi="Arial" w:cs="Arial"/>
          <w:sz w:val="20"/>
          <w:szCs w:val="20"/>
        </w:rPr>
      </w:pPr>
      <w:r w:rsidRPr="00691955">
        <w:rPr>
          <w:rFonts w:ascii="Arial" w:hAnsi="Arial" w:cs="Arial"/>
          <w:b/>
          <w:color w:val="C45911" w:themeColor="accent2" w:themeShade="BF"/>
          <w:sz w:val="20"/>
          <w:szCs w:val="20"/>
        </w:rPr>
        <w:t>Açıklama:</w:t>
      </w:r>
      <w:r w:rsidR="00AA14C2" w:rsidRPr="00691955">
        <w:rPr>
          <w:rFonts w:ascii="Arial" w:hAnsi="Arial" w:cs="Arial"/>
          <w:color w:val="C45911" w:themeColor="accent2" w:themeShade="BF"/>
          <w:sz w:val="20"/>
          <w:szCs w:val="20"/>
        </w:rPr>
        <w:t xml:space="preserve"> </w:t>
      </w:r>
      <w:r w:rsidR="00AA14C2" w:rsidRPr="009A7647">
        <w:rPr>
          <w:rFonts w:ascii="Arial" w:hAnsi="Arial" w:cs="Arial"/>
          <w:sz w:val="20"/>
          <w:szCs w:val="20"/>
        </w:rPr>
        <w:t>Kızamıkçık enfeksiyonunun tanısında kullanılır. Enfeksiyonun hamilelik sırasında geçirilmesi önemlidir. Hamileliğin ilk trimestrinde geçirilen enfeksiyonlar fetüste ölüme veya konjenital rubella sendromuna neden olur.</w:t>
      </w:r>
    </w:p>
    <w:p w14:paraId="1232191E" w14:textId="26FA55B0" w:rsidR="009919D3" w:rsidRDefault="009919D3" w:rsidP="008B50F7">
      <w:pPr>
        <w:jc w:val="both"/>
        <w:rPr>
          <w:rFonts w:ascii="Arial" w:hAnsi="Arial" w:cs="Arial"/>
          <w:sz w:val="20"/>
          <w:szCs w:val="20"/>
        </w:rPr>
      </w:pPr>
    </w:p>
    <w:p w14:paraId="6AE37734" w14:textId="3360E38D" w:rsidR="009919D3" w:rsidRDefault="009919D3" w:rsidP="008B50F7">
      <w:pPr>
        <w:jc w:val="both"/>
        <w:rPr>
          <w:rFonts w:ascii="Arial" w:hAnsi="Arial" w:cs="Arial"/>
          <w:sz w:val="20"/>
          <w:szCs w:val="20"/>
        </w:rPr>
      </w:pPr>
    </w:p>
    <w:tbl>
      <w:tblPr>
        <w:tblStyle w:val="TabloKlavuzu"/>
        <w:tblW w:w="0" w:type="auto"/>
        <w:tblInd w:w="1941" w:type="dxa"/>
        <w:tblLook w:val="04A0" w:firstRow="1" w:lastRow="0" w:firstColumn="1" w:lastColumn="0" w:noHBand="0" w:noVBand="1"/>
      </w:tblPr>
      <w:tblGrid>
        <w:gridCol w:w="5564"/>
      </w:tblGrid>
      <w:tr w:rsidR="00704E9F" w14:paraId="692F0951" w14:textId="77777777" w:rsidTr="00BF5B35">
        <w:tc>
          <w:tcPr>
            <w:tcW w:w="5466" w:type="dxa"/>
            <w:tcBorders>
              <w:top w:val="single" w:sz="4" w:space="0" w:color="FFFFFF"/>
              <w:left w:val="single" w:sz="4" w:space="0" w:color="FFFFFF"/>
              <w:bottom w:val="single" w:sz="4" w:space="0" w:color="FFFFFF"/>
              <w:right w:val="single" w:sz="4" w:space="0" w:color="FFFFFF"/>
            </w:tcBorders>
          </w:tcPr>
          <w:p w14:paraId="2DAF7139" w14:textId="77777777" w:rsidR="00704E9F" w:rsidRPr="00433639" w:rsidRDefault="00704E9F" w:rsidP="008B50F7">
            <w:pPr>
              <w:jc w:val="both"/>
              <w:rPr>
                <w:rFonts w:ascii="Arial" w:hAnsi="Arial" w:cs="Arial"/>
                <w:noProof/>
                <w:sz w:val="2"/>
                <w:szCs w:val="2"/>
              </w:rPr>
            </w:pPr>
          </w:p>
          <w:p w14:paraId="44760036" w14:textId="6178244C" w:rsidR="00704E9F" w:rsidRDefault="00704E9F" w:rsidP="00433639">
            <w:pPr>
              <w:jc w:val="center"/>
              <w:rPr>
                <w:rFonts w:ascii="Arial" w:hAnsi="Arial" w:cs="Arial"/>
                <w:sz w:val="20"/>
                <w:szCs w:val="20"/>
              </w:rPr>
            </w:pPr>
            <w:r>
              <w:rPr>
                <w:rFonts w:ascii="Arial" w:hAnsi="Arial" w:cs="Arial"/>
                <w:noProof/>
                <w:sz w:val="20"/>
                <w:szCs w:val="20"/>
              </w:rPr>
              <w:drawing>
                <wp:inline distT="0" distB="0" distL="0" distR="0" wp14:anchorId="591572A4" wp14:editId="15A04C8F">
                  <wp:extent cx="3396343" cy="2046605"/>
                  <wp:effectExtent l="0" t="0" r="0"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8a0373e-0874-4f60-bf9b-d2a3b2d8b569.jpg"/>
                          <pic:cNvPicPr/>
                        </pic:nvPicPr>
                        <pic:blipFill rotWithShape="1">
                          <a:blip r:embed="rId127" cstate="print">
                            <a:extLst>
                              <a:ext uri="{28A0092B-C50C-407E-A947-70E740481C1C}">
                                <a14:useLocalDpi xmlns:a14="http://schemas.microsoft.com/office/drawing/2010/main" val="0"/>
                              </a:ext>
                            </a:extLst>
                          </a:blip>
                          <a:srcRect l="12125" r="12562"/>
                          <a:stretch/>
                        </pic:blipFill>
                        <pic:spPr bwMode="auto">
                          <a:xfrm>
                            <a:off x="0" y="0"/>
                            <a:ext cx="3469946" cy="2090957"/>
                          </a:xfrm>
                          <a:prstGeom prst="rect">
                            <a:avLst/>
                          </a:prstGeom>
                          <a:ln>
                            <a:noFill/>
                          </a:ln>
                          <a:extLst>
                            <a:ext uri="{53640926-AAD7-44D8-BBD7-CCE9431645EC}">
                              <a14:shadowObscured xmlns:a14="http://schemas.microsoft.com/office/drawing/2010/main"/>
                            </a:ext>
                          </a:extLst>
                        </pic:spPr>
                      </pic:pic>
                    </a:graphicData>
                  </a:graphic>
                </wp:inline>
              </w:drawing>
            </w:r>
          </w:p>
        </w:tc>
      </w:tr>
    </w:tbl>
    <w:p w14:paraId="0676BF9D" w14:textId="016768EF" w:rsidR="008E0927" w:rsidRPr="00704E9F" w:rsidRDefault="00704E9F" w:rsidP="00704E9F">
      <w:pPr>
        <w:jc w:val="center"/>
        <w:rPr>
          <w:rFonts w:ascii="Arial" w:hAnsi="Arial" w:cs="Arial"/>
          <w:sz w:val="16"/>
          <w:szCs w:val="16"/>
        </w:rPr>
      </w:pPr>
      <w:r w:rsidRPr="00704E9F">
        <w:rPr>
          <w:rFonts w:ascii="Arial" w:hAnsi="Arial" w:cs="Arial"/>
          <w:sz w:val="16"/>
          <w:szCs w:val="16"/>
        </w:rPr>
        <w:t>Numune Kabul/Sekreterlik</w:t>
      </w:r>
    </w:p>
    <w:p w14:paraId="40D1706D" w14:textId="77777777" w:rsidR="00433639" w:rsidRDefault="00433639" w:rsidP="008B50F7">
      <w:pPr>
        <w:jc w:val="both"/>
        <w:rPr>
          <w:rFonts w:ascii="Arial" w:hAnsi="Arial" w:cs="Arial"/>
          <w:sz w:val="20"/>
          <w:szCs w:val="20"/>
        </w:rPr>
      </w:pPr>
    </w:p>
    <w:tbl>
      <w:tblPr>
        <w:tblStyle w:val="TabloKlavuzu"/>
        <w:tblW w:w="0" w:type="auto"/>
        <w:tblLook w:val="04A0" w:firstRow="1" w:lastRow="0" w:firstColumn="1" w:lastColumn="0" w:noHBand="0" w:noVBand="1"/>
      </w:tblPr>
      <w:tblGrid>
        <w:gridCol w:w="9493"/>
      </w:tblGrid>
      <w:tr w:rsidR="00C258F9" w14:paraId="081DE959" w14:textId="77777777" w:rsidTr="00427F3A">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76DC9A71" w14:textId="3D4F243A" w:rsidR="00C258F9" w:rsidRPr="0016690C" w:rsidRDefault="00BC796E" w:rsidP="00AD3D90">
            <w:pPr>
              <w:ind w:left="-113"/>
              <w:jc w:val="both"/>
              <w:rPr>
                <w:rFonts w:ascii="Arial" w:hAnsi="Arial" w:cs="Arial"/>
                <w:b/>
                <w:sz w:val="20"/>
                <w:szCs w:val="20"/>
              </w:rPr>
            </w:pPr>
            <w:r>
              <w:rPr>
                <w:rFonts w:ascii="Arial" w:hAnsi="Arial" w:cs="Arial"/>
                <w:b/>
                <w:sz w:val="22"/>
                <w:szCs w:val="22"/>
              </w:rPr>
              <w:lastRenderedPageBreak/>
              <w:t>3.8.6</w:t>
            </w:r>
            <w:r w:rsidR="00AD3D90" w:rsidRPr="0016690C">
              <w:rPr>
                <w:rFonts w:ascii="Arial" w:hAnsi="Arial" w:cs="Arial"/>
                <w:b/>
                <w:sz w:val="22"/>
                <w:szCs w:val="22"/>
              </w:rPr>
              <w:t>. Anti CMV (Cytomegalovirus) IgG</w:t>
            </w:r>
          </w:p>
        </w:tc>
      </w:tr>
    </w:tbl>
    <w:p w14:paraId="7E8DBE64" w14:textId="77777777" w:rsidR="008B50F7" w:rsidRPr="008E0927" w:rsidRDefault="008B50F7" w:rsidP="008B50F7">
      <w:pPr>
        <w:jc w:val="both"/>
        <w:rPr>
          <w:rFonts w:ascii="Arial" w:hAnsi="Arial" w:cs="Arial"/>
          <w:b/>
          <w:color w:val="000000"/>
          <w:sz w:val="20"/>
          <w:szCs w:val="20"/>
        </w:rPr>
      </w:pPr>
      <w:r w:rsidRPr="008E0927">
        <w:rPr>
          <w:rFonts w:ascii="Arial" w:hAnsi="Arial" w:cs="Arial"/>
          <w:b/>
          <w:color w:val="C45911" w:themeColor="accent2" w:themeShade="BF"/>
          <w:sz w:val="20"/>
          <w:szCs w:val="20"/>
        </w:rPr>
        <w:t>Lab. Test Kodu:</w:t>
      </w:r>
      <w:r w:rsidRPr="008E0927">
        <w:rPr>
          <w:rFonts w:ascii="Arial" w:hAnsi="Arial" w:cs="Arial"/>
          <w:color w:val="C45911" w:themeColor="accent2" w:themeShade="BF"/>
          <w:sz w:val="20"/>
          <w:szCs w:val="20"/>
        </w:rPr>
        <w:t xml:space="preserve"> </w:t>
      </w:r>
      <w:r w:rsidRPr="008E0927">
        <w:rPr>
          <w:rFonts w:ascii="Arial" w:hAnsi="Arial" w:cs="Arial"/>
          <w:sz w:val="20"/>
          <w:szCs w:val="20"/>
        </w:rPr>
        <w:t>300215</w:t>
      </w:r>
    </w:p>
    <w:p w14:paraId="56977E86" w14:textId="6373B47C" w:rsidR="003E484A" w:rsidRPr="008E0927" w:rsidRDefault="003E484A" w:rsidP="003E484A">
      <w:pPr>
        <w:jc w:val="both"/>
        <w:rPr>
          <w:rFonts w:ascii="Arial" w:hAnsi="Arial" w:cs="Arial"/>
          <w:b/>
          <w:color w:val="000000"/>
          <w:sz w:val="20"/>
          <w:szCs w:val="20"/>
        </w:rPr>
      </w:pPr>
      <w:r w:rsidRPr="008E0927">
        <w:rPr>
          <w:rFonts w:ascii="Arial" w:hAnsi="Arial" w:cs="Arial"/>
          <w:b/>
          <w:color w:val="C45911" w:themeColor="accent2" w:themeShade="BF"/>
          <w:sz w:val="20"/>
          <w:szCs w:val="20"/>
        </w:rPr>
        <w:t>Çalışma Yöntemi:</w:t>
      </w:r>
      <w:r w:rsidRPr="008E0927">
        <w:rPr>
          <w:rFonts w:ascii="Arial" w:hAnsi="Arial" w:cs="Arial"/>
          <w:color w:val="C45911" w:themeColor="accent2" w:themeShade="BF"/>
          <w:sz w:val="20"/>
          <w:szCs w:val="20"/>
        </w:rPr>
        <w:t xml:space="preserve"> </w:t>
      </w:r>
      <w:r w:rsidR="006F3F40" w:rsidRPr="008E0927">
        <w:rPr>
          <w:rFonts w:ascii="Arial" w:hAnsi="Arial" w:cs="Arial"/>
          <w:sz w:val="20"/>
          <w:szCs w:val="20"/>
        </w:rPr>
        <w:t>CMIA (Chemiluminescent microparticle immunoassay)</w:t>
      </w:r>
    </w:p>
    <w:p w14:paraId="5DC8A9CF" w14:textId="77777777" w:rsidR="0053229F" w:rsidRPr="008E0927" w:rsidRDefault="0053229F" w:rsidP="0053229F">
      <w:pPr>
        <w:jc w:val="both"/>
        <w:rPr>
          <w:rFonts w:ascii="Arial" w:hAnsi="Arial" w:cs="Arial"/>
          <w:b/>
          <w:color w:val="000000"/>
          <w:sz w:val="20"/>
          <w:szCs w:val="20"/>
        </w:rPr>
      </w:pPr>
      <w:r w:rsidRPr="008E0927">
        <w:rPr>
          <w:rFonts w:ascii="Arial" w:hAnsi="Arial" w:cs="Arial"/>
          <w:b/>
          <w:color w:val="C45911" w:themeColor="accent2" w:themeShade="BF"/>
          <w:sz w:val="20"/>
          <w:szCs w:val="20"/>
        </w:rPr>
        <w:t>Örneğin Çalışma Zamanı:</w:t>
      </w:r>
      <w:r w:rsidRPr="008E0927">
        <w:rPr>
          <w:rFonts w:ascii="Arial" w:hAnsi="Arial" w:cs="Arial"/>
          <w:color w:val="C45911" w:themeColor="accent2" w:themeShade="BF"/>
          <w:sz w:val="20"/>
          <w:szCs w:val="20"/>
        </w:rPr>
        <w:t xml:space="preserve"> </w:t>
      </w:r>
      <w:r w:rsidRPr="008E0927">
        <w:rPr>
          <w:rFonts w:ascii="Arial" w:eastAsia="Calibri" w:hAnsi="Arial" w:cs="Arial"/>
          <w:sz w:val="20"/>
          <w:szCs w:val="20"/>
        </w:rPr>
        <w:t xml:space="preserve">Her gün </w:t>
      </w:r>
    </w:p>
    <w:p w14:paraId="7627478F" w14:textId="77777777" w:rsidR="0053229F" w:rsidRPr="008E0927" w:rsidRDefault="0053229F" w:rsidP="0053229F">
      <w:pPr>
        <w:jc w:val="both"/>
        <w:rPr>
          <w:rFonts w:ascii="Arial" w:hAnsi="Arial" w:cs="Arial"/>
          <w:b/>
          <w:sz w:val="20"/>
          <w:szCs w:val="20"/>
        </w:rPr>
      </w:pPr>
      <w:r w:rsidRPr="008E0927">
        <w:rPr>
          <w:rFonts w:ascii="Arial" w:hAnsi="Arial" w:cs="Arial"/>
          <w:b/>
          <w:color w:val="C45911" w:themeColor="accent2" w:themeShade="BF"/>
          <w:sz w:val="20"/>
          <w:szCs w:val="20"/>
        </w:rPr>
        <w:t>Sonuç Verme Zamanı:</w:t>
      </w:r>
      <w:r w:rsidRPr="008E0927">
        <w:rPr>
          <w:rFonts w:ascii="Arial" w:hAnsi="Arial" w:cs="Arial"/>
          <w:color w:val="C45911" w:themeColor="accent2" w:themeShade="BF"/>
          <w:sz w:val="20"/>
          <w:szCs w:val="20"/>
        </w:rPr>
        <w:t xml:space="preserve"> </w:t>
      </w:r>
      <w:r w:rsidR="00D50F9C" w:rsidRPr="008E0927">
        <w:rPr>
          <w:rFonts w:ascii="Arial" w:hAnsi="Arial" w:cs="Arial"/>
          <w:sz w:val="20"/>
          <w:szCs w:val="20"/>
        </w:rPr>
        <w:t>Aynı gün</w:t>
      </w:r>
      <w:r w:rsidR="00D50F9C" w:rsidRPr="008E0927">
        <w:rPr>
          <w:rFonts w:ascii="Arial" w:eastAsia="Calibri" w:hAnsi="Arial" w:cs="Arial"/>
          <w:sz w:val="20"/>
          <w:szCs w:val="20"/>
        </w:rPr>
        <w:t xml:space="preserve"> (ACİL 1-2 saat)</w:t>
      </w:r>
    </w:p>
    <w:p w14:paraId="5BF11F3A" w14:textId="77777777" w:rsidR="008B50F7" w:rsidRPr="008E0927" w:rsidRDefault="008B50F7" w:rsidP="008B50F7">
      <w:pPr>
        <w:jc w:val="both"/>
        <w:rPr>
          <w:rFonts w:ascii="Arial" w:hAnsi="Arial" w:cs="Arial"/>
          <w:b/>
          <w:color w:val="000000"/>
          <w:sz w:val="20"/>
          <w:szCs w:val="20"/>
        </w:rPr>
      </w:pPr>
      <w:r w:rsidRPr="008E0927">
        <w:rPr>
          <w:rFonts w:ascii="Arial" w:hAnsi="Arial" w:cs="Arial"/>
          <w:b/>
          <w:color w:val="C45911" w:themeColor="accent2" w:themeShade="BF"/>
          <w:sz w:val="20"/>
          <w:szCs w:val="20"/>
        </w:rPr>
        <w:t>Örnek Türü:</w:t>
      </w:r>
      <w:r w:rsidRPr="008E0927">
        <w:rPr>
          <w:rFonts w:ascii="Arial" w:hAnsi="Arial" w:cs="Arial"/>
          <w:color w:val="C45911" w:themeColor="accent2" w:themeShade="BF"/>
          <w:sz w:val="20"/>
          <w:szCs w:val="20"/>
        </w:rPr>
        <w:t xml:space="preserve"> </w:t>
      </w:r>
      <w:r w:rsidRPr="008E0927">
        <w:rPr>
          <w:rFonts w:ascii="Arial" w:hAnsi="Arial" w:cs="Arial"/>
          <w:sz w:val="20"/>
          <w:szCs w:val="20"/>
        </w:rPr>
        <w:t>Kan serumu/plazması</w:t>
      </w:r>
    </w:p>
    <w:p w14:paraId="4C47CBA9" w14:textId="77777777" w:rsidR="008B50F7" w:rsidRPr="008E0927" w:rsidRDefault="008B50F7" w:rsidP="008B50F7">
      <w:pPr>
        <w:jc w:val="both"/>
        <w:rPr>
          <w:rFonts w:ascii="Arial" w:hAnsi="Arial" w:cs="Arial"/>
          <w:b/>
          <w:color w:val="000000"/>
          <w:sz w:val="20"/>
          <w:szCs w:val="20"/>
        </w:rPr>
      </w:pPr>
      <w:r w:rsidRPr="008E0927">
        <w:rPr>
          <w:rFonts w:ascii="Arial" w:hAnsi="Arial" w:cs="Arial"/>
          <w:b/>
          <w:color w:val="C45911" w:themeColor="accent2" w:themeShade="BF"/>
          <w:sz w:val="20"/>
          <w:szCs w:val="20"/>
        </w:rPr>
        <w:t>Örnek Kabı:</w:t>
      </w:r>
      <w:r w:rsidRPr="008E0927">
        <w:rPr>
          <w:rFonts w:ascii="Arial" w:hAnsi="Arial" w:cs="Arial"/>
          <w:color w:val="C45911" w:themeColor="accent2" w:themeShade="BF"/>
          <w:sz w:val="20"/>
          <w:szCs w:val="20"/>
        </w:rPr>
        <w:t xml:space="preserve"> </w:t>
      </w:r>
      <w:r w:rsidRPr="008E0927">
        <w:rPr>
          <w:rFonts w:ascii="Arial" w:hAnsi="Arial" w:cs="Arial"/>
          <w:sz w:val="20"/>
          <w:szCs w:val="20"/>
        </w:rPr>
        <w:t>Disposable vacutainer jelli örnek tüpü (5 ml)</w:t>
      </w:r>
    </w:p>
    <w:p w14:paraId="795CF931" w14:textId="77777777" w:rsidR="008B50F7" w:rsidRPr="008E0927" w:rsidRDefault="008B50F7" w:rsidP="008B50F7">
      <w:pPr>
        <w:jc w:val="both"/>
        <w:rPr>
          <w:rFonts w:ascii="Arial" w:hAnsi="Arial" w:cs="Arial"/>
          <w:b/>
          <w:color w:val="000000"/>
          <w:sz w:val="20"/>
          <w:szCs w:val="20"/>
        </w:rPr>
      </w:pPr>
      <w:r w:rsidRPr="008E0927">
        <w:rPr>
          <w:rFonts w:ascii="Arial" w:hAnsi="Arial" w:cs="Arial"/>
          <w:b/>
          <w:color w:val="C45911" w:themeColor="accent2" w:themeShade="BF"/>
          <w:sz w:val="20"/>
          <w:szCs w:val="20"/>
        </w:rPr>
        <w:t>Örnek Miktarı:</w:t>
      </w:r>
      <w:r w:rsidRPr="008E0927">
        <w:rPr>
          <w:rFonts w:ascii="Arial" w:hAnsi="Arial" w:cs="Arial"/>
          <w:color w:val="C45911" w:themeColor="accent2" w:themeShade="BF"/>
          <w:sz w:val="20"/>
          <w:szCs w:val="20"/>
        </w:rPr>
        <w:t xml:space="preserve"> </w:t>
      </w:r>
      <w:r w:rsidR="001529F5" w:rsidRPr="008E0927">
        <w:rPr>
          <w:rFonts w:ascii="Arial" w:hAnsi="Arial" w:cs="Arial"/>
          <w:sz w:val="20"/>
          <w:szCs w:val="20"/>
        </w:rPr>
        <w:t>3-5 ml tam kan</w:t>
      </w:r>
    </w:p>
    <w:p w14:paraId="7ED0D518" w14:textId="77777777" w:rsidR="008B50F7" w:rsidRPr="008E0927" w:rsidRDefault="008B50F7" w:rsidP="008B50F7">
      <w:pPr>
        <w:jc w:val="both"/>
        <w:rPr>
          <w:rFonts w:ascii="Arial" w:hAnsi="Arial" w:cs="Arial"/>
          <w:sz w:val="20"/>
          <w:szCs w:val="20"/>
        </w:rPr>
      </w:pPr>
      <w:r w:rsidRPr="008E0927">
        <w:rPr>
          <w:rFonts w:ascii="Arial" w:hAnsi="Arial" w:cs="Arial"/>
          <w:b/>
          <w:color w:val="C45911" w:themeColor="accent2" w:themeShade="BF"/>
          <w:sz w:val="20"/>
          <w:szCs w:val="20"/>
        </w:rPr>
        <w:t>Ön Hazırlık İşlemi:</w:t>
      </w:r>
      <w:r w:rsidR="00182F71" w:rsidRPr="008E0927">
        <w:rPr>
          <w:rFonts w:ascii="Arial" w:hAnsi="Arial" w:cs="Arial"/>
          <w:color w:val="C45911" w:themeColor="accent2" w:themeShade="BF"/>
          <w:sz w:val="20"/>
          <w:szCs w:val="20"/>
        </w:rPr>
        <w:t xml:space="preserve"> </w:t>
      </w:r>
      <w:r w:rsidR="00182F71" w:rsidRPr="008E0927">
        <w:rPr>
          <w:rFonts w:ascii="Arial" w:hAnsi="Arial" w:cs="Arial"/>
          <w:sz w:val="20"/>
          <w:szCs w:val="20"/>
        </w:rPr>
        <w:t>-</w:t>
      </w:r>
    </w:p>
    <w:p w14:paraId="2C8BE325" w14:textId="77777777" w:rsidR="008B50F7" w:rsidRPr="008E0927" w:rsidRDefault="008B50F7" w:rsidP="008B50F7">
      <w:pPr>
        <w:jc w:val="both"/>
        <w:rPr>
          <w:rFonts w:ascii="Arial" w:hAnsi="Arial" w:cs="Arial"/>
          <w:b/>
          <w:sz w:val="20"/>
          <w:szCs w:val="20"/>
        </w:rPr>
      </w:pPr>
      <w:r w:rsidRPr="008E0927">
        <w:rPr>
          <w:rFonts w:ascii="Arial" w:hAnsi="Arial" w:cs="Arial"/>
          <w:b/>
          <w:color w:val="C45911" w:themeColor="accent2" w:themeShade="BF"/>
          <w:sz w:val="20"/>
          <w:szCs w:val="20"/>
        </w:rPr>
        <w:t>Örnek Alımı İle İlgili Kural:</w:t>
      </w:r>
      <w:r w:rsidR="00D37519" w:rsidRPr="008E0927">
        <w:rPr>
          <w:rFonts w:ascii="Arial" w:hAnsi="Arial" w:cs="Arial"/>
          <w:color w:val="C45911" w:themeColor="accent2" w:themeShade="BF"/>
          <w:sz w:val="20"/>
          <w:szCs w:val="20"/>
        </w:rPr>
        <w:t xml:space="preserve"> </w:t>
      </w:r>
      <w:r w:rsidR="00330F64" w:rsidRPr="008E0927">
        <w:rPr>
          <w:rFonts w:ascii="Arial" w:hAnsi="Arial" w:cs="Arial"/>
          <w:sz w:val="20"/>
          <w:szCs w:val="20"/>
        </w:rPr>
        <w:t>Uygun şartlarda yeterli miktarda alınmalıdır</w:t>
      </w:r>
      <w:r w:rsidR="00182F71" w:rsidRPr="008E0927">
        <w:rPr>
          <w:rFonts w:ascii="Arial" w:hAnsi="Arial" w:cs="Arial"/>
          <w:sz w:val="20"/>
          <w:szCs w:val="20"/>
        </w:rPr>
        <w:t>.</w:t>
      </w:r>
    </w:p>
    <w:p w14:paraId="0D95CBCD" w14:textId="69AA2348" w:rsidR="008B50F7" w:rsidRPr="008E0927" w:rsidRDefault="008B50F7" w:rsidP="008B50F7">
      <w:pPr>
        <w:tabs>
          <w:tab w:val="center" w:pos="4536"/>
          <w:tab w:val="right" w:pos="9072"/>
        </w:tabs>
        <w:spacing w:line="0" w:lineRule="atLeast"/>
        <w:jc w:val="both"/>
        <w:rPr>
          <w:rFonts w:ascii="Arial" w:hAnsi="Arial" w:cs="Arial"/>
          <w:bCs/>
          <w:sz w:val="20"/>
          <w:szCs w:val="20"/>
        </w:rPr>
      </w:pPr>
      <w:r w:rsidRPr="008E0927">
        <w:rPr>
          <w:rFonts w:ascii="Arial" w:hAnsi="Arial" w:cs="Arial"/>
          <w:b/>
          <w:color w:val="C45911" w:themeColor="accent2" w:themeShade="BF"/>
          <w:sz w:val="20"/>
          <w:szCs w:val="20"/>
        </w:rPr>
        <w:t>Örneklerin Transferi:</w:t>
      </w:r>
      <w:r w:rsidR="00834E58">
        <w:rPr>
          <w:rFonts w:ascii="Arial" w:hAnsi="Arial" w:cs="Arial"/>
          <w:bCs/>
          <w:color w:val="C45911" w:themeColor="accent2" w:themeShade="BF"/>
          <w:sz w:val="20"/>
          <w:szCs w:val="20"/>
        </w:rPr>
        <w:t xml:space="preserve"> </w:t>
      </w:r>
      <w:r w:rsidRPr="008E0927">
        <w:rPr>
          <w:rFonts w:ascii="Arial" w:hAnsi="Arial" w:cs="Arial"/>
          <w:sz w:val="20"/>
          <w:szCs w:val="20"/>
        </w:rPr>
        <w:t>Bekletilmed</w:t>
      </w:r>
      <w:r w:rsidR="001346A8" w:rsidRPr="008E0927">
        <w:rPr>
          <w:rFonts w:ascii="Arial" w:hAnsi="Arial" w:cs="Arial"/>
          <w:sz w:val="20"/>
          <w:szCs w:val="20"/>
        </w:rPr>
        <w:t>en laboratuvara gönderilmeli</w:t>
      </w:r>
      <w:r w:rsidR="00182F71" w:rsidRPr="008E0927">
        <w:rPr>
          <w:rFonts w:ascii="Arial" w:hAnsi="Arial" w:cs="Arial"/>
          <w:sz w:val="20"/>
          <w:szCs w:val="20"/>
        </w:rPr>
        <w:t>dir.</w:t>
      </w:r>
    </w:p>
    <w:p w14:paraId="3BDFB275" w14:textId="77777777" w:rsidR="00834E58" w:rsidRDefault="003F3B0D" w:rsidP="00834E58">
      <w:pPr>
        <w:jc w:val="both"/>
        <w:rPr>
          <w:rFonts w:ascii="Arial" w:hAnsi="Arial" w:cs="Arial"/>
          <w:b/>
          <w:color w:val="C45911" w:themeColor="accent2" w:themeShade="BF"/>
          <w:sz w:val="20"/>
          <w:szCs w:val="20"/>
        </w:rPr>
      </w:pPr>
      <w:r w:rsidRPr="008E0927">
        <w:rPr>
          <w:rFonts w:ascii="Arial" w:hAnsi="Arial" w:cs="Arial"/>
          <w:b/>
          <w:color w:val="C45911" w:themeColor="accent2" w:themeShade="BF"/>
          <w:sz w:val="20"/>
          <w:szCs w:val="20"/>
        </w:rPr>
        <w:t>Örneklerin Analiz Öncesi Saklama Koşulları</w:t>
      </w:r>
      <w:r w:rsidRPr="008E0927">
        <w:rPr>
          <w:rFonts w:ascii="Arial" w:hAnsi="Arial" w:cs="Arial"/>
          <w:color w:val="C45911" w:themeColor="accent2" w:themeShade="BF"/>
          <w:sz w:val="20"/>
          <w:szCs w:val="20"/>
        </w:rPr>
        <w:t xml:space="preserve">: </w:t>
      </w:r>
      <w:r w:rsidR="00834E58" w:rsidRPr="008E0927">
        <w:rPr>
          <w:rFonts w:ascii="Arial" w:hAnsi="Arial" w:cs="Arial"/>
          <w:sz w:val="20"/>
          <w:szCs w:val="20"/>
        </w:rPr>
        <w:t xml:space="preserve">2-8 °C’de 14 gün, </w:t>
      </w:r>
      <w:r w:rsidR="00834E58" w:rsidRPr="008E0927">
        <w:rPr>
          <w:rFonts w:ascii="Arial" w:hAnsi="Arial" w:cs="Arial"/>
          <w:color w:val="000000" w:themeColor="text1"/>
          <w:sz w:val="20"/>
          <w:szCs w:val="20"/>
          <w:u w:val="single"/>
        </w:rPr>
        <w:t>&lt;</w:t>
      </w:r>
      <w:r w:rsidR="00834E58" w:rsidRPr="008E0927">
        <w:rPr>
          <w:rFonts w:ascii="Arial" w:hAnsi="Arial" w:cs="Arial"/>
          <w:sz w:val="20"/>
          <w:szCs w:val="20"/>
        </w:rPr>
        <w:t xml:space="preserve"> (-10) °C’de &gt;14 gün</w:t>
      </w:r>
      <w:r w:rsidR="00834E58" w:rsidRPr="008E0927">
        <w:rPr>
          <w:rFonts w:ascii="Arial" w:hAnsi="Arial" w:cs="Arial"/>
          <w:b/>
          <w:color w:val="C45911" w:themeColor="accent2" w:themeShade="BF"/>
          <w:sz w:val="20"/>
          <w:szCs w:val="20"/>
        </w:rPr>
        <w:t xml:space="preserve"> </w:t>
      </w:r>
    </w:p>
    <w:p w14:paraId="2154A976" w14:textId="0FCE1723" w:rsidR="00465DB1" w:rsidRPr="008E0927" w:rsidRDefault="008B50F7" w:rsidP="00834E58">
      <w:pPr>
        <w:jc w:val="both"/>
        <w:rPr>
          <w:rFonts w:ascii="Arial" w:hAnsi="Arial" w:cs="Arial"/>
          <w:b/>
          <w:sz w:val="20"/>
          <w:szCs w:val="20"/>
        </w:rPr>
      </w:pPr>
      <w:r w:rsidRPr="008E0927">
        <w:rPr>
          <w:rFonts w:ascii="Arial" w:hAnsi="Arial" w:cs="Arial"/>
          <w:b/>
          <w:color w:val="C45911" w:themeColor="accent2" w:themeShade="BF"/>
          <w:sz w:val="20"/>
          <w:szCs w:val="20"/>
        </w:rPr>
        <w:t>Örnek Kabul Etmeme (Red) Nedeni:</w:t>
      </w:r>
      <w:r w:rsidR="00D37519" w:rsidRPr="008E0927">
        <w:rPr>
          <w:rFonts w:ascii="Arial" w:hAnsi="Arial" w:cs="Arial"/>
          <w:color w:val="C45911" w:themeColor="accent2" w:themeShade="BF"/>
          <w:sz w:val="20"/>
          <w:szCs w:val="20"/>
        </w:rPr>
        <w:t xml:space="preserve"> </w:t>
      </w:r>
      <w:r w:rsidR="00D37519" w:rsidRPr="008E0927">
        <w:rPr>
          <w:rFonts w:ascii="Arial" w:hAnsi="Arial" w:cs="Arial"/>
          <w:color w:val="000000"/>
          <w:sz w:val="20"/>
          <w:szCs w:val="20"/>
        </w:rPr>
        <w:t>B</w:t>
      </w:r>
      <w:r w:rsidRPr="008E0927">
        <w:rPr>
          <w:rFonts w:ascii="Arial" w:hAnsi="Arial" w:cs="Arial"/>
          <w:sz w:val="20"/>
          <w:szCs w:val="20"/>
        </w:rPr>
        <w:t>elirgin</w:t>
      </w:r>
      <w:r w:rsidRPr="008E0927">
        <w:rPr>
          <w:rFonts w:ascii="Arial" w:hAnsi="Arial" w:cs="Arial"/>
          <w:color w:val="000000"/>
          <w:sz w:val="20"/>
          <w:szCs w:val="20"/>
        </w:rPr>
        <w:t xml:space="preserve"> </w:t>
      </w:r>
      <w:r w:rsidRPr="008E0927">
        <w:rPr>
          <w:rFonts w:ascii="Arial" w:hAnsi="Arial" w:cs="Arial"/>
          <w:sz w:val="20"/>
          <w:szCs w:val="20"/>
        </w:rPr>
        <w:t xml:space="preserve">mikrobiyal kontaminasyon, hemoliz, pıhtılaşma görülmesi, hastanın kan alma setinden/torbasından alınması, </w:t>
      </w:r>
      <w:r w:rsidR="00465DB1" w:rsidRPr="008E0927">
        <w:rPr>
          <w:rFonts w:ascii="Arial" w:hAnsi="Arial" w:cs="Arial"/>
          <w:sz w:val="20"/>
          <w:szCs w:val="20"/>
        </w:rPr>
        <w:t>u</w:t>
      </w:r>
      <w:r w:rsidR="00465DB1" w:rsidRPr="008E0927">
        <w:rPr>
          <w:rFonts w:ascii="Arial" w:hAnsi="Arial" w:cs="Arial"/>
          <w:color w:val="000000"/>
          <w:sz w:val="20"/>
          <w:szCs w:val="20"/>
        </w:rPr>
        <w:t>ygun şartlarda yeterli miktarda steril tüpe alınmaması ve zamanında laboratuvara gönderilmemesidir/verilmemesidir.</w:t>
      </w:r>
    </w:p>
    <w:p w14:paraId="0C7E3F12" w14:textId="77777777" w:rsidR="00427F3A" w:rsidRPr="008E0927" w:rsidRDefault="0098169E" w:rsidP="0098169E">
      <w:pPr>
        <w:jc w:val="both"/>
        <w:rPr>
          <w:rFonts w:ascii="Arial" w:hAnsi="Arial" w:cs="Arial"/>
          <w:color w:val="000000" w:themeColor="text1"/>
          <w:sz w:val="20"/>
          <w:szCs w:val="20"/>
        </w:rPr>
      </w:pPr>
      <w:r w:rsidRPr="008E0927">
        <w:rPr>
          <w:rFonts w:ascii="Arial" w:hAnsi="Arial" w:cs="Arial"/>
          <w:b/>
          <w:color w:val="C45911" w:themeColor="accent2" w:themeShade="BF"/>
          <w:sz w:val="20"/>
          <w:szCs w:val="20"/>
        </w:rPr>
        <w:t xml:space="preserve">Sonuçların Raporlanması/Yorumlanması: </w:t>
      </w:r>
      <w:r w:rsidRPr="008E0927">
        <w:rPr>
          <w:rFonts w:ascii="Arial" w:hAnsi="Arial" w:cs="Arial"/>
          <w:color w:val="000000" w:themeColor="text1"/>
          <w:sz w:val="20"/>
          <w:szCs w:val="20"/>
        </w:rPr>
        <w:t xml:space="preserve">Ulusal Mikrobiyoloji Standartları, Bulaşıcı Hastalıklar Laboratuvar </w:t>
      </w:r>
    </w:p>
    <w:p w14:paraId="47F5DC66" w14:textId="62465CA5" w:rsidR="0098169E" w:rsidRPr="008E0927" w:rsidRDefault="0098169E" w:rsidP="0098169E">
      <w:pPr>
        <w:jc w:val="both"/>
        <w:rPr>
          <w:rFonts w:ascii="Arial" w:hAnsi="Arial" w:cs="Arial"/>
          <w:b/>
          <w:sz w:val="20"/>
          <w:szCs w:val="20"/>
        </w:rPr>
      </w:pPr>
      <w:r w:rsidRPr="008E0927">
        <w:rPr>
          <w:rFonts w:ascii="Arial" w:hAnsi="Arial" w:cs="Arial"/>
          <w:color w:val="000000" w:themeColor="text1"/>
          <w:sz w:val="20"/>
          <w:szCs w:val="20"/>
        </w:rPr>
        <w:t>Tanı Rehberleri ve kullanılan test kitinin prospektüsüne göre yorumlanarak raporlanır.</w:t>
      </w:r>
    </w:p>
    <w:p w14:paraId="47EC443E" w14:textId="14A19951" w:rsidR="0098169E" w:rsidRDefault="008B50F7" w:rsidP="00AD3D90">
      <w:pPr>
        <w:jc w:val="both"/>
        <w:rPr>
          <w:rFonts w:ascii="Arial" w:hAnsi="Arial" w:cs="Arial"/>
          <w:sz w:val="20"/>
          <w:szCs w:val="20"/>
        </w:rPr>
      </w:pPr>
      <w:r w:rsidRPr="008E0927">
        <w:rPr>
          <w:rFonts w:ascii="Arial" w:hAnsi="Arial" w:cs="Arial"/>
          <w:b/>
          <w:color w:val="C45911" w:themeColor="accent2" w:themeShade="BF"/>
          <w:sz w:val="20"/>
          <w:szCs w:val="20"/>
        </w:rPr>
        <w:t>Açıklama:</w:t>
      </w:r>
      <w:r w:rsidR="00AA14C2" w:rsidRPr="008E0927">
        <w:rPr>
          <w:rFonts w:ascii="Arial" w:hAnsi="Arial" w:cs="Arial"/>
          <w:color w:val="C45911" w:themeColor="accent2" w:themeShade="BF"/>
          <w:sz w:val="20"/>
          <w:szCs w:val="20"/>
        </w:rPr>
        <w:t xml:space="preserve"> </w:t>
      </w:r>
      <w:r w:rsidR="00AA14C2" w:rsidRPr="008E0927">
        <w:rPr>
          <w:rFonts w:ascii="Arial" w:hAnsi="Arial" w:cs="Arial"/>
          <w:sz w:val="20"/>
          <w:szCs w:val="20"/>
        </w:rPr>
        <w:t>CMV en sık görülen konjenital vira</w:t>
      </w:r>
      <w:r w:rsidR="00282A2F" w:rsidRPr="008E0927">
        <w:rPr>
          <w:rFonts w:ascii="Arial" w:hAnsi="Arial" w:cs="Arial"/>
          <w:sz w:val="20"/>
          <w:szCs w:val="20"/>
        </w:rPr>
        <w:t>l enfeksiyon nedenidir.</w:t>
      </w:r>
    </w:p>
    <w:p w14:paraId="52D02FDA" w14:textId="77777777" w:rsidR="00834E58" w:rsidRPr="00834E58" w:rsidRDefault="00834E58" w:rsidP="00AD3D90">
      <w:pPr>
        <w:jc w:val="both"/>
        <w:rPr>
          <w:rFonts w:ascii="Arial" w:hAnsi="Arial" w:cs="Arial"/>
          <w:sz w:val="10"/>
          <w:szCs w:val="10"/>
        </w:rPr>
      </w:pPr>
    </w:p>
    <w:tbl>
      <w:tblPr>
        <w:tblStyle w:val="TabloKlavuzu"/>
        <w:tblW w:w="0" w:type="auto"/>
        <w:tblLook w:val="04A0" w:firstRow="1" w:lastRow="0" w:firstColumn="1" w:lastColumn="0" w:noHBand="0" w:noVBand="1"/>
      </w:tblPr>
      <w:tblGrid>
        <w:gridCol w:w="9493"/>
      </w:tblGrid>
      <w:tr w:rsidR="00C258F9" w14:paraId="60BCDC3A" w14:textId="77777777" w:rsidTr="00427F3A">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E02E94C" w14:textId="03C49099" w:rsidR="00C258F9" w:rsidRDefault="00BC796E" w:rsidP="00AD3D90">
            <w:pPr>
              <w:ind w:left="-113"/>
              <w:jc w:val="both"/>
              <w:rPr>
                <w:rFonts w:ascii="Arial" w:hAnsi="Arial" w:cs="Arial"/>
                <w:b/>
                <w:color w:val="C45911" w:themeColor="accent2" w:themeShade="BF"/>
                <w:sz w:val="20"/>
                <w:szCs w:val="20"/>
              </w:rPr>
            </w:pPr>
            <w:r>
              <w:rPr>
                <w:rFonts w:ascii="Arial" w:hAnsi="Arial" w:cs="Arial"/>
                <w:b/>
                <w:sz w:val="22"/>
                <w:szCs w:val="22"/>
              </w:rPr>
              <w:t>3.8.7</w:t>
            </w:r>
            <w:r w:rsidR="00AD3D90" w:rsidRPr="0016690C">
              <w:rPr>
                <w:rFonts w:ascii="Arial" w:hAnsi="Arial" w:cs="Arial"/>
                <w:b/>
                <w:sz w:val="22"/>
                <w:szCs w:val="22"/>
              </w:rPr>
              <w:t>. CMV IgG avidite</w:t>
            </w:r>
          </w:p>
        </w:tc>
      </w:tr>
    </w:tbl>
    <w:p w14:paraId="4859922F" w14:textId="77777777" w:rsidR="001E584D" w:rsidRPr="008E0927" w:rsidRDefault="001E584D" w:rsidP="001E584D">
      <w:pPr>
        <w:jc w:val="both"/>
        <w:rPr>
          <w:rFonts w:ascii="Arial" w:hAnsi="Arial" w:cs="Arial"/>
          <w:b/>
          <w:color w:val="000000"/>
          <w:sz w:val="20"/>
          <w:szCs w:val="20"/>
        </w:rPr>
      </w:pPr>
      <w:r w:rsidRPr="008E0927">
        <w:rPr>
          <w:rFonts w:ascii="Arial" w:hAnsi="Arial" w:cs="Arial"/>
          <w:b/>
          <w:color w:val="C45911" w:themeColor="accent2" w:themeShade="BF"/>
          <w:sz w:val="20"/>
          <w:szCs w:val="20"/>
        </w:rPr>
        <w:t>Lab. Test Kodu:</w:t>
      </w:r>
      <w:r w:rsidRPr="008E0927">
        <w:rPr>
          <w:rFonts w:ascii="Arial" w:hAnsi="Arial" w:cs="Arial"/>
          <w:color w:val="C45911" w:themeColor="accent2" w:themeShade="BF"/>
          <w:sz w:val="20"/>
          <w:szCs w:val="20"/>
        </w:rPr>
        <w:t xml:space="preserve"> </w:t>
      </w:r>
      <w:r w:rsidRPr="008E0927">
        <w:rPr>
          <w:rFonts w:ascii="Arial" w:hAnsi="Arial" w:cs="Arial"/>
          <w:sz w:val="20"/>
          <w:szCs w:val="20"/>
        </w:rPr>
        <w:t>300265</w:t>
      </w:r>
    </w:p>
    <w:p w14:paraId="0CDDB81E" w14:textId="6F874AAA" w:rsidR="003E484A" w:rsidRPr="008E0927" w:rsidRDefault="003E484A" w:rsidP="003E484A">
      <w:pPr>
        <w:jc w:val="both"/>
        <w:rPr>
          <w:rFonts w:ascii="Arial" w:hAnsi="Arial" w:cs="Arial"/>
          <w:b/>
          <w:color w:val="000000"/>
          <w:sz w:val="20"/>
          <w:szCs w:val="20"/>
        </w:rPr>
      </w:pPr>
      <w:r w:rsidRPr="008E0927">
        <w:rPr>
          <w:rFonts w:ascii="Arial" w:hAnsi="Arial" w:cs="Arial"/>
          <w:b/>
          <w:color w:val="C45911" w:themeColor="accent2" w:themeShade="BF"/>
          <w:sz w:val="20"/>
          <w:szCs w:val="20"/>
        </w:rPr>
        <w:t>Çalışma Yöntemi:</w:t>
      </w:r>
      <w:r w:rsidRPr="008E0927">
        <w:rPr>
          <w:rFonts w:ascii="Arial" w:hAnsi="Arial" w:cs="Arial"/>
          <w:color w:val="C45911" w:themeColor="accent2" w:themeShade="BF"/>
          <w:sz w:val="20"/>
          <w:szCs w:val="20"/>
        </w:rPr>
        <w:t xml:space="preserve"> </w:t>
      </w:r>
      <w:r w:rsidR="006F3F40" w:rsidRPr="008E0927">
        <w:rPr>
          <w:rFonts w:ascii="Arial" w:hAnsi="Arial" w:cs="Arial"/>
          <w:sz w:val="20"/>
          <w:szCs w:val="20"/>
        </w:rPr>
        <w:t>CMIA (Chemiluminescent microparticle immunoassay)</w:t>
      </w:r>
    </w:p>
    <w:p w14:paraId="41D27F04" w14:textId="21C04BB8" w:rsidR="0053229F" w:rsidRPr="008E0927" w:rsidRDefault="0053229F" w:rsidP="006E1C04">
      <w:pPr>
        <w:spacing w:line="0" w:lineRule="atLeast"/>
        <w:rPr>
          <w:sz w:val="20"/>
          <w:szCs w:val="20"/>
        </w:rPr>
      </w:pPr>
      <w:r w:rsidRPr="008E0927">
        <w:rPr>
          <w:rFonts w:ascii="Arial" w:hAnsi="Arial" w:cs="Arial"/>
          <w:b/>
          <w:color w:val="C45911" w:themeColor="accent2" w:themeShade="BF"/>
          <w:sz w:val="20"/>
          <w:szCs w:val="20"/>
        </w:rPr>
        <w:t>Örneğin Çalışma Zamanı:</w:t>
      </w:r>
      <w:r w:rsidRPr="008E0927">
        <w:rPr>
          <w:rFonts w:ascii="Arial" w:hAnsi="Arial" w:cs="Arial"/>
          <w:color w:val="C45911" w:themeColor="accent2" w:themeShade="BF"/>
          <w:sz w:val="20"/>
          <w:szCs w:val="20"/>
        </w:rPr>
        <w:t xml:space="preserve"> </w:t>
      </w:r>
      <w:r w:rsidR="003E484A" w:rsidRPr="008E0927">
        <w:rPr>
          <w:rFonts w:ascii="Arial" w:hAnsi="Arial" w:cs="Arial"/>
          <w:sz w:val="20"/>
          <w:szCs w:val="20"/>
        </w:rPr>
        <w:t>Her gün</w:t>
      </w:r>
    </w:p>
    <w:p w14:paraId="435F9FF5" w14:textId="77777777" w:rsidR="0053229F" w:rsidRPr="008E0927" w:rsidRDefault="0053229F" w:rsidP="0053229F">
      <w:pPr>
        <w:jc w:val="both"/>
        <w:rPr>
          <w:rFonts w:ascii="Arial" w:hAnsi="Arial" w:cs="Arial"/>
          <w:b/>
          <w:sz w:val="20"/>
          <w:szCs w:val="20"/>
        </w:rPr>
      </w:pPr>
      <w:r w:rsidRPr="008E0927">
        <w:rPr>
          <w:rFonts w:ascii="Arial" w:hAnsi="Arial" w:cs="Arial"/>
          <w:b/>
          <w:color w:val="C45911" w:themeColor="accent2" w:themeShade="BF"/>
          <w:sz w:val="20"/>
          <w:szCs w:val="20"/>
        </w:rPr>
        <w:t>Sonuç Verme Zamanı:</w:t>
      </w:r>
      <w:r w:rsidRPr="008E0927">
        <w:rPr>
          <w:rFonts w:ascii="Arial" w:hAnsi="Arial" w:cs="Arial"/>
          <w:color w:val="C45911" w:themeColor="accent2" w:themeShade="BF"/>
          <w:sz w:val="20"/>
          <w:szCs w:val="20"/>
        </w:rPr>
        <w:t xml:space="preserve"> </w:t>
      </w:r>
      <w:r w:rsidR="00032EBA" w:rsidRPr="008E0927">
        <w:rPr>
          <w:rFonts w:ascii="Arial" w:hAnsi="Arial" w:cs="Arial"/>
          <w:sz w:val="20"/>
          <w:szCs w:val="20"/>
        </w:rPr>
        <w:t>Aynı gün</w:t>
      </w:r>
    </w:p>
    <w:p w14:paraId="46885C3C" w14:textId="77777777" w:rsidR="001E584D" w:rsidRPr="008E0927" w:rsidRDefault="001E584D" w:rsidP="001E584D">
      <w:pPr>
        <w:jc w:val="both"/>
        <w:rPr>
          <w:rFonts w:ascii="Arial" w:hAnsi="Arial" w:cs="Arial"/>
          <w:b/>
          <w:color w:val="000000"/>
          <w:sz w:val="20"/>
          <w:szCs w:val="20"/>
        </w:rPr>
      </w:pPr>
      <w:r w:rsidRPr="008E0927">
        <w:rPr>
          <w:rFonts w:ascii="Arial" w:hAnsi="Arial" w:cs="Arial"/>
          <w:b/>
          <w:color w:val="C45911" w:themeColor="accent2" w:themeShade="BF"/>
          <w:sz w:val="20"/>
          <w:szCs w:val="20"/>
        </w:rPr>
        <w:t>Örnek Türü:</w:t>
      </w:r>
      <w:r w:rsidRPr="008E0927">
        <w:rPr>
          <w:rFonts w:ascii="Arial" w:hAnsi="Arial" w:cs="Arial"/>
          <w:color w:val="C45911" w:themeColor="accent2" w:themeShade="BF"/>
          <w:sz w:val="20"/>
          <w:szCs w:val="20"/>
        </w:rPr>
        <w:t xml:space="preserve"> </w:t>
      </w:r>
      <w:r w:rsidRPr="008E0927">
        <w:rPr>
          <w:rFonts w:ascii="Arial" w:hAnsi="Arial" w:cs="Arial"/>
          <w:sz w:val="20"/>
          <w:szCs w:val="20"/>
        </w:rPr>
        <w:t>Kan serumu/plazması</w:t>
      </w:r>
    </w:p>
    <w:p w14:paraId="784748A7" w14:textId="77777777" w:rsidR="001E584D" w:rsidRPr="008E0927" w:rsidRDefault="001E584D" w:rsidP="001E584D">
      <w:pPr>
        <w:jc w:val="both"/>
        <w:rPr>
          <w:rFonts w:ascii="Arial" w:hAnsi="Arial" w:cs="Arial"/>
          <w:b/>
          <w:color w:val="000000"/>
          <w:sz w:val="20"/>
          <w:szCs w:val="20"/>
        </w:rPr>
      </w:pPr>
      <w:r w:rsidRPr="008E0927">
        <w:rPr>
          <w:rFonts w:ascii="Arial" w:hAnsi="Arial" w:cs="Arial"/>
          <w:b/>
          <w:color w:val="C45911" w:themeColor="accent2" w:themeShade="BF"/>
          <w:sz w:val="20"/>
          <w:szCs w:val="20"/>
        </w:rPr>
        <w:t>Örnek Kabı:</w:t>
      </w:r>
      <w:r w:rsidRPr="008E0927">
        <w:rPr>
          <w:rFonts w:ascii="Arial" w:hAnsi="Arial" w:cs="Arial"/>
          <w:color w:val="C45911" w:themeColor="accent2" w:themeShade="BF"/>
          <w:sz w:val="20"/>
          <w:szCs w:val="20"/>
        </w:rPr>
        <w:t xml:space="preserve"> </w:t>
      </w:r>
      <w:r w:rsidRPr="008E0927">
        <w:rPr>
          <w:rFonts w:ascii="Arial" w:hAnsi="Arial" w:cs="Arial"/>
          <w:sz w:val="20"/>
          <w:szCs w:val="20"/>
        </w:rPr>
        <w:t>Disposable vacutainer jelli örnek tüpü</w:t>
      </w:r>
      <w:r w:rsidRPr="008E0927">
        <w:rPr>
          <w:rFonts w:ascii="Arial" w:hAnsi="Arial" w:cs="Arial"/>
          <w:b/>
          <w:sz w:val="20"/>
          <w:szCs w:val="20"/>
        </w:rPr>
        <w:t xml:space="preserve"> </w:t>
      </w:r>
      <w:r w:rsidRPr="008E0927">
        <w:rPr>
          <w:rFonts w:ascii="Arial" w:hAnsi="Arial" w:cs="Arial"/>
          <w:sz w:val="20"/>
          <w:szCs w:val="20"/>
        </w:rPr>
        <w:t>(5 ml)</w:t>
      </w:r>
    </w:p>
    <w:p w14:paraId="61BB2D38" w14:textId="77777777" w:rsidR="001E584D" w:rsidRPr="008E0927" w:rsidRDefault="001E584D" w:rsidP="001E584D">
      <w:pPr>
        <w:jc w:val="both"/>
        <w:rPr>
          <w:rFonts w:ascii="Arial" w:hAnsi="Arial" w:cs="Arial"/>
          <w:b/>
          <w:color w:val="000000"/>
          <w:sz w:val="20"/>
          <w:szCs w:val="20"/>
        </w:rPr>
      </w:pPr>
      <w:r w:rsidRPr="008E0927">
        <w:rPr>
          <w:rFonts w:ascii="Arial" w:hAnsi="Arial" w:cs="Arial"/>
          <w:b/>
          <w:color w:val="C45911" w:themeColor="accent2" w:themeShade="BF"/>
          <w:sz w:val="20"/>
          <w:szCs w:val="20"/>
        </w:rPr>
        <w:t>Örnek Miktarı:</w:t>
      </w:r>
      <w:r w:rsidRPr="008E0927">
        <w:rPr>
          <w:rFonts w:ascii="Arial" w:hAnsi="Arial" w:cs="Arial"/>
          <w:color w:val="C45911" w:themeColor="accent2" w:themeShade="BF"/>
          <w:sz w:val="20"/>
          <w:szCs w:val="20"/>
        </w:rPr>
        <w:t xml:space="preserve"> </w:t>
      </w:r>
      <w:r w:rsidR="001529F5" w:rsidRPr="008E0927">
        <w:rPr>
          <w:rFonts w:ascii="Arial" w:hAnsi="Arial" w:cs="Arial"/>
          <w:sz w:val="20"/>
          <w:szCs w:val="20"/>
        </w:rPr>
        <w:t>3-5 ml tam kan</w:t>
      </w:r>
    </w:p>
    <w:p w14:paraId="64C2B59A" w14:textId="77777777" w:rsidR="001E584D" w:rsidRPr="008E0927" w:rsidRDefault="001E584D" w:rsidP="001E584D">
      <w:pPr>
        <w:jc w:val="both"/>
        <w:rPr>
          <w:rFonts w:ascii="Arial" w:hAnsi="Arial" w:cs="Arial"/>
          <w:sz w:val="20"/>
          <w:szCs w:val="20"/>
        </w:rPr>
      </w:pPr>
      <w:r w:rsidRPr="008E0927">
        <w:rPr>
          <w:rFonts w:ascii="Arial" w:hAnsi="Arial" w:cs="Arial"/>
          <w:b/>
          <w:color w:val="C45911" w:themeColor="accent2" w:themeShade="BF"/>
          <w:sz w:val="20"/>
          <w:szCs w:val="20"/>
        </w:rPr>
        <w:t>Ön Hazırlık İşlemi:</w:t>
      </w:r>
      <w:r w:rsidR="00182F71" w:rsidRPr="008E0927">
        <w:rPr>
          <w:rFonts w:ascii="Arial" w:hAnsi="Arial" w:cs="Arial"/>
          <w:color w:val="C45911" w:themeColor="accent2" w:themeShade="BF"/>
          <w:sz w:val="20"/>
          <w:szCs w:val="20"/>
        </w:rPr>
        <w:t xml:space="preserve"> </w:t>
      </w:r>
      <w:r w:rsidR="00182F71" w:rsidRPr="008E0927">
        <w:rPr>
          <w:rFonts w:ascii="Arial" w:hAnsi="Arial" w:cs="Arial"/>
          <w:sz w:val="20"/>
          <w:szCs w:val="20"/>
        </w:rPr>
        <w:t>-</w:t>
      </w:r>
    </w:p>
    <w:p w14:paraId="1CBDC33E" w14:textId="77777777" w:rsidR="001E584D" w:rsidRPr="008E0927" w:rsidRDefault="001E584D" w:rsidP="001E584D">
      <w:pPr>
        <w:jc w:val="both"/>
        <w:rPr>
          <w:rFonts w:ascii="Arial" w:hAnsi="Arial" w:cs="Arial"/>
          <w:b/>
          <w:sz w:val="20"/>
          <w:szCs w:val="20"/>
        </w:rPr>
      </w:pPr>
      <w:r w:rsidRPr="008E0927">
        <w:rPr>
          <w:rFonts w:ascii="Arial" w:hAnsi="Arial" w:cs="Arial"/>
          <w:b/>
          <w:color w:val="C45911" w:themeColor="accent2" w:themeShade="BF"/>
          <w:sz w:val="20"/>
          <w:szCs w:val="20"/>
        </w:rPr>
        <w:t>Örnek Alımı İle İlgili Kural:</w:t>
      </w:r>
      <w:r w:rsidR="00D37519" w:rsidRPr="008E0927">
        <w:rPr>
          <w:rFonts w:ascii="Arial" w:hAnsi="Arial" w:cs="Arial"/>
          <w:color w:val="C45911" w:themeColor="accent2" w:themeShade="BF"/>
          <w:sz w:val="20"/>
          <w:szCs w:val="20"/>
        </w:rPr>
        <w:t xml:space="preserve"> </w:t>
      </w:r>
      <w:r w:rsidR="00330F64" w:rsidRPr="008E0927">
        <w:rPr>
          <w:rFonts w:ascii="Arial" w:hAnsi="Arial" w:cs="Arial"/>
          <w:sz w:val="20"/>
          <w:szCs w:val="20"/>
        </w:rPr>
        <w:t>Uygun şartlarda yeterli miktarda alınmalıdır</w:t>
      </w:r>
      <w:r w:rsidR="00182F71" w:rsidRPr="008E0927">
        <w:rPr>
          <w:rFonts w:ascii="Arial" w:hAnsi="Arial" w:cs="Arial"/>
          <w:sz w:val="20"/>
          <w:szCs w:val="20"/>
        </w:rPr>
        <w:t>.</w:t>
      </w:r>
    </w:p>
    <w:p w14:paraId="5EDB19D7" w14:textId="70A6711B" w:rsidR="001E584D" w:rsidRPr="00834E58" w:rsidRDefault="001E584D" w:rsidP="00834E58">
      <w:pPr>
        <w:tabs>
          <w:tab w:val="center" w:pos="4536"/>
          <w:tab w:val="right" w:pos="9072"/>
        </w:tabs>
        <w:spacing w:line="0" w:lineRule="atLeast"/>
        <w:jc w:val="both"/>
        <w:rPr>
          <w:rFonts w:ascii="Arial" w:hAnsi="Arial" w:cs="Arial"/>
          <w:bCs/>
          <w:sz w:val="20"/>
          <w:szCs w:val="20"/>
        </w:rPr>
      </w:pPr>
      <w:r w:rsidRPr="008E0927">
        <w:rPr>
          <w:rFonts w:ascii="Arial" w:hAnsi="Arial" w:cs="Arial"/>
          <w:b/>
          <w:color w:val="C45911" w:themeColor="accent2" w:themeShade="BF"/>
          <w:sz w:val="20"/>
          <w:szCs w:val="20"/>
        </w:rPr>
        <w:t>Örneklerin Transferi:</w:t>
      </w:r>
      <w:r w:rsidRPr="008E0927">
        <w:rPr>
          <w:rFonts w:ascii="Arial" w:hAnsi="Arial" w:cs="Arial"/>
          <w:bCs/>
          <w:color w:val="C45911" w:themeColor="accent2" w:themeShade="BF"/>
          <w:sz w:val="20"/>
          <w:szCs w:val="20"/>
        </w:rPr>
        <w:t xml:space="preserve"> </w:t>
      </w:r>
      <w:r w:rsidRPr="008E0927">
        <w:rPr>
          <w:rFonts w:ascii="Arial" w:hAnsi="Arial" w:cs="Arial"/>
          <w:sz w:val="20"/>
          <w:szCs w:val="20"/>
        </w:rPr>
        <w:t>Bekletilmeden labo</w:t>
      </w:r>
      <w:r w:rsidR="001346A8" w:rsidRPr="008E0927">
        <w:rPr>
          <w:rFonts w:ascii="Arial" w:hAnsi="Arial" w:cs="Arial"/>
          <w:sz w:val="20"/>
          <w:szCs w:val="20"/>
        </w:rPr>
        <w:t>ratuvara gönderilmeli</w:t>
      </w:r>
      <w:r w:rsidR="00182F71" w:rsidRPr="008E0927">
        <w:rPr>
          <w:rFonts w:ascii="Arial" w:hAnsi="Arial" w:cs="Arial"/>
          <w:sz w:val="20"/>
          <w:szCs w:val="20"/>
        </w:rPr>
        <w:t>dir.</w:t>
      </w:r>
      <w:r w:rsidR="00BA0466" w:rsidRPr="008E0927">
        <w:rPr>
          <w:rFonts w:ascii="Arial" w:hAnsi="Arial" w:cs="Arial"/>
          <w:bCs/>
          <w:sz w:val="20"/>
          <w:szCs w:val="20"/>
        </w:rPr>
        <w:t xml:space="preserve">                             </w:t>
      </w:r>
    </w:p>
    <w:p w14:paraId="576E9A6E" w14:textId="58268503" w:rsidR="003F3B0D" w:rsidRPr="00834E58" w:rsidRDefault="003F3B0D" w:rsidP="001E584D">
      <w:pPr>
        <w:jc w:val="both"/>
        <w:rPr>
          <w:rFonts w:ascii="Arial" w:hAnsi="Arial" w:cs="Arial"/>
          <w:sz w:val="20"/>
          <w:szCs w:val="20"/>
        </w:rPr>
      </w:pPr>
      <w:r w:rsidRPr="008E0927">
        <w:rPr>
          <w:rFonts w:ascii="Arial" w:hAnsi="Arial" w:cs="Arial"/>
          <w:b/>
          <w:color w:val="C45911" w:themeColor="accent2" w:themeShade="BF"/>
          <w:sz w:val="20"/>
          <w:szCs w:val="20"/>
        </w:rPr>
        <w:t>Örneklerin Analiz Öncesi Saklama Koşulları</w:t>
      </w:r>
      <w:r w:rsidRPr="008E0927">
        <w:rPr>
          <w:rFonts w:ascii="Arial" w:hAnsi="Arial" w:cs="Arial"/>
          <w:color w:val="C45911" w:themeColor="accent2" w:themeShade="BF"/>
          <w:sz w:val="20"/>
          <w:szCs w:val="20"/>
        </w:rPr>
        <w:t xml:space="preserve">: </w:t>
      </w:r>
      <w:r w:rsidR="00834E58" w:rsidRPr="008E0927">
        <w:rPr>
          <w:rFonts w:ascii="Arial" w:hAnsi="Arial" w:cs="Arial"/>
          <w:bCs/>
          <w:sz w:val="20"/>
          <w:szCs w:val="20"/>
        </w:rPr>
        <w:t xml:space="preserve">15-30 </w:t>
      </w:r>
      <w:r w:rsidR="00834E58" w:rsidRPr="008E0927">
        <w:rPr>
          <w:rFonts w:ascii="Arial" w:hAnsi="Arial" w:cs="Arial"/>
          <w:sz w:val="20"/>
          <w:szCs w:val="20"/>
        </w:rPr>
        <w:t xml:space="preserve">°C’de 3 gün, 2-8 °C’de 14 gün, </w:t>
      </w:r>
      <w:r w:rsidR="00834E58" w:rsidRPr="008E0927">
        <w:rPr>
          <w:rFonts w:ascii="Arial" w:hAnsi="Arial" w:cs="Arial"/>
          <w:color w:val="000000" w:themeColor="text1"/>
          <w:sz w:val="20"/>
          <w:szCs w:val="20"/>
          <w:u w:val="single"/>
        </w:rPr>
        <w:t>&lt;</w:t>
      </w:r>
      <w:r w:rsidR="00834E58" w:rsidRPr="008E0927">
        <w:rPr>
          <w:rFonts w:ascii="Arial" w:hAnsi="Arial" w:cs="Arial"/>
          <w:sz w:val="20"/>
          <w:szCs w:val="20"/>
        </w:rPr>
        <w:t xml:space="preserve"> (-10) °C’de &gt; 14 gün</w:t>
      </w:r>
    </w:p>
    <w:p w14:paraId="167B34E2" w14:textId="77777777" w:rsidR="00465DB1" w:rsidRPr="008E0927" w:rsidRDefault="001E584D" w:rsidP="00427F3A">
      <w:pPr>
        <w:ind w:right="141"/>
        <w:jc w:val="both"/>
        <w:rPr>
          <w:rFonts w:ascii="Arial" w:hAnsi="Arial" w:cs="Arial"/>
          <w:b/>
          <w:sz w:val="20"/>
          <w:szCs w:val="20"/>
        </w:rPr>
      </w:pPr>
      <w:r w:rsidRPr="008E0927">
        <w:rPr>
          <w:rFonts w:ascii="Arial" w:hAnsi="Arial" w:cs="Arial"/>
          <w:b/>
          <w:color w:val="C45911" w:themeColor="accent2" w:themeShade="BF"/>
          <w:sz w:val="20"/>
          <w:szCs w:val="20"/>
        </w:rPr>
        <w:t>Örnek Kabul Etmeme (Red) Nedeni:</w:t>
      </w:r>
      <w:r w:rsidR="00D37519" w:rsidRPr="008E0927">
        <w:rPr>
          <w:rFonts w:ascii="Arial" w:hAnsi="Arial" w:cs="Arial"/>
          <w:color w:val="C45911" w:themeColor="accent2" w:themeShade="BF"/>
          <w:sz w:val="20"/>
          <w:szCs w:val="20"/>
        </w:rPr>
        <w:t xml:space="preserve"> </w:t>
      </w:r>
      <w:r w:rsidR="00D37519" w:rsidRPr="008E0927">
        <w:rPr>
          <w:rFonts w:ascii="Arial" w:hAnsi="Arial" w:cs="Arial"/>
          <w:color w:val="000000"/>
          <w:sz w:val="20"/>
          <w:szCs w:val="20"/>
        </w:rPr>
        <w:t>B</w:t>
      </w:r>
      <w:r w:rsidRPr="008E0927">
        <w:rPr>
          <w:rFonts w:ascii="Arial" w:hAnsi="Arial" w:cs="Arial"/>
          <w:sz w:val="20"/>
          <w:szCs w:val="20"/>
        </w:rPr>
        <w:t>elirgin</w:t>
      </w:r>
      <w:r w:rsidRPr="008E0927">
        <w:rPr>
          <w:rFonts w:ascii="Arial" w:hAnsi="Arial" w:cs="Arial"/>
          <w:color w:val="000000"/>
          <w:sz w:val="20"/>
          <w:szCs w:val="20"/>
        </w:rPr>
        <w:t xml:space="preserve"> </w:t>
      </w:r>
      <w:r w:rsidRPr="008E0927">
        <w:rPr>
          <w:rFonts w:ascii="Arial" w:hAnsi="Arial" w:cs="Arial"/>
          <w:sz w:val="20"/>
          <w:szCs w:val="20"/>
        </w:rPr>
        <w:t xml:space="preserve">mikrobiyal kontaminasyon, hemoliz, pıhtılaşma görülmesi, hastanın kan alma setinden/torbasından alınması, </w:t>
      </w:r>
      <w:r w:rsidR="00465DB1" w:rsidRPr="008E0927">
        <w:rPr>
          <w:rFonts w:ascii="Arial" w:hAnsi="Arial" w:cs="Arial"/>
          <w:sz w:val="20"/>
          <w:szCs w:val="20"/>
        </w:rPr>
        <w:t>u</w:t>
      </w:r>
      <w:r w:rsidR="00465DB1" w:rsidRPr="008E0927">
        <w:rPr>
          <w:rFonts w:ascii="Arial" w:hAnsi="Arial" w:cs="Arial"/>
          <w:color w:val="000000"/>
          <w:sz w:val="20"/>
          <w:szCs w:val="20"/>
        </w:rPr>
        <w:t>ygun şartlarda yeterli miktarda steril tüpe alınmaması ve zamanında laboratuvara gönderilmemesidir/verilmemesidir.</w:t>
      </w:r>
    </w:p>
    <w:p w14:paraId="0FA88B89" w14:textId="77777777" w:rsidR="001E584D" w:rsidRPr="008E0927" w:rsidRDefault="0098169E" w:rsidP="00427F3A">
      <w:pPr>
        <w:ind w:right="141"/>
        <w:jc w:val="both"/>
        <w:rPr>
          <w:rFonts w:ascii="Arial" w:hAnsi="Arial" w:cs="Arial"/>
          <w:b/>
          <w:sz w:val="20"/>
          <w:szCs w:val="20"/>
        </w:rPr>
      </w:pPr>
      <w:r w:rsidRPr="008E0927">
        <w:rPr>
          <w:rFonts w:ascii="Arial" w:hAnsi="Arial" w:cs="Arial"/>
          <w:b/>
          <w:color w:val="C45911" w:themeColor="accent2" w:themeShade="BF"/>
          <w:sz w:val="20"/>
          <w:szCs w:val="20"/>
        </w:rPr>
        <w:t xml:space="preserve">Sonuçların Raporlanması/Yorumlanması: </w:t>
      </w:r>
      <w:r w:rsidRPr="008E0927">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4FFDBA8B" w14:textId="77777777" w:rsidR="00AD3D90" w:rsidRDefault="001E584D" w:rsidP="00427F3A">
      <w:pPr>
        <w:ind w:right="141"/>
        <w:jc w:val="both"/>
        <w:rPr>
          <w:rFonts w:ascii="Arial" w:hAnsi="Arial" w:cs="Arial"/>
          <w:sz w:val="20"/>
          <w:szCs w:val="20"/>
        </w:rPr>
      </w:pPr>
      <w:r w:rsidRPr="008E0927">
        <w:rPr>
          <w:rFonts w:ascii="Arial" w:hAnsi="Arial" w:cs="Arial"/>
          <w:b/>
          <w:color w:val="C45911" w:themeColor="accent2" w:themeShade="BF"/>
          <w:sz w:val="20"/>
          <w:szCs w:val="20"/>
        </w:rPr>
        <w:t>Açıklama:</w:t>
      </w:r>
      <w:r w:rsidR="00AA14C2" w:rsidRPr="008E0927">
        <w:rPr>
          <w:rFonts w:ascii="Arial" w:hAnsi="Arial" w:cs="Arial"/>
          <w:color w:val="C45911" w:themeColor="accent2" w:themeShade="BF"/>
          <w:sz w:val="20"/>
          <w:szCs w:val="20"/>
        </w:rPr>
        <w:t xml:space="preserve"> </w:t>
      </w:r>
      <w:r w:rsidR="00AA14C2" w:rsidRPr="008E0927">
        <w:rPr>
          <w:rFonts w:ascii="Arial" w:hAnsi="Arial" w:cs="Arial"/>
          <w:sz w:val="20"/>
          <w:szCs w:val="20"/>
        </w:rPr>
        <w:t>CMV enfeksiyonundan fetüsün etkilenip etkilenmediğinin belirlenmesinde kullanılır. CMV enfeksiyonunun muhtemel başlangıç tarihi hakkında bilgi verir. Böylece primer enfeksiyonun hamileliğin başlamasından sonraki dönemde meydana gelip gelmediği ve fetüsün CMV enfeksiyonundan etkilenme olasılığının bulunup bulunmadığının değerlendirilmesini sağlar.</w:t>
      </w:r>
    </w:p>
    <w:p w14:paraId="4629F606" w14:textId="77777777" w:rsidR="00834E58" w:rsidRPr="00834E58" w:rsidRDefault="00834E58" w:rsidP="00427F3A">
      <w:pPr>
        <w:ind w:right="141"/>
        <w:jc w:val="both"/>
        <w:rPr>
          <w:rFonts w:ascii="Arial" w:hAnsi="Arial" w:cs="Arial"/>
          <w:sz w:val="10"/>
          <w:szCs w:val="10"/>
        </w:rPr>
      </w:pPr>
    </w:p>
    <w:p w14:paraId="53EA540A" w14:textId="77777777" w:rsidR="0098169E" w:rsidRPr="0098169E" w:rsidRDefault="0098169E" w:rsidP="001E584D">
      <w:pPr>
        <w:jc w:val="both"/>
        <w:rPr>
          <w:rFonts w:ascii="Arial" w:hAnsi="Arial" w:cs="Arial"/>
          <w:b/>
          <w:color w:val="000000"/>
          <w:sz w:val="2"/>
          <w:szCs w:val="2"/>
        </w:rPr>
      </w:pPr>
    </w:p>
    <w:tbl>
      <w:tblPr>
        <w:tblStyle w:val="TabloKlavuzu"/>
        <w:tblW w:w="0" w:type="auto"/>
        <w:tblLook w:val="04A0" w:firstRow="1" w:lastRow="0" w:firstColumn="1" w:lastColumn="0" w:noHBand="0" w:noVBand="1"/>
      </w:tblPr>
      <w:tblGrid>
        <w:gridCol w:w="9493"/>
      </w:tblGrid>
      <w:tr w:rsidR="00C258F9" w14:paraId="22C157A5" w14:textId="77777777" w:rsidTr="00427F3A">
        <w:tc>
          <w:tcPr>
            <w:tcW w:w="9493" w:type="dxa"/>
            <w:tcBorders>
              <w:top w:val="single" w:sz="4" w:space="0" w:color="B4E0E2"/>
              <w:left w:val="single" w:sz="4" w:space="0" w:color="B4E0E2"/>
              <w:bottom w:val="single" w:sz="8" w:space="0" w:color="002060"/>
              <w:right w:val="single" w:sz="4" w:space="0" w:color="B4E0E2"/>
            </w:tcBorders>
            <w:shd w:val="clear" w:color="auto" w:fill="B4E0E2"/>
          </w:tcPr>
          <w:p w14:paraId="5FA6F2E6" w14:textId="005C7623" w:rsidR="00C258F9" w:rsidRPr="00AD3D90" w:rsidRDefault="00BC796E" w:rsidP="00AD3D90">
            <w:pPr>
              <w:ind w:left="-113"/>
              <w:jc w:val="both"/>
              <w:rPr>
                <w:rFonts w:ascii="Arial" w:hAnsi="Arial" w:cs="Arial"/>
                <w:b/>
                <w:color w:val="2F5496" w:themeColor="accent5" w:themeShade="BF"/>
                <w:sz w:val="22"/>
                <w:szCs w:val="22"/>
              </w:rPr>
            </w:pPr>
            <w:r>
              <w:rPr>
                <w:rFonts w:ascii="Arial" w:hAnsi="Arial" w:cs="Arial"/>
                <w:b/>
                <w:sz w:val="22"/>
                <w:szCs w:val="22"/>
              </w:rPr>
              <w:t>3.8</w:t>
            </w:r>
            <w:r w:rsidR="00AD3D90" w:rsidRPr="0016690C">
              <w:rPr>
                <w:rFonts w:ascii="Arial" w:hAnsi="Arial" w:cs="Arial"/>
                <w:b/>
                <w:sz w:val="22"/>
                <w:szCs w:val="22"/>
              </w:rPr>
              <w:t>.</w:t>
            </w:r>
            <w:r>
              <w:rPr>
                <w:rFonts w:ascii="Arial" w:hAnsi="Arial" w:cs="Arial"/>
                <w:b/>
                <w:sz w:val="22"/>
                <w:szCs w:val="22"/>
              </w:rPr>
              <w:t>8.</w:t>
            </w:r>
            <w:r w:rsidR="00AD3D90" w:rsidRPr="0016690C">
              <w:rPr>
                <w:rFonts w:ascii="Arial" w:hAnsi="Arial" w:cs="Arial"/>
                <w:b/>
                <w:sz w:val="22"/>
                <w:szCs w:val="22"/>
              </w:rPr>
              <w:t xml:space="preserve"> Anti CMV (Cytomegalovirus) IgM</w:t>
            </w:r>
          </w:p>
        </w:tc>
      </w:tr>
    </w:tbl>
    <w:p w14:paraId="6E4C129B" w14:textId="77777777" w:rsidR="001E584D" w:rsidRPr="008E0927" w:rsidRDefault="001E584D" w:rsidP="001E584D">
      <w:pPr>
        <w:jc w:val="both"/>
        <w:rPr>
          <w:rFonts w:ascii="Arial" w:hAnsi="Arial" w:cs="Arial"/>
          <w:b/>
          <w:color w:val="000000"/>
          <w:sz w:val="20"/>
          <w:szCs w:val="20"/>
        </w:rPr>
      </w:pPr>
      <w:r w:rsidRPr="008E0927">
        <w:rPr>
          <w:rFonts w:ascii="Arial" w:hAnsi="Arial" w:cs="Arial"/>
          <w:b/>
          <w:color w:val="C45911" w:themeColor="accent2" w:themeShade="BF"/>
          <w:sz w:val="20"/>
          <w:szCs w:val="20"/>
        </w:rPr>
        <w:t>Lab. Test Kodu:</w:t>
      </w:r>
      <w:r w:rsidRPr="008E0927">
        <w:rPr>
          <w:rFonts w:ascii="Arial" w:hAnsi="Arial" w:cs="Arial"/>
          <w:color w:val="C45911" w:themeColor="accent2" w:themeShade="BF"/>
          <w:sz w:val="20"/>
          <w:szCs w:val="20"/>
        </w:rPr>
        <w:t xml:space="preserve"> </w:t>
      </w:r>
      <w:r w:rsidRPr="008E0927">
        <w:rPr>
          <w:rFonts w:ascii="Arial" w:hAnsi="Arial" w:cs="Arial"/>
          <w:sz w:val="20"/>
          <w:szCs w:val="20"/>
        </w:rPr>
        <w:t>300216</w:t>
      </w:r>
    </w:p>
    <w:p w14:paraId="6925A084" w14:textId="57E2B3C4" w:rsidR="003E484A" w:rsidRPr="008E0927" w:rsidRDefault="003E484A" w:rsidP="003E484A">
      <w:pPr>
        <w:jc w:val="both"/>
        <w:rPr>
          <w:rFonts w:ascii="Arial" w:hAnsi="Arial" w:cs="Arial"/>
          <w:b/>
          <w:color w:val="000000"/>
          <w:sz w:val="20"/>
          <w:szCs w:val="20"/>
        </w:rPr>
      </w:pPr>
      <w:r w:rsidRPr="008E0927">
        <w:rPr>
          <w:rFonts w:ascii="Arial" w:hAnsi="Arial" w:cs="Arial"/>
          <w:b/>
          <w:color w:val="C45911" w:themeColor="accent2" w:themeShade="BF"/>
          <w:sz w:val="20"/>
          <w:szCs w:val="20"/>
        </w:rPr>
        <w:t>Çalışma Yöntemi:</w:t>
      </w:r>
      <w:r w:rsidRPr="008E0927">
        <w:rPr>
          <w:rFonts w:ascii="Arial" w:hAnsi="Arial" w:cs="Arial"/>
          <w:color w:val="C45911" w:themeColor="accent2" w:themeShade="BF"/>
          <w:sz w:val="20"/>
          <w:szCs w:val="20"/>
        </w:rPr>
        <w:t xml:space="preserve"> </w:t>
      </w:r>
      <w:r w:rsidR="006F3F40" w:rsidRPr="008E0927">
        <w:rPr>
          <w:rFonts w:ascii="Arial" w:hAnsi="Arial" w:cs="Arial"/>
          <w:sz w:val="20"/>
          <w:szCs w:val="20"/>
        </w:rPr>
        <w:t>CMIA (Chemiluminescent microparticle immunoassay)</w:t>
      </w:r>
    </w:p>
    <w:p w14:paraId="05FB692B" w14:textId="77777777" w:rsidR="0053229F" w:rsidRPr="008E0927" w:rsidRDefault="0053229F" w:rsidP="0053229F">
      <w:pPr>
        <w:jc w:val="both"/>
        <w:rPr>
          <w:rFonts w:ascii="Arial" w:hAnsi="Arial" w:cs="Arial"/>
          <w:b/>
          <w:color w:val="000000"/>
          <w:sz w:val="20"/>
          <w:szCs w:val="20"/>
        </w:rPr>
      </w:pPr>
      <w:r w:rsidRPr="008E0927">
        <w:rPr>
          <w:rFonts w:ascii="Arial" w:hAnsi="Arial" w:cs="Arial"/>
          <w:b/>
          <w:color w:val="C45911" w:themeColor="accent2" w:themeShade="BF"/>
          <w:sz w:val="20"/>
          <w:szCs w:val="20"/>
        </w:rPr>
        <w:t>Örneğin Çalışma Zamanı:</w:t>
      </w:r>
      <w:r w:rsidRPr="008E0927">
        <w:rPr>
          <w:rFonts w:ascii="Arial" w:hAnsi="Arial" w:cs="Arial"/>
          <w:color w:val="C45911" w:themeColor="accent2" w:themeShade="BF"/>
          <w:sz w:val="20"/>
          <w:szCs w:val="20"/>
        </w:rPr>
        <w:t xml:space="preserve"> </w:t>
      </w:r>
      <w:r w:rsidRPr="008E0927">
        <w:rPr>
          <w:rFonts w:ascii="Arial" w:eastAsia="Calibri" w:hAnsi="Arial" w:cs="Arial"/>
          <w:sz w:val="20"/>
          <w:szCs w:val="20"/>
        </w:rPr>
        <w:t xml:space="preserve">Her gün </w:t>
      </w:r>
    </w:p>
    <w:p w14:paraId="18FE5916" w14:textId="77777777" w:rsidR="0053229F" w:rsidRPr="008E0927" w:rsidRDefault="0053229F" w:rsidP="0053229F">
      <w:pPr>
        <w:jc w:val="both"/>
        <w:rPr>
          <w:rFonts w:ascii="Arial" w:hAnsi="Arial" w:cs="Arial"/>
          <w:b/>
          <w:sz w:val="20"/>
          <w:szCs w:val="20"/>
        </w:rPr>
      </w:pPr>
      <w:r w:rsidRPr="008E0927">
        <w:rPr>
          <w:rFonts w:ascii="Arial" w:hAnsi="Arial" w:cs="Arial"/>
          <w:b/>
          <w:color w:val="C45911" w:themeColor="accent2" w:themeShade="BF"/>
          <w:sz w:val="20"/>
          <w:szCs w:val="20"/>
        </w:rPr>
        <w:t>Sonuç Verme Zamanı:</w:t>
      </w:r>
      <w:r w:rsidRPr="008E0927">
        <w:rPr>
          <w:rFonts w:ascii="Arial" w:hAnsi="Arial" w:cs="Arial"/>
          <w:color w:val="C45911" w:themeColor="accent2" w:themeShade="BF"/>
          <w:sz w:val="20"/>
          <w:szCs w:val="20"/>
        </w:rPr>
        <w:t xml:space="preserve"> </w:t>
      </w:r>
      <w:r w:rsidR="00D50F9C" w:rsidRPr="008E0927">
        <w:rPr>
          <w:rFonts w:ascii="Arial" w:hAnsi="Arial" w:cs="Arial"/>
          <w:sz w:val="20"/>
          <w:szCs w:val="20"/>
        </w:rPr>
        <w:t>Aynı gün</w:t>
      </w:r>
      <w:r w:rsidR="00D50F9C" w:rsidRPr="008E0927">
        <w:rPr>
          <w:rFonts w:ascii="Arial" w:eastAsia="Calibri" w:hAnsi="Arial" w:cs="Arial"/>
          <w:sz w:val="20"/>
          <w:szCs w:val="20"/>
        </w:rPr>
        <w:t xml:space="preserve"> (ACİL 1-2 saat)</w:t>
      </w:r>
    </w:p>
    <w:p w14:paraId="70AC58E3" w14:textId="77777777" w:rsidR="001E584D" w:rsidRPr="008E0927" w:rsidRDefault="001E584D" w:rsidP="001E584D">
      <w:pPr>
        <w:jc w:val="both"/>
        <w:rPr>
          <w:rFonts w:ascii="Arial" w:hAnsi="Arial" w:cs="Arial"/>
          <w:b/>
          <w:color w:val="000000"/>
          <w:sz w:val="20"/>
          <w:szCs w:val="20"/>
        </w:rPr>
      </w:pPr>
      <w:r w:rsidRPr="008E0927">
        <w:rPr>
          <w:rFonts w:ascii="Arial" w:hAnsi="Arial" w:cs="Arial"/>
          <w:b/>
          <w:color w:val="C45911" w:themeColor="accent2" w:themeShade="BF"/>
          <w:sz w:val="20"/>
          <w:szCs w:val="20"/>
        </w:rPr>
        <w:t>Örnek Türü:</w:t>
      </w:r>
      <w:r w:rsidRPr="008E0927">
        <w:rPr>
          <w:rFonts w:ascii="Arial" w:hAnsi="Arial" w:cs="Arial"/>
          <w:color w:val="C45911" w:themeColor="accent2" w:themeShade="BF"/>
          <w:sz w:val="20"/>
          <w:szCs w:val="20"/>
        </w:rPr>
        <w:t xml:space="preserve"> </w:t>
      </w:r>
      <w:r w:rsidRPr="008E0927">
        <w:rPr>
          <w:rFonts w:ascii="Arial" w:hAnsi="Arial" w:cs="Arial"/>
          <w:sz w:val="20"/>
          <w:szCs w:val="20"/>
        </w:rPr>
        <w:t>Kan serumu/plazması</w:t>
      </w:r>
    </w:p>
    <w:p w14:paraId="1EDAE9A3" w14:textId="77777777" w:rsidR="001E584D" w:rsidRPr="008E0927" w:rsidRDefault="001E584D" w:rsidP="001E584D">
      <w:pPr>
        <w:jc w:val="both"/>
        <w:rPr>
          <w:rFonts w:ascii="Arial" w:hAnsi="Arial" w:cs="Arial"/>
          <w:b/>
          <w:color w:val="000000"/>
          <w:sz w:val="20"/>
          <w:szCs w:val="20"/>
        </w:rPr>
      </w:pPr>
      <w:r w:rsidRPr="008E0927">
        <w:rPr>
          <w:rFonts w:ascii="Arial" w:hAnsi="Arial" w:cs="Arial"/>
          <w:b/>
          <w:color w:val="C45911" w:themeColor="accent2" w:themeShade="BF"/>
          <w:sz w:val="20"/>
          <w:szCs w:val="20"/>
        </w:rPr>
        <w:t>Örnek Kabı:</w:t>
      </w:r>
      <w:r w:rsidRPr="008E0927">
        <w:rPr>
          <w:rFonts w:ascii="Arial" w:hAnsi="Arial" w:cs="Arial"/>
          <w:color w:val="C45911" w:themeColor="accent2" w:themeShade="BF"/>
          <w:sz w:val="20"/>
          <w:szCs w:val="20"/>
        </w:rPr>
        <w:t xml:space="preserve"> </w:t>
      </w:r>
      <w:r w:rsidRPr="008E0927">
        <w:rPr>
          <w:rFonts w:ascii="Arial" w:hAnsi="Arial" w:cs="Arial"/>
          <w:sz w:val="20"/>
          <w:szCs w:val="20"/>
        </w:rPr>
        <w:t>Disposable vacutainer jelli örnek tüpü (5 ml)</w:t>
      </w:r>
    </w:p>
    <w:p w14:paraId="4F41DEB7" w14:textId="77777777" w:rsidR="001E584D" w:rsidRPr="008E0927" w:rsidRDefault="001E584D" w:rsidP="001E584D">
      <w:pPr>
        <w:jc w:val="both"/>
        <w:rPr>
          <w:rFonts w:ascii="Arial" w:hAnsi="Arial" w:cs="Arial"/>
          <w:b/>
          <w:color w:val="000000"/>
          <w:sz w:val="20"/>
          <w:szCs w:val="20"/>
        </w:rPr>
      </w:pPr>
      <w:r w:rsidRPr="008E0927">
        <w:rPr>
          <w:rFonts w:ascii="Arial" w:hAnsi="Arial" w:cs="Arial"/>
          <w:b/>
          <w:color w:val="C45911" w:themeColor="accent2" w:themeShade="BF"/>
          <w:sz w:val="20"/>
          <w:szCs w:val="20"/>
        </w:rPr>
        <w:t>Örnek Miktarı:</w:t>
      </w:r>
      <w:r w:rsidRPr="008E0927">
        <w:rPr>
          <w:rFonts w:ascii="Arial" w:hAnsi="Arial" w:cs="Arial"/>
          <w:color w:val="C45911" w:themeColor="accent2" w:themeShade="BF"/>
          <w:sz w:val="20"/>
          <w:szCs w:val="20"/>
        </w:rPr>
        <w:t xml:space="preserve"> </w:t>
      </w:r>
      <w:r w:rsidR="001529F5" w:rsidRPr="008E0927">
        <w:rPr>
          <w:rFonts w:ascii="Arial" w:hAnsi="Arial" w:cs="Arial"/>
          <w:sz w:val="20"/>
          <w:szCs w:val="20"/>
        </w:rPr>
        <w:t>3-5 ml tam kan</w:t>
      </w:r>
    </w:p>
    <w:p w14:paraId="2D09FDC7" w14:textId="77777777" w:rsidR="001E584D" w:rsidRPr="008E0927" w:rsidRDefault="001E584D" w:rsidP="001E584D">
      <w:pPr>
        <w:jc w:val="both"/>
        <w:rPr>
          <w:rFonts w:ascii="Arial" w:hAnsi="Arial" w:cs="Arial"/>
          <w:sz w:val="20"/>
          <w:szCs w:val="20"/>
        </w:rPr>
      </w:pPr>
      <w:r w:rsidRPr="008E0927">
        <w:rPr>
          <w:rFonts w:ascii="Arial" w:hAnsi="Arial" w:cs="Arial"/>
          <w:b/>
          <w:color w:val="C45911" w:themeColor="accent2" w:themeShade="BF"/>
          <w:sz w:val="20"/>
          <w:szCs w:val="20"/>
        </w:rPr>
        <w:t>Ön Hazırlık İşlemi:</w:t>
      </w:r>
      <w:r w:rsidR="00182F71" w:rsidRPr="008E0927">
        <w:rPr>
          <w:rFonts w:ascii="Arial" w:hAnsi="Arial" w:cs="Arial"/>
          <w:color w:val="C45911" w:themeColor="accent2" w:themeShade="BF"/>
          <w:sz w:val="20"/>
          <w:szCs w:val="20"/>
        </w:rPr>
        <w:t xml:space="preserve"> </w:t>
      </w:r>
      <w:r w:rsidR="00182F71" w:rsidRPr="008E0927">
        <w:rPr>
          <w:rFonts w:ascii="Arial" w:hAnsi="Arial" w:cs="Arial"/>
          <w:sz w:val="20"/>
          <w:szCs w:val="20"/>
        </w:rPr>
        <w:t>-</w:t>
      </w:r>
    </w:p>
    <w:p w14:paraId="73599953" w14:textId="77777777" w:rsidR="001E584D" w:rsidRPr="008E0927" w:rsidRDefault="001E584D" w:rsidP="001E584D">
      <w:pPr>
        <w:jc w:val="both"/>
        <w:rPr>
          <w:rFonts w:ascii="Arial" w:hAnsi="Arial" w:cs="Arial"/>
          <w:b/>
          <w:sz w:val="20"/>
          <w:szCs w:val="20"/>
        </w:rPr>
      </w:pPr>
      <w:r w:rsidRPr="008E0927">
        <w:rPr>
          <w:rFonts w:ascii="Arial" w:hAnsi="Arial" w:cs="Arial"/>
          <w:b/>
          <w:color w:val="C45911" w:themeColor="accent2" w:themeShade="BF"/>
          <w:sz w:val="20"/>
          <w:szCs w:val="20"/>
        </w:rPr>
        <w:t>Örnek Alımı İle İlgili Kural:</w:t>
      </w:r>
      <w:r w:rsidR="00D37519" w:rsidRPr="008E0927">
        <w:rPr>
          <w:rFonts w:ascii="Arial" w:hAnsi="Arial" w:cs="Arial"/>
          <w:color w:val="C45911" w:themeColor="accent2" w:themeShade="BF"/>
          <w:sz w:val="20"/>
          <w:szCs w:val="20"/>
        </w:rPr>
        <w:t xml:space="preserve"> </w:t>
      </w:r>
      <w:r w:rsidR="00330F64" w:rsidRPr="008E0927">
        <w:rPr>
          <w:rFonts w:ascii="Arial" w:hAnsi="Arial" w:cs="Arial"/>
          <w:sz w:val="20"/>
          <w:szCs w:val="20"/>
        </w:rPr>
        <w:t>Uygun şartlarda yeterli miktarda alınmalıdır</w:t>
      </w:r>
      <w:r w:rsidR="00182F71" w:rsidRPr="008E0927">
        <w:rPr>
          <w:rFonts w:ascii="Arial" w:hAnsi="Arial" w:cs="Arial"/>
          <w:sz w:val="20"/>
          <w:szCs w:val="20"/>
        </w:rPr>
        <w:t>.</w:t>
      </w:r>
    </w:p>
    <w:p w14:paraId="4F5C03C8" w14:textId="659A5802" w:rsidR="001E584D" w:rsidRPr="008E0927" w:rsidRDefault="001E584D" w:rsidP="001E584D">
      <w:pPr>
        <w:tabs>
          <w:tab w:val="center" w:pos="4536"/>
          <w:tab w:val="right" w:pos="9072"/>
        </w:tabs>
        <w:spacing w:line="0" w:lineRule="atLeast"/>
        <w:jc w:val="both"/>
        <w:rPr>
          <w:rFonts w:ascii="Arial" w:hAnsi="Arial" w:cs="Arial"/>
          <w:bCs/>
          <w:sz w:val="20"/>
          <w:szCs w:val="20"/>
        </w:rPr>
      </w:pPr>
      <w:r w:rsidRPr="008E0927">
        <w:rPr>
          <w:rFonts w:ascii="Arial" w:hAnsi="Arial" w:cs="Arial"/>
          <w:b/>
          <w:color w:val="C45911" w:themeColor="accent2" w:themeShade="BF"/>
          <w:sz w:val="20"/>
          <w:szCs w:val="20"/>
        </w:rPr>
        <w:t>Örneklerin Transferi:</w:t>
      </w:r>
      <w:r w:rsidR="00834E58">
        <w:rPr>
          <w:rFonts w:ascii="Arial" w:hAnsi="Arial" w:cs="Arial"/>
          <w:bCs/>
          <w:color w:val="C45911" w:themeColor="accent2" w:themeShade="BF"/>
          <w:sz w:val="20"/>
          <w:szCs w:val="20"/>
        </w:rPr>
        <w:t xml:space="preserve"> </w:t>
      </w:r>
      <w:r w:rsidRPr="008E0927">
        <w:rPr>
          <w:rFonts w:ascii="Arial" w:hAnsi="Arial" w:cs="Arial"/>
          <w:sz w:val="20"/>
          <w:szCs w:val="20"/>
        </w:rPr>
        <w:t>Bekletilmed</w:t>
      </w:r>
      <w:r w:rsidR="001346A8" w:rsidRPr="008E0927">
        <w:rPr>
          <w:rFonts w:ascii="Arial" w:hAnsi="Arial" w:cs="Arial"/>
          <w:sz w:val="20"/>
          <w:szCs w:val="20"/>
        </w:rPr>
        <w:t>en laboratuvara gönderilmeli</w:t>
      </w:r>
      <w:r w:rsidR="00182F71" w:rsidRPr="008E0927">
        <w:rPr>
          <w:rFonts w:ascii="Arial" w:hAnsi="Arial" w:cs="Arial"/>
          <w:sz w:val="20"/>
          <w:szCs w:val="20"/>
        </w:rPr>
        <w:t>dir.</w:t>
      </w:r>
    </w:p>
    <w:p w14:paraId="241038C1" w14:textId="173E5D9F" w:rsidR="00F3504B" w:rsidRPr="008E0927" w:rsidRDefault="00F3504B" w:rsidP="001E584D">
      <w:pPr>
        <w:jc w:val="both"/>
        <w:rPr>
          <w:rFonts w:ascii="Arial" w:hAnsi="Arial" w:cs="Arial"/>
          <w:b/>
          <w:sz w:val="20"/>
          <w:szCs w:val="20"/>
        </w:rPr>
      </w:pPr>
      <w:r w:rsidRPr="008E0927">
        <w:rPr>
          <w:rFonts w:ascii="Arial" w:hAnsi="Arial" w:cs="Arial"/>
          <w:b/>
          <w:color w:val="C45911" w:themeColor="accent2" w:themeShade="BF"/>
          <w:sz w:val="20"/>
          <w:szCs w:val="20"/>
        </w:rPr>
        <w:t>Örneklerin Analiz Öncesi Saklama Koşulları</w:t>
      </w:r>
      <w:r w:rsidRPr="008E0927">
        <w:rPr>
          <w:rFonts w:ascii="Arial" w:hAnsi="Arial" w:cs="Arial"/>
          <w:color w:val="C45911" w:themeColor="accent2" w:themeShade="BF"/>
          <w:sz w:val="20"/>
          <w:szCs w:val="20"/>
        </w:rPr>
        <w:t xml:space="preserve">: </w:t>
      </w:r>
      <w:r w:rsidR="00834E58" w:rsidRPr="008E0927">
        <w:rPr>
          <w:rFonts w:ascii="Arial" w:hAnsi="Arial" w:cs="Arial"/>
          <w:sz w:val="20"/>
          <w:szCs w:val="20"/>
        </w:rPr>
        <w:t xml:space="preserve">2-8 °C’de 14 gün, </w:t>
      </w:r>
      <w:r w:rsidR="00834E58" w:rsidRPr="008E0927">
        <w:rPr>
          <w:rFonts w:ascii="Arial" w:hAnsi="Arial" w:cs="Arial"/>
          <w:color w:val="000000" w:themeColor="text1"/>
          <w:sz w:val="20"/>
          <w:szCs w:val="20"/>
          <w:u w:val="single"/>
        </w:rPr>
        <w:t>&lt;</w:t>
      </w:r>
      <w:r w:rsidR="00834E58" w:rsidRPr="008E0927">
        <w:rPr>
          <w:rFonts w:ascii="Arial" w:hAnsi="Arial" w:cs="Arial"/>
          <w:sz w:val="20"/>
          <w:szCs w:val="20"/>
        </w:rPr>
        <w:t xml:space="preserve"> (-10) °C’de &gt; 14 gün</w:t>
      </w:r>
    </w:p>
    <w:p w14:paraId="4F2D005C" w14:textId="77777777" w:rsidR="00465DB1" w:rsidRPr="008E0927" w:rsidRDefault="001E584D" w:rsidP="00427F3A">
      <w:pPr>
        <w:ind w:right="141"/>
        <w:jc w:val="both"/>
        <w:rPr>
          <w:rFonts w:ascii="Arial" w:hAnsi="Arial" w:cs="Arial"/>
          <w:b/>
          <w:sz w:val="20"/>
          <w:szCs w:val="20"/>
        </w:rPr>
      </w:pPr>
      <w:r w:rsidRPr="008E0927">
        <w:rPr>
          <w:rFonts w:ascii="Arial" w:hAnsi="Arial" w:cs="Arial"/>
          <w:b/>
          <w:color w:val="C45911" w:themeColor="accent2" w:themeShade="BF"/>
          <w:sz w:val="20"/>
          <w:szCs w:val="20"/>
        </w:rPr>
        <w:t>Örnek Kabul Etmeme (Red) Nedeni:</w:t>
      </w:r>
      <w:r w:rsidR="00D37519" w:rsidRPr="008E0927">
        <w:rPr>
          <w:rFonts w:ascii="Arial" w:hAnsi="Arial" w:cs="Arial"/>
          <w:color w:val="C45911" w:themeColor="accent2" w:themeShade="BF"/>
          <w:sz w:val="20"/>
          <w:szCs w:val="20"/>
        </w:rPr>
        <w:t xml:space="preserve"> </w:t>
      </w:r>
      <w:r w:rsidR="00D37519" w:rsidRPr="008E0927">
        <w:rPr>
          <w:rFonts w:ascii="Arial" w:hAnsi="Arial" w:cs="Arial"/>
          <w:color w:val="000000"/>
          <w:sz w:val="20"/>
          <w:szCs w:val="20"/>
        </w:rPr>
        <w:t>B</w:t>
      </w:r>
      <w:r w:rsidRPr="008E0927">
        <w:rPr>
          <w:rFonts w:ascii="Arial" w:hAnsi="Arial" w:cs="Arial"/>
          <w:sz w:val="20"/>
          <w:szCs w:val="20"/>
        </w:rPr>
        <w:t>elirgin</w:t>
      </w:r>
      <w:r w:rsidRPr="008E0927">
        <w:rPr>
          <w:rFonts w:ascii="Arial" w:hAnsi="Arial" w:cs="Arial"/>
          <w:color w:val="000000"/>
          <w:sz w:val="20"/>
          <w:szCs w:val="20"/>
        </w:rPr>
        <w:t xml:space="preserve"> </w:t>
      </w:r>
      <w:r w:rsidRPr="008E0927">
        <w:rPr>
          <w:rFonts w:ascii="Arial" w:hAnsi="Arial" w:cs="Arial"/>
          <w:sz w:val="20"/>
          <w:szCs w:val="20"/>
        </w:rPr>
        <w:t xml:space="preserve">mikrobiyal kontaminasyon, hemoliz, pıhtılaşma görülmesi, hastanın kan alma setinden/torbasından alınması, </w:t>
      </w:r>
      <w:r w:rsidR="00465DB1" w:rsidRPr="008E0927">
        <w:rPr>
          <w:rFonts w:ascii="Arial" w:hAnsi="Arial" w:cs="Arial"/>
          <w:sz w:val="20"/>
          <w:szCs w:val="20"/>
        </w:rPr>
        <w:t>u</w:t>
      </w:r>
      <w:r w:rsidR="00465DB1" w:rsidRPr="008E0927">
        <w:rPr>
          <w:rFonts w:ascii="Arial" w:hAnsi="Arial" w:cs="Arial"/>
          <w:color w:val="000000"/>
          <w:sz w:val="20"/>
          <w:szCs w:val="20"/>
        </w:rPr>
        <w:t>ygun şartlarda yeterli miktarda steril tüpe alınmaması ve zamanında laboratuvara gönderilmemesidir/verilmemesidir.</w:t>
      </w:r>
    </w:p>
    <w:p w14:paraId="0C73ADE7" w14:textId="77777777" w:rsidR="0098169E" w:rsidRPr="008E0927" w:rsidRDefault="0098169E" w:rsidP="00427F3A">
      <w:pPr>
        <w:ind w:right="141"/>
        <w:jc w:val="both"/>
        <w:rPr>
          <w:rFonts w:ascii="Arial" w:hAnsi="Arial" w:cs="Arial"/>
          <w:b/>
          <w:sz w:val="20"/>
          <w:szCs w:val="20"/>
        </w:rPr>
      </w:pPr>
      <w:r w:rsidRPr="008E0927">
        <w:rPr>
          <w:rFonts w:ascii="Arial" w:hAnsi="Arial" w:cs="Arial"/>
          <w:b/>
          <w:color w:val="C45911" w:themeColor="accent2" w:themeShade="BF"/>
          <w:sz w:val="20"/>
          <w:szCs w:val="20"/>
        </w:rPr>
        <w:t xml:space="preserve">Sonuçların Raporlanması/Yorumlanması: </w:t>
      </w:r>
      <w:r w:rsidRPr="008E0927">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4CE340A6" w14:textId="77777777" w:rsidR="00C258F9" w:rsidRDefault="001E584D" w:rsidP="00427F3A">
      <w:pPr>
        <w:ind w:right="141"/>
        <w:jc w:val="both"/>
        <w:rPr>
          <w:rFonts w:ascii="Arial" w:hAnsi="Arial" w:cs="Arial"/>
          <w:sz w:val="19"/>
          <w:szCs w:val="19"/>
        </w:rPr>
      </w:pPr>
      <w:r w:rsidRPr="00427F3A">
        <w:rPr>
          <w:rFonts w:ascii="Arial" w:hAnsi="Arial" w:cs="Arial"/>
          <w:b/>
          <w:color w:val="C45911" w:themeColor="accent2" w:themeShade="BF"/>
          <w:sz w:val="19"/>
          <w:szCs w:val="19"/>
        </w:rPr>
        <w:t>Açıklama:</w:t>
      </w:r>
      <w:r w:rsidR="00AA14C2" w:rsidRPr="00427F3A">
        <w:rPr>
          <w:rFonts w:ascii="Arial" w:hAnsi="Arial" w:cs="Arial"/>
          <w:color w:val="C45911" w:themeColor="accent2" w:themeShade="BF"/>
          <w:sz w:val="19"/>
          <w:szCs w:val="19"/>
        </w:rPr>
        <w:t xml:space="preserve"> </w:t>
      </w:r>
      <w:r w:rsidR="00AA14C2" w:rsidRPr="00427F3A">
        <w:rPr>
          <w:rFonts w:ascii="Arial" w:hAnsi="Arial" w:cs="Arial"/>
          <w:sz w:val="19"/>
          <w:szCs w:val="19"/>
        </w:rPr>
        <w:t xml:space="preserve">CMV enfeksiyonundan fetüsün etkilenip etkilenmediğinin belirlenmesinde kullanılır. </w:t>
      </w:r>
      <w:r w:rsidR="00B97017" w:rsidRPr="00427F3A">
        <w:rPr>
          <w:rFonts w:ascii="Arial" w:hAnsi="Arial" w:cs="Arial"/>
          <w:sz w:val="19"/>
          <w:szCs w:val="19"/>
        </w:rPr>
        <w:t>P</w:t>
      </w:r>
      <w:r w:rsidR="00AA14C2" w:rsidRPr="00427F3A">
        <w:rPr>
          <w:rFonts w:ascii="Arial" w:hAnsi="Arial" w:cs="Arial"/>
          <w:sz w:val="19"/>
          <w:szCs w:val="19"/>
        </w:rPr>
        <w:t>rimer enfeksiyonun hamileliğin başlamasından sonraki dönemde meydana gelip gelmediği ve fetüsün CMV enfeksiyonundan etkilenme olasılığının bulunup bulunmadığının değerlendirilmesini sağlar.</w:t>
      </w:r>
    </w:p>
    <w:p w14:paraId="5F742D67" w14:textId="77777777" w:rsidR="004F4E72" w:rsidRPr="00AD3D90" w:rsidRDefault="004F4E72" w:rsidP="002C332C">
      <w:pPr>
        <w:jc w:val="both"/>
        <w:rPr>
          <w:rFonts w:ascii="Arial" w:hAnsi="Arial" w:cs="Arial"/>
          <w:b/>
          <w:color w:val="000000"/>
          <w:sz w:val="20"/>
          <w:szCs w:val="20"/>
        </w:rPr>
      </w:pPr>
    </w:p>
    <w:tbl>
      <w:tblPr>
        <w:tblpPr w:leftFromText="141" w:rightFromText="141" w:horzAnchor="margin" w:tblpY="-28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3253"/>
      </w:tblGrid>
      <w:tr w:rsidR="007B05EB" w:rsidRPr="00B26F98" w14:paraId="3AA3C10E" w14:textId="77777777" w:rsidTr="00683A54">
        <w:tc>
          <w:tcPr>
            <w:tcW w:w="5807" w:type="dxa"/>
            <w:tcBorders>
              <w:top w:val="single" w:sz="4" w:space="0" w:color="FFFFFF"/>
              <w:left w:val="single" w:sz="4" w:space="0" w:color="FFFFFF"/>
              <w:bottom w:val="single" w:sz="4" w:space="0" w:color="FFFFFF" w:themeColor="background1"/>
              <w:right w:val="single" w:sz="4" w:space="0" w:color="FFFFFF"/>
            </w:tcBorders>
          </w:tcPr>
          <w:p w14:paraId="5318DF97" w14:textId="225A2CA7" w:rsidR="00B51BE4" w:rsidRPr="00F47504" w:rsidRDefault="0079750B" w:rsidP="00683A54">
            <w:pPr>
              <w:ind w:left="-113"/>
              <w:rPr>
                <w:rFonts w:ascii="Arial" w:hAnsi="Arial" w:cs="Arial"/>
                <w:b/>
                <w:sz w:val="22"/>
                <w:szCs w:val="22"/>
              </w:rPr>
            </w:pPr>
            <w:r w:rsidRPr="00F47504">
              <w:rPr>
                <w:rFonts w:ascii="Arial" w:hAnsi="Arial" w:cs="Arial"/>
                <w:b/>
                <w:sz w:val="22"/>
                <w:szCs w:val="22"/>
              </w:rPr>
              <w:lastRenderedPageBreak/>
              <w:t>3.9. SEROLOJİ (BAKTERİ ELISA) TEST GRUBU</w:t>
            </w:r>
          </w:p>
        </w:tc>
        <w:tc>
          <w:tcPr>
            <w:tcW w:w="3253" w:type="dxa"/>
            <w:tcBorders>
              <w:top w:val="single" w:sz="4" w:space="0" w:color="FFFFFF"/>
              <w:left w:val="single" w:sz="4" w:space="0" w:color="FFFFFF"/>
              <w:bottom w:val="single" w:sz="4" w:space="0" w:color="FFFFFF" w:themeColor="background1"/>
              <w:right w:val="single" w:sz="4" w:space="0" w:color="FFFFFF"/>
            </w:tcBorders>
          </w:tcPr>
          <w:p w14:paraId="7C4693DF" w14:textId="77777777" w:rsidR="007B05EB" w:rsidRPr="00B26F98" w:rsidRDefault="007B05EB" w:rsidP="00683A54">
            <w:pPr>
              <w:jc w:val="both"/>
              <w:rPr>
                <w:rFonts w:ascii="Arial" w:hAnsi="Arial" w:cs="Arial"/>
                <w:b/>
                <w:sz w:val="16"/>
                <w:szCs w:val="16"/>
                <w:u w:val="single"/>
              </w:rPr>
            </w:pPr>
          </w:p>
        </w:tc>
      </w:tr>
    </w:tbl>
    <w:tbl>
      <w:tblPr>
        <w:tblStyle w:val="TabloKlavuzu"/>
        <w:tblW w:w="0" w:type="auto"/>
        <w:tblLook w:val="04A0" w:firstRow="1" w:lastRow="0" w:firstColumn="1" w:lastColumn="0" w:noHBand="0" w:noVBand="1"/>
      </w:tblPr>
      <w:tblGrid>
        <w:gridCol w:w="9493"/>
      </w:tblGrid>
      <w:tr w:rsidR="00F80D6A" w14:paraId="17B93BD7" w14:textId="77777777" w:rsidTr="00427F3A">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732176B" w14:textId="48979F41" w:rsidR="00F80D6A" w:rsidRPr="00C21729" w:rsidRDefault="0079750B" w:rsidP="00C21729">
            <w:pPr>
              <w:ind w:left="-113"/>
              <w:rPr>
                <w:rFonts w:ascii="Arial" w:hAnsi="Arial" w:cs="Arial"/>
                <w:b/>
                <w:color w:val="2F5496" w:themeColor="accent5" w:themeShade="BF"/>
                <w:sz w:val="22"/>
                <w:szCs w:val="22"/>
              </w:rPr>
            </w:pPr>
            <w:r>
              <w:rPr>
                <w:rFonts w:ascii="Arial" w:hAnsi="Arial" w:cs="Arial"/>
                <w:b/>
                <w:sz w:val="22"/>
                <w:szCs w:val="22"/>
              </w:rPr>
              <w:t>3.9.</w:t>
            </w:r>
            <w:r w:rsidR="00C21729" w:rsidRPr="0016690C">
              <w:rPr>
                <w:rFonts w:ascii="Arial" w:hAnsi="Arial" w:cs="Arial"/>
                <w:b/>
                <w:sz w:val="22"/>
                <w:szCs w:val="22"/>
              </w:rPr>
              <w:t>1. T. pallidum (Syphilis) IgG+M</w:t>
            </w:r>
            <w:r w:rsidR="00C21729" w:rsidRPr="0016690C">
              <w:rPr>
                <w:rFonts w:ascii="Arial" w:hAnsi="Arial" w:cs="Arial"/>
                <w:sz w:val="20"/>
                <w:szCs w:val="20"/>
              </w:rPr>
              <w:t xml:space="preserve">  </w:t>
            </w:r>
          </w:p>
        </w:tc>
      </w:tr>
    </w:tbl>
    <w:p w14:paraId="38396406" w14:textId="77777777" w:rsidR="007B05EB" w:rsidRPr="00CC02C0" w:rsidRDefault="007B05EB" w:rsidP="007B05EB">
      <w:pPr>
        <w:jc w:val="both"/>
        <w:rPr>
          <w:rFonts w:ascii="Arial" w:hAnsi="Arial" w:cs="Arial"/>
          <w:b/>
          <w:color w:val="000000"/>
          <w:sz w:val="20"/>
          <w:szCs w:val="20"/>
        </w:rPr>
      </w:pPr>
      <w:r w:rsidRPr="00CC02C0">
        <w:rPr>
          <w:rFonts w:ascii="Arial" w:hAnsi="Arial" w:cs="Arial"/>
          <w:b/>
          <w:color w:val="C45911" w:themeColor="accent2" w:themeShade="BF"/>
          <w:sz w:val="20"/>
          <w:szCs w:val="20"/>
        </w:rPr>
        <w:t>Lab. Test Kodu:</w:t>
      </w:r>
      <w:r w:rsidRPr="00CC02C0">
        <w:rPr>
          <w:rFonts w:ascii="Arial" w:hAnsi="Arial" w:cs="Arial"/>
          <w:color w:val="C45911" w:themeColor="accent2" w:themeShade="BF"/>
          <w:sz w:val="20"/>
          <w:szCs w:val="20"/>
        </w:rPr>
        <w:t xml:space="preserve"> </w:t>
      </w:r>
      <w:r w:rsidRPr="00CC02C0">
        <w:rPr>
          <w:rFonts w:ascii="Arial" w:hAnsi="Arial" w:cs="Arial"/>
          <w:sz w:val="20"/>
          <w:szCs w:val="20"/>
        </w:rPr>
        <w:t>300232</w:t>
      </w:r>
    </w:p>
    <w:p w14:paraId="1DBC6422" w14:textId="2D50B185" w:rsidR="009366F1" w:rsidRPr="00CC02C0" w:rsidRDefault="009366F1" w:rsidP="009366F1">
      <w:pPr>
        <w:jc w:val="both"/>
        <w:rPr>
          <w:rFonts w:ascii="Arial" w:hAnsi="Arial" w:cs="Arial"/>
          <w:b/>
          <w:color w:val="000000"/>
          <w:sz w:val="20"/>
          <w:szCs w:val="20"/>
        </w:rPr>
      </w:pPr>
      <w:r w:rsidRPr="00CC02C0">
        <w:rPr>
          <w:rFonts w:ascii="Arial" w:hAnsi="Arial" w:cs="Arial"/>
          <w:b/>
          <w:color w:val="C45911" w:themeColor="accent2" w:themeShade="BF"/>
          <w:sz w:val="20"/>
          <w:szCs w:val="20"/>
        </w:rPr>
        <w:t>Çalışma Yöntemi:</w:t>
      </w:r>
      <w:r w:rsidRPr="00CC02C0">
        <w:rPr>
          <w:rFonts w:ascii="Arial" w:hAnsi="Arial" w:cs="Arial"/>
          <w:color w:val="C45911" w:themeColor="accent2" w:themeShade="BF"/>
          <w:sz w:val="20"/>
          <w:szCs w:val="20"/>
        </w:rPr>
        <w:t xml:space="preserve"> </w:t>
      </w:r>
      <w:r w:rsidR="006F3F40" w:rsidRPr="00CC02C0">
        <w:rPr>
          <w:rFonts w:ascii="Arial" w:hAnsi="Arial" w:cs="Arial"/>
          <w:sz w:val="20"/>
          <w:szCs w:val="20"/>
        </w:rPr>
        <w:t>CMIA (Chemiluminescent microparticle immunoassay)</w:t>
      </w:r>
    </w:p>
    <w:p w14:paraId="178FCB17" w14:textId="77777777" w:rsidR="007B05EB" w:rsidRPr="00CC02C0" w:rsidRDefault="007B05EB" w:rsidP="007B05EB">
      <w:pPr>
        <w:jc w:val="both"/>
        <w:rPr>
          <w:rFonts w:ascii="Arial" w:hAnsi="Arial" w:cs="Arial"/>
          <w:b/>
          <w:color w:val="000000"/>
          <w:sz w:val="20"/>
          <w:szCs w:val="20"/>
        </w:rPr>
      </w:pPr>
      <w:r w:rsidRPr="00CC02C0">
        <w:rPr>
          <w:rFonts w:ascii="Arial" w:hAnsi="Arial" w:cs="Arial"/>
          <w:b/>
          <w:color w:val="C45911" w:themeColor="accent2" w:themeShade="BF"/>
          <w:sz w:val="20"/>
          <w:szCs w:val="20"/>
        </w:rPr>
        <w:t>Örneğin Çalışma Zamanı:</w:t>
      </w:r>
      <w:r w:rsidRPr="00CC02C0">
        <w:rPr>
          <w:rFonts w:ascii="Arial" w:hAnsi="Arial" w:cs="Arial"/>
          <w:color w:val="C45911" w:themeColor="accent2" w:themeShade="BF"/>
          <w:sz w:val="20"/>
          <w:szCs w:val="20"/>
        </w:rPr>
        <w:t xml:space="preserve"> </w:t>
      </w:r>
      <w:r w:rsidRPr="00CC02C0">
        <w:rPr>
          <w:rFonts w:ascii="Arial" w:eastAsia="Calibri" w:hAnsi="Arial" w:cs="Arial"/>
          <w:sz w:val="20"/>
          <w:szCs w:val="20"/>
        </w:rPr>
        <w:t xml:space="preserve">Her gün </w:t>
      </w:r>
    </w:p>
    <w:p w14:paraId="026EE210" w14:textId="77777777" w:rsidR="007B05EB" w:rsidRPr="00CC02C0" w:rsidRDefault="007B05EB" w:rsidP="007B05EB">
      <w:pPr>
        <w:rPr>
          <w:rFonts w:ascii="Arial" w:hAnsi="Arial" w:cs="Arial"/>
          <w:b/>
          <w:sz w:val="20"/>
          <w:szCs w:val="20"/>
        </w:rPr>
      </w:pPr>
      <w:r w:rsidRPr="00CC02C0">
        <w:rPr>
          <w:rFonts w:ascii="Arial" w:hAnsi="Arial" w:cs="Arial"/>
          <w:b/>
          <w:color w:val="C45911" w:themeColor="accent2" w:themeShade="BF"/>
          <w:sz w:val="20"/>
          <w:szCs w:val="20"/>
        </w:rPr>
        <w:t>Sonuç Verme Zamanı:</w:t>
      </w:r>
      <w:r w:rsidRPr="00CC02C0">
        <w:rPr>
          <w:rFonts w:ascii="Arial" w:hAnsi="Arial" w:cs="Arial"/>
          <w:color w:val="C45911" w:themeColor="accent2" w:themeShade="BF"/>
          <w:sz w:val="20"/>
          <w:szCs w:val="20"/>
        </w:rPr>
        <w:t xml:space="preserve"> </w:t>
      </w:r>
      <w:r w:rsidR="00AC3557" w:rsidRPr="00CC02C0">
        <w:rPr>
          <w:rFonts w:ascii="Arial" w:hAnsi="Arial" w:cs="Arial"/>
          <w:sz w:val="20"/>
          <w:szCs w:val="20"/>
        </w:rPr>
        <w:t>Aynı gün</w:t>
      </w:r>
      <w:r w:rsidR="00AC3557" w:rsidRPr="00CC02C0">
        <w:rPr>
          <w:rFonts w:ascii="Arial" w:eastAsia="Calibri" w:hAnsi="Arial" w:cs="Arial"/>
          <w:sz w:val="20"/>
          <w:szCs w:val="20"/>
        </w:rPr>
        <w:t xml:space="preserve"> (ACİL 1-2 saat)</w:t>
      </w:r>
    </w:p>
    <w:p w14:paraId="72E335D5" w14:textId="77777777" w:rsidR="007B05EB" w:rsidRPr="00CC02C0" w:rsidRDefault="007B05EB" w:rsidP="007B05EB">
      <w:pPr>
        <w:rPr>
          <w:rFonts w:ascii="Arial" w:hAnsi="Arial" w:cs="Arial"/>
          <w:b/>
          <w:color w:val="000000"/>
          <w:sz w:val="20"/>
          <w:szCs w:val="20"/>
        </w:rPr>
      </w:pPr>
      <w:r w:rsidRPr="00CC02C0">
        <w:rPr>
          <w:rFonts w:ascii="Arial" w:hAnsi="Arial" w:cs="Arial"/>
          <w:b/>
          <w:color w:val="C45911" w:themeColor="accent2" w:themeShade="BF"/>
          <w:sz w:val="20"/>
          <w:szCs w:val="20"/>
        </w:rPr>
        <w:t>Örnek Türü:</w:t>
      </w:r>
      <w:r w:rsidRPr="00CC02C0">
        <w:rPr>
          <w:rFonts w:ascii="Arial" w:hAnsi="Arial" w:cs="Arial"/>
          <w:color w:val="C45911" w:themeColor="accent2" w:themeShade="BF"/>
          <w:sz w:val="20"/>
          <w:szCs w:val="20"/>
        </w:rPr>
        <w:t xml:space="preserve"> </w:t>
      </w:r>
      <w:r w:rsidRPr="00CC02C0">
        <w:rPr>
          <w:rFonts w:ascii="Arial" w:hAnsi="Arial" w:cs="Arial"/>
          <w:sz w:val="20"/>
          <w:szCs w:val="20"/>
        </w:rPr>
        <w:t>Kan serumu/plazması</w:t>
      </w:r>
    </w:p>
    <w:p w14:paraId="11952B2A" w14:textId="77777777" w:rsidR="007B05EB" w:rsidRPr="00CC02C0" w:rsidRDefault="007B05EB" w:rsidP="007B05EB">
      <w:pPr>
        <w:rPr>
          <w:rFonts w:ascii="Arial" w:hAnsi="Arial" w:cs="Arial"/>
          <w:b/>
          <w:color w:val="000000"/>
          <w:sz w:val="20"/>
          <w:szCs w:val="20"/>
        </w:rPr>
      </w:pPr>
      <w:r w:rsidRPr="00CC02C0">
        <w:rPr>
          <w:rFonts w:ascii="Arial" w:hAnsi="Arial" w:cs="Arial"/>
          <w:b/>
          <w:color w:val="C45911" w:themeColor="accent2" w:themeShade="BF"/>
          <w:sz w:val="20"/>
          <w:szCs w:val="20"/>
        </w:rPr>
        <w:t>Örnek Kabı:</w:t>
      </w:r>
      <w:r w:rsidRPr="00CC02C0">
        <w:rPr>
          <w:rFonts w:ascii="Arial" w:hAnsi="Arial" w:cs="Arial"/>
          <w:color w:val="C45911" w:themeColor="accent2" w:themeShade="BF"/>
          <w:sz w:val="20"/>
          <w:szCs w:val="20"/>
        </w:rPr>
        <w:t xml:space="preserve"> </w:t>
      </w:r>
      <w:r w:rsidRPr="00CC02C0">
        <w:rPr>
          <w:rFonts w:ascii="Arial" w:hAnsi="Arial" w:cs="Arial"/>
          <w:sz w:val="20"/>
          <w:szCs w:val="20"/>
        </w:rPr>
        <w:t>Disposable vacutainer jelli örnek tüpü (5 ml)</w:t>
      </w:r>
    </w:p>
    <w:p w14:paraId="22A59B57" w14:textId="77777777" w:rsidR="007B05EB" w:rsidRPr="00CC02C0" w:rsidRDefault="007B05EB" w:rsidP="007B05EB">
      <w:pPr>
        <w:rPr>
          <w:rFonts w:ascii="Arial" w:hAnsi="Arial" w:cs="Arial"/>
          <w:b/>
          <w:color w:val="000000"/>
          <w:sz w:val="20"/>
          <w:szCs w:val="20"/>
        </w:rPr>
      </w:pPr>
      <w:r w:rsidRPr="00CC02C0">
        <w:rPr>
          <w:rFonts w:ascii="Arial" w:hAnsi="Arial" w:cs="Arial"/>
          <w:b/>
          <w:color w:val="C45911" w:themeColor="accent2" w:themeShade="BF"/>
          <w:sz w:val="20"/>
          <w:szCs w:val="20"/>
        </w:rPr>
        <w:t>Örnek Miktarı:</w:t>
      </w:r>
      <w:r w:rsidRPr="00CC02C0">
        <w:rPr>
          <w:rFonts w:ascii="Arial" w:hAnsi="Arial" w:cs="Arial"/>
          <w:color w:val="C45911" w:themeColor="accent2" w:themeShade="BF"/>
          <w:sz w:val="20"/>
          <w:szCs w:val="20"/>
        </w:rPr>
        <w:t xml:space="preserve"> </w:t>
      </w:r>
      <w:r w:rsidRPr="00CC02C0">
        <w:rPr>
          <w:rFonts w:ascii="Arial" w:hAnsi="Arial" w:cs="Arial"/>
          <w:sz w:val="20"/>
          <w:szCs w:val="20"/>
        </w:rPr>
        <w:t>3-5 ml tam kan</w:t>
      </w:r>
    </w:p>
    <w:p w14:paraId="46450B1B" w14:textId="77777777" w:rsidR="007B05EB" w:rsidRPr="00CC02C0" w:rsidRDefault="007B05EB" w:rsidP="007B05EB">
      <w:pPr>
        <w:rPr>
          <w:rFonts w:ascii="Arial" w:hAnsi="Arial" w:cs="Arial"/>
          <w:sz w:val="20"/>
          <w:szCs w:val="20"/>
        </w:rPr>
      </w:pPr>
      <w:r w:rsidRPr="00CC02C0">
        <w:rPr>
          <w:rFonts w:ascii="Arial" w:hAnsi="Arial" w:cs="Arial"/>
          <w:b/>
          <w:color w:val="C45911" w:themeColor="accent2" w:themeShade="BF"/>
          <w:sz w:val="20"/>
          <w:szCs w:val="20"/>
        </w:rPr>
        <w:t>Ön Hazırlık İşlemi:</w:t>
      </w:r>
      <w:r w:rsidR="004E457D" w:rsidRPr="00CC02C0">
        <w:rPr>
          <w:rFonts w:ascii="Arial" w:hAnsi="Arial" w:cs="Arial"/>
          <w:color w:val="C45911" w:themeColor="accent2" w:themeShade="BF"/>
          <w:sz w:val="20"/>
          <w:szCs w:val="20"/>
        </w:rPr>
        <w:t xml:space="preserve"> </w:t>
      </w:r>
      <w:r w:rsidR="004E457D" w:rsidRPr="00CC02C0">
        <w:rPr>
          <w:rFonts w:ascii="Arial" w:hAnsi="Arial" w:cs="Arial"/>
          <w:sz w:val="20"/>
          <w:szCs w:val="20"/>
        </w:rPr>
        <w:t>-</w:t>
      </w:r>
    </w:p>
    <w:p w14:paraId="61C7F4FB" w14:textId="77777777" w:rsidR="007B05EB" w:rsidRPr="00CC02C0" w:rsidRDefault="007B05EB" w:rsidP="007B05EB">
      <w:pPr>
        <w:rPr>
          <w:rFonts w:ascii="Arial" w:hAnsi="Arial" w:cs="Arial"/>
          <w:b/>
          <w:sz w:val="20"/>
          <w:szCs w:val="20"/>
        </w:rPr>
      </w:pPr>
      <w:r w:rsidRPr="00CC02C0">
        <w:rPr>
          <w:rFonts w:ascii="Arial" w:hAnsi="Arial" w:cs="Arial"/>
          <w:b/>
          <w:color w:val="C45911" w:themeColor="accent2" w:themeShade="BF"/>
          <w:sz w:val="20"/>
          <w:szCs w:val="20"/>
        </w:rPr>
        <w:t>Örnek Alımı İle İlgili Kural:</w:t>
      </w:r>
      <w:r w:rsidR="00CD3C5F" w:rsidRPr="00CC02C0">
        <w:rPr>
          <w:rFonts w:ascii="Arial" w:hAnsi="Arial" w:cs="Arial"/>
          <w:color w:val="C45911" w:themeColor="accent2" w:themeShade="BF"/>
          <w:sz w:val="20"/>
          <w:szCs w:val="20"/>
        </w:rPr>
        <w:t xml:space="preserve"> </w:t>
      </w:r>
      <w:r w:rsidR="00330F64" w:rsidRPr="00CC02C0">
        <w:rPr>
          <w:rFonts w:ascii="Arial" w:hAnsi="Arial" w:cs="Arial"/>
          <w:sz w:val="20"/>
          <w:szCs w:val="20"/>
        </w:rPr>
        <w:t>Uygun şartlarda yeterli miktarda alınmalıdır</w:t>
      </w:r>
      <w:r w:rsidR="004E457D" w:rsidRPr="00CC02C0">
        <w:rPr>
          <w:rFonts w:ascii="Arial" w:hAnsi="Arial" w:cs="Arial"/>
          <w:sz w:val="20"/>
          <w:szCs w:val="20"/>
        </w:rPr>
        <w:t>.</w:t>
      </w:r>
    </w:p>
    <w:p w14:paraId="4F0E29C8" w14:textId="77777777" w:rsidR="007B05EB" w:rsidRPr="00CC02C0" w:rsidRDefault="007B05EB" w:rsidP="007B05EB">
      <w:pPr>
        <w:tabs>
          <w:tab w:val="center" w:pos="4536"/>
          <w:tab w:val="right" w:pos="9072"/>
        </w:tabs>
        <w:spacing w:line="0" w:lineRule="atLeast"/>
        <w:jc w:val="both"/>
        <w:rPr>
          <w:rFonts w:ascii="Arial" w:hAnsi="Arial" w:cs="Arial"/>
          <w:bCs/>
          <w:sz w:val="20"/>
          <w:szCs w:val="20"/>
        </w:rPr>
      </w:pPr>
      <w:r w:rsidRPr="00CC02C0">
        <w:rPr>
          <w:rFonts w:ascii="Arial" w:hAnsi="Arial" w:cs="Arial"/>
          <w:b/>
          <w:color w:val="C45911" w:themeColor="accent2" w:themeShade="BF"/>
          <w:sz w:val="20"/>
          <w:szCs w:val="20"/>
        </w:rPr>
        <w:t>Örneklerin Transferi:</w:t>
      </w:r>
      <w:r w:rsidRPr="00CC02C0">
        <w:rPr>
          <w:rFonts w:ascii="Arial" w:hAnsi="Arial" w:cs="Arial"/>
          <w:bCs/>
          <w:color w:val="C45911" w:themeColor="accent2" w:themeShade="BF"/>
          <w:sz w:val="20"/>
          <w:szCs w:val="20"/>
        </w:rPr>
        <w:t xml:space="preserve"> </w:t>
      </w:r>
      <w:r w:rsidRPr="00CC02C0">
        <w:rPr>
          <w:rFonts w:ascii="Arial" w:hAnsi="Arial" w:cs="Arial"/>
          <w:bCs/>
          <w:sz w:val="20"/>
          <w:szCs w:val="20"/>
        </w:rPr>
        <w:t xml:space="preserve">Taşıma süresi: </w:t>
      </w:r>
      <w:r w:rsidRPr="00CC02C0">
        <w:rPr>
          <w:rFonts w:ascii="Arial" w:hAnsi="Arial" w:cs="Arial"/>
          <w:sz w:val="20"/>
          <w:szCs w:val="20"/>
        </w:rPr>
        <w:t>Bekletilmed</w:t>
      </w:r>
      <w:r w:rsidR="001346A8" w:rsidRPr="00CC02C0">
        <w:rPr>
          <w:rFonts w:ascii="Arial" w:hAnsi="Arial" w:cs="Arial"/>
          <w:sz w:val="20"/>
          <w:szCs w:val="20"/>
        </w:rPr>
        <w:t>en laboratuvara gönderilmeli</w:t>
      </w:r>
      <w:r w:rsidR="004E457D" w:rsidRPr="00CC02C0">
        <w:rPr>
          <w:rFonts w:ascii="Arial" w:hAnsi="Arial" w:cs="Arial"/>
          <w:sz w:val="20"/>
          <w:szCs w:val="20"/>
        </w:rPr>
        <w:t>dir.</w:t>
      </w:r>
    </w:p>
    <w:p w14:paraId="6D65CD5F" w14:textId="2AA93ED6" w:rsidR="007B05EB" w:rsidRPr="00CC02C0" w:rsidRDefault="007B05EB" w:rsidP="007B05EB">
      <w:pPr>
        <w:jc w:val="both"/>
        <w:rPr>
          <w:rFonts w:ascii="Arial" w:hAnsi="Arial" w:cs="Arial"/>
          <w:sz w:val="20"/>
          <w:szCs w:val="20"/>
        </w:rPr>
      </w:pPr>
      <w:r w:rsidRPr="00CC02C0">
        <w:rPr>
          <w:rFonts w:ascii="Arial" w:hAnsi="Arial" w:cs="Arial"/>
          <w:bCs/>
          <w:sz w:val="20"/>
          <w:szCs w:val="20"/>
        </w:rPr>
        <w:t xml:space="preserve">       </w:t>
      </w:r>
      <w:r w:rsidR="00EB70FD" w:rsidRPr="00CC02C0">
        <w:rPr>
          <w:rFonts w:ascii="Arial" w:hAnsi="Arial" w:cs="Arial"/>
          <w:bCs/>
          <w:sz w:val="20"/>
          <w:szCs w:val="20"/>
        </w:rPr>
        <w:t xml:space="preserve">                             </w:t>
      </w:r>
      <w:r w:rsidRPr="00CC02C0">
        <w:rPr>
          <w:rFonts w:ascii="Arial" w:hAnsi="Arial" w:cs="Arial"/>
          <w:bCs/>
          <w:sz w:val="20"/>
          <w:szCs w:val="20"/>
        </w:rPr>
        <w:t xml:space="preserve"> Saklama süresi: </w:t>
      </w:r>
      <w:r w:rsidR="00361571" w:rsidRPr="00CC02C0">
        <w:rPr>
          <w:rFonts w:ascii="Arial" w:hAnsi="Arial" w:cs="Arial"/>
          <w:sz w:val="20"/>
          <w:szCs w:val="20"/>
        </w:rPr>
        <w:t>oda ısısında 72 saat</w:t>
      </w:r>
      <w:r w:rsidRPr="00CC02C0">
        <w:rPr>
          <w:rFonts w:ascii="Arial" w:hAnsi="Arial" w:cs="Arial"/>
          <w:sz w:val="20"/>
          <w:szCs w:val="20"/>
        </w:rPr>
        <w:t>, 2-8 °C’de</w:t>
      </w:r>
      <w:r w:rsidR="00361571" w:rsidRPr="00CC02C0">
        <w:rPr>
          <w:rFonts w:ascii="Arial" w:hAnsi="Arial" w:cs="Arial"/>
          <w:sz w:val="20"/>
          <w:szCs w:val="20"/>
        </w:rPr>
        <w:t xml:space="preserve"> </w:t>
      </w:r>
      <w:r w:rsidR="00470B8F" w:rsidRPr="00CC02C0">
        <w:rPr>
          <w:rFonts w:ascii="Arial" w:hAnsi="Arial" w:cs="Arial"/>
          <w:sz w:val="20"/>
          <w:szCs w:val="20"/>
        </w:rPr>
        <w:t>7 gün</w:t>
      </w:r>
    </w:p>
    <w:p w14:paraId="33CAA66C" w14:textId="63CD4EE2" w:rsidR="00F3504B" w:rsidRPr="00CC02C0" w:rsidRDefault="00F3504B" w:rsidP="007B05EB">
      <w:pPr>
        <w:jc w:val="both"/>
        <w:rPr>
          <w:rFonts w:ascii="Arial" w:hAnsi="Arial" w:cs="Arial"/>
          <w:b/>
          <w:sz w:val="20"/>
          <w:szCs w:val="20"/>
        </w:rPr>
      </w:pPr>
      <w:r w:rsidRPr="00CC02C0">
        <w:rPr>
          <w:rFonts w:ascii="Arial" w:hAnsi="Arial" w:cs="Arial"/>
          <w:b/>
          <w:color w:val="C45911" w:themeColor="accent2" w:themeShade="BF"/>
          <w:sz w:val="20"/>
          <w:szCs w:val="20"/>
        </w:rPr>
        <w:t>Örneklerin Analiz Öncesi Saklama Koşulları</w:t>
      </w:r>
      <w:r w:rsidRPr="00CC02C0">
        <w:rPr>
          <w:rFonts w:ascii="Arial" w:hAnsi="Arial" w:cs="Arial"/>
          <w:color w:val="C45911" w:themeColor="accent2" w:themeShade="BF"/>
          <w:sz w:val="20"/>
          <w:szCs w:val="20"/>
        </w:rPr>
        <w:t xml:space="preserve">: </w:t>
      </w:r>
      <w:r w:rsidRPr="00CC02C0">
        <w:rPr>
          <w:rFonts w:ascii="Arial" w:hAnsi="Arial" w:cs="Arial"/>
          <w:sz w:val="20"/>
          <w:szCs w:val="20"/>
        </w:rPr>
        <w:t>Örnek bekletilmeden hemen işleme alınır.</w:t>
      </w:r>
    </w:p>
    <w:p w14:paraId="7584AF0B" w14:textId="77777777" w:rsidR="00465DB1" w:rsidRPr="00CC02C0" w:rsidRDefault="007B05EB" w:rsidP="00427F3A">
      <w:pPr>
        <w:ind w:right="141"/>
        <w:jc w:val="both"/>
        <w:rPr>
          <w:rFonts w:ascii="Arial" w:hAnsi="Arial" w:cs="Arial"/>
          <w:b/>
          <w:sz w:val="20"/>
          <w:szCs w:val="20"/>
        </w:rPr>
      </w:pPr>
      <w:r w:rsidRPr="00CC02C0">
        <w:rPr>
          <w:rFonts w:ascii="Arial" w:hAnsi="Arial" w:cs="Arial"/>
          <w:b/>
          <w:color w:val="C45911" w:themeColor="accent2" w:themeShade="BF"/>
          <w:sz w:val="20"/>
          <w:szCs w:val="20"/>
        </w:rPr>
        <w:t>Örnek Kabul Etmeme (Red) Nedeni:</w:t>
      </w:r>
      <w:r w:rsidR="00CD3C5F" w:rsidRPr="00CC02C0">
        <w:rPr>
          <w:rFonts w:ascii="Arial" w:hAnsi="Arial" w:cs="Arial"/>
          <w:color w:val="C45911" w:themeColor="accent2" w:themeShade="BF"/>
          <w:sz w:val="20"/>
          <w:szCs w:val="20"/>
        </w:rPr>
        <w:t xml:space="preserve"> </w:t>
      </w:r>
      <w:r w:rsidR="00CD3C5F" w:rsidRPr="00CC02C0">
        <w:rPr>
          <w:rFonts w:ascii="Arial" w:hAnsi="Arial" w:cs="Arial"/>
          <w:color w:val="000000"/>
          <w:sz w:val="20"/>
          <w:szCs w:val="20"/>
        </w:rPr>
        <w:t>B</w:t>
      </w:r>
      <w:r w:rsidRPr="00CC02C0">
        <w:rPr>
          <w:rFonts w:ascii="Arial" w:hAnsi="Arial" w:cs="Arial"/>
          <w:sz w:val="20"/>
          <w:szCs w:val="20"/>
        </w:rPr>
        <w:t>elirgin</w:t>
      </w:r>
      <w:r w:rsidRPr="00CC02C0">
        <w:rPr>
          <w:rFonts w:ascii="Arial" w:hAnsi="Arial" w:cs="Arial"/>
          <w:color w:val="000000"/>
          <w:sz w:val="20"/>
          <w:szCs w:val="20"/>
        </w:rPr>
        <w:t xml:space="preserve"> </w:t>
      </w:r>
      <w:r w:rsidRPr="00CC02C0">
        <w:rPr>
          <w:rFonts w:ascii="Arial" w:hAnsi="Arial" w:cs="Arial"/>
          <w:sz w:val="20"/>
          <w:szCs w:val="20"/>
        </w:rPr>
        <w:t xml:space="preserve">mikrobiyal kontaminasyon, hemoliz, pıhtılaşma görülmesi, hastanın kan alma setinden/torbasından alınması, </w:t>
      </w:r>
      <w:r w:rsidR="00465DB1" w:rsidRPr="00CC02C0">
        <w:rPr>
          <w:rFonts w:ascii="Arial" w:hAnsi="Arial" w:cs="Arial"/>
          <w:sz w:val="20"/>
          <w:szCs w:val="20"/>
        </w:rPr>
        <w:t>u</w:t>
      </w:r>
      <w:r w:rsidR="00465DB1" w:rsidRPr="00CC02C0">
        <w:rPr>
          <w:rFonts w:ascii="Arial" w:hAnsi="Arial" w:cs="Arial"/>
          <w:color w:val="000000"/>
          <w:sz w:val="20"/>
          <w:szCs w:val="20"/>
        </w:rPr>
        <w:t>ygun şartlarda yeterli miktarda steril tüpe alınmaması ve zamanında laboratuvara gönderilmemesidir/verilmemesidir.</w:t>
      </w:r>
    </w:p>
    <w:p w14:paraId="7E3C2ACF" w14:textId="77777777" w:rsidR="00362473" w:rsidRPr="00CC02C0" w:rsidRDefault="00362473" w:rsidP="00427F3A">
      <w:pPr>
        <w:ind w:right="141"/>
        <w:jc w:val="both"/>
        <w:rPr>
          <w:rFonts w:ascii="Arial" w:hAnsi="Arial" w:cs="Arial"/>
          <w:b/>
          <w:sz w:val="20"/>
          <w:szCs w:val="20"/>
        </w:rPr>
      </w:pPr>
      <w:r w:rsidRPr="00CC02C0">
        <w:rPr>
          <w:rFonts w:ascii="Arial" w:hAnsi="Arial" w:cs="Arial"/>
          <w:b/>
          <w:color w:val="C45911" w:themeColor="accent2" w:themeShade="BF"/>
          <w:sz w:val="20"/>
          <w:szCs w:val="20"/>
        </w:rPr>
        <w:t xml:space="preserve">Sonuçların Raporlanması/Yorumlanması: </w:t>
      </w:r>
      <w:r w:rsidRPr="00CC02C0">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6E924676" w14:textId="180884FF" w:rsidR="001336F6" w:rsidRPr="00CC02C0" w:rsidRDefault="007B05EB" w:rsidP="00E813A1">
      <w:pPr>
        <w:rPr>
          <w:rFonts w:ascii="Arial" w:hAnsi="Arial" w:cs="Arial"/>
          <w:sz w:val="20"/>
          <w:szCs w:val="20"/>
        </w:rPr>
      </w:pPr>
      <w:r w:rsidRPr="00CC02C0">
        <w:rPr>
          <w:rFonts w:ascii="Arial" w:hAnsi="Arial" w:cs="Arial"/>
          <w:b/>
          <w:color w:val="C45911" w:themeColor="accent2" w:themeShade="BF"/>
          <w:sz w:val="20"/>
          <w:szCs w:val="20"/>
        </w:rPr>
        <w:t xml:space="preserve">Açıklama: </w:t>
      </w:r>
      <w:r w:rsidRPr="00CC02C0">
        <w:rPr>
          <w:rFonts w:ascii="Arial" w:hAnsi="Arial" w:cs="Arial"/>
          <w:sz w:val="20"/>
          <w:szCs w:val="20"/>
        </w:rPr>
        <w:t xml:space="preserve">Sifilis hastalığının tanısında kullanılan bir testtir. </w:t>
      </w:r>
    </w:p>
    <w:p w14:paraId="31DEEB45" w14:textId="77777777" w:rsidR="004F2ADB" w:rsidRPr="004F2ADB" w:rsidRDefault="004F2ADB" w:rsidP="00E813A1">
      <w:pPr>
        <w:rPr>
          <w:rFonts w:ascii="Arial" w:hAnsi="Arial" w:cs="Arial"/>
          <w:sz w:val="4"/>
          <w:szCs w:val="4"/>
        </w:rPr>
      </w:pPr>
    </w:p>
    <w:p w14:paraId="4880C205" w14:textId="0ABA6239" w:rsidR="00F80D6A" w:rsidRPr="00CC02C0" w:rsidRDefault="0079750B" w:rsidP="00E813A1">
      <w:pPr>
        <w:ind w:left="-113"/>
        <w:rPr>
          <w:rFonts w:ascii="Arial" w:hAnsi="Arial" w:cs="Arial"/>
          <w:b/>
          <w:sz w:val="22"/>
          <w:szCs w:val="22"/>
        </w:rPr>
      </w:pPr>
      <w:r>
        <w:rPr>
          <w:rFonts w:ascii="Arial" w:hAnsi="Arial" w:cs="Arial"/>
          <w:b/>
          <w:sz w:val="20"/>
          <w:szCs w:val="20"/>
        </w:rPr>
        <w:t xml:space="preserve">  </w:t>
      </w:r>
      <w:r w:rsidRPr="00CC02C0">
        <w:rPr>
          <w:rFonts w:ascii="Arial" w:hAnsi="Arial" w:cs="Arial"/>
          <w:b/>
          <w:sz w:val="22"/>
          <w:szCs w:val="22"/>
        </w:rPr>
        <w:t xml:space="preserve">3.10. SEROLOJİ  </w:t>
      </w:r>
      <w:r w:rsidR="00AD0C1F" w:rsidRPr="00CC02C0">
        <w:rPr>
          <w:rFonts w:ascii="Arial" w:hAnsi="Arial" w:cs="Arial"/>
          <w:b/>
          <w:sz w:val="22"/>
          <w:szCs w:val="22"/>
        </w:rPr>
        <w:t xml:space="preserve">(DİĞER) </w:t>
      </w:r>
      <w:r w:rsidRPr="00CC02C0">
        <w:rPr>
          <w:rFonts w:ascii="Arial" w:hAnsi="Arial" w:cs="Arial"/>
          <w:b/>
          <w:sz w:val="22"/>
          <w:szCs w:val="22"/>
        </w:rPr>
        <w:t>TEST GRUBU</w:t>
      </w:r>
    </w:p>
    <w:tbl>
      <w:tblPr>
        <w:tblStyle w:val="TabloKlavuzu"/>
        <w:tblW w:w="0" w:type="auto"/>
        <w:tblLook w:val="04A0" w:firstRow="1" w:lastRow="0" w:firstColumn="1" w:lastColumn="0" w:noHBand="0" w:noVBand="1"/>
      </w:tblPr>
      <w:tblGrid>
        <w:gridCol w:w="9493"/>
      </w:tblGrid>
      <w:tr w:rsidR="00F80D6A" w:rsidRPr="00CC02C0" w14:paraId="2F32D94A" w14:textId="77777777" w:rsidTr="00427F3A">
        <w:trPr>
          <w:trHeight w:val="70"/>
        </w:trPr>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EA01ADA" w14:textId="7CE5A886" w:rsidR="00F80D6A" w:rsidRPr="00CC02C0" w:rsidRDefault="00BB1961" w:rsidP="006701F4">
            <w:pPr>
              <w:ind w:left="-113"/>
              <w:jc w:val="both"/>
              <w:rPr>
                <w:rFonts w:ascii="Arial" w:hAnsi="Arial" w:cs="Arial"/>
                <w:b/>
                <w:color w:val="2F5496" w:themeColor="accent5" w:themeShade="BF"/>
                <w:sz w:val="22"/>
                <w:szCs w:val="22"/>
              </w:rPr>
            </w:pPr>
            <w:r w:rsidRPr="00CC02C0">
              <w:rPr>
                <w:rFonts w:ascii="Arial" w:hAnsi="Arial" w:cs="Arial"/>
                <w:b/>
                <w:sz w:val="22"/>
                <w:szCs w:val="22"/>
              </w:rPr>
              <w:t>3.10</w:t>
            </w:r>
            <w:r w:rsidR="0079750B" w:rsidRPr="00CC02C0">
              <w:rPr>
                <w:rFonts w:ascii="Arial" w:hAnsi="Arial" w:cs="Arial"/>
                <w:b/>
                <w:sz w:val="22"/>
                <w:szCs w:val="22"/>
              </w:rPr>
              <w:t>.1</w:t>
            </w:r>
            <w:r w:rsidR="00F916A7" w:rsidRPr="00CC02C0">
              <w:rPr>
                <w:rFonts w:ascii="Arial" w:hAnsi="Arial" w:cs="Arial"/>
                <w:b/>
                <w:sz w:val="22"/>
                <w:szCs w:val="22"/>
              </w:rPr>
              <w:t>. Anti CCP (Cyclic citrullinated p</w:t>
            </w:r>
            <w:r w:rsidR="006701F4" w:rsidRPr="00CC02C0">
              <w:rPr>
                <w:rFonts w:ascii="Arial" w:hAnsi="Arial" w:cs="Arial"/>
                <w:b/>
                <w:sz w:val="22"/>
                <w:szCs w:val="22"/>
              </w:rPr>
              <w:t>eptide</w:t>
            </w:r>
            <w:r w:rsidR="00F916A7" w:rsidRPr="00CC02C0">
              <w:rPr>
                <w:rFonts w:ascii="Arial" w:hAnsi="Arial" w:cs="Arial"/>
                <w:b/>
                <w:sz w:val="22"/>
                <w:szCs w:val="22"/>
              </w:rPr>
              <w:t xml:space="preserve"> antikoru</w:t>
            </w:r>
            <w:r w:rsidR="006701F4" w:rsidRPr="00CC02C0">
              <w:rPr>
                <w:rFonts w:ascii="Arial" w:hAnsi="Arial" w:cs="Arial"/>
                <w:b/>
                <w:sz w:val="22"/>
                <w:szCs w:val="22"/>
              </w:rPr>
              <w:t xml:space="preserve">) </w:t>
            </w:r>
          </w:p>
        </w:tc>
      </w:tr>
    </w:tbl>
    <w:p w14:paraId="4CC6B949" w14:textId="77777777" w:rsidR="00865FCC" w:rsidRPr="00CC02C0" w:rsidRDefault="00865FCC" w:rsidP="00865FCC">
      <w:pPr>
        <w:jc w:val="both"/>
        <w:rPr>
          <w:rFonts w:ascii="Arial" w:hAnsi="Arial" w:cs="Arial"/>
          <w:b/>
          <w:color w:val="000000"/>
          <w:sz w:val="20"/>
          <w:szCs w:val="20"/>
        </w:rPr>
      </w:pPr>
      <w:r w:rsidRPr="00CC02C0">
        <w:rPr>
          <w:rFonts w:ascii="Arial" w:hAnsi="Arial" w:cs="Arial"/>
          <w:b/>
          <w:color w:val="C45911" w:themeColor="accent2" w:themeShade="BF"/>
          <w:sz w:val="20"/>
          <w:szCs w:val="20"/>
        </w:rPr>
        <w:t>Lab. Test Kodu:</w:t>
      </w:r>
      <w:r w:rsidRPr="00CC02C0">
        <w:rPr>
          <w:rFonts w:ascii="Arial" w:hAnsi="Arial" w:cs="Arial"/>
          <w:color w:val="C45911" w:themeColor="accent2" w:themeShade="BF"/>
          <w:sz w:val="20"/>
          <w:szCs w:val="20"/>
        </w:rPr>
        <w:t xml:space="preserve"> </w:t>
      </w:r>
      <w:r w:rsidRPr="00CC02C0">
        <w:rPr>
          <w:rFonts w:ascii="Arial" w:hAnsi="Arial" w:cs="Arial"/>
          <w:sz w:val="20"/>
          <w:szCs w:val="20"/>
        </w:rPr>
        <w:t>300288</w:t>
      </w:r>
    </w:p>
    <w:p w14:paraId="5F5A3255" w14:textId="0880C24C" w:rsidR="009366F1" w:rsidRPr="00CC02C0" w:rsidRDefault="009366F1" w:rsidP="009366F1">
      <w:pPr>
        <w:jc w:val="both"/>
        <w:rPr>
          <w:rFonts w:ascii="Arial" w:hAnsi="Arial" w:cs="Arial"/>
          <w:b/>
          <w:color w:val="000000"/>
          <w:sz w:val="20"/>
          <w:szCs w:val="20"/>
        </w:rPr>
      </w:pPr>
      <w:r w:rsidRPr="00CC02C0">
        <w:rPr>
          <w:rFonts w:ascii="Arial" w:hAnsi="Arial" w:cs="Arial"/>
          <w:b/>
          <w:color w:val="C45911" w:themeColor="accent2" w:themeShade="BF"/>
          <w:sz w:val="20"/>
          <w:szCs w:val="20"/>
        </w:rPr>
        <w:t>Çalışma Yöntemi:</w:t>
      </w:r>
      <w:r w:rsidRPr="00CC02C0">
        <w:rPr>
          <w:rFonts w:ascii="Arial" w:hAnsi="Arial" w:cs="Arial"/>
          <w:color w:val="C45911" w:themeColor="accent2" w:themeShade="BF"/>
          <w:sz w:val="20"/>
          <w:szCs w:val="20"/>
        </w:rPr>
        <w:t xml:space="preserve"> </w:t>
      </w:r>
      <w:r w:rsidR="006F3F40" w:rsidRPr="00CC02C0">
        <w:rPr>
          <w:rFonts w:ascii="Arial" w:hAnsi="Arial" w:cs="Arial"/>
          <w:sz w:val="20"/>
          <w:szCs w:val="20"/>
        </w:rPr>
        <w:t>CMIA (Chemiluminescent microparticle immunoassay)</w:t>
      </w:r>
    </w:p>
    <w:p w14:paraId="7E3DB646" w14:textId="77777777" w:rsidR="00865FCC" w:rsidRPr="00CC02C0" w:rsidRDefault="00865FCC" w:rsidP="00865FCC">
      <w:pPr>
        <w:jc w:val="both"/>
        <w:rPr>
          <w:rFonts w:ascii="Arial" w:hAnsi="Arial" w:cs="Arial"/>
          <w:b/>
          <w:color w:val="000000"/>
          <w:sz w:val="20"/>
          <w:szCs w:val="20"/>
        </w:rPr>
      </w:pPr>
      <w:r w:rsidRPr="00CC02C0">
        <w:rPr>
          <w:rFonts w:ascii="Arial" w:hAnsi="Arial" w:cs="Arial"/>
          <w:b/>
          <w:color w:val="C45911" w:themeColor="accent2" w:themeShade="BF"/>
          <w:sz w:val="20"/>
          <w:szCs w:val="20"/>
        </w:rPr>
        <w:t>Örneğin Çalışma Zamanı:</w:t>
      </w:r>
      <w:r w:rsidRPr="00CC02C0">
        <w:rPr>
          <w:rFonts w:ascii="Arial" w:hAnsi="Arial" w:cs="Arial"/>
          <w:color w:val="C45911" w:themeColor="accent2" w:themeShade="BF"/>
          <w:sz w:val="20"/>
          <w:szCs w:val="20"/>
        </w:rPr>
        <w:t xml:space="preserve"> </w:t>
      </w:r>
      <w:r w:rsidR="00B6485A" w:rsidRPr="00CC02C0">
        <w:rPr>
          <w:rFonts w:ascii="Arial" w:hAnsi="Arial" w:cs="Arial"/>
          <w:sz w:val="20"/>
          <w:szCs w:val="20"/>
        </w:rPr>
        <w:t>Her gün</w:t>
      </w:r>
    </w:p>
    <w:p w14:paraId="06333953" w14:textId="77777777" w:rsidR="009366F1" w:rsidRPr="00CC02C0" w:rsidRDefault="009366F1" w:rsidP="009366F1">
      <w:pPr>
        <w:rPr>
          <w:rFonts w:ascii="Arial" w:hAnsi="Arial" w:cs="Arial"/>
          <w:b/>
          <w:sz w:val="20"/>
          <w:szCs w:val="20"/>
        </w:rPr>
      </w:pPr>
      <w:r w:rsidRPr="00CC02C0">
        <w:rPr>
          <w:rFonts w:ascii="Arial" w:hAnsi="Arial" w:cs="Arial"/>
          <w:b/>
          <w:color w:val="C45911" w:themeColor="accent2" w:themeShade="BF"/>
          <w:sz w:val="20"/>
          <w:szCs w:val="20"/>
        </w:rPr>
        <w:t>Sonuç Verme Zamanı:</w:t>
      </w:r>
      <w:r w:rsidRPr="00CC02C0">
        <w:rPr>
          <w:rFonts w:ascii="Arial" w:hAnsi="Arial" w:cs="Arial"/>
          <w:color w:val="C45911" w:themeColor="accent2" w:themeShade="BF"/>
          <w:sz w:val="20"/>
          <w:szCs w:val="20"/>
        </w:rPr>
        <w:t xml:space="preserve"> </w:t>
      </w:r>
      <w:r w:rsidRPr="00CC02C0">
        <w:rPr>
          <w:rFonts w:ascii="Arial" w:hAnsi="Arial" w:cs="Arial"/>
          <w:sz w:val="20"/>
          <w:szCs w:val="20"/>
        </w:rPr>
        <w:t>Aynı gün</w:t>
      </w:r>
      <w:r w:rsidRPr="00CC02C0">
        <w:rPr>
          <w:rFonts w:ascii="Arial" w:eastAsia="Calibri" w:hAnsi="Arial" w:cs="Arial"/>
          <w:sz w:val="20"/>
          <w:szCs w:val="20"/>
        </w:rPr>
        <w:t xml:space="preserve"> (ACİL 1-2 saat)</w:t>
      </w:r>
    </w:p>
    <w:p w14:paraId="6780626C" w14:textId="77777777" w:rsidR="00865FCC" w:rsidRPr="00CC02C0" w:rsidRDefault="00865FCC" w:rsidP="00865FCC">
      <w:pPr>
        <w:jc w:val="both"/>
        <w:rPr>
          <w:rFonts w:ascii="Arial" w:hAnsi="Arial" w:cs="Arial"/>
          <w:b/>
          <w:color w:val="000000"/>
          <w:sz w:val="20"/>
          <w:szCs w:val="20"/>
        </w:rPr>
      </w:pPr>
      <w:r w:rsidRPr="00CC02C0">
        <w:rPr>
          <w:rFonts w:ascii="Arial" w:hAnsi="Arial" w:cs="Arial"/>
          <w:b/>
          <w:color w:val="C45911" w:themeColor="accent2" w:themeShade="BF"/>
          <w:sz w:val="20"/>
          <w:szCs w:val="20"/>
        </w:rPr>
        <w:t>Örnek Türü:</w:t>
      </w:r>
      <w:r w:rsidRPr="00CC02C0">
        <w:rPr>
          <w:rFonts w:ascii="Arial" w:hAnsi="Arial" w:cs="Arial"/>
          <w:color w:val="C45911" w:themeColor="accent2" w:themeShade="BF"/>
          <w:sz w:val="20"/>
          <w:szCs w:val="20"/>
        </w:rPr>
        <w:t xml:space="preserve"> </w:t>
      </w:r>
      <w:r w:rsidRPr="00CC02C0">
        <w:rPr>
          <w:rFonts w:ascii="Arial" w:hAnsi="Arial" w:cs="Arial"/>
          <w:sz w:val="20"/>
          <w:szCs w:val="20"/>
        </w:rPr>
        <w:t>Kan serumu/plazması</w:t>
      </w:r>
    </w:p>
    <w:p w14:paraId="434CC491" w14:textId="77777777" w:rsidR="00865FCC" w:rsidRPr="00CC02C0" w:rsidRDefault="00865FCC" w:rsidP="00865FCC">
      <w:pPr>
        <w:jc w:val="both"/>
        <w:rPr>
          <w:rFonts w:ascii="Arial" w:hAnsi="Arial" w:cs="Arial"/>
          <w:b/>
          <w:color w:val="000000"/>
          <w:sz w:val="20"/>
          <w:szCs w:val="20"/>
        </w:rPr>
      </w:pPr>
      <w:r w:rsidRPr="00CC02C0">
        <w:rPr>
          <w:rFonts w:ascii="Arial" w:hAnsi="Arial" w:cs="Arial"/>
          <w:b/>
          <w:color w:val="C45911" w:themeColor="accent2" w:themeShade="BF"/>
          <w:sz w:val="20"/>
          <w:szCs w:val="20"/>
        </w:rPr>
        <w:t>Örnek Kabı:</w:t>
      </w:r>
      <w:r w:rsidRPr="00CC02C0">
        <w:rPr>
          <w:rFonts w:ascii="Arial" w:hAnsi="Arial" w:cs="Arial"/>
          <w:color w:val="C45911" w:themeColor="accent2" w:themeShade="BF"/>
          <w:sz w:val="20"/>
          <w:szCs w:val="20"/>
        </w:rPr>
        <w:t xml:space="preserve"> </w:t>
      </w:r>
      <w:r w:rsidRPr="00CC02C0">
        <w:rPr>
          <w:rFonts w:ascii="Arial" w:hAnsi="Arial" w:cs="Arial"/>
          <w:sz w:val="20"/>
          <w:szCs w:val="20"/>
        </w:rPr>
        <w:t>Disposable vacutainer jelli örnek tüpü</w:t>
      </w:r>
      <w:r w:rsidRPr="00CC02C0">
        <w:rPr>
          <w:rFonts w:ascii="Arial" w:hAnsi="Arial" w:cs="Arial"/>
          <w:b/>
          <w:sz w:val="20"/>
          <w:szCs w:val="20"/>
        </w:rPr>
        <w:t xml:space="preserve"> </w:t>
      </w:r>
      <w:r w:rsidRPr="00CC02C0">
        <w:rPr>
          <w:rFonts w:ascii="Arial" w:hAnsi="Arial" w:cs="Arial"/>
          <w:sz w:val="20"/>
          <w:szCs w:val="20"/>
        </w:rPr>
        <w:t>(5 ml)</w:t>
      </w:r>
    </w:p>
    <w:p w14:paraId="731DC7C3" w14:textId="77777777" w:rsidR="00865FCC" w:rsidRPr="00CC02C0" w:rsidRDefault="00865FCC" w:rsidP="00865FCC">
      <w:pPr>
        <w:jc w:val="both"/>
        <w:rPr>
          <w:rFonts w:ascii="Arial" w:hAnsi="Arial" w:cs="Arial"/>
          <w:b/>
          <w:color w:val="000000"/>
          <w:sz w:val="20"/>
          <w:szCs w:val="20"/>
        </w:rPr>
      </w:pPr>
      <w:r w:rsidRPr="00CC02C0">
        <w:rPr>
          <w:rFonts w:ascii="Arial" w:hAnsi="Arial" w:cs="Arial"/>
          <w:b/>
          <w:color w:val="C45911" w:themeColor="accent2" w:themeShade="BF"/>
          <w:sz w:val="20"/>
          <w:szCs w:val="20"/>
        </w:rPr>
        <w:t>Örnek Miktarı:</w:t>
      </w:r>
      <w:r w:rsidRPr="00CC02C0">
        <w:rPr>
          <w:rFonts w:ascii="Arial" w:hAnsi="Arial" w:cs="Arial"/>
          <w:color w:val="C45911" w:themeColor="accent2" w:themeShade="BF"/>
          <w:sz w:val="20"/>
          <w:szCs w:val="20"/>
        </w:rPr>
        <w:t xml:space="preserve"> </w:t>
      </w:r>
      <w:r w:rsidRPr="00CC02C0">
        <w:rPr>
          <w:rFonts w:ascii="Arial" w:hAnsi="Arial" w:cs="Arial"/>
          <w:sz w:val="20"/>
          <w:szCs w:val="20"/>
        </w:rPr>
        <w:t>3-5 ml tam kan</w:t>
      </w:r>
    </w:p>
    <w:p w14:paraId="588582EB" w14:textId="77777777" w:rsidR="00865FCC" w:rsidRPr="00CC02C0" w:rsidRDefault="00865FCC" w:rsidP="00865FCC">
      <w:pPr>
        <w:jc w:val="both"/>
        <w:rPr>
          <w:rFonts w:ascii="Arial" w:hAnsi="Arial" w:cs="Arial"/>
          <w:sz w:val="20"/>
          <w:szCs w:val="20"/>
        </w:rPr>
      </w:pPr>
      <w:r w:rsidRPr="00CC02C0">
        <w:rPr>
          <w:rFonts w:ascii="Arial" w:hAnsi="Arial" w:cs="Arial"/>
          <w:b/>
          <w:color w:val="C45911" w:themeColor="accent2" w:themeShade="BF"/>
          <w:sz w:val="20"/>
          <w:szCs w:val="20"/>
        </w:rPr>
        <w:t>Ön Hazırlık İşlemi:</w:t>
      </w:r>
      <w:r w:rsidR="006C053C" w:rsidRPr="00CC02C0">
        <w:rPr>
          <w:rFonts w:ascii="Arial" w:hAnsi="Arial" w:cs="Arial"/>
          <w:color w:val="C45911" w:themeColor="accent2" w:themeShade="BF"/>
          <w:sz w:val="20"/>
          <w:szCs w:val="20"/>
        </w:rPr>
        <w:t xml:space="preserve"> </w:t>
      </w:r>
      <w:r w:rsidR="006C053C" w:rsidRPr="00CC02C0">
        <w:rPr>
          <w:rFonts w:ascii="Arial" w:hAnsi="Arial" w:cs="Arial"/>
          <w:sz w:val="20"/>
          <w:szCs w:val="20"/>
        </w:rPr>
        <w:t>-</w:t>
      </w:r>
    </w:p>
    <w:p w14:paraId="14FC4D9C" w14:textId="77777777" w:rsidR="00865FCC" w:rsidRPr="00CC02C0" w:rsidRDefault="00865FCC" w:rsidP="00865FCC">
      <w:pPr>
        <w:jc w:val="both"/>
        <w:rPr>
          <w:rFonts w:ascii="Arial" w:hAnsi="Arial" w:cs="Arial"/>
          <w:b/>
          <w:sz w:val="20"/>
          <w:szCs w:val="20"/>
        </w:rPr>
      </w:pPr>
      <w:r w:rsidRPr="00CC02C0">
        <w:rPr>
          <w:rFonts w:ascii="Arial" w:hAnsi="Arial" w:cs="Arial"/>
          <w:b/>
          <w:color w:val="C45911" w:themeColor="accent2" w:themeShade="BF"/>
          <w:sz w:val="20"/>
          <w:szCs w:val="20"/>
        </w:rPr>
        <w:t>Örnek Alımı İle İlgili Kural:</w:t>
      </w:r>
      <w:r w:rsidR="00CD3C5F" w:rsidRPr="00CC02C0">
        <w:rPr>
          <w:rFonts w:ascii="Arial" w:hAnsi="Arial" w:cs="Arial"/>
          <w:color w:val="C45911" w:themeColor="accent2" w:themeShade="BF"/>
          <w:sz w:val="20"/>
          <w:szCs w:val="20"/>
        </w:rPr>
        <w:t xml:space="preserve"> </w:t>
      </w:r>
      <w:r w:rsidR="00330F64" w:rsidRPr="00CC02C0">
        <w:rPr>
          <w:rFonts w:ascii="Arial" w:hAnsi="Arial" w:cs="Arial"/>
          <w:sz w:val="20"/>
          <w:szCs w:val="20"/>
        </w:rPr>
        <w:t>Uygun şartlarda yeterli miktarda alınmalıdır</w:t>
      </w:r>
      <w:r w:rsidR="006C053C" w:rsidRPr="00CC02C0">
        <w:rPr>
          <w:rFonts w:ascii="Arial" w:hAnsi="Arial" w:cs="Arial"/>
          <w:sz w:val="20"/>
          <w:szCs w:val="20"/>
        </w:rPr>
        <w:t>.</w:t>
      </w:r>
    </w:p>
    <w:p w14:paraId="2E3A2427" w14:textId="77777777" w:rsidR="00865FCC" w:rsidRPr="00CC02C0" w:rsidRDefault="00865FCC" w:rsidP="00865FCC">
      <w:pPr>
        <w:tabs>
          <w:tab w:val="center" w:pos="4536"/>
          <w:tab w:val="right" w:pos="9072"/>
        </w:tabs>
        <w:spacing w:line="0" w:lineRule="atLeast"/>
        <w:jc w:val="both"/>
        <w:rPr>
          <w:rFonts w:ascii="Arial" w:hAnsi="Arial" w:cs="Arial"/>
          <w:bCs/>
          <w:sz w:val="20"/>
          <w:szCs w:val="20"/>
        </w:rPr>
      </w:pPr>
      <w:r w:rsidRPr="00CC02C0">
        <w:rPr>
          <w:rFonts w:ascii="Arial" w:hAnsi="Arial" w:cs="Arial"/>
          <w:b/>
          <w:color w:val="C45911" w:themeColor="accent2" w:themeShade="BF"/>
          <w:sz w:val="20"/>
          <w:szCs w:val="20"/>
        </w:rPr>
        <w:t>Örneklerin Transferi:</w:t>
      </w:r>
      <w:r w:rsidRPr="00CC02C0">
        <w:rPr>
          <w:rFonts w:ascii="Arial" w:hAnsi="Arial" w:cs="Arial"/>
          <w:bCs/>
          <w:color w:val="C45911" w:themeColor="accent2" w:themeShade="BF"/>
          <w:sz w:val="20"/>
          <w:szCs w:val="20"/>
        </w:rPr>
        <w:t xml:space="preserve"> </w:t>
      </w:r>
      <w:r w:rsidRPr="00CC02C0">
        <w:rPr>
          <w:rFonts w:ascii="Arial" w:hAnsi="Arial" w:cs="Arial"/>
          <w:bCs/>
          <w:sz w:val="20"/>
          <w:szCs w:val="20"/>
        </w:rPr>
        <w:t xml:space="preserve">Taşıma süresi: </w:t>
      </w:r>
      <w:r w:rsidRPr="00CC02C0">
        <w:rPr>
          <w:rFonts w:ascii="Arial" w:hAnsi="Arial" w:cs="Arial"/>
          <w:sz w:val="20"/>
          <w:szCs w:val="20"/>
        </w:rPr>
        <w:t>Bekletilmed</w:t>
      </w:r>
      <w:r w:rsidR="00280E3E" w:rsidRPr="00CC02C0">
        <w:rPr>
          <w:rFonts w:ascii="Arial" w:hAnsi="Arial" w:cs="Arial"/>
          <w:sz w:val="20"/>
          <w:szCs w:val="20"/>
        </w:rPr>
        <w:t>en laboratuvara gönderilmeli</w:t>
      </w:r>
      <w:r w:rsidR="006C053C" w:rsidRPr="00CC02C0">
        <w:rPr>
          <w:rFonts w:ascii="Arial" w:hAnsi="Arial" w:cs="Arial"/>
          <w:sz w:val="20"/>
          <w:szCs w:val="20"/>
        </w:rPr>
        <w:t>dir.</w:t>
      </w:r>
    </w:p>
    <w:p w14:paraId="0789B4C7" w14:textId="3E86A86E" w:rsidR="00865FCC" w:rsidRPr="00CC02C0" w:rsidRDefault="00865FCC" w:rsidP="00865FCC">
      <w:pPr>
        <w:jc w:val="both"/>
        <w:rPr>
          <w:rFonts w:ascii="Arial" w:hAnsi="Arial" w:cs="Arial"/>
          <w:sz w:val="20"/>
          <w:szCs w:val="20"/>
        </w:rPr>
      </w:pPr>
      <w:r w:rsidRPr="00CC02C0">
        <w:rPr>
          <w:rFonts w:ascii="Arial" w:hAnsi="Arial" w:cs="Arial"/>
          <w:bCs/>
          <w:sz w:val="20"/>
          <w:szCs w:val="20"/>
        </w:rPr>
        <w:t xml:space="preserve">                 </w:t>
      </w:r>
      <w:r w:rsidR="009B3E55" w:rsidRPr="00CC02C0">
        <w:rPr>
          <w:rFonts w:ascii="Arial" w:hAnsi="Arial" w:cs="Arial"/>
          <w:bCs/>
          <w:sz w:val="20"/>
          <w:szCs w:val="20"/>
        </w:rPr>
        <w:t xml:space="preserve">                    </w:t>
      </w:r>
      <w:r w:rsidRPr="00CC02C0">
        <w:rPr>
          <w:rFonts w:ascii="Arial" w:hAnsi="Arial" w:cs="Arial"/>
          <w:bCs/>
          <w:sz w:val="20"/>
          <w:szCs w:val="20"/>
        </w:rPr>
        <w:t xml:space="preserve">Saklama süresi: </w:t>
      </w:r>
      <w:r w:rsidR="00092B5F" w:rsidRPr="00CC02C0">
        <w:rPr>
          <w:rFonts w:ascii="Arial" w:hAnsi="Arial" w:cs="Arial"/>
          <w:sz w:val="20"/>
          <w:szCs w:val="20"/>
        </w:rPr>
        <w:t>oda ısısında 22 saat,</w:t>
      </w:r>
      <w:r w:rsidRPr="00CC02C0">
        <w:rPr>
          <w:rFonts w:ascii="Arial" w:hAnsi="Arial" w:cs="Arial"/>
          <w:sz w:val="20"/>
          <w:szCs w:val="20"/>
        </w:rPr>
        <w:t>2-8 °C’de</w:t>
      </w:r>
      <w:r w:rsidR="00092B5F" w:rsidRPr="00CC02C0">
        <w:rPr>
          <w:rFonts w:ascii="Arial" w:hAnsi="Arial" w:cs="Arial"/>
          <w:sz w:val="20"/>
          <w:szCs w:val="20"/>
        </w:rPr>
        <w:t xml:space="preserve"> 7</w:t>
      </w:r>
      <w:r w:rsidR="00084D0D" w:rsidRPr="00CC02C0">
        <w:rPr>
          <w:rFonts w:ascii="Arial" w:hAnsi="Arial" w:cs="Arial"/>
          <w:sz w:val="20"/>
          <w:szCs w:val="20"/>
        </w:rPr>
        <w:t xml:space="preserve"> gün</w:t>
      </w:r>
      <w:r w:rsidRPr="00CC02C0">
        <w:rPr>
          <w:rFonts w:ascii="Arial" w:hAnsi="Arial" w:cs="Arial"/>
          <w:sz w:val="20"/>
          <w:szCs w:val="20"/>
        </w:rPr>
        <w:t xml:space="preserve">, </w:t>
      </w:r>
      <w:r w:rsidRPr="00CC02C0">
        <w:rPr>
          <w:rFonts w:ascii="Arial" w:hAnsi="Arial" w:cs="Arial"/>
          <w:sz w:val="20"/>
          <w:szCs w:val="20"/>
          <w:u w:val="single"/>
        </w:rPr>
        <w:t>&lt;</w:t>
      </w:r>
      <w:r w:rsidRPr="00CC02C0">
        <w:rPr>
          <w:rFonts w:ascii="Arial" w:hAnsi="Arial" w:cs="Arial"/>
          <w:sz w:val="20"/>
          <w:szCs w:val="20"/>
        </w:rPr>
        <w:t xml:space="preserve"> (-20) °C’de</w:t>
      </w:r>
      <w:r w:rsidR="00092B5F" w:rsidRPr="00CC02C0">
        <w:rPr>
          <w:rFonts w:ascii="Arial" w:hAnsi="Arial" w:cs="Arial"/>
          <w:sz w:val="20"/>
          <w:szCs w:val="20"/>
        </w:rPr>
        <w:t xml:space="preserve"> &gt; 7 gün</w:t>
      </w:r>
    </w:p>
    <w:p w14:paraId="565829AA" w14:textId="22FE5ED0" w:rsidR="00F3504B" w:rsidRPr="00CC02C0" w:rsidRDefault="00F3504B" w:rsidP="00865FCC">
      <w:pPr>
        <w:jc w:val="both"/>
        <w:rPr>
          <w:rFonts w:ascii="Arial" w:hAnsi="Arial" w:cs="Arial"/>
          <w:b/>
          <w:sz w:val="20"/>
          <w:szCs w:val="20"/>
        </w:rPr>
      </w:pPr>
      <w:r w:rsidRPr="00CC02C0">
        <w:rPr>
          <w:rFonts w:ascii="Arial" w:hAnsi="Arial" w:cs="Arial"/>
          <w:b/>
          <w:color w:val="C45911" w:themeColor="accent2" w:themeShade="BF"/>
          <w:sz w:val="20"/>
          <w:szCs w:val="20"/>
        </w:rPr>
        <w:t>Örneklerin Analiz Öncesi Saklama Koşulları</w:t>
      </w:r>
      <w:r w:rsidRPr="00CC02C0">
        <w:rPr>
          <w:rFonts w:ascii="Arial" w:hAnsi="Arial" w:cs="Arial"/>
          <w:color w:val="C45911" w:themeColor="accent2" w:themeShade="BF"/>
          <w:sz w:val="20"/>
          <w:szCs w:val="20"/>
        </w:rPr>
        <w:t xml:space="preserve">: </w:t>
      </w:r>
      <w:r w:rsidRPr="00CC02C0">
        <w:rPr>
          <w:rFonts w:ascii="Arial" w:hAnsi="Arial" w:cs="Arial"/>
          <w:sz w:val="20"/>
          <w:szCs w:val="20"/>
        </w:rPr>
        <w:t>Örnek bekletilmeden hemen işleme alınır.</w:t>
      </w:r>
    </w:p>
    <w:p w14:paraId="48E8EA25" w14:textId="77777777" w:rsidR="00465DB1" w:rsidRPr="00CC02C0" w:rsidRDefault="00865FCC" w:rsidP="00427F3A">
      <w:pPr>
        <w:ind w:right="141"/>
        <w:jc w:val="both"/>
        <w:rPr>
          <w:rFonts w:ascii="Arial" w:hAnsi="Arial" w:cs="Arial"/>
          <w:b/>
          <w:sz w:val="20"/>
          <w:szCs w:val="20"/>
        </w:rPr>
      </w:pPr>
      <w:r w:rsidRPr="00CC02C0">
        <w:rPr>
          <w:rFonts w:ascii="Arial" w:hAnsi="Arial" w:cs="Arial"/>
          <w:b/>
          <w:color w:val="C45911" w:themeColor="accent2" w:themeShade="BF"/>
          <w:sz w:val="20"/>
          <w:szCs w:val="20"/>
        </w:rPr>
        <w:t>Örnek Kabul Etmeme (Red) Nedeni:</w:t>
      </w:r>
      <w:r w:rsidR="00CD3C5F" w:rsidRPr="00CC02C0">
        <w:rPr>
          <w:rFonts w:ascii="Arial" w:hAnsi="Arial" w:cs="Arial"/>
          <w:color w:val="C45911" w:themeColor="accent2" w:themeShade="BF"/>
          <w:sz w:val="20"/>
          <w:szCs w:val="20"/>
        </w:rPr>
        <w:t xml:space="preserve"> </w:t>
      </w:r>
      <w:r w:rsidR="00CD3C5F" w:rsidRPr="00CC02C0">
        <w:rPr>
          <w:rFonts w:ascii="Arial" w:hAnsi="Arial" w:cs="Arial"/>
          <w:color w:val="000000"/>
          <w:sz w:val="20"/>
          <w:szCs w:val="20"/>
        </w:rPr>
        <w:t>B</w:t>
      </w:r>
      <w:r w:rsidRPr="00CC02C0">
        <w:rPr>
          <w:rFonts w:ascii="Arial" w:hAnsi="Arial" w:cs="Arial"/>
          <w:sz w:val="20"/>
          <w:szCs w:val="20"/>
        </w:rPr>
        <w:t>elirgin</w:t>
      </w:r>
      <w:r w:rsidRPr="00CC02C0">
        <w:rPr>
          <w:rFonts w:ascii="Arial" w:hAnsi="Arial" w:cs="Arial"/>
          <w:color w:val="000000"/>
          <w:sz w:val="20"/>
          <w:szCs w:val="20"/>
        </w:rPr>
        <w:t xml:space="preserve"> </w:t>
      </w:r>
      <w:r w:rsidRPr="00CC02C0">
        <w:rPr>
          <w:rFonts w:ascii="Arial" w:hAnsi="Arial" w:cs="Arial"/>
          <w:sz w:val="20"/>
          <w:szCs w:val="20"/>
        </w:rPr>
        <w:t xml:space="preserve">mikrobiyal kontaminasyon, hemoliz, pıhtılaşma görülmesi, hastanın kan alma setinden/torbasından alınması, </w:t>
      </w:r>
      <w:r w:rsidR="00465DB1" w:rsidRPr="00CC02C0">
        <w:rPr>
          <w:rFonts w:ascii="Arial" w:hAnsi="Arial" w:cs="Arial"/>
          <w:sz w:val="20"/>
          <w:szCs w:val="20"/>
        </w:rPr>
        <w:t>u</w:t>
      </w:r>
      <w:r w:rsidR="00465DB1" w:rsidRPr="00CC02C0">
        <w:rPr>
          <w:rFonts w:ascii="Arial" w:hAnsi="Arial" w:cs="Arial"/>
          <w:color w:val="000000"/>
          <w:sz w:val="20"/>
          <w:szCs w:val="20"/>
        </w:rPr>
        <w:t>ygun şartlarda yeterli miktarda steril tüpe alınmaması ve zamanında laboratuvara gönderilmemesidir/verilmemesidir.</w:t>
      </w:r>
    </w:p>
    <w:p w14:paraId="2A6B5B98" w14:textId="77777777" w:rsidR="00246B13" w:rsidRPr="00CC02C0" w:rsidRDefault="00246B13" w:rsidP="00427F3A">
      <w:pPr>
        <w:ind w:right="141"/>
        <w:jc w:val="both"/>
        <w:rPr>
          <w:rFonts w:ascii="Arial" w:hAnsi="Arial" w:cs="Arial"/>
          <w:b/>
          <w:sz w:val="20"/>
          <w:szCs w:val="20"/>
        </w:rPr>
      </w:pPr>
      <w:r w:rsidRPr="00CC02C0">
        <w:rPr>
          <w:rFonts w:ascii="Arial" w:hAnsi="Arial" w:cs="Arial"/>
          <w:b/>
          <w:color w:val="C45911" w:themeColor="accent2" w:themeShade="BF"/>
          <w:sz w:val="20"/>
          <w:szCs w:val="20"/>
        </w:rPr>
        <w:t xml:space="preserve">Sonuçların Raporlanması/Yorumlanması: </w:t>
      </w:r>
      <w:r w:rsidRPr="00CC02C0">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0C9D24C3" w14:textId="5BA307D7" w:rsidR="00E813A1" w:rsidRPr="00CC02C0" w:rsidRDefault="00865FCC" w:rsidP="00CC02C0">
      <w:pPr>
        <w:ind w:right="141"/>
        <w:jc w:val="both"/>
        <w:rPr>
          <w:rFonts w:ascii="Arial" w:hAnsi="Arial" w:cs="Arial"/>
          <w:sz w:val="20"/>
          <w:szCs w:val="20"/>
        </w:rPr>
      </w:pPr>
      <w:r w:rsidRPr="00CC02C0">
        <w:rPr>
          <w:rFonts w:ascii="Arial" w:hAnsi="Arial" w:cs="Arial"/>
          <w:b/>
          <w:color w:val="C45911" w:themeColor="accent2" w:themeShade="BF"/>
          <w:sz w:val="20"/>
          <w:szCs w:val="20"/>
        </w:rPr>
        <w:t xml:space="preserve">Açıklama: </w:t>
      </w:r>
      <w:r w:rsidRPr="00CC02C0">
        <w:rPr>
          <w:rFonts w:ascii="Arial" w:hAnsi="Arial" w:cs="Arial"/>
          <w:sz w:val="20"/>
          <w:szCs w:val="20"/>
        </w:rPr>
        <w:t>Romatoid artrit tanısında kullanılır. Özellikle erken tanıda çok önemlidir. RA tanısında spesifitesi</w:t>
      </w:r>
      <w:r w:rsidR="009B3E55" w:rsidRPr="00CC02C0">
        <w:rPr>
          <w:rFonts w:ascii="Arial" w:hAnsi="Arial" w:cs="Arial"/>
          <w:sz w:val="20"/>
          <w:szCs w:val="20"/>
        </w:rPr>
        <w:t xml:space="preserve"> %</w:t>
      </w:r>
      <w:r w:rsidR="00512CEC" w:rsidRPr="00CC02C0">
        <w:rPr>
          <w:rFonts w:ascii="Arial" w:hAnsi="Arial" w:cs="Arial"/>
          <w:sz w:val="20"/>
          <w:szCs w:val="20"/>
        </w:rPr>
        <w:t xml:space="preserve"> </w:t>
      </w:r>
      <w:r w:rsidR="009B3E55" w:rsidRPr="00CC02C0">
        <w:rPr>
          <w:rFonts w:ascii="Arial" w:hAnsi="Arial" w:cs="Arial"/>
          <w:sz w:val="20"/>
          <w:szCs w:val="20"/>
        </w:rPr>
        <w:t>96, sensitivitesi ise %</w:t>
      </w:r>
      <w:r w:rsidR="00512CEC" w:rsidRPr="00CC02C0">
        <w:rPr>
          <w:rFonts w:ascii="Arial" w:hAnsi="Arial" w:cs="Arial"/>
          <w:sz w:val="20"/>
          <w:szCs w:val="20"/>
        </w:rPr>
        <w:t xml:space="preserve"> </w:t>
      </w:r>
      <w:r w:rsidR="009B3E55" w:rsidRPr="00CC02C0">
        <w:rPr>
          <w:rFonts w:ascii="Arial" w:hAnsi="Arial" w:cs="Arial"/>
          <w:sz w:val="20"/>
          <w:szCs w:val="20"/>
        </w:rPr>
        <w:t>78’dir. Hastaların %</w:t>
      </w:r>
      <w:r w:rsidR="00512CEC" w:rsidRPr="00CC02C0">
        <w:rPr>
          <w:rFonts w:ascii="Arial" w:hAnsi="Arial" w:cs="Arial"/>
          <w:sz w:val="20"/>
          <w:szCs w:val="20"/>
        </w:rPr>
        <w:t xml:space="preserve"> </w:t>
      </w:r>
      <w:r w:rsidRPr="00CC02C0">
        <w:rPr>
          <w:rFonts w:ascii="Arial" w:hAnsi="Arial" w:cs="Arial"/>
          <w:sz w:val="20"/>
          <w:szCs w:val="20"/>
        </w:rPr>
        <w:t xml:space="preserve">70’inde erken devrede pozitifleşir. </w:t>
      </w:r>
    </w:p>
    <w:tbl>
      <w:tblPr>
        <w:tblStyle w:val="TabloKlavuzu"/>
        <w:tblW w:w="0" w:type="auto"/>
        <w:tblLook w:val="04A0" w:firstRow="1" w:lastRow="0" w:firstColumn="1" w:lastColumn="0" w:noHBand="0" w:noVBand="1"/>
      </w:tblPr>
      <w:tblGrid>
        <w:gridCol w:w="9493"/>
      </w:tblGrid>
      <w:tr w:rsidR="00E41C5A" w:rsidRPr="004C79A8" w14:paraId="1BA85507" w14:textId="77777777" w:rsidTr="00427F3A">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651654F" w14:textId="0D8AD6AC" w:rsidR="00E41C5A" w:rsidRPr="004C79A8" w:rsidRDefault="00E41C5A" w:rsidP="00A0199A">
            <w:pPr>
              <w:ind w:left="-113"/>
              <w:jc w:val="both"/>
              <w:rPr>
                <w:rFonts w:ascii="Arial" w:hAnsi="Arial" w:cs="Arial"/>
                <w:b/>
                <w:sz w:val="22"/>
                <w:szCs w:val="22"/>
              </w:rPr>
            </w:pPr>
            <w:r w:rsidRPr="004C79A8">
              <w:rPr>
                <w:rFonts w:ascii="Arial" w:hAnsi="Arial" w:cs="Arial"/>
                <w:b/>
                <w:sz w:val="22"/>
                <w:szCs w:val="22"/>
              </w:rPr>
              <w:t>3.1</w:t>
            </w:r>
            <w:r>
              <w:rPr>
                <w:rFonts w:ascii="Arial" w:hAnsi="Arial" w:cs="Arial"/>
                <w:b/>
                <w:sz w:val="22"/>
                <w:szCs w:val="22"/>
              </w:rPr>
              <w:t>0.2</w:t>
            </w:r>
            <w:r w:rsidR="00E813A1">
              <w:rPr>
                <w:rFonts w:ascii="Arial" w:hAnsi="Arial" w:cs="Arial"/>
                <w:b/>
                <w:sz w:val="22"/>
                <w:szCs w:val="22"/>
              </w:rPr>
              <w:t xml:space="preserve">  PCT (Procalcitonin)</w:t>
            </w:r>
          </w:p>
        </w:tc>
      </w:tr>
    </w:tbl>
    <w:tbl>
      <w:tblPr>
        <w:tblW w:w="18712"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gridCol w:w="8789"/>
      </w:tblGrid>
      <w:tr w:rsidR="006F3F40" w:rsidRPr="00E813A1" w14:paraId="6DF2C9AA" w14:textId="37058A79" w:rsidTr="00CC02C0">
        <w:tc>
          <w:tcPr>
            <w:tcW w:w="9923" w:type="dxa"/>
            <w:tcBorders>
              <w:top w:val="single" w:sz="4" w:space="0" w:color="FFFFFF"/>
              <w:left w:val="single" w:sz="4" w:space="0" w:color="FFFFFF"/>
              <w:bottom w:val="single" w:sz="4" w:space="0" w:color="FFFFFF"/>
              <w:right w:val="single" w:sz="4" w:space="0" w:color="FFFFFF"/>
            </w:tcBorders>
            <w:shd w:val="clear" w:color="auto" w:fill="auto"/>
          </w:tcPr>
          <w:p w14:paraId="630DE863" w14:textId="6952B25D" w:rsidR="006F3F40" w:rsidRPr="00CC02C0" w:rsidRDefault="006F3F40" w:rsidP="006F3F40">
            <w:pPr>
              <w:jc w:val="both"/>
              <w:rPr>
                <w:rFonts w:ascii="Arial" w:hAnsi="Arial" w:cs="Arial"/>
                <w:b/>
                <w:color w:val="000000"/>
                <w:sz w:val="20"/>
                <w:szCs w:val="20"/>
              </w:rPr>
            </w:pPr>
            <w:r w:rsidRPr="00CC02C0">
              <w:rPr>
                <w:rFonts w:ascii="Arial" w:hAnsi="Arial" w:cs="Arial"/>
                <w:b/>
                <w:color w:val="C45911" w:themeColor="accent2" w:themeShade="BF"/>
                <w:sz w:val="20"/>
                <w:szCs w:val="20"/>
              </w:rPr>
              <w:t>Lab. Test Kodu:</w:t>
            </w:r>
            <w:r w:rsidRPr="00CC02C0">
              <w:rPr>
                <w:rFonts w:ascii="Arial" w:hAnsi="Arial" w:cs="Arial"/>
                <w:color w:val="C45911" w:themeColor="accent2" w:themeShade="BF"/>
                <w:sz w:val="20"/>
                <w:szCs w:val="20"/>
              </w:rPr>
              <w:t xml:space="preserve"> </w:t>
            </w:r>
            <w:r w:rsidRPr="00CC02C0">
              <w:rPr>
                <w:rFonts w:ascii="Arial" w:hAnsi="Arial" w:cs="Arial"/>
                <w:sz w:val="20"/>
                <w:szCs w:val="20"/>
              </w:rPr>
              <w:t>300336</w:t>
            </w:r>
          </w:p>
          <w:p w14:paraId="4824051C" w14:textId="77777777" w:rsidR="006F3F40" w:rsidRPr="00CC02C0" w:rsidRDefault="006F3F40" w:rsidP="009366F1">
            <w:pPr>
              <w:jc w:val="both"/>
              <w:rPr>
                <w:rFonts w:ascii="Arial" w:hAnsi="Arial" w:cs="Arial"/>
                <w:sz w:val="20"/>
                <w:szCs w:val="20"/>
              </w:rPr>
            </w:pPr>
            <w:r w:rsidRPr="00CC02C0">
              <w:rPr>
                <w:rFonts w:ascii="Arial" w:hAnsi="Arial" w:cs="Arial"/>
                <w:b/>
                <w:color w:val="C45911" w:themeColor="accent2" w:themeShade="BF"/>
                <w:sz w:val="20"/>
                <w:szCs w:val="20"/>
              </w:rPr>
              <w:t>Çalışma Yöntemi:</w:t>
            </w:r>
            <w:r w:rsidRPr="00CC02C0">
              <w:rPr>
                <w:rFonts w:ascii="Arial" w:hAnsi="Arial" w:cs="Arial"/>
                <w:color w:val="C45911" w:themeColor="accent2" w:themeShade="BF"/>
                <w:sz w:val="20"/>
                <w:szCs w:val="20"/>
              </w:rPr>
              <w:t xml:space="preserve"> </w:t>
            </w:r>
            <w:r w:rsidRPr="00CC02C0">
              <w:rPr>
                <w:rFonts w:ascii="Arial" w:hAnsi="Arial" w:cs="Arial"/>
                <w:sz w:val="20"/>
                <w:szCs w:val="20"/>
              </w:rPr>
              <w:t>CMIA (Chemiluminescent microparticle immunoassay)</w:t>
            </w:r>
          </w:p>
          <w:p w14:paraId="6D6C3F7E" w14:textId="28E4D838" w:rsidR="006F3F40" w:rsidRPr="00CC02C0" w:rsidRDefault="006F3F40" w:rsidP="009366F1">
            <w:pPr>
              <w:jc w:val="both"/>
              <w:rPr>
                <w:rFonts w:ascii="Arial" w:hAnsi="Arial" w:cs="Arial"/>
                <w:b/>
                <w:color w:val="000000"/>
                <w:sz w:val="20"/>
                <w:szCs w:val="20"/>
              </w:rPr>
            </w:pPr>
            <w:r w:rsidRPr="00CC02C0">
              <w:rPr>
                <w:rFonts w:ascii="Arial" w:hAnsi="Arial" w:cs="Arial"/>
                <w:b/>
                <w:color w:val="C45911" w:themeColor="accent2" w:themeShade="BF"/>
                <w:sz w:val="20"/>
                <w:szCs w:val="20"/>
              </w:rPr>
              <w:t>Örneğin Çalışma Zamanı:</w:t>
            </w:r>
            <w:r w:rsidRPr="00CC02C0">
              <w:rPr>
                <w:rFonts w:ascii="Arial" w:hAnsi="Arial" w:cs="Arial"/>
                <w:color w:val="C45911" w:themeColor="accent2" w:themeShade="BF"/>
                <w:sz w:val="20"/>
                <w:szCs w:val="20"/>
              </w:rPr>
              <w:t xml:space="preserve"> </w:t>
            </w:r>
            <w:r w:rsidRPr="00CC02C0">
              <w:rPr>
                <w:rFonts w:ascii="Arial" w:hAnsi="Arial" w:cs="Arial"/>
                <w:sz w:val="20"/>
                <w:szCs w:val="20"/>
              </w:rPr>
              <w:t>Her gün</w:t>
            </w:r>
          </w:p>
          <w:p w14:paraId="6CCCBF21" w14:textId="77777777" w:rsidR="006F3F40" w:rsidRPr="00CC02C0" w:rsidRDefault="006F3F40" w:rsidP="009366F1">
            <w:pPr>
              <w:rPr>
                <w:rFonts w:ascii="Arial" w:hAnsi="Arial" w:cs="Arial"/>
                <w:b/>
                <w:sz w:val="20"/>
                <w:szCs w:val="20"/>
              </w:rPr>
            </w:pPr>
            <w:r w:rsidRPr="00CC02C0">
              <w:rPr>
                <w:rFonts w:ascii="Arial" w:hAnsi="Arial" w:cs="Arial"/>
                <w:b/>
                <w:color w:val="C45911" w:themeColor="accent2" w:themeShade="BF"/>
                <w:sz w:val="20"/>
                <w:szCs w:val="20"/>
              </w:rPr>
              <w:t>Sonuç Verme Zamanı:</w:t>
            </w:r>
            <w:r w:rsidRPr="00CC02C0">
              <w:rPr>
                <w:rFonts w:ascii="Arial" w:hAnsi="Arial" w:cs="Arial"/>
                <w:color w:val="C45911" w:themeColor="accent2" w:themeShade="BF"/>
                <w:sz w:val="20"/>
                <w:szCs w:val="20"/>
              </w:rPr>
              <w:t xml:space="preserve"> </w:t>
            </w:r>
            <w:r w:rsidRPr="00CC02C0">
              <w:rPr>
                <w:rFonts w:ascii="Arial" w:hAnsi="Arial" w:cs="Arial"/>
                <w:sz w:val="20"/>
                <w:szCs w:val="20"/>
              </w:rPr>
              <w:t>Aynı gün</w:t>
            </w:r>
            <w:r w:rsidRPr="00CC02C0">
              <w:rPr>
                <w:rFonts w:ascii="Arial" w:eastAsia="Calibri" w:hAnsi="Arial" w:cs="Arial"/>
                <w:sz w:val="20"/>
                <w:szCs w:val="20"/>
              </w:rPr>
              <w:t xml:space="preserve"> (ACİL 1-2 saat)</w:t>
            </w:r>
          </w:p>
          <w:p w14:paraId="05CD46A9" w14:textId="77777777" w:rsidR="006F3F40" w:rsidRPr="00CC02C0" w:rsidRDefault="006F3F40" w:rsidP="009366F1">
            <w:pPr>
              <w:jc w:val="both"/>
              <w:rPr>
                <w:rFonts w:ascii="Arial" w:hAnsi="Arial" w:cs="Arial"/>
                <w:b/>
                <w:color w:val="000000"/>
                <w:sz w:val="20"/>
                <w:szCs w:val="20"/>
              </w:rPr>
            </w:pPr>
            <w:r w:rsidRPr="00CC02C0">
              <w:rPr>
                <w:rFonts w:ascii="Arial" w:hAnsi="Arial" w:cs="Arial"/>
                <w:b/>
                <w:color w:val="C45911" w:themeColor="accent2" w:themeShade="BF"/>
                <w:sz w:val="20"/>
                <w:szCs w:val="20"/>
              </w:rPr>
              <w:t>Örnek Türü:</w:t>
            </w:r>
            <w:r w:rsidRPr="00CC02C0">
              <w:rPr>
                <w:rFonts w:ascii="Arial" w:hAnsi="Arial" w:cs="Arial"/>
                <w:color w:val="C45911" w:themeColor="accent2" w:themeShade="BF"/>
                <w:sz w:val="20"/>
                <w:szCs w:val="20"/>
              </w:rPr>
              <w:t xml:space="preserve"> </w:t>
            </w:r>
            <w:r w:rsidRPr="00CC02C0">
              <w:rPr>
                <w:rFonts w:ascii="Arial" w:hAnsi="Arial" w:cs="Arial"/>
                <w:sz w:val="20"/>
                <w:szCs w:val="20"/>
              </w:rPr>
              <w:t>Kan serumu/plazması</w:t>
            </w:r>
          </w:p>
          <w:p w14:paraId="2F1C63A3" w14:textId="77777777" w:rsidR="006F3F40" w:rsidRPr="00CC02C0" w:rsidRDefault="006F3F40" w:rsidP="009366F1">
            <w:pPr>
              <w:jc w:val="both"/>
              <w:rPr>
                <w:rFonts w:ascii="Arial" w:hAnsi="Arial" w:cs="Arial"/>
                <w:b/>
                <w:color w:val="000000"/>
                <w:sz w:val="20"/>
                <w:szCs w:val="20"/>
              </w:rPr>
            </w:pPr>
            <w:r w:rsidRPr="00CC02C0">
              <w:rPr>
                <w:rFonts w:ascii="Arial" w:hAnsi="Arial" w:cs="Arial"/>
                <w:b/>
                <w:color w:val="C45911" w:themeColor="accent2" w:themeShade="BF"/>
                <w:sz w:val="20"/>
                <w:szCs w:val="20"/>
              </w:rPr>
              <w:t>Örnek Kabı:</w:t>
            </w:r>
            <w:r w:rsidRPr="00CC02C0">
              <w:rPr>
                <w:rFonts w:ascii="Arial" w:hAnsi="Arial" w:cs="Arial"/>
                <w:color w:val="C45911" w:themeColor="accent2" w:themeShade="BF"/>
                <w:sz w:val="20"/>
                <w:szCs w:val="20"/>
              </w:rPr>
              <w:t xml:space="preserve"> </w:t>
            </w:r>
            <w:r w:rsidRPr="00CC02C0">
              <w:rPr>
                <w:rFonts w:ascii="Arial" w:hAnsi="Arial" w:cs="Arial"/>
                <w:sz w:val="20"/>
                <w:szCs w:val="20"/>
              </w:rPr>
              <w:t>Disposable vacutainer jelli örnek tüpü</w:t>
            </w:r>
            <w:r w:rsidRPr="00CC02C0">
              <w:rPr>
                <w:rFonts w:ascii="Arial" w:hAnsi="Arial" w:cs="Arial"/>
                <w:b/>
                <w:sz w:val="20"/>
                <w:szCs w:val="20"/>
              </w:rPr>
              <w:t xml:space="preserve"> </w:t>
            </w:r>
            <w:r w:rsidRPr="00CC02C0">
              <w:rPr>
                <w:rFonts w:ascii="Arial" w:hAnsi="Arial" w:cs="Arial"/>
                <w:sz w:val="20"/>
                <w:szCs w:val="20"/>
              </w:rPr>
              <w:t>(5 ml)</w:t>
            </w:r>
          </w:p>
          <w:p w14:paraId="6F273E6D" w14:textId="77777777" w:rsidR="006F3F40" w:rsidRPr="00CC02C0" w:rsidRDefault="006F3F40" w:rsidP="009366F1">
            <w:pPr>
              <w:jc w:val="both"/>
              <w:rPr>
                <w:rFonts w:ascii="Arial" w:hAnsi="Arial" w:cs="Arial"/>
                <w:b/>
                <w:color w:val="000000"/>
                <w:sz w:val="20"/>
                <w:szCs w:val="20"/>
              </w:rPr>
            </w:pPr>
            <w:r w:rsidRPr="00CC02C0">
              <w:rPr>
                <w:rFonts w:ascii="Arial" w:hAnsi="Arial" w:cs="Arial"/>
                <w:b/>
                <w:color w:val="C45911" w:themeColor="accent2" w:themeShade="BF"/>
                <w:sz w:val="20"/>
                <w:szCs w:val="20"/>
              </w:rPr>
              <w:t>Örnek Miktarı:</w:t>
            </w:r>
            <w:r w:rsidRPr="00CC02C0">
              <w:rPr>
                <w:rFonts w:ascii="Arial" w:hAnsi="Arial" w:cs="Arial"/>
                <w:color w:val="C45911" w:themeColor="accent2" w:themeShade="BF"/>
                <w:sz w:val="20"/>
                <w:szCs w:val="20"/>
              </w:rPr>
              <w:t xml:space="preserve"> </w:t>
            </w:r>
            <w:r w:rsidRPr="00CC02C0">
              <w:rPr>
                <w:rFonts w:ascii="Arial" w:hAnsi="Arial" w:cs="Arial"/>
                <w:sz w:val="20"/>
                <w:szCs w:val="20"/>
              </w:rPr>
              <w:t>3-5 ml tam kan</w:t>
            </w:r>
          </w:p>
          <w:p w14:paraId="4F92D01C" w14:textId="77777777" w:rsidR="006F3F40" w:rsidRPr="00CC02C0" w:rsidRDefault="006F3F40" w:rsidP="009366F1">
            <w:pPr>
              <w:jc w:val="both"/>
              <w:rPr>
                <w:rFonts w:ascii="Arial" w:hAnsi="Arial" w:cs="Arial"/>
                <w:sz w:val="20"/>
                <w:szCs w:val="20"/>
              </w:rPr>
            </w:pPr>
            <w:r w:rsidRPr="00CC02C0">
              <w:rPr>
                <w:rFonts w:ascii="Arial" w:hAnsi="Arial" w:cs="Arial"/>
                <w:b/>
                <w:color w:val="C45911" w:themeColor="accent2" w:themeShade="BF"/>
                <w:sz w:val="20"/>
                <w:szCs w:val="20"/>
              </w:rPr>
              <w:t>Ön Hazırlık İşlemi:</w:t>
            </w:r>
            <w:r w:rsidRPr="00CC02C0">
              <w:rPr>
                <w:rFonts w:ascii="Arial" w:hAnsi="Arial" w:cs="Arial"/>
                <w:color w:val="C45911" w:themeColor="accent2" w:themeShade="BF"/>
                <w:sz w:val="20"/>
                <w:szCs w:val="20"/>
              </w:rPr>
              <w:t xml:space="preserve"> </w:t>
            </w:r>
            <w:r w:rsidRPr="00CC02C0">
              <w:rPr>
                <w:rFonts w:ascii="Arial" w:hAnsi="Arial" w:cs="Arial"/>
                <w:sz w:val="20"/>
                <w:szCs w:val="20"/>
              </w:rPr>
              <w:t>-</w:t>
            </w:r>
          </w:p>
          <w:p w14:paraId="16D113D6" w14:textId="252DE3E6" w:rsidR="006F3F40" w:rsidRPr="00CC02C0" w:rsidRDefault="006F3F40" w:rsidP="009366F1">
            <w:pPr>
              <w:jc w:val="both"/>
              <w:rPr>
                <w:rFonts w:ascii="Arial" w:hAnsi="Arial" w:cs="Arial"/>
                <w:b/>
                <w:sz w:val="20"/>
                <w:szCs w:val="20"/>
              </w:rPr>
            </w:pPr>
            <w:r w:rsidRPr="00CC02C0">
              <w:rPr>
                <w:rFonts w:ascii="Arial" w:hAnsi="Arial" w:cs="Arial"/>
                <w:b/>
                <w:color w:val="C45911" w:themeColor="accent2" w:themeShade="BF"/>
                <w:sz w:val="20"/>
                <w:szCs w:val="20"/>
              </w:rPr>
              <w:t>Örnek Alımı İle İlgili Kural:</w:t>
            </w:r>
            <w:r w:rsidRPr="00CC02C0">
              <w:rPr>
                <w:rFonts w:ascii="Arial" w:hAnsi="Arial" w:cs="Arial"/>
                <w:color w:val="C45911" w:themeColor="accent2" w:themeShade="BF"/>
                <w:sz w:val="20"/>
                <w:szCs w:val="20"/>
              </w:rPr>
              <w:t xml:space="preserve"> </w:t>
            </w:r>
            <w:r w:rsidRPr="00CC02C0">
              <w:rPr>
                <w:rFonts w:ascii="Arial" w:hAnsi="Arial" w:cs="Arial"/>
                <w:sz w:val="20"/>
                <w:szCs w:val="20"/>
              </w:rPr>
              <w:t>Uygun şartlarda yeterli miktarda alınmalıdır.</w:t>
            </w:r>
          </w:p>
        </w:tc>
        <w:tc>
          <w:tcPr>
            <w:tcW w:w="8789" w:type="dxa"/>
            <w:tcBorders>
              <w:top w:val="single" w:sz="4" w:space="0" w:color="FFFFFF"/>
              <w:left w:val="single" w:sz="4" w:space="0" w:color="FFFFFF"/>
              <w:bottom w:val="single" w:sz="4" w:space="0" w:color="FFFFFF"/>
              <w:right w:val="single" w:sz="4" w:space="0" w:color="FFFFFF"/>
            </w:tcBorders>
          </w:tcPr>
          <w:p w14:paraId="6A9E0C8F" w14:textId="77777777" w:rsidR="006F3F40" w:rsidRPr="00E813A1" w:rsidRDefault="006F3F40" w:rsidP="009366F1">
            <w:pPr>
              <w:jc w:val="both"/>
              <w:rPr>
                <w:rFonts w:ascii="Arial" w:hAnsi="Arial" w:cs="Arial"/>
                <w:b/>
                <w:color w:val="C45911" w:themeColor="accent2" w:themeShade="BF"/>
                <w:sz w:val="19"/>
                <w:szCs w:val="19"/>
              </w:rPr>
            </w:pPr>
          </w:p>
        </w:tc>
      </w:tr>
      <w:tr w:rsidR="006F3F40" w:rsidRPr="005174AC" w14:paraId="6C8184C6" w14:textId="4C54CA87" w:rsidTr="00CC02C0">
        <w:tc>
          <w:tcPr>
            <w:tcW w:w="9923" w:type="dxa"/>
            <w:tcBorders>
              <w:top w:val="single" w:sz="4" w:space="0" w:color="FFFFFF"/>
              <w:left w:val="single" w:sz="4" w:space="0" w:color="FFFFFF"/>
              <w:bottom w:val="single" w:sz="4" w:space="0" w:color="FFFFFF"/>
              <w:right w:val="single" w:sz="4" w:space="0" w:color="FFFFFF"/>
            </w:tcBorders>
            <w:shd w:val="clear" w:color="auto" w:fill="auto"/>
          </w:tcPr>
          <w:p w14:paraId="162F5F32" w14:textId="77777777" w:rsidR="006F3F40" w:rsidRPr="00CC02C0" w:rsidRDefault="006F3F40" w:rsidP="00A0199A">
            <w:pPr>
              <w:tabs>
                <w:tab w:val="center" w:pos="4536"/>
                <w:tab w:val="right" w:pos="9072"/>
              </w:tabs>
              <w:spacing w:line="0" w:lineRule="atLeast"/>
              <w:jc w:val="both"/>
              <w:rPr>
                <w:rFonts w:ascii="Arial" w:hAnsi="Arial" w:cs="Arial"/>
                <w:bCs/>
                <w:sz w:val="20"/>
                <w:szCs w:val="20"/>
              </w:rPr>
            </w:pPr>
            <w:r w:rsidRPr="00CC02C0">
              <w:rPr>
                <w:rFonts w:ascii="Arial" w:hAnsi="Arial" w:cs="Arial"/>
                <w:b/>
                <w:color w:val="C45911" w:themeColor="accent2" w:themeShade="BF"/>
                <w:sz w:val="20"/>
                <w:szCs w:val="20"/>
              </w:rPr>
              <w:t>Örneklerin Transferi:</w:t>
            </w:r>
            <w:r w:rsidRPr="00CC02C0">
              <w:rPr>
                <w:rFonts w:ascii="Arial" w:hAnsi="Arial" w:cs="Arial"/>
                <w:color w:val="C45911" w:themeColor="accent2" w:themeShade="BF"/>
                <w:sz w:val="20"/>
                <w:szCs w:val="20"/>
              </w:rPr>
              <w:t xml:space="preserve"> </w:t>
            </w:r>
            <w:r w:rsidRPr="00CC02C0">
              <w:rPr>
                <w:rFonts w:ascii="Arial" w:hAnsi="Arial" w:cs="Arial"/>
                <w:bCs/>
                <w:sz w:val="20"/>
                <w:szCs w:val="20"/>
              </w:rPr>
              <w:t xml:space="preserve">Taşıma süresi: </w:t>
            </w:r>
            <w:r w:rsidRPr="00CC02C0">
              <w:rPr>
                <w:rFonts w:ascii="Arial" w:hAnsi="Arial" w:cs="Arial"/>
                <w:sz w:val="20"/>
                <w:szCs w:val="20"/>
              </w:rPr>
              <w:t>Bekletilmeden laboratuvara gönderilmelidir.</w:t>
            </w:r>
          </w:p>
          <w:p w14:paraId="3263ABF3" w14:textId="45BA6305" w:rsidR="006F3F40" w:rsidRPr="00CC02C0" w:rsidRDefault="006F3F40" w:rsidP="00427F3A">
            <w:pPr>
              <w:ind w:right="-392"/>
              <w:jc w:val="both"/>
              <w:rPr>
                <w:rFonts w:ascii="Arial" w:hAnsi="Arial" w:cs="Arial"/>
                <w:bCs/>
                <w:color w:val="FF0000"/>
                <w:sz w:val="20"/>
                <w:szCs w:val="20"/>
              </w:rPr>
            </w:pPr>
            <w:r w:rsidRPr="00CC02C0">
              <w:rPr>
                <w:rFonts w:ascii="Arial" w:hAnsi="Arial" w:cs="Arial"/>
                <w:bCs/>
                <w:sz w:val="20"/>
                <w:szCs w:val="20"/>
              </w:rPr>
              <w:t xml:space="preserve">                                     Saklama süresi: </w:t>
            </w:r>
            <w:r w:rsidRPr="00CC02C0">
              <w:rPr>
                <w:rFonts w:ascii="Arial" w:hAnsi="Arial" w:cs="Arial"/>
                <w:sz w:val="20"/>
                <w:szCs w:val="20"/>
              </w:rPr>
              <w:t xml:space="preserve">oda ısısında </w:t>
            </w:r>
            <w:r w:rsidR="00C0396A" w:rsidRPr="00CC02C0">
              <w:rPr>
                <w:rFonts w:ascii="Arial" w:hAnsi="Arial" w:cs="Arial"/>
                <w:sz w:val="20"/>
                <w:szCs w:val="20"/>
              </w:rPr>
              <w:t>8 saat,</w:t>
            </w:r>
            <w:r w:rsidRPr="00CC02C0">
              <w:rPr>
                <w:rFonts w:ascii="Arial" w:hAnsi="Arial" w:cs="Arial"/>
                <w:sz w:val="20"/>
                <w:szCs w:val="20"/>
              </w:rPr>
              <w:t>2-8 °C’de 48 saat,</w:t>
            </w:r>
            <w:r w:rsidRPr="00CC02C0">
              <w:rPr>
                <w:rFonts w:ascii="Arial" w:hAnsi="Arial" w:cs="Arial"/>
                <w:sz w:val="20"/>
                <w:szCs w:val="20"/>
                <w:u w:val="single"/>
              </w:rPr>
              <w:t>&lt;</w:t>
            </w:r>
            <w:r w:rsidRPr="00CC02C0">
              <w:rPr>
                <w:rFonts w:ascii="Arial" w:hAnsi="Arial" w:cs="Arial"/>
                <w:sz w:val="20"/>
                <w:szCs w:val="20"/>
              </w:rPr>
              <w:t xml:space="preserve"> (-10) 15 gün,</w:t>
            </w:r>
            <w:r w:rsidR="00C0396A" w:rsidRPr="00CC02C0">
              <w:rPr>
                <w:rFonts w:ascii="Arial" w:hAnsi="Arial" w:cs="Arial"/>
                <w:sz w:val="20"/>
                <w:szCs w:val="20"/>
                <w:u w:val="single"/>
              </w:rPr>
              <w:t>(</w:t>
            </w:r>
            <w:r w:rsidRPr="00CC02C0">
              <w:rPr>
                <w:rFonts w:ascii="Arial" w:hAnsi="Arial" w:cs="Arial"/>
                <w:sz w:val="20"/>
                <w:szCs w:val="20"/>
              </w:rPr>
              <w:t>-70</w:t>
            </w:r>
            <w:r w:rsidR="00C0396A" w:rsidRPr="00CC02C0">
              <w:rPr>
                <w:rFonts w:ascii="Arial" w:hAnsi="Arial" w:cs="Arial"/>
                <w:sz w:val="20"/>
                <w:szCs w:val="20"/>
              </w:rPr>
              <w:t>)</w:t>
            </w:r>
            <w:r w:rsidRPr="00CC02C0">
              <w:rPr>
                <w:rFonts w:ascii="Arial" w:hAnsi="Arial" w:cs="Arial"/>
                <w:sz w:val="20"/>
                <w:szCs w:val="20"/>
              </w:rPr>
              <w:t xml:space="preserve"> </w:t>
            </w:r>
            <w:r w:rsidR="00C0396A" w:rsidRPr="00CC02C0">
              <w:rPr>
                <w:rFonts w:ascii="Arial" w:hAnsi="Arial" w:cs="Arial"/>
                <w:sz w:val="20"/>
                <w:szCs w:val="20"/>
              </w:rPr>
              <w:t>°C’de</w:t>
            </w:r>
            <w:r w:rsidRPr="00CC02C0">
              <w:rPr>
                <w:rFonts w:ascii="Arial" w:hAnsi="Arial" w:cs="Arial"/>
                <w:sz w:val="20"/>
                <w:szCs w:val="20"/>
              </w:rPr>
              <w:t>18 ay</w:t>
            </w:r>
          </w:p>
          <w:p w14:paraId="34C85841" w14:textId="77777777" w:rsidR="006F3F40" w:rsidRPr="00CC02C0" w:rsidRDefault="006F3F40" w:rsidP="00427F3A">
            <w:pPr>
              <w:ind w:right="-108"/>
              <w:jc w:val="both"/>
              <w:rPr>
                <w:rFonts w:ascii="Arial" w:hAnsi="Arial" w:cs="Arial"/>
                <w:sz w:val="20"/>
                <w:szCs w:val="20"/>
              </w:rPr>
            </w:pPr>
            <w:r w:rsidRPr="00CC02C0">
              <w:rPr>
                <w:rFonts w:ascii="Arial" w:hAnsi="Arial" w:cs="Arial"/>
                <w:b/>
                <w:color w:val="C45911" w:themeColor="accent2" w:themeShade="BF"/>
                <w:sz w:val="20"/>
                <w:szCs w:val="20"/>
              </w:rPr>
              <w:t>Örnek Kabul Etmeme (Red) Nedeni:</w:t>
            </w:r>
            <w:r w:rsidRPr="00CC02C0">
              <w:rPr>
                <w:rFonts w:ascii="Arial" w:hAnsi="Arial" w:cs="Arial"/>
                <w:color w:val="C45911" w:themeColor="accent2" w:themeShade="BF"/>
                <w:sz w:val="20"/>
                <w:szCs w:val="20"/>
              </w:rPr>
              <w:t xml:space="preserve"> </w:t>
            </w:r>
            <w:r w:rsidRPr="00CC02C0">
              <w:rPr>
                <w:rFonts w:ascii="Arial" w:hAnsi="Arial" w:cs="Arial"/>
                <w:sz w:val="20"/>
                <w:szCs w:val="20"/>
              </w:rPr>
              <w:t>Belirgin mikrobiyal kontaminasyon, hemoliz, pıhtılaşma görülmesi, hastanın kan alma setinden/torbasından alınması, uygun şartlarda steril tüpe yeterli miktarda alınmaması ve zamanında laboratuvara gönderilmemesidir/verilmemesidir.</w:t>
            </w:r>
          </w:p>
          <w:p w14:paraId="04EE7A54" w14:textId="6D28662B" w:rsidR="006F3F40" w:rsidRPr="00CC02C0" w:rsidRDefault="006F3F40" w:rsidP="00A0199A">
            <w:pPr>
              <w:jc w:val="both"/>
              <w:rPr>
                <w:rFonts w:ascii="Arial" w:hAnsi="Arial" w:cs="Arial"/>
                <w:b/>
                <w:sz w:val="20"/>
                <w:szCs w:val="20"/>
              </w:rPr>
            </w:pPr>
            <w:r w:rsidRPr="00CC02C0">
              <w:rPr>
                <w:rFonts w:ascii="Arial" w:hAnsi="Arial" w:cs="Arial"/>
                <w:b/>
                <w:color w:val="C45911" w:themeColor="accent2" w:themeShade="BF"/>
                <w:sz w:val="20"/>
                <w:szCs w:val="20"/>
              </w:rPr>
              <w:t>Sonuçların Raporlanması/Yorumlanması:</w:t>
            </w:r>
            <w:r w:rsidRPr="00CC02C0">
              <w:rPr>
                <w:rFonts w:ascii="Arial" w:hAnsi="Arial" w:cs="Arial"/>
                <w:sz w:val="20"/>
                <w:szCs w:val="20"/>
              </w:rPr>
              <w:t>Ulusal Mikrobiyoloji Standartları, Bulaşıcı Hastalıklar Laboratuvar Tanı Rehberleri ve kullanılan test kitinin prospektüsüne göre yorumlanarak raporlanır.</w:t>
            </w:r>
          </w:p>
          <w:p w14:paraId="79E1D40D" w14:textId="729F12D9" w:rsidR="006F3F40" w:rsidRPr="00CC02C0" w:rsidRDefault="006F3F40" w:rsidP="001336F6">
            <w:pPr>
              <w:jc w:val="both"/>
              <w:rPr>
                <w:rFonts w:ascii="Arial" w:hAnsi="Arial" w:cs="Arial"/>
                <w:sz w:val="20"/>
                <w:szCs w:val="20"/>
              </w:rPr>
            </w:pPr>
            <w:r w:rsidRPr="00CC02C0">
              <w:rPr>
                <w:rFonts w:ascii="Arial" w:hAnsi="Arial" w:cs="Arial"/>
                <w:b/>
                <w:color w:val="C45911" w:themeColor="accent2" w:themeShade="BF"/>
                <w:sz w:val="20"/>
                <w:szCs w:val="20"/>
              </w:rPr>
              <w:t xml:space="preserve">Açıklama: </w:t>
            </w:r>
            <w:r w:rsidRPr="00CC02C0">
              <w:rPr>
                <w:rFonts w:ascii="Arial" w:hAnsi="Arial" w:cs="Arial"/>
                <w:sz w:val="20"/>
                <w:szCs w:val="20"/>
              </w:rPr>
              <w:t>Procalcitonin selektif olarak bakteriyel inflamasyon, sepsis ve çoklu organ yetmezliklerinde artan bir glikoproteindir. Buna karşılık viral enfeksiyonlar, otoimmün hastalıklar veya operatif travma da çok az yükselir</w:t>
            </w:r>
            <w:r w:rsidR="00CC02C0">
              <w:rPr>
                <w:rFonts w:ascii="Arial" w:hAnsi="Arial" w:cs="Arial"/>
                <w:sz w:val="20"/>
                <w:szCs w:val="20"/>
              </w:rPr>
              <w:t>.</w:t>
            </w:r>
            <w:r w:rsidRPr="00CC02C0">
              <w:rPr>
                <w:rFonts w:ascii="Arial" w:hAnsi="Arial" w:cs="Arial"/>
                <w:sz w:val="20"/>
                <w:szCs w:val="20"/>
              </w:rPr>
              <w:t xml:space="preserve"> veya hiç yükselmez. Bu nedenle procalcitonin bakteriyel ve non bakteriyel enfeksiyonların ayrımında tanısal, kritik hastaların takibinde ise prognostik bir parametre olarak kullanılır.</w:t>
            </w:r>
          </w:p>
          <w:p w14:paraId="67910070" w14:textId="77777777" w:rsidR="006F3F40" w:rsidRPr="00CC02C0" w:rsidRDefault="006F3F40" w:rsidP="001336F6">
            <w:pPr>
              <w:jc w:val="both"/>
              <w:rPr>
                <w:rFonts w:ascii="Arial" w:hAnsi="Arial" w:cs="Arial"/>
                <w:sz w:val="20"/>
                <w:szCs w:val="20"/>
              </w:rPr>
            </w:pPr>
          </w:p>
          <w:p w14:paraId="2E396FC4" w14:textId="0398093C" w:rsidR="006F3F40" w:rsidRPr="00CC02C0" w:rsidRDefault="006F3F40" w:rsidP="001336F6">
            <w:pPr>
              <w:jc w:val="both"/>
              <w:rPr>
                <w:rFonts w:ascii="Arial" w:hAnsi="Arial" w:cs="Arial"/>
                <w:sz w:val="20"/>
                <w:szCs w:val="20"/>
              </w:rPr>
            </w:pPr>
          </w:p>
        </w:tc>
        <w:tc>
          <w:tcPr>
            <w:tcW w:w="8789" w:type="dxa"/>
            <w:tcBorders>
              <w:top w:val="single" w:sz="4" w:space="0" w:color="FFFFFF"/>
              <w:left w:val="single" w:sz="4" w:space="0" w:color="FFFFFF"/>
              <w:bottom w:val="single" w:sz="4" w:space="0" w:color="FFFFFF"/>
              <w:right w:val="single" w:sz="4" w:space="0" w:color="FFFFFF"/>
            </w:tcBorders>
          </w:tcPr>
          <w:p w14:paraId="6BEA6B31" w14:textId="77777777" w:rsidR="006F3F40" w:rsidRPr="00E813A1" w:rsidRDefault="006F3F40" w:rsidP="00A0199A">
            <w:pPr>
              <w:tabs>
                <w:tab w:val="center" w:pos="4536"/>
                <w:tab w:val="right" w:pos="9072"/>
              </w:tabs>
              <w:spacing w:line="0" w:lineRule="atLeast"/>
              <w:jc w:val="both"/>
              <w:rPr>
                <w:rFonts w:ascii="Arial" w:hAnsi="Arial" w:cs="Arial"/>
                <w:b/>
                <w:color w:val="C45911" w:themeColor="accent2" w:themeShade="BF"/>
                <w:sz w:val="19"/>
                <w:szCs w:val="19"/>
              </w:rPr>
            </w:pPr>
          </w:p>
        </w:tc>
      </w:tr>
    </w:tbl>
    <w:p w14:paraId="7E82CF20" w14:textId="77777777" w:rsidR="000C2AB8" w:rsidRDefault="000C2AB8" w:rsidP="00865FCC">
      <w:pPr>
        <w:jc w:val="both"/>
        <w:rPr>
          <w:rFonts w:ascii="Arial" w:hAnsi="Arial" w:cs="Arial"/>
          <w:b/>
          <w:sz w:val="20"/>
          <w:szCs w:val="20"/>
        </w:rPr>
      </w:pPr>
    </w:p>
    <w:p w14:paraId="02531142" w14:textId="6C53E3B4" w:rsidR="004D7016" w:rsidRPr="00E813A1" w:rsidRDefault="00E10FB7" w:rsidP="00865FCC">
      <w:pPr>
        <w:jc w:val="both"/>
        <w:rPr>
          <w:rFonts w:ascii="Arial" w:hAnsi="Arial" w:cs="Arial"/>
          <w:b/>
          <w:sz w:val="20"/>
          <w:szCs w:val="20"/>
        </w:rPr>
      </w:pPr>
      <w:r w:rsidRPr="004C79A8">
        <w:rPr>
          <w:rFonts w:ascii="Arial" w:hAnsi="Arial" w:cs="Arial"/>
          <w:b/>
          <w:sz w:val="20"/>
          <w:szCs w:val="20"/>
        </w:rPr>
        <w:t>3.1</w:t>
      </w:r>
      <w:r w:rsidR="00BB1961" w:rsidRPr="004C79A8">
        <w:rPr>
          <w:rFonts w:ascii="Arial" w:hAnsi="Arial" w:cs="Arial"/>
          <w:b/>
          <w:sz w:val="20"/>
          <w:szCs w:val="20"/>
        </w:rPr>
        <w:t>1</w:t>
      </w:r>
      <w:r w:rsidR="00E816D6" w:rsidRPr="004C79A8">
        <w:rPr>
          <w:rFonts w:ascii="Arial" w:hAnsi="Arial" w:cs="Arial"/>
          <w:b/>
          <w:sz w:val="20"/>
          <w:szCs w:val="20"/>
        </w:rPr>
        <w:t xml:space="preserve"> SEROLOJİ</w:t>
      </w:r>
      <w:r w:rsidR="00865FCC" w:rsidRPr="004C79A8">
        <w:rPr>
          <w:rFonts w:ascii="Arial" w:hAnsi="Arial" w:cs="Arial"/>
          <w:b/>
          <w:sz w:val="20"/>
          <w:szCs w:val="20"/>
        </w:rPr>
        <w:t xml:space="preserve"> </w:t>
      </w:r>
      <w:r w:rsidR="00E816D6" w:rsidRPr="004C79A8">
        <w:rPr>
          <w:rFonts w:ascii="Arial" w:hAnsi="Arial" w:cs="Arial"/>
          <w:b/>
          <w:sz w:val="20"/>
          <w:szCs w:val="20"/>
        </w:rPr>
        <w:t>(</w:t>
      </w:r>
      <w:r w:rsidR="00865FCC" w:rsidRPr="004C79A8">
        <w:rPr>
          <w:rFonts w:ascii="Arial" w:hAnsi="Arial" w:cs="Arial"/>
          <w:b/>
          <w:sz w:val="20"/>
          <w:szCs w:val="20"/>
        </w:rPr>
        <w:t>OTOİMMUN İMMUNOBLOT</w:t>
      </w:r>
      <w:r w:rsidR="00E816D6" w:rsidRPr="004C79A8">
        <w:rPr>
          <w:rFonts w:ascii="Arial" w:hAnsi="Arial" w:cs="Arial"/>
          <w:b/>
          <w:sz w:val="20"/>
          <w:szCs w:val="20"/>
        </w:rPr>
        <w:t>)</w:t>
      </w:r>
      <w:r w:rsidR="00865FCC" w:rsidRPr="004C79A8">
        <w:rPr>
          <w:rFonts w:ascii="Arial" w:hAnsi="Arial" w:cs="Arial"/>
          <w:b/>
          <w:sz w:val="20"/>
          <w:szCs w:val="20"/>
        </w:rPr>
        <w:t xml:space="preserve"> TEST GRUBU</w:t>
      </w:r>
    </w:p>
    <w:tbl>
      <w:tblPr>
        <w:tblStyle w:val="TabloKlavuzu"/>
        <w:tblW w:w="0" w:type="auto"/>
        <w:tblLook w:val="04A0" w:firstRow="1" w:lastRow="0" w:firstColumn="1" w:lastColumn="0" w:noHBand="0" w:noVBand="1"/>
      </w:tblPr>
      <w:tblGrid>
        <w:gridCol w:w="9493"/>
      </w:tblGrid>
      <w:tr w:rsidR="004D7016" w:rsidRPr="004C79A8" w14:paraId="235FBDDC" w14:textId="77777777" w:rsidTr="00427F3A">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7C9CA39" w14:textId="3BC6ECB6" w:rsidR="004D7016" w:rsidRPr="004C79A8" w:rsidRDefault="00A36DD2" w:rsidP="005544D6">
            <w:pPr>
              <w:ind w:left="-113"/>
              <w:jc w:val="both"/>
              <w:rPr>
                <w:rFonts w:ascii="Arial" w:hAnsi="Arial" w:cs="Arial"/>
                <w:b/>
                <w:sz w:val="22"/>
                <w:szCs w:val="22"/>
              </w:rPr>
            </w:pPr>
            <w:r w:rsidRPr="004C79A8">
              <w:rPr>
                <w:rFonts w:ascii="Arial" w:hAnsi="Arial" w:cs="Arial"/>
                <w:b/>
                <w:sz w:val="22"/>
                <w:szCs w:val="22"/>
              </w:rPr>
              <w:t>3.11</w:t>
            </w:r>
            <w:r w:rsidR="00222DD7">
              <w:rPr>
                <w:rFonts w:ascii="Arial" w:hAnsi="Arial" w:cs="Arial"/>
                <w:b/>
                <w:sz w:val="22"/>
                <w:szCs w:val="22"/>
              </w:rPr>
              <w:t xml:space="preserve">.1. ANA profili </w:t>
            </w:r>
          </w:p>
        </w:tc>
      </w:tr>
    </w:tbl>
    <w:p w14:paraId="2B03608A" w14:textId="77777777" w:rsidR="00865FCC" w:rsidRPr="00E816D6" w:rsidRDefault="00865FCC" w:rsidP="00865FCC">
      <w:pPr>
        <w:jc w:val="both"/>
        <w:rPr>
          <w:rFonts w:ascii="Arial" w:hAnsi="Arial" w:cs="Arial"/>
          <w:b/>
          <w:color w:val="000000"/>
          <w:sz w:val="20"/>
          <w:szCs w:val="20"/>
        </w:rPr>
      </w:pPr>
      <w:r w:rsidRPr="00F6410C">
        <w:rPr>
          <w:rFonts w:ascii="Arial" w:hAnsi="Arial" w:cs="Arial"/>
          <w:b/>
          <w:color w:val="C45911" w:themeColor="accent2" w:themeShade="BF"/>
          <w:sz w:val="20"/>
          <w:szCs w:val="20"/>
        </w:rPr>
        <w:t>Lab. Test Kodu:</w:t>
      </w:r>
      <w:r w:rsidRPr="00F6410C">
        <w:rPr>
          <w:rFonts w:ascii="Arial" w:hAnsi="Arial" w:cs="Arial"/>
          <w:color w:val="C45911" w:themeColor="accent2" w:themeShade="BF"/>
          <w:sz w:val="20"/>
          <w:szCs w:val="20"/>
        </w:rPr>
        <w:t xml:space="preserve"> </w:t>
      </w:r>
      <w:r w:rsidRPr="00E816D6">
        <w:rPr>
          <w:rFonts w:ascii="Arial" w:hAnsi="Arial" w:cs="Arial"/>
          <w:sz w:val="20"/>
          <w:szCs w:val="20"/>
        </w:rPr>
        <w:t>300297</w:t>
      </w:r>
    </w:p>
    <w:p w14:paraId="3B9B49C7" w14:textId="77777777" w:rsidR="00865FCC" w:rsidRPr="00E816D6" w:rsidRDefault="00865FCC" w:rsidP="00865FCC">
      <w:pPr>
        <w:jc w:val="both"/>
        <w:rPr>
          <w:rFonts w:ascii="Arial" w:hAnsi="Arial" w:cs="Arial"/>
          <w:b/>
          <w:color w:val="000000"/>
          <w:sz w:val="20"/>
          <w:szCs w:val="20"/>
        </w:rPr>
      </w:pPr>
      <w:r w:rsidRPr="00F6410C">
        <w:rPr>
          <w:rFonts w:ascii="Arial" w:hAnsi="Arial" w:cs="Arial"/>
          <w:b/>
          <w:color w:val="C45911" w:themeColor="accent2" w:themeShade="BF"/>
          <w:sz w:val="20"/>
          <w:szCs w:val="20"/>
        </w:rPr>
        <w:t>Çalışma Yöntemi:</w:t>
      </w:r>
      <w:r w:rsidRPr="00AB0B93">
        <w:rPr>
          <w:rFonts w:ascii="Arial" w:hAnsi="Arial" w:cs="Arial"/>
          <w:color w:val="ED7D31" w:themeColor="accent2"/>
          <w:sz w:val="20"/>
          <w:szCs w:val="20"/>
        </w:rPr>
        <w:t xml:space="preserve"> </w:t>
      </w:r>
      <w:r w:rsidRPr="00E816D6">
        <w:rPr>
          <w:rFonts w:ascii="Arial" w:hAnsi="Arial" w:cs="Arial"/>
          <w:sz w:val="20"/>
          <w:szCs w:val="20"/>
        </w:rPr>
        <w:t>Line Immunoassay (LIA)</w:t>
      </w:r>
    </w:p>
    <w:p w14:paraId="4F6A213F" w14:textId="70704AB0" w:rsidR="00865FCC" w:rsidRPr="00E816D6" w:rsidRDefault="00865FCC" w:rsidP="00865FCC">
      <w:pPr>
        <w:jc w:val="both"/>
        <w:rPr>
          <w:rFonts w:ascii="Arial" w:hAnsi="Arial" w:cs="Arial"/>
          <w:b/>
          <w:color w:val="000000"/>
          <w:sz w:val="20"/>
          <w:szCs w:val="20"/>
        </w:rPr>
      </w:pPr>
      <w:r w:rsidRPr="00F6410C">
        <w:rPr>
          <w:rFonts w:ascii="Arial" w:hAnsi="Arial" w:cs="Arial"/>
          <w:b/>
          <w:color w:val="C45911" w:themeColor="accent2" w:themeShade="BF"/>
          <w:sz w:val="20"/>
          <w:szCs w:val="20"/>
        </w:rPr>
        <w:t>Örneğin Çalışma Zamanı:</w:t>
      </w:r>
      <w:r w:rsidRPr="00F6410C">
        <w:rPr>
          <w:rFonts w:ascii="Arial" w:hAnsi="Arial" w:cs="Arial"/>
          <w:color w:val="C45911" w:themeColor="accent2" w:themeShade="BF"/>
          <w:sz w:val="20"/>
          <w:szCs w:val="20"/>
        </w:rPr>
        <w:t xml:space="preserve"> </w:t>
      </w:r>
      <w:r w:rsidR="00B2203E">
        <w:rPr>
          <w:rFonts w:ascii="Arial" w:hAnsi="Arial" w:cs="Arial"/>
          <w:sz w:val="20"/>
          <w:szCs w:val="20"/>
        </w:rPr>
        <w:t>Pazartesi günleri</w:t>
      </w:r>
    </w:p>
    <w:p w14:paraId="358A5271" w14:textId="72005739" w:rsidR="00865FCC" w:rsidRPr="00E816D6" w:rsidRDefault="00865FCC" w:rsidP="00865FCC">
      <w:pPr>
        <w:jc w:val="both"/>
        <w:rPr>
          <w:rFonts w:ascii="Arial" w:hAnsi="Arial" w:cs="Arial"/>
          <w:b/>
          <w:sz w:val="20"/>
          <w:szCs w:val="20"/>
        </w:rPr>
      </w:pPr>
      <w:r w:rsidRPr="00F6410C">
        <w:rPr>
          <w:rFonts w:ascii="Arial" w:hAnsi="Arial" w:cs="Arial"/>
          <w:b/>
          <w:color w:val="C45911" w:themeColor="accent2" w:themeShade="BF"/>
          <w:sz w:val="20"/>
          <w:szCs w:val="20"/>
        </w:rPr>
        <w:t>Sonuç Verme Zamanı:</w:t>
      </w:r>
      <w:r w:rsidR="000B6292" w:rsidRPr="00F6410C">
        <w:rPr>
          <w:rFonts w:ascii="Arial" w:hAnsi="Arial" w:cs="Arial"/>
          <w:color w:val="C45911" w:themeColor="accent2" w:themeShade="BF"/>
          <w:sz w:val="20"/>
          <w:szCs w:val="20"/>
        </w:rPr>
        <w:t xml:space="preserve"> </w:t>
      </w:r>
      <w:r w:rsidR="00B2203E">
        <w:rPr>
          <w:rFonts w:ascii="Arial" w:hAnsi="Arial" w:cs="Arial"/>
          <w:sz w:val="20"/>
          <w:szCs w:val="20"/>
        </w:rPr>
        <w:t>1 hafta içinde</w:t>
      </w:r>
    </w:p>
    <w:p w14:paraId="168989C0" w14:textId="77777777" w:rsidR="00865FCC" w:rsidRPr="00E816D6" w:rsidRDefault="00865FCC" w:rsidP="00865FCC">
      <w:pPr>
        <w:jc w:val="both"/>
        <w:rPr>
          <w:rFonts w:ascii="Arial" w:hAnsi="Arial" w:cs="Arial"/>
          <w:b/>
          <w:color w:val="000000"/>
          <w:sz w:val="20"/>
          <w:szCs w:val="20"/>
        </w:rPr>
      </w:pPr>
      <w:r w:rsidRPr="00F6410C">
        <w:rPr>
          <w:rFonts w:ascii="Arial" w:hAnsi="Arial" w:cs="Arial"/>
          <w:b/>
          <w:color w:val="C45911" w:themeColor="accent2" w:themeShade="BF"/>
          <w:sz w:val="20"/>
          <w:szCs w:val="20"/>
        </w:rPr>
        <w:t>Örnek Türü:</w:t>
      </w:r>
      <w:r w:rsidRPr="00F6410C">
        <w:rPr>
          <w:rFonts w:ascii="Arial" w:hAnsi="Arial" w:cs="Arial"/>
          <w:color w:val="C45911" w:themeColor="accent2" w:themeShade="BF"/>
          <w:sz w:val="20"/>
          <w:szCs w:val="20"/>
        </w:rPr>
        <w:t xml:space="preserve"> </w:t>
      </w:r>
      <w:r w:rsidRPr="00E816D6">
        <w:rPr>
          <w:rFonts w:ascii="Arial" w:hAnsi="Arial" w:cs="Arial"/>
          <w:sz w:val="20"/>
          <w:szCs w:val="20"/>
        </w:rPr>
        <w:t>Kan serumu/plazması</w:t>
      </w:r>
    </w:p>
    <w:p w14:paraId="35765647" w14:textId="77777777" w:rsidR="00865FCC" w:rsidRPr="00E816D6" w:rsidRDefault="00865FCC" w:rsidP="00865FCC">
      <w:pPr>
        <w:jc w:val="both"/>
        <w:rPr>
          <w:rFonts w:ascii="Arial" w:hAnsi="Arial" w:cs="Arial"/>
          <w:b/>
          <w:color w:val="000000"/>
          <w:sz w:val="20"/>
          <w:szCs w:val="20"/>
        </w:rPr>
      </w:pPr>
      <w:r w:rsidRPr="00F6410C">
        <w:rPr>
          <w:rFonts w:ascii="Arial" w:hAnsi="Arial" w:cs="Arial"/>
          <w:b/>
          <w:color w:val="C45911" w:themeColor="accent2" w:themeShade="BF"/>
          <w:sz w:val="20"/>
          <w:szCs w:val="20"/>
        </w:rPr>
        <w:t>Örnek Kabı:</w:t>
      </w:r>
      <w:r w:rsidRPr="00F6410C">
        <w:rPr>
          <w:rFonts w:ascii="Arial" w:hAnsi="Arial" w:cs="Arial"/>
          <w:color w:val="C45911" w:themeColor="accent2" w:themeShade="BF"/>
          <w:sz w:val="20"/>
          <w:szCs w:val="20"/>
        </w:rPr>
        <w:t xml:space="preserve"> </w:t>
      </w:r>
      <w:r w:rsidRPr="00E816D6">
        <w:rPr>
          <w:rFonts w:ascii="Arial" w:hAnsi="Arial" w:cs="Arial"/>
          <w:sz w:val="20"/>
          <w:szCs w:val="20"/>
        </w:rPr>
        <w:t>Disposable vacutainer jelli örnek tüpü (5 ml)</w:t>
      </w:r>
    </w:p>
    <w:p w14:paraId="17D8BF3B" w14:textId="77777777" w:rsidR="00865FCC" w:rsidRPr="00E816D6" w:rsidRDefault="00865FCC" w:rsidP="00865FCC">
      <w:pPr>
        <w:jc w:val="both"/>
        <w:rPr>
          <w:rFonts w:ascii="Arial" w:hAnsi="Arial" w:cs="Arial"/>
          <w:b/>
          <w:color w:val="000000"/>
          <w:sz w:val="20"/>
          <w:szCs w:val="20"/>
        </w:rPr>
      </w:pPr>
      <w:r w:rsidRPr="00F6410C">
        <w:rPr>
          <w:rFonts w:ascii="Arial" w:hAnsi="Arial" w:cs="Arial"/>
          <w:b/>
          <w:color w:val="C45911" w:themeColor="accent2" w:themeShade="BF"/>
          <w:sz w:val="20"/>
          <w:szCs w:val="20"/>
        </w:rPr>
        <w:t>Örnek Miktarı:</w:t>
      </w:r>
      <w:r w:rsidRPr="00F6410C">
        <w:rPr>
          <w:rFonts w:ascii="Arial" w:hAnsi="Arial" w:cs="Arial"/>
          <w:color w:val="C45911" w:themeColor="accent2" w:themeShade="BF"/>
          <w:sz w:val="20"/>
          <w:szCs w:val="20"/>
        </w:rPr>
        <w:t xml:space="preserve"> </w:t>
      </w:r>
      <w:r w:rsidRPr="00E816D6">
        <w:rPr>
          <w:rFonts w:ascii="Arial" w:hAnsi="Arial" w:cs="Arial"/>
          <w:sz w:val="20"/>
          <w:szCs w:val="20"/>
        </w:rPr>
        <w:t>3-5 ml tam kan</w:t>
      </w:r>
    </w:p>
    <w:p w14:paraId="712D0150" w14:textId="77777777" w:rsidR="00865FCC" w:rsidRPr="00E816D6" w:rsidRDefault="00865FCC" w:rsidP="00865FCC">
      <w:pPr>
        <w:jc w:val="both"/>
        <w:rPr>
          <w:rFonts w:ascii="Arial" w:hAnsi="Arial" w:cs="Arial"/>
          <w:sz w:val="20"/>
          <w:szCs w:val="20"/>
        </w:rPr>
      </w:pPr>
      <w:r w:rsidRPr="00F6410C">
        <w:rPr>
          <w:rFonts w:ascii="Arial" w:hAnsi="Arial" w:cs="Arial"/>
          <w:b/>
          <w:color w:val="C45911" w:themeColor="accent2" w:themeShade="BF"/>
          <w:sz w:val="20"/>
          <w:szCs w:val="20"/>
        </w:rPr>
        <w:t>Ön Hazırlık İşlemi:</w:t>
      </w:r>
      <w:r w:rsidR="006C053C" w:rsidRPr="00F6410C">
        <w:rPr>
          <w:rFonts w:ascii="Arial" w:hAnsi="Arial" w:cs="Arial"/>
          <w:color w:val="C45911" w:themeColor="accent2" w:themeShade="BF"/>
          <w:sz w:val="20"/>
          <w:szCs w:val="20"/>
        </w:rPr>
        <w:t xml:space="preserve"> </w:t>
      </w:r>
      <w:r w:rsidR="006C053C">
        <w:rPr>
          <w:rFonts w:ascii="Arial" w:hAnsi="Arial" w:cs="Arial"/>
          <w:sz w:val="20"/>
          <w:szCs w:val="20"/>
        </w:rPr>
        <w:t>-</w:t>
      </w:r>
    </w:p>
    <w:p w14:paraId="669853D2" w14:textId="77777777" w:rsidR="00865FCC" w:rsidRPr="00E816D6" w:rsidRDefault="00865FCC" w:rsidP="00865FCC">
      <w:pPr>
        <w:jc w:val="both"/>
        <w:rPr>
          <w:rFonts w:ascii="Arial" w:hAnsi="Arial" w:cs="Arial"/>
          <w:b/>
          <w:sz w:val="20"/>
          <w:szCs w:val="20"/>
        </w:rPr>
      </w:pPr>
      <w:r w:rsidRPr="00F6410C">
        <w:rPr>
          <w:rFonts w:ascii="Arial" w:hAnsi="Arial" w:cs="Arial"/>
          <w:b/>
          <w:color w:val="C45911" w:themeColor="accent2" w:themeShade="BF"/>
          <w:sz w:val="20"/>
          <w:szCs w:val="20"/>
        </w:rPr>
        <w:t>Örnek Alımı İle İlgili Kural:</w:t>
      </w:r>
      <w:r w:rsidR="00B40EE6" w:rsidRPr="00F6410C">
        <w:rPr>
          <w:rFonts w:ascii="Arial" w:hAnsi="Arial" w:cs="Arial"/>
          <w:color w:val="C45911" w:themeColor="accent2" w:themeShade="BF"/>
          <w:sz w:val="20"/>
          <w:szCs w:val="20"/>
        </w:rPr>
        <w:t xml:space="preserve"> </w:t>
      </w:r>
      <w:r w:rsidR="005A1391" w:rsidRPr="00346319">
        <w:rPr>
          <w:rFonts w:ascii="Arial" w:hAnsi="Arial" w:cs="Arial"/>
          <w:sz w:val="20"/>
          <w:szCs w:val="20"/>
        </w:rPr>
        <w:t>U</w:t>
      </w:r>
      <w:r w:rsidR="005A1391">
        <w:rPr>
          <w:rFonts w:ascii="Arial" w:hAnsi="Arial" w:cs="Arial"/>
          <w:sz w:val="20"/>
          <w:szCs w:val="20"/>
        </w:rPr>
        <w:t>ygun şartlarda y</w:t>
      </w:r>
      <w:r w:rsidR="005A1391" w:rsidRPr="006B695C">
        <w:rPr>
          <w:rFonts w:ascii="Arial" w:hAnsi="Arial" w:cs="Arial"/>
          <w:sz w:val="20"/>
          <w:szCs w:val="20"/>
        </w:rPr>
        <w:t>eterli miktarda</w:t>
      </w:r>
      <w:r w:rsidR="005A1391">
        <w:rPr>
          <w:rFonts w:ascii="Arial" w:hAnsi="Arial" w:cs="Arial"/>
          <w:sz w:val="20"/>
          <w:szCs w:val="20"/>
        </w:rPr>
        <w:t xml:space="preserve"> alınmalıdır</w:t>
      </w:r>
      <w:r w:rsidR="006C053C">
        <w:rPr>
          <w:rFonts w:ascii="Arial" w:hAnsi="Arial" w:cs="Arial"/>
          <w:sz w:val="20"/>
          <w:szCs w:val="20"/>
        </w:rPr>
        <w:t>.</w:t>
      </w:r>
    </w:p>
    <w:p w14:paraId="7CD47F92" w14:textId="77777777" w:rsidR="00865FCC" w:rsidRPr="00E816D6" w:rsidRDefault="00865FCC" w:rsidP="00865FCC">
      <w:pPr>
        <w:tabs>
          <w:tab w:val="center" w:pos="4536"/>
          <w:tab w:val="right" w:pos="9072"/>
        </w:tabs>
        <w:spacing w:line="0" w:lineRule="atLeast"/>
        <w:jc w:val="both"/>
        <w:rPr>
          <w:rFonts w:ascii="Arial" w:hAnsi="Arial" w:cs="Arial"/>
          <w:bCs/>
          <w:sz w:val="20"/>
          <w:szCs w:val="20"/>
        </w:rPr>
      </w:pPr>
      <w:r w:rsidRPr="00F6410C">
        <w:rPr>
          <w:rFonts w:ascii="Arial" w:hAnsi="Arial" w:cs="Arial"/>
          <w:b/>
          <w:color w:val="C45911" w:themeColor="accent2" w:themeShade="BF"/>
          <w:sz w:val="20"/>
          <w:szCs w:val="20"/>
        </w:rPr>
        <w:t>Örneklerin Transferi:</w:t>
      </w:r>
      <w:r w:rsidRPr="00F6410C">
        <w:rPr>
          <w:rFonts w:ascii="Arial" w:hAnsi="Arial" w:cs="Arial"/>
          <w:bCs/>
          <w:color w:val="C45911" w:themeColor="accent2" w:themeShade="BF"/>
          <w:sz w:val="20"/>
          <w:szCs w:val="20"/>
        </w:rPr>
        <w:t xml:space="preserve"> </w:t>
      </w:r>
      <w:r w:rsidRPr="00E816D6">
        <w:rPr>
          <w:rFonts w:ascii="Arial" w:hAnsi="Arial" w:cs="Arial"/>
          <w:bCs/>
          <w:sz w:val="20"/>
          <w:szCs w:val="20"/>
        </w:rPr>
        <w:t xml:space="preserve">Taşıma süresi: </w:t>
      </w:r>
      <w:r w:rsidRPr="00E816D6">
        <w:rPr>
          <w:rFonts w:ascii="Arial" w:hAnsi="Arial" w:cs="Arial"/>
          <w:sz w:val="20"/>
          <w:szCs w:val="20"/>
        </w:rPr>
        <w:t>Bekletilmeden laborat</w:t>
      </w:r>
      <w:r w:rsidR="00A77A10">
        <w:rPr>
          <w:rFonts w:ascii="Arial" w:hAnsi="Arial" w:cs="Arial"/>
          <w:sz w:val="20"/>
          <w:szCs w:val="20"/>
        </w:rPr>
        <w:t>uvara gönderilmeli</w:t>
      </w:r>
      <w:r w:rsidR="006C053C">
        <w:rPr>
          <w:rFonts w:ascii="Arial" w:hAnsi="Arial" w:cs="Arial"/>
          <w:sz w:val="20"/>
          <w:szCs w:val="20"/>
        </w:rPr>
        <w:t>dir.</w:t>
      </w:r>
    </w:p>
    <w:p w14:paraId="7F2EED89" w14:textId="77777777" w:rsidR="00865FCC" w:rsidRDefault="00865FCC" w:rsidP="00865FCC">
      <w:pPr>
        <w:jc w:val="both"/>
        <w:rPr>
          <w:rFonts w:ascii="Arial" w:hAnsi="Arial" w:cs="Arial"/>
          <w:sz w:val="20"/>
          <w:szCs w:val="20"/>
        </w:rPr>
      </w:pPr>
      <w:r w:rsidRPr="00E816D6">
        <w:rPr>
          <w:rFonts w:ascii="Arial" w:hAnsi="Arial" w:cs="Arial"/>
          <w:bCs/>
          <w:sz w:val="20"/>
          <w:szCs w:val="20"/>
        </w:rPr>
        <w:t xml:space="preserve">       </w:t>
      </w:r>
      <w:r w:rsidR="002B4206">
        <w:rPr>
          <w:rFonts w:ascii="Arial" w:hAnsi="Arial" w:cs="Arial"/>
          <w:bCs/>
          <w:sz w:val="20"/>
          <w:szCs w:val="20"/>
        </w:rPr>
        <w:t xml:space="preserve">                              </w:t>
      </w:r>
      <w:r w:rsidRPr="00E816D6">
        <w:rPr>
          <w:rFonts w:ascii="Arial" w:hAnsi="Arial" w:cs="Arial"/>
          <w:bCs/>
          <w:sz w:val="20"/>
          <w:szCs w:val="20"/>
        </w:rPr>
        <w:t xml:space="preserve">Saklama süresi: </w:t>
      </w:r>
      <w:r w:rsidRPr="00E816D6">
        <w:rPr>
          <w:rFonts w:ascii="Arial" w:hAnsi="Arial" w:cs="Arial"/>
          <w:sz w:val="20"/>
          <w:szCs w:val="20"/>
        </w:rPr>
        <w:t>2-8 °C’de</w:t>
      </w:r>
      <w:r w:rsidR="00F618BF">
        <w:rPr>
          <w:rFonts w:ascii="Arial" w:hAnsi="Arial" w:cs="Arial"/>
          <w:sz w:val="20"/>
          <w:szCs w:val="20"/>
        </w:rPr>
        <w:t>/</w:t>
      </w:r>
      <w:r w:rsidR="00F618BF" w:rsidRPr="00E816D6">
        <w:rPr>
          <w:rFonts w:ascii="Arial" w:hAnsi="Arial" w:cs="Arial"/>
          <w:sz w:val="20"/>
          <w:szCs w:val="20"/>
        </w:rPr>
        <w:t>14 gün</w:t>
      </w:r>
    </w:p>
    <w:p w14:paraId="13881F57" w14:textId="78651A29" w:rsidR="00F3504B" w:rsidRPr="00F3504B" w:rsidRDefault="00F3504B" w:rsidP="00865FCC">
      <w:pPr>
        <w:jc w:val="both"/>
        <w:rPr>
          <w:rFonts w:ascii="Arial" w:hAnsi="Arial" w:cs="Arial"/>
          <w:b/>
          <w:color w:val="FF0000"/>
          <w:sz w:val="20"/>
          <w:szCs w:val="20"/>
        </w:rPr>
      </w:pPr>
      <w:r w:rsidRPr="00B2203E">
        <w:rPr>
          <w:rFonts w:ascii="Arial" w:hAnsi="Arial" w:cs="Arial"/>
          <w:b/>
          <w:color w:val="C45911" w:themeColor="accent2" w:themeShade="BF"/>
          <w:sz w:val="20"/>
          <w:szCs w:val="20"/>
        </w:rPr>
        <w:t>Örneklerin Analiz Öncesi Saklama Koşulları</w:t>
      </w:r>
      <w:r w:rsidRPr="00B2203E">
        <w:rPr>
          <w:rFonts w:ascii="Arial" w:hAnsi="Arial" w:cs="Arial"/>
          <w:color w:val="C45911" w:themeColor="accent2" w:themeShade="BF"/>
          <w:sz w:val="20"/>
          <w:szCs w:val="20"/>
        </w:rPr>
        <w:t xml:space="preserve">: </w:t>
      </w:r>
      <w:r w:rsidR="00B2203E" w:rsidRPr="00B2203E">
        <w:rPr>
          <w:rFonts w:ascii="Arial" w:hAnsi="Arial" w:cs="Arial"/>
          <w:sz w:val="20"/>
          <w:szCs w:val="20"/>
        </w:rPr>
        <w:t xml:space="preserve">Çalışma gününe kadar </w:t>
      </w:r>
      <w:r w:rsidR="00B2203E" w:rsidRPr="00E816D6">
        <w:rPr>
          <w:rFonts w:ascii="Arial" w:hAnsi="Arial" w:cs="Arial"/>
          <w:sz w:val="20"/>
          <w:szCs w:val="20"/>
        </w:rPr>
        <w:t>2-8 °C’de</w:t>
      </w:r>
      <w:r w:rsidR="00B2203E">
        <w:rPr>
          <w:rFonts w:ascii="Arial" w:hAnsi="Arial" w:cs="Arial"/>
          <w:sz w:val="20"/>
          <w:szCs w:val="20"/>
        </w:rPr>
        <w:t xml:space="preserve"> dolapta bekletilir</w:t>
      </w:r>
    </w:p>
    <w:p w14:paraId="465B9762" w14:textId="77777777" w:rsidR="00705369" w:rsidRPr="0090228E" w:rsidRDefault="00865FCC" w:rsidP="00427F3A">
      <w:pPr>
        <w:ind w:right="141"/>
        <w:jc w:val="both"/>
        <w:rPr>
          <w:rFonts w:ascii="Arial" w:hAnsi="Arial" w:cs="Arial"/>
          <w:b/>
          <w:sz w:val="20"/>
          <w:szCs w:val="20"/>
        </w:rPr>
      </w:pPr>
      <w:r w:rsidRPr="00F6410C">
        <w:rPr>
          <w:rFonts w:ascii="Arial" w:hAnsi="Arial" w:cs="Arial"/>
          <w:b/>
          <w:color w:val="C45911" w:themeColor="accent2" w:themeShade="BF"/>
          <w:sz w:val="20"/>
          <w:szCs w:val="20"/>
        </w:rPr>
        <w:t>Örnek Kabul Etmeme (Red) Nedeni:</w:t>
      </w:r>
      <w:r w:rsidR="00B40EE6" w:rsidRPr="00F6410C">
        <w:rPr>
          <w:rFonts w:ascii="Arial" w:hAnsi="Arial" w:cs="Arial"/>
          <w:color w:val="C45911" w:themeColor="accent2" w:themeShade="BF"/>
          <w:sz w:val="20"/>
          <w:szCs w:val="20"/>
        </w:rPr>
        <w:t xml:space="preserve"> </w:t>
      </w:r>
      <w:r w:rsidR="00B40EE6">
        <w:rPr>
          <w:rFonts w:ascii="Arial" w:hAnsi="Arial" w:cs="Arial"/>
          <w:color w:val="000000"/>
          <w:sz w:val="20"/>
          <w:szCs w:val="20"/>
        </w:rPr>
        <w:t>B</w:t>
      </w:r>
      <w:r w:rsidRPr="00E816D6">
        <w:rPr>
          <w:rFonts w:ascii="Arial" w:hAnsi="Arial" w:cs="Arial"/>
          <w:sz w:val="20"/>
          <w:szCs w:val="20"/>
        </w:rPr>
        <w:t>elirgin</w:t>
      </w:r>
      <w:r w:rsidRPr="00E816D6">
        <w:rPr>
          <w:rFonts w:ascii="Arial" w:hAnsi="Arial" w:cs="Arial"/>
          <w:color w:val="000000"/>
          <w:sz w:val="20"/>
          <w:szCs w:val="20"/>
        </w:rPr>
        <w:t xml:space="preserve"> </w:t>
      </w:r>
      <w:r w:rsidRPr="00E816D6">
        <w:rPr>
          <w:rFonts w:ascii="Arial" w:hAnsi="Arial" w:cs="Arial"/>
          <w:sz w:val="20"/>
          <w:szCs w:val="20"/>
        </w:rPr>
        <w:t xml:space="preserve">mikrobiyal kontaminasyon, hemoliz, pıhtılaşma görülmesi, hastanın kan alma setinden/torbasından alınması, </w:t>
      </w:r>
      <w:r w:rsidR="00705369">
        <w:rPr>
          <w:rFonts w:ascii="Arial" w:hAnsi="Arial" w:cs="Arial"/>
          <w:sz w:val="20"/>
          <w:szCs w:val="20"/>
        </w:rPr>
        <w:t>u</w:t>
      </w:r>
      <w:r w:rsidR="00705369" w:rsidRPr="0090228E">
        <w:rPr>
          <w:rFonts w:ascii="Arial" w:hAnsi="Arial" w:cs="Arial"/>
          <w:color w:val="000000"/>
          <w:sz w:val="20"/>
          <w:szCs w:val="20"/>
        </w:rPr>
        <w:t xml:space="preserve">ygun şartlarda yeterli miktarda steril </w:t>
      </w:r>
      <w:r w:rsidR="00705369">
        <w:rPr>
          <w:rFonts w:ascii="Arial" w:hAnsi="Arial" w:cs="Arial"/>
          <w:color w:val="000000"/>
          <w:sz w:val="20"/>
          <w:szCs w:val="20"/>
        </w:rPr>
        <w:t>tüpe</w:t>
      </w:r>
      <w:r w:rsidR="00705369" w:rsidRPr="0090228E">
        <w:rPr>
          <w:rFonts w:ascii="Arial" w:hAnsi="Arial" w:cs="Arial"/>
          <w:color w:val="000000"/>
          <w:sz w:val="20"/>
          <w:szCs w:val="20"/>
        </w:rPr>
        <w:t xml:space="preserve"> alınmamas</w:t>
      </w:r>
      <w:r w:rsidR="00705369">
        <w:rPr>
          <w:rFonts w:ascii="Arial" w:hAnsi="Arial" w:cs="Arial"/>
          <w:color w:val="000000"/>
          <w:sz w:val="20"/>
          <w:szCs w:val="20"/>
        </w:rPr>
        <w:t>ı ve zamanında laboratuvara gönderilmemesidir/verilmemesidir.</w:t>
      </w:r>
    </w:p>
    <w:p w14:paraId="42CB52C2" w14:textId="77777777" w:rsidR="00C04813" w:rsidRPr="0090228E" w:rsidRDefault="00C04813" w:rsidP="00427F3A">
      <w:pPr>
        <w:ind w:right="141"/>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0D32B33F" w14:textId="77777777" w:rsidR="00865FCC" w:rsidRPr="00E816D6" w:rsidRDefault="00865FCC" w:rsidP="00427F3A">
      <w:pPr>
        <w:ind w:right="141"/>
        <w:jc w:val="both"/>
        <w:rPr>
          <w:rFonts w:ascii="Arial" w:hAnsi="Arial" w:cs="Arial"/>
          <w:b/>
          <w:color w:val="000000"/>
          <w:sz w:val="20"/>
          <w:szCs w:val="20"/>
        </w:rPr>
      </w:pPr>
      <w:r w:rsidRPr="00F6410C">
        <w:rPr>
          <w:rFonts w:ascii="Arial" w:hAnsi="Arial" w:cs="Arial"/>
          <w:b/>
          <w:color w:val="C45911" w:themeColor="accent2" w:themeShade="BF"/>
          <w:sz w:val="20"/>
          <w:szCs w:val="20"/>
        </w:rPr>
        <w:t xml:space="preserve">Açıklama: </w:t>
      </w:r>
      <w:r w:rsidRPr="00E816D6">
        <w:rPr>
          <w:rFonts w:ascii="Arial" w:hAnsi="Arial" w:cs="Arial"/>
          <w:sz w:val="20"/>
          <w:szCs w:val="20"/>
        </w:rPr>
        <w:t>Kollagen doku hastalıkları şüphesinde hastaya yaklaşımın ilk basamağını bu test oluşturur. Sistemik veya organ spesifik oto immün hastalıkların tanısında kullanılır (SLE, Skleroderma, RA vb).</w:t>
      </w:r>
    </w:p>
    <w:p w14:paraId="6D133866" w14:textId="77777777" w:rsidR="00865FCC" w:rsidRPr="00D42F36" w:rsidRDefault="00865FCC" w:rsidP="00865FCC">
      <w:pPr>
        <w:spacing w:line="240" w:lineRule="atLeast"/>
        <w:jc w:val="both"/>
        <w:rPr>
          <w:rFonts w:ascii="Arial" w:hAnsi="Arial" w:cs="Arial"/>
          <w:sz w:val="10"/>
          <w:szCs w:val="10"/>
        </w:rPr>
      </w:pPr>
    </w:p>
    <w:p w14:paraId="156789F5" w14:textId="77777777" w:rsidR="00D42F36" w:rsidRPr="00D42F36" w:rsidRDefault="00D42F36" w:rsidP="00865FCC">
      <w:pPr>
        <w:spacing w:line="240" w:lineRule="atLeast"/>
        <w:jc w:val="both"/>
        <w:rPr>
          <w:rFonts w:ascii="Arial" w:hAnsi="Arial" w:cs="Arial"/>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6"/>
        <w:gridCol w:w="4606"/>
      </w:tblGrid>
      <w:tr w:rsidR="00865FCC" w:rsidRPr="00E816D6" w14:paraId="36DF82D4" w14:textId="77777777" w:rsidTr="00C13885">
        <w:trPr>
          <w:jc w:val="center"/>
        </w:trPr>
        <w:tc>
          <w:tcPr>
            <w:tcW w:w="4606" w:type="dxa"/>
            <w:tcBorders>
              <w:top w:val="single" w:sz="4" w:space="0" w:color="FFFFFF"/>
              <w:left w:val="single" w:sz="4" w:space="0" w:color="FFFFFF"/>
              <w:bottom w:val="single" w:sz="4" w:space="0" w:color="FFFFFF"/>
              <w:right w:val="single" w:sz="4" w:space="0" w:color="FFFFFF"/>
            </w:tcBorders>
          </w:tcPr>
          <w:p w14:paraId="40243ADE" w14:textId="77777777" w:rsidR="00865FCC" w:rsidRPr="00E816D6" w:rsidRDefault="00564E14" w:rsidP="00C13885">
            <w:pPr>
              <w:spacing w:line="240" w:lineRule="atLeast"/>
              <w:jc w:val="center"/>
              <w:rPr>
                <w:rFonts w:ascii="Arial" w:hAnsi="Arial" w:cs="Arial"/>
                <w:sz w:val="20"/>
                <w:szCs w:val="20"/>
              </w:rPr>
            </w:pPr>
            <w:r w:rsidRPr="00E816D6">
              <w:rPr>
                <w:rFonts w:ascii="Arial" w:hAnsi="Arial" w:cs="Arial"/>
                <w:noProof/>
                <w:sz w:val="20"/>
                <w:szCs w:val="20"/>
              </w:rPr>
              <w:drawing>
                <wp:inline distT="0" distB="0" distL="0" distR="0" wp14:anchorId="6B435F10" wp14:editId="12A2E738">
                  <wp:extent cx="2545715" cy="1506855"/>
                  <wp:effectExtent l="0" t="0" r="0" b="0"/>
                  <wp:docPr id="184" name="Resim 28" descr="imagesCAV4NQ9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7" name="Picture 41" descr="imagesCAV4NQ9A"/>
                          <pic:cNvPicPr>
                            <a:picLocks noChangeAspect="1" noChangeArrowheads="1"/>
                          </pic:cNvPicPr>
                        </pic:nvPicPr>
                        <pic:blipFill>
                          <a:blip r:embed="rId128"/>
                          <a:srcRect/>
                          <a:stretch>
                            <a:fillRect/>
                          </a:stretch>
                        </pic:blipFill>
                        <pic:spPr bwMode="auto">
                          <a:xfrm>
                            <a:off x="0" y="0"/>
                            <a:ext cx="2545715" cy="1506855"/>
                          </a:xfrm>
                          <a:prstGeom prst="rect">
                            <a:avLst/>
                          </a:prstGeom>
                          <a:ln>
                            <a:noFill/>
                          </a:ln>
                          <a:effectLst>
                            <a:softEdge rad="112500"/>
                          </a:effectLst>
                        </pic:spPr>
                      </pic:pic>
                    </a:graphicData>
                  </a:graphic>
                </wp:inline>
              </w:drawing>
            </w:r>
          </w:p>
        </w:tc>
        <w:tc>
          <w:tcPr>
            <w:tcW w:w="4606" w:type="dxa"/>
            <w:tcBorders>
              <w:top w:val="single" w:sz="4" w:space="0" w:color="FFFFFF"/>
              <w:left w:val="single" w:sz="4" w:space="0" w:color="FFFFFF"/>
              <w:bottom w:val="single" w:sz="4" w:space="0" w:color="FFFFFF"/>
              <w:right w:val="single" w:sz="4" w:space="0" w:color="FFFFFF"/>
            </w:tcBorders>
          </w:tcPr>
          <w:p w14:paraId="48F33FB3" w14:textId="77777777" w:rsidR="00865FCC" w:rsidRPr="00E816D6" w:rsidRDefault="00564E14" w:rsidP="00C13885">
            <w:pPr>
              <w:spacing w:line="240" w:lineRule="atLeast"/>
              <w:jc w:val="center"/>
              <w:rPr>
                <w:rFonts w:ascii="Arial" w:hAnsi="Arial" w:cs="Arial"/>
                <w:sz w:val="20"/>
                <w:szCs w:val="20"/>
              </w:rPr>
            </w:pPr>
            <w:r w:rsidRPr="00E816D6">
              <w:rPr>
                <w:rFonts w:ascii="Arial" w:hAnsi="Arial" w:cs="Arial"/>
                <w:noProof/>
                <w:sz w:val="20"/>
                <w:szCs w:val="20"/>
              </w:rPr>
              <w:drawing>
                <wp:inline distT="0" distB="0" distL="0" distR="0" wp14:anchorId="0E8D134F" wp14:editId="552A6782">
                  <wp:extent cx="2750820" cy="1492250"/>
                  <wp:effectExtent l="0" t="0" r="0" b="0"/>
                  <wp:docPr id="185" name="Resim 29" descr="imagesCA6EVD8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8" name="Picture 42" descr="imagesCA6EVD8U"/>
                          <pic:cNvPicPr>
                            <a:picLocks noChangeAspect="1" noChangeArrowheads="1"/>
                          </pic:cNvPicPr>
                        </pic:nvPicPr>
                        <pic:blipFill>
                          <a:blip r:embed="rId129"/>
                          <a:srcRect/>
                          <a:stretch>
                            <a:fillRect/>
                          </a:stretch>
                        </pic:blipFill>
                        <pic:spPr bwMode="auto">
                          <a:xfrm>
                            <a:off x="0" y="0"/>
                            <a:ext cx="2750820" cy="1492250"/>
                          </a:xfrm>
                          <a:prstGeom prst="rect">
                            <a:avLst/>
                          </a:prstGeom>
                          <a:ln>
                            <a:noFill/>
                          </a:ln>
                          <a:effectLst>
                            <a:softEdge rad="112500"/>
                          </a:effectLst>
                        </pic:spPr>
                      </pic:pic>
                    </a:graphicData>
                  </a:graphic>
                </wp:inline>
              </w:drawing>
            </w:r>
          </w:p>
        </w:tc>
      </w:tr>
      <w:tr w:rsidR="00865FCC" w:rsidRPr="00E816D6" w14:paraId="4F0BF7A7" w14:textId="77777777" w:rsidTr="00C13885">
        <w:trPr>
          <w:jc w:val="center"/>
        </w:trPr>
        <w:tc>
          <w:tcPr>
            <w:tcW w:w="4606" w:type="dxa"/>
            <w:tcBorders>
              <w:top w:val="single" w:sz="4" w:space="0" w:color="FFFFFF"/>
              <w:left w:val="single" w:sz="4" w:space="0" w:color="FFFFFF"/>
              <w:bottom w:val="single" w:sz="4" w:space="0" w:color="FFFFFF"/>
              <w:right w:val="single" w:sz="4" w:space="0" w:color="FFFFFF"/>
            </w:tcBorders>
          </w:tcPr>
          <w:p w14:paraId="37AADFD3" w14:textId="77777777" w:rsidR="00865FCC" w:rsidRPr="00E816D6" w:rsidRDefault="00865FCC" w:rsidP="00C13885">
            <w:pPr>
              <w:spacing w:line="240" w:lineRule="atLeast"/>
              <w:jc w:val="center"/>
              <w:rPr>
                <w:rFonts w:ascii="Arial" w:hAnsi="Arial" w:cs="Arial"/>
                <w:noProof/>
                <w:sz w:val="16"/>
                <w:szCs w:val="16"/>
              </w:rPr>
            </w:pPr>
            <w:r w:rsidRPr="00E816D6">
              <w:rPr>
                <w:rFonts w:ascii="Arial" w:hAnsi="Arial" w:cs="Arial"/>
                <w:noProof/>
                <w:sz w:val="16"/>
                <w:szCs w:val="16"/>
              </w:rPr>
              <w:t>ANA profili test düzeneği</w:t>
            </w:r>
          </w:p>
        </w:tc>
        <w:tc>
          <w:tcPr>
            <w:tcW w:w="4606" w:type="dxa"/>
            <w:tcBorders>
              <w:top w:val="single" w:sz="4" w:space="0" w:color="FFFFFF"/>
              <w:left w:val="single" w:sz="4" w:space="0" w:color="FFFFFF"/>
              <w:bottom w:val="single" w:sz="4" w:space="0" w:color="FFFFFF"/>
              <w:right w:val="single" w:sz="4" w:space="0" w:color="FFFFFF"/>
            </w:tcBorders>
          </w:tcPr>
          <w:p w14:paraId="31596F34" w14:textId="77777777" w:rsidR="00865FCC" w:rsidRPr="00E816D6" w:rsidRDefault="00865FCC" w:rsidP="00C13885">
            <w:pPr>
              <w:spacing w:line="240" w:lineRule="atLeast"/>
              <w:jc w:val="center"/>
              <w:rPr>
                <w:rFonts w:ascii="Arial" w:hAnsi="Arial" w:cs="Arial"/>
                <w:noProof/>
                <w:sz w:val="16"/>
                <w:szCs w:val="16"/>
              </w:rPr>
            </w:pPr>
            <w:r w:rsidRPr="00E816D6">
              <w:rPr>
                <w:rFonts w:ascii="Arial" w:hAnsi="Arial" w:cs="Arial"/>
                <w:noProof/>
                <w:sz w:val="16"/>
                <w:szCs w:val="16"/>
              </w:rPr>
              <w:t>ANA profili test stripleri</w:t>
            </w:r>
          </w:p>
        </w:tc>
      </w:tr>
    </w:tbl>
    <w:p w14:paraId="2AC7DA0D" w14:textId="77777777" w:rsidR="00D42F36" w:rsidRDefault="00D42F36" w:rsidP="00865FCC">
      <w:pPr>
        <w:jc w:val="both"/>
        <w:rPr>
          <w:rFonts w:ascii="Arial" w:hAnsi="Arial" w:cs="Arial"/>
          <w:b/>
          <w:sz w:val="20"/>
          <w:szCs w:val="20"/>
        </w:rPr>
      </w:pPr>
    </w:p>
    <w:tbl>
      <w:tblPr>
        <w:tblStyle w:val="TabloKlavuzu"/>
        <w:tblW w:w="0" w:type="auto"/>
        <w:tblInd w:w="-147" w:type="dxa"/>
        <w:tblLook w:val="04A0" w:firstRow="1" w:lastRow="0" w:firstColumn="1" w:lastColumn="0" w:noHBand="0" w:noVBand="1"/>
      </w:tblPr>
      <w:tblGrid>
        <w:gridCol w:w="144"/>
        <w:gridCol w:w="6355"/>
        <w:gridCol w:w="3141"/>
      </w:tblGrid>
      <w:tr w:rsidR="00F6237E" w14:paraId="69115E38" w14:textId="77777777" w:rsidTr="00427F3A">
        <w:trPr>
          <w:gridBefore w:val="1"/>
          <w:wBefore w:w="144" w:type="dxa"/>
        </w:trPr>
        <w:tc>
          <w:tcPr>
            <w:tcW w:w="9496" w:type="dxa"/>
            <w:gridSpan w:val="2"/>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004F3FF" w14:textId="1B9482FD" w:rsidR="00F6237E" w:rsidRDefault="00A36DD2" w:rsidP="005544D6">
            <w:pPr>
              <w:ind w:left="-110"/>
              <w:jc w:val="both"/>
              <w:rPr>
                <w:rFonts w:ascii="Arial" w:hAnsi="Arial" w:cs="Arial"/>
                <w:b/>
                <w:sz w:val="20"/>
                <w:szCs w:val="20"/>
              </w:rPr>
            </w:pPr>
            <w:r w:rsidRPr="004C79A8">
              <w:rPr>
                <w:rFonts w:ascii="Arial" w:hAnsi="Arial" w:cs="Arial"/>
                <w:b/>
                <w:sz w:val="22"/>
                <w:szCs w:val="22"/>
              </w:rPr>
              <w:t>3.11</w:t>
            </w:r>
            <w:r w:rsidR="00222DD7">
              <w:rPr>
                <w:rFonts w:ascii="Arial" w:hAnsi="Arial" w:cs="Arial"/>
                <w:b/>
                <w:sz w:val="22"/>
                <w:szCs w:val="22"/>
              </w:rPr>
              <w:t xml:space="preserve">.2. Liver profili </w:t>
            </w:r>
          </w:p>
        </w:tc>
      </w:tr>
      <w:tr w:rsidR="0006262B" w14:paraId="6C9B06D5" w14:textId="77777777" w:rsidTr="00427F3A">
        <w:trPr>
          <w:trHeight w:val="1777"/>
        </w:trPr>
        <w:tc>
          <w:tcPr>
            <w:tcW w:w="6499" w:type="dxa"/>
            <w:gridSpan w:val="2"/>
            <w:vMerge w:val="restart"/>
            <w:tcBorders>
              <w:top w:val="single" w:sz="8" w:space="0" w:color="2F5496" w:themeColor="accent5" w:themeShade="BF"/>
              <w:left w:val="single" w:sz="4" w:space="0" w:color="FFFFFF" w:themeColor="background1"/>
              <w:right w:val="single" w:sz="4" w:space="0" w:color="FFFFFF" w:themeColor="background1"/>
            </w:tcBorders>
          </w:tcPr>
          <w:p w14:paraId="5A58695A" w14:textId="77777777" w:rsidR="0006262B" w:rsidRPr="00E816D6" w:rsidRDefault="0006262B" w:rsidP="0006262B">
            <w:pPr>
              <w:jc w:val="both"/>
              <w:rPr>
                <w:rFonts w:ascii="Arial" w:hAnsi="Arial" w:cs="Arial"/>
                <w:b/>
                <w:color w:val="000000"/>
                <w:sz w:val="20"/>
                <w:szCs w:val="20"/>
              </w:rPr>
            </w:pPr>
            <w:r w:rsidRPr="00F6410C">
              <w:rPr>
                <w:rFonts w:ascii="Arial" w:hAnsi="Arial" w:cs="Arial"/>
                <w:b/>
                <w:color w:val="C45911" w:themeColor="accent2" w:themeShade="BF"/>
                <w:sz w:val="20"/>
                <w:szCs w:val="20"/>
              </w:rPr>
              <w:t>Lab. Test Kodu:</w:t>
            </w:r>
            <w:r w:rsidRPr="00F6410C">
              <w:rPr>
                <w:rFonts w:ascii="Arial" w:hAnsi="Arial" w:cs="Arial"/>
                <w:color w:val="C45911" w:themeColor="accent2" w:themeShade="BF"/>
                <w:sz w:val="20"/>
                <w:szCs w:val="20"/>
              </w:rPr>
              <w:t xml:space="preserve"> </w:t>
            </w:r>
            <w:r w:rsidRPr="00E816D6">
              <w:rPr>
                <w:rFonts w:ascii="Arial" w:hAnsi="Arial" w:cs="Arial"/>
                <w:sz w:val="20"/>
                <w:szCs w:val="20"/>
              </w:rPr>
              <w:t>300295</w:t>
            </w:r>
          </w:p>
          <w:p w14:paraId="0CCE87D3" w14:textId="77777777" w:rsidR="0006262B" w:rsidRPr="00E816D6" w:rsidRDefault="0006262B" w:rsidP="0006262B">
            <w:pPr>
              <w:jc w:val="both"/>
              <w:rPr>
                <w:rFonts w:ascii="Arial" w:hAnsi="Arial" w:cs="Arial"/>
                <w:b/>
                <w:color w:val="000000"/>
                <w:sz w:val="20"/>
                <w:szCs w:val="20"/>
              </w:rPr>
            </w:pPr>
            <w:r w:rsidRPr="00F6410C">
              <w:rPr>
                <w:rFonts w:ascii="Arial" w:hAnsi="Arial" w:cs="Arial"/>
                <w:b/>
                <w:color w:val="C45911" w:themeColor="accent2" w:themeShade="BF"/>
                <w:sz w:val="20"/>
                <w:szCs w:val="20"/>
              </w:rPr>
              <w:t>Çalışma Yöntemi:</w:t>
            </w:r>
            <w:r w:rsidRPr="00F6410C">
              <w:rPr>
                <w:rFonts w:ascii="Arial" w:hAnsi="Arial" w:cs="Arial"/>
                <w:color w:val="C45911" w:themeColor="accent2" w:themeShade="BF"/>
                <w:sz w:val="20"/>
                <w:szCs w:val="20"/>
              </w:rPr>
              <w:t xml:space="preserve"> </w:t>
            </w:r>
            <w:r w:rsidRPr="00E816D6">
              <w:rPr>
                <w:rFonts w:ascii="Arial" w:hAnsi="Arial" w:cs="Arial"/>
                <w:sz w:val="20"/>
                <w:szCs w:val="20"/>
              </w:rPr>
              <w:t>Line Immunoassay (LIA)</w:t>
            </w:r>
          </w:p>
          <w:p w14:paraId="6A3D733B" w14:textId="0B6EE786" w:rsidR="0006262B" w:rsidRPr="00E816D6" w:rsidRDefault="0006262B" w:rsidP="0006262B">
            <w:pPr>
              <w:jc w:val="both"/>
              <w:rPr>
                <w:rFonts w:ascii="Arial" w:hAnsi="Arial" w:cs="Arial"/>
                <w:b/>
                <w:color w:val="000000"/>
                <w:sz w:val="20"/>
                <w:szCs w:val="20"/>
              </w:rPr>
            </w:pPr>
            <w:r w:rsidRPr="00F6410C">
              <w:rPr>
                <w:rFonts w:ascii="Arial" w:hAnsi="Arial" w:cs="Arial"/>
                <w:b/>
                <w:color w:val="C45911" w:themeColor="accent2" w:themeShade="BF"/>
                <w:sz w:val="20"/>
                <w:szCs w:val="20"/>
              </w:rPr>
              <w:t>Örneğin Çalışma Zamanı:</w:t>
            </w:r>
            <w:r w:rsidRPr="00F6410C">
              <w:rPr>
                <w:rFonts w:ascii="Arial" w:hAnsi="Arial" w:cs="Arial"/>
                <w:color w:val="C45911" w:themeColor="accent2" w:themeShade="BF"/>
                <w:sz w:val="20"/>
                <w:szCs w:val="20"/>
              </w:rPr>
              <w:t xml:space="preserve"> </w:t>
            </w:r>
            <w:r w:rsidR="00E813A1">
              <w:rPr>
                <w:rFonts w:ascii="Arial" w:hAnsi="Arial" w:cs="Arial"/>
                <w:sz w:val="20"/>
                <w:szCs w:val="20"/>
              </w:rPr>
              <w:t xml:space="preserve">Pazartesi, Perşembe </w:t>
            </w:r>
          </w:p>
          <w:p w14:paraId="527A8682" w14:textId="77777777" w:rsidR="0006262B" w:rsidRPr="00E816D6" w:rsidRDefault="0006262B" w:rsidP="0006262B">
            <w:pPr>
              <w:jc w:val="both"/>
              <w:rPr>
                <w:rFonts w:ascii="Arial" w:hAnsi="Arial" w:cs="Arial"/>
                <w:b/>
                <w:sz w:val="20"/>
                <w:szCs w:val="20"/>
              </w:rPr>
            </w:pPr>
            <w:r w:rsidRPr="00F6410C">
              <w:rPr>
                <w:rFonts w:ascii="Arial" w:hAnsi="Arial" w:cs="Arial"/>
                <w:b/>
                <w:color w:val="C45911" w:themeColor="accent2" w:themeShade="BF"/>
                <w:sz w:val="20"/>
                <w:szCs w:val="20"/>
              </w:rPr>
              <w:t>Sonuç Verme Zamanı:</w:t>
            </w:r>
            <w:r w:rsidRPr="00F6410C">
              <w:rPr>
                <w:rFonts w:ascii="Arial" w:hAnsi="Arial" w:cs="Arial"/>
                <w:color w:val="C45911" w:themeColor="accent2" w:themeShade="BF"/>
                <w:sz w:val="20"/>
                <w:szCs w:val="20"/>
              </w:rPr>
              <w:t xml:space="preserve"> </w:t>
            </w:r>
            <w:r w:rsidR="00EE63FB">
              <w:rPr>
                <w:rFonts w:ascii="Arial" w:hAnsi="Arial" w:cs="Arial"/>
                <w:sz w:val="20"/>
                <w:szCs w:val="20"/>
              </w:rPr>
              <w:t>2-3</w:t>
            </w:r>
            <w:r w:rsidR="00EE63FB" w:rsidRPr="00E816D6">
              <w:rPr>
                <w:rFonts w:ascii="Arial" w:hAnsi="Arial" w:cs="Arial"/>
                <w:sz w:val="20"/>
                <w:szCs w:val="20"/>
              </w:rPr>
              <w:t xml:space="preserve"> gün</w:t>
            </w:r>
          </w:p>
          <w:p w14:paraId="41870E88" w14:textId="77777777" w:rsidR="0006262B" w:rsidRPr="00E816D6" w:rsidRDefault="0006262B" w:rsidP="0006262B">
            <w:pPr>
              <w:jc w:val="both"/>
              <w:rPr>
                <w:rFonts w:ascii="Arial" w:hAnsi="Arial" w:cs="Arial"/>
                <w:b/>
                <w:color w:val="000000"/>
                <w:sz w:val="20"/>
                <w:szCs w:val="20"/>
              </w:rPr>
            </w:pPr>
            <w:r w:rsidRPr="00F6410C">
              <w:rPr>
                <w:rFonts w:ascii="Arial" w:hAnsi="Arial" w:cs="Arial"/>
                <w:b/>
                <w:color w:val="C45911" w:themeColor="accent2" w:themeShade="BF"/>
                <w:sz w:val="20"/>
                <w:szCs w:val="20"/>
              </w:rPr>
              <w:t>Örnek Türü:</w:t>
            </w:r>
            <w:r w:rsidRPr="00F6410C">
              <w:rPr>
                <w:rFonts w:ascii="Arial" w:hAnsi="Arial" w:cs="Arial"/>
                <w:color w:val="C45911" w:themeColor="accent2" w:themeShade="BF"/>
                <w:sz w:val="20"/>
                <w:szCs w:val="20"/>
              </w:rPr>
              <w:t xml:space="preserve"> </w:t>
            </w:r>
            <w:r w:rsidRPr="00E816D6">
              <w:rPr>
                <w:rFonts w:ascii="Arial" w:hAnsi="Arial" w:cs="Arial"/>
                <w:sz w:val="20"/>
                <w:szCs w:val="20"/>
              </w:rPr>
              <w:t>Kan serumu/plazması</w:t>
            </w:r>
          </w:p>
          <w:p w14:paraId="7545410F" w14:textId="77777777" w:rsidR="0006262B" w:rsidRPr="00E816D6" w:rsidRDefault="0006262B" w:rsidP="0006262B">
            <w:pPr>
              <w:jc w:val="both"/>
              <w:rPr>
                <w:rFonts w:ascii="Arial" w:hAnsi="Arial" w:cs="Arial"/>
                <w:b/>
                <w:color w:val="000000"/>
                <w:sz w:val="20"/>
                <w:szCs w:val="20"/>
              </w:rPr>
            </w:pPr>
            <w:r w:rsidRPr="00F6410C">
              <w:rPr>
                <w:rFonts w:ascii="Arial" w:hAnsi="Arial" w:cs="Arial"/>
                <w:b/>
                <w:color w:val="C45911" w:themeColor="accent2" w:themeShade="BF"/>
                <w:sz w:val="20"/>
                <w:szCs w:val="20"/>
              </w:rPr>
              <w:t>Örnek Kabı:</w:t>
            </w:r>
            <w:r w:rsidRPr="00F6410C">
              <w:rPr>
                <w:rFonts w:ascii="Arial" w:hAnsi="Arial" w:cs="Arial"/>
                <w:color w:val="C45911" w:themeColor="accent2" w:themeShade="BF"/>
                <w:sz w:val="20"/>
                <w:szCs w:val="20"/>
              </w:rPr>
              <w:t xml:space="preserve"> </w:t>
            </w:r>
            <w:r w:rsidRPr="00E816D6">
              <w:rPr>
                <w:rFonts w:ascii="Arial" w:hAnsi="Arial" w:cs="Arial"/>
                <w:sz w:val="20"/>
                <w:szCs w:val="20"/>
              </w:rPr>
              <w:t>Disposable vacutainer jelli örnek tüpü (5 ml)</w:t>
            </w:r>
          </w:p>
          <w:p w14:paraId="7CDDCB7D" w14:textId="77777777" w:rsidR="0006262B" w:rsidRPr="00E816D6" w:rsidRDefault="0006262B" w:rsidP="0006262B">
            <w:pPr>
              <w:jc w:val="both"/>
              <w:rPr>
                <w:rFonts w:ascii="Arial" w:hAnsi="Arial" w:cs="Arial"/>
                <w:b/>
                <w:color w:val="000000"/>
                <w:sz w:val="20"/>
                <w:szCs w:val="20"/>
              </w:rPr>
            </w:pPr>
            <w:r w:rsidRPr="00F6410C">
              <w:rPr>
                <w:rFonts w:ascii="Arial" w:hAnsi="Arial" w:cs="Arial"/>
                <w:b/>
                <w:color w:val="C45911" w:themeColor="accent2" w:themeShade="BF"/>
                <w:sz w:val="20"/>
                <w:szCs w:val="20"/>
              </w:rPr>
              <w:t>Örnek Miktarı:</w:t>
            </w:r>
            <w:r w:rsidRPr="00F6410C">
              <w:rPr>
                <w:rFonts w:ascii="Arial" w:hAnsi="Arial" w:cs="Arial"/>
                <w:color w:val="C45911" w:themeColor="accent2" w:themeShade="BF"/>
                <w:sz w:val="20"/>
                <w:szCs w:val="20"/>
              </w:rPr>
              <w:t xml:space="preserve"> </w:t>
            </w:r>
            <w:r w:rsidRPr="00E816D6">
              <w:rPr>
                <w:rFonts w:ascii="Arial" w:hAnsi="Arial" w:cs="Arial"/>
                <w:sz w:val="20"/>
                <w:szCs w:val="20"/>
              </w:rPr>
              <w:t>3-5 ml tam kan</w:t>
            </w:r>
          </w:p>
          <w:p w14:paraId="63D4821A" w14:textId="77777777" w:rsidR="002B532C" w:rsidRDefault="0006262B" w:rsidP="002B532C">
            <w:pPr>
              <w:jc w:val="both"/>
              <w:rPr>
                <w:rFonts w:ascii="Arial" w:hAnsi="Arial" w:cs="Arial"/>
                <w:b/>
                <w:color w:val="C45911" w:themeColor="accent2" w:themeShade="BF"/>
                <w:sz w:val="20"/>
                <w:szCs w:val="20"/>
              </w:rPr>
            </w:pPr>
            <w:r w:rsidRPr="00F6410C">
              <w:rPr>
                <w:rFonts w:ascii="Arial" w:hAnsi="Arial" w:cs="Arial"/>
                <w:b/>
                <w:color w:val="C45911" w:themeColor="accent2" w:themeShade="BF"/>
                <w:sz w:val="20"/>
                <w:szCs w:val="20"/>
              </w:rPr>
              <w:t>Ön Hazırlık İşlemi:</w:t>
            </w:r>
            <w:r w:rsidRPr="00F6410C">
              <w:rPr>
                <w:rFonts w:ascii="Arial" w:hAnsi="Arial" w:cs="Arial"/>
                <w:color w:val="C45911" w:themeColor="accent2" w:themeShade="BF"/>
                <w:sz w:val="20"/>
                <w:szCs w:val="20"/>
              </w:rPr>
              <w:t xml:space="preserve"> </w:t>
            </w:r>
            <w:r>
              <w:rPr>
                <w:rFonts w:ascii="Arial" w:hAnsi="Arial" w:cs="Arial"/>
                <w:sz w:val="20"/>
                <w:szCs w:val="20"/>
              </w:rPr>
              <w:t>-</w:t>
            </w:r>
            <w:r w:rsidR="002B532C" w:rsidRPr="00F6410C">
              <w:rPr>
                <w:rFonts w:ascii="Arial" w:hAnsi="Arial" w:cs="Arial"/>
                <w:b/>
                <w:color w:val="C45911" w:themeColor="accent2" w:themeShade="BF"/>
                <w:sz w:val="20"/>
                <w:szCs w:val="20"/>
              </w:rPr>
              <w:t xml:space="preserve"> </w:t>
            </w:r>
          </w:p>
          <w:p w14:paraId="6A901DD9" w14:textId="77777777" w:rsidR="0006262B" w:rsidRPr="002B532C" w:rsidRDefault="002B532C" w:rsidP="002B0A1A">
            <w:pPr>
              <w:jc w:val="both"/>
              <w:rPr>
                <w:rFonts w:ascii="Arial" w:hAnsi="Arial" w:cs="Arial"/>
                <w:b/>
                <w:sz w:val="20"/>
                <w:szCs w:val="20"/>
              </w:rPr>
            </w:pPr>
            <w:r w:rsidRPr="00F6410C">
              <w:rPr>
                <w:rFonts w:ascii="Arial" w:hAnsi="Arial" w:cs="Arial"/>
                <w:b/>
                <w:color w:val="C45911" w:themeColor="accent2" w:themeShade="BF"/>
                <w:sz w:val="20"/>
                <w:szCs w:val="20"/>
              </w:rPr>
              <w:t>Örnek Alımı İle İlgili Kural:</w:t>
            </w:r>
            <w:r w:rsidRPr="00F6410C">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tc>
        <w:tc>
          <w:tcPr>
            <w:tcW w:w="3141" w:type="dxa"/>
            <w:tcBorders>
              <w:top w:val="single" w:sz="8" w:space="0" w:color="2F5496" w:themeColor="accent5" w:themeShade="BF"/>
              <w:left w:val="single" w:sz="4" w:space="0" w:color="FFFFFF" w:themeColor="background1"/>
              <w:bottom w:val="single" w:sz="4" w:space="0" w:color="FFFFFF" w:themeColor="background1"/>
              <w:right w:val="single" w:sz="4" w:space="0" w:color="FFFFFF" w:themeColor="background1"/>
            </w:tcBorders>
          </w:tcPr>
          <w:p w14:paraId="35D5F815" w14:textId="77777777" w:rsidR="0006262B" w:rsidRDefault="0006262B" w:rsidP="002B0A1A">
            <w:pPr>
              <w:tabs>
                <w:tab w:val="left" w:pos="7650"/>
              </w:tabs>
              <w:spacing w:line="240" w:lineRule="atLeast"/>
              <w:jc w:val="center"/>
              <w:rPr>
                <w:rFonts w:ascii="Arial" w:hAnsi="Arial" w:cs="Arial"/>
                <w:b/>
                <w:sz w:val="20"/>
                <w:szCs w:val="20"/>
              </w:rPr>
            </w:pPr>
            <w:r w:rsidRPr="004E006C">
              <w:rPr>
                <w:b/>
                <w:noProof/>
                <w:sz w:val="20"/>
                <w:szCs w:val="20"/>
              </w:rPr>
              <w:drawing>
                <wp:inline distT="0" distB="0" distL="0" distR="0" wp14:anchorId="56D1CDB4" wp14:editId="49CD464F">
                  <wp:extent cx="1582420" cy="1065475"/>
                  <wp:effectExtent l="0" t="0" r="0" b="1905"/>
                  <wp:docPr id="4139" name="Resim 4139" descr="untitled11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9" name="Picture 43" descr="untitled11111"/>
                          <pic:cNvPicPr>
                            <a:picLocks noChangeAspect="1" noChangeArrowheads="1"/>
                          </pic:cNvPicPr>
                        </pic:nvPicPr>
                        <pic:blipFill>
                          <a:blip r:embed="rId130"/>
                          <a:srcRect/>
                          <a:stretch>
                            <a:fillRect/>
                          </a:stretch>
                        </pic:blipFill>
                        <pic:spPr bwMode="auto">
                          <a:xfrm>
                            <a:off x="0" y="0"/>
                            <a:ext cx="1591028" cy="1071271"/>
                          </a:xfrm>
                          <a:prstGeom prst="ellipse">
                            <a:avLst/>
                          </a:prstGeom>
                          <a:ln>
                            <a:noFill/>
                          </a:ln>
                          <a:effectLst>
                            <a:softEdge rad="112500"/>
                          </a:effectLst>
                        </pic:spPr>
                      </pic:pic>
                    </a:graphicData>
                  </a:graphic>
                </wp:inline>
              </w:drawing>
            </w:r>
          </w:p>
        </w:tc>
      </w:tr>
      <w:tr w:rsidR="0006262B" w14:paraId="3B44E3EE" w14:textId="77777777" w:rsidTr="00427F3A">
        <w:trPr>
          <w:trHeight w:val="61"/>
        </w:trPr>
        <w:tc>
          <w:tcPr>
            <w:tcW w:w="6499" w:type="dxa"/>
            <w:gridSpan w:val="2"/>
            <w:vMerge/>
            <w:tcBorders>
              <w:left w:val="single" w:sz="4" w:space="0" w:color="FFFFFF" w:themeColor="background1"/>
              <w:bottom w:val="single" w:sz="4" w:space="0" w:color="FFFFFF" w:themeColor="background1"/>
              <w:right w:val="single" w:sz="4" w:space="0" w:color="FFFFFF" w:themeColor="background1"/>
            </w:tcBorders>
          </w:tcPr>
          <w:p w14:paraId="126204FB" w14:textId="77777777" w:rsidR="0006262B" w:rsidRDefault="0006262B" w:rsidP="002B0A1A">
            <w:pPr>
              <w:jc w:val="both"/>
              <w:rPr>
                <w:rFonts w:ascii="Arial" w:hAnsi="Arial" w:cs="Arial"/>
                <w:b/>
                <w:sz w:val="20"/>
                <w:szCs w:val="20"/>
              </w:rPr>
            </w:pPr>
          </w:p>
        </w:tc>
        <w:tc>
          <w:tcPr>
            <w:tcW w:w="31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565BE5D" w14:textId="77777777" w:rsidR="0006262B" w:rsidRPr="0006262B" w:rsidRDefault="0006262B" w:rsidP="0006262B">
            <w:pPr>
              <w:jc w:val="center"/>
              <w:rPr>
                <w:rFonts w:ascii="Arial" w:hAnsi="Arial" w:cs="Arial"/>
              </w:rPr>
            </w:pPr>
            <w:r w:rsidRPr="002B4206">
              <w:rPr>
                <w:rFonts w:ascii="Arial" w:hAnsi="Arial" w:cs="Arial"/>
                <w:sz w:val="16"/>
                <w:szCs w:val="16"/>
              </w:rPr>
              <w:t>(Profil test çalışma cihazı)</w:t>
            </w:r>
          </w:p>
        </w:tc>
      </w:tr>
      <w:tr w:rsidR="0006262B" w14:paraId="759B22C4" w14:textId="77777777" w:rsidTr="00427F3A">
        <w:trPr>
          <w:trHeight w:val="1402"/>
        </w:trPr>
        <w:tc>
          <w:tcPr>
            <w:tcW w:w="9640"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CE8FBC0" w14:textId="77777777" w:rsidR="0006262B" w:rsidRPr="00E816D6" w:rsidRDefault="0006262B" w:rsidP="0006262B">
            <w:pPr>
              <w:tabs>
                <w:tab w:val="center" w:pos="4536"/>
                <w:tab w:val="right" w:pos="9072"/>
              </w:tabs>
              <w:spacing w:line="0" w:lineRule="atLeast"/>
              <w:jc w:val="both"/>
              <w:rPr>
                <w:rFonts w:ascii="Arial" w:hAnsi="Arial" w:cs="Arial"/>
                <w:bCs/>
                <w:sz w:val="20"/>
                <w:szCs w:val="20"/>
              </w:rPr>
            </w:pPr>
            <w:r w:rsidRPr="00F6410C">
              <w:rPr>
                <w:rFonts w:ascii="Arial" w:hAnsi="Arial" w:cs="Arial"/>
                <w:b/>
                <w:color w:val="C45911" w:themeColor="accent2" w:themeShade="BF"/>
                <w:sz w:val="20"/>
                <w:szCs w:val="20"/>
              </w:rPr>
              <w:t>Örneklerin Transferi:</w:t>
            </w:r>
            <w:r w:rsidRPr="00F6410C">
              <w:rPr>
                <w:rFonts w:ascii="Arial" w:hAnsi="Arial" w:cs="Arial"/>
                <w:bCs/>
                <w:color w:val="C45911" w:themeColor="accent2" w:themeShade="BF"/>
                <w:sz w:val="20"/>
                <w:szCs w:val="20"/>
              </w:rPr>
              <w:t xml:space="preserve"> </w:t>
            </w:r>
            <w:r w:rsidRPr="00E816D6">
              <w:rPr>
                <w:rFonts w:ascii="Arial" w:hAnsi="Arial" w:cs="Arial"/>
                <w:bCs/>
                <w:sz w:val="20"/>
                <w:szCs w:val="20"/>
              </w:rPr>
              <w:t xml:space="preserve">Taşıma süresi: </w:t>
            </w:r>
            <w:r w:rsidRPr="00E816D6">
              <w:rPr>
                <w:rFonts w:ascii="Arial" w:hAnsi="Arial" w:cs="Arial"/>
                <w:sz w:val="20"/>
                <w:szCs w:val="20"/>
              </w:rPr>
              <w:t>Bekletilmed</w:t>
            </w:r>
            <w:r>
              <w:rPr>
                <w:rFonts w:ascii="Arial" w:hAnsi="Arial" w:cs="Arial"/>
                <w:sz w:val="20"/>
                <w:szCs w:val="20"/>
              </w:rPr>
              <w:t>en laboratuvara gönderilmelidir.</w:t>
            </w:r>
          </w:p>
          <w:p w14:paraId="710EC9DE" w14:textId="77777777" w:rsidR="0006262B" w:rsidRDefault="0006262B" w:rsidP="0006262B">
            <w:pPr>
              <w:jc w:val="both"/>
              <w:rPr>
                <w:rFonts w:ascii="Arial" w:hAnsi="Arial" w:cs="Arial"/>
                <w:sz w:val="20"/>
                <w:szCs w:val="20"/>
              </w:rPr>
            </w:pPr>
            <w:r w:rsidRPr="00E816D6">
              <w:rPr>
                <w:rFonts w:ascii="Arial" w:hAnsi="Arial" w:cs="Arial"/>
                <w:bCs/>
                <w:sz w:val="20"/>
                <w:szCs w:val="20"/>
              </w:rPr>
              <w:t xml:space="preserve">       </w:t>
            </w:r>
            <w:r>
              <w:rPr>
                <w:rFonts w:ascii="Arial" w:hAnsi="Arial" w:cs="Arial"/>
                <w:bCs/>
                <w:sz w:val="20"/>
                <w:szCs w:val="20"/>
              </w:rPr>
              <w:t xml:space="preserve">                              </w:t>
            </w:r>
            <w:r w:rsidRPr="00E816D6">
              <w:rPr>
                <w:rFonts w:ascii="Arial" w:hAnsi="Arial" w:cs="Arial"/>
                <w:bCs/>
                <w:sz w:val="20"/>
                <w:szCs w:val="20"/>
              </w:rPr>
              <w:t xml:space="preserve">Saklama süresi: </w:t>
            </w:r>
            <w:r w:rsidRPr="00E816D6">
              <w:rPr>
                <w:rFonts w:ascii="Arial" w:hAnsi="Arial" w:cs="Arial"/>
                <w:sz w:val="20"/>
                <w:szCs w:val="20"/>
              </w:rPr>
              <w:t>2-8 °C’de</w:t>
            </w:r>
            <w:r>
              <w:rPr>
                <w:rFonts w:ascii="Arial" w:hAnsi="Arial" w:cs="Arial"/>
                <w:sz w:val="20"/>
                <w:szCs w:val="20"/>
              </w:rPr>
              <w:t>/</w:t>
            </w:r>
            <w:r w:rsidRPr="00E816D6">
              <w:rPr>
                <w:rFonts w:ascii="Arial" w:hAnsi="Arial" w:cs="Arial"/>
                <w:sz w:val="20"/>
                <w:szCs w:val="20"/>
              </w:rPr>
              <w:t>14 gün</w:t>
            </w:r>
          </w:p>
          <w:p w14:paraId="20A51BF8" w14:textId="138A525E" w:rsidR="00F3504B" w:rsidRPr="00F3504B" w:rsidRDefault="00DD7A22" w:rsidP="0006262B">
            <w:pPr>
              <w:jc w:val="both"/>
              <w:rPr>
                <w:rFonts w:ascii="Arial" w:hAnsi="Arial" w:cs="Arial"/>
                <w:b/>
                <w:color w:val="FF0000"/>
                <w:sz w:val="20"/>
                <w:szCs w:val="20"/>
              </w:rPr>
            </w:pPr>
            <w:r w:rsidRPr="00B2203E">
              <w:rPr>
                <w:rFonts w:ascii="Arial" w:hAnsi="Arial" w:cs="Arial"/>
                <w:b/>
                <w:color w:val="C45911" w:themeColor="accent2" w:themeShade="BF"/>
                <w:sz w:val="20"/>
                <w:szCs w:val="20"/>
              </w:rPr>
              <w:t>Örneklerin Analiz Öncesi Saklama Koşulları</w:t>
            </w:r>
            <w:r w:rsidRPr="00B2203E">
              <w:rPr>
                <w:rFonts w:ascii="Arial" w:hAnsi="Arial" w:cs="Arial"/>
                <w:color w:val="C45911" w:themeColor="accent2" w:themeShade="BF"/>
                <w:sz w:val="20"/>
                <w:szCs w:val="20"/>
              </w:rPr>
              <w:t xml:space="preserve">: </w:t>
            </w:r>
            <w:r w:rsidRPr="00B2203E">
              <w:rPr>
                <w:rFonts w:ascii="Arial" w:hAnsi="Arial" w:cs="Arial"/>
                <w:sz w:val="20"/>
                <w:szCs w:val="20"/>
              </w:rPr>
              <w:t xml:space="preserve">Çalışma gününe kadar </w:t>
            </w:r>
            <w:r w:rsidRPr="00E816D6">
              <w:rPr>
                <w:rFonts w:ascii="Arial" w:hAnsi="Arial" w:cs="Arial"/>
                <w:sz w:val="20"/>
                <w:szCs w:val="20"/>
              </w:rPr>
              <w:t>2-8 °C’de</w:t>
            </w:r>
            <w:r>
              <w:rPr>
                <w:rFonts w:ascii="Arial" w:hAnsi="Arial" w:cs="Arial"/>
                <w:sz w:val="20"/>
                <w:szCs w:val="20"/>
              </w:rPr>
              <w:t xml:space="preserve"> dolapta bekletilir</w:t>
            </w:r>
          </w:p>
          <w:p w14:paraId="5F6330AC" w14:textId="77777777" w:rsidR="0006262B" w:rsidRPr="0090228E" w:rsidRDefault="0006262B" w:rsidP="0006262B">
            <w:pPr>
              <w:jc w:val="both"/>
              <w:rPr>
                <w:rFonts w:ascii="Arial" w:hAnsi="Arial" w:cs="Arial"/>
                <w:b/>
                <w:sz w:val="20"/>
                <w:szCs w:val="20"/>
              </w:rPr>
            </w:pPr>
            <w:r w:rsidRPr="00F6410C">
              <w:rPr>
                <w:rFonts w:ascii="Arial" w:hAnsi="Arial" w:cs="Arial"/>
                <w:b/>
                <w:color w:val="C45911" w:themeColor="accent2" w:themeShade="BF"/>
                <w:sz w:val="20"/>
                <w:szCs w:val="20"/>
              </w:rPr>
              <w:t>Örnek Kabul Etmeme (Red) Nedeni:</w:t>
            </w:r>
            <w:r w:rsidRPr="00F6410C">
              <w:rPr>
                <w:rFonts w:ascii="Arial" w:hAnsi="Arial" w:cs="Arial"/>
                <w:color w:val="C45911" w:themeColor="accent2" w:themeShade="BF"/>
                <w:sz w:val="20"/>
                <w:szCs w:val="20"/>
              </w:rPr>
              <w:t xml:space="preserve"> </w:t>
            </w:r>
            <w:r>
              <w:rPr>
                <w:rFonts w:ascii="Arial" w:hAnsi="Arial" w:cs="Arial"/>
                <w:color w:val="000000"/>
                <w:sz w:val="20"/>
                <w:szCs w:val="20"/>
              </w:rPr>
              <w:t>B</w:t>
            </w:r>
            <w:r w:rsidRPr="00E816D6">
              <w:rPr>
                <w:rFonts w:ascii="Arial" w:hAnsi="Arial" w:cs="Arial"/>
                <w:sz w:val="20"/>
                <w:szCs w:val="20"/>
              </w:rPr>
              <w:t>elirgin</w:t>
            </w:r>
            <w:r w:rsidRPr="00E816D6">
              <w:rPr>
                <w:rFonts w:ascii="Arial" w:hAnsi="Arial" w:cs="Arial"/>
                <w:color w:val="000000"/>
                <w:sz w:val="20"/>
                <w:szCs w:val="20"/>
              </w:rPr>
              <w:t xml:space="preserve"> </w:t>
            </w:r>
            <w:r w:rsidRPr="00E816D6">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7B4F2D64" w14:textId="77777777" w:rsidR="00C04813" w:rsidRPr="0090228E" w:rsidRDefault="00C04813" w:rsidP="00C04813">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278D5FA6" w14:textId="3BE525F8" w:rsidR="004F4E72" w:rsidRPr="00C04813" w:rsidRDefault="0006262B" w:rsidP="0006262B">
            <w:pPr>
              <w:jc w:val="both"/>
              <w:rPr>
                <w:rFonts w:ascii="Arial" w:hAnsi="Arial" w:cs="Arial"/>
                <w:sz w:val="20"/>
                <w:szCs w:val="20"/>
              </w:rPr>
            </w:pPr>
            <w:r w:rsidRPr="00F6410C">
              <w:rPr>
                <w:rFonts w:ascii="Arial" w:hAnsi="Arial" w:cs="Arial"/>
                <w:b/>
                <w:color w:val="C45911" w:themeColor="accent2" w:themeShade="BF"/>
                <w:sz w:val="20"/>
                <w:szCs w:val="20"/>
              </w:rPr>
              <w:t>Açıklama:</w:t>
            </w:r>
            <w:r w:rsidRPr="00F6410C">
              <w:rPr>
                <w:rFonts w:ascii="Arial" w:hAnsi="Arial" w:cs="Arial"/>
                <w:color w:val="C45911" w:themeColor="accent2" w:themeShade="BF"/>
                <w:sz w:val="20"/>
                <w:szCs w:val="20"/>
              </w:rPr>
              <w:t xml:space="preserve"> </w:t>
            </w:r>
            <w:r w:rsidRPr="00E816D6">
              <w:rPr>
                <w:rFonts w:ascii="Arial" w:hAnsi="Arial" w:cs="Arial"/>
                <w:sz w:val="20"/>
                <w:szCs w:val="20"/>
              </w:rPr>
              <w:t>Karaciğerin otoimmün hastalıkları otoimmün hepatit, primer bilier siroz ve primer sklerozan kolanjittir. Ayırıcı tanıda otoantikorlar kullanılır. SLA/</w:t>
            </w:r>
            <w:r>
              <w:rPr>
                <w:rFonts w:ascii="Arial" w:hAnsi="Arial" w:cs="Arial"/>
                <w:sz w:val="20"/>
                <w:szCs w:val="20"/>
              </w:rPr>
              <w:t>LP vakaların % 30’unda, LKM-1 %</w:t>
            </w:r>
            <w:r w:rsidR="00C8390C">
              <w:rPr>
                <w:rFonts w:ascii="Arial" w:hAnsi="Arial" w:cs="Arial"/>
                <w:sz w:val="20"/>
                <w:szCs w:val="20"/>
              </w:rPr>
              <w:t xml:space="preserve"> </w:t>
            </w:r>
            <w:r>
              <w:rPr>
                <w:rFonts w:ascii="Arial" w:hAnsi="Arial" w:cs="Arial"/>
                <w:sz w:val="20"/>
                <w:szCs w:val="20"/>
              </w:rPr>
              <w:t>1’inde görülür. LKM-</w:t>
            </w:r>
            <w:r w:rsidRPr="00E816D6">
              <w:rPr>
                <w:rFonts w:ascii="Arial" w:hAnsi="Arial" w:cs="Arial"/>
                <w:sz w:val="20"/>
                <w:szCs w:val="20"/>
              </w:rPr>
              <w:t>1 çocuklarda sık görülür. AMA-M2 primer bi</w:t>
            </w:r>
            <w:r w:rsidR="0072219F">
              <w:rPr>
                <w:rFonts w:ascii="Arial" w:hAnsi="Arial" w:cs="Arial"/>
                <w:sz w:val="20"/>
                <w:szCs w:val="20"/>
              </w:rPr>
              <w:t>lier siroz için karakteristikti</w:t>
            </w:r>
            <w:r w:rsidR="001C45E9">
              <w:rPr>
                <w:rFonts w:ascii="Arial" w:hAnsi="Arial" w:cs="Arial"/>
                <w:sz w:val="20"/>
                <w:szCs w:val="20"/>
              </w:rPr>
              <w:t>r.</w:t>
            </w:r>
          </w:p>
        </w:tc>
      </w:tr>
    </w:tbl>
    <w:p w14:paraId="37420434" w14:textId="77777777" w:rsidR="00CC02C0" w:rsidRDefault="00CC02C0" w:rsidP="00013736">
      <w:pPr>
        <w:jc w:val="both"/>
        <w:rPr>
          <w:rFonts w:ascii="Arial" w:hAnsi="Arial" w:cs="Arial"/>
          <w:b/>
          <w:sz w:val="19"/>
          <w:szCs w:val="19"/>
        </w:rPr>
      </w:pPr>
    </w:p>
    <w:p w14:paraId="05DD1788" w14:textId="3282BD83" w:rsidR="001A1812" w:rsidRPr="005F4078" w:rsidRDefault="005940E3" w:rsidP="00013736">
      <w:pPr>
        <w:jc w:val="both"/>
        <w:rPr>
          <w:rFonts w:ascii="Arial" w:hAnsi="Arial" w:cs="Arial"/>
          <w:b/>
          <w:sz w:val="22"/>
          <w:szCs w:val="22"/>
        </w:rPr>
      </w:pPr>
      <w:r w:rsidRPr="005F4078">
        <w:rPr>
          <w:rFonts w:ascii="Arial" w:hAnsi="Arial" w:cs="Arial"/>
          <w:b/>
          <w:sz w:val="22"/>
          <w:szCs w:val="22"/>
        </w:rPr>
        <w:lastRenderedPageBreak/>
        <w:t>3.12</w:t>
      </w:r>
      <w:r w:rsidR="00013736" w:rsidRPr="005F4078">
        <w:rPr>
          <w:rFonts w:ascii="Arial" w:hAnsi="Arial" w:cs="Arial"/>
          <w:b/>
          <w:sz w:val="22"/>
          <w:szCs w:val="22"/>
        </w:rPr>
        <w:t>. MOLEKÜLER (PCR) TEST GRUBU</w:t>
      </w:r>
    </w:p>
    <w:tbl>
      <w:tblPr>
        <w:tblStyle w:val="TabloKlavuzu"/>
        <w:tblW w:w="9493" w:type="dxa"/>
        <w:tblLook w:val="04A0" w:firstRow="1" w:lastRow="0" w:firstColumn="1" w:lastColumn="0" w:noHBand="0" w:noVBand="1"/>
      </w:tblPr>
      <w:tblGrid>
        <w:gridCol w:w="9493"/>
      </w:tblGrid>
      <w:tr w:rsidR="00F6237E" w:rsidRPr="005F4078" w14:paraId="20EEE833" w14:textId="77777777" w:rsidTr="00427F3A">
        <w:tc>
          <w:tcPr>
            <w:tcW w:w="949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B24E196" w14:textId="0517C120" w:rsidR="00F6237E" w:rsidRPr="005F4078" w:rsidRDefault="005940E3" w:rsidP="00826B0C">
            <w:pPr>
              <w:ind w:hanging="113"/>
              <w:jc w:val="both"/>
              <w:rPr>
                <w:rFonts w:ascii="Arial" w:hAnsi="Arial" w:cs="Arial"/>
                <w:b/>
                <w:sz w:val="22"/>
                <w:szCs w:val="22"/>
              </w:rPr>
            </w:pPr>
            <w:r w:rsidRPr="005F4078">
              <w:rPr>
                <w:rFonts w:ascii="Arial" w:hAnsi="Arial" w:cs="Arial"/>
                <w:b/>
                <w:sz w:val="22"/>
                <w:szCs w:val="22"/>
              </w:rPr>
              <w:t>3.12</w:t>
            </w:r>
            <w:r w:rsidR="004B37D2" w:rsidRPr="005F4078">
              <w:rPr>
                <w:rFonts w:ascii="Arial" w:hAnsi="Arial" w:cs="Arial"/>
                <w:b/>
                <w:sz w:val="22"/>
                <w:szCs w:val="22"/>
              </w:rPr>
              <w:t>.1. BK DNA (Polyoma v</w:t>
            </w:r>
            <w:r w:rsidR="00635C39" w:rsidRPr="005F4078">
              <w:rPr>
                <w:rFonts w:ascii="Arial" w:hAnsi="Arial" w:cs="Arial"/>
                <w:b/>
                <w:sz w:val="22"/>
                <w:szCs w:val="22"/>
              </w:rPr>
              <w:t>irüs DNA)</w:t>
            </w:r>
          </w:p>
        </w:tc>
      </w:tr>
    </w:tbl>
    <w:p w14:paraId="084EA28E" w14:textId="77777777" w:rsidR="00204605" w:rsidRPr="005F4078" w:rsidRDefault="00204605" w:rsidP="00204605">
      <w:pPr>
        <w:jc w:val="both"/>
        <w:rPr>
          <w:rFonts w:ascii="Arial" w:hAnsi="Arial" w:cs="Arial"/>
          <w:b/>
          <w:color w:val="000000"/>
          <w:sz w:val="20"/>
          <w:szCs w:val="20"/>
        </w:rPr>
      </w:pPr>
      <w:r w:rsidRPr="005F4078">
        <w:rPr>
          <w:rFonts w:ascii="Arial" w:hAnsi="Arial" w:cs="Arial"/>
          <w:b/>
          <w:color w:val="C45911" w:themeColor="accent2" w:themeShade="BF"/>
          <w:sz w:val="20"/>
          <w:szCs w:val="20"/>
        </w:rPr>
        <w:t>Lab. Test Kodu:</w:t>
      </w:r>
      <w:r w:rsidR="00627967" w:rsidRPr="005F4078">
        <w:rPr>
          <w:rFonts w:ascii="Arial" w:hAnsi="Arial" w:cs="Arial"/>
          <w:color w:val="C45911" w:themeColor="accent2" w:themeShade="BF"/>
          <w:sz w:val="20"/>
          <w:szCs w:val="20"/>
        </w:rPr>
        <w:t xml:space="preserve"> </w:t>
      </w:r>
      <w:r w:rsidR="00627967" w:rsidRPr="005F4078">
        <w:rPr>
          <w:rFonts w:ascii="Arial" w:hAnsi="Arial" w:cs="Arial"/>
          <w:sz w:val="20"/>
          <w:szCs w:val="20"/>
        </w:rPr>
        <w:t>300531</w:t>
      </w:r>
    </w:p>
    <w:p w14:paraId="4BBED3A3" w14:textId="77777777" w:rsidR="00204605" w:rsidRPr="005F4078" w:rsidRDefault="00204605" w:rsidP="00204605">
      <w:pPr>
        <w:jc w:val="both"/>
        <w:rPr>
          <w:rFonts w:ascii="Arial" w:hAnsi="Arial" w:cs="Arial"/>
          <w:b/>
          <w:color w:val="000000"/>
          <w:sz w:val="20"/>
          <w:szCs w:val="20"/>
        </w:rPr>
      </w:pPr>
      <w:r w:rsidRPr="005F4078">
        <w:rPr>
          <w:rFonts w:ascii="Arial" w:hAnsi="Arial" w:cs="Arial"/>
          <w:b/>
          <w:color w:val="C45911" w:themeColor="accent2" w:themeShade="BF"/>
          <w:sz w:val="20"/>
          <w:szCs w:val="20"/>
        </w:rPr>
        <w:t>Çalışma Yöntemi:</w:t>
      </w:r>
      <w:r w:rsidR="00E02AD8" w:rsidRPr="005F4078">
        <w:rPr>
          <w:rFonts w:ascii="Arial" w:hAnsi="Arial" w:cs="Arial"/>
          <w:color w:val="C45911" w:themeColor="accent2" w:themeShade="BF"/>
          <w:sz w:val="20"/>
          <w:szCs w:val="20"/>
        </w:rPr>
        <w:t xml:space="preserve"> </w:t>
      </w:r>
      <w:r w:rsidR="00E02AD8" w:rsidRPr="005F4078">
        <w:rPr>
          <w:rFonts w:ascii="Arial" w:hAnsi="Arial" w:cs="Arial"/>
          <w:sz w:val="20"/>
          <w:szCs w:val="20"/>
        </w:rPr>
        <w:t>Real t</w:t>
      </w:r>
      <w:r w:rsidRPr="005F4078">
        <w:rPr>
          <w:rFonts w:ascii="Arial" w:hAnsi="Arial" w:cs="Arial"/>
          <w:sz w:val="20"/>
          <w:szCs w:val="20"/>
        </w:rPr>
        <w:t>ime PCR</w:t>
      </w:r>
    </w:p>
    <w:p w14:paraId="72C9FAF0" w14:textId="291B9A5B" w:rsidR="00204605" w:rsidRPr="005F4078" w:rsidRDefault="00204605" w:rsidP="005D23B4">
      <w:pPr>
        <w:spacing w:line="0" w:lineRule="atLeast"/>
        <w:rPr>
          <w:sz w:val="20"/>
          <w:szCs w:val="20"/>
        </w:rPr>
      </w:pPr>
      <w:r w:rsidRPr="005F4078">
        <w:rPr>
          <w:rFonts w:ascii="Arial" w:hAnsi="Arial" w:cs="Arial"/>
          <w:b/>
          <w:color w:val="C45911" w:themeColor="accent2" w:themeShade="BF"/>
          <w:sz w:val="20"/>
          <w:szCs w:val="20"/>
        </w:rPr>
        <w:t>Örneğin Çalışma Zamanı:</w:t>
      </w:r>
      <w:r w:rsidRPr="005F4078">
        <w:rPr>
          <w:rFonts w:ascii="Arial" w:hAnsi="Arial" w:cs="Arial"/>
          <w:color w:val="C45911" w:themeColor="accent2" w:themeShade="BF"/>
          <w:sz w:val="20"/>
          <w:szCs w:val="20"/>
        </w:rPr>
        <w:t xml:space="preserve"> </w:t>
      </w:r>
      <w:r w:rsidR="005D23B4" w:rsidRPr="005F4078">
        <w:rPr>
          <w:rFonts w:ascii="Arial" w:hAnsi="Arial" w:cs="Arial"/>
          <w:sz w:val="20"/>
          <w:szCs w:val="20"/>
        </w:rPr>
        <w:t>Hasta numunesi yeterli sayıya (</w:t>
      </w:r>
      <w:r w:rsidR="005D23B4" w:rsidRPr="005F4078">
        <w:rPr>
          <w:rFonts w:ascii="Arial" w:hAnsi="Arial" w:cs="Arial"/>
          <w:sz w:val="20"/>
          <w:szCs w:val="20"/>
          <w:u w:val="single"/>
        </w:rPr>
        <w:t>&gt;</w:t>
      </w:r>
      <w:r w:rsidR="000F7CFA" w:rsidRPr="005F4078">
        <w:rPr>
          <w:rFonts w:ascii="Arial" w:hAnsi="Arial" w:cs="Arial"/>
          <w:sz w:val="20"/>
          <w:szCs w:val="20"/>
        </w:rPr>
        <w:t xml:space="preserve"> 8-9</w:t>
      </w:r>
      <w:r w:rsidR="005D23B4" w:rsidRPr="005F4078">
        <w:rPr>
          <w:rFonts w:ascii="Arial" w:hAnsi="Arial" w:cs="Arial"/>
          <w:sz w:val="20"/>
          <w:szCs w:val="20"/>
        </w:rPr>
        <w:t>) ulaştığında</w:t>
      </w:r>
      <w:r w:rsidR="000A1987" w:rsidRPr="005F4078">
        <w:rPr>
          <w:rFonts w:ascii="Arial" w:hAnsi="Arial" w:cs="Arial"/>
          <w:sz w:val="20"/>
          <w:szCs w:val="20"/>
        </w:rPr>
        <w:t xml:space="preserve"> ve/veya</w:t>
      </w:r>
      <w:r w:rsidR="005D23B4" w:rsidRPr="005F4078">
        <w:rPr>
          <w:rFonts w:ascii="Arial" w:hAnsi="Arial" w:cs="Arial"/>
          <w:sz w:val="20"/>
          <w:szCs w:val="20"/>
        </w:rPr>
        <w:t xml:space="preserve"> </w:t>
      </w:r>
      <w:r w:rsidR="000321F1" w:rsidRPr="005F4078">
        <w:rPr>
          <w:rFonts w:ascii="Arial" w:hAnsi="Arial" w:cs="Arial"/>
          <w:sz w:val="20"/>
          <w:szCs w:val="20"/>
        </w:rPr>
        <w:t>2</w:t>
      </w:r>
      <w:r w:rsidR="00601727" w:rsidRPr="005F4078">
        <w:rPr>
          <w:rFonts w:ascii="Arial" w:hAnsi="Arial" w:cs="Arial"/>
          <w:sz w:val="20"/>
          <w:szCs w:val="20"/>
        </w:rPr>
        <w:t xml:space="preserve"> </w:t>
      </w:r>
      <w:r w:rsidRPr="005F4078">
        <w:rPr>
          <w:rFonts w:ascii="Arial" w:hAnsi="Arial" w:cs="Arial"/>
          <w:sz w:val="20"/>
          <w:szCs w:val="20"/>
        </w:rPr>
        <w:t>h</w:t>
      </w:r>
      <w:r w:rsidRPr="005F4078">
        <w:rPr>
          <w:rFonts w:ascii="Arial" w:eastAsia="Calibri" w:hAnsi="Arial" w:cs="Arial"/>
          <w:sz w:val="20"/>
          <w:szCs w:val="20"/>
        </w:rPr>
        <w:t>aftada 1 gün</w:t>
      </w:r>
    </w:p>
    <w:p w14:paraId="49ACCA83" w14:textId="77777777" w:rsidR="00204605" w:rsidRPr="005F4078" w:rsidRDefault="00204605" w:rsidP="00204605">
      <w:pPr>
        <w:jc w:val="both"/>
        <w:rPr>
          <w:rFonts w:ascii="Arial" w:hAnsi="Arial" w:cs="Arial"/>
          <w:b/>
          <w:sz w:val="20"/>
          <w:szCs w:val="20"/>
        </w:rPr>
      </w:pPr>
      <w:r w:rsidRPr="005F4078">
        <w:rPr>
          <w:rFonts w:ascii="Arial" w:hAnsi="Arial" w:cs="Arial"/>
          <w:b/>
          <w:color w:val="C45911" w:themeColor="accent2" w:themeShade="BF"/>
          <w:sz w:val="20"/>
          <w:szCs w:val="20"/>
        </w:rPr>
        <w:t>Sonuç Verme Zamanı:</w:t>
      </w:r>
      <w:r w:rsidRPr="005F4078">
        <w:rPr>
          <w:rFonts w:ascii="Arial" w:hAnsi="Arial" w:cs="Arial"/>
          <w:color w:val="C45911" w:themeColor="accent2" w:themeShade="BF"/>
          <w:sz w:val="20"/>
          <w:szCs w:val="20"/>
        </w:rPr>
        <w:t xml:space="preserve"> </w:t>
      </w:r>
      <w:r w:rsidRPr="005F4078">
        <w:rPr>
          <w:rFonts w:ascii="Arial" w:eastAsia="Calibri" w:hAnsi="Arial" w:cs="Arial"/>
          <w:sz w:val="20"/>
          <w:szCs w:val="20"/>
        </w:rPr>
        <w:t>Aynı gün</w:t>
      </w:r>
    </w:p>
    <w:p w14:paraId="04E1F137" w14:textId="11FCCF15" w:rsidR="00204605" w:rsidRPr="005F4078" w:rsidRDefault="00204605" w:rsidP="00204605">
      <w:pPr>
        <w:jc w:val="both"/>
        <w:rPr>
          <w:rFonts w:ascii="Arial" w:hAnsi="Arial" w:cs="Arial"/>
          <w:b/>
          <w:color w:val="000000"/>
          <w:sz w:val="20"/>
          <w:szCs w:val="20"/>
        </w:rPr>
      </w:pPr>
      <w:r w:rsidRPr="005F4078">
        <w:rPr>
          <w:rFonts w:ascii="Arial" w:hAnsi="Arial" w:cs="Arial"/>
          <w:b/>
          <w:color w:val="C45911" w:themeColor="accent2" w:themeShade="BF"/>
          <w:sz w:val="20"/>
          <w:szCs w:val="20"/>
        </w:rPr>
        <w:t>Örnek Türü:</w:t>
      </w:r>
      <w:r w:rsidRPr="005F4078">
        <w:rPr>
          <w:rFonts w:ascii="Arial" w:hAnsi="Arial" w:cs="Arial"/>
          <w:color w:val="C45911" w:themeColor="accent2" w:themeShade="BF"/>
          <w:sz w:val="20"/>
          <w:szCs w:val="20"/>
        </w:rPr>
        <w:t xml:space="preserve"> </w:t>
      </w:r>
      <w:r w:rsidR="008F6844" w:rsidRPr="005F4078">
        <w:rPr>
          <w:rFonts w:ascii="Arial" w:hAnsi="Arial" w:cs="Arial"/>
          <w:sz w:val="20"/>
          <w:szCs w:val="20"/>
        </w:rPr>
        <w:t xml:space="preserve">Kan </w:t>
      </w:r>
      <w:r w:rsidR="0072219F" w:rsidRPr="005F4078">
        <w:rPr>
          <w:rFonts w:ascii="Arial" w:hAnsi="Arial" w:cs="Arial"/>
          <w:sz w:val="20"/>
          <w:szCs w:val="20"/>
        </w:rPr>
        <w:t>P</w:t>
      </w:r>
      <w:r w:rsidR="008F6844" w:rsidRPr="005F4078">
        <w:rPr>
          <w:rFonts w:ascii="Arial" w:hAnsi="Arial" w:cs="Arial"/>
          <w:sz w:val="20"/>
          <w:szCs w:val="20"/>
        </w:rPr>
        <w:t>lazması</w:t>
      </w:r>
      <w:r w:rsidR="0072219F" w:rsidRPr="005F4078">
        <w:rPr>
          <w:rFonts w:ascii="Arial" w:hAnsi="Arial" w:cs="Arial"/>
          <w:sz w:val="20"/>
          <w:szCs w:val="20"/>
        </w:rPr>
        <w:t>/Serum</w:t>
      </w:r>
      <w:r w:rsidR="00403CBA" w:rsidRPr="005F4078">
        <w:rPr>
          <w:rFonts w:ascii="Arial" w:hAnsi="Arial" w:cs="Arial"/>
          <w:sz w:val="20"/>
          <w:szCs w:val="20"/>
        </w:rPr>
        <w:t>u</w:t>
      </w:r>
      <w:r w:rsidR="0072219F" w:rsidRPr="005F4078">
        <w:rPr>
          <w:rFonts w:ascii="Arial" w:hAnsi="Arial" w:cs="Arial"/>
          <w:sz w:val="20"/>
          <w:szCs w:val="20"/>
        </w:rPr>
        <w:t>, İ</w:t>
      </w:r>
      <w:r w:rsidR="00951329" w:rsidRPr="005F4078">
        <w:rPr>
          <w:rFonts w:ascii="Arial" w:hAnsi="Arial" w:cs="Arial"/>
          <w:sz w:val="20"/>
          <w:szCs w:val="20"/>
        </w:rPr>
        <w:t>drar</w:t>
      </w:r>
      <w:r w:rsidR="0072219F" w:rsidRPr="005F4078">
        <w:rPr>
          <w:rFonts w:ascii="Arial" w:hAnsi="Arial" w:cs="Arial"/>
          <w:sz w:val="20"/>
          <w:szCs w:val="20"/>
        </w:rPr>
        <w:t>, T</w:t>
      </w:r>
      <w:r w:rsidR="00951329" w:rsidRPr="005F4078">
        <w:rPr>
          <w:rFonts w:ascii="Arial" w:hAnsi="Arial" w:cs="Arial"/>
          <w:sz w:val="20"/>
          <w:szCs w:val="20"/>
        </w:rPr>
        <w:t>am kan, BOS, Balgam, Doku örnekleri</w:t>
      </w:r>
    </w:p>
    <w:p w14:paraId="6AEF747D" w14:textId="5056933B" w:rsidR="00204605" w:rsidRPr="005F4078" w:rsidRDefault="00204605" w:rsidP="00204605">
      <w:pPr>
        <w:jc w:val="both"/>
        <w:rPr>
          <w:rFonts w:ascii="Arial" w:hAnsi="Arial" w:cs="Arial"/>
          <w:b/>
          <w:color w:val="000000"/>
          <w:sz w:val="20"/>
          <w:szCs w:val="20"/>
        </w:rPr>
      </w:pPr>
      <w:r w:rsidRPr="005F4078">
        <w:rPr>
          <w:rFonts w:ascii="Arial" w:hAnsi="Arial" w:cs="Arial"/>
          <w:b/>
          <w:color w:val="C45911" w:themeColor="accent2" w:themeShade="BF"/>
          <w:sz w:val="20"/>
          <w:szCs w:val="20"/>
        </w:rPr>
        <w:t>Örnek Kabı:</w:t>
      </w:r>
      <w:r w:rsidRPr="005F4078">
        <w:rPr>
          <w:rFonts w:ascii="Arial" w:hAnsi="Arial" w:cs="Arial"/>
          <w:color w:val="C45911" w:themeColor="accent2" w:themeShade="BF"/>
          <w:sz w:val="20"/>
          <w:szCs w:val="20"/>
        </w:rPr>
        <w:t xml:space="preserve"> </w:t>
      </w:r>
      <w:r w:rsidR="00B96BE0" w:rsidRPr="005F4078">
        <w:rPr>
          <w:rFonts w:ascii="Arial" w:hAnsi="Arial" w:cs="Arial"/>
          <w:sz w:val="20"/>
          <w:szCs w:val="20"/>
        </w:rPr>
        <w:t xml:space="preserve">Disposable; Vacutainer jelli örnek tüpü (5 ml) / EDTA’lı tüp </w:t>
      </w:r>
      <w:r w:rsidR="001A7A01" w:rsidRPr="005F4078">
        <w:rPr>
          <w:rFonts w:ascii="Arial" w:hAnsi="Arial" w:cs="Arial"/>
          <w:sz w:val="20"/>
          <w:szCs w:val="20"/>
        </w:rPr>
        <w:t>(3 ml)</w:t>
      </w:r>
      <w:r w:rsidR="00457C75" w:rsidRPr="005F4078">
        <w:rPr>
          <w:rFonts w:ascii="Arial" w:hAnsi="Arial" w:cs="Arial"/>
          <w:sz w:val="20"/>
          <w:szCs w:val="20"/>
        </w:rPr>
        <w:t>, Steril vidalı kapaklı kap</w:t>
      </w:r>
    </w:p>
    <w:p w14:paraId="7F54D15F" w14:textId="73303AF7" w:rsidR="00204605" w:rsidRPr="005F4078" w:rsidRDefault="00204605" w:rsidP="00204605">
      <w:pPr>
        <w:jc w:val="both"/>
        <w:rPr>
          <w:rFonts w:ascii="Arial" w:hAnsi="Arial" w:cs="Arial"/>
          <w:b/>
          <w:color w:val="000000"/>
          <w:sz w:val="20"/>
          <w:szCs w:val="20"/>
        </w:rPr>
      </w:pPr>
      <w:r w:rsidRPr="005F4078">
        <w:rPr>
          <w:rFonts w:ascii="Arial" w:hAnsi="Arial" w:cs="Arial"/>
          <w:b/>
          <w:color w:val="C45911" w:themeColor="accent2" w:themeShade="BF"/>
          <w:sz w:val="20"/>
          <w:szCs w:val="20"/>
        </w:rPr>
        <w:t>Örnek Miktarı:</w:t>
      </w:r>
      <w:r w:rsidR="00457C75" w:rsidRPr="005F4078">
        <w:rPr>
          <w:rFonts w:ascii="Arial" w:hAnsi="Arial" w:cs="Arial"/>
          <w:b/>
          <w:color w:val="C45911" w:themeColor="accent2" w:themeShade="BF"/>
          <w:sz w:val="20"/>
          <w:szCs w:val="20"/>
        </w:rPr>
        <w:t xml:space="preserve"> </w:t>
      </w:r>
      <w:r w:rsidRPr="005F4078">
        <w:rPr>
          <w:rFonts w:ascii="Arial" w:hAnsi="Arial" w:cs="Arial"/>
          <w:color w:val="C45911" w:themeColor="accent2" w:themeShade="BF"/>
          <w:sz w:val="20"/>
          <w:szCs w:val="20"/>
        </w:rPr>
        <w:t xml:space="preserve"> </w:t>
      </w:r>
      <w:r w:rsidR="00202B78" w:rsidRPr="005F4078">
        <w:rPr>
          <w:rFonts w:ascii="Arial" w:hAnsi="Arial" w:cs="Arial"/>
          <w:sz w:val="20"/>
          <w:szCs w:val="20"/>
        </w:rPr>
        <w:t>Sıvı örneklerde</w:t>
      </w:r>
      <w:r w:rsidR="00096EC9" w:rsidRPr="005F4078">
        <w:rPr>
          <w:rFonts w:ascii="Arial" w:hAnsi="Arial" w:cs="Arial"/>
          <w:sz w:val="20"/>
          <w:szCs w:val="20"/>
        </w:rPr>
        <w:t xml:space="preserve"> </w:t>
      </w:r>
      <w:r w:rsidR="0090078C" w:rsidRPr="005F4078">
        <w:rPr>
          <w:rFonts w:ascii="Arial" w:hAnsi="Arial" w:cs="Arial"/>
          <w:sz w:val="20"/>
          <w:szCs w:val="20"/>
        </w:rPr>
        <w:t>2-4 ml</w:t>
      </w:r>
      <w:r w:rsidR="00A95B29" w:rsidRPr="005F4078">
        <w:rPr>
          <w:rFonts w:ascii="Arial" w:hAnsi="Arial" w:cs="Arial"/>
          <w:sz w:val="20"/>
          <w:szCs w:val="20"/>
        </w:rPr>
        <w:t xml:space="preserve">, </w:t>
      </w:r>
      <w:r w:rsidR="00202B78" w:rsidRPr="005F4078">
        <w:rPr>
          <w:rFonts w:ascii="Arial" w:hAnsi="Arial" w:cs="Arial"/>
          <w:sz w:val="20"/>
          <w:szCs w:val="20"/>
        </w:rPr>
        <w:t>Katı örneklerde e</w:t>
      </w:r>
      <w:r w:rsidR="00A95B29" w:rsidRPr="005F4078">
        <w:rPr>
          <w:rFonts w:ascii="Arial" w:hAnsi="Arial" w:cs="Arial"/>
          <w:sz w:val="20"/>
          <w:szCs w:val="20"/>
        </w:rPr>
        <w:t>n fazla bir zeytin büyüklüğünde</w:t>
      </w:r>
    </w:p>
    <w:p w14:paraId="73F1345A" w14:textId="6B06FA40" w:rsidR="00204605" w:rsidRPr="005F4078" w:rsidRDefault="00457C75" w:rsidP="00204605">
      <w:pPr>
        <w:jc w:val="both"/>
        <w:rPr>
          <w:rFonts w:ascii="Arial" w:hAnsi="Arial" w:cs="Arial"/>
          <w:sz w:val="20"/>
          <w:szCs w:val="20"/>
        </w:rPr>
      </w:pPr>
      <w:r w:rsidRPr="005F4078">
        <w:rPr>
          <w:rFonts w:ascii="Arial" w:hAnsi="Arial" w:cs="Arial"/>
          <w:b/>
          <w:color w:val="C45911" w:themeColor="accent2" w:themeShade="BF"/>
          <w:sz w:val="20"/>
          <w:szCs w:val="20"/>
        </w:rPr>
        <w:t xml:space="preserve">Ön Hazırlık İşlemi: </w:t>
      </w:r>
      <w:r w:rsidR="00202B78" w:rsidRPr="005F4078">
        <w:rPr>
          <w:rFonts w:ascii="Arial" w:hAnsi="Arial" w:cs="Arial"/>
          <w:sz w:val="20"/>
          <w:szCs w:val="20"/>
        </w:rPr>
        <w:t>Katı numune (çeşitli doku numuneleri) ile çalışıldığında, en fazla 100-250 mg</w:t>
      </w:r>
      <w:r w:rsidRPr="005F4078">
        <w:rPr>
          <w:rFonts w:ascii="Arial" w:hAnsi="Arial" w:cs="Arial"/>
          <w:sz w:val="20"/>
          <w:szCs w:val="20"/>
        </w:rPr>
        <w:t xml:space="preserve"> numune kesilir.</w:t>
      </w:r>
      <w:r w:rsidR="00202B78" w:rsidRPr="005F4078">
        <w:rPr>
          <w:rFonts w:ascii="Arial" w:hAnsi="Arial" w:cs="Arial"/>
          <w:sz w:val="20"/>
          <w:szCs w:val="20"/>
        </w:rPr>
        <w:t xml:space="preserve"> Numune 1,5 ml’</w:t>
      </w:r>
      <w:r w:rsidRPr="005F4078">
        <w:rPr>
          <w:rFonts w:ascii="Arial" w:hAnsi="Arial" w:cs="Arial"/>
          <w:sz w:val="20"/>
          <w:szCs w:val="20"/>
        </w:rPr>
        <w:t xml:space="preserve">lik ependorf </w:t>
      </w:r>
      <w:r w:rsidR="00F41400" w:rsidRPr="005F4078">
        <w:rPr>
          <w:rFonts w:ascii="Arial" w:hAnsi="Arial" w:cs="Arial"/>
          <w:sz w:val="20"/>
          <w:szCs w:val="20"/>
        </w:rPr>
        <w:t xml:space="preserve">(mikro santrifüj) </w:t>
      </w:r>
      <w:r w:rsidRPr="005F4078">
        <w:rPr>
          <w:rFonts w:ascii="Arial" w:hAnsi="Arial" w:cs="Arial"/>
          <w:sz w:val="20"/>
          <w:szCs w:val="20"/>
        </w:rPr>
        <w:t>tüpüne</w:t>
      </w:r>
      <w:r w:rsidR="007A2EF3" w:rsidRPr="005F4078">
        <w:rPr>
          <w:rFonts w:ascii="Arial" w:hAnsi="Arial" w:cs="Arial"/>
          <w:sz w:val="20"/>
          <w:szCs w:val="20"/>
        </w:rPr>
        <w:t xml:space="preserve"> </w:t>
      </w:r>
      <w:r w:rsidRPr="005F4078">
        <w:rPr>
          <w:rFonts w:ascii="Arial" w:hAnsi="Arial" w:cs="Arial"/>
          <w:sz w:val="20"/>
          <w:szCs w:val="20"/>
        </w:rPr>
        <w:t>aktarılır.</w:t>
      </w:r>
      <w:r w:rsidR="003608B2" w:rsidRPr="005F4078">
        <w:rPr>
          <w:rFonts w:ascii="Arial" w:hAnsi="Arial" w:cs="Arial"/>
          <w:sz w:val="20"/>
          <w:szCs w:val="20"/>
        </w:rPr>
        <w:t xml:space="preserve"> </w:t>
      </w:r>
      <w:r w:rsidRPr="005F4078">
        <w:rPr>
          <w:rFonts w:ascii="Arial" w:hAnsi="Arial" w:cs="Arial"/>
          <w:sz w:val="20"/>
          <w:szCs w:val="20"/>
        </w:rPr>
        <w:t xml:space="preserve">Her numune için 450 </w:t>
      </w:r>
      <w:r w:rsidR="00096EC9" w:rsidRPr="005F4078">
        <w:rPr>
          <w:rFonts w:ascii="Arial" w:hAnsi="Arial" w:cs="Arial"/>
          <w:sz w:val="20"/>
          <w:szCs w:val="20"/>
        </w:rPr>
        <w:t>µl</w:t>
      </w:r>
      <w:r w:rsidRPr="005F4078">
        <w:rPr>
          <w:rFonts w:ascii="Arial" w:hAnsi="Arial" w:cs="Arial"/>
          <w:color w:val="FF0000"/>
          <w:sz w:val="20"/>
          <w:szCs w:val="20"/>
        </w:rPr>
        <w:t xml:space="preserve"> </w:t>
      </w:r>
      <w:r w:rsidR="007A2EF3" w:rsidRPr="005F4078">
        <w:rPr>
          <w:rFonts w:ascii="Arial" w:hAnsi="Arial" w:cs="Arial"/>
          <w:color w:val="000000" w:themeColor="text1"/>
          <w:sz w:val="20"/>
          <w:szCs w:val="20"/>
        </w:rPr>
        <w:t xml:space="preserve">Tampon LTX  ve 20 </w:t>
      </w:r>
      <w:r w:rsidR="00096EC9" w:rsidRPr="005F4078">
        <w:rPr>
          <w:rFonts w:ascii="Arial" w:hAnsi="Arial" w:cs="Arial"/>
          <w:sz w:val="20"/>
          <w:szCs w:val="20"/>
        </w:rPr>
        <w:t>µl</w:t>
      </w:r>
      <w:r w:rsidR="007A2EF3" w:rsidRPr="005F4078">
        <w:rPr>
          <w:rFonts w:ascii="Arial" w:hAnsi="Arial" w:cs="Arial"/>
          <w:color w:val="FF0000"/>
          <w:sz w:val="20"/>
          <w:szCs w:val="20"/>
        </w:rPr>
        <w:t xml:space="preserve"> </w:t>
      </w:r>
      <w:r w:rsidR="007A2EF3" w:rsidRPr="005F4078">
        <w:rPr>
          <w:rFonts w:ascii="Arial" w:hAnsi="Arial" w:cs="Arial"/>
          <w:sz w:val="20"/>
          <w:szCs w:val="20"/>
        </w:rPr>
        <w:t>Proteinaz</w:t>
      </w:r>
      <w:r w:rsidR="007A2EF3" w:rsidRPr="005F4078">
        <w:rPr>
          <w:rFonts w:ascii="Arial" w:hAnsi="Arial" w:cs="Arial"/>
          <w:color w:val="FF0000"/>
          <w:sz w:val="20"/>
          <w:szCs w:val="20"/>
        </w:rPr>
        <w:t xml:space="preserve"> </w:t>
      </w:r>
      <w:r w:rsidR="007A2EF3" w:rsidRPr="005F4078">
        <w:rPr>
          <w:rFonts w:ascii="Arial" w:hAnsi="Arial" w:cs="Arial"/>
          <w:sz w:val="20"/>
          <w:szCs w:val="20"/>
        </w:rPr>
        <w:t>K eklenir ve vortekslenir. Karışım 56 °C</w:t>
      </w:r>
      <w:r w:rsidR="00202B78" w:rsidRPr="005F4078">
        <w:rPr>
          <w:rFonts w:ascii="Arial" w:hAnsi="Arial" w:cs="Arial"/>
          <w:sz w:val="20"/>
          <w:szCs w:val="20"/>
        </w:rPr>
        <w:t>’</w:t>
      </w:r>
      <w:r w:rsidR="007A2EF3" w:rsidRPr="005F4078">
        <w:rPr>
          <w:rFonts w:ascii="Arial" w:hAnsi="Arial" w:cs="Arial"/>
          <w:sz w:val="20"/>
          <w:szCs w:val="20"/>
        </w:rPr>
        <w:t>de en az 60 dakika inkübe edilir.</w:t>
      </w:r>
      <w:r w:rsidR="003608B2" w:rsidRPr="005F4078">
        <w:rPr>
          <w:rFonts w:ascii="Arial" w:hAnsi="Arial" w:cs="Arial"/>
          <w:sz w:val="20"/>
          <w:szCs w:val="20"/>
        </w:rPr>
        <w:t xml:space="preserve"> </w:t>
      </w:r>
      <w:r w:rsidR="007A2EF3" w:rsidRPr="005F4078">
        <w:rPr>
          <w:rFonts w:ascii="Arial" w:hAnsi="Arial" w:cs="Arial"/>
          <w:sz w:val="20"/>
          <w:szCs w:val="20"/>
        </w:rPr>
        <w:t>Karışım 12.500 rpm</w:t>
      </w:r>
      <w:r w:rsidR="000F1A8B" w:rsidRPr="005F4078">
        <w:rPr>
          <w:rFonts w:ascii="Arial" w:hAnsi="Arial" w:cs="Arial"/>
          <w:sz w:val="20"/>
          <w:szCs w:val="20"/>
        </w:rPr>
        <w:t>’</w:t>
      </w:r>
      <w:r w:rsidR="007A2EF3" w:rsidRPr="005F4078">
        <w:rPr>
          <w:rFonts w:ascii="Arial" w:hAnsi="Arial" w:cs="Arial"/>
          <w:sz w:val="20"/>
          <w:szCs w:val="20"/>
        </w:rPr>
        <w:t>de 5 dk santrifüjlenir.</w:t>
      </w:r>
      <w:r w:rsidR="0090078C" w:rsidRPr="005F4078">
        <w:rPr>
          <w:rFonts w:ascii="Arial" w:hAnsi="Arial" w:cs="Arial"/>
          <w:sz w:val="20"/>
          <w:szCs w:val="20"/>
        </w:rPr>
        <w:t xml:space="preserve"> </w:t>
      </w:r>
      <w:r w:rsidR="007A2EF3" w:rsidRPr="005F4078">
        <w:rPr>
          <w:rFonts w:ascii="Arial" w:hAnsi="Arial" w:cs="Arial"/>
          <w:sz w:val="20"/>
          <w:szCs w:val="20"/>
        </w:rPr>
        <w:t xml:space="preserve">Berrak süpernatanın 400 </w:t>
      </w:r>
      <w:r w:rsidR="00096EC9" w:rsidRPr="005F4078">
        <w:rPr>
          <w:rFonts w:ascii="Arial" w:hAnsi="Arial" w:cs="Arial"/>
          <w:sz w:val="20"/>
          <w:szCs w:val="20"/>
        </w:rPr>
        <w:t>µl’si</w:t>
      </w:r>
      <w:r w:rsidR="007A2EF3" w:rsidRPr="005F4078">
        <w:rPr>
          <w:rFonts w:ascii="Arial" w:hAnsi="Arial" w:cs="Arial"/>
          <w:sz w:val="20"/>
          <w:szCs w:val="20"/>
        </w:rPr>
        <w:t xml:space="preserve"> yeni bir m</w:t>
      </w:r>
      <w:r w:rsidR="00096EC9" w:rsidRPr="005F4078">
        <w:rPr>
          <w:rFonts w:ascii="Arial" w:hAnsi="Arial" w:cs="Arial"/>
          <w:sz w:val="20"/>
          <w:szCs w:val="20"/>
        </w:rPr>
        <w:t>ikro santrifüj tüpüne aktarılır ve ekstraksiyon protokolü başlatılır.</w:t>
      </w:r>
    </w:p>
    <w:p w14:paraId="077250DE" w14:textId="77777777" w:rsidR="00204605" w:rsidRPr="005F4078" w:rsidRDefault="00204605" w:rsidP="00204605">
      <w:pPr>
        <w:jc w:val="both"/>
        <w:rPr>
          <w:rFonts w:ascii="Arial" w:hAnsi="Arial" w:cs="Arial"/>
          <w:b/>
          <w:sz w:val="20"/>
          <w:szCs w:val="20"/>
        </w:rPr>
      </w:pPr>
      <w:r w:rsidRPr="005F4078">
        <w:rPr>
          <w:rFonts w:ascii="Arial" w:hAnsi="Arial" w:cs="Arial"/>
          <w:b/>
          <w:color w:val="C45911" w:themeColor="accent2" w:themeShade="BF"/>
          <w:sz w:val="20"/>
          <w:szCs w:val="20"/>
        </w:rPr>
        <w:t>Örnek Alımı İle İlgili Kural:</w:t>
      </w:r>
      <w:r w:rsidRPr="005F4078">
        <w:rPr>
          <w:rFonts w:ascii="Arial" w:hAnsi="Arial" w:cs="Arial"/>
          <w:color w:val="C45911" w:themeColor="accent2" w:themeShade="BF"/>
          <w:sz w:val="20"/>
          <w:szCs w:val="20"/>
        </w:rPr>
        <w:t xml:space="preserve"> </w:t>
      </w:r>
      <w:r w:rsidR="005A1391" w:rsidRPr="005F4078">
        <w:rPr>
          <w:rFonts w:ascii="Arial" w:hAnsi="Arial" w:cs="Arial"/>
          <w:sz w:val="20"/>
          <w:szCs w:val="20"/>
        </w:rPr>
        <w:t>Uygun şartlarda yeterli miktarda alınmalıdır</w:t>
      </w:r>
      <w:r w:rsidR="00A86E53" w:rsidRPr="005F4078">
        <w:rPr>
          <w:rFonts w:ascii="Arial" w:hAnsi="Arial" w:cs="Arial"/>
          <w:sz w:val="20"/>
          <w:szCs w:val="20"/>
        </w:rPr>
        <w:t>.</w:t>
      </w:r>
    </w:p>
    <w:p w14:paraId="1A9D504D" w14:textId="340BAB9F" w:rsidR="003608B2" w:rsidRPr="005F4078" w:rsidRDefault="00204605" w:rsidP="003608B2">
      <w:pPr>
        <w:tabs>
          <w:tab w:val="center" w:pos="4536"/>
          <w:tab w:val="right" w:pos="9072"/>
        </w:tabs>
        <w:spacing w:line="0" w:lineRule="atLeast"/>
        <w:jc w:val="both"/>
        <w:rPr>
          <w:rFonts w:ascii="Arial" w:hAnsi="Arial" w:cs="Arial"/>
          <w:b/>
          <w:color w:val="000000" w:themeColor="text1"/>
          <w:sz w:val="20"/>
          <w:szCs w:val="20"/>
        </w:rPr>
      </w:pPr>
      <w:r w:rsidRPr="005F4078">
        <w:rPr>
          <w:rFonts w:ascii="Arial" w:hAnsi="Arial" w:cs="Arial"/>
          <w:b/>
          <w:color w:val="C45911" w:themeColor="accent2" w:themeShade="BF"/>
          <w:sz w:val="20"/>
          <w:szCs w:val="20"/>
        </w:rPr>
        <w:t>Örneklerin Transferi:</w:t>
      </w:r>
      <w:r w:rsidRPr="005F4078">
        <w:rPr>
          <w:rFonts w:ascii="Arial" w:hAnsi="Arial" w:cs="Arial"/>
          <w:bCs/>
          <w:color w:val="C45911" w:themeColor="accent2" w:themeShade="BF"/>
          <w:sz w:val="20"/>
          <w:szCs w:val="20"/>
        </w:rPr>
        <w:t xml:space="preserve"> </w:t>
      </w:r>
      <w:r w:rsidR="0090078C" w:rsidRPr="005F4078">
        <w:rPr>
          <w:rFonts w:ascii="Arial" w:hAnsi="Arial" w:cs="Arial"/>
          <w:bCs/>
          <w:color w:val="000000" w:themeColor="text1"/>
          <w:sz w:val="20"/>
          <w:szCs w:val="20"/>
        </w:rPr>
        <w:t>O</w:t>
      </w:r>
      <w:r w:rsidR="003608B2" w:rsidRPr="005F4078">
        <w:rPr>
          <w:rFonts w:ascii="Arial" w:hAnsi="Arial" w:cs="Arial"/>
          <w:bCs/>
          <w:sz w:val="20"/>
          <w:szCs w:val="20"/>
        </w:rPr>
        <w:t>da sıcaklığında/15-30 dakika</w:t>
      </w:r>
      <w:r w:rsidR="003608B2" w:rsidRPr="005F4078">
        <w:rPr>
          <w:rFonts w:ascii="Arial" w:hAnsi="Arial" w:cs="Arial"/>
          <w:b/>
          <w:color w:val="C45911" w:themeColor="accent2" w:themeShade="BF"/>
          <w:sz w:val="20"/>
          <w:szCs w:val="20"/>
        </w:rPr>
        <w:t xml:space="preserve"> </w:t>
      </w:r>
      <w:r w:rsidR="00AF5A68" w:rsidRPr="005F4078">
        <w:rPr>
          <w:rFonts w:ascii="Arial" w:hAnsi="Arial" w:cs="Arial"/>
          <w:color w:val="000000" w:themeColor="text1"/>
          <w:sz w:val="20"/>
          <w:szCs w:val="20"/>
        </w:rPr>
        <w:t>içinde, laboratuvara teslim edilmelidir.</w:t>
      </w:r>
    </w:p>
    <w:p w14:paraId="103B983B" w14:textId="201E6B6C" w:rsidR="00404C62" w:rsidRPr="005F4078" w:rsidRDefault="00404C62" w:rsidP="003608B2">
      <w:pPr>
        <w:tabs>
          <w:tab w:val="center" w:pos="4536"/>
          <w:tab w:val="right" w:pos="9072"/>
        </w:tabs>
        <w:spacing w:line="0" w:lineRule="atLeast"/>
        <w:jc w:val="both"/>
        <w:rPr>
          <w:rFonts w:ascii="Arial" w:hAnsi="Arial" w:cs="Arial"/>
          <w:sz w:val="20"/>
          <w:szCs w:val="20"/>
        </w:rPr>
      </w:pPr>
      <w:r w:rsidRPr="005F4078">
        <w:rPr>
          <w:rFonts w:ascii="Arial" w:hAnsi="Arial" w:cs="Arial"/>
          <w:b/>
          <w:color w:val="C45911" w:themeColor="accent2" w:themeShade="BF"/>
          <w:sz w:val="20"/>
          <w:szCs w:val="20"/>
        </w:rPr>
        <w:t>Örneklerin Analiz Öncesi Saklama Koşulları</w:t>
      </w:r>
      <w:r w:rsidRPr="005F4078">
        <w:rPr>
          <w:rFonts w:ascii="Arial" w:hAnsi="Arial" w:cs="Arial"/>
          <w:color w:val="C45911" w:themeColor="accent2" w:themeShade="BF"/>
          <w:sz w:val="20"/>
          <w:szCs w:val="20"/>
        </w:rPr>
        <w:t xml:space="preserve">: </w:t>
      </w:r>
      <w:r w:rsidR="004D4F89" w:rsidRPr="005F4078">
        <w:rPr>
          <w:rFonts w:ascii="Arial" w:hAnsi="Arial" w:cs="Arial"/>
          <w:sz w:val="20"/>
          <w:szCs w:val="20"/>
        </w:rPr>
        <w:t>2-8 °C’de/3 gün, (- 20 °C)’de/6 hafta, (- 80 °C)’de/1 yıl</w:t>
      </w:r>
    </w:p>
    <w:p w14:paraId="292A2E98" w14:textId="77777777" w:rsidR="00705369" w:rsidRPr="005F4078" w:rsidRDefault="00204605" w:rsidP="00705369">
      <w:pPr>
        <w:jc w:val="both"/>
        <w:rPr>
          <w:rFonts w:ascii="Arial" w:hAnsi="Arial" w:cs="Arial"/>
          <w:b/>
          <w:sz w:val="20"/>
          <w:szCs w:val="20"/>
        </w:rPr>
      </w:pPr>
      <w:r w:rsidRPr="005F4078">
        <w:rPr>
          <w:rFonts w:ascii="Arial" w:hAnsi="Arial" w:cs="Arial"/>
          <w:b/>
          <w:color w:val="C45911" w:themeColor="accent2" w:themeShade="BF"/>
          <w:sz w:val="20"/>
          <w:szCs w:val="20"/>
        </w:rPr>
        <w:t>Örnek Kabul Etmeme (Red) Nedeni:</w:t>
      </w:r>
      <w:r w:rsidRPr="005F4078">
        <w:rPr>
          <w:rFonts w:ascii="Arial" w:hAnsi="Arial" w:cs="Arial"/>
          <w:color w:val="C45911" w:themeColor="accent2" w:themeShade="BF"/>
          <w:sz w:val="20"/>
          <w:szCs w:val="20"/>
        </w:rPr>
        <w:t xml:space="preserve"> </w:t>
      </w:r>
      <w:r w:rsidR="002527CC" w:rsidRPr="005F4078">
        <w:rPr>
          <w:rFonts w:ascii="Arial" w:hAnsi="Arial" w:cs="Arial"/>
          <w:color w:val="000000"/>
          <w:sz w:val="20"/>
          <w:szCs w:val="20"/>
        </w:rPr>
        <w:t>B</w:t>
      </w:r>
      <w:r w:rsidR="00520F95" w:rsidRPr="005F4078">
        <w:rPr>
          <w:rFonts w:ascii="Arial" w:hAnsi="Arial" w:cs="Arial"/>
          <w:sz w:val="20"/>
          <w:szCs w:val="20"/>
        </w:rPr>
        <w:t>elirgin</w:t>
      </w:r>
      <w:r w:rsidR="00520F95" w:rsidRPr="005F4078">
        <w:rPr>
          <w:rFonts w:ascii="Arial" w:hAnsi="Arial" w:cs="Arial"/>
          <w:color w:val="000000"/>
          <w:sz w:val="20"/>
          <w:szCs w:val="20"/>
        </w:rPr>
        <w:t xml:space="preserve"> </w:t>
      </w:r>
      <w:r w:rsidR="00520F95" w:rsidRPr="005F4078">
        <w:rPr>
          <w:rFonts w:ascii="Arial" w:hAnsi="Arial" w:cs="Arial"/>
          <w:sz w:val="20"/>
          <w:szCs w:val="20"/>
        </w:rPr>
        <w:t xml:space="preserve">mikrobiyal kontaminasyon, hemoliz, pıhtılaşma görülmesi, hastanın kan alma setinden/torbasından alınması, </w:t>
      </w:r>
      <w:r w:rsidR="00705369" w:rsidRPr="005F4078">
        <w:rPr>
          <w:rFonts w:ascii="Arial" w:hAnsi="Arial" w:cs="Arial"/>
          <w:sz w:val="20"/>
          <w:szCs w:val="20"/>
        </w:rPr>
        <w:t>u</w:t>
      </w:r>
      <w:r w:rsidR="00705369" w:rsidRPr="005F4078">
        <w:rPr>
          <w:rFonts w:ascii="Arial" w:hAnsi="Arial" w:cs="Arial"/>
          <w:color w:val="000000"/>
          <w:sz w:val="20"/>
          <w:szCs w:val="20"/>
        </w:rPr>
        <w:t>ygun şartlarda yeterli miktarda steril tüpe alınmaması ve zamanında laboratuvara gönderilmemesidir/verilmemesidir.</w:t>
      </w:r>
    </w:p>
    <w:p w14:paraId="524A3BB5" w14:textId="77777777" w:rsidR="00EE56F4" w:rsidRPr="005F4078" w:rsidRDefault="00EE56F4" w:rsidP="00EE56F4">
      <w:pPr>
        <w:jc w:val="both"/>
        <w:rPr>
          <w:rFonts w:ascii="Arial" w:hAnsi="Arial" w:cs="Arial"/>
          <w:b/>
          <w:sz w:val="20"/>
          <w:szCs w:val="20"/>
        </w:rPr>
      </w:pPr>
      <w:r w:rsidRPr="005F4078">
        <w:rPr>
          <w:rFonts w:ascii="Arial" w:hAnsi="Arial" w:cs="Arial"/>
          <w:b/>
          <w:color w:val="C45911" w:themeColor="accent2" w:themeShade="BF"/>
          <w:sz w:val="20"/>
          <w:szCs w:val="20"/>
        </w:rPr>
        <w:t xml:space="preserve">Sonuçların Raporlanması/Yorumlanması: </w:t>
      </w:r>
      <w:r w:rsidRPr="005F4078">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5C6106E9" w14:textId="7A17B8B7" w:rsidR="001A1812" w:rsidRPr="005F4078" w:rsidRDefault="00204605" w:rsidP="00013736">
      <w:pPr>
        <w:jc w:val="both"/>
        <w:rPr>
          <w:rFonts w:ascii="Arial" w:hAnsi="Arial" w:cs="Arial"/>
          <w:color w:val="000000" w:themeColor="text1"/>
          <w:sz w:val="20"/>
          <w:szCs w:val="20"/>
        </w:rPr>
      </w:pPr>
      <w:r w:rsidRPr="005F4078">
        <w:rPr>
          <w:rFonts w:ascii="Arial" w:hAnsi="Arial" w:cs="Arial"/>
          <w:b/>
          <w:color w:val="C45911" w:themeColor="accent2" w:themeShade="BF"/>
          <w:sz w:val="20"/>
          <w:szCs w:val="20"/>
        </w:rPr>
        <w:t>Açıklama:</w:t>
      </w:r>
      <w:r w:rsidR="0090078C" w:rsidRPr="005F4078">
        <w:rPr>
          <w:rFonts w:ascii="Arial" w:hAnsi="Arial" w:cs="Arial"/>
          <w:b/>
          <w:color w:val="C45911" w:themeColor="accent2" w:themeShade="BF"/>
          <w:sz w:val="20"/>
          <w:szCs w:val="20"/>
        </w:rPr>
        <w:t xml:space="preserve"> </w:t>
      </w:r>
      <w:r w:rsidR="006E371F" w:rsidRPr="005F4078">
        <w:rPr>
          <w:rFonts w:ascii="Arial" w:hAnsi="Arial" w:cs="Arial"/>
          <w:color w:val="000000" w:themeColor="text1"/>
          <w:sz w:val="20"/>
          <w:szCs w:val="20"/>
          <w:shd w:val="clear" w:color="auto" w:fill="FFFFFF"/>
        </w:rPr>
        <w:t>BK virüs böbrek nakli hastalarında ra</w:t>
      </w:r>
      <w:r w:rsidR="0090078C" w:rsidRPr="005F4078">
        <w:rPr>
          <w:rFonts w:ascii="Arial" w:hAnsi="Arial" w:cs="Arial"/>
          <w:color w:val="000000" w:themeColor="text1"/>
          <w:sz w:val="20"/>
          <w:szCs w:val="20"/>
          <w:shd w:val="clear" w:color="auto" w:fill="FFFFFF"/>
        </w:rPr>
        <w:t>stlanan interstisyel nefropati -</w:t>
      </w:r>
      <w:r w:rsidR="006E371F" w:rsidRPr="005F4078">
        <w:rPr>
          <w:rFonts w:ascii="Arial" w:hAnsi="Arial" w:cs="Arial"/>
          <w:i/>
          <w:color w:val="000000" w:themeColor="text1"/>
          <w:sz w:val="20"/>
          <w:szCs w:val="20"/>
          <w:shd w:val="clear" w:color="auto" w:fill="FFFFFF"/>
        </w:rPr>
        <w:t>o</w:t>
      </w:r>
      <w:r w:rsidR="0090078C" w:rsidRPr="005F4078">
        <w:rPr>
          <w:rFonts w:ascii="Arial" w:hAnsi="Arial" w:cs="Arial"/>
          <w:i/>
          <w:color w:val="000000" w:themeColor="text1"/>
          <w:sz w:val="20"/>
          <w:szCs w:val="20"/>
          <w:shd w:val="clear" w:color="auto" w:fill="FFFFFF"/>
        </w:rPr>
        <w:t>rgan reddine yol açabilmektedir-</w:t>
      </w:r>
      <w:r w:rsidR="006E371F" w:rsidRPr="005F4078">
        <w:rPr>
          <w:rFonts w:ascii="Arial" w:hAnsi="Arial" w:cs="Arial"/>
          <w:i/>
          <w:color w:val="000000" w:themeColor="text1"/>
          <w:sz w:val="20"/>
          <w:szCs w:val="20"/>
          <w:shd w:val="clear" w:color="auto" w:fill="FFFFFF"/>
        </w:rPr>
        <w:t xml:space="preserve"> </w:t>
      </w:r>
      <w:r w:rsidR="0090078C" w:rsidRPr="005F4078">
        <w:rPr>
          <w:rFonts w:ascii="Arial" w:hAnsi="Arial" w:cs="Arial"/>
          <w:color w:val="000000" w:themeColor="text1"/>
          <w:sz w:val="20"/>
          <w:szCs w:val="20"/>
          <w:shd w:val="clear" w:color="auto" w:fill="FFFFFF"/>
        </w:rPr>
        <w:t xml:space="preserve"> </w:t>
      </w:r>
      <w:r w:rsidR="006E371F" w:rsidRPr="005F4078">
        <w:rPr>
          <w:rFonts w:ascii="Arial" w:hAnsi="Arial" w:cs="Arial"/>
          <w:color w:val="000000" w:themeColor="text1"/>
          <w:sz w:val="20"/>
          <w:szCs w:val="20"/>
          <w:shd w:val="clear" w:color="auto" w:fill="FFFFFF"/>
        </w:rPr>
        <w:t>ve hematopoetik kök hücre nakli hastalarında rastlanan hemorajik sistit hastalıklarında önemli bir patojen olarak tanımlanmıştır.</w:t>
      </w:r>
    </w:p>
    <w:tbl>
      <w:tblPr>
        <w:tblStyle w:val="TabloKlavuzu"/>
        <w:tblW w:w="9634" w:type="dxa"/>
        <w:tblLook w:val="04A0" w:firstRow="1" w:lastRow="0" w:firstColumn="1" w:lastColumn="0" w:noHBand="0" w:noVBand="1"/>
      </w:tblPr>
      <w:tblGrid>
        <w:gridCol w:w="9634"/>
      </w:tblGrid>
      <w:tr w:rsidR="00635C39" w:rsidRPr="001C45E9" w14:paraId="3587559E" w14:textId="77777777" w:rsidTr="0090078C">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76C66E6D" w14:textId="5EE5609C" w:rsidR="00635C39" w:rsidRPr="005F4078" w:rsidRDefault="00635C39" w:rsidP="00A36DD2">
            <w:pPr>
              <w:ind w:hanging="113"/>
              <w:jc w:val="both"/>
              <w:rPr>
                <w:rFonts w:ascii="Arial" w:hAnsi="Arial" w:cs="Arial"/>
                <w:b/>
                <w:color w:val="C45911" w:themeColor="accent2" w:themeShade="BF"/>
                <w:sz w:val="22"/>
                <w:szCs w:val="22"/>
              </w:rPr>
            </w:pPr>
            <w:r w:rsidRPr="005F4078">
              <w:rPr>
                <w:rFonts w:ascii="Arial" w:hAnsi="Arial" w:cs="Arial"/>
                <w:b/>
                <w:sz w:val="22"/>
                <w:szCs w:val="22"/>
              </w:rPr>
              <w:t>3.1</w:t>
            </w:r>
            <w:r w:rsidR="00C4319F" w:rsidRPr="005F4078">
              <w:rPr>
                <w:rFonts w:ascii="Arial" w:hAnsi="Arial" w:cs="Arial"/>
                <w:b/>
                <w:sz w:val="22"/>
                <w:szCs w:val="22"/>
              </w:rPr>
              <w:t>2</w:t>
            </w:r>
            <w:r w:rsidR="003B5A17" w:rsidRPr="005F4078">
              <w:rPr>
                <w:rFonts w:ascii="Arial" w:hAnsi="Arial" w:cs="Arial"/>
                <w:b/>
                <w:sz w:val="22"/>
                <w:szCs w:val="22"/>
              </w:rPr>
              <w:t>.2</w:t>
            </w:r>
            <w:r w:rsidRPr="005F4078">
              <w:rPr>
                <w:rFonts w:ascii="Arial" w:hAnsi="Arial" w:cs="Arial"/>
                <w:b/>
                <w:sz w:val="22"/>
                <w:szCs w:val="22"/>
              </w:rPr>
              <w:t>. CMV DNA (Cytomegalovirüs DNA)</w:t>
            </w:r>
          </w:p>
        </w:tc>
      </w:tr>
    </w:tbl>
    <w:p w14:paraId="23EC6F48" w14:textId="77777777" w:rsidR="006220E7" w:rsidRPr="005F4078" w:rsidRDefault="006220E7" w:rsidP="006220E7">
      <w:pPr>
        <w:jc w:val="both"/>
        <w:rPr>
          <w:rFonts w:ascii="Arial" w:hAnsi="Arial" w:cs="Arial"/>
          <w:b/>
          <w:color w:val="000000"/>
          <w:sz w:val="20"/>
          <w:szCs w:val="20"/>
        </w:rPr>
      </w:pPr>
      <w:r w:rsidRPr="005F4078">
        <w:rPr>
          <w:rFonts w:ascii="Arial" w:hAnsi="Arial" w:cs="Arial"/>
          <w:b/>
          <w:color w:val="C45911" w:themeColor="accent2" w:themeShade="BF"/>
          <w:sz w:val="20"/>
          <w:szCs w:val="20"/>
        </w:rPr>
        <w:t>Lab. Test Kodu:</w:t>
      </w:r>
      <w:r w:rsidRPr="005F4078">
        <w:rPr>
          <w:rFonts w:ascii="Arial" w:hAnsi="Arial" w:cs="Arial"/>
          <w:color w:val="C45911" w:themeColor="accent2" w:themeShade="BF"/>
          <w:sz w:val="20"/>
          <w:szCs w:val="20"/>
        </w:rPr>
        <w:t xml:space="preserve"> </w:t>
      </w:r>
      <w:r w:rsidRPr="005F4078">
        <w:rPr>
          <w:rFonts w:ascii="Arial" w:hAnsi="Arial" w:cs="Arial"/>
          <w:sz w:val="20"/>
          <w:szCs w:val="20"/>
        </w:rPr>
        <w:t>300532</w:t>
      </w:r>
    </w:p>
    <w:p w14:paraId="4075F1AD" w14:textId="77777777" w:rsidR="006220E7" w:rsidRPr="005F4078" w:rsidRDefault="006220E7" w:rsidP="006220E7">
      <w:pPr>
        <w:jc w:val="both"/>
        <w:rPr>
          <w:rFonts w:ascii="Arial" w:hAnsi="Arial" w:cs="Arial"/>
          <w:b/>
          <w:color w:val="000000"/>
          <w:sz w:val="20"/>
          <w:szCs w:val="20"/>
        </w:rPr>
      </w:pPr>
      <w:r w:rsidRPr="005F4078">
        <w:rPr>
          <w:rFonts w:ascii="Arial" w:hAnsi="Arial" w:cs="Arial"/>
          <w:b/>
          <w:color w:val="C45911" w:themeColor="accent2" w:themeShade="BF"/>
          <w:sz w:val="20"/>
          <w:szCs w:val="20"/>
        </w:rPr>
        <w:t>Çalışma Yöntemi:</w:t>
      </w:r>
      <w:r w:rsidR="00E02AD8" w:rsidRPr="005F4078">
        <w:rPr>
          <w:rFonts w:ascii="Arial" w:hAnsi="Arial" w:cs="Arial"/>
          <w:color w:val="C45911" w:themeColor="accent2" w:themeShade="BF"/>
          <w:sz w:val="20"/>
          <w:szCs w:val="20"/>
        </w:rPr>
        <w:t xml:space="preserve"> </w:t>
      </w:r>
      <w:r w:rsidR="00E02AD8" w:rsidRPr="005F4078">
        <w:rPr>
          <w:rFonts w:ascii="Arial" w:hAnsi="Arial" w:cs="Arial"/>
          <w:sz w:val="20"/>
          <w:szCs w:val="20"/>
        </w:rPr>
        <w:t>Real t</w:t>
      </w:r>
      <w:r w:rsidRPr="005F4078">
        <w:rPr>
          <w:rFonts w:ascii="Arial" w:hAnsi="Arial" w:cs="Arial"/>
          <w:sz w:val="20"/>
          <w:szCs w:val="20"/>
        </w:rPr>
        <w:t>ime PCR</w:t>
      </w:r>
    </w:p>
    <w:p w14:paraId="07C54F7F" w14:textId="6D3E5A20" w:rsidR="006220E7" w:rsidRPr="005F4078" w:rsidRDefault="006220E7" w:rsidP="006220E7">
      <w:pPr>
        <w:jc w:val="both"/>
        <w:rPr>
          <w:rFonts w:ascii="Arial" w:hAnsi="Arial" w:cs="Arial"/>
          <w:b/>
          <w:color w:val="000000"/>
          <w:sz w:val="20"/>
          <w:szCs w:val="20"/>
        </w:rPr>
      </w:pPr>
      <w:r w:rsidRPr="005F4078">
        <w:rPr>
          <w:rFonts w:ascii="Arial" w:hAnsi="Arial" w:cs="Arial"/>
          <w:b/>
          <w:color w:val="C45911" w:themeColor="accent2" w:themeShade="BF"/>
          <w:sz w:val="20"/>
          <w:szCs w:val="20"/>
        </w:rPr>
        <w:t>Örneğin Çalışma Zamanı:</w:t>
      </w:r>
      <w:r w:rsidRPr="005F4078">
        <w:rPr>
          <w:rFonts w:ascii="Arial" w:hAnsi="Arial" w:cs="Arial"/>
          <w:color w:val="C45911" w:themeColor="accent2" w:themeShade="BF"/>
          <w:sz w:val="20"/>
          <w:szCs w:val="20"/>
        </w:rPr>
        <w:t xml:space="preserve"> </w:t>
      </w:r>
      <w:r w:rsidR="000321F1" w:rsidRPr="005F4078">
        <w:rPr>
          <w:rFonts w:ascii="Arial" w:hAnsi="Arial" w:cs="Arial"/>
          <w:sz w:val="20"/>
          <w:szCs w:val="20"/>
        </w:rPr>
        <w:t>Hasta numunesi yeterli sayıya (</w:t>
      </w:r>
      <w:r w:rsidR="000321F1" w:rsidRPr="005F4078">
        <w:rPr>
          <w:rFonts w:ascii="Arial" w:hAnsi="Arial" w:cs="Arial"/>
          <w:sz w:val="20"/>
          <w:szCs w:val="20"/>
          <w:u w:val="single"/>
        </w:rPr>
        <w:t>&gt;</w:t>
      </w:r>
      <w:r w:rsidR="000F7CFA" w:rsidRPr="005F4078">
        <w:rPr>
          <w:rFonts w:ascii="Arial" w:hAnsi="Arial" w:cs="Arial"/>
          <w:sz w:val="20"/>
          <w:szCs w:val="20"/>
        </w:rPr>
        <w:t xml:space="preserve"> 8-9</w:t>
      </w:r>
      <w:r w:rsidR="000321F1" w:rsidRPr="005F4078">
        <w:rPr>
          <w:rFonts w:ascii="Arial" w:hAnsi="Arial" w:cs="Arial"/>
          <w:sz w:val="20"/>
          <w:szCs w:val="20"/>
        </w:rPr>
        <w:t>) ulaştığında ve/veya 2 h</w:t>
      </w:r>
      <w:r w:rsidR="000321F1" w:rsidRPr="005F4078">
        <w:rPr>
          <w:rFonts w:ascii="Arial" w:eastAsia="Calibri" w:hAnsi="Arial" w:cs="Arial"/>
          <w:sz w:val="20"/>
          <w:szCs w:val="20"/>
        </w:rPr>
        <w:t>aftada 1 gün</w:t>
      </w:r>
    </w:p>
    <w:p w14:paraId="37875FDA" w14:textId="77777777" w:rsidR="006220E7" w:rsidRPr="005F4078" w:rsidRDefault="006220E7" w:rsidP="006220E7">
      <w:pPr>
        <w:jc w:val="both"/>
        <w:rPr>
          <w:rFonts w:ascii="Arial" w:hAnsi="Arial" w:cs="Arial"/>
          <w:b/>
          <w:sz w:val="20"/>
          <w:szCs w:val="20"/>
        </w:rPr>
      </w:pPr>
      <w:r w:rsidRPr="005F4078">
        <w:rPr>
          <w:rFonts w:ascii="Arial" w:hAnsi="Arial" w:cs="Arial"/>
          <w:b/>
          <w:color w:val="C45911" w:themeColor="accent2" w:themeShade="BF"/>
          <w:sz w:val="20"/>
          <w:szCs w:val="20"/>
        </w:rPr>
        <w:t>Sonuç Verme Zamanı:</w:t>
      </w:r>
      <w:r w:rsidRPr="005F4078">
        <w:rPr>
          <w:rFonts w:ascii="Arial" w:hAnsi="Arial" w:cs="Arial"/>
          <w:color w:val="C45911" w:themeColor="accent2" w:themeShade="BF"/>
          <w:sz w:val="20"/>
          <w:szCs w:val="20"/>
        </w:rPr>
        <w:t xml:space="preserve"> </w:t>
      </w:r>
      <w:r w:rsidRPr="005F4078">
        <w:rPr>
          <w:rFonts w:ascii="Arial" w:eastAsia="Calibri" w:hAnsi="Arial" w:cs="Arial"/>
          <w:sz w:val="20"/>
          <w:szCs w:val="20"/>
        </w:rPr>
        <w:t>Aynı gün</w:t>
      </w:r>
    </w:p>
    <w:p w14:paraId="5FCB3274" w14:textId="5FE456C1" w:rsidR="00E34D22" w:rsidRPr="005F4078" w:rsidRDefault="006220E7" w:rsidP="006220E7">
      <w:pPr>
        <w:jc w:val="both"/>
        <w:rPr>
          <w:rFonts w:ascii="Arial" w:hAnsi="Arial" w:cs="Arial"/>
          <w:b/>
          <w:color w:val="C45911" w:themeColor="accent2" w:themeShade="BF"/>
          <w:sz w:val="20"/>
          <w:szCs w:val="20"/>
        </w:rPr>
      </w:pPr>
      <w:r w:rsidRPr="005F4078">
        <w:rPr>
          <w:rFonts w:ascii="Arial" w:hAnsi="Arial" w:cs="Arial"/>
          <w:b/>
          <w:color w:val="C45911" w:themeColor="accent2" w:themeShade="BF"/>
          <w:sz w:val="20"/>
          <w:szCs w:val="20"/>
        </w:rPr>
        <w:t>Örnek Türü:</w:t>
      </w:r>
      <w:r w:rsidRPr="005F4078">
        <w:rPr>
          <w:rFonts w:ascii="Arial" w:hAnsi="Arial" w:cs="Arial"/>
          <w:color w:val="C45911" w:themeColor="accent2" w:themeShade="BF"/>
          <w:sz w:val="20"/>
          <w:szCs w:val="20"/>
        </w:rPr>
        <w:t xml:space="preserve"> </w:t>
      </w:r>
      <w:r w:rsidR="00E34D22" w:rsidRPr="005F4078">
        <w:rPr>
          <w:rFonts w:ascii="Arial" w:hAnsi="Arial" w:cs="Arial"/>
          <w:sz w:val="20"/>
          <w:szCs w:val="20"/>
        </w:rPr>
        <w:t>Kan Plazması/Serum</w:t>
      </w:r>
      <w:r w:rsidR="00403CBA" w:rsidRPr="005F4078">
        <w:rPr>
          <w:rFonts w:ascii="Arial" w:hAnsi="Arial" w:cs="Arial"/>
          <w:sz w:val="20"/>
          <w:szCs w:val="20"/>
        </w:rPr>
        <w:t>u</w:t>
      </w:r>
      <w:r w:rsidR="001C45E9" w:rsidRPr="005F4078">
        <w:rPr>
          <w:rFonts w:ascii="Arial" w:hAnsi="Arial" w:cs="Arial"/>
          <w:sz w:val="20"/>
          <w:szCs w:val="20"/>
        </w:rPr>
        <w:t xml:space="preserve">, İdrar, </w:t>
      </w:r>
      <w:r w:rsidR="00E34D22" w:rsidRPr="005F4078">
        <w:rPr>
          <w:rFonts w:ascii="Arial" w:hAnsi="Arial" w:cs="Arial"/>
          <w:sz w:val="20"/>
          <w:szCs w:val="20"/>
        </w:rPr>
        <w:t>T</w:t>
      </w:r>
      <w:r w:rsidR="00BA293A" w:rsidRPr="005F4078">
        <w:rPr>
          <w:rFonts w:ascii="Arial" w:hAnsi="Arial" w:cs="Arial"/>
          <w:sz w:val="20"/>
          <w:szCs w:val="20"/>
        </w:rPr>
        <w:t>am kan, BOS,</w:t>
      </w:r>
      <w:r w:rsidR="00E34D22" w:rsidRPr="005F4078">
        <w:rPr>
          <w:rFonts w:ascii="Arial" w:hAnsi="Arial" w:cs="Arial"/>
          <w:sz w:val="20"/>
          <w:szCs w:val="20"/>
        </w:rPr>
        <w:t xml:space="preserve"> Doku örnekleri</w:t>
      </w:r>
      <w:r w:rsidR="00E34D22" w:rsidRPr="005F4078">
        <w:rPr>
          <w:rFonts w:ascii="Arial" w:hAnsi="Arial" w:cs="Arial"/>
          <w:b/>
          <w:color w:val="C45911" w:themeColor="accent2" w:themeShade="BF"/>
          <w:sz w:val="20"/>
          <w:szCs w:val="20"/>
        </w:rPr>
        <w:t xml:space="preserve"> </w:t>
      </w:r>
    </w:p>
    <w:p w14:paraId="4A07F2FE" w14:textId="55E126B8" w:rsidR="00E34D22" w:rsidRPr="005F4078" w:rsidRDefault="006220E7" w:rsidP="006220E7">
      <w:pPr>
        <w:jc w:val="both"/>
        <w:rPr>
          <w:rFonts w:ascii="Arial" w:hAnsi="Arial" w:cs="Arial"/>
          <w:b/>
          <w:bCs/>
          <w:color w:val="FF0000"/>
          <w:sz w:val="20"/>
          <w:szCs w:val="20"/>
          <w:shd w:val="clear" w:color="auto" w:fill="FFFFFF"/>
        </w:rPr>
      </w:pPr>
      <w:r w:rsidRPr="005F4078">
        <w:rPr>
          <w:rFonts w:ascii="Arial" w:hAnsi="Arial" w:cs="Arial"/>
          <w:b/>
          <w:color w:val="C45911" w:themeColor="accent2" w:themeShade="BF"/>
          <w:sz w:val="20"/>
          <w:szCs w:val="20"/>
        </w:rPr>
        <w:t>Örnek Kabı:</w:t>
      </w:r>
      <w:r w:rsidRPr="005F4078">
        <w:rPr>
          <w:rFonts w:ascii="Arial" w:hAnsi="Arial" w:cs="Arial"/>
          <w:color w:val="C45911" w:themeColor="accent2" w:themeShade="BF"/>
          <w:sz w:val="20"/>
          <w:szCs w:val="20"/>
        </w:rPr>
        <w:t xml:space="preserve"> </w:t>
      </w:r>
      <w:r w:rsidR="00202B78" w:rsidRPr="005F4078">
        <w:rPr>
          <w:rFonts w:ascii="Arial" w:hAnsi="Arial" w:cs="Arial"/>
          <w:sz w:val="20"/>
          <w:szCs w:val="20"/>
        </w:rPr>
        <w:t>Disposable; Vacutainer jelli örnek tüpü (5 ml)</w:t>
      </w:r>
      <w:r w:rsidR="001C45E9" w:rsidRPr="005F4078">
        <w:rPr>
          <w:rFonts w:ascii="Arial" w:hAnsi="Arial" w:cs="Arial"/>
          <w:sz w:val="20"/>
          <w:szCs w:val="20"/>
        </w:rPr>
        <w:t xml:space="preserve"> / EDTA’lı tüp (3 ml), </w:t>
      </w:r>
      <w:r w:rsidR="00202B78" w:rsidRPr="005F4078">
        <w:rPr>
          <w:rFonts w:ascii="Arial" w:hAnsi="Arial" w:cs="Arial"/>
          <w:sz w:val="20"/>
          <w:szCs w:val="20"/>
        </w:rPr>
        <w:t>Steril vidalı kapaklı kap</w:t>
      </w:r>
    </w:p>
    <w:p w14:paraId="37EA54B9" w14:textId="6C0A8444" w:rsidR="006220E7" w:rsidRPr="005F4078" w:rsidRDefault="006220E7" w:rsidP="006220E7">
      <w:pPr>
        <w:jc w:val="both"/>
        <w:rPr>
          <w:rFonts w:ascii="Arial" w:hAnsi="Arial" w:cs="Arial"/>
          <w:b/>
          <w:color w:val="000000"/>
          <w:sz w:val="20"/>
          <w:szCs w:val="20"/>
        </w:rPr>
      </w:pPr>
      <w:r w:rsidRPr="005F4078">
        <w:rPr>
          <w:rFonts w:ascii="Arial" w:hAnsi="Arial" w:cs="Arial"/>
          <w:b/>
          <w:color w:val="C45911" w:themeColor="accent2" w:themeShade="BF"/>
          <w:sz w:val="20"/>
          <w:szCs w:val="20"/>
        </w:rPr>
        <w:t>Örnek Miktarı:</w:t>
      </w:r>
      <w:r w:rsidRPr="005F4078">
        <w:rPr>
          <w:rFonts w:ascii="Arial" w:hAnsi="Arial" w:cs="Arial"/>
          <w:color w:val="C45911" w:themeColor="accent2" w:themeShade="BF"/>
          <w:sz w:val="20"/>
          <w:szCs w:val="20"/>
        </w:rPr>
        <w:t xml:space="preserve"> </w:t>
      </w:r>
      <w:r w:rsidR="00202B78" w:rsidRPr="005F4078">
        <w:rPr>
          <w:rFonts w:ascii="Arial" w:hAnsi="Arial" w:cs="Arial"/>
          <w:sz w:val="20"/>
          <w:szCs w:val="20"/>
        </w:rPr>
        <w:t>Sıvı örneklerde</w:t>
      </w:r>
      <w:r w:rsidR="0090078C" w:rsidRPr="005F4078">
        <w:rPr>
          <w:rFonts w:ascii="Arial" w:hAnsi="Arial" w:cs="Arial"/>
          <w:sz w:val="20"/>
          <w:szCs w:val="20"/>
        </w:rPr>
        <w:t xml:space="preserve"> 2-4 ml</w:t>
      </w:r>
      <w:r w:rsidR="00202B78" w:rsidRPr="005F4078">
        <w:rPr>
          <w:rFonts w:ascii="Arial" w:hAnsi="Arial" w:cs="Arial"/>
          <w:sz w:val="20"/>
          <w:szCs w:val="20"/>
        </w:rPr>
        <w:t>, Katı örneklerde en fazla bir zeytin büyüklüğünde</w:t>
      </w:r>
    </w:p>
    <w:p w14:paraId="33C10C2F" w14:textId="0BB94349" w:rsidR="006220E7" w:rsidRPr="005F4078" w:rsidRDefault="006220E7" w:rsidP="006220E7">
      <w:pPr>
        <w:jc w:val="both"/>
        <w:rPr>
          <w:rFonts w:ascii="Arial" w:hAnsi="Arial" w:cs="Arial"/>
          <w:sz w:val="20"/>
          <w:szCs w:val="20"/>
        </w:rPr>
      </w:pPr>
      <w:r w:rsidRPr="005F4078">
        <w:rPr>
          <w:rFonts w:ascii="Arial" w:hAnsi="Arial" w:cs="Arial"/>
          <w:b/>
          <w:color w:val="C45911" w:themeColor="accent2" w:themeShade="BF"/>
          <w:sz w:val="20"/>
          <w:szCs w:val="20"/>
        </w:rPr>
        <w:t xml:space="preserve">Ön Hazırlık İşlemi: </w:t>
      </w:r>
      <w:r w:rsidR="00202B78" w:rsidRPr="005F4078">
        <w:rPr>
          <w:rFonts w:ascii="Arial" w:hAnsi="Arial" w:cs="Arial"/>
          <w:sz w:val="20"/>
          <w:szCs w:val="20"/>
        </w:rPr>
        <w:t>Katı numune (çeşitli doku numuneleri) ile çalışıldığında, en fazla 100-250 mg numune kesilir. Numune 1,5 ml’lik ependorf (mikro santrifüj) tüpüne aktarılır.</w:t>
      </w:r>
      <w:r w:rsidR="0090078C" w:rsidRPr="005F4078">
        <w:rPr>
          <w:rFonts w:ascii="Arial" w:hAnsi="Arial" w:cs="Arial"/>
          <w:sz w:val="20"/>
          <w:szCs w:val="20"/>
        </w:rPr>
        <w:t xml:space="preserve"> </w:t>
      </w:r>
      <w:r w:rsidR="00202B78" w:rsidRPr="005F4078">
        <w:rPr>
          <w:rFonts w:ascii="Arial" w:hAnsi="Arial" w:cs="Arial"/>
          <w:sz w:val="20"/>
          <w:szCs w:val="20"/>
        </w:rPr>
        <w:t>Her numune için 450 µl</w:t>
      </w:r>
      <w:r w:rsidR="00202B78" w:rsidRPr="005F4078">
        <w:rPr>
          <w:rFonts w:ascii="Arial" w:hAnsi="Arial" w:cs="Arial"/>
          <w:color w:val="FF0000"/>
          <w:sz w:val="20"/>
          <w:szCs w:val="20"/>
        </w:rPr>
        <w:t xml:space="preserve"> </w:t>
      </w:r>
      <w:r w:rsidR="00202B78" w:rsidRPr="005F4078">
        <w:rPr>
          <w:rFonts w:ascii="Arial" w:hAnsi="Arial" w:cs="Arial"/>
          <w:color w:val="000000" w:themeColor="text1"/>
          <w:sz w:val="20"/>
          <w:szCs w:val="20"/>
        </w:rPr>
        <w:t xml:space="preserve">Tampon LTX  ve 20 </w:t>
      </w:r>
      <w:r w:rsidR="00202B78" w:rsidRPr="005F4078">
        <w:rPr>
          <w:rFonts w:ascii="Arial" w:hAnsi="Arial" w:cs="Arial"/>
          <w:sz w:val="20"/>
          <w:szCs w:val="20"/>
        </w:rPr>
        <w:t>µl</w:t>
      </w:r>
      <w:r w:rsidR="00202B78" w:rsidRPr="005F4078">
        <w:rPr>
          <w:rFonts w:ascii="Arial" w:hAnsi="Arial" w:cs="Arial"/>
          <w:color w:val="FF0000"/>
          <w:sz w:val="20"/>
          <w:szCs w:val="20"/>
        </w:rPr>
        <w:t xml:space="preserve"> </w:t>
      </w:r>
      <w:r w:rsidR="00202B78" w:rsidRPr="005F4078">
        <w:rPr>
          <w:rFonts w:ascii="Arial" w:hAnsi="Arial" w:cs="Arial"/>
          <w:sz w:val="20"/>
          <w:szCs w:val="20"/>
        </w:rPr>
        <w:t>Proteinaz</w:t>
      </w:r>
      <w:r w:rsidR="00202B78" w:rsidRPr="005F4078">
        <w:rPr>
          <w:rFonts w:ascii="Arial" w:hAnsi="Arial" w:cs="Arial"/>
          <w:color w:val="FF0000"/>
          <w:sz w:val="20"/>
          <w:szCs w:val="20"/>
        </w:rPr>
        <w:t xml:space="preserve"> </w:t>
      </w:r>
      <w:r w:rsidR="00202B78" w:rsidRPr="005F4078">
        <w:rPr>
          <w:rFonts w:ascii="Arial" w:hAnsi="Arial" w:cs="Arial"/>
          <w:sz w:val="20"/>
          <w:szCs w:val="20"/>
        </w:rPr>
        <w:t>K eklenir ve vortekslenir. Karışım 56 °C’de en az 60 dakika inkübe edilir.</w:t>
      </w:r>
      <w:r w:rsidR="0090078C" w:rsidRPr="005F4078">
        <w:rPr>
          <w:rFonts w:ascii="Arial" w:hAnsi="Arial" w:cs="Arial"/>
          <w:sz w:val="20"/>
          <w:szCs w:val="20"/>
        </w:rPr>
        <w:t xml:space="preserve"> </w:t>
      </w:r>
      <w:r w:rsidR="00202B78" w:rsidRPr="005F4078">
        <w:rPr>
          <w:rFonts w:ascii="Arial" w:hAnsi="Arial" w:cs="Arial"/>
          <w:sz w:val="20"/>
          <w:szCs w:val="20"/>
        </w:rPr>
        <w:t>Karışım 12.500 rpm de 5 dk santrifüjlenir.</w:t>
      </w:r>
      <w:r w:rsidR="0090078C" w:rsidRPr="005F4078">
        <w:rPr>
          <w:rFonts w:ascii="Arial" w:hAnsi="Arial" w:cs="Arial"/>
          <w:sz w:val="20"/>
          <w:szCs w:val="20"/>
        </w:rPr>
        <w:t xml:space="preserve"> </w:t>
      </w:r>
      <w:r w:rsidR="00202B78" w:rsidRPr="005F4078">
        <w:rPr>
          <w:rFonts w:ascii="Arial" w:hAnsi="Arial" w:cs="Arial"/>
          <w:sz w:val="20"/>
          <w:szCs w:val="20"/>
        </w:rPr>
        <w:t>Berrak süpernatanın 400 µl’si yeni bir mikro santrifüj tüpüne aktarılır ve ekstraksiyon protokolü başlatılır.</w:t>
      </w:r>
    </w:p>
    <w:p w14:paraId="0FFD2BC9" w14:textId="77777777" w:rsidR="006220E7" w:rsidRPr="005F4078" w:rsidRDefault="006220E7" w:rsidP="006220E7">
      <w:pPr>
        <w:jc w:val="both"/>
        <w:rPr>
          <w:rFonts w:ascii="Arial" w:hAnsi="Arial" w:cs="Arial"/>
          <w:b/>
          <w:sz w:val="20"/>
          <w:szCs w:val="20"/>
        </w:rPr>
      </w:pPr>
      <w:r w:rsidRPr="005F4078">
        <w:rPr>
          <w:rFonts w:ascii="Arial" w:hAnsi="Arial" w:cs="Arial"/>
          <w:b/>
          <w:color w:val="C45911" w:themeColor="accent2" w:themeShade="BF"/>
          <w:sz w:val="20"/>
          <w:szCs w:val="20"/>
        </w:rPr>
        <w:t>Örnek Alımı İle İlgili Kural:</w:t>
      </w:r>
      <w:r w:rsidRPr="005F4078">
        <w:rPr>
          <w:rFonts w:ascii="Arial" w:hAnsi="Arial" w:cs="Arial"/>
          <w:color w:val="C45911" w:themeColor="accent2" w:themeShade="BF"/>
          <w:sz w:val="20"/>
          <w:szCs w:val="20"/>
        </w:rPr>
        <w:t xml:space="preserve"> </w:t>
      </w:r>
      <w:r w:rsidR="005A1391" w:rsidRPr="005F4078">
        <w:rPr>
          <w:rFonts w:ascii="Arial" w:hAnsi="Arial" w:cs="Arial"/>
          <w:sz w:val="20"/>
          <w:szCs w:val="20"/>
        </w:rPr>
        <w:t>Uygun şartlarda yeterli miktarda alınmalıdır</w:t>
      </w:r>
      <w:r w:rsidR="00A86E53" w:rsidRPr="005F4078">
        <w:rPr>
          <w:rFonts w:ascii="Arial" w:hAnsi="Arial" w:cs="Arial"/>
          <w:sz w:val="20"/>
          <w:szCs w:val="20"/>
        </w:rPr>
        <w:t>.</w:t>
      </w:r>
    </w:p>
    <w:p w14:paraId="76102BF1" w14:textId="77777777" w:rsidR="00AF5A68" w:rsidRPr="005F4078" w:rsidRDefault="00AF5A68" w:rsidP="00AF5A68">
      <w:pPr>
        <w:tabs>
          <w:tab w:val="center" w:pos="4536"/>
          <w:tab w:val="right" w:pos="9072"/>
        </w:tabs>
        <w:spacing w:line="0" w:lineRule="atLeast"/>
        <w:jc w:val="both"/>
        <w:rPr>
          <w:rFonts w:ascii="Arial" w:hAnsi="Arial" w:cs="Arial"/>
          <w:b/>
          <w:color w:val="000000" w:themeColor="text1"/>
          <w:sz w:val="20"/>
          <w:szCs w:val="20"/>
        </w:rPr>
      </w:pPr>
      <w:r w:rsidRPr="005F4078">
        <w:rPr>
          <w:rFonts w:ascii="Arial" w:hAnsi="Arial" w:cs="Arial"/>
          <w:b/>
          <w:color w:val="C45911" w:themeColor="accent2" w:themeShade="BF"/>
          <w:sz w:val="20"/>
          <w:szCs w:val="20"/>
        </w:rPr>
        <w:t>Örneklerin Transferi:</w:t>
      </w:r>
      <w:r w:rsidRPr="005F4078">
        <w:rPr>
          <w:rFonts w:ascii="Arial" w:hAnsi="Arial" w:cs="Arial"/>
          <w:bCs/>
          <w:color w:val="C45911" w:themeColor="accent2" w:themeShade="BF"/>
          <w:sz w:val="20"/>
          <w:szCs w:val="20"/>
        </w:rPr>
        <w:t xml:space="preserve"> </w:t>
      </w:r>
      <w:r w:rsidRPr="005F4078">
        <w:rPr>
          <w:rFonts w:ascii="Arial" w:hAnsi="Arial" w:cs="Arial"/>
          <w:bCs/>
          <w:color w:val="000000" w:themeColor="text1"/>
          <w:sz w:val="20"/>
          <w:szCs w:val="20"/>
        </w:rPr>
        <w:t>O</w:t>
      </w:r>
      <w:r w:rsidRPr="005F4078">
        <w:rPr>
          <w:rFonts w:ascii="Arial" w:hAnsi="Arial" w:cs="Arial"/>
          <w:bCs/>
          <w:sz w:val="20"/>
          <w:szCs w:val="20"/>
        </w:rPr>
        <w:t>da sıcaklığında/15-30 dakika</w:t>
      </w:r>
      <w:r w:rsidRPr="005F4078">
        <w:rPr>
          <w:rFonts w:ascii="Arial" w:hAnsi="Arial" w:cs="Arial"/>
          <w:b/>
          <w:color w:val="C45911" w:themeColor="accent2" w:themeShade="BF"/>
          <w:sz w:val="20"/>
          <w:szCs w:val="20"/>
        </w:rPr>
        <w:t xml:space="preserve"> </w:t>
      </w:r>
      <w:r w:rsidRPr="005F4078">
        <w:rPr>
          <w:rFonts w:ascii="Arial" w:hAnsi="Arial" w:cs="Arial"/>
          <w:color w:val="000000" w:themeColor="text1"/>
          <w:sz w:val="20"/>
          <w:szCs w:val="20"/>
        </w:rPr>
        <w:t>içinde, laboratuvara teslim edilmelidir.</w:t>
      </w:r>
    </w:p>
    <w:p w14:paraId="141314FB" w14:textId="1F3505FE" w:rsidR="00DD1347" w:rsidRPr="005F4078" w:rsidRDefault="00404C62" w:rsidP="00DD1347">
      <w:pPr>
        <w:jc w:val="both"/>
        <w:rPr>
          <w:rFonts w:ascii="Arial" w:hAnsi="Arial" w:cs="Arial"/>
          <w:sz w:val="20"/>
          <w:szCs w:val="20"/>
        </w:rPr>
      </w:pPr>
      <w:r w:rsidRPr="005F4078">
        <w:rPr>
          <w:rFonts w:ascii="Arial" w:hAnsi="Arial" w:cs="Arial"/>
          <w:b/>
          <w:color w:val="C45911" w:themeColor="accent2" w:themeShade="BF"/>
          <w:sz w:val="20"/>
          <w:szCs w:val="20"/>
        </w:rPr>
        <w:t>Örneklerin Analiz Öncesi Saklama Koşulları</w:t>
      </w:r>
      <w:r w:rsidRPr="005F4078">
        <w:rPr>
          <w:rFonts w:ascii="Arial" w:hAnsi="Arial" w:cs="Arial"/>
          <w:color w:val="C45911" w:themeColor="accent2" w:themeShade="BF"/>
          <w:sz w:val="20"/>
          <w:szCs w:val="20"/>
        </w:rPr>
        <w:t xml:space="preserve">: </w:t>
      </w:r>
      <w:r w:rsidR="00DD1347" w:rsidRPr="005F4078">
        <w:rPr>
          <w:rFonts w:ascii="Arial" w:hAnsi="Arial" w:cs="Arial"/>
          <w:sz w:val="20"/>
          <w:szCs w:val="20"/>
        </w:rPr>
        <w:t>2-8 °C’de/3 gün, (- 20 °C)’de/6 hafta, (- 80 °C)’de/1 yıl</w:t>
      </w:r>
    </w:p>
    <w:p w14:paraId="57A3F710" w14:textId="77777777" w:rsidR="00705369" w:rsidRPr="005F4078" w:rsidRDefault="00202BC6" w:rsidP="00705369">
      <w:pPr>
        <w:jc w:val="both"/>
        <w:rPr>
          <w:rFonts w:ascii="Arial" w:hAnsi="Arial" w:cs="Arial"/>
          <w:b/>
          <w:sz w:val="20"/>
          <w:szCs w:val="20"/>
        </w:rPr>
      </w:pPr>
      <w:r w:rsidRPr="005F4078">
        <w:rPr>
          <w:rFonts w:ascii="Arial" w:hAnsi="Arial" w:cs="Arial"/>
          <w:b/>
          <w:color w:val="C45911" w:themeColor="accent2" w:themeShade="BF"/>
          <w:sz w:val="20"/>
          <w:szCs w:val="20"/>
        </w:rPr>
        <w:t>Örnek Kabul Etmeme (Red) Nedeni:</w:t>
      </w:r>
      <w:r w:rsidRPr="005F4078">
        <w:rPr>
          <w:rFonts w:ascii="Arial" w:hAnsi="Arial" w:cs="Arial"/>
          <w:color w:val="C45911" w:themeColor="accent2" w:themeShade="BF"/>
          <w:sz w:val="20"/>
          <w:szCs w:val="20"/>
        </w:rPr>
        <w:t xml:space="preserve"> </w:t>
      </w:r>
      <w:r w:rsidR="0070690C" w:rsidRPr="005F4078">
        <w:rPr>
          <w:rFonts w:ascii="Arial" w:hAnsi="Arial" w:cs="Arial"/>
          <w:color w:val="000000"/>
          <w:sz w:val="20"/>
          <w:szCs w:val="20"/>
        </w:rPr>
        <w:t>B</w:t>
      </w:r>
      <w:r w:rsidRPr="005F4078">
        <w:rPr>
          <w:rFonts w:ascii="Arial" w:hAnsi="Arial" w:cs="Arial"/>
          <w:sz w:val="20"/>
          <w:szCs w:val="20"/>
        </w:rPr>
        <w:t>elirgin</w:t>
      </w:r>
      <w:r w:rsidRPr="005F4078">
        <w:rPr>
          <w:rFonts w:ascii="Arial" w:hAnsi="Arial" w:cs="Arial"/>
          <w:color w:val="000000"/>
          <w:sz w:val="20"/>
          <w:szCs w:val="20"/>
        </w:rPr>
        <w:t xml:space="preserve"> </w:t>
      </w:r>
      <w:r w:rsidRPr="005F4078">
        <w:rPr>
          <w:rFonts w:ascii="Arial" w:hAnsi="Arial" w:cs="Arial"/>
          <w:sz w:val="20"/>
          <w:szCs w:val="20"/>
        </w:rPr>
        <w:t xml:space="preserve">mikrobiyal kontaminasyon, hemoliz, pıhtılaşma görülmesi, hastanın kan alma setinden/torbasından alınması, </w:t>
      </w:r>
      <w:r w:rsidR="00705369" w:rsidRPr="005F4078">
        <w:rPr>
          <w:rFonts w:ascii="Arial" w:hAnsi="Arial" w:cs="Arial"/>
          <w:sz w:val="20"/>
          <w:szCs w:val="20"/>
        </w:rPr>
        <w:t>u</w:t>
      </w:r>
      <w:r w:rsidR="00705369" w:rsidRPr="005F4078">
        <w:rPr>
          <w:rFonts w:ascii="Arial" w:hAnsi="Arial" w:cs="Arial"/>
          <w:color w:val="000000"/>
          <w:sz w:val="20"/>
          <w:szCs w:val="20"/>
        </w:rPr>
        <w:t>ygun şartlarda yeterli miktarda steril tüpe alınmaması ve zamanında laboratuvara gönderilmemesidir/verilmemesidir.</w:t>
      </w:r>
    </w:p>
    <w:p w14:paraId="484A158D" w14:textId="77777777" w:rsidR="00EE56F4" w:rsidRPr="005F4078" w:rsidRDefault="00EE56F4" w:rsidP="00EE56F4">
      <w:pPr>
        <w:jc w:val="both"/>
        <w:rPr>
          <w:rFonts w:ascii="Arial" w:hAnsi="Arial" w:cs="Arial"/>
          <w:b/>
          <w:sz w:val="20"/>
          <w:szCs w:val="20"/>
        </w:rPr>
      </w:pPr>
      <w:r w:rsidRPr="005F4078">
        <w:rPr>
          <w:rFonts w:ascii="Arial" w:hAnsi="Arial" w:cs="Arial"/>
          <w:b/>
          <w:color w:val="C45911" w:themeColor="accent2" w:themeShade="BF"/>
          <w:sz w:val="20"/>
          <w:szCs w:val="20"/>
        </w:rPr>
        <w:t xml:space="preserve">Sonuçların Raporlanması/Yorumlanması: </w:t>
      </w:r>
      <w:r w:rsidRPr="005F4078">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204F23BF" w14:textId="252E5D9E" w:rsidR="0048734D" w:rsidRPr="005F4078" w:rsidRDefault="006220E7" w:rsidP="00343D22">
      <w:pPr>
        <w:jc w:val="both"/>
        <w:rPr>
          <w:rFonts w:ascii="Arial" w:hAnsi="Arial" w:cs="Arial"/>
          <w:color w:val="000000"/>
          <w:sz w:val="20"/>
          <w:szCs w:val="20"/>
        </w:rPr>
      </w:pPr>
      <w:r w:rsidRPr="005F4078">
        <w:rPr>
          <w:rFonts w:ascii="Arial" w:hAnsi="Arial" w:cs="Arial"/>
          <w:b/>
          <w:color w:val="C45911" w:themeColor="accent2" w:themeShade="BF"/>
          <w:sz w:val="20"/>
          <w:szCs w:val="20"/>
        </w:rPr>
        <w:t xml:space="preserve">Açıklama: </w:t>
      </w:r>
      <w:r w:rsidR="00060FD6" w:rsidRPr="005F4078">
        <w:rPr>
          <w:rFonts w:ascii="Arial" w:hAnsi="Arial" w:cs="Arial"/>
          <w:color w:val="000000"/>
          <w:sz w:val="20"/>
          <w:szCs w:val="20"/>
        </w:rPr>
        <w:t>İnsan CMV virüsü, enfeksiyonlu kişilerin kanında, dokularında ve hemen hemen bütün salgılayıcı sıvılarında bulunur. Özellikle rahimiçi bulaşta fetal etkisi, bağışıklığı yetersiz olan hastalarda, doku-organ transplantasyonu yapılacak hastalarda ve dönorlarında CMV virüsün tespiti için çalışılır.</w:t>
      </w:r>
    </w:p>
    <w:p w14:paraId="42D66BD5" w14:textId="77777777" w:rsidR="0064780A" w:rsidRPr="00350A73" w:rsidRDefault="0064780A" w:rsidP="00343D22">
      <w:pPr>
        <w:jc w:val="both"/>
        <w:rPr>
          <w:rFonts w:ascii="Arial" w:hAnsi="Arial" w:cs="Arial"/>
          <w:color w:val="000000"/>
          <w:sz w:val="8"/>
          <w:szCs w:val="8"/>
        </w:rPr>
      </w:pPr>
    </w:p>
    <w:tbl>
      <w:tblPr>
        <w:tblStyle w:val="TabloKlavuzu"/>
        <w:tblW w:w="9923" w:type="dxa"/>
        <w:tblInd w:w="-289" w:type="dxa"/>
        <w:tblLayout w:type="fixed"/>
        <w:tblLook w:val="04A0" w:firstRow="1" w:lastRow="0" w:firstColumn="1" w:lastColumn="0" w:noHBand="0" w:noVBand="1"/>
      </w:tblPr>
      <w:tblGrid>
        <w:gridCol w:w="289"/>
        <w:gridCol w:w="3391"/>
        <w:gridCol w:w="3125"/>
        <w:gridCol w:w="3118"/>
      </w:tblGrid>
      <w:tr w:rsidR="006F0B02" w14:paraId="16F18526" w14:textId="454E47C4" w:rsidTr="00F47504">
        <w:trPr>
          <w:trHeight w:val="2122"/>
        </w:trPr>
        <w:tc>
          <w:tcPr>
            <w:tcW w:w="3680" w:type="dxa"/>
            <w:gridSpan w:val="2"/>
            <w:tcBorders>
              <w:top w:val="single" w:sz="4" w:space="0" w:color="FFFFFF"/>
              <w:left w:val="single" w:sz="4" w:space="0" w:color="FFFFFF"/>
              <w:bottom w:val="single" w:sz="4" w:space="0" w:color="FFFFFF"/>
              <w:right w:val="single" w:sz="4" w:space="0" w:color="FFFFFF"/>
            </w:tcBorders>
          </w:tcPr>
          <w:p w14:paraId="5E5A354F" w14:textId="77777777" w:rsidR="00350A73" w:rsidRPr="00350A73" w:rsidRDefault="00350A73" w:rsidP="00350A73">
            <w:pPr>
              <w:jc w:val="center"/>
              <w:rPr>
                <w:rFonts w:ascii="Arial" w:hAnsi="Arial" w:cs="Arial"/>
                <w:noProof/>
                <w:color w:val="000000"/>
                <w:sz w:val="2"/>
                <w:szCs w:val="2"/>
              </w:rPr>
            </w:pPr>
          </w:p>
          <w:p w14:paraId="18D6AAC9" w14:textId="782D8974" w:rsidR="00D24D61" w:rsidRPr="00DF5777" w:rsidRDefault="00F47504" w:rsidP="00350A73">
            <w:pPr>
              <w:jc w:val="center"/>
              <w:rPr>
                <w:rFonts w:ascii="Arial" w:hAnsi="Arial" w:cs="Arial"/>
                <w:color w:val="000000"/>
                <w:sz w:val="20"/>
                <w:szCs w:val="20"/>
              </w:rPr>
            </w:pPr>
            <w:r>
              <w:rPr>
                <w:rFonts w:ascii="Arial" w:hAnsi="Arial" w:cs="Arial"/>
                <w:color w:val="000000"/>
                <w:sz w:val="20"/>
                <w:szCs w:val="20"/>
              </w:rPr>
              <w:t xml:space="preserve">   </w:t>
            </w:r>
            <w:r w:rsidR="00350A73">
              <w:rPr>
                <w:rFonts w:ascii="Arial" w:hAnsi="Arial" w:cs="Arial"/>
                <w:noProof/>
                <w:color w:val="000000"/>
                <w:sz w:val="20"/>
                <w:szCs w:val="20"/>
              </w:rPr>
              <w:drawing>
                <wp:inline distT="0" distB="0" distL="0" distR="0" wp14:anchorId="2A7EF056" wp14:editId="35821C0A">
                  <wp:extent cx="2006930" cy="1533525"/>
                  <wp:effectExtent l="0" t="0" r="0"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46197785-c628-4507-83a2-fb67019232da.jpg"/>
                          <pic:cNvPicPr/>
                        </pic:nvPicPr>
                        <pic:blipFill rotWithShape="1">
                          <a:blip r:embed="rId131" cstate="print">
                            <a:extLst>
                              <a:ext uri="{28A0092B-C50C-407E-A947-70E740481C1C}">
                                <a14:useLocalDpi xmlns:a14="http://schemas.microsoft.com/office/drawing/2010/main" val="0"/>
                              </a:ext>
                            </a:extLst>
                          </a:blip>
                          <a:srcRect t="8277" b="20410"/>
                          <a:stretch/>
                        </pic:blipFill>
                        <pic:spPr bwMode="auto">
                          <a:xfrm>
                            <a:off x="0" y="0"/>
                            <a:ext cx="2084480" cy="1592782"/>
                          </a:xfrm>
                          <a:prstGeom prst="rect">
                            <a:avLst/>
                          </a:prstGeom>
                          <a:ln>
                            <a:noFill/>
                          </a:ln>
                          <a:extLst>
                            <a:ext uri="{53640926-AAD7-44D8-BBD7-CCE9431645EC}">
                              <a14:shadowObscured xmlns:a14="http://schemas.microsoft.com/office/drawing/2010/main"/>
                            </a:ext>
                          </a:extLst>
                        </pic:spPr>
                      </pic:pic>
                    </a:graphicData>
                  </a:graphic>
                </wp:inline>
              </w:drawing>
            </w:r>
          </w:p>
          <w:p w14:paraId="2620AF49" w14:textId="64B52635" w:rsidR="00D24D61" w:rsidRPr="00DF5777" w:rsidRDefault="00D24D61" w:rsidP="00350A73">
            <w:pPr>
              <w:jc w:val="center"/>
              <w:rPr>
                <w:rFonts w:ascii="Arial" w:hAnsi="Arial" w:cs="Arial"/>
                <w:color w:val="000000"/>
                <w:sz w:val="16"/>
                <w:szCs w:val="16"/>
              </w:rPr>
            </w:pPr>
          </w:p>
        </w:tc>
        <w:tc>
          <w:tcPr>
            <w:tcW w:w="3125" w:type="dxa"/>
            <w:tcBorders>
              <w:top w:val="single" w:sz="4" w:space="0" w:color="FFFFFF"/>
              <w:left w:val="single" w:sz="4" w:space="0" w:color="FFFFFF"/>
              <w:bottom w:val="single" w:sz="4" w:space="0" w:color="FFFFFF"/>
              <w:right w:val="single" w:sz="4" w:space="0" w:color="FFFFFF"/>
            </w:tcBorders>
          </w:tcPr>
          <w:p w14:paraId="39909365" w14:textId="2FFBF787" w:rsidR="0064780A" w:rsidRPr="00DF5777" w:rsidRDefault="0064780A" w:rsidP="00350A73">
            <w:pPr>
              <w:jc w:val="center"/>
              <w:rPr>
                <w:rFonts w:ascii="Arial" w:hAnsi="Arial" w:cs="Arial"/>
                <w:noProof/>
                <w:color w:val="000000"/>
                <w:sz w:val="2"/>
                <w:szCs w:val="2"/>
              </w:rPr>
            </w:pPr>
          </w:p>
          <w:p w14:paraId="4EF137AB" w14:textId="038855BF" w:rsidR="00D24D61" w:rsidRPr="006F0B02" w:rsidRDefault="00D24D61" w:rsidP="00350A73">
            <w:pPr>
              <w:jc w:val="center"/>
              <w:rPr>
                <w:rFonts w:ascii="Arial" w:hAnsi="Arial" w:cs="Arial"/>
                <w:noProof/>
                <w:color w:val="000000"/>
                <w:sz w:val="20"/>
                <w:szCs w:val="20"/>
              </w:rPr>
            </w:pPr>
            <w:r>
              <w:rPr>
                <w:rFonts w:ascii="Arial" w:hAnsi="Arial" w:cs="Arial"/>
                <w:noProof/>
                <w:color w:val="000000"/>
                <w:sz w:val="20"/>
                <w:szCs w:val="20"/>
              </w:rPr>
              <w:drawing>
                <wp:inline distT="0" distB="0" distL="0" distR="0" wp14:anchorId="16FD2D0C" wp14:editId="682A7731">
                  <wp:extent cx="1852551" cy="1534160"/>
                  <wp:effectExtent l="0" t="0" r="0" b="889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0458b65-4f96-4c07-b924-582b93d80d4f.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919555" cy="1589648"/>
                          </a:xfrm>
                          <a:prstGeom prst="rect">
                            <a:avLst/>
                          </a:prstGeom>
                        </pic:spPr>
                      </pic:pic>
                    </a:graphicData>
                  </a:graphic>
                </wp:inline>
              </w:drawing>
            </w:r>
            <w:r w:rsidRPr="00DF5777">
              <w:rPr>
                <w:rFonts w:ascii="Arial" w:hAnsi="Arial" w:cs="Arial"/>
                <w:color w:val="000000"/>
                <w:sz w:val="16"/>
                <w:szCs w:val="16"/>
              </w:rPr>
              <w:t>Mo</w:t>
            </w:r>
            <w:r w:rsidR="00DF5777">
              <w:rPr>
                <w:rFonts w:ascii="Arial" w:hAnsi="Arial" w:cs="Arial"/>
                <w:color w:val="000000"/>
                <w:sz w:val="16"/>
                <w:szCs w:val="16"/>
              </w:rPr>
              <w:t>leküler testler ç</w:t>
            </w:r>
            <w:r w:rsidR="00350A73">
              <w:rPr>
                <w:rFonts w:ascii="Arial" w:hAnsi="Arial" w:cs="Arial"/>
                <w:color w:val="000000"/>
                <w:sz w:val="16"/>
                <w:szCs w:val="16"/>
              </w:rPr>
              <w:t>alışma alanları</w:t>
            </w:r>
          </w:p>
        </w:tc>
        <w:tc>
          <w:tcPr>
            <w:tcW w:w="3118" w:type="dxa"/>
            <w:tcBorders>
              <w:top w:val="single" w:sz="4" w:space="0" w:color="FFFFFF"/>
              <w:left w:val="single" w:sz="4" w:space="0" w:color="FFFFFF"/>
              <w:bottom w:val="single" w:sz="4" w:space="0" w:color="FFFFFF"/>
              <w:right w:val="single" w:sz="4" w:space="0" w:color="FFFFFF"/>
            </w:tcBorders>
          </w:tcPr>
          <w:p w14:paraId="5B5FC45E" w14:textId="36D708A2" w:rsidR="00DC655B" w:rsidRPr="00DF5777" w:rsidRDefault="00DC655B" w:rsidP="00DC655B">
            <w:pPr>
              <w:rPr>
                <w:rFonts w:ascii="Arial" w:hAnsi="Arial" w:cs="Arial"/>
                <w:noProof/>
                <w:color w:val="000000"/>
                <w:sz w:val="2"/>
                <w:szCs w:val="2"/>
              </w:rPr>
            </w:pPr>
            <w:r>
              <w:rPr>
                <w:rFonts w:ascii="Arial" w:hAnsi="Arial" w:cs="Arial"/>
                <w:noProof/>
                <w:color w:val="000000"/>
                <w:sz w:val="20"/>
                <w:szCs w:val="20"/>
              </w:rPr>
              <w:t xml:space="preserve">  </w:t>
            </w:r>
          </w:p>
          <w:p w14:paraId="3E41615C" w14:textId="7DB9A0D5" w:rsidR="00482F8C" w:rsidRPr="00DF5777" w:rsidRDefault="00070820" w:rsidP="00DF5777">
            <w:pPr>
              <w:jc w:val="center"/>
              <w:rPr>
                <w:rFonts w:ascii="Arial" w:hAnsi="Arial" w:cs="Arial"/>
                <w:color w:val="000000"/>
                <w:sz w:val="20"/>
                <w:szCs w:val="20"/>
              </w:rPr>
            </w:pPr>
            <w:r>
              <w:rPr>
                <w:rFonts w:ascii="Arial" w:hAnsi="Arial" w:cs="Arial"/>
                <w:noProof/>
                <w:color w:val="000000"/>
                <w:sz w:val="20"/>
                <w:szCs w:val="20"/>
              </w:rPr>
              <w:drawing>
                <wp:inline distT="0" distB="0" distL="0" distR="0" wp14:anchorId="1E802838" wp14:editId="40A12238">
                  <wp:extent cx="1910402" cy="1534569"/>
                  <wp:effectExtent l="0" t="0" r="0" b="889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36b1f09-12ba-4a13-8f31-a0db4d9518bd.jpg"/>
                          <pic:cNvPicPr/>
                        </pic:nvPicPr>
                        <pic:blipFill rotWithShape="1">
                          <a:blip r:embed="rId133" cstate="print">
                            <a:extLst>
                              <a:ext uri="{28A0092B-C50C-407E-A947-70E740481C1C}">
                                <a14:useLocalDpi xmlns:a14="http://schemas.microsoft.com/office/drawing/2010/main" val="0"/>
                              </a:ext>
                            </a:extLst>
                          </a:blip>
                          <a:srcRect l="9197" t="8253" b="20649"/>
                          <a:stretch/>
                        </pic:blipFill>
                        <pic:spPr bwMode="auto">
                          <a:xfrm>
                            <a:off x="0" y="0"/>
                            <a:ext cx="2038169" cy="1637200"/>
                          </a:xfrm>
                          <a:prstGeom prst="rect">
                            <a:avLst/>
                          </a:prstGeom>
                          <a:ln>
                            <a:noFill/>
                          </a:ln>
                          <a:extLst>
                            <a:ext uri="{53640926-AAD7-44D8-BBD7-CCE9431645EC}">
                              <a14:shadowObscured xmlns:a14="http://schemas.microsoft.com/office/drawing/2010/main"/>
                            </a:ext>
                          </a:extLst>
                        </pic:spPr>
                      </pic:pic>
                    </a:graphicData>
                  </a:graphic>
                </wp:inline>
              </w:drawing>
            </w:r>
          </w:p>
          <w:p w14:paraId="6724156C" w14:textId="1487AADB" w:rsidR="00482F8C" w:rsidRPr="00DF5777" w:rsidRDefault="00482F8C" w:rsidP="00CC02C0">
            <w:pPr>
              <w:jc w:val="center"/>
              <w:rPr>
                <w:rFonts w:ascii="Arial" w:hAnsi="Arial" w:cs="Arial"/>
                <w:color w:val="000000"/>
                <w:sz w:val="16"/>
                <w:szCs w:val="16"/>
              </w:rPr>
            </w:pPr>
          </w:p>
        </w:tc>
      </w:tr>
      <w:tr w:rsidR="00635C39" w:rsidRPr="00ED238F" w14:paraId="3D551815" w14:textId="77777777" w:rsidTr="00F47504">
        <w:trPr>
          <w:gridBefore w:val="1"/>
          <w:wBefore w:w="289" w:type="dxa"/>
        </w:trPr>
        <w:tc>
          <w:tcPr>
            <w:tcW w:w="9634" w:type="dxa"/>
            <w:gridSpan w:val="3"/>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4C38F15" w14:textId="73AE1DBF" w:rsidR="00635C39" w:rsidRPr="00B13DDC" w:rsidRDefault="00C4319F" w:rsidP="00826B0C">
            <w:pPr>
              <w:ind w:hanging="113"/>
              <w:jc w:val="both"/>
              <w:rPr>
                <w:rFonts w:ascii="Arial" w:hAnsi="Arial" w:cs="Arial"/>
                <w:b/>
                <w:color w:val="C45911" w:themeColor="accent2" w:themeShade="BF"/>
                <w:sz w:val="22"/>
                <w:szCs w:val="22"/>
              </w:rPr>
            </w:pPr>
            <w:r w:rsidRPr="00B13DDC">
              <w:rPr>
                <w:rFonts w:ascii="Arial" w:hAnsi="Arial" w:cs="Arial"/>
                <w:b/>
                <w:sz w:val="22"/>
                <w:szCs w:val="22"/>
              </w:rPr>
              <w:lastRenderedPageBreak/>
              <w:t>3.12</w:t>
            </w:r>
            <w:r w:rsidR="001A1812" w:rsidRPr="00B13DDC">
              <w:rPr>
                <w:rFonts w:ascii="Arial" w:hAnsi="Arial" w:cs="Arial"/>
                <w:b/>
                <w:sz w:val="22"/>
                <w:szCs w:val="22"/>
              </w:rPr>
              <w:t>.3</w:t>
            </w:r>
            <w:r w:rsidR="004B37D2" w:rsidRPr="00B13DDC">
              <w:rPr>
                <w:rFonts w:ascii="Arial" w:hAnsi="Arial" w:cs="Arial"/>
                <w:b/>
                <w:sz w:val="22"/>
                <w:szCs w:val="22"/>
              </w:rPr>
              <w:t>. EBV DNA (Epstein-Barr v</w:t>
            </w:r>
            <w:r w:rsidR="00635C39" w:rsidRPr="00B13DDC">
              <w:rPr>
                <w:rFonts w:ascii="Arial" w:hAnsi="Arial" w:cs="Arial"/>
                <w:b/>
                <w:sz w:val="22"/>
                <w:szCs w:val="22"/>
              </w:rPr>
              <w:t>irüs DNA)</w:t>
            </w:r>
          </w:p>
        </w:tc>
      </w:tr>
    </w:tbl>
    <w:p w14:paraId="0489B659" w14:textId="77777777" w:rsidR="006220E7" w:rsidRPr="00B13DDC" w:rsidRDefault="006220E7" w:rsidP="006220E7">
      <w:pPr>
        <w:jc w:val="both"/>
        <w:rPr>
          <w:rFonts w:ascii="Arial" w:hAnsi="Arial" w:cs="Arial"/>
          <w:b/>
          <w:color w:val="000000"/>
          <w:sz w:val="20"/>
          <w:szCs w:val="20"/>
        </w:rPr>
      </w:pPr>
      <w:r w:rsidRPr="00B13DDC">
        <w:rPr>
          <w:rFonts w:ascii="Arial" w:hAnsi="Arial" w:cs="Arial"/>
          <w:b/>
          <w:color w:val="C45911" w:themeColor="accent2" w:themeShade="BF"/>
          <w:sz w:val="20"/>
          <w:szCs w:val="20"/>
        </w:rPr>
        <w:t>Lab. Test Kodu:</w:t>
      </w:r>
      <w:r w:rsidRPr="00B13DDC">
        <w:rPr>
          <w:rFonts w:ascii="Arial" w:hAnsi="Arial" w:cs="Arial"/>
          <w:color w:val="C45911" w:themeColor="accent2" w:themeShade="BF"/>
          <w:sz w:val="20"/>
          <w:szCs w:val="20"/>
        </w:rPr>
        <w:t xml:space="preserve"> </w:t>
      </w:r>
      <w:r w:rsidRPr="00B13DDC">
        <w:rPr>
          <w:rFonts w:ascii="Arial" w:hAnsi="Arial" w:cs="Arial"/>
          <w:sz w:val="20"/>
          <w:szCs w:val="20"/>
        </w:rPr>
        <w:t>300533</w:t>
      </w:r>
    </w:p>
    <w:p w14:paraId="32252A35" w14:textId="77777777" w:rsidR="006220E7" w:rsidRPr="00B13DDC" w:rsidRDefault="006220E7" w:rsidP="006220E7">
      <w:pPr>
        <w:jc w:val="both"/>
        <w:rPr>
          <w:rFonts w:ascii="Arial" w:hAnsi="Arial" w:cs="Arial"/>
          <w:b/>
          <w:color w:val="000000"/>
          <w:sz w:val="20"/>
          <w:szCs w:val="20"/>
        </w:rPr>
      </w:pPr>
      <w:r w:rsidRPr="00B13DDC">
        <w:rPr>
          <w:rFonts w:ascii="Arial" w:hAnsi="Arial" w:cs="Arial"/>
          <w:b/>
          <w:color w:val="C45911" w:themeColor="accent2" w:themeShade="BF"/>
          <w:sz w:val="20"/>
          <w:szCs w:val="20"/>
        </w:rPr>
        <w:t>Çalışma Yöntemi:</w:t>
      </w:r>
      <w:r w:rsidR="00E02AD8" w:rsidRPr="00B13DDC">
        <w:rPr>
          <w:rFonts w:ascii="Arial" w:hAnsi="Arial" w:cs="Arial"/>
          <w:color w:val="C45911" w:themeColor="accent2" w:themeShade="BF"/>
          <w:sz w:val="20"/>
          <w:szCs w:val="20"/>
        </w:rPr>
        <w:t xml:space="preserve"> </w:t>
      </w:r>
      <w:r w:rsidR="00E02AD8" w:rsidRPr="00B13DDC">
        <w:rPr>
          <w:rFonts w:ascii="Arial" w:hAnsi="Arial" w:cs="Arial"/>
          <w:sz w:val="20"/>
          <w:szCs w:val="20"/>
        </w:rPr>
        <w:t>Real t</w:t>
      </w:r>
      <w:r w:rsidRPr="00B13DDC">
        <w:rPr>
          <w:rFonts w:ascii="Arial" w:hAnsi="Arial" w:cs="Arial"/>
          <w:sz w:val="20"/>
          <w:szCs w:val="20"/>
        </w:rPr>
        <w:t>ime PCR</w:t>
      </w:r>
    </w:p>
    <w:p w14:paraId="56D0FDBB" w14:textId="0554EBFF" w:rsidR="006220E7" w:rsidRPr="00B13DDC" w:rsidRDefault="006220E7" w:rsidP="00393B02">
      <w:pPr>
        <w:spacing w:line="0" w:lineRule="atLeast"/>
        <w:rPr>
          <w:rFonts w:ascii="Arial" w:hAnsi="Arial" w:cs="Arial"/>
          <w:sz w:val="20"/>
          <w:szCs w:val="20"/>
        </w:rPr>
      </w:pPr>
      <w:r w:rsidRPr="00B13DDC">
        <w:rPr>
          <w:rFonts w:ascii="Arial" w:hAnsi="Arial" w:cs="Arial"/>
          <w:b/>
          <w:color w:val="C45911" w:themeColor="accent2" w:themeShade="BF"/>
          <w:sz w:val="20"/>
          <w:szCs w:val="20"/>
        </w:rPr>
        <w:t>Örneğin Çalışma Zamanı:</w:t>
      </w:r>
      <w:r w:rsidRPr="00B13DDC">
        <w:rPr>
          <w:rFonts w:ascii="Arial" w:hAnsi="Arial" w:cs="Arial"/>
          <w:color w:val="C45911" w:themeColor="accent2" w:themeShade="BF"/>
          <w:sz w:val="20"/>
          <w:szCs w:val="20"/>
        </w:rPr>
        <w:t xml:space="preserve"> </w:t>
      </w:r>
      <w:r w:rsidR="0004195E" w:rsidRPr="00B13DDC">
        <w:rPr>
          <w:rFonts w:ascii="Arial" w:hAnsi="Arial" w:cs="Arial"/>
          <w:sz w:val="20"/>
          <w:szCs w:val="20"/>
        </w:rPr>
        <w:t>Hasta numunesi yeterli sayıya (</w:t>
      </w:r>
      <w:r w:rsidR="0004195E" w:rsidRPr="00B13DDC">
        <w:rPr>
          <w:rFonts w:ascii="Arial" w:hAnsi="Arial" w:cs="Arial"/>
          <w:sz w:val="20"/>
          <w:szCs w:val="20"/>
          <w:u w:val="single"/>
        </w:rPr>
        <w:t>&gt;</w:t>
      </w:r>
      <w:r w:rsidR="000F7CFA" w:rsidRPr="00B13DDC">
        <w:rPr>
          <w:rFonts w:ascii="Arial" w:hAnsi="Arial" w:cs="Arial"/>
          <w:sz w:val="20"/>
          <w:szCs w:val="20"/>
        </w:rPr>
        <w:t xml:space="preserve"> 8-9</w:t>
      </w:r>
      <w:r w:rsidR="0004195E" w:rsidRPr="00B13DDC">
        <w:rPr>
          <w:rFonts w:ascii="Arial" w:hAnsi="Arial" w:cs="Arial"/>
          <w:sz w:val="20"/>
          <w:szCs w:val="20"/>
        </w:rPr>
        <w:t>) ulaştığında ve/veya 2 h</w:t>
      </w:r>
      <w:r w:rsidR="0004195E" w:rsidRPr="00B13DDC">
        <w:rPr>
          <w:rFonts w:ascii="Arial" w:eastAsia="Calibri" w:hAnsi="Arial" w:cs="Arial"/>
          <w:sz w:val="20"/>
          <w:szCs w:val="20"/>
        </w:rPr>
        <w:t>aftada 1 gün</w:t>
      </w:r>
    </w:p>
    <w:p w14:paraId="2AA2DDE7" w14:textId="77777777" w:rsidR="006220E7" w:rsidRPr="00B13DDC" w:rsidRDefault="006220E7" w:rsidP="006220E7">
      <w:pPr>
        <w:jc w:val="both"/>
        <w:rPr>
          <w:rFonts w:ascii="Arial" w:hAnsi="Arial" w:cs="Arial"/>
          <w:b/>
          <w:sz w:val="20"/>
          <w:szCs w:val="20"/>
        </w:rPr>
      </w:pPr>
      <w:r w:rsidRPr="00B13DDC">
        <w:rPr>
          <w:rFonts w:ascii="Arial" w:hAnsi="Arial" w:cs="Arial"/>
          <w:b/>
          <w:color w:val="C45911" w:themeColor="accent2" w:themeShade="BF"/>
          <w:sz w:val="20"/>
          <w:szCs w:val="20"/>
        </w:rPr>
        <w:t>Sonuç Verme Zamanı:</w:t>
      </w:r>
      <w:r w:rsidRPr="00B13DDC">
        <w:rPr>
          <w:rFonts w:ascii="Arial" w:hAnsi="Arial" w:cs="Arial"/>
          <w:color w:val="C45911" w:themeColor="accent2" w:themeShade="BF"/>
          <w:sz w:val="20"/>
          <w:szCs w:val="20"/>
        </w:rPr>
        <w:t xml:space="preserve"> </w:t>
      </w:r>
      <w:r w:rsidRPr="00B13DDC">
        <w:rPr>
          <w:rFonts w:ascii="Arial" w:eastAsia="Calibri" w:hAnsi="Arial" w:cs="Arial"/>
          <w:sz w:val="20"/>
          <w:szCs w:val="20"/>
        </w:rPr>
        <w:t>Aynı gün</w:t>
      </w:r>
    </w:p>
    <w:p w14:paraId="4527C122" w14:textId="448C7143" w:rsidR="006B0610" w:rsidRPr="00B13DDC" w:rsidRDefault="006B0610" w:rsidP="006B0610">
      <w:pPr>
        <w:jc w:val="both"/>
        <w:rPr>
          <w:rFonts w:ascii="Arial" w:hAnsi="Arial" w:cs="Arial"/>
          <w:b/>
          <w:color w:val="000000"/>
          <w:sz w:val="20"/>
          <w:szCs w:val="20"/>
        </w:rPr>
      </w:pPr>
      <w:r w:rsidRPr="00B13DDC">
        <w:rPr>
          <w:rFonts w:ascii="Arial" w:hAnsi="Arial" w:cs="Arial"/>
          <w:b/>
          <w:color w:val="C45911" w:themeColor="accent2" w:themeShade="BF"/>
          <w:sz w:val="20"/>
          <w:szCs w:val="20"/>
        </w:rPr>
        <w:t>Örnek Türü:</w:t>
      </w:r>
      <w:r w:rsidRPr="00B13DDC">
        <w:rPr>
          <w:rFonts w:ascii="Arial" w:hAnsi="Arial" w:cs="Arial"/>
          <w:color w:val="C45911" w:themeColor="accent2" w:themeShade="BF"/>
          <w:sz w:val="20"/>
          <w:szCs w:val="20"/>
        </w:rPr>
        <w:t xml:space="preserve"> </w:t>
      </w:r>
      <w:r w:rsidR="0090078C" w:rsidRPr="00B13DDC">
        <w:rPr>
          <w:rFonts w:ascii="Arial" w:hAnsi="Arial" w:cs="Arial"/>
          <w:sz w:val="20"/>
          <w:szCs w:val="20"/>
        </w:rPr>
        <w:t>Kan Plazması/Serum</w:t>
      </w:r>
      <w:r w:rsidR="00403CBA" w:rsidRPr="00B13DDC">
        <w:rPr>
          <w:rFonts w:ascii="Arial" w:hAnsi="Arial" w:cs="Arial"/>
          <w:sz w:val="20"/>
          <w:szCs w:val="20"/>
        </w:rPr>
        <w:t>u</w:t>
      </w:r>
      <w:r w:rsidR="006A477C" w:rsidRPr="00B13DDC">
        <w:rPr>
          <w:rFonts w:ascii="Arial" w:hAnsi="Arial" w:cs="Arial"/>
          <w:sz w:val="20"/>
          <w:szCs w:val="20"/>
        </w:rPr>
        <w:t xml:space="preserve">, </w:t>
      </w:r>
      <w:r w:rsidR="00ED238F" w:rsidRPr="00B13DDC">
        <w:rPr>
          <w:rFonts w:ascii="Arial" w:hAnsi="Arial" w:cs="Arial"/>
          <w:sz w:val="20"/>
          <w:szCs w:val="20"/>
        </w:rPr>
        <w:t>Tam K</w:t>
      </w:r>
      <w:r w:rsidR="0090078C" w:rsidRPr="00B13DDC">
        <w:rPr>
          <w:rFonts w:ascii="Arial" w:hAnsi="Arial" w:cs="Arial"/>
          <w:sz w:val="20"/>
          <w:szCs w:val="20"/>
        </w:rPr>
        <w:t xml:space="preserve">an, </w:t>
      </w:r>
      <w:r w:rsidR="006A477C" w:rsidRPr="00B13DDC">
        <w:rPr>
          <w:rFonts w:ascii="Arial" w:hAnsi="Arial" w:cs="Arial"/>
          <w:sz w:val="20"/>
          <w:szCs w:val="20"/>
        </w:rPr>
        <w:t>BOS</w:t>
      </w:r>
      <w:r w:rsidR="0090078C" w:rsidRPr="00B13DDC">
        <w:rPr>
          <w:rFonts w:ascii="Arial" w:hAnsi="Arial" w:cs="Arial"/>
          <w:sz w:val="20"/>
          <w:szCs w:val="20"/>
        </w:rPr>
        <w:t>,</w:t>
      </w:r>
      <w:r w:rsidR="00BA293A" w:rsidRPr="00B13DDC">
        <w:rPr>
          <w:rFonts w:ascii="Arial" w:hAnsi="Arial" w:cs="Arial"/>
          <w:sz w:val="20"/>
          <w:szCs w:val="20"/>
        </w:rPr>
        <w:t xml:space="preserve"> Balgam,</w:t>
      </w:r>
      <w:r w:rsidR="0090078C" w:rsidRPr="00B13DDC">
        <w:rPr>
          <w:rFonts w:ascii="Arial" w:hAnsi="Arial" w:cs="Arial"/>
          <w:sz w:val="20"/>
          <w:szCs w:val="20"/>
        </w:rPr>
        <w:t xml:space="preserve"> </w:t>
      </w:r>
      <w:r w:rsidR="00ED238F" w:rsidRPr="00B13DDC">
        <w:rPr>
          <w:rFonts w:ascii="Arial" w:hAnsi="Arial" w:cs="Arial"/>
          <w:sz w:val="20"/>
          <w:szCs w:val="20"/>
        </w:rPr>
        <w:t>Doku Ö</w:t>
      </w:r>
      <w:r w:rsidR="00BA293A" w:rsidRPr="00B13DDC">
        <w:rPr>
          <w:rFonts w:ascii="Arial" w:hAnsi="Arial" w:cs="Arial"/>
          <w:sz w:val="20"/>
          <w:szCs w:val="20"/>
        </w:rPr>
        <w:t>rnekleri</w:t>
      </w:r>
    </w:p>
    <w:p w14:paraId="421D8D50" w14:textId="77777777" w:rsidR="00202B78" w:rsidRPr="00B13DDC" w:rsidRDefault="00202B78" w:rsidP="00202B78">
      <w:pPr>
        <w:jc w:val="both"/>
        <w:rPr>
          <w:rFonts w:ascii="Arial" w:hAnsi="Arial" w:cs="Arial"/>
          <w:b/>
          <w:bCs/>
          <w:color w:val="FF0000"/>
          <w:sz w:val="20"/>
          <w:szCs w:val="20"/>
          <w:shd w:val="clear" w:color="auto" w:fill="FFFFFF"/>
        </w:rPr>
      </w:pPr>
      <w:r w:rsidRPr="00B13DDC">
        <w:rPr>
          <w:rFonts w:ascii="Arial" w:hAnsi="Arial" w:cs="Arial"/>
          <w:b/>
          <w:color w:val="C45911" w:themeColor="accent2" w:themeShade="BF"/>
          <w:sz w:val="20"/>
          <w:szCs w:val="20"/>
        </w:rPr>
        <w:t>Örnek Kabı:</w:t>
      </w:r>
      <w:r w:rsidRPr="00B13DDC">
        <w:rPr>
          <w:rFonts w:ascii="Arial" w:hAnsi="Arial" w:cs="Arial"/>
          <w:color w:val="C45911" w:themeColor="accent2" w:themeShade="BF"/>
          <w:sz w:val="20"/>
          <w:szCs w:val="20"/>
        </w:rPr>
        <w:t xml:space="preserve"> </w:t>
      </w:r>
      <w:r w:rsidRPr="00B13DDC">
        <w:rPr>
          <w:rFonts w:ascii="Arial" w:hAnsi="Arial" w:cs="Arial"/>
          <w:sz w:val="20"/>
          <w:szCs w:val="20"/>
        </w:rPr>
        <w:t>Disposable; Vacutainer jelli örnek tüpü (5 ml) / EDTA’lı tüp (3 ml), Steril vidalı kapaklı kap</w:t>
      </w:r>
    </w:p>
    <w:p w14:paraId="02C309D6" w14:textId="344F6AC7" w:rsidR="00202B78" w:rsidRPr="00B13DDC" w:rsidRDefault="00202B78" w:rsidP="00202B78">
      <w:pPr>
        <w:jc w:val="both"/>
        <w:rPr>
          <w:rFonts w:ascii="Arial" w:hAnsi="Arial" w:cs="Arial"/>
          <w:b/>
          <w:color w:val="000000"/>
          <w:sz w:val="20"/>
          <w:szCs w:val="20"/>
        </w:rPr>
      </w:pPr>
      <w:r w:rsidRPr="00B13DDC">
        <w:rPr>
          <w:rFonts w:ascii="Arial" w:hAnsi="Arial" w:cs="Arial"/>
          <w:b/>
          <w:color w:val="C45911" w:themeColor="accent2" w:themeShade="BF"/>
          <w:sz w:val="20"/>
          <w:szCs w:val="20"/>
        </w:rPr>
        <w:t>Örnek Miktarı:</w:t>
      </w:r>
      <w:r w:rsidRPr="00B13DDC">
        <w:rPr>
          <w:rFonts w:ascii="Arial" w:hAnsi="Arial" w:cs="Arial"/>
          <w:color w:val="C45911" w:themeColor="accent2" w:themeShade="BF"/>
          <w:sz w:val="20"/>
          <w:szCs w:val="20"/>
        </w:rPr>
        <w:t xml:space="preserve"> </w:t>
      </w:r>
      <w:r w:rsidRPr="00B13DDC">
        <w:rPr>
          <w:rFonts w:ascii="Arial" w:hAnsi="Arial" w:cs="Arial"/>
          <w:sz w:val="20"/>
          <w:szCs w:val="20"/>
        </w:rPr>
        <w:t>Sıvı örneklerde</w:t>
      </w:r>
      <w:r w:rsidR="0090078C" w:rsidRPr="00B13DDC">
        <w:rPr>
          <w:rFonts w:ascii="Arial" w:hAnsi="Arial" w:cs="Arial"/>
          <w:sz w:val="20"/>
          <w:szCs w:val="20"/>
        </w:rPr>
        <w:t xml:space="preserve"> 2-4 ml</w:t>
      </w:r>
      <w:r w:rsidRPr="00B13DDC">
        <w:rPr>
          <w:rFonts w:ascii="Arial" w:hAnsi="Arial" w:cs="Arial"/>
          <w:sz w:val="20"/>
          <w:szCs w:val="20"/>
        </w:rPr>
        <w:t>, Katı örneklerde en fazla bir zeytin büyüklüğünde</w:t>
      </w:r>
    </w:p>
    <w:p w14:paraId="0F5D0D12" w14:textId="51097DE0" w:rsidR="00202B78" w:rsidRPr="00B13DDC" w:rsidRDefault="00202B78" w:rsidP="00202B78">
      <w:pPr>
        <w:jc w:val="both"/>
        <w:rPr>
          <w:rFonts w:ascii="Arial" w:hAnsi="Arial" w:cs="Arial"/>
          <w:sz w:val="20"/>
          <w:szCs w:val="20"/>
        </w:rPr>
      </w:pPr>
      <w:r w:rsidRPr="00B13DDC">
        <w:rPr>
          <w:rFonts w:ascii="Arial" w:hAnsi="Arial" w:cs="Arial"/>
          <w:b/>
          <w:color w:val="C45911" w:themeColor="accent2" w:themeShade="BF"/>
          <w:sz w:val="20"/>
          <w:szCs w:val="20"/>
        </w:rPr>
        <w:t xml:space="preserve">Ön Hazırlık İşlemi: </w:t>
      </w:r>
      <w:r w:rsidRPr="00B13DDC">
        <w:rPr>
          <w:rFonts w:ascii="Arial" w:hAnsi="Arial" w:cs="Arial"/>
          <w:sz w:val="20"/>
          <w:szCs w:val="20"/>
        </w:rPr>
        <w:t>Katı numune (çeşitli doku numuneleri) ile çalışıldığında, en fazla 100-250 mg numune kesilir. Numune 1,5 ml’lik ependorf (mikro santrifüj) tüpüne aktarılır.</w:t>
      </w:r>
      <w:r w:rsidR="0090078C" w:rsidRPr="00B13DDC">
        <w:rPr>
          <w:rFonts w:ascii="Arial" w:hAnsi="Arial" w:cs="Arial"/>
          <w:sz w:val="20"/>
          <w:szCs w:val="20"/>
        </w:rPr>
        <w:t xml:space="preserve"> </w:t>
      </w:r>
      <w:r w:rsidRPr="00B13DDC">
        <w:rPr>
          <w:rFonts w:ascii="Arial" w:hAnsi="Arial" w:cs="Arial"/>
          <w:sz w:val="20"/>
          <w:szCs w:val="20"/>
        </w:rPr>
        <w:t>Her numune için 450 µl</w:t>
      </w:r>
      <w:r w:rsidRPr="00B13DDC">
        <w:rPr>
          <w:rFonts w:ascii="Arial" w:hAnsi="Arial" w:cs="Arial"/>
          <w:color w:val="FF0000"/>
          <w:sz w:val="20"/>
          <w:szCs w:val="20"/>
        </w:rPr>
        <w:t xml:space="preserve"> </w:t>
      </w:r>
      <w:r w:rsidRPr="00B13DDC">
        <w:rPr>
          <w:rFonts w:ascii="Arial" w:hAnsi="Arial" w:cs="Arial"/>
          <w:color w:val="000000" w:themeColor="text1"/>
          <w:sz w:val="20"/>
          <w:szCs w:val="20"/>
        </w:rPr>
        <w:t xml:space="preserve">Tampon LTX  ve 20 </w:t>
      </w:r>
      <w:r w:rsidRPr="00B13DDC">
        <w:rPr>
          <w:rFonts w:ascii="Arial" w:hAnsi="Arial" w:cs="Arial"/>
          <w:sz w:val="20"/>
          <w:szCs w:val="20"/>
        </w:rPr>
        <w:t>µl</w:t>
      </w:r>
      <w:r w:rsidRPr="00B13DDC">
        <w:rPr>
          <w:rFonts w:ascii="Arial" w:hAnsi="Arial" w:cs="Arial"/>
          <w:color w:val="FF0000"/>
          <w:sz w:val="20"/>
          <w:szCs w:val="20"/>
        </w:rPr>
        <w:t xml:space="preserve"> </w:t>
      </w:r>
      <w:r w:rsidRPr="00B13DDC">
        <w:rPr>
          <w:rFonts w:ascii="Arial" w:hAnsi="Arial" w:cs="Arial"/>
          <w:sz w:val="20"/>
          <w:szCs w:val="20"/>
        </w:rPr>
        <w:t>Proteinaz</w:t>
      </w:r>
      <w:r w:rsidRPr="00B13DDC">
        <w:rPr>
          <w:rFonts w:ascii="Arial" w:hAnsi="Arial" w:cs="Arial"/>
          <w:color w:val="FF0000"/>
          <w:sz w:val="20"/>
          <w:szCs w:val="20"/>
        </w:rPr>
        <w:t xml:space="preserve"> </w:t>
      </w:r>
      <w:r w:rsidRPr="00B13DDC">
        <w:rPr>
          <w:rFonts w:ascii="Arial" w:hAnsi="Arial" w:cs="Arial"/>
          <w:sz w:val="20"/>
          <w:szCs w:val="20"/>
        </w:rPr>
        <w:t>K eklenir ve vortekslenir. Karışım 56 °C’de en az 60 dakika inkübe edilir.</w:t>
      </w:r>
      <w:r w:rsidR="0090078C" w:rsidRPr="00B13DDC">
        <w:rPr>
          <w:rFonts w:ascii="Arial" w:hAnsi="Arial" w:cs="Arial"/>
          <w:sz w:val="20"/>
          <w:szCs w:val="20"/>
        </w:rPr>
        <w:t xml:space="preserve"> </w:t>
      </w:r>
      <w:r w:rsidRPr="00B13DDC">
        <w:rPr>
          <w:rFonts w:ascii="Arial" w:hAnsi="Arial" w:cs="Arial"/>
          <w:sz w:val="20"/>
          <w:szCs w:val="20"/>
        </w:rPr>
        <w:t>Karışım 12.500 rpm de 5 dk santrifüjlenir.</w:t>
      </w:r>
      <w:r w:rsidR="0090078C" w:rsidRPr="00B13DDC">
        <w:rPr>
          <w:rFonts w:ascii="Arial" w:hAnsi="Arial" w:cs="Arial"/>
          <w:sz w:val="20"/>
          <w:szCs w:val="20"/>
        </w:rPr>
        <w:t xml:space="preserve"> </w:t>
      </w:r>
      <w:r w:rsidRPr="00B13DDC">
        <w:rPr>
          <w:rFonts w:ascii="Arial" w:hAnsi="Arial" w:cs="Arial"/>
          <w:sz w:val="20"/>
          <w:szCs w:val="20"/>
        </w:rPr>
        <w:t>Berrak süpernatanın 400 µl’si yeni bir mikro santrifüj tüpüne aktarılır ve ekstraksiyon protokolü başlatılır.</w:t>
      </w:r>
    </w:p>
    <w:p w14:paraId="5EBAEFED" w14:textId="77777777" w:rsidR="006B0610" w:rsidRPr="00B13DDC" w:rsidRDefault="006B0610" w:rsidP="006B0610">
      <w:pPr>
        <w:jc w:val="both"/>
        <w:rPr>
          <w:rFonts w:ascii="Arial" w:hAnsi="Arial" w:cs="Arial"/>
          <w:b/>
          <w:sz w:val="20"/>
          <w:szCs w:val="20"/>
        </w:rPr>
      </w:pPr>
      <w:r w:rsidRPr="00B13DDC">
        <w:rPr>
          <w:rFonts w:ascii="Arial" w:hAnsi="Arial" w:cs="Arial"/>
          <w:b/>
          <w:color w:val="C45911" w:themeColor="accent2" w:themeShade="BF"/>
          <w:sz w:val="20"/>
          <w:szCs w:val="20"/>
        </w:rPr>
        <w:t>Örnek Alımı İle İlgili Kural:</w:t>
      </w:r>
      <w:r w:rsidRPr="00B13DDC">
        <w:rPr>
          <w:rFonts w:ascii="Arial" w:hAnsi="Arial" w:cs="Arial"/>
          <w:color w:val="C45911" w:themeColor="accent2" w:themeShade="BF"/>
          <w:sz w:val="20"/>
          <w:szCs w:val="20"/>
        </w:rPr>
        <w:t xml:space="preserve"> </w:t>
      </w:r>
      <w:r w:rsidR="005A1391" w:rsidRPr="00B13DDC">
        <w:rPr>
          <w:rFonts w:ascii="Arial" w:hAnsi="Arial" w:cs="Arial"/>
          <w:sz w:val="20"/>
          <w:szCs w:val="20"/>
        </w:rPr>
        <w:t>Uygun şartlarda yeterli miktarda alınmalıdır</w:t>
      </w:r>
      <w:r w:rsidR="00A86E53" w:rsidRPr="00B13DDC">
        <w:rPr>
          <w:rFonts w:ascii="Arial" w:hAnsi="Arial" w:cs="Arial"/>
          <w:sz w:val="20"/>
          <w:szCs w:val="20"/>
        </w:rPr>
        <w:t>.</w:t>
      </w:r>
    </w:p>
    <w:p w14:paraId="6572A2FA" w14:textId="77777777" w:rsidR="00AF5A68" w:rsidRPr="00B13DDC" w:rsidRDefault="00AF5A68" w:rsidP="00AF5A68">
      <w:pPr>
        <w:tabs>
          <w:tab w:val="center" w:pos="4536"/>
          <w:tab w:val="right" w:pos="9072"/>
        </w:tabs>
        <w:spacing w:line="0" w:lineRule="atLeast"/>
        <w:jc w:val="both"/>
        <w:rPr>
          <w:rFonts w:ascii="Arial" w:hAnsi="Arial" w:cs="Arial"/>
          <w:b/>
          <w:color w:val="000000" w:themeColor="text1"/>
          <w:sz w:val="20"/>
          <w:szCs w:val="20"/>
        </w:rPr>
      </w:pPr>
      <w:r w:rsidRPr="00B13DDC">
        <w:rPr>
          <w:rFonts w:ascii="Arial" w:hAnsi="Arial" w:cs="Arial"/>
          <w:b/>
          <w:color w:val="C45911" w:themeColor="accent2" w:themeShade="BF"/>
          <w:sz w:val="20"/>
          <w:szCs w:val="20"/>
        </w:rPr>
        <w:t>Örneklerin Transferi:</w:t>
      </w:r>
      <w:r w:rsidRPr="00B13DDC">
        <w:rPr>
          <w:rFonts w:ascii="Arial" w:hAnsi="Arial" w:cs="Arial"/>
          <w:bCs/>
          <w:color w:val="C45911" w:themeColor="accent2" w:themeShade="BF"/>
          <w:sz w:val="20"/>
          <w:szCs w:val="20"/>
        </w:rPr>
        <w:t xml:space="preserve"> </w:t>
      </w:r>
      <w:r w:rsidRPr="00B13DDC">
        <w:rPr>
          <w:rFonts w:ascii="Arial" w:hAnsi="Arial" w:cs="Arial"/>
          <w:bCs/>
          <w:color w:val="000000" w:themeColor="text1"/>
          <w:sz w:val="20"/>
          <w:szCs w:val="20"/>
        </w:rPr>
        <w:t>O</w:t>
      </w:r>
      <w:r w:rsidRPr="00B13DDC">
        <w:rPr>
          <w:rFonts w:ascii="Arial" w:hAnsi="Arial" w:cs="Arial"/>
          <w:bCs/>
          <w:sz w:val="20"/>
          <w:szCs w:val="20"/>
        </w:rPr>
        <w:t>da sıcaklığında/15-30 dakika</w:t>
      </w:r>
      <w:r w:rsidRPr="00B13DDC">
        <w:rPr>
          <w:rFonts w:ascii="Arial" w:hAnsi="Arial" w:cs="Arial"/>
          <w:b/>
          <w:color w:val="C45911" w:themeColor="accent2" w:themeShade="BF"/>
          <w:sz w:val="20"/>
          <w:szCs w:val="20"/>
        </w:rPr>
        <w:t xml:space="preserve"> </w:t>
      </w:r>
      <w:r w:rsidRPr="00B13DDC">
        <w:rPr>
          <w:rFonts w:ascii="Arial" w:hAnsi="Arial" w:cs="Arial"/>
          <w:color w:val="000000" w:themeColor="text1"/>
          <w:sz w:val="20"/>
          <w:szCs w:val="20"/>
        </w:rPr>
        <w:t>içinde, laboratuvara teslim edilmelidir.</w:t>
      </w:r>
    </w:p>
    <w:p w14:paraId="30A36476" w14:textId="488472D7" w:rsidR="00674EDD" w:rsidRPr="00B13DDC" w:rsidRDefault="0064434B" w:rsidP="006B0610">
      <w:pPr>
        <w:jc w:val="both"/>
        <w:rPr>
          <w:rFonts w:ascii="Arial" w:hAnsi="Arial" w:cs="Arial"/>
          <w:b/>
          <w:color w:val="FF0000"/>
          <w:sz w:val="20"/>
          <w:szCs w:val="20"/>
        </w:rPr>
      </w:pPr>
      <w:r w:rsidRPr="00B13DDC">
        <w:rPr>
          <w:rFonts w:ascii="Arial" w:hAnsi="Arial" w:cs="Arial"/>
          <w:b/>
          <w:color w:val="C45911" w:themeColor="accent2" w:themeShade="BF"/>
          <w:sz w:val="20"/>
          <w:szCs w:val="20"/>
        </w:rPr>
        <w:t>Örneklerin Analiz Öncesi Saklama Koşulları</w:t>
      </w:r>
      <w:r w:rsidRPr="00B13DDC">
        <w:rPr>
          <w:rFonts w:ascii="Arial" w:hAnsi="Arial" w:cs="Arial"/>
          <w:color w:val="C45911" w:themeColor="accent2" w:themeShade="BF"/>
          <w:sz w:val="20"/>
          <w:szCs w:val="20"/>
        </w:rPr>
        <w:t>:</w:t>
      </w:r>
      <w:r w:rsidRPr="00B13DDC">
        <w:rPr>
          <w:rFonts w:ascii="Arial" w:hAnsi="Arial" w:cs="Arial"/>
          <w:sz w:val="20"/>
          <w:szCs w:val="20"/>
        </w:rPr>
        <w:t xml:space="preserve"> 2-8 °C’de/3 gün, (- 20 °C)’de/6 hafta, (- 80 °C)’de/1 yıl</w:t>
      </w:r>
    </w:p>
    <w:p w14:paraId="34FD3BF0" w14:textId="77777777" w:rsidR="00705369" w:rsidRPr="00B13DDC" w:rsidRDefault="006B0610" w:rsidP="00705369">
      <w:pPr>
        <w:jc w:val="both"/>
        <w:rPr>
          <w:rFonts w:ascii="Arial" w:hAnsi="Arial" w:cs="Arial"/>
          <w:b/>
          <w:sz w:val="20"/>
          <w:szCs w:val="20"/>
        </w:rPr>
      </w:pPr>
      <w:r w:rsidRPr="00B13DDC">
        <w:rPr>
          <w:rFonts w:ascii="Arial" w:hAnsi="Arial" w:cs="Arial"/>
          <w:b/>
          <w:color w:val="C45911" w:themeColor="accent2" w:themeShade="BF"/>
          <w:sz w:val="20"/>
          <w:szCs w:val="20"/>
        </w:rPr>
        <w:t>Örnek Kabul Etmeme (Red) Nedeni:</w:t>
      </w:r>
      <w:r w:rsidRPr="00B13DDC">
        <w:rPr>
          <w:rFonts w:ascii="Arial" w:hAnsi="Arial" w:cs="Arial"/>
          <w:color w:val="C45911" w:themeColor="accent2" w:themeShade="BF"/>
          <w:sz w:val="20"/>
          <w:szCs w:val="20"/>
        </w:rPr>
        <w:t xml:space="preserve"> </w:t>
      </w:r>
      <w:r w:rsidR="0070690C" w:rsidRPr="00B13DDC">
        <w:rPr>
          <w:rFonts w:ascii="Arial" w:hAnsi="Arial" w:cs="Arial"/>
          <w:color w:val="000000"/>
          <w:sz w:val="20"/>
          <w:szCs w:val="20"/>
        </w:rPr>
        <w:t>B</w:t>
      </w:r>
      <w:r w:rsidRPr="00B13DDC">
        <w:rPr>
          <w:rFonts w:ascii="Arial" w:hAnsi="Arial" w:cs="Arial"/>
          <w:sz w:val="20"/>
          <w:szCs w:val="20"/>
        </w:rPr>
        <w:t>elirgin</w:t>
      </w:r>
      <w:r w:rsidRPr="00B13DDC">
        <w:rPr>
          <w:rFonts w:ascii="Arial" w:hAnsi="Arial" w:cs="Arial"/>
          <w:color w:val="000000"/>
          <w:sz w:val="20"/>
          <w:szCs w:val="20"/>
        </w:rPr>
        <w:t xml:space="preserve"> </w:t>
      </w:r>
      <w:r w:rsidRPr="00B13DDC">
        <w:rPr>
          <w:rFonts w:ascii="Arial" w:hAnsi="Arial" w:cs="Arial"/>
          <w:sz w:val="20"/>
          <w:szCs w:val="20"/>
        </w:rPr>
        <w:t xml:space="preserve">mikrobiyal kontaminasyon, hemoliz, pıhtılaşma görülmesi, hastanın kan alma setinden/torbasından alınması, </w:t>
      </w:r>
      <w:r w:rsidR="00705369" w:rsidRPr="00B13DDC">
        <w:rPr>
          <w:rFonts w:ascii="Arial" w:hAnsi="Arial" w:cs="Arial"/>
          <w:sz w:val="20"/>
          <w:szCs w:val="20"/>
        </w:rPr>
        <w:t>u</w:t>
      </w:r>
      <w:r w:rsidR="00705369" w:rsidRPr="00B13DDC">
        <w:rPr>
          <w:rFonts w:ascii="Arial" w:hAnsi="Arial" w:cs="Arial"/>
          <w:color w:val="000000"/>
          <w:sz w:val="20"/>
          <w:szCs w:val="20"/>
        </w:rPr>
        <w:t>ygun şartlarda yeterli miktarda steril tüpe alınmaması ve zamanında laboratuvara gönderilmemesidir/verilmemesidir.</w:t>
      </w:r>
    </w:p>
    <w:p w14:paraId="71F12B6B" w14:textId="77777777" w:rsidR="00EE56F4" w:rsidRPr="00B13DDC" w:rsidRDefault="00EE56F4" w:rsidP="00EE56F4">
      <w:pPr>
        <w:jc w:val="both"/>
        <w:rPr>
          <w:rFonts w:ascii="Arial" w:hAnsi="Arial" w:cs="Arial"/>
          <w:b/>
          <w:sz w:val="20"/>
          <w:szCs w:val="20"/>
        </w:rPr>
      </w:pPr>
      <w:r w:rsidRPr="00B13DDC">
        <w:rPr>
          <w:rFonts w:ascii="Arial" w:hAnsi="Arial" w:cs="Arial"/>
          <w:b/>
          <w:color w:val="C45911" w:themeColor="accent2" w:themeShade="BF"/>
          <w:sz w:val="20"/>
          <w:szCs w:val="20"/>
        </w:rPr>
        <w:t xml:space="preserve">Sonuçların Raporlanması/Yorumlanması: </w:t>
      </w:r>
      <w:r w:rsidRPr="00B13DDC">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1C368670" w14:textId="77777777" w:rsidR="0090078C" w:rsidRPr="00B13DDC" w:rsidRDefault="006220E7" w:rsidP="00343D22">
      <w:pPr>
        <w:jc w:val="both"/>
        <w:rPr>
          <w:rFonts w:ascii="Arial" w:hAnsi="Arial" w:cs="Arial"/>
          <w:sz w:val="20"/>
          <w:szCs w:val="20"/>
        </w:rPr>
      </w:pPr>
      <w:r w:rsidRPr="00B13DDC">
        <w:rPr>
          <w:rFonts w:ascii="Arial" w:hAnsi="Arial" w:cs="Arial"/>
          <w:b/>
          <w:color w:val="C45911" w:themeColor="accent2" w:themeShade="BF"/>
          <w:sz w:val="20"/>
          <w:szCs w:val="20"/>
        </w:rPr>
        <w:t xml:space="preserve">Açıklama: </w:t>
      </w:r>
      <w:r w:rsidR="007C3971" w:rsidRPr="00B13DDC">
        <w:rPr>
          <w:rFonts w:ascii="Arial" w:hAnsi="Arial" w:cs="Arial"/>
          <w:sz w:val="20"/>
          <w:szCs w:val="20"/>
        </w:rPr>
        <w:t xml:space="preserve">EBV enfeksiyonları sık görülmekle birlikte çocuklarda genellikle asemptomatik seyreder. İlerleyen yaşlarda ise enfeksiyoz mononükleoz tablosu görülür. Burkitt lenfoma ve nazofaringeal karsinomada antikor düzeyleri sürekli olarak yüksek kalabilir. EBV enfeksiyonunun ciddi biçimleri bağışıklığı yetersiz olan ve </w:t>
      </w:r>
    </w:p>
    <w:p w14:paraId="3C153646" w14:textId="31386344" w:rsidR="00ED238F" w:rsidRPr="005F4078" w:rsidRDefault="007C3971" w:rsidP="0090078C">
      <w:pPr>
        <w:ind w:right="283"/>
        <w:jc w:val="both"/>
        <w:rPr>
          <w:rFonts w:ascii="Arial" w:hAnsi="Arial" w:cs="Arial"/>
          <w:sz w:val="20"/>
          <w:szCs w:val="20"/>
        </w:rPr>
      </w:pPr>
      <w:r w:rsidRPr="00B13DDC">
        <w:rPr>
          <w:rFonts w:ascii="Arial" w:hAnsi="Arial" w:cs="Arial"/>
          <w:sz w:val="20"/>
          <w:szCs w:val="20"/>
        </w:rPr>
        <w:t>T hücresi kusurlu olan hastalarda görülebilir.</w:t>
      </w:r>
    </w:p>
    <w:tbl>
      <w:tblPr>
        <w:tblStyle w:val="TabloKlavuzu"/>
        <w:tblW w:w="9634" w:type="dxa"/>
        <w:tblLook w:val="04A0" w:firstRow="1" w:lastRow="0" w:firstColumn="1" w:lastColumn="0" w:noHBand="0" w:noVBand="1"/>
      </w:tblPr>
      <w:tblGrid>
        <w:gridCol w:w="9634"/>
      </w:tblGrid>
      <w:tr w:rsidR="00635C39" w:rsidRPr="00ED238F" w14:paraId="5975403D" w14:textId="77777777" w:rsidTr="0090078C">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8CB4725" w14:textId="1BE9FBFB" w:rsidR="00635C39" w:rsidRPr="00B13DDC" w:rsidRDefault="00A36DD2" w:rsidP="001A1812">
            <w:pPr>
              <w:ind w:hanging="113"/>
              <w:jc w:val="both"/>
              <w:rPr>
                <w:rFonts w:ascii="Arial" w:hAnsi="Arial" w:cs="Arial"/>
                <w:b/>
                <w:color w:val="C45911" w:themeColor="accent2" w:themeShade="BF"/>
                <w:sz w:val="22"/>
                <w:szCs w:val="22"/>
              </w:rPr>
            </w:pPr>
            <w:r w:rsidRPr="00B13DDC">
              <w:rPr>
                <w:rFonts w:ascii="Arial" w:hAnsi="Arial" w:cs="Arial"/>
                <w:b/>
                <w:sz w:val="22"/>
                <w:szCs w:val="22"/>
              </w:rPr>
              <w:t>3.1</w:t>
            </w:r>
            <w:r w:rsidR="001854AA" w:rsidRPr="00B13DDC">
              <w:rPr>
                <w:rFonts w:ascii="Arial" w:hAnsi="Arial" w:cs="Arial"/>
                <w:b/>
                <w:sz w:val="22"/>
                <w:szCs w:val="22"/>
              </w:rPr>
              <w:t>2</w:t>
            </w:r>
            <w:r w:rsidR="00D14B10" w:rsidRPr="00B13DDC">
              <w:rPr>
                <w:rFonts w:ascii="Arial" w:hAnsi="Arial" w:cs="Arial"/>
                <w:b/>
                <w:sz w:val="22"/>
                <w:szCs w:val="22"/>
              </w:rPr>
              <w:t>.</w:t>
            </w:r>
            <w:r w:rsidR="00BA293A" w:rsidRPr="00B13DDC">
              <w:rPr>
                <w:rFonts w:ascii="Arial" w:hAnsi="Arial" w:cs="Arial"/>
                <w:b/>
                <w:sz w:val="22"/>
                <w:szCs w:val="22"/>
              </w:rPr>
              <w:t>4</w:t>
            </w:r>
            <w:r w:rsidR="005B47AB" w:rsidRPr="00B13DDC">
              <w:rPr>
                <w:rFonts w:ascii="Arial" w:hAnsi="Arial" w:cs="Arial"/>
                <w:b/>
                <w:sz w:val="22"/>
                <w:szCs w:val="22"/>
              </w:rPr>
              <w:t>. HBV DNA (Hepatit B v</w:t>
            </w:r>
            <w:r w:rsidR="00635C39" w:rsidRPr="00B13DDC">
              <w:rPr>
                <w:rFonts w:ascii="Arial" w:hAnsi="Arial" w:cs="Arial"/>
                <w:b/>
                <w:sz w:val="22"/>
                <w:szCs w:val="22"/>
              </w:rPr>
              <w:t>irüs DNA)</w:t>
            </w:r>
          </w:p>
        </w:tc>
      </w:tr>
    </w:tbl>
    <w:p w14:paraId="022E5049" w14:textId="77777777" w:rsidR="00013736" w:rsidRPr="00B13DDC" w:rsidRDefault="00013736" w:rsidP="00013736">
      <w:pPr>
        <w:jc w:val="both"/>
        <w:rPr>
          <w:rFonts w:ascii="Arial" w:hAnsi="Arial" w:cs="Arial"/>
          <w:b/>
          <w:color w:val="000000"/>
          <w:sz w:val="20"/>
          <w:szCs w:val="20"/>
        </w:rPr>
      </w:pPr>
      <w:r w:rsidRPr="00B13DDC">
        <w:rPr>
          <w:rFonts w:ascii="Arial" w:hAnsi="Arial" w:cs="Arial"/>
          <w:b/>
          <w:color w:val="C45911" w:themeColor="accent2" w:themeShade="BF"/>
          <w:sz w:val="20"/>
          <w:szCs w:val="20"/>
        </w:rPr>
        <w:t>Lab. Test Kodu:</w:t>
      </w:r>
      <w:r w:rsidRPr="00B13DDC">
        <w:rPr>
          <w:rFonts w:ascii="Arial" w:hAnsi="Arial" w:cs="Arial"/>
          <w:color w:val="C45911" w:themeColor="accent2" w:themeShade="BF"/>
          <w:sz w:val="20"/>
          <w:szCs w:val="20"/>
        </w:rPr>
        <w:t xml:space="preserve"> </w:t>
      </w:r>
      <w:r w:rsidRPr="00B13DDC">
        <w:rPr>
          <w:rFonts w:ascii="Arial" w:hAnsi="Arial" w:cs="Arial"/>
          <w:sz w:val="20"/>
          <w:szCs w:val="20"/>
        </w:rPr>
        <w:t>300145</w:t>
      </w:r>
    </w:p>
    <w:p w14:paraId="45CAB81E" w14:textId="77777777" w:rsidR="00013736" w:rsidRPr="00B13DDC" w:rsidRDefault="00013736" w:rsidP="00013736">
      <w:pPr>
        <w:jc w:val="both"/>
        <w:rPr>
          <w:rFonts w:ascii="Arial" w:hAnsi="Arial" w:cs="Arial"/>
          <w:b/>
          <w:color w:val="000000"/>
          <w:sz w:val="20"/>
          <w:szCs w:val="20"/>
        </w:rPr>
      </w:pPr>
      <w:r w:rsidRPr="00B13DDC">
        <w:rPr>
          <w:rFonts w:ascii="Arial" w:hAnsi="Arial" w:cs="Arial"/>
          <w:b/>
          <w:color w:val="C45911" w:themeColor="accent2" w:themeShade="BF"/>
          <w:sz w:val="20"/>
          <w:szCs w:val="20"/>
        </w:rPr>
        <w:t>Çalışma Yöntemi:</w:t>
      </w:r>
      <w:r w:rsidR="00F6147F" w:rsidRPr="00B13DDC">
        <w:rPr>
          <w:rFonts w:ascii="Arial" w:hAnsi="Arial" w:cs="Arial"/>
          <w:color w:val="C45911" w:themeColor="accent2" w:themeShade="BF"/>
          <w:sz w:val="20"/>
          <w:szCs w:val="20"/>
        </w:rPr>
        <w:t xml:space="preserve"> </w:t>
      </w:r>
      <w:r w:rsidR="00F6147F" w:rsidRPr="00B13DDC">
        <w:rPr>
          <w:rFonts w:ascii="Arial" w:hAnsi="Arial" w:cs="Arial"/>
          <w:sz w:val="20"/>
          <w:szCs w:val="20"/>
        </w:rPr>
        <w:t>Real t</w:t>
      </w:r>
      <w:r w:rsidRPr="00B13DDC">
        <w:rPr>
          <w:rFonts w:ascii="Arial" w:hAnsi="Arial" w:cs="Arial"/>
          <w:sz w:val="20"/>
          <w:szCs w:val="20"/>
        </w:rPr>
        <w:t>ime PCR</w:t>
      </w:r>
    </w:p>
    <w:p w14:paraId="0D062834" w14:textId="77777777" w:rsidR="00013736" w:rsidRPr="00B13DDC" w:rsidRDefault="00013736" w:rsidP="00013736">
      <w:pPr>
        <w:jc w:val="both"/>
        <w:rPr>
          <w:rFonts w:ascii="Arial" w:hAnsi="Arial" w:cs="Arial"/>
          <w:b/>
          <w:color w:val="000000"/>
          <w:sz w:val="20"/>
          <w:szCs w:val="20"/>
        </w:rPr>
      </w:pPr>
      <w:r w:rsidRPr="00B13DDC">
        <w:rPr>
          <w:rFonts w:ascii="Arial" w:hAnsi="Arial" w:cs="Arial"/>
          <w:b/>
          <w:color w:val="C45911" w:themeColor="accent2" w:themeShade="BF"/>
          <w:sz w:val="20"/>
          <w:szCs w:val="20"/>
        </w:rPr>
        <w:t>Örneğin Çalışma Zamanı:</w:t>
      </w:r>
      <w:r w:rsidRPr="00B13DDC">
        <w:rPr>
          <w:rFonts w:ascii="Arial" w:hAnsi="Arial" w:cs="Arial"/>
          <w:color w:val="C45911" w:themeColor="accent2" w:themeShade="BF"/>
          <w:sz w:val="20"/>
          <w:szCs w:val="20"/>
        </w:rPr>
        <w:t xml:space="preserve"> </w:t>
      </w:r>
      <w:r w:rsidR="00AF0F58" w:rsidRPr="00B13DDC">
        <w:rPr>
          <w:rFonts w:ascii="Arial" w:hAnsi="Arial" w:cs="Arial"/>
          <w:sz w:val="20"/>
          <w:szCs w:val="20"/>
        </w:rPr>
        <w:t>Hasta numunesi yeterli sayıya (</w:t>
      </w:r>
      <w:r w:rsidR="00AF0F58" w:rsidRPr="00B13DDC">
        <w:rPr>
          <w:rFonts w:ascii="Arial" w:hAnsi="Arial" w:cs="Arial"/>
          <w:sz w:val="20"/>
          <w:szCs w:val="20"/>
          <w:u w:val="single"/>
        </w:rPr>
        <w:t>&gt;</w:t>
      </w:r>
      <w:r w:rsidR="00AF0F58" w:rsidRPr="00B13DDC">
        <w:rPr>
          <w:rFonts w:ascii="Arial" w:hAnsi="Arial" w:cs="Arial"/>
          <w:sz w:val="20"/>
          <w:szCs w:val="20"/>
        </w:rPr>
        <w:t xml:space="preserve"> 8-9) ulaştığında</w:t>
      </w:r>
      <w:r w:rsidR="000A1987" w:rsidRPr="00B13DDC">
        <w:rPr>
          <w:rFonts w:ascii="Arial" w:hAnsi="Arial" w:cs="Arial"/>
          <w:sz w:val="20"/>
          <w:szCs w:val="20"/>
        </w:rPr>
        <w:t xml:space="preserve"> ve/veya</w:t>
      </w:r>
      <w:r w:rsidR="00AF0F58" w:rsidRPr="00B13DDC">
        <w:rPr>
          <w:rFonts w:ascii="Arial" w:hAnsi="Arial" w:cs="Arial"/>
          <w:sz w:val="20"/>
          <w:szCs w:val="20"/>
        </w:rPr>
        <w:t xml:space="preserve"> h</w:t>
      </w:r>
      <w:r w:rsidR="00AF0F58" w:rsidRPr="00B13DDC">
        <w:rPr>
          <w:rFonts w:ascii="Arial" w:eastAsia="Calibri" w:hAnsi="Arial" w:cs="Arial"/>
          <w:sz w:val="20"/>
          <w:szCs w:val="20"/>
        </w:rPr>
        <w:t>aftada 1 gün</w:t>
      </w:r>
      <w:r w:rsidR="00AF0F58" w:rsidRPr="00B13DDC">
        <w:rPr>
          <w:rFonts w:ascii="Arial" w:hAnsi="Arial" w:cs="Arial"/>
          <w:sz w:val="20"/>
          <w:szCs w:val="20"/>
        </w:rPr>
        <w:t xml:space="preserve"> </w:t>
      </w:r>
    </w:p>
    <w:p w14:paraId="4040FA14" w14:textId="77777777" w:rsidR="00013736" w:rsidRPr="00B13DDC" w:rsidRDefault="00013736" w:rsidP="00013736">
      <w:pPr>
        <w:jc w:val="both"/>
        <w:rPr>
          <w:rFonts w:ascii="Arial" w:hAnsi="Arial" w:cs="Arial"/>
          <w:b/>
          <w:sz w:val="20"/>
          <w:szCs w:val="20"/>
        </w:rPr>
      </w:pPr>
      <w:r w:rsidRPr="00B13DDC">
        <w:rPr>
          <w:rFonts w:ascii="Arial" w:hAnsi="Arial" w:cs="Arial"/>
          <w:b/>
          <w:color w:val="C45911" w:themeColor="accent2" w:themeShade="BF"/>
          <w:sz w:val="20"/>
          <w:szCs w:val="20"/>
        </w:rPr>
        <w:t>Sonuç Verme Zamanı:</w:t>
      </w:r>
      <w:r w:rsidRPr="00B13DDC">
        <w:rPr>
          <w:rFonts w:ascii="Arial" w:hAnsi="Arial" w:cs="Arial"/>
          <w:color w:val="C45911" w:themeColor="accent2" w:themeShade="BF"/>
          <w:sz w:val="20"/>
          <w:szCs w:val="20"/>
        </w:rPr>
        <w:t xml:space="preserve"> </w:t>
      </w:r>
      <w:r w:rsidRPr="00B13DDC">
        <w:rPr>
          <w:rFonts w:ascii="Arial" w:eastAsia="Calibri" w:hAnsi="Arial" w:cs="Arial"/>
          <w:sz w:val="20"/>
          <w:szCs w:val="20"/>
        </w:rPr>
        <w:t>Aynı gün</w:t>
      </w:r>
    </w:p>
    <w:p w14:paraId="17C6AB08" w14:textId="53AAFFA6" w:rsidR="00013736" w:rsidRPr="00B13DDC" w:rsidRDefault="00013736" w:rsidP="00013736">
      <w:pPr>
        <w:jc w:val="both"/>
        <w:rPr>
          <w:rFonts w:ascii="Arial" w:hAnsi="Arial" w:cs="Arial"/>
          <w:b/>
          <w:color w:val="000000"/>
          <w:sz w:val="20"/>
          <w:szCs w:val="20"/>
        </w:rPr>
      </w:pPr>
      <w:r w:rsidRPr="00B13DDC">
        <w:rPr>
          <w:rFonts w:ascii="Arial" w:hAnsi="Arial" w:cs="Arial"/>
          <w:b/>
          <w:color w:val="C45911" w:themeColor="accent2" w:themeShade="BF"/>
          <w:sz w:val="20"/>
          <w:szCs w:val="20"/>
        </w:rPr>
        <w:t>Örnek Türü:</w:t>
      </w:r>
      <w:r w:rsidRPr="00B13DDC">
        <w:rPr>
          <w:rFonts w:ascii="Arial" w:hAnsi="Arial" w:cs="Arial"/>
          <w:color w:val="C45911" w:themeColor="accent2" w:themeShade="BF"/>
          <w:sz w:val="20"/>
          <w:szCs w:val="20"/>
        </w:rPr>
        <w:t xml:space="preserve"> </w:t>
      </w:r>
      <w:r w:rsidR="00403CBA" w:rsidRPr="00B13DDC">
        <w:rPr>
          <w:rFonts w:ascii="Arial" w:hAnsi="Arial" w:cs="Arial"/>
          <w:sz w:val="20"/>
          <w:szCs w:val="20"/>
        </w:rPr>
        <w:t>Kan Plazması/Serumu</w:t>
      </w:r>
    </w:p>
    <w:p w14:paraId="3B9C1C9C" w14:textId="5FE88ED8" w:rsidR="00013736" w:rsidRPr="00B13DDC" w:rsidRDefault="00013736" w:rsidP="00013736">
      <w:pPr>
        <w:jc w:val="both"/>
        <w:rPr>
          <w:rFonts w:ascii="Arial" w:hAnsi="Arial" w:cs="Arial"/>
          <w:b/>
          <w:color w:val="000000"/>
          <w:sz w:val="20"/>
          <w:szCs w:val="20"/>
        </w:rPr>
      </w:pPr>
      <w:r w:rsidRPr="00B13DDC">
        <w:rPr>
          <w:rFonts w:ascii="Arial" w:hAnsi="Arial" w:cs="Arial"/>
          <w:b/>
          <w:color w:val="C45911" w:themeColor="accent2" w:themeShade="BF"/>
          <w:sz w:val="20"/>
          <w:szCs w:val="20"/>
        </w:rPr>
        <w:t>Örnek Kabı:</w:t>
      </w:r>
      <w:r w:rsidRPr="00B13DDC">
        <w:rPr>
          <w:rFonts w:ascii="Arial" w:hAnsi="Arial" w:cs="Arial"/>
          <w:color w:val="C45911" w:themeColor="accent2" w:themeShade="BF"/>
          <w:sz w:val="20"/>
          <w:szCs w:val="20"/>
        </w:rPr>
        <w:t xml:space="preserve"> </w:t>
      </w:r>
      <w:r w:rsidR="00202B78" w:rsidRPr="00B13DDC">
        <w:rPr>
          <w:rFonts w:ascii="Arial" w:hAnsi="Arial" w:cs="Arial"/>
          <w:sz w:val="20"/>
          <w:szCs w:val="20"/>
        </w:rPr>
        <w:t>Disposable; Vacutainer jelli örnek tüpü (5 ml) / EDTA’lı tüp (3 ml)</w:t>
      </w:r>
    </w:p>
    <w:p w14:paraId="6F026A2E" w14:textId="1A2F4276" w:rsidR="00013736" w:rsidRPr="00B13DDC" w:rsidRDefault="00013736" w:rsidP="00013736">
      <w:pPr>
        <w:jc w:val="both"/>
        <w:rPr>
          <w:rFonts w:ascii="Arial" w:hAnsi="Arial" w:cs="Arial"/>
          <w:b/>
          <w:color w:val="000000"/>
          <w:sz w:val="20"/>
          <w:szCs w:val="20"/>
        </w:rPr>
      </w:pPr>
      <w:r w:rsidRPr="00B13DDC">
        <w:rPr>
          <w:rFonts w:ascii="Arial" w:hAnsi="Arial" w:cs="Arial"/>
          <w:b/>
          <w:color w:val="C45911" w:themeColor="accent2" w:themeShade="BF"/>
          <w:sz w:val="20"/>
          <w:szCs w:val="20"/>
        </w:rPr>
        <w:t>Örnek Miktarı:</w:t>
      </w:r>
      <w:r w:rsidRPr="00B13DDC">
        <w:rPr>
          <w:rFonts w:ascii="Arial" w:hAnsi="Arial" w:cs="Arial"/>
          <w:color w:val="C45911" w:themeColor="accent2" w:themeShade="BF"/>
          <w:sz w:val="20"/>
          <w:szCs w:val="20"/>
        </w:rPr>
        <w:t xml:space="preserve"> </w:t>
      </w:r>
      <w:r w:rsidR="003D68E9" w:rsidRPr="00B13DDC">
        <w:rPr>
          <w:rFonts w:ascii="Arial" w:hAnsi="Arial" w:cs="Arial"/>
          <w:sz w:val="20"/>
          <w:szCs w:val="20"/>
        </w:rPr>
        <w:t>3-5 ml tam k</w:t>
      </w:r>
      <w:r w:rsidRPr="00B13DDC">
        <w:rPr>
          <w:rFonts w:ascii="Arial" w:hAnsi="Arial" w:cs="Arial"/>
          <w:sz w:val="20"/>
          <w:szCs w:val="20"/>
        </w:rPr>
        <w:t>an</w:t>
      </w:r>
    </w:p>
    <w:p w14:paraId="4AB05AED" w14:textId="77777777" w:rsidR="00013736" w:rsidRPr="00B13DDC" w:rsidRDefault="00013736" w:rsidP="00013736">
      <w:pPr>
        <w:jc w:val="both"/>
        <w:rPr>
          <w:rFonts w:ascii="Arial" w:hAnsi="Arial" w:cs="Arial"/>
          <w:sz w:val="20"/>
          <w:szCs w:val="20"/>
        </w:rPr>
      </w:pPr>
      <w:r w:rsidRPr="00B13DDC">
        <w:rPr>
          <w:rFonts w:ascii="Arial" w:hAnsi="Arial" w:cs="Arial"/>
          <w:b/>
          <w:color w:val="C45911" w:themeColor="accent2" w:themeShade="BF"/>
          <w:sz w:val="20"/>
          <w:szCs w:val="20"/>
        </w:rPr>
        <w:t>Ön Hazırlık İşlemi:</w:t>
      </w:r>
      <w:r w:rsidR="00E26440" w:rsidRPr="00B13DDC">
        <w:rPr>
          <w:rFonts w:ascii="Arial" w:hAnsi="Arial" w:cs="Arial"/>
          <w:b/>
          <w:color w:val="C45911" w:themeColor="accent2" w:themeShade="BF"/>
          <w:sz w:val="20"/>
          <w:szCs w:val="20"/>
        </w:rPr>
        <w:t xml:space="preserve"> </w:t>
      </w:r>
      <w:r w:rsidR="00E26440" w:rsidRPr="00B13DDC">
        <w:rPr>
          <w:rFonts w:ascii="Arial" w:hAnsi="Arial" w:cs="Arial"/>
          <w:sz w:val="20"/>
          <w:szCs w:val="20"/>
        </w:rPr>
        <w:t>-</w:t>
      </w:r>
    </w:p>
    <w:p w14:paraId="6A9D0572" w14:textId="77777777" w:rsidR="00013736" w:rsidRPr="00B13DDC" w:rsidRDefault="00013736" w:rsidP="00013736">
      <w:pPr>
        <w:jc w:val="both"/>
        <w:rPr>
          <w:rFonts w:ascii="Arial" w:hAnsi="Arial" w:cs="Arial"/>
          <w:b/>
          <w:sz w:val="20"/>
          <w:szCs w:val="20"/>
        </w:rPr>
      </w:pPr>
      <w:r w:rsidRPr="00B13DDC">
        <w:rPr>
          <w:rFonts w:ascii="Arial" w:hAnsi="Arial" w:cs="Arial"/>
          <w:b/>
          <w:color w:val="C45911" w:themeColor="accent2" w:themeShade="BF"/>
          <w:sz w:val="20"/>
          <w:szCs w:val="20"/>
        </w:rPr>
        <w:t>Örnek Alımı İle İlgili Kural:</w:t>
      </w:r>
      <w:r w:rsidR="00B40D10" w:rsidRPr="00B13DDC">
        <w:rPr>
          <w:rFonts w:ascii="Arial" w:hAnsi="Arial" w:cs="Arial"/>
          <w:color w:val="C45911" w:themeColor="accent2" w:themeShade="BF"/>
          <w:sz w:val="20"/>
          <w:szCs w:val="20"/>
        </w:rPr>
        <w:t xml:space="preserve"> </w:t>
      </w:r>
      <w:r w:rsidR="005A1391" w:rsidRPr="00B13DDC">
        <w:rPr>
          <w:rFonts w:ascii="Arial" w:hAnsi="Arial" w:cs="Arial"/>
          <w:sz w:val="20"/>
          <w:szCs w:val="20"/>
        </w:rPr>
        <w:t>Uygun şartlarda yeterli miktarda alınmalıdır</w:t>
      </w:r>
      <w:r w:rsidR="00E26440" w:rsidRPr="00B13DDC">
        <w:rPr>
          <w:rFonts w:ascii="Arial" w:hAnsi="Arial" w:cs="Arial"/>
          <w:sz w:val="20"/>
          <w:szCs w:val="20"/>
        </w:rPr>
        <w:t>.</w:t>
      </w:r>
    </w:p>
    <w:p w14:paraId="79E33658" w14:textId="77777777" w:rsidR="00AF5A68" w:rsidRPr="00B13DDC" w:rsidRDefault="00AF5A68" w:rsidP="00AF5A68">
      <w:pPr>
        <w:tabs>
          <w:tab w:val="center" w:pos="4536"/>
          <w:tab w:val="right" w:pos="9072"/>
        </w:tabs>
        <w:spacing w:line="0" w:lineRule="atLeast"/>
        <w:jc w:val="both"/>
        <w:rPr>
          <w:rFonts w:ascii="Arial" w:hAnsi="Arial" w:cs="Arial"/>
          <w:b/>
          <w:color w:val="000000" w:themeColor="text1"/>
          <w:sz w:val="20"/>
          <w:szCs w:val="20"/>
        </w:rPr>
      </w:pPr>
      <w:r w:rsidRPr="00B13DDC">
        <w:rPr>
          <w:rFonts w:ascii="Arial" w:hAnsi="Arial" w:cs="Arial"/>
          <w:b/>
          <w:color w:val="C45911" w:themeColor="accent2" w:themeShade="BF"/>
          <w:sz w:val="20"/>
          <w:szCs w:val="20"/>
        </w:rPr>
        <w:t>Örneklerin Transferi:</w:t>
      </w:r>
      <w:r w:rsidRPr="00B13DDC">
        <w:rPr>
          <w:rFonts w:ascii="Arial" w:hAnsi="Arial" w:cs="Arial"/>
          <w:bCs/>
          <w:color w:val="C45911" w:themeColor="accent2" w:themeShade="BF"/>
          <w:sz w:val="20"/>
          <w:szCs w:val="20"/>
        </w:rPr>
        <w:t xml:space="preserve"> </w:t>
      </w:r>
      <w:r w:rsidRPr="00B13DDC">
        <w:rPr>
          <w:rFonts w:ascii="Arial" w:hAnsi="Arial" w:cs="Arial"/>
          <w:bCs/>
          <w:color w:val="000000" w:themeColor="text1"/>
          <w:sz w:val="20"/>
          <w:szCs w:val="20"/>
        </w:rPr>
        <w:t>O</w:t>
      </w:r>
      <w:r w:rsidRPr="00B13DDC">
        <w:rPr>
          <w:rFonts w:ascii="Arial" w:hAnsi="Arial" w:cs="Arial"/>
          <w:bCs/>
          <w:sz w:val="20"/>
          <w:szCs w:val="20"/>
        </w:rPr>
        <w:t>da sıcaklığında/15-30 dakika</w:t>
      </w:r>
      <w:r w:rsidRPr="00B13DDC">
        <w:rPr>
          <w:rFonts w:ascii="Arial" w:hAnsi="Arial" w:cs="Arial"/>
          <w:b/>
          <w:color w:val="C45911" w:themeColor="accent2" w:themeShade="BF"/>
          <w:sz w:val="20"/>
          <w:szCs w:val="20"/>
        </w:rPr>
        <w:t xml:space="preserve"> </w:t>
      </w:r>
      <w:r w:rsidRPr="00B13DDC">
        <w:rPr>
          <w:rFonts w:ascii="Arial" w:hAnsi="Arial" w:cs="Arial"/>
          <w:color w:val="000000" w:themeColor="text1"/>
          <w:sz w:val="20"/>
          <w:szCs w:val="20"/>
        </w:rPr>
        <w:t>içinde, laboratuvara teslim edilmelidir.</w:t>
      </w:r>
    </w:p>
    <w:p w14:paraId="67AD62A4" w14:textId="7896BA5C" w:rsidR="0064434B" w:rsidRPr="00B13DDC" w:rsidRDefault="0064434B" w:rsidP="0064434B">
      <w:pPr>
        <w:jc w:val="both"/>
        <w:rPr>
          <w:rFonts w:ascii="Arial" w:hAnsi="Arial" w:cs="Arial"/>
          <w:b/>
          <w:color w:val="FF0000"/>
          <w:sz w:val="20"/>
          <w:szCs w:val="20"/>
        </w:rPr>
      </w:pPr>
      <w:r w:rsidRPr="00B13DDC">
        <w:rPr>
          <w:rFonts w:ascii="Arial" w:hAnsi="Arial" w:cs="Arial"/>
          <w:b/>
          <w:color w:val="C45911" w:themeColor="accent2" w:themeShade="BF"/>
          <w:sz w:val="20"/>
          <w:szCs w:val="20"/>
        </w:rPr>
        <w:t>Örneklerin Analiz Öncesi Saklama Koşulları</w:t>
      </w:r>
      <w:r w:rsidRPr="00B13DDC">
        <w:rPr>
          <w:rFonts w:ascii="Arial" w:hAnsi="Arial" w:cs="Arial"/>
          <w:color w:val="C45911" w:themeColor="accent2" w:themeShade="BF"/>
          <w:sz w:val="20"/>
          <w:szCs w:val="20"/>
        </w:rPr>
        <w:t xml:space="preserve">: </w:t>
      </w:r>
      <w:r w:rsidRPr="00B13DDC">
        <w:rPr>
          <w:rFonts w:ascii="Arial" w:hAnsi="Arial" w:cs="Arial"/>
          <w:sz w:val="20"/>
          <w:szCs w:val="20"/>
        </w:rPr>
        <w:t>2-8 °C’de/7 gün, (- 20)/(- 80) °C’de/6 hafta</w:t>
      </w:r>
    </w:p>
    <w:p w14:paraId="34C62EE7" w14:textId="77777777" w:rsidR="00705369" w:rsidRPr="00B13DDC" w:rsidRDefault="00013736" w:rsidP="00705369">
      <w:pPr>
        <w:jc w:val="both"/>
        <w:rPr>
          <w:rFonts w:ascii="Arial" w:hAnsi="Arial" w:cs="Arial"/>
          <w:b/>
          <w:sz w:val="20"/>
          <w:szCs w:val="20"/>
        </w:rPr>
      </w:pPr>
      <w:r w:rsidRPr="00B13DDC">
        <w:rPr>
          <w:rFonts w:ascii="Arial" w:hAnsi="Arial" w:cs="Arial"/>
          <w:b/>
          <w:color w:val="C45911" w:themeColor="accent2" w:themeShade="BF"/>
          <w:sz w:val="20"/>
          <w:szCs w:val="20"/>
        </w:rPr>
        <w:t>Örnek Kabul Etmeme (Red) Nedeni:</w:t>
      </w:r>
      <w:r w:rsidR="00B40D10" w:rsidRPr="00B13DDC">
        <w:rPr>
          <w:rFonts w:ascii="Arial" w:hAnsi="Arial" w:cs="Arial"/>
          <w:color w:val="C45911" w:themeColor="accent2" w:themeShade="BF"/>
          <w:sz w:val="20"/>
          <w:szCs w:val="20"/>
        </w:rPr>
        <w:t xml:space="preserve"> </w:t>
      </w:r>
      <w:r w:rsidR="00B40D10" w:rsidRPr="00B13DDC">
        <w:rPr>
          <w:rFonts w:ascii="Arial" w:hAnsi="Arial" w:cs="Arial"/>
          <w:color w:val="000000"/>
          <w:sz w:val="20"/>
          <w:szCs w:val="20"/>
        </w:rPr>
        <w:t>B</w:t>
      </w:r>
      <w:r w:rsidRPr="00B13DDC">
        <w:rPr>
          <w:rFonts w:ascii="Arial" w:hAnsi="Arial" w:cs="Arial"/>
          <w:sz w:val="20"/>
          <w:szCs w:val="20"/>
        </w:rPr>
        <w:t>elirgin</w:t>
      </w:r>
      <w:r w:rsidRPr="00B13DDC">
        <w:rPr>
          <w:rFonts w:ascii="Arial" w:hAnsi="Arial" w:cs="Arial"/>
          <w:color w:val="000000"/>
          <w:sz w:val="20"/>
          <w:szCs w:val="20"/>
        </w:rPr>
        <w:t xml:space="preserve"> </w:t>
      </w:r>
      <w:r w:rsidRPr="00B13DDC">
        <w:rPr>
          <w:rFonts w:ascii="Arial" w:hAnsi="Arial" w:cs="Arial"/>
          <w:sz w:val="20"/>
          <w:szCs w:val="20"/>
        </w:rPr>
        <w:t xml:space="preserve">mikrobiyal kontaminasyon, hemoliz, pıhtılaşma görülmesi, hastanın kan alma setinden/torbasından alınması, </w:t>
      </w:r>
      <w:r w:rsidR="00705369" w:rsidRPr="00B13DDC">
        <w:rPr>
          <w:rFonts w:ascii="Arial" w:hAnsi="Arial" w:cs="Arial"/>
          <w:sz w:val="20"/>
          <w:szCs w:val="20"/>
        </w:rPr>
        <w:t>u</w:t>
      </w:r>
      <w:r w:rsidR="00705369" w:rsidRPr="00B13DDC">
        <w:rPr>
          <w:rFonts w:ascii="Arial" w:hAnsi="Arial" w:cs="Arial"/>
          <w:color w:val="000000"/>
          <w:sz w:val="20"/>
          <w:szCs w:val="20"/>
        </w:rPr>
        <w:t xml:space="preserve">ygun şartlarda yeterli miktarda steril </w:t>
      </w:r>
      <w:r w:rsidR="00CB3FA8" w:rsidRPr="00B13DDC">
        <w:rPr>
          <w:rFonts w:ascii="Arial" w:hAnsi="Arial" w:cs="Arial"/>
          <w:color w:val="000000"/>
          <w:sz w:val="20"/>
          <w:szCs w:val="20"/>
        </w:rPr>
        <w:t>tüpe</w:t>
      </w:r>
      <w:r w:rsidR="00705369" w:rsidRPr="00B13DDC">
        <w:rPr>
          <w:rFonts w:ascii="Arial" w:hAnsi="Arial" w:cs="Arial"/>
          <w:color w:val="000000"/>
          <w:sz w:val="20"/>
          <w:szCs w:val="20"/>
        </w:rPr>
        <w:t xml:space="preserve"> alınmaması ve zamanında laboratuvara gönderilmemesidir/verilmemesidir.</w:t>
      </w:r>
    </w:p>
    <w:p w14:paraId="320219FA" w14:textId="77777777" w:rsidR="00EE56F4" w:rsidRPr="00B13DDC" w:rsidRDefault="00EE56F4" w:rsidP="00EE56F4">
      <w:pPr>
        <w:jc w:val="both"/>
        <w:rPr>
          <w:rFonts w:ascii="Arial" w:hAnsi="Arial" w:cs="Arial"/>
          <w:b/>
          <w:sz w:val="20"/>
          <w:szCs w:val="20"/>
        </w:rPr>
      </w:pPr>
      <w:r w:rsidRPr="00B13DDC">
        <w:rPr>
          <w:rFonts w:ascii="Arial" w:hAnsi="Arial" w:cs="Arial"/>
          <w:b/>
          <w:color w:val="C45911" w:themeColor="accent2" w:themeShade="BF"/>
          <w:sz w:val="20"/>
          <w:szCs w:val="20"/>
        </w:rPr>
        <w:t xml:space="preserve">Sonuçların Raporlanması/Yorumlanması: </w:t>
      </w:r>
      <w:r w:rsidRPr="00B13DDC">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15AB5F4B" w14:textId="77777777" w:rsidR="00ED19D9" w:rsidRPr="00B13DDC" w:rsidRDefault="00013736" w:rsidP="00013736">
      <w:pPr>
        <w:jc w:val="both"/>
        <w:rPr>
          <w:rFonts w:ascii="Arial" w:hAnsi="Arial" w:cs="Arial"/>
          <w:sz w:val="20"/>
          <w:szCs w:val="20"/>
        </w:rPr>
      </w:pPr>
      <w:r w:rsidRPr="00B13DDC">
        <w:rPr>
          <w:rFonts w:ascii="Arial" w:hAnsi="Arial" w:cs="Arial"/>
          <w:b/>
          <w:color w:val="C45911" w:themeColor="accent2" w:themeShade="BF"/>
          <w:sz w:val="20"/>
          <w:szCs w:val="20"/>
        </w:rPr>
        <w:t xml:space="preserve">Açıklama: </w:t>
      </w:r>
      <w:r w:rsidRPr="00B13DDC">
        <w:rPr>
          <w:rFonts w:ascii="Arial" w:hAnsi="Arial" w:cs="Arial"/>
          <w:sz w:val="20"/>
          <w:szCs w:val="20"/>
        </w:rPr>
        <w:t>HBV enfeksiyonlarının erken evrelerinde antikor düzeyi düşük olduğundan serolojik testler yetersiz kalmaktadır. Bu nedenle virüsün doğrudan tespit edildiği oldukça duyarlı ve spesifik bir yöntem olan PCR kullanılır. Seroloji pozitif hastaların doğrulanması ve tedavi takipleri için bu test kullanılır.</w:t>
      </w:r>
    </w:p>
    <w:p w14:paraId="6A73810F" w14:textId="77777777" w:rsidR="00466708" w:rsidRPr="00B80E62" w:rsidRDefault="00466708" w:rsidP="00013736">
      <w:pPr>
        <w:jc w:val="both"/>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12"/>
      </w:tblGrid>
      <w:tr w:rsidR="00ED19D9" w:rsidRPr="001F4AE5" w14:paraId="3B1AC8F0" w14:textId="77777777" w:rsidTr="00C7255A">
        <w:tc>
          <w:tcPr>
            <w:tcW w:w="9212" w:type="dxa"/>
            <w:tcBorders>
              <w:top w:val="single" w:sz="4" w:space="0" w:color="FFFFFF"/>
              <w:left w:val="single" w:sz="4" w:space="0" w:color="FFFFFF"/>
              <w:bottom w:val="single" w:sz="4" w:space="0" w:color="FFFFFF" w:themeColor="background1"/>
              <w:right w:val="single" w:sz="4" w:space="0" w:color="FFFFFF"/>
            </w:tcBorders>
            <w:shd w:val="clear" w:color="auto" w:fill="auto"/>
          </w:tcPr>
          <w:p w14:paraId="439DD749" w14:textId="77777777" w:rsidR="00337FF6" w:rsidRDefault="00337FF6" w:rsidP="00B13DDC">
            <w:pPr>
              <w:rPr>
                <w:rFonts w:ascii="Arial" w:hAnsi="Arial" w:cs="Arial"/>
                <w:b/>
                <w:sz w:val="22"/>
                <w:szCs w:val="22"/>
              </w:rPr>
            </w:pPr>
          </w:p>
          <w:p w14:paraId="4BF2C274" w14:textId="685D8890" w:rsidR="00ED238F" w:rsidRPr="001F4AE5" w:rsidRDefault="00ED238F" w:rsidP="00B13DDC">
            <w:pPr>
              <w:jc w:val="center"/>
              <w:rPr>
                <w:rFonts w:ascii="Arial" w:hAnsi="Arial" w:cs="Arial"/>
                <w:b/>
                <w:sz w:val="22"/>
                <w:szCs w:val="22"/>
              </w:rPr>
            </w:pPr>
            <w:r>
              <w:rPr>
                <w:rFonts w:ascii="Arial" w:hAnsi="Arial" w:cs="Arial"/>
                <w:b/>
                <w:sz w:val="22"/>
                <w:szCs w:val="22"/>
              </w:rPr>
              <w:t xml:space="preserve">        </w:t>
            </w:r>
            <w:r w:rsidR="00D14B10">
              <w:rPr>
                <w:rFonts w:ascii="Arial" w:hAnsi="Arial" w:cs="Arial"/>
                <w:b/>
                <w:sz w:val="22"/>
                <w:szCs w:val="22"/>
              </w:rPr>
              <w:t xml:space="preserve">  </w:t>
            </w:r>
            <w:r w:rsidR="00337FF6" w:rsidRPr="00D36C5A">
              <w:rPr>
                <w:noProof/>
              </w:rPr>
              <w:drawing>
                <wp:inline distT="0" distB="0" distL="0" distR="0" wp14:anchorId="3ED210BC" wp14:editId="075F2A44">
                  <wp:extent cx="2755900" cy="1945005"/>
                  <wp:effectExtent l="0" t="0" r="6350" b="0"/>
                  <wp:docPr id="194"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55900" cy="1945005"/>
                          </a:xfrm>
                          <a:prstGeom prst="rect">
                            <a:avLst/>
                          </a:prstGeom>
                          <a:noFill/>
                          <a:ln>
                            <a:noFill/>
                          </a:ln>
                        </pic:spPr>
                      </pic:pic>
                    </a:graphicData>
                  </a:graphic>
                </wp:inline>
              </w:drawing>
            </w:r>
          </w:p>
        </w:tc>
      </w:tr>
    </w:tbl>
    <w:tbl>
      <w:tblPr>
        <w:tblStyle w:val="TabloKlavuzu"/>
        <w:tblW w:w="9634" w:type="dxa"/>
        <w:tblLook w:val="04A0" w:firstRow="1" w:lastRow="0" w:firstColumn="1" w:lastColumn="0" w:noHBand="0" w:noVBand="1"/>
      </w:tblPr>
      <w:tblGrid>
        <w:gridCol w:w="9634"/>
      </w:tblGrid>
      <w:tr w:rsidR="00635C39" w:rsidRPr="00ED238F" w14:paraId="1F03644A" w14:textId="77777777" w:rsidTr="00ED238F">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D9B6F24" w14:textId="6DD3366B" w:rsidR="00635C39" w:rsidRPr="00B13DDC" w:rsidRDefault="001854AA" w:rsidP="003B5A17">
            <w:pPr>
              <w:ind w:hanging="113"/>
              <w:jc w:val="both"/>
              <w:rPr>
                <w:rFonts w:ascii="Arial" w:hAnsi="Arial" w:cs="Arial"/>
                <w:b/>
                <w:color w:val="C45911" w:themeColor="accent2" w:themeShade="BF"/>
                <w:sz w:val="22"/>
                <w:szCs w:val="22"/>
              </w:rPr>
            </w:pPr>
            <w:r w:rsidRPr="00B13DDC">
              <w:rPr>
                <w:rFonts w:ascii="Arial" w:hAnsi="Arial" w:cs="Arial"/>
                <w:b/>
                <w:sz w:val="22"/>
                <w:szCs w:val="22"/>
              </w:rPr>
              <w:lastRenderedPageBreak/>
              <w:t>3.12</w:t>
            </w:r>
            <w:r w:rsidR="00BA293A" w:rsidRPr="00B13DDC">
              <w:rPr>
                <w:rFonts w:ascii="Arial" w:hAnsi="Arial" w:cs="Arial"/>
                <w:b/>
                <w:sz w:val="22"/>
                <w:szCs w:val="22"/>
              </w:rPr>
              <w:t>.5</w:t>
            </w:r>
            <w:r w:rsidR="00410E51" w:rsidRPr="00B13DDC">
              <w:rPr>
                <w:rFonts w:ascii="Arial" w:hAnsi="Arial" w:cs="Arial"/>
                <w:b/>
                <w:sz w:val="22"/>
                <w:szCs w:val="22"/>
              </w:rPr>
              <w:t>. HCV RNA (Hepatit C v</w:t>
            </w:r>
            <w:r w:rsidR="00635C39" w:rsidRPr="00B13DDC">
              <w:rPr>
                <w:rFonts w:ascii="Arial" w:hAnsi="Arial" w:cs="Arial"/>
                <w:b/>
                <w:sz w:val="22"/>
                <w:szCs w:val="22"/>
              </w:rPr>
              <w:t>irüs RNA)</w:t>
            </w:r>
          </w:p>
        </w:tc>
      </w:tr>
    </w:tbl>
    <w:p w14:paraId="602B24CD" w14:textId="77777777" w:rsidR="00013736" w:rsidRPr="005F4078" w:rsidRDefault="00013736" w:rsidP="00013736">
      <w:pPr>
        <w:jc w:val="both"/>
        <w:rPr>
          <w:rFonts w:ascii="Arial" w:hAnsi="Arial" w:cs="Arial"/>
          <w:b/>
          <w:color w:val="000000"/>
          <w:sz w:val="20"/>
          <w:szCs w:val="20"/>
        </w:rPr>
      </w:pPr>
      <w:r w:rsidRPr="005F4078">
        <w:rPr>
          <w:rFonts w:ascii="Arial" w:hAnsi="Arial" w:cs="Arial"/>
          <w:b/>
          <w:color w:val="C45911" w:themeColor="accent2" w:themeShade="BF"/>
          <w:sz w:val="20"/>
          <w:szCs w:val="20"/>
        </w:rPr>
        <w:t>Lab. Test Kodu:</w:t>
      </w:r>
      <w:r w:rsidRPr="005F4078">
        <w:rPr>
          <w:rFonts w:ascii="Arial" w:hAnsi="Arial" w:cs="Arial"/>
          <w:color w:val="C45911" w:themeColor="accent2" w:themeShade="BF"/>
          <w:sz w:val="20"/>
          <w:szCs w:val="20"/>
        </w:rPr>
        <w:t xml:space="preserve"> </w:t>
      </w:r>
      <w:r w:rsidRPr="005F4078">
        <w:rPr>
          <w:rFonts w:ascii="Arial" w:hAnsi="Arial" w:cs="Arial"/>
          <w:sz w:val="20"/>
          <w:szCs w:val="20"/>
        </w:rPr>
        <w:t>300146</w:t>
      </w:r>
    </w:p>
    <w:p w14:paraId="722FB5F8" w14:textId="77777777" w:rsidR="00013736" w:rsidRPr="005F4078" w:rsidRDefault="00013736" w:rsidP="00013736">
      <w:pPr>
        <w:jc w:val="both"/>
        <w:rPr>
          <w:rFonts w:ascii="Arial" w:hAnsi="Arial" w:cs="Arial"/>
          <w:b/>
          <w:color w:val="000000"/>
          <w:sz w:val="20"/>
          <w:szCs w:val="20"/>
        </w:rPr>
      </w:pPr>
      <w:r w:rsidRPr="005F4078">
        <w:rPr>
          <w:rFonts w:ascii="Arial" w:hAnsi="Arial" w:cs="Arial"/>
          <w:b/>
          <w:color w:val="C45911" w:themeColor="accent2" w:themeShade="BF"/>
          <w:sz w:val="20"/>
          <w:szCs w:val="20"/>
        </w:rPr>
        <w:t>Çalışma Yöntemi:</w:t>
      </w:r>
      <w:r w:rsidR="00F6147F" w:rsidRPr="005F4078">
        <w:rPr>
          <w:rFonts w:ascii="Arial" w:hAnsi="Arial" w:cs="Arial"/>
          <w:color w:val="C45911" w:themeColor="accent2" w:themeShade="BF"/>
          <w:sz w:val="20"/>
          <w:szCs w:val="20"/>
        </w:rPr>
        <w:t xml:space="preserve"> </w:t>
      </w:r>
      <w:r w:rsidR="00F6147F" w:rsidRPr="005F4078">
        <w:rPr>
          <w:rFonts w:ascii="Arial" w:hAnsi="Arial" w:cs="Arial"/>
          <w:sz w:val="20"/>
          <w:szCs w:val="20"/>
        </w:rPr>
        <w:t>Real t</w:t>
      </w:r>
      <w:r w:rsidRPr="005F4078">
        <w:rPr>
          <w:rFonts w:ascii="Arial" w:hAnsi="Arial" w:cs="Arial"/>
          <w:sz w:val="20"/>
          <w:szCs w:val="20"/>
        </w:rPr>
        <w:t>ime PCR</w:t>
      </w:r>
    </w:p>
    <w:p w14:paraId="2B64E1B5" w14:textId="77777777" w:rsidR="00013736" w:rsidRPr="005F4078" w:rsidRDefault="00013736" w:rsidP="00013736">
      <w:pPr>
        <w:jc w:val="both"/>
        <w:rPr>
          <w:rFonts w:ascii="Arial" w:hAnsi="Arial" w:cs="Arial"/>
          <w:b/>
          <w:color w:val="000000"/>
          <w:sz w:val="20"/>
          <w:szCs w:val="20"/>
        </w:rPr>
      </w:pPr>
      <w:r w:rsidRPr="005F4078">
        <w:rPr>
          <w:rFonts w:ascii="Arial" w:hAnsi="Arial" w:cs="Arial"/>
          <w:b/>
          <w:color w:val="C45911" w:themeColor="accent2" w:themeShade="BF"/>
          <w:sz w:val="20"/>
          <w:szCs w:val="20"/>
        </w:rPr>
        <w:t>Örneğin Çalışma Zamanı:</w:t>
      </w:r>
      <w:r w:rsidRPr="005F4078">
        <w:rPr>
          <w:rFonts w:ascii="Arial" w:hAnsi="Arial" w:cs="Arial"/>
          <w:color w:val="C45911" w:themeColor="accent2" w:themeShade="BF"/>
          <w:sz w:val="20"/>
          <w:szCs w:val="20"/>
        </w:rPr>
        <w:t xml:space="preserve"> </w:t>
      </w:r>
      <w:r w:rsidR="00332B7B" w:rsidRPr="005F4078">
        <w:rPr>
          <w:rFonts w:ascii="Arial" w:hAnsi="Arial" w:cs="Arial"/>
          <w:sz w:val="20"/>
          <w:szCs w:val="20"/>
        </w:rPr>
        <w:t>Hasta numunesi yeterli sayıya (</w:t>
      </w:r>
      <w:r w:rsidR="00332B7B" w:rsidRPr="005F4078">
        <w:rPr>
          <w:rFonts w:ascii="Arial" w:hAnsi="Arial" w:cs="Arial"/>
          <w:sz w:val="20"/>
          <w:szCs w:val="20"/>
          <w:u w:val="single"/>
        </w:rPr>
        <w:t>&gt;</w:t>
      </w:r>
      <w:r w:rsidR="00332B7B" w:rsidRPr="005F4078">
        <w:rPr>
          <w:rFonts w:ascii="Arial" w:hAnsi="Arial" w:cs="Arial"/>
          <w:sz w:val="20"/>
          <w:szCs w:val="20"/>
        </w:rPr>
        <w:t xml:space="preserve"> 8-9) ulaştığında</w:t>
      </w:r>
      <w:r w:rsidR="000A1987" w:rsidRPr="005F4078">
        <w:rPr>
          <w:rFonts w:ascii="Arial" w:hAnsi="Arial" w:cs="Arial"/>
          <w:sz w:val="20"/>
          <w:szCs w:val="20"/>
        </w:rPr>
        <w:t xml:space="preserve"> ve/veya</w:t>
      </w:r>
      <w:r w:rsidR="00332B7B" w:rsidRPr="005F4078">
        <w:rPr>
          <w:rFonts w:ascii="Arial" w:hAnsi="Arial" w:cs="Arial"/>
          <w:sz w:val="20"/>
          <w:szCs w:val="20"/>
        </w:rPr>
        <w:t xml:space="preserve"> h</w:t>
      </w:r>
      <w:r w:rsidR="00332B7B" w:rsidRPr="005F4078">
        <w:rPr>
          <w:rFonts w:ascii="Arial" w:eastAsia="Calibri" w:hAnsi="Arial" w:cs="Arial"/>
          <w:sz w:val="20"/>
          <w:szCs w:val="20"/>
        </w:rPr>
        <w:t>aftada 1 gün</w:t>
      </w:r>
    </w:p>
    <w:p w14:paraId="5833A4E9" w14:textId="77777777" w:rsidR="00013736" w:rsidRPr="005F4078" w:rsidRDefault="00013736" w:rsidP="00013736">
      <w:pPr>
        <w:jc w:val="both"/>
        <w:rPr>
          <w:rFonts w:ascii="Arial" w:hAnsi="Arial" w:cs="Arial"/>
          <w:b/>
          <w:sz w:val="20"/>
          <w:szCs w:val="20"/>
        </w:rPr>
      </w:pPr>
      <w:r w:rsidRPr="005F4078">
        <w:rPr>
          <w:rFonts w:ascii="Arial" w:hAnsi="Arial" w:cs="Arial"/>
          <w:b/>
          <w:color w:val="C45911" w:themeColor="accent2" w:themeShade="BF"/>
          <w:sz w:val="20"/>
          <w:szCs w:val="20"/>
        </w:rPr>
        <w:t>Sonuç Verme Zamanı:</w:t>
      </w:r>
      <w:r w:rsidRPr="005F4078">
        <w:rPr>
          <w:rFonts w:ascii="Arial" w:hAnsi="Arial" w:cs="Arial"/>
          <w:color w:val="C45911" w:themeColor="accent2" w:themeShade="BF"/>
          <w:sz w:val="20"/>
          <w:szCs w:val="20"/>
        </w:rPr>
        <w:t xml:space="preserve"> </w:t>
      </w:r>
      <w:r w:rsidRPr="005F4078">
        <w:rPr>
          <w:rFonts w:ascii="Arial" w:eastAsia="Calibri" w:hAnsi="Arial" w:cs="Arial"/>
          <w:sz w:val="20"/>
          <w:szCs w:val="20"/>
        </w:rPr>
        <w:t>Aynı gün</w:t>
      </w:r>
    </w:p>
    <w:p w14:paraId="504A5569" w14:textId="1B0DE8FC" w:rsidR="00013736" w:rsidRPr="005F4078" w:rsidRDefault="00013736" w:rsidP="00013736">
      <w:pPr>
        <w:jc w:val="both"/>
        <w:rPr>
          <w:rFonts w:ascii="Arial" w:hAnsi="Arial" w:cs="Arial"/>
          <w:b/>
          <w:color w:val="000000"/>
          <w:sz w:val="20"/>
          <w:szCs w:val="20"/>
        </w:rPr>
      </w:pPr>
      <w:r w:rsidRPr="005F4078">
        <w:rPr>
          <w:rFonts w:ascii="Arial" w:hAnsi="Arial" w:cs="Arial"/>
          <w:b/>
          <w:color w:val="C45911" w:themeColor="accent2" w:themeShade="BF"/>
          <w:sz w:val="20"/>
          <w:szCs w:val="20"/>
        </w:rPr>
        <w:t>Örnek Türü:</w:t>
      </w:r>
      <w:r w:rsidRPr="005F4078">
        <w:rPr>
          <w:rFonts w:ascii="Arial" w:hAnsi="Arial" w:cs="Arial"/>
          <w:color w:val="C45911" w:themeColor="accent2" w:themeShade="BF"/>
          <w:sz w:val="20"/>
          <w:szCs w:val="20"/>
        </w:rPr>
        <w:t xml:space="preserve"> </w:t>
      </w:r>
      <w:r w:rsidR="00AF5A68" w:rsidRPr="005F4078">
        <w:rPr>
          <w:rFonts w:ascii="Arial" w:hAnsi="Arial" w:cs="Arial"/>
          <w:sz w:val="20"/>
          <w:szCs w:val="20"/>
        </w:rPr>
        <w:t>Kan Plazması/Serumu</w:t>
      </w:r>
    </w:p>
    <w:p w14:paraId="4EBB8405" w14:textId="4EE81C10" w:rsidR="00013736" w:rsidRPr="005F4078" w:rsidRDefault="00013736" w:rsidP="00013736">
      <w:pPr>
        <w:jc w:val="both"/>
        <w:rPr>
          <w:rFonts w:ascii="Arial" w:hAnsi="Arial" w:cs="Arial"/>
          <w:b/>
          <w:color w:val="000000"/>
          <w:sz w:val="20"/>
          <w:szCs w:val="20"/>
        </w:rPr>
      </w:pPr>
      <w:r w:rsidRPr="005F4078">
        <w:rPr>
          <w:rFonts w:ascii="Arial" w:hAnsi="Arial" w:cs="Arial"/>
          <w:b/>
          <w:color w:val="C45911" w:themeColor="accent2" w:themeShade="BF"/>
          <w:sz w:val="20"/>
          <w:szCs w:val="20"/>
        </w:rPr>
        <w:t>Örnek Kabı:</w:t>
      </w:r>
      <w:r w:rsidRPr="005F4078">
        <w:rPr>
          <w:rFonts w:ascii="Arial" w:hAnsi="Arial" w:cs="Arial"/>
          <w:color w:val="C45911" w:themeColor="accent2" w:themeShade="BF"/>
          <w:sz w:val="20"/>
          <w:szCs w:val="20"/>
        </w:rPr>
        <w:t xml:space="preserve"> </w:t>
      </w:r>
      <w:r w:rsidR="00202B78" w:rsidRPr="005F4078">
        <w:rPr>
          <w:rFonts w:ascii="Arial" w:hAnsi="Arial" w:cs="Arial"/>
          <w:sz w:val="20"/>
          <w:szCs w:val="20"/>
        </w:rPr>
        <w:t>Disposable; Vacutainer jelli örnek tüpü (5 ml) / EDTA’lı tüp (3 ml)</w:t>
      </w:r>
    </w:p>
    <w:p w14:paraId="0AC49CB8" w14:textId="77777777" w:rsidR="00013736" w:rsidRPr="005F4078" w:rsidRDefault="00013736" w:rsidP="00013736">
      <w:pPr>
        <w:jc w:val="both"/>
        <w:rPr>
          <w:rFonts w:ascii="Arial" w:hAnsi="Arial" w:cs="Arial"/>
          <w:b/>
          <w:color w:val="000000"/>
          <w:sz w:val="20"/>
          <w:szCs w:val="20"/>
        </w:rPr>
      </w:pPr>
      <w:r w:rsidRPr="005F4078">
        <w:rPr>
          <w:rFonts w:ascii="Arial" w:hAnsi="Arial" w:cs="Arial"/>
          <w:b/>
          <w:color w:val="C45911" w:themeColor="accent2" w:themeShade="BF"/>
          <w:sz w:val="20"/>
          <w:szCs w:val="20"/>
        </w:rPr>
        <w:t>Örnek Miktarı:</w:t>
      </w:r>
      <w:r w:rsidRPr="005F4078">
        <w:rPr>
          <w:rFonts w:ascii="Arial" w:hAnsi="Arial" w:cs="Arial"/>
          <w:color w:val="C45911" w:themeColor="accent2" w:themeShade="BF"/>
          <w:sz w:val="20"/>
          <w:szCs w:val="20"/>
        </w:rPr>
        <w:t xml:space="preserve"> </w:t>
      </w:r>
      <w:r w:rsidRPr="005F4078">
        <w:rPr>
          <w:rFonts w:ascii="Arial" w:hAnsi="Arial" w:cs="Arial"/>
          <w:sz w:val="20"/>
          <w:szCs w:val="20"/>
        </w:rPr>
        <w:t>3-5 ml tam kan</w:t>
      </w:r>
    </w:p>
    <w:p w14:paraId="33BCFDB6" w14:textId="77777777" w:rsidR="00013736" w:rsidRPr="005F4078" w:rsidRDefault="00013736" w:rsidP="00013736">
      <w:pPr>
        <w:jc w:val="both"/>
        <w:rPr>
          <w:rFonts w:ascii="Arial" w:hAnsi="Arial" w:cs="Arial"/>
          <w:b/>
          <w:sz w:val="20"/>
          <w:szCs w:val="20"/>
        </w:rPr>
      </w:pPr>
      <w:r w:rsidRPr="005F4078">
        <w:rPr>
          <w:rFonts w:ascii="Arial" w:hAnsi="Arial" w:cs="Arial"/>
          <w:b/>
          <w:color w:val="C45911" w:themeColor="accent2" w:themeShade="BF"/>
          <w:sz w:val="20"/>
          <w:szCs w:val="20"/>
        </w:rPr>
        <w:t xml:space="preserve">Ön Hazırlık İşlemi: </w:t>
      </w:r>
      <w:r w:rsidR="00E26440" w:rsidRPr="005F4078">
        <w:rPr>
          <w:rFonts w:ascii="Arial" w:hAnsi="Arial" w:cs="Arial"/>
          <w:sz w:val="20"/>
          <w:szCs w:val="20"/>
        </w:rPr>
        <w:t>-</w:t>
      </w:r>
    </w:p>
    <w:p w14:paraId="745DF1CD" w14:textId="77777777" w:rsidR="00013736" w:rsidRPr="005F4078" w:rsidRDefault="00013736" w:rsidP="00013736">
      <w:pPr>
        <w:jc w:val="both"/>
        <w:rPr>
          <w:rFonts w:ascii="Arial" w:hAnsi="Arial" w:cs="Arial"/>
          <w:b/>
          <w:sz w:val="20"/>
          <w:szCs w:val="20"/>
        </w:rPr>
      </w:pPr>
      <w:r w:rsidRPr="005F4078">
        <w:rPr>
          <w:rFonts w:ascii="Arial" w:hAnsi="Arial" w:cs="Arial"/>
          <w:b/>
          <w:color w:val="C45911" w:themeColor="accent2" w:themeShade="BF"/>
          <w:sz w:val="20"/>
          <w:szCs w:val="20"/>
        </w:rPr>
        <w:t>Örnek Alımı İle İlgili Kural:</w:t>
      </w:r>
      <w:r w:rsidR="00B40D10" w:rsidRPr="005F4078">
        <w:rPr>
          <w:rFonts w:ascii="Arial" w:hAnsi="Arial" w:cs="Arial"/>
          <w:color w:val="C45911" w:themeColor="accent2" w:themeShade="BF"/>
          <w:sz w:val="20"/>
          <w:szCs w:val="20"/>
        </w:rPr>
        <w:t xml:space="preserve"> </w:t>
      </w:r>
      <w:r w:rsidR="005A1391" w:rsidRPr="005F4078">
        <w:rPr>
          <w:rFonts w:ascii="Arial" w:hAnsi="Arial" w:cs="Arial"/>
          <w:sz w:val="20"/>
          <w:szCs w:val="20"/>
        </w:rPr>
        <w:t>Uygun şartlarda yeterli miktarda alınmalıdır</w:t>
      </w:r>
      <w:r w:rsidR="00E26440" w:rsidRPr="005F4078">
        <w:rPr>
          <w:rFonts w:ascii="Arial" w:hAnsi="Arial" w:cs="Arial"/>
          <w:sz w:val="20"/>
          <w:szCs w:val="20"/>
        </w:rPr>
        <w:t>.</w:t>
      </w:r>
    </w:p>
    <w:p w14:paraId="7D13A618" w14:textId="48C2B846" w:rsidR="00013736" w:rsidRPr="005F4078" w:rsidRDefault="00AF5A68" w:rsidP="0064434B">
      <w:pPr>
        <w:tabs>
          <w:tab w:val="center" w:pos="4536"/>
          <w:tab w:val="right" w:pos="9072"/>
        </w:tabs>
        <w:spacing w:line="0" w:lineRule="atLeast"/>
        <w:jc w:val="both"/>
        <w:rPr>
          <w:rFonts w:ascii="Arial" w:hAnsi="Arial" w:cs="Arial"/>
          <w:b/>
          <w:color w:val="000000" w:themeColor="text1"/>
          <w:sz w:val="20"/>
          <w:szCs w:val="20"/>
        </w:rPr>
      </w:pPr>
      <w:r w:rsidRPr="005F4078">
        <w:rPr>
          <w:rFonts w:ascii="Arial" w:hAnsi="Arial" w:cs="Arial"/>
          <w:b/>
          <w:color w:val="C45911" w:themeColor="accent2" w:themeShade="BF"/>
          <w:sz w:val="20"/>
          <w:szCs w:val="20"/>
        </w:rPr>
        <w:t>Örneklerin Transferi:</w:t>
      </w:r>
      <w:r w:rsidRPr="005F4078">
        <w:rPr>
          <w:rFonts w:ascii="Arial" w:hAnsi="Arial" w:cs="Arial"/>
          <w:bCs/>
          <w:color w:val="C45911" w:themeColor="accent2" w:themeShade="BF"/>
          <w:sz w:val="20"/>
          <w:szCs w:val="20"/>
        </w:rPr>
        <w:t xml:space="preserve"> </w:t>
      </w:r>
      <w:r w:rsidRPr="005F4078">
        <w:rPr>
          <w:rFonts w:ascii="Arial" w:hAnsi="Arial" w:cs="Arial"/>
          <w:bCs/>
          <w:color w:val="000000" w:themeColor="text1"/>
          <w:sz w:val="20"/>
          <w:szCs w:val="20"/>
        </w:rPr>
        <w:t>O</w:t>
      </w:r>
      <w:r w:rsidRPr="005F4078">
        <w:rPr>
          <w:rFonts w:ascii="Arial" w:hAnsi="Arial" w:cs="Arial"/>
          <w:bCs/>
          <w:sz w:val="20"/>
          <w:szCs w:val="20"/>
        </w:rPr>
        <w:t>da sıcaklığında/15-30 dakika</w:t>
      </w:r>
      <w:r w:rsidRPr="005F4078">
        <w:rPr>
          <w:rFonts w:ascii="Arial" w:hAnsi="Arial" w:cs="Arial"/>
          <w:b/>
          <w:color w:val="C45911" w:themeColor="accent2" w:themeShade="BF"/>
          <w:sz w:val="20"/>
          <w:szCs w:val="20"/>
        </w:rPr>
        <w:t xml:space="preserve"> </w:t>
      </w:r>
      <w:r w:rsidRPr="005F4078">
        <w:rPr>
          <w:rFonts w:ascii="Arial" w:hAnsi="Arial" w:cs="Arial"/>
          <w:color w:val="000000" w:themeColor="text1"/>
          <w:sz w:val="20"/>
          <w:szCs w:val="20"/>
        </w:rPr>
        <w:t>içinde, laboratuvara teslim edilmelidir.</w:t>
      </w:r>
    </w:p>
    <w:p w14:paraId="59F38E69" w14:textId="77777777" w:rsidR="0064434B" w:rsidRPr="005F4078" w:rsidRDefault="0064434B" w:rsidP="0064434B">
      <w:pPr>
        <w:jc w:val="both"/>
        <w:rPr>
          <w:rFonts w:ascii="Arial" w:hAnsi="Arial" w:cs="Arial"/>
          <w:b/>
          <w:color w:val="FF0000"/>
          <w:sz w:val="20"/>
          <w:szCs w:val="20"/>
        </w:rPr>
      </w:pPr>
      <w:r w:rsidRPr="005F4078">
        <w:rPr>
          <w:rFonts w:ascii="Arial" w:hAnsi="Arial" w:cs="Arial"/>
          <w:b/>
          <w:color w:val="C45911" w:themeColor="accent2" w:themeShade="BF"/>
          <w:sz w:val="20"/>
          <w:szCs w:val="20"/>
        </w:rPr>
        <w:t>Örneklerin Analiz Öncesi Saklama Koşulları</w:t>
      </w:r>
      <w:r w:rsidRPr="005F4078">
        <w:rPr>
          <w:rFonts w:ascii="Arial" w:hAnsi="Arial" w:cs="Arial"/>
          <w:color w:val="C45911" w:themeColor="accent2" w:themeShade="BF"/>
          <w:sz w:val="20"/>
          <w:szCs w:val="20"/>
        </w:rPr>
        <w:t xml:space="preserve">: </w:t>
      </w:r>
      <w:r w:rsidRPr="005F4078">
        <w:rPr>
          <w:rFonts w:ascii="Arial" w:hAnsi="Arial" w:cs="Arial"/>
          <w:sz w:val="20"/>
          <w:szCs w:val="20"/>
        </w:rPr>
        <w:t>2-8 °C’de/7 gün, (- 20)/(- 80) °C’de/6 hafta</w:t>
      </w:r>
    </w:p>
    <w:p w14:paraId="75D7E199" w14:textId="77777777" w:rsidR="00CB3FA8" w:rsidRPr="005F4078" w:rsidRDefault="00013736" w:rsidP="00CB3FA8">
      <w:pPr>
        <w:jc w:val="both"/>
        <w:rPr>
          <w:rFonts w:ascii="Arial" w:hAnsi="Arial" w:cs="Arial"/>
          <w:b/>
          <w:sz w:val="20"/>
          <w:szCs w:val="20"/>
        </w:rPr>
      </w:pPr>
      <w:r w:rsidRPr="005F4078">
        <w:rPr>
          <w:rFonts w:ascii="Arial" w:hAnsi="Arial" w:cs="Arial"/>
          <w:b/>
          <w:color w:val="C45911" w:themeColor="accent2" w:themeShade="BF"/>
          <w:sz w:val="20"/>
          <w:szCs w:val="20"/>
        </w:rPr>
        <w:t>Örnek Kabul Etmeme (Red) Nedeni:</w:t>
      </w:r>
      <w:r w:rsidRPr="005F4078">
        <w:rPr>
          <w:rFonts w:ascii="Arial" w:hAnsi="Arial" w:cs="Arial"/>
          <w:color w:val="C45911" w:themeColor="accent2" w:themeShade="BF"/>
          <w:sz w:val="20"/>
          <w:szCs w:val="20"/>
        </w:rPr>
        <w:t xml:space="preserve"> </w:t>
      </w:r>
      <w:r w:rsidR="00B40D10" w:rsidRPr="005F4078">
        <w:rPr>
          <w:rFonts w:ascii="Arial" w:hAnsi="Arial" w:cs="Arial"/>
          <w:color w:val="000000"/>
          <w:sz w:val="20"/>
          <w:szCs w:val="20"/>
        </w:rPr>
        <w:t>B</w:t>
      </w:r>
      <w:r w:rsidRPr="005F4078">
        <w:rPr>
          <w:rFonts w:ascii="Arial" w:hAnsi="Arial" w:cs="Arial"/>
          <w:sz w:val="20"/>
          <w:szCs w:val="20"/>
        </w:rPr>
        <w:t>elirgin</w:t>
      </w:r>
      <w:r w:rsidRPr="005F4078">
        <w:rPr>
          <w:rFonts w:ascii="Arial" w:hAnsi="Arial" w:cs="Arial"/>
          <w:color w:val="000000"/>
          <w:sz w:val="20"/>
          <w:szCs w:val="20"/>
        </w:rPr>
        <w:t xml:space="preserve"> </w:t>
      </w:r>
      <w:r w:rsidRPr="005F4078">
        <w:rPr>
          <w:rFonts w:ascii="Arial" w:hAnsi="Arial" w:cs="Arial"/>
          <w:sz w:val="20"/>
          <w:szCs w:val="20"/>
        </w:rPr>
        <w:t xml:space="preserve">mikrobiyal kontaminasyon, hemoliz, pıhtılaşma görülmesi, hastanın kan alma setinden/torbasından alınması, </w:t>
      </w:r>
      <w:r w:rsidR="00CB3FA8" w:rsidRPr="005F4078">
        <w:rPr>
          <w:rFonts w:ascii="Arial" w:hAnsi="Arial" w:cs="Arial"/>
          <w:sz w:val="20"/>
          <w:szCs w:val="20"/>
        </w:rPr>
        <w:t>u</w:t>
      </w:r>
      <w:r w:rsidR="00CB3FA8" w:rsidRPr="005F4078">
        <w:rPr>
          <w:rFonts w:ascii="Arial" w:hAnsi="Arial" w:cs="Arial"/>
          <w:color w:val="000000"/>
          <w:sz w:val="20"/>
          <w:szCs w:val="20"/>
        </w:rPr>
        <w:t>ygun şartlarda yeterli miktarda steril tüpe alınmaması ve zamanında laboratuvara gönderilmemesidir/verilmemesidir.</w:t>
      </w:r>
    </w:p>
    <w:p w14:paraId="75F6A696" w14:textId="77777777" w:rsidR="00EE56F4" w:rsidRPr="005F4078" w:rsidRDefault="00EE56F4" w:rsidP="00EE56F4">
      <w:pPr>
        <w:jc w:val="both"/>
        <w:rPr>
          <w:rFonts w:ascii="Arial" w:hAnsi="Arial" w:cs="Arial"/>
          <w:b/>
          <w:sz w:val="20"/>
          <w:szCs w:val="20"/>
        </w:rPr>
      </w:pPr>
      <w:r w:rsidRPr="005F4078">
        <w:rPr>
          <w:rFonts w:ascii="Arial" w:hAnsi="Arial" w:cs="Arial"/>
          <w:b/>
          <w:color w:val="C45911" w:themeColor="accent2" w:themeShade="BF"/>
          <w:sz w:val="20"/>
          <w:szCs w:val="20"/>
        </w:rPr>
        <w:t xml:space="preserve">Sonuçların Raporlanması/Yorumlanması: </w:t>
      </w:r>
      <w:r w:rsidRPr="005F4078">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1261BA03" w14:textId="334ED35B" w:rsidR="00013736" w:rsidRPr="005F4078" w:rsidRDefault="00013736" w:rsidP="00013736">
      <w:pPr>
        <w:jc w:val="both"/>
        <w:rPr>
          <w:rFonts w:ascii="Arial" w:hAnsi="Arial" w:cs="Arial"/>
          <w:sz w:val="20"/>
          <w:szCs w:val="20"/>
        </w:rPr>
      </w:pPr>
      <w:r w:rsidRPr="005F4078">
        <w:rPr>
          <w:rFonts w:ascii="Arial" w:hAnsi="Arial" w:cs="Arial"/>
          <w:b/>
          <w:color w:val="C45911" w:themeColor="accent2" w:themeShade="BF"/>
          <w:sz w:val="20"/>
          <w:szCs w:val="20"/>
        </w:rPr>
        <w:t>Açıklama:</w:t>
      </w:r>
      <w:r w:rsidRPr="005F4078">
        <w:rPr>
          <w:rFonts w:ascii="Arial" w:hAnsi="Arial" w:cs="Arial"/>
          <w:color w:val="C45911" w:themeColor="accent2" w:themeShade="BF"/>
          <w:sz w:val="20"/>
          <w:szCs w:val="20"/>
        </w:rPr>
        <w:t xml:space="preserve"> </w:t>
      </w:r>
      <w:r w:rsidRPr="005F4078">
        <w:rPr>
          <w:rFonts w:ascii="Arial" w:hAnsi="Arial" w:cs="Arial"/>
          <w:sz w:val="20"/>
          <w:szCs w:val="20"/>
        </w:rPr>
        <w:t xml:space="preserve">HCV enfeksiyonlarının erken evrelerinde antikor düzeyi düşük olduğundan serolojik testler yetersiz kalmaktadır. Ayrıca HCV enfeksiyonlarında antikor varlığı her zaman viremi ile birlikte görülmez. </w:t>
      </w:r>
      <w:r w:rsidR="00BB3343" w:rsidRPr="005F4078">
        <w:rPr>
          <w:rFonts w:ascii="Arial" w:hAnsi="Arial" w:cs="Arial"/>
          <w:sz w:val="20"/>
          <w:szCs w:val="20"/>
        </w:rPr>
        <w:t>V</w:t>
      </w:r>
      <w:r w:rsidRPr="005F4078">
        <w:rPr>
          <w:rFonts w:ascii="Arial" w:hAnsi="Arial" w:cs="Arial"/>
          <w:sz w:val="20"/>
          <w:szCs w:val="20"/>
        </w:rPr>
        <w:t xml:space="preserve">irüsün doğrudan tespit edildiği oldukça duyarlı ve spesifik bir yöntem olan PCR </w:t>
      </w:r>
      <w:r w:rsidR="00BB3343" w:rsidRPr="005F4078">
        <w:rPr>
          <w:rFonts w:ascii="Arial" w:hAnsi="Arial" w:cs="Arial"/>
          <w:sz w:val="20"/>
          <w:szCs w:val="20"/>
        </w:rPr>
        <w:t>testi, serolojisi pozitif hastaların tedavi takipleri için yapılır.</w:t>
      </w:r>
    </w:p>
    <w:p w14:paraId="4A29BFC2" w14:textId="77777777" w:rsidR="0033070A" w:rsidRDefault="0033070A" w:rsidP="00013736">
      <w:pPr>
        <w:jc w:val="both"/>
        <w:rPr>
          <w:rFonts w:ascii="Arial" w:hAnsi="Arial" w:cs="Arial"/>
          <w:sz w:val="20"/>
          <w:szCs w:val="20"/>
        </w:rPr>
      </w:pPr>
    </w:p>
    <w:p w14:paraId="4170393A" w14:textId="77777777" w:rsidR="00013736" w:rsidRPr="00204605" w:rsidRDefault="00013736" w:rsidP="00013736">
      <w:pPr>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6"/>
        <w:gridCol w:w="5256"/>
      </w:tblGrid>
      <w:tr w:rsidR="00C91756" w:rsidRPr="00204605" w14:paraId="10DB1BA9" w14:textId="77777777" w:rsidTr="00130C33">
        <w:trPr>
          <w:jc w:val="center"/>
        </w:trPr>
        <w:tc>
          <w:tcPr>
            <w:tcW w:w="3946" w:type="dxa"/>
            <w:tcBorders>
              <w:top w:val="single" w:sz="4" w:space="0" w:color="FFFFFF"/>
              <w:left w:val="single" w:sz="4" w:space="0" w:color="FFFFFF"/>
              <w:bottom w:val="single" w:sz="4" w:space="0" w:color="FFFFFF"/>
              <w:right w:val="single" w:sz="4" w:space="0" w:color="FFFFFF"/>
            </w:tcBorders>
          </w:tcPr>
          <w:p w14:paraId="4C8C74EA" w14:textId="77777777" w:rsidR="00AF2DC6" w:rsidRDefault="00AF2DC6" w:rsidP="00D14B10">
            <w:pPr>
              <w:rPr>
                <w:rFonts w:ascii="Arial" w:hAnsi="Arial" w:cs="Arial"/>
                <w:noProof/>
                <w:sz w:val="20"/>
                <w:szCs w:val="20"/>
              </w:rPr>
            </w:pPr>
          </w:p>
          <w:p w14:paraId="407B3931" w14:textId="56738E1E" w:rsidR="00013736" w:rsidRPr="00204605" w:rsidRDefault="00AF2DC6" w:rsidP="00D14B10">
            <w:pPr>
              <w:rPr>
                <w:rFonts w:ascii="Arial" w:hAnsi="Arial" w:cs="Arial"/>
                <w:sz w:val="20"/>
                <w:szCs w:val="20"/>
              </w:rPr>
            </w:pPr>
            <w:r>
              <w:rPr>
                <w:rFonts w:ascii="Arial" w:hAnsi="Arial" w:cs="Arial"/>
                <w:noProof/>
                <w:sz w:val="20"/>
                <w:szCs w:val="20"/>
              </w:rPr>
              <w:drawing>
                <wp:inline distT="0" distB="0" distL="0" distR="0" wp14:anchorId="2A2003CB" wp14:editId="2EC6DDEA">
                  <wp:extent cx="2296983" cy="1663700"/>
                  <wp:effectExtent l="0" t="0" r="8255"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s.jpg"/>
                          <pic:cNvPicPr/>
                        </pic:nvPicPr>
                        <pic:blipFill rotWithShape="1">
                          <a:blip r:embed="rId135">
                            <a:extLst>
                              <a:ext uri="{28A0092B-C50C-407E-A947-70E740481C1C}">
                                <a14:useLocalDpi xmlns:a14="http://schemas.microsoft.com/office/drawing/2010/main" val="0"/>
                              </a:ext>
                            </a:extLst>
                          </a:blip>
                          <a:srcRect l="4513" t="8176" r="2307" b="7913"/>
                          <a:stretch/>
                        </pic:blipFill>
                        <pic:spPr bwMode="auto">
                          <a:xfrm>
                            <a:off x="0" y="0"/>
                            <a:ext cx="2301138" cy="1666710"/>
                          </a:xfrm>
                          <a:prstGeom prst="rect">
                            <a:avLst/>
                          </a:prstGeom>
                          <a:ln>
                            <a:noFill/>
                          </a:ln>
                          <a:extLst>
                            <a:ext uri="{53640926-AAD7-44D8-BBD7-CCE9431645EC}">
                              <a14:shadowObscured xmlns:a14="http://schemas.microsoft.com/office/drawing/2010/main"/>
                            </a:ext>
                          </a:extLst>
                        </pic:spPr>
                      </pic:pic>
                    </a:graphicData>
                  </a:graphic>
                </wp:inline>
              </w:drawing>
            </w:r>
          </w:p>
        </w:tc>
        <w:tc>
          <w:tcPr>
            <w:tcW w:w="5256" w:type="dxa"/>
            <w:tcBorders>
              <w:top w:val="single" w:sz="4" w:space="0" w:color="FFFFFF"/>
              <w:left w:val="single" w:sz="4" w:space="0" w:color="FFFFFF"/>
              <w:bottom w:val="single" w:sz="4" w:space="0" w:color="FFFFFF"/>
              <w:right w:val="single" w:sz="4" w:space="0" w:color="FFFFFF"/>
            </w:tcBorders>
          </w:tcPr>
          <w:p w14:paraId="747B3DF4" w14:textId="4BFC97EE" w:rsidR="00AF2DC6" w:rsidRDefault="00AF2DC6" w:rsidP="00C13885">
            <w:pPr>
              <w:jc w:val="center"/>
              <w:rPr>
                <w:rFonts w:ascii="Arial" w:hAnsi="Arial" w:cs="Arial"/>
                <w:noProof/>
                <w:sz w:val="20"/>
                <w:szCs w:val="20"/>
              </w:rPr>
            </w:pPr>
            <w:r>
              <w:rPr>
                <w:rFonts w:ascii="Arial" w:hAnsi="Arial" w:cs="Arial"/>
                <w:noProof/>
                <w:sz w:val="20"/>
                <w:szCs w:val="20"/>
              </w:rPr>
              <w:drawing>
                <wp:inline distT="0" distB="0" distL="0" distR="0" wp14:anchorId="345D5556" wp14:editId="48DD138E">
                  <wp:extent cx="2329180" cy="1739900"/>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natolia-geneworks-italyan-basinindan-tam-not-aldi_34151.jpg"/>
                          <pic:cNvPicPr/>
                        </pic:nvPicPr>
                        <pic:blipFill rotWithShape="1">
                          <a:blip r:embed="rId136">
                            <a:extLst>
                              <a:ext uri="{28A0092B-C50C-407E-A947-70E740481C1C}">
                                <a14:useLocalDpi xmlns:a14="http://schemas.microsoft.com/office/drawing/2010/main" val="0"/>
                              </a:ext>
                            </a:extLst>
                          </a:blip>
                          <a:srcRect l="22160" r="23461" b="-293"/>
                          <a:stretch/>
                        </pic:blipFill>
                        <pic:spPr bwMode="auto">
                          <a:xfrm>
                            <a:off x="0" y="0"/>
                            <a:ext cx="2354888" cy="1759104"/>
                          </a:xfrm>
                          <a:prstGeom prst="rect">
                            <a:avLst/>
                          </a:prstGeom>
                          <a:ln>
                            <a:noFill/>
                          </a:ln>
                          <a:extLst>
                            <a:ext uri="{53640926-AAD7-44D8-BBD7-CCE9431645EC}">
                              <a14:shadowObscured xmlns:a14="http://schemas.microsoft.com/office/drawing/2010/main"/>
                            </a:ext>
                          </a:extLst>
                        </pic:spPr>
                      </pic:pic>
                    </a:graphicData>
                  </a:graphic>
                </wp:inline>
              </w:drawing>
            </w:r>
          </w:p>
          <w:p w14:paraId="524DE1C5" w14:textId="3B2D058A" w:rsidR="00013736" w:rsidRPr="00204605" w:rsidRDefault="00013736" w:rsidP="00C13885">
            <w:pPr>
              <w:jc w:val="center"/>
              <w:rPr>
                <w:rFonts w:ascii="Arial" w:hAnsi="Arial" w:cs="Arial"/>
                <w:sz w:val="20"/>
                <w:szCs w:val="20"/>
              </w:rPr>
            </w:pPr>
          </w:p>
        </w:tc>
      </w:tr>
      <w:tr w:rsidR="00C91756" w:rsidRPr="00204605" w14:paraId="43C30439" w14:textId="77777777" w:rsidTr="00130C33">
        <w:trPr>
          <w:trHeight w:val="348"/>
          <w:jc w:val="center"/>
        </w:trPr>
        <w:tc>
          <w:tcPr>
            <w:tcW w:w="3946" w:type="dxa"/>
            <w:tcBorders>
              <w:top w:val="single" w:sz="4" w:space="0" w:color="FFFFFF"/>
              <w:left w:val="single" w:sz="4" w:space="0" w:color="FFFFFF"/>
              <w:bottom w:val="single" w:sz="4" w:space="0" w:color="FFFFFF"/>
              <w:right w:val="single" w:sz="4" w:space="0" w:color="FFFFFF"/>
            </w:tcBorders>
          </w:tcPr>
          <w:p w14:paraId="40C0D4BF" w14:textId="77777777" w:rsidR="00013736" w:rsidRPr="00204605" w:rsidRDefault="00013736" w:rsidP="00C13885">
            <w:pPr>
              <w:jc w:val="center"/>
              <w:rPr>
                <w:rFonts w:ascii="Arial" w:hAnsi="Arial" w:cs="Arial"/>
                <w:sz w:val="16"/>
                <w:szCs w:val="16"/>
              </w:rPr>
            </w:pPr>
          </w:p>
          <w:p w14:paraId="40AE7FA0" w14:textId="77777777" w:rsidR="00013736" w:rsidRPr="00204605" w:rsidRDefault="001509F7" w:rsidP="00C13885">
            <w:pPr>
              <w:jc w:val="center"/>
              <w:rPr>
                <w:rFonts w:ascii="Arial" w:hAnsi="Arial" w:cs="Arial"/>
                <w:sz w:val="16"/>
                <w:szCs w:val="16"/>
              </w:rPr>
            </w:pPr>
            <w:r>
              <w:rPr>
                <w:rFonts w:ascii="Arial" w:hAnsi="Arial" w:cs="Arial"/>
                <w:sz w:val="16"/>
                <w:szCs w:val="16"/>
              </w:rPr>
              <w:t>Moleküler (PCR)</w:t>
            </w:r>
            <w:r w:rsidR="00013736" w:rsidRPr="00204605">
              <w:rPr>
                <w:rFonts w:ascii="Arial" w:hAnsi="Arial" w:cs="Arial"/>
                <w:sz w:val="16"/>
                <w:szCs w:val="16"/>
              </w:rPr>
              <w:t xml:space="preserve"> test çalışma cihazı</w:t>
            </w:r>
          </w:p>
        </w:tc>
        <w:tc>
          <w:tcPr>
            <w:tcW w:w="5256" w:type="dxa"/>
            <w:tcBorders>
              <w:top w:val="single" w:sz="4" w:space="0" w:color="FFFFFF"/>
              <w:left w:val="single" w:sz="4" w:space="0" w:color="FFFFFF"/>
              <w:bottom w:val="single" w:sz="4" w:space="0" w:color="FFFFFF"/>
              <w:right w:val="single" w:sz="4" w:space="0" w:color="FFFFFF"/>
            </w:tcBorders>
          </w:tcPr>
          <w:p w14:paraId="0162E79C" w14:textId="77777777" w:rsidR="00013736" w:rsidRPr="00204605" w:rsidRDefault="00013736" w:rsidP="00C13885">
            <w:pPr>
              <w:jc w:val="center"/>
              <w:rPr>
                <w:rFonts w:ascii="Arial" w:hAnsi="Arial" w:cs="Arial"/>
                <w:sz w:val="16"/>
                <w:szCs w:val="16"/>
              </w:rPr>
            </w:pPr>
          </w:p>
          <w:p w14:paraId="7688B338" w14:textId="30C5BB08" w:rsidR="0064434B" w:rsidRDefault="001509F7" w:rsidP="00AF5A68">
            <w:pPr>
              <w:jc w:val="center"/>
              <w:rPr>
                <w:rFonts w:ascii="Arial" w:hAnsi="Arial" w:cs="Arial"/>
                <w:sz w:val="16"/>
                <w:szCs w:val="16"/>
              </w:rPr>
            </w:pPr>
            <w:r>
              <w:rPr>
                <w:rFonts w:ascii="Arial" w:hAnsi="Arial" w:cs="Arial"/>
                <w:sz w:val="16"/>
                <w:szCs w:val="16"/>
              </w:rPr>
              <w:t>Moleküler (PCR)</w:t>
            </w:r>
            <w:r w:rsidRPr="00204605">
              <w:rPr>
                <w:rFonts w:ascii="Arial" w:hAnsi="Arial" w:cs="Arial"/>
                <w:sz w:val="16"/>
                <w:szCs w:val="16"/>
              </w:rPr>
              <w:t xml:space="preserve"> test çalışma cihazı</w:t>
            </w:r>
          </w:p>
          <w:p w14:paraId="0AA96FEF" w14:textId="77777777" w:rsidR="003D68E9" w:rsidRDefault="003D68E9" w:rsidP="00AF5A68">
            <w:pPr>
              <w:jc w:val="center"/>
              <w:rPr>
                <w:rFonts w:ascii="Arial" w:hAnsi="Arial" w:cs="Arial"/>
                <w:sz w:val="16"/>
                <w:szCs w:val="16"/>
              </w:rPr>
            </w:pPr>
          </w:p>
          <w:p w14:paraId="2137D175" w14:textId="77777777" w:rsidR="003D68E9" w:rsidRDefault="003D68E9" w:rsidP="00AF5A68">
            <w:pPr>
              <w:jc w:val="center"/>
              <w:rPr>
                <w:rFonts w:ascii="Arial" w:hAnsi="Arial" w:cs="Arial"/>
                <w:sz w:val="16"/>
                <w:szCs w:val="16"/>
              </w:rPr>
            </w:pPr>
          </w:p>
          <w:p w14:paraId="4A5BEDEA" w14:textId="6DC69681" w:rsidR="0064434B" w:rsidRPr="00204605" w:rsidRDefault="0064434B" w:rsidP="00C13885">
            <w:pPr>
              <w:jc w:val="center"/>
              <w:rPr>
                <w:rFonts w:ascii="Arial" w:hAnsi="Arial" w:cs="Arial"/>
                <w:sz w:val="16"/>
                <w:szCs w:val="16"/>
              </w:rPr>
            </w:pPr>
          </w:p>
        </w:tc>
      </w:tr>
    </w:tbl>
    <w:tbl>
      <w:tblPr>
        <w:tblStyle w:val="TabloKlavuzu"/>
        <w:tblW w:w="9634" w:type="dxa"/>
        <w:tblLook w:val="04A0" w:firstRow="1" w:lastRow="0" w:firstColumn="1" w:lastColumn="0" w:noHBand="0" w:noVBand="1"/>
      </w:tblPr>
      <w:tblGrid>
        <w:gridCol w:w="9634"/>
      </w:tblGrid>
      <w:tr w:rsidR="00635C39" w:rsidRPr="003D68E9" w14:paraId="546BB11F" w14:textId="77777777" w:rsidTr="003D68E9">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8C8A4EB" w14:textId="658D45C7" w:rsidR="00635C39" w:rsidRPr="00B13DDC" w:rsidRDefault="001854AA" w:rsidP="003B5A17">
            <w:pPr>
              <w:ind w:hanging="113"/>
              <w:jc w:val="both"/>
              <w:rPr>
                <w:rFonts w:ascii="Arial" w:hAnsi="Arial" w:cs="Arial"/>
                <w:b/>
                <w:color w:val="C45911" w:themeColor="accent2" w:themeShade="BF"/>
                <w:sz w:val="22"/>
                <w:szCs w:val="22"/>
              </w:rPr>
            </w:pPr>
            <w:r w:rsidRPr="00B13DDC">
              <w:rPr>
                <w:rFonts w:ascii="Arial" w:hAnsi="Arial" w:cs="Arial"/>
                <w:b/>
                <w:sz w:val="22"/>
                <w:szCs w:val="22"/>
              </w:rPr>
              <w:t>3.12</w:t>
            </w:r>
            <w:r w:rsidR="00BA293A" w:rsidRPr="00B13DDC">
              <w:rPr>
                <w:rFonts w:ascii="Arial" w:hAnsi="Arial" w:cs="Arial"/>
                <w:b/>
                <w:sz w:val="22"/>
                <w:szCs w:val="22"/>
              </w:rPr>
              <w:t>.6</w:t>
            </w:r>
            <w:r w:rsidR="00410E51" w:rsidRPr="00B13DDC">
              <w:rPr>
                <w:rFonts w:ascii="Arial" w:hAnsi="Arial" w:cs="Arial"/>
                <w:b/>
                <w:sz w:val="22"/>
                <w:szCs w:val="22"/>
              </w:rPr>
              <w:t>. HCV (Hepatit C v</w:t>
            </w:r>
            <w:r w:rsidR="00635C39" w:rsidRPr="00B13DDC">
              <w:rPr>
                <w:rFonts w:ascii="Arial" w:hAnsi="Arial" w:cs="Arial"/>
                <w:b/>
                <w:sz w:val="22"/>
                <w:szCs w:val="22"/>
              </w:rPr>
              <w:t>irüs) genotiplendirme</w:t>
            </w:r>
          </w:p>
        </w:tc>
      </w:tr>
    </w:tbl>
    <w:p w14:paraId="4276E5BA" w14:textId="27017BAB" w:rsidR="00013736" w:rsidRPr="00B13DDC" w:rsidRDefault="00013736" w:rsidP="00013736">
      <w:pPr>
        <w:jc w:val="both"/>
        <w:rPr>
          <w:rFonts w:ascii="Arial" w:hAnsi="Arial" w:cs="Arial"/>
          <w:b/>
          <w:sz w:val="20"/>
          <w:szCs w:val="20"/>
        </w:rPr>
      </w:pPr>
      <w:r w:rsidRPr="00B13DDC">
        <w:rPr>
          <w:rFonts w:ascii="Arial" w:hAnsi="Arial" w:cs="Arial"/>
          <w:b/>
          <w:color w:val="C45911" w:themeColor="accent2" w:themeShade="BF"/>
          <w:sz w:val="20"/>
          <w:szCs w:val="20"/>
        </w:rPr>
        <w:t>Lab. Test Kodu:</w:t>
      </w:r>
      <w:r w:rsidRPr="00B13DDC">
        <w:rPr>
          <w:rFonts w:ascii="Arial" w:hAnsi="Arial" w:cs="Arial"/>
          <w:color w:val="C45911" w:themeColor="accent2" w:themeShade="BF"/>
          <w:sz w:val="20"/>
          <w:szCs w:val="20"/>
        </w:rPr>
        <w:t xml:space="preserve"> </w:t>
      </w:r>
      <w:r w:rsidRPr="00B13DDC">
        <w:rPr>
          <w:rFonts w:ascii="Arial" w:hAnsi="Arial" w:cs="Arial"/>
          <w:sz w:val="20"/>
          <w:szCs w:val="20"/>
        </w:rPr>
        <w:t>300294</w:t>
      </w:r>
    </w:p>
    <w:p w14:paraId="6657E6E3" w14:textId="5D313C45" w:rsidR="00013736" w:rsidRPr="00B13DDC" w:rsidRDefault="00013736" w:rsidP="00013736">
      <w:pPr>
        <w:jc w:val="both"/>
        <w:rPr>
          <w:rFonts w:ascii="Arial" w:hAnsi="Arial" w:cs="Arial"/>
          <w:b/>
          <w:color w:val="000000"/>
          <w:sz w:val="20"/>
          <w:szCs w:val="20"/>
        </w:rPr>
      </w:pPr>
      <w:r w:rsidRPr="00B13DDC">
        <w:rPr>
          <w:rFonts w:ascii="Arial" w:hAnsi="Arial" w:cs="Arial"/>
          <w:b/>
          <w:color w:val="C45911" w:themeColor="accent2" w:themeShade="BF"/>
          <w:sz w:val="20"/>
          <w:szCs w:val="20"/>
        </w:rPr>
        <w:t>Çalışma Yöntemi:</w:t>
      </w:r>
      <w:r w:rsidRPr="00B13DDC">
        <w:rPr>
          <w:rFonts w:ascii="Arial" w:hAnsi="Arial" w:cs="Arial"/>
          <w:color w:val="C45911" w:themeColor="accent2" w:themeShade="BF"/>
          <w:sz w:val="20"/>
          <w:szCs w:val="20"/>
        </w:rPr>
        <w:t xml:space="preserve"> </w:t>
      </w:r>
      <w:r w:rsidR="00BB3343" w:rsidRPr="00B13DDC">
        <w:rPr>
          <w:rFonts w:ascii="Arial" w:hAnsi="Arial" w:cs="Arial"/>
          <w:sz w:val="20"/>
          <w:szCs w:val="20"/>
        </w:rPr>
        <w:t>Real time PCR</w:t>
      </w:r>
    </w:p>
    <w:p w14:paraId="4B54AD74" w14:textId="2AB2BBB2" w:rsidR="00013736" w:rsidRPr="00B13DDC" w:rsidRDefault="00013736" w:rsidP="0004195E">
      <w:pPr>
        <w:tabs>
          <w:tab w:val="left" w:pos="7763"/>
        </w:tabs>
        <w:jc w:val="both"/>
        <w:rPr>
          <w:rFonts w:ascii="Arial" w:hAnsi="Arial" w:cs="Arial"/>
          <w:sz w:val="20"/>
          <w:szCs w:val="20"/>
        </w:rPr>
      </w:pPr>
      <w:r w:rsidRPr="00B13DDC">
        <w:rPr>
          <w:rFonts w:ascii="Arial" w:hAnsi="Arial" w:cs="Arial"/>
          <w:b/>
          <w:color w:val="C45911" w:themeColor="accent2" w:themeShade="BF"/>
          <w:sz w:val="20"/>
          <w:szCs w:val="20"/>
        </w:rPr>
        <w:t>Örneğin Çalışma Zamanı:</w:t>
      </w:r>
      <w:r w:rsidRPr="00B13DDC">
        <w:rPr>
          <w:rFonts w:ascii="Arial" w:hAnsi="Arial" w:cs="Arial"/>
          <w:color w:val="C45911" w:themeColor="accent2" w:themeShade="BF"/>
          <w:sz w:val="20"/>
          <w:szCs w:val="20"/>
        </w:rPr>
        <w:t xml:space="preserve"> </w:t>
      </w:r>
      <w:r w:rsidR="0004195E" w:rsidRPr="00B13DDC">
        <w:rPr>
          <w:rFonts w:ascii="Arial" w:hAnsi="Arial" w:cs="Arial"/>
          <w:sz w:val="20"/>
          <w:szCs w:val="20"/>
        </w:rPr>
        <w:t>Hasta numunesi yeterli sayıya (</w:t>
      </w:r>
      <w:r w:rsidR="0004195E" w:rsidRPr="00B13DDC">
        <w:rPr>
          <w:rFonts w:ascii="Arial" w:hAnsi="Arial" w:cs="Arial"/>
          <w:sz w:val="20"/>
          <w:szCs w:val="20"/>
          <w:u w:val="single"/>
        </w:rPr>
        <w:t>&gt;</w:t>
      </w:r>
      <w:r w:rsidR="0004195E" w:rsidRPr="00B13DDC">
        <w:rPr>
          <w:rFonts w:ascii="Arial" w:hAnsi="Arial" w:cs="Arial"/>
          <w:sz w:val="20"/>
          <w:szCs w:val="20"/>
        </w:rPr>
        <w:t xml:space="preserve"> 8-9)</w:t>
      </w:r>
      <w:r w:rsidR="00DF11FB" w:rsidRPr="00B13DDC">
        <w:rPr>
          <w:rFonts w:ascii="Arial" w:hAnsi="Arial" w:cs="Arial"/>
          <w:sz w:val="20"/>
          <w:szCs w:val="20"/>
        </w:rPr>
        <w:t xml:space="preserve"> </w:t>
      </w:r>
      <w:r w:rsidR="0004195E" w:rsidRPr="00B13DDC">
        <w:rPr>
          <w:rFonts w:ascii="Arial" w:hAnsi="Arial" w:cs="Arial"/>
          <w:sz w:val="20"/>
          <w:szCs w:val="20"/>
        </w:rPr>
        <w:t>ulaştığında ve/veya 2 h</w:t>
      </w:r>
      <w:r w:rsidR="0004195E" w:rsidRPr="00B13DDC">
        <w:rPr>
          <w:rFonts w:ascii="Arial" w:eastAsia="Calibri" w:hAnsi="Arial" w:cs="Arial"/>
          <w:sz w:val="20"/>
          <w:szCs w:val="20"/>
        </w:rPr>
        <w:t xml:space="preserve">aftada 1 gün </w:t>
      </w:r>
      <w:r w:rsidR="002B0A1A" w:rsidRPr="00B13DDC">
        <w:rPr>
          <w:rFonts w:ascii="Arial" w:eastAsia="Calibri" w:hAnsi="Arial" w:cs="Arial"/>
          <w:sz w:val="20"/>
          <w:szCs w:val="20"/>
        </w:rPr>
        <w:tab/>
      </w:r>
    </w:p>
    <w:p w14:paraId="0A8F1E20" w14:textId="77777777" w:rsidR="00013736" w:rsidRPr="00B13DDC" w:rsidRDefault="00013736" w:rsidP="00013736">
      <w:pPr>
        <w:jc w:val="both"/>
        <w:rPr>
          <w:rFonts w:ascii="Arial" w:hAnsi="Arial" w:cs="Arial"/>
          <w:b/>
          <w:sz w:val="20"/>
          <w:szCs w:val="20"/>
        </w:rPr>
      </w:pPr>
      <w:r w:rsidRPr="00B13DDC">
        <w:rPr>
          <w:rFonts w:ascii="Arial" w:hAnsi="Arial" w:cs="Arial"/>
          <w:b/>
          <w:color w:val="C45911" w:themeColor="accent2" w:themeShade="BF"/>
          <w:sz w:val="20"/>
          <w:szCs w:val="20"/>
        </w:rPr>
        <w:t>Sonuç Verme Zamanı:</w:t>
      </w:r>
      <w:r w:rsidRPr="00B13DDC">
        <w:rPr>
          <w:rFonts w:ascii="Arial" w:hAnsi="Arial" w:cs="Arial"/>
          <w:color w:val="C45911" w:themeColor="accent2" w:themeShade="BF"/>
          <w:sz w:val="20"/>
          <w:szCs w:val="20"/>
        </w:rPr>
        <w:t xml:space="preserve"> </w:t>
      </w:r>
      <w:r w:rsidRPr="00B13DDC">
        <w:rPr>
          <w:rFonts w:ascii="Arial" w:eastAsia="Calibri" w:hAnsi="Arial" w:cs="Arial"/>
          <w:sz w:val="20"/>
          <w:szCs w:val="20"/>
        </w:rPr>
        <w:t>Aynı gün</w:t>
      </w:r>
    </w:p>
    <w:p w14:paraId="36246FE4" w14:textId="77777777" w:rsidR="00BB3343" w:rsidRPr="00B13DDC" w:rsidRDefault="00BB3343" w:rsidP="00BB3343">
      <w:pPr>
        <w:jc w:val="both"/>
        <w:rPr>
          <w:rFonts w:ascii="Arial" w:hAnsi="Arial" w:cs="Arial"/>
          <w:b/>
          <w:color w:val="000000"/>
          <w:sz w:val="20"/>
          <w:szCs w:val="20"/>
        </w:rPr>
      </w:pPr>
      <w:r w:rsidRPr="00B13DDC">
        <w:rPr>
          <w:rFonts w:ascii="Arial" w:hAnsi="Arial" w:cs="Arial"/>
          <w:b/>
          <w:color w:val="C45911" w:themeColor="accent2" w:themeShade="BF"/>
          <w:sz w:val="20"/>
          <w:szCs w:val="20"/>
        </w:rPr>
        <w:t>Örnek Türü:</w:t>
      </w:r>
      <w:r w:rsidRPr="00B13DDC">
        <w:rPr>
          <w:rFonts w:ascii="Arial" w:hAnsi="Arial" w:cs="Arial"/>
          <w:color w:val="C45911" w:themeColor="accent2" w:themeShade="BF"/>
          <w:sz w:val="20"/>
          <w:szCs w:val="20"/>
        </w:rPr>
        <w:t xml:space="preserve"> </w:t>
      </w:r>
      <w:r w:rsidRPr="00B13DDC">
        <w:rPr>
          <w:rFonts w:ascii="Arial" w:hAnsi="Arial" w:cs="Arial"/>
          <w:sz w:val="20"/>
          <w:szCs w:val="20"/>
        </w:rPr>
        <w:t>Kan Plazması/Serumu</w:t>
      </w:r>
    </w:p>
    <w:p w14:paraId="2EE550B3" w14:textId="77777777" w:rsidR="00BB3343" w:rsidRPr="00B13DDC" w:rsidRDefault="00BB3343" w:rsidP="00BB3343">
      <w:pPr>
        <w:jc w:val="both"/>
        <w:rPr>
          <w:rFonts w:ascii="Arial" w:hAnsi="Arial" w:cs="Arial"/>
          <w:b/>
          <w:color w:val="000000"/>
          <w:sz w:val="20"/>
          <w:szCs w:val="20"/>
        </w:rPr>
      </w:pPr>
      <w:r w:rsidRPr="00B13DDC">
        <w:rPr>
          <w:rFonts w:ascii="Arial" w:hAnsi="Arial" w:cs="Arial"/>
          <w:b/>
          <w:color w:val="C45911" w:themeColor="accent2" w:themeShade="BF"/>
          <w:sz w:val="20"/>
          <w:szCs w:val="20"/>
        </w:rPr>
        <w:t>Örnek Kabı:</w:t>
      </w:r>
      <w:r w:rsidRPr="00B13DDC">
        <w:rPr>
          <w:rFonts w:ascii="Arial" w:hAnsi="Arial" w:cs="Arial"/>
          <w:color w:val="C45911" w:themeColor="accent2" w:themeShade="BF"/>
          <w:sz w:val="20"/>
          <w:szCs w:val="20"/>
        </w:rPr>
        <w:t xml:space="preserve"> </w:t>
      </w:r>
      <w:r w:rsidRPr="00B13DDC">
        <w:rPr>
          <w:rFonts w:ascii="Arial" w:hAnsi="Arial" w:cs="Arial"/>
          <w:sz w:val="20"/>
          <w:szCs w:val="20"/>
        </w:rPr>
        <w:t>Disposable; Vacutainer jelli örnek tüpü (5 ml) / EDTA’lı tüp (3 ml)</w:t>
      </w:r>
    </w:p>
    <w:p w14:paraId="2E55B8D2" w14:textId="77777777" w:rsidR="00BB3343" w:rsidRPr="00B13DDC" w:rsidRDefault="00BB3343" w:rsidP="00BB3343">
      <w:pPr>
        <w:jc w:val="both"/>
        <w:rPr>
          <w:rFonts w:ascii="Arial" w:hAnsi="Arial" w:cs="Arial"/>
          <w:b/>
          <w:color w:val="000000"/>
          <w:sz w:val="20"/>
          <w:szCs w:val="20"/>
        </w:rPr>
      </w:pPr>
      <w:r w:rsidRPr="00B13DDC">
        <w:rPr>
          <w:rFonts w:ascii="Arial" w:hAnsi="Arial" w:cs="Arial"/>
          <w:b/>
          <w:color w:val="C45911" w:themeColor="accent2" w:themeShade="BF"/>
          <w:sz w:val="20"/>
          <w:szCs w:val="20"/>
        </w:rPr>
        <w:t>Örnek Miktarı:</w:t>
      </w:r>
      <w:r w:rsidRPr="00B13DDC">
        <w:rPr>
          <w:rFonts w:ascii="Arial" w:hAnsi="Arial" w:cs="Arial"/>
          <w:color w:val="C45911" w:themeColor="accent2" w:themeShade="BF"/>
          <w:sz w:val="20"/>
          <w:szCs w:val="20"/>
        </w:rPr>
        <w:t xml:space="preserve"> </w:t>
      </w:r>
      <w:r w:rsidRPr="00B13DDC">
        <w:rPr>
          <w:rFonts w:ascii="Arial" w:hAnsi="Arial" w:cs="Arial"/>
          <w:sz w:val="20"/>
          <w:szCs w:val="20"/>
        </w:rPr>
        <w:t>3-5 ml tam kan</w:t>
      </w:r>
    </w:p>
    <w:p w14:paraId="1E1C0FA3" w14:textId="77777777" w:rsidR="00013736" w:rsidRPr="00B13DDC" w:rsidRDefault="00013736" w:rsidP="00013736">
      <w:pPr>
        <w:jc w:val="both"/>
        <w:rPr>
          <w:rFonts w:ascii="Arial" w:hAnsi="Arial" w:cs="Arial"/>
          <w:sz w:val="20"/>
          <w:szCs w:val="20"/>
        </w:rPr>
      </w:pPr>
      <w:r w:rsidRPr="00B13DDC">
        <w:rPr>
          <w:rFonts w:ascii="Arial" w:hAnsi="Arial" w:cs="Arial"/>
          <w:b/>
          <w:color w:val="C45911" w:themeColor="accent2" w:themeShade="BF"/>
          <w:sz w:val="20"/>
          <w:szCs w:val="20"/>
        </w:rPr>
        <w:t xml:space="preserve">Ön Hazırlık İşlemi: </w:t>
      </w:r>
      <w:r w:rsidR="00E26440" w:rsidRPr="00B13DDC">
        <w:rPr>
          <w:rFonts w:ascii="Arial" w:hAnsi="Arial" w:cs="Arial"/>
          <w:sz w:val="20"/>
          <w:szCs w:val="20"/>
        </w:rPr>
        <w:t>-</w:t>
      </w:r>
    </w:p>
    <w:p w14:paraId="3590980A" w14:textId="77777777" w:rsidR="00013736" w:rsidRPr="00B13DDC" w:rsidRDefault="00013736" w:rsidP="00013736">
      <w:pPr>
        <w:jc w:val="both"/>
        <w:rPr>
          <w:rFonts w:ascii="Arial" w:hAnsi="Arial" w:cs="Arial"/>
          <w:b/>
          <w:sz w:val="20"/>
          <w:szCs w:val="20"/>
        </w:rPr>
      </w:pPr>
      <w:r w:rsidRPr="00B13DDC">
        <w:rPr>
          <w:rFonts w:ascii="Arial" w:hAnsi="Arial" w:cs="Arial"/>
          <w:b/>
          <w:color w:val="C45911" w:themeColor="accent2" w:themeShade="BF"/>
          <w:sz w:val="20"/>
          <w:szCs w:val="20"/>
        </w:rPr>
        <w:t>Örnek Alımı İle İlgili Kural:</w:t>
      </w:r>
      <w:r w:rsidR="00B40D10" w:rsidRPr="00B13DDC">
        <w:rPr>
          <w:rFonts w:ascii="Arial" w:hAnsi="Arial" w:cs="Arial"/>
          <w:color w:val="C45911" w:themeColor="accent2" w:themeShade="BF"/>
          <w:sz w:val="20"/>
          <w:szCs w:val="20"/>
        </w:rPr>
        <w:t xml:space="preserve"> </w:t>
      </w:r>
      <w:r w:rsidR="005A1391" w:rsidRPr="00B13DDC">
        <w:rPr>
          <w:rFonts w:ascii="Arial" w:hAnsi="Arial" w:cs="Arial"/>
          <w:sz w:val="20"/>
          <w:szCs w:val="20"/>
        </w:rPr>
        <w:t>Uygun şartlarda yeterli miktarda alınmalıdır</w:t>
      </w:r>
      <w:r w:rsidR="00E26440" w:rsidRPr="00B13DDC">
        <w:rPr>
          <w:rFonts w:ascii="Arial" w:hAnsi="Arial" w:cs="Arial"/>
          <w:sz w:val="20"/>
          <w:szCs w:val="20"/>
        </w:rPr>
        <w:t>.</w:t>
      </w:r>
    </w:p>
    <w:p w14:paraId="71243303" w14:textId="77777777" w:rsidR="00AF5A68" w:rsidRPr="00B13DDC" w:rsidRDefault="00AF5A68" w:rsidP="00AF5A68">
      <w:pPr>
        <w:tabs>
          <w:tab w:val="center" w:pos="4536"/>
          <w:tab w:val="right" w:pos="9072"/>
        </w:tabs>
        <w:spacing w:line="0" w:lineRule="atLeast"/>
        <w:jc w:val="both"/>
        <w:rPr>
          <w:rFonts w:ascii="Arial" w:hAnsi="Arial" w:cs="Arial"/>
          <w:b/>
          <w:color w:val="000000" w:themeColor="text1"/>
          <w:sz w:val="20"/>
          <w:szCs w:val="20"/>
        </w:rPr>
      </w:pPr>
      <w:r w:rsidRPr="00B13DDC">
        <w:rPr>
          <w:rFonts w:ascii="Arial" w:hAnsi="Arial" w:cs="Arial"/>
          <w:b/>
          <w:color w:val="C45911" w:themeColor="accent2" w:themeShade="BF"/>
          <w:sz w:val="20"/>
          <w:szCs w:val="20"/>
        </w:rPr>
        <w:t>Örneklerin Transferi:</w:t>
      </w:r>
      <w:r w:rsidRPr="00B13DDC">
        <w:rPr>
          <w:rFonts w:ascii="Arial" w:hAnsi="Arial" w:cs="Arial"/>
          <w:bCs/>
          <w:color w:val="C45911" w:themeColor="accent2" w:themeShade="BF"/>
          <w:sz w:val="20"/>
          <w:szCs w:val="20"/>
        </w:rPr>
        <w:t xml:space="preserve"> </w:t>
      </w:r>
      <w:r w:rsidRPr="00B13DDC">
        <w:rPr>
          <w:rFonts w:ascii="Arial" w:hAnsi="Arial" w:cs="Arial"/>
          <w:bCs/>
          <w:color w:val="000000" w:themeColor="text1"/>
          <w:sz w:val="20"/>
          <w:szCs w:val="20"/>
        </w:rPr>
        <w:t>O</w:t>
      </w:r>
      <w:r w:rsidRPr="00B13DDC">
        <w:rPr>
          <w:rFonts w:ascii="Arial" w:hAnsi="Arial" w:cs="Arial"/>
          <w:bCs/>
          <w:sz w:val="20"/>
          <w:szCs w:val="20"/>
        </w:rPr>
        <w:t>da sıcaklığında/15-30 dakika</w:t>
      </w:r>
      <w:r w:rsidRPr="00B13DDC">
        <w:rPr>
          <w:rFonts w:ascii="Arial" w:hAnsi="Arial" w:cs="Arial"/>
          <w:b/>
          <w:color w:val="C45911" w:themeColor="accent2" w:themeShade="BF"/>
          <w:sz w:val="20"/>
          <w:szCs w:val="20"/>
        </w:rPr>
        <w:t xml:space="preserve"> </w:t>
      </w:r>
      <w:r w:rsidRPr="00B13DDC">
        <w:rPr>
          <w:rFonts w:ascii="Arial" w:hAnsi="Arial" w:cs="Arial"/>
          <w:color w:val="000000" w:themeColor="text1"/>
          <w:sz w:val="20"/>
          <w:szCs w:val="20"/>
        </w:rPr>
        <w:t>içinde, laboratuvara teslim edilmelidir.</w:t>
      </w:r>
    </w:p>
    <w:p w14:paraId="75505BF5" w14:textId="68236403" w:rsidR="0064434B" w:rsidRPr="00B13DDC" w:rsidRDefault="0064434B" w:rsidP="0064434B">
      <w:pPr>
        <w:jc w:val="both"/>
        <w:rPr>
          <w:rFonts w:ascii="Arial" w:hAnsi="Arial" w:cs="Arial"/>
          <w:b/>
          <w:color w:val="FF0000"/>
          <w:sz w:val="20"/>
          <w:szCs w:val="20"/>
        </w:rPr>
      </w:pPr>
      <w:r w:rsidRPr="00B13DDC">
        <w:rPr>
          <w:rFonts w:ascii="Arial" w:hAnsi="Arial" w:cs="Arial"/>
          <w:b/>
          <w:color w:val="C45911" w:themeColor="accent2" w:themeShade="BF"/>
          <w:sz w:val="20"/>
          <w:szCs w:val="20"/>
        </w:rPr>
        <w:t>Örneklerin Analiz Öncesi Saklama Koşulları</w:t>
      </w:r>
      <w:r w:rsidRPr="00B13DDC">
        <w:rPr>
          <w:rFonts w:ascii="Arial" w:hAnsi="Arial" w:cs="Arial"/>
          <w:color w:val="C45911" w:themeColor="accent2" w:themeShade="BF"/>
          <w:sz w:val="20"/>
          <w:szCs w:val="20"/>
        </w:rPr>
        <w:t xml:space="preserve">: </w:t>
      </w:r>
      <w:r w:rsidR="00BB3343" w:rsidRPr="00B13DDC">
        <w:rPr>
          <w:rFonts w:ascii="Arial" w:hAnsi="Arial" w:cs="Arial"/>
          <w:sz w:val="20"/>
          <w:szCs w:val="20"/>
        </w:rPr>
        <w:t>2-8 °C’de/7 gün, (- 20)/(- 80) °C’de/6 hafta</w:t>
      </w:r>
    </w:p>
    <w:p w14:paraId="1B8F91D2" w14:textId="77777777" w:rsidR="00CB3FA8" w:rsidRPr="00B13DDC" w:rsidRDefault="00013736" w:rsidP="00CB3FA8">
      <w:pPr>
        <w:jc w:val="both"/>
        <w:rPr>
          <w:rFonts w:ascii="Arial" w:hAnsi="Arial" w:cs="Arial"/>
          <w:color w:val="000000"/>
          <w:sz w:val="20"/>
          <w:szCs w:val="20"/>
        </w:rPr>
      </w:pPr>
      <w:r w:rsidRPr="00B13DDC">
        <w:rPr>
          <w:rFonts w:ascii="Arial" w:hAnsi="Arial" w:cs="Arial"/>
          <w:b/>
          <w:color w:val="C45911" w:themeColor="accent2" w:themeShade="BF"/>
          <w:sz w:val="20"/>
          <w:szCs w:val="20"/>
        </w:rPr>
        <w:t xml:space="preserve">Örnek Kabul Etmeme (Red) Nedeni: </w:t>
      </w:r>
      <w:r w:rsidR="00B40D10" w:rsidRPr="00B13DDC">
        <w:rPr>
          <w:rFonts w:ascii="Arial" w:hAnsi="Arial" w:cs="Arial"/>
          <w:color w:val="000000"/>
          <w:sz w:val="20"/>
          <w:szCs w:val="20"/>
        </w:rPr>
        <w:t>B</w:t>
      </w:r>
      <w:r w:rsidRPr="00B13DDC">
        <w:rPr>
          <w:rFonts w:ascii="Arial" w:hAnsi="Arial" w:cs="Arial"/>
          <w:sz w:val="20"/>
          <w:szCs w:val="20"/>
        </w:rPr>
        <w:t>elirgin</w:t>
      </w:r>
      <w:r w:rsidRPr="00B13DDC">
        <w:rPr>
          <w:rFonts w:ascii="Arial" w:hAnsi="Arial" w:cs="Arial"/>
          <w:color w:val="000000"/>
          <w:sz w:val="20"/>
          <w:szCs w:val="20"/>
        </w:rPr>
        <w:t xml:space="preserve"> </w:t>
      </w:r>
      <w:r w:rsidRPr="00B13DDC">
        <w:rPr>
          <w:rFonts w:ascii="Arial" w:hAnsi="Arial" w:cs="Arial"/>
          <w:sz w:val="20"/>
          <w:szCs w:val="20"/>
        </w:rPr>
        <w:t xml:space="preserve">mikrobiyal kontaminasyon, hemoliz, pıhtılaşma görülmesi, hastanın kan alma setinden/torbasından alınması, </w:t>
      </w:r>
      <w:r w:rsidR="00CB3FA8" w:rsidRPr="00B13DDC">
        <w:rPr>
          <w:rFonts w:ascii="Arial" w:hAnsi="Arial" w:cs="Arial"/>
          <w:sz w:val="20"/>
          <w:szCs w:val="20"/>
        </w:rPr>
        <w:t>u</w:t>
      </w:r>
      <w:r w:rsidR="00CB3FA8" w:rsidRPr="00B13DDC">
        <w:rPr>
          <w:rFonts w:ascii="Arial" w:hAnsi="Arial" w:cs="Arial"/>
          <w:color w:val="000000"/>
          <w:sz w:val="20"/>
          <w:szCs w:val="20"/>
        </w:rPr>
        <w:t>ygun şartlarda yeterli miktarda steril tüpe alınmaması ve zamanında laboratuvara gönderilmemesidir/verilmemesidir.</w:t>
      </w:r>
    </w:p>
    <w:p w14:paraId="6DD9E49A" w14:textId="77777777" w:rsidR="002A1747" w:rsidRPr="00B13DDC" w:rsidRDefault="002A1747" w:rsidP="00CB3FA8">
      <w:pPr>
        <w:jc w:val="both"/>
        <w:rPr>
          <w:rFonts w:ascii="Arial" w:hAnsi="Arial" w:cs="Arial"/>
          <w:color w:val="000000"/>
          <w:sz w:val="20"/>
          <w:szCs w:val="20"/>
        </w:rPr>
      </w:pPr>
      <w:r w:rsidRPr="00B13DDC">
        <w:rPr>
          <w:rFonts w:ascii="Arial" w:hAnsi="Arial" w:cs="Arial"/>
          <w:b/>
          <w:color w:val="C45911" w:themeColor="accent2" w:themeShade="BF"/>
          <w:sz w:val="20"/>
          <w:szCs w:val="20"/>
        </w:rPr>
        <w:t xml:space="preserve">Sonuçların Raporlanması/Yorumlanması: </w:t>
      </w:r>
      <w:r w:rsidRPr="00B13DDC">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0899CD7E" w14:textId="7452F1A9" w:rsidR="00013736" w:rsidRDefault="00013736" w:rsidP="00013736">
      <w:pPr>
        <w:jc w:val="both"/>
        <w:rPr>
          <w:rFonts w:ascii="Arial" w:hAnsi="Arial" w:cs="Arial"/>
          <w:color w:val="000000" w:themeColor="text1"/>
          <w:sz w:val="20"/>
          <w:szCs w:val="20"/>
        </w:rPr>
      </w:pPr>
      <w:r w:rsidRPr="00B13DDC">
        <w:rPr>
          <w:rFonts w:ascii="Arial" w:hAnsi="Arial" w:cs="Arial"/>
          <w:b/>
          <w:color w:val="C45911" w:themeColor="accent2" w:themeShade="BF"/>
          <w:sz w:val="20"/>
          <w:szCs w:val="20"/>
        </w:rPr>
        <w:t>Açıklama</w:t>
      </w:r>
      <w:r w:rsidR="00C970D3" w:rsidRPr="00B13DDC">
        <w:rPr>
          <w:rFonts w:ascii="Arial" w:hAnsi="Arial" w:cs="Arial"/>
          <w:b/>
          <w:color w:val="C45911" w:themeColor="accent2" w:themeShade="BF"/>
          <w:sz w:val="20"/>
          <w:szCs w:val="20"/>
        </w:rPr>
        <w:t xml:space="preserve">: </w:t>
      </w:r>
      <w:r w:rsidR="000B24E4" w:rsidRPr="00B13DDC">
        <w:rPr>
          <w:rFonts w:ascii="Arial" w:hAnsi="Arial" w:cs="Arial"/>
          <w:color w:val="000000" w:themeColor="text1"/>
          <w:sz w:val="20"/>
          <w:szCs w:val="20"/>
          <w:shd w:val="clear" w:color="auto" w:fill="FFFFFF"/>
        </w:rPr>
        <w:t>HCV genotipindeki çeşitlilik, HCV enfeksiyonunun gidişatı, tedaviye yanıt ve epidemiyolojik araştırmalar açısından çok önemlidir</w:t>
      </w:r>
      <w:r w:rsidR="00C970D3" w:rsidRPr="00B13DDC">
        <w:rPr>
          <w:rFonts w:ascii="Arial" w:hAnsi="Arial" w:cs="Arial"/>
          <w:color w:val="000000" w:themeColor="text1"/>
          <w:sz w:val="20"/>
          <w:szCs w:val="20"/>
        </w:rPr>
        <w:t>.</w:t>
      </w:r>
    </w:p>
    <w:p w14:paraId="43026F3F" w14:textId="77777777" w:rsidR="00B13DDC" w:rsidRDefault="00B13DDC" w:rsidP="00013736">
      <w:pPr>
        <w:jc w:val="both"/>
        <w:rPr>
          <w:rFonts w:ascii="Arial" w:hAnsi="Arial" w:cs="Arial"/>
          <w:sz w:val="19"/>
          <w:szCs w:val="19"/>
        </w:rPr>
      </w:pPr>
    </w:p>
    <w:p w14:paraId="018007F4" w14:textId="77777777" w:rsidR="00B13DDC" w:rsidRPr="003D68E9" w:rsidRDefault="00B13DDC" w:rsidP="00013736">
      <w:pPr>
        <w:jc w:val="both"/>
        <w:rPr>
          <w:rFonts w:ascii="Arial" w:hAnsi="Arial" w:cs="Arial"/>
          <w:sz w:val="19"/>
          <w:szCs w:val="19"/>
        </w:rPr>
      </w:pPr>
    </w:p>
    <w:tbl>
      <w:tblPr>
        <w:tblStyle w:val="TabloKlavuzu"/>
        <w:tblW w:w="9923" w:type="dxa"/>
        <w:tblInd w:w="-147" w:type="dxa"/>
        <w:tblLook w:val="04A0" w:firstRow="1" w:lastRow="0" w:firstColumn="1" w:lastColumn="0" w:noHBand="0" w:noVBand="1"/>
      </w:tblPr>
      <w:tblGrid>
        <w:gridCol w:w="147"/>
        <w:gridCol w:w="9067"/>
        <w:gridCol w:w="567"/>
        <w:gridCol w:w="142"/>
      </w:tblGrid>
      <w:tr w:rsidR="00635C39" w:rsidRPr="003D68E9" w14:paraId="35D02E33" w14:textId="77777777" w:rsidTr="003D68E9">
        <w:trPr>
          <w:gridBefore w:val="1"/>
          <w:gridAfter w:val="1"/>
          <w:wBefore w:w="147" w:type="dxa"/>
          <w:wAfter w:w="142" w:type="dxa"/>
        </w:trPr>
        <w:tc>
          <w:tcPr>
            <w:tcW w:w="9634" w:type="dxa"/>
            <w:gridSpan w:val="2"/>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345BF7E" w14:textId="528C0C4C" w:rsidR="00635C39" w:rsidRPr="00B13DDC" w:rsidRDefault="001854AA" w:rsidP="00826B0C">
            <w:pPr>
              <w:ind w:hanging="113"/>
              <w:rPr>
                <w:rFonts w:ascii="Arial" w:hAnsi="Arial" w:cs="Arial"/>
                <w:b/>
                <w:color w:val="538135" w:themeColor="accent6" w:themeShade="BF"/>
                <w:sz w:val="22"/>
                <w:szCs w:val="22"/>
              </w:rPr>
            </w:pPr>
            <w:r w:rsidRPr="00B13DDC">
              <w:rPr>
                <w:rFonts w:ascii="Arial" w:hAnsi="Arial" w:cs="Arial"/>
                <w:b/>
                <w:sz w:val="22"/>
                <w:szCs w:val="22"/>
              </w:rPr>
              <w:lastRenderedPageBreak/>
              <w:t>3.12</w:t>
            </w:r>
            <w:r w:rsidR="00BA293A" w:rsidRPr="00B13DDC">
              <w:rPr>
                <w:rFonts w:ascii="Arial" w:hAnsi="Arial" w:cs="Arial"/>
                <w:b/>
                <w:sz w:val="22"/>
                <w:szCs w:val="22"/>
              </w:rPr>
              <w:t>.7</w:t>
            </w:r>
            <w:r w:rsidR="00635C39" w:rsidRPr="00B13DDC">
              <w:rPr>
                <w:rFonts w:ascii="Arial" w:hAnsi="Arial" w:cs="Arial"/>
                <w:b/>
                <w:sz w:val="22"/>
                <w:szCs w:val="22"/>
              </w:rPr>
              <w:t>. HIV RNA (</w:t>
            </w:r>
            <w:r w:rsidR="00635C39" w:rsidRPr="00B13DDC">
              <w:rPr>
                <w:rFonts w:ascii="Arial" w:hAnsi="Arial" w:cs="Arial"/>
                <w:b/>
                <w:bCs/>
                <w:iCs/>
                <w:sz w:val="22"/>
                <w:szCs w:val="22"/>
              </w:rPr>
              <w:t>H</w:t>
            </w:r>
            <w:r w:rsidR="00635C39" w:rsidRPr="00B13DDC">
              <w:rPr>
                <w:rFonts w:ascii="Arial" w:hAnsi="Arial" w:cs="Arial"/>
                <w:b/>
                <w:iCs/>
                <w:sz w:val="22"/>
                <w:szCs w:val="22"/>
              </w:rPr>
              <w:t>uman </w:t>
            </w:r>
            <w:r w:rsidR="00410E51" w:rsidRPr="00B13DDC">
              <w:rPr>
                <w:rFonts w:ascii="Arial" w:hAnsi="Arial" w:cs="Arial"/>
                <w:b/>
                <w:bCs/>
                <w:iCs/>
                <w:sz w:val="22"/>
                <w:szCs w:val="22"/>
              </w:rPr>
              <w:t>i</w:t>
            </w:r>
            <w:r w:rsidR="00635C39" w:rsidRPr="00B13DDC">
              <w:rPr>
                <w:rFonts w:ascii="Arial" w:hAnsi="Arial" w:cs="Arial"/>
                <w:b/>
                <w:iCs/>
                <w:sz w:val="22"/>
                <w:szCs w:val="22"/>
              </w:rPr>
              <w:t>mmunodeficiency </w:t>
            </w:r>
            <w:r w:rsidR="00410E51" w:rsidRPr="00B13DDC">
              <w:rPr>
                <w:rFonts w:ascii="Arial" w:hAnsi="Arial" w:cs="Arial"/>
                <w:b/>
                <w:bCs/>
                <w:iCs/>
                <w:sz w:val="22"/>
                <w:szCs w:val="22"/>
              </w:rPr>
              <w:t>v</w:t>
            </w:r>
            <w:r w:rsidR="00635C39" w:rsidRPr="00B13DDC">
              <w:rPr>
                <w:rFonts w:ascii="Arial" w:hAnsi="Arial" w:cs="Arial"/>
                <w:b/>
                <w:iCs/>
                <w:sz w:val="22"/>
                <w:szCs w:val="22"/>
              </w:rPr>
              <w:t>irüs RNA)</w:t>
            </w:r>
          </w:p>
        </w:tc>
      </w:tr>
      <w:tr w:rsidR="002B0A1A" w:rsidRPr="003D68E9" w14:paraId="6A4E5C05" w14:textId="77777777" w:rsidTr="003D68E9">
        <w:trPr>
          <w:trHeight w:val="1777"/>
        </w:trPr>
        <w:tc>
          <w:tcPr>
            <w:tcW w:w="921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E2F8867" w14:textId="77777777" w:rsidR="002B0A1A" w:rsidRPr="00B13DDC" w:rsidRDefault="002B0A1A" w:rsidP="002B0A1A">
            <w:pPr>
              <w:jc w:val="both"/>
              <w:rPr>
                <w:rFonts w:ascii="Arial" w:hAnsi="Arial" w:cs="Arial"/>
                <w:b/>
                <w:color w:val="000000"/>
                <w:sz w:val="20"/>
                <w:szCs w:val="20"/>
              </w:rPr>
            </w:pPr>
            <w:r w:rsidRPr="00B13DDC">
              <w:rPr>
                <w:rFonts w:ascii="Arial" w:hAnsi="Arial" w:cs="Arial"/>
                <w:b/>
                <w:color w:val="C45911" w:themeColor="accent2" w:themeShade="BF"/>
                <w:sz w:val="20"/>
                <w:szCs w:val="20"/>
              </w:rPr>
              <w:t>Lab. Test Kodu:</w:t>
            </w:r>
            <w:r w:rsidRPr="00B13DDC">
              <w:rPr>
                <w:rFonts w:ascii="Arial" w:hAnsi="Arial" w:cs="Arial"/>
                <w:color w:val="C45911" w:themeColor="accent2" w:themeShade="BF"/>
                <w:sz w:val="20"/>
                <w:szCs w:val="20"/>
              </w:rPr>
              <w:t xml:space="preserve"> </w:t>
            </w:r>
            <w:r w:rsidRPr="00B13DDC">
              <w:rPr>
                <w:rFonts w:ascii="Arial" w:hAnsi="Arial" w:cs="Arial"/>
                <w:sz w:val="20"/>
                <w:szCs w:val="20"/>
              </w:rPr>
              <w:t>300343</w:t>
            </w:r>
          </w:p>
          <w:p w14:paraId="4090A6D8" w14:textId="77777777" w:rsidR="002B0A1A" w:rsidRPr="00B13DDC" w:rsidRDefault="002B0A1A" w:rsidP="002B0A1A">
            <w:pPr>
              <w:jc w:val="both"/>
              <w:rPr>
                <w:rFonts w:ascii="Arial" w:hAnsi="Arial" w:cs="Arial"/>
                <w:b/>
                <w:sz w:val="20"/>
                <w:szCs w:val="20"/>
              </w:rPr>
            </w:pPr>
            <w:r w:rsidRPr="00B13DDC">
              <w:rPr>
                <w:rFonts w:ascii="Arial" w:hAnsi="Arial" w:cs="Arial"/>
                <w:b/>
                <w:color w:val="C45911" w:themeColor="accent2" w:themeShade="BF"/>
                <w:sz w:val="20"/>
                <w:szCs w:val="20"/>
              </w:rPr>
              <w:t>Çalışma Yöntemi:</w:t>
            </w:r>
            <w:r w:rsidRPr="00B13DDC">
              <w:rPr>
                <w:rFonts w:ascii="Arial" w:hAnsi="Arial" w:cs="Arial"/>
                <w:color w:val="C45911" w:themeColor="accent2" w:themeShade="BF"/>
                <w:sz w:val="20"/>
                <w:szCs w:val="20"/>
              </w:rPr>
              <w:t xml:space="preserve"> </w:t>
            </w:r>
            <w:r w:rsidRPr="00B13DDC">
              <w:rPr>
                <w:rFonts w:ascii="Arial" w:hAnsi="Arial" w:cs="Arial"/>
                <w:sz w:val="20"/>
                <w:szCs w:val="20"/>
              </w:rPr>
              <w:t>Real time PCR</w:t>
            </w:r>
            <w:r w:rsidRPr="00B13DDC">
              <w:rPr>
                <w:rFonts w:ascii="Arial" w:hAnsi="Arial" w:cs="Arial"/>
                <w:b/>
                <w:sz w:val="20"/>
                <w:szCs w:val="20"/>
              </w:rPr>
              <w:t xml:space="preserve"> </w:t>
            </w:r>
          </w:p>
          <w:p w14:paraId="044FF4E5" w14:textId="51748B1B" w:rsidR="002B0A1A" w:rsidRPr="00B13DDC" w:rsidRDefault="002B0A1A" w:rsidP="002B0A1A">
            <w:pPr>
              <w:jc w:val="both"/>
              <w:rPr>
                <w:rFonts w:ascii="Arial" w:hAnsi="Arial" w:cs="Arial"/>
                <w:sz w:val="20"/>
                <w:szCs w:val="20"/>
              </w:rPr>
            </w:pPr>
            <w:r w:rsidRPr="00B13DDC">
              <w:rPr>
                <w:rFonts w:ascii="Arial" w:hAnsi="Arial" w:cs="Arial"/>
                <w:b/>
                <w:color w:val="C45911" w:themeColor="accent2" w:themeShade="BF"/>
                <w:sz w:val="20"/>
                <w:szCs w:val="20"/>
              </w:rPr>
              <w:t>Örneğin Çalışma Zamanı:</w:t>
            </w:r>
            <w:r w:rsidRPr="00B13DDC">
              <w:rPr>
                <w:rFonts w:ascii="Arial" w:hAnsi="Arial" w:cs="Arial"/>
                <w:color w:val="C45911" w:themeColor="accent2" w:themeShade="BF"/>
                <w:sz w:val="20"/>
                <w:szCs w:val="20"/>
              </w:rPr>
              <w:t xml:space="preserve"> </w:t>
            </w:r>
            <w:r w:rsidR="00572D21" w:rsidRPr="00B13DDC">
              <w:rPr>
                <w:rFonts w:ascii="Arial" w:hAnsi="Arial" w:cs="Arial"/>
                <w:sz w:val="20"/>
                <w:szCs w:val="20"/>
              </w:rPr>
              <w:t>Hasta numunesi yeterli sayıya (</w:t>
            </w:r>
            <w:r w:rsidR="00572D21" w:rsidRPr="00B13DDC">
              <w:rPr>
                <w:rFonts w:ascii="Arial" w:hAnsi="Arial" w:cs="Arial"/>
                <w:sz w:val="20"/>
                <w:szCs w:val="20"/>
                <w:u w:val="single"/>
              </w:rPr>
              <w:t>&gt;</w:t>
            </w:r>
            <w:r w:rsidR="00572D21" w:rsidRPr="00B13DDC">
              <w:rPr>
                <w:rFonts w:ascii="Arial" w:hAnsi="Arial" w:cs="Arial"/>
                <w:sz w:val="20"/>
                <w:szCs w:val="20"/>
              </w:rPr>
              <w:t xml:space="preserve"> 8-9)</w:t>
            </w:r>
            <w:r w:rsidR="00A736A8" w:rsidRPr="00B13DDC">
              <w:rPr>
                <w:rFonts w:ascii="Arial" w:hAnsi="Arial" w:cs="Arial"/>
                <w:sz w:val="20"/>
                <w:szCs w:val="20"/>
              </w:rPr>
              <w:t xml:space="preserve"> </w:t>
            </w:r>
            <w:r w:rsidR="000A1987" w:rsidRPr="00B13DDC">
              <w:rPr>
                <w:rFonts w:ascii="Arial" w:hAnsi="Arial" w:cs="Arial"/>
                <w:sz w:val="20"/>
                <w:szCs w:val="20"/>
              </w:rPr>
              <w:t>u</w:t>
            </w:r>
            <w:r w:rsidR="00572D21" w:rsidRPr="00B13DDC">
              <w:rPr>
                <w:rFonts w:ascii="Arial" w:hAnsi="Arial" w:cs="Arial"/>
                <w:sz w:val="20"/>
                <w:szCs w:val="20"/>
              </w:rPr>
              <w:t>laştığında</w:t>
            </w:r>
            <w:r w:rsidR="000A1987" w:rsidRPr="00B13DDC">
              <w:rPr>
                <w:rFonts w:ascii="Arial" w:hAnsi="Arial" w:cs="Arial"/>
                <w:sz w:val="20"/>
                <w:szCs w:val="20"/>
              </w:rPr>
              <w:t xml:space="preserve"> ve/veya</w:t>
            </w:r>
            <w:r w:rsidR="00572D21" w:rsidRPr="00B13DDC">
              <w:rPr>
                <w:rFonts w:ascii="Arial" w:hAnsi="Arial" w:cs="Arial"/>
                <w:sz w:val="20"/>
                <w:szCs w:val="20"/>
              </w:rPr>
              <w:t xml:space="preserve"> </w:t>
            </w:r>
            <w:r w:rsidR="0004195E" w:rsidRPr="00B13DDC">
              <w:rPr>
                <w:rFonts w:ascii="Arial" w:hAnsi="Arial" w:cs="Arial"/>
                <w:sz w:val="20"/>
                <w:szCs w:val="20"/>
              </w:rPr>
              <w:t>2</w:t>
            </w:r>
            <w:r w:rsidR="00426716" w:rsidRPr="00B13DDC">
              <w:rPr>
                <w:rFonts w:ascii="Arial" w:hAnsi="Arial" w:cs="Arial"/>
                <w:sz w:val="20"/>
                <w:szCs w:val="20"/>
              </w:rPr>
              <w:t xml:space="preserve"> haftada</w:t>
            </w:r>
            <w:r w:rsidRPr="00B13DDC">
              <w:rPr>
                <w:rFonts w:ascii="Arial" w:eastAsia="Calibri" w:hAnsi="Arial" w:cs="Arial"/>
                <w:sz w:val="20"/>
                <w:szCs w:val="20"/>
              </w:rPr>
              <w:t xml:space="preserve"> 1 gün</w:t>
            </w:r>
            <w:r w:rsidRPr="00B13DDC">
              <w:rPr>
                <w:rFonts w:ascii="Arial" w:hAnsi="Arial" w:cs="Arial"/>
                <w:b/>
                <w:color w:val="000000"/>
                <w:sz w:val="20"/>
                <w:szCs w:val="20"/>
              </w:rPr>
              <w:t xml:space="preserve"> </w:t>
            </w:r>
          </w:p>
          <w:p w14:paraId="0A72B5B5" w14:textId="77777777" w:rsidR="002B0A1A" w:rsidRPr="00B13DDC" w:rsidRDefault="002B0A1A" w:rsidP="002B0A1A">
            <w:pPr>
              <w:jc w:val="both"/>
              <w:rPr>
                <w:rFonts w:ascii="Arial" w:hAnsi="Arial" w:cs="Arial"/>
                <w:b/>
                <w:sz w:val="20"/>
                <w:szCs w:val="20"/>
              </w:rPr>
            </w:pPr>
            <w:r w:rsidRPr="00B13DDC">
              <w:rPr>
                <w:rFonts w:ascii="Arial" w:hAnsi="Arial" w:cs="Arial"/>
                <w:b/>
                <w:color w:val="C45911" w:themeColor="accent2" w:themeShade="BF"/>
                <w:sz w:val="20"/>
                <w:szCs w:val="20"/>
              </w:rPr>
              <w:t>Sonuç Verme Zamanı:</w:t>
            </w:r>
            <w:r w:rsidRPr="00B13DDC">
              <w:rPr>
                <w:rFonts w:ascii="Arial" w:hAnsi="Arial" w:cs="Arial"/>
                <w:color w:val="C45911" w:themeColor="accent2" w:themeShade="BF"/>
                <w:sz w:val="20"/>
                <w:szCs w:val="20"/>
              </w:rPr>
              <w:t xml:space="preserve"> </w:t>
            </w:r>
            <w:r w:rsidRPr="00B13DDC">
              <w:rPr>
                <w:rFonts w:ascii="Arial" w:eastAsia="Calibri" w:hAnsi="Arial" w:cs="Arial"/>
                <w:sz w:val="20"/>
                <w:szCs w:val="20"/>
              </w:rPr>
              <w:t>Aynı gün</w:t>
            </w:r>
          </w:p>
          <w:p w14:paraId="3F7FF157" w14:textId="3F4DB7FA" w:rsidR="00A736A8" w:rsidRPr="00B13DDC" w:rsidRDefault="00A736A8" w:rsidP="00A736A8">
            <w:pPr>
              <w:jc w:val="both"/>
              <w:rPr>
                <w:rFonts w:ascii="Arial" w:hAnsi="Arial" w:cs="Arial"/>
                <w:b/>
                <w:color w:val="000000"/>
                <w:sz w:val="20"/>
                <w:szCs w:val="20"/>
              </w:rPr>
            </w:pPr>
            <w:r w:rsidRPr="00B13DDC">
              <w:rPr>
                <w:rFonts w:ascii="Arial" w:hAnsi="Arial" w:cs="Arial"/>
                <w:b/>
                <w:color w:val="C45911" w:themeColor="accent2" w:themeShade="BF"/>
                <w:sz w:val="20"/>
                <w:szCs w:val="20"/>
              </w:rPr>
              <w:t>Örnek Türü:</w:t>
            </w:r>
            <w:r w:rsidRPr="00B13DDC">
              <w:rPr>
                <w:rFonts w:ascii="Arial" w:hAnsi="Arial" w:cs="Arial"/>
                <w:color w:val="C45911" w:themeColor="accent2" w:themeShade="BF"/>
                <w:sz w:val="20"/>
                <w:szCs w:val="20"/>
              </w:rPr>
              <w:t xml:space="preserve"> </w:t>
            </w:r>
            <w:r w:rsidR="00730FB4" w:rsidRPr="00B13DDC">
              <w:rPr>
                <w:rFonts w:ascii="Arial" w:hAnsi="Arial" w:cs="Arial"/>
                <w:sz w:val="20"/>
                <w:szCs w:val="20"/>
              </w:rPr>
              <w:t>Kan Plazması/Serumu</w:t>
            </w:r>
          </w:p>
          <w:p w14:paraId="2A5A5FBD" w14:textId="7908F6F5" w:rsidR="00A736A8" w:rsidRPr="00B13DDC" w:rsidRDefault="00A736A8" w:rsidP="00A736A8">
            <w:pPr>
              <w:jc w:val="both"/>
              <w:rPr>
                <w:rFonts w:ascii="Arial" w:hAnsi="Arial" w:cs="Arial"/>
                <w:b/>
                <w:color w:val="000000"/>
                <w:sz w:val="20"/>
                <w:szCs w:val="20"/>
              </w:rPr>
            </w:pPr>
            <w:r w:rsidRPr="00B13DDC">
              <w:rPr>
                <w:rFonts w:ascii="Arial" w:hAnsi="Arial" w:cs="Arial"/>
                <w:b/>
                <w:color w:val="C45911" w:themeColor="accent2" w:themeShade="BF"/>
                <w:sz w:val="20"/>
                <w:szCs w:val="20"/>
              </w:rPr>
              <w:t>Örnek Kabı:</w:t>
            </w:r>
            <w:r w:rsidRPr="00B13DDC">
              <w:rPr>
                <w:rFonts w:ascii="Arial" w:hAnsi="Arial" w:cs="Arial"/>
                <w:color w:val="C45911" w:themeColor="accent2" w:themeShade="BF"/>
                <w:sz w:val="20"/>
                <w:szCs w:val="20"/>
              </w:rPr>
              <w:t xml:space="preserve"> </w:t>
            </w:r>
            <w:r w:rsidRPr="00B13DDC">
              <w:rPr>
                <w:rFonts w:ascii="Arial" w:hAnsi="Arial" w:cs="Arial"/>
                <w:sz w:val="20"/>
                <w:szCs w:val="20"/>
              </w:rPr>
              <w:t>Disposable;</w:t>
            </w:r>
            <w:r w:rsidR="00CE6E4F" w:rsidRPr="00B13DDC">
              <w:rPr>
                <w:rFonts w:ascii="Arial" w:hAnsi="Arial" w:cs="Arial"/>
                <w:sz w:val="20"/>
                <w:szCs w:val="20"/>
              </w:rPr>
              <w:t xml:space="preserve"> </w:t>
            </w:r>
            <w:r w:rsidRPr="00B13DDC">
              <w:rPr>
                <w:rFonts w:ascii="Arial" w:hAnsi="Arial" w:cs="Arial"/>
                <w:sz w:val="20"/>
                <w:szCs w:val="20"/>
              </w:rPr>
              <w:t>Vacutainer jelli örnek tüpü(5 ml)</w:t>
            </w:r>
            <w:r w:rsidR="00BA52A0" w:rsidRPr="00B13DDC">
              <w:rPr>
                <w:rFonts w:ascii="Arial" w:hAnsi="Arial" w:cs="Arial"/>
                <w:sz w:val="20"/>
                <w:szCs w:val="20"/>
              </w:rPr>
              <w:t xml:space="preserve"> </w:t>
            </w:r>
            <w:r w:rsidRPr="00B13DDC">
              <w:rPr>
                <w:rFonts w:ascii="Arial" w:hAnsi="Arial" w:cs="Arial"/>
                <w:sz w:val="20"/>
                <w:szCs w:val="20"/>
              </w:rPr>
              <w:t>/</w:t>
            </w:r>
            <w:r w:rsidR="00BA52A0" w:rsidRPr="00B13DDC">
              <w:rPr>
                <w:rFonts w:ascii="Arial" w:hAnsi="Arial" w:cs="Arial"/>
                <w:sz w:val="20"/>
                <w:szCs w:val="20"/>
              </w:rPr>
              <w:t xml:space="preserve"> </w:t>
            </w:r>
            <w:r w:rsidRPr="00B13DDC">
              <w:rPr>
                <w:rFonts w:ascii="Arial" w:hAnsi="Arial" w:cs="Arial"/>
                <w:sz w:val="20"/>
                <w:szCs w:val="20"/>
              </w:rPr>
              <w:t>EDTA’lı tüp (3 ml)</w:t>
            </w:r>
          </w:p>
          <w:p w14:paraId="64FFA24B" w14:textId="77777777" w:rsidR="002B0A1A" w:rsidRPr="00B13DDC" w:rsidRDefault="002B0A1A" w:rsidP="002B0A1A">
            <w:pPr>
              <w:jc w:val="both"/>
              <w:rPr>
                <w:rFonts w:ascii="Arial" w:hAnsi="Arial" w:cs="Arial"/>
                <w:b/>
                <w:color w:val="000000"/>
                <w:sz w:val="20"/>
                <w:szCs w:val="20"/>
              </w:rPr>
            </w:pPr>
            <w:r w:rsidRPr="00B13DDC">
              <w:rPr>
                <w:rFonts w:ascii="Arial" w:hAnsi="Arial" w:cs="Arial"/>
                <w:b/>
                <w:color w:val="C45911" w:themeColor="accent2" w:themeShade="BF"/>
                <w:sz w:val="20"/>
                <w:szCs w:val="20"/>
              </w:rPr>
              <w:t>Örnek Miktarı:</w:t>
            </w:r>
            <w:r w:rsidRPr="00B13DDC">
              <w:rPr>
                <w:rFonts w:ascii="Arial" w:hAnsi="Arial" w:cs="Arial"/>
                <w:color w:val="C45911" w:themeColor="accent2" w:themeShade="BF"/>
                <w:sz w:val="20"/>
                <w:szCs w:val="20"/>
              </w:rPr>
              <w:t xml:space="preserve"> </w:t>
            </w:r>
            <w:r w:rsidRPr="00B13DDC">
              <w:rPr>
                <w:rFonts w:ascii="Arial" w:hAnsi="Arial" w:cs="Arial"/>
                <w:sz w:val="20"/>
                <w:szCs w:val="20"/>
              </w:rPr>
              <w:t>2-4 ml tam kan</w:t>
            </w:r>
          </w:p>
          <w:p w14:paraId="056A8C55" w14:textId="77777777" w:rsidR="002B0A1A" w:rsidRPr="00B13DDC" w:rsidRDefault="002B0A1A" w:rsidP="002B0A1A">
            <w:pPr>
              <w:jc w:val="both"/>
              <w:rPr>
                <w:rFonts w:ascii="Arial" w:hAnsi="Arial" w:cs="Arial"/>
                <w:sz w:val="20"/>
                <w:szCs w:val="20"/>
              </w:rPr>
            </w:pPr>
            <w:r w:rsidRPr="00B13DDC">
              <w:rPr>
                <w:rFonts w:ascii="Arial" w:hAnsi="Arial" w:cs="Arial"/>
                <w:b/>
                <w:color w:val="C45911" w:themeColor="accent2" w:themeShade="BF"/>
                <w:sz w:val="20"/>
                <w:szCs w:val="20"/>
              </w:rPr>
              <w:t xml:space="preserve">Ön Hazırlık İşlemi: </w:t>
            </w:r>
            <w:r w:rsidRPr="00B13DDC">
              <w:rPr>
                <w:rFonts w:ascii="Arial" w:hAnsi="Arial" w:cs="Arial"/>
                <w:sz w:val="20"/>
                <w:szCs w:val="20"/>
              </w:rPr>
              <w:t>-</w:t>
            </w:r>
          </w:p>
          <w:p w14:paraId="67050AF7" w14:textId="77777777" w:rsidR="000F5628" w:rsidRPr="00B13DDC" w:rsidRDefault="000F5628" w:rsidP="000F5628">
            <w:pPr>
              <w:jc w:val="both"/>
              <w:rPr>
                <w:rFonts w:ascii="Arial" w:hAnsi="Arial" w:cs="Arial"/>
                <w:sz w:val="20"/>
                <w:szCs w:val="20"/>
              </w:rPr>
            </w:pPr>
            <w:r w:rsidRPr="00B13DDC">
              <w:rPr>
                <w:rFonts w:ascii="Arial" w:hAnsi="Arial" w:cs="Arial"/>
                <w:b/>
                <w:color w:val="C45911" w:themeColor="accent2" w:themeShade="BF"/>
                <w:sz w:val="20"/>
                <w:szCs w:val="20"/>
              </w:rPr>
              <w:t>Örnek Alımı İle İlgili Kural:</w:t>
            </w:r>
            <w:r w:rsidRPr="00B13DDC">
              <w:rPr>
                <w:rFonts w:ascii="Arial" w:hAnsi="Arial" w:cs="Arial"/>
                <w:color w:val="C45911" w:themeColor="accent2" w:themeShade="BF"/>
                <w:sz w:val="20"/>
                <w:szCs w:val="20"/>
              </w:rPr>
              <w:t xml:space="preserve"> </w:t>
            </w:r>
            <w:r w:rsidRPr="00B13DDC">
              <w:rPr>
                <w:rFonts w:ascii="Arial" w:hAnsi="Arial" w:cs="Arial"/>
                <w:sz w:val="20"/>
                <w:szCs w:val="20"/>
              </w:rPr>
              <w:t>Uygun şartlarda yeterli miktarda alınmalıdır.</w:t>
            </w:r>
          </w:p>
          <w:p w14:paraId="478291ED" w14:textId="7BCB9C0B" w:rsidR="000F5628" w:rsidRPr="00B13DDC" w:rsidRDefault="000F5628" w:rsidP="000F5628">
            <w:pPr>
              <w:jc w:val="both"/>
              <w:rPr>
                <w:rFonts w:ascii="Arial" w:hAnsi="Arial" w:cs="Arial"/>
                <w:b/>
                <w:sz w:val="20"/>
                <w:szCs w:val="20"/>
              </w:rPr>
            </w:pPr>
            <w:r w:rsidRPr="00B13DDC">
              <w:rPr>
                <w:rFonts w:ascii="Arial" w:hAnsi="Arial" w:cs="Arial"/>
                <w:b/>
                <w:color w:val="C45911" w:themeColor="accent2" w:themeShade="BF"/>
                <w:sz w:val="20"/>
                <w:szCs w:val="20"/>
              </w:rPr>
              <w:t>Örneklerin Transferi:</w:t>
            </w:r>
            <w:r w:rsidRPr="00B13DDC">
              <w:rPr>
                <w:rFonts w:ascii="Arial" w:hAnsi="Arial" w:cs="Arial"/>
                <w:bCs/>
                <w:color w:val="C45911" w:themeColor="accent2" w:themeShade="BF"/>
                <w:sz w:val="20"/>
                <w:szCs w:val="20"/>
              </w:rPr>
              <w:t xml:space="preserve"> </w:t>
            </w:r>
            <w:r w:rsidRPr="00B13DDC">
              <w:rPr>
                <w:rFonts w:ascii="Arial" w:hAnsi="Arial" w:cs="Arial"/>
                <w:bCs/>
                <w:color w:val="000000" w:themeColor="text1"/>
                <w:sz w:val="20"/>
                <w:szCs w:val="20"/>
              </w:rPr>
              <w:t>O</w:t>
            </w:r>
            <w:r w:rsidRPr="00B13DDC">
              <w:rPr>
                <w:rFonts w:ascii="Arial" w:hAnsi="Arial" w:cs="Arial"/>
                <w:bCs/>
                <w:sz w:val="20"/>
                <w:szCs w:val="20"/>
              </w:rPr>
              <w:t>da sıcaklığında/15-30 dakika</w:t>
            </w:r>
            <w:r w:rsidRPr="00B13DDC">
              <w:rPr>
                <w:rFonts w:ascii="Arial" w:hAnsi="Arial" w:cs="Arial"/>
                <w:b/>
                <w:color w:val="C45911" w:themeColor="accent2" w:themeShade="BF"/>
                <w:sz w:val="20"/>
                <w:szCs w:val="20"/>
              </w:rPr>
              <w:t xml:space="preserve"> </w:t>
            </w:r>
            <w:r w:rsidRPr="00B13DDC">
              <w:rPr>
                <w:rFonts w:ascii="Arial" w:hAnsi="Arial" w:cs="Arial"/>
                <w:color w:val="000000" w:themeColor="text1"/>
                <w:sz w:val="20"/>
                <w:szCs w:val="20"/>
              </w:rPr>
              <w:t>içinde, laboratuvara teslim edilmelidir</w:t>
            </w:r>
          </w:p>
          <w:p w14:paraId="3E021161" w14:textId="1BCB7A75" w:rsidR="000F5628" w:rsidRPr="00B13DDC" w:rsidRDefault="000F5628" w:rsidP="002B0A1A">
            <w:pPr>
              <w:jc w:val="both"/>
              <w:rPr>
                <w:rFonts w:ascii="Arial" w:hAnsi="Arial" w:cs="Arial"/>
                <w:sz w:val="20"/>
                <w:szCs w:val="20"/>
              </w:rPr>
            </w:pPr>
            <w:r w:rsidRPr="00B13DDC">
              <w:rPr>
                <w:rFonts w:ascii="Arial" w:hAnsi="Arial" w:cs="Arial"/>
                <w:b/>
                <w:color w:val="C45911" w:themeColor="accent2" w:themeShade="BF"/>
                <w:sz w:val="20"/>
                <w:szCs w:val="20"/>
              </w:rPr>
              <w:t>Örneklerin Analiz Öncesi Saklama Koşulları</w:t>
            </w:r>
            <w:r w:rsidRPr="00B13DDC">
              <w:rPr>
                <w:rFonts w:ascii="Arial" w:hAnsi="Arial" w:cs="Arial"/>
                <w:color w:val="C45911" w:themeColor="accent2" w:themeShade="BF"/>
                <w:sz w:val="20"/>
                <w:szCs w:val="20"/>
              </w:rPr>
              <w:t xml:space="preserve">: </w:t>
            </w:r>
            <w:r w:rsidRPr="00B13DDC">
              <w:rPr>
                <w:rFonts w:ascii="Arial" w:hAnsi="Arial" w:cs="Arial"/>
                <w:bCs/>
                <w:sz w:val="20"/>
                <w:szCs w:val="20"/>
              </w:rPr>
              <w:t xml:space="preserve"> </w:t>
            </w:r>
            <w:r w:rsidRPr="00B13DDC">
              <w:rPr>
                <w:rFonts w:ascii="Arial" w:hAnsi="Arial" w:cs="Arial"/>
                <w:sz w:val="20"/>
                <w:szCs w:val="20"/>
              </w:rPr>
              <w:t>2-8 ºC’de/6 gün, (-20) ya da (-80) ºC’de/6 hafta</w:t>
            </w:r>
          </w:p>
        </w:tc>
        <w:tc>
          <w:tcPr>
            <w:tcW w:w="70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06192EC" w14:textId="08FC677A" w:rsidR="002B0A1A" w:rsidRPr="003D68E9" w:rsidRDefault="00A736A8" w:rsidP="002B0A1A">
            <w:pPr>
              <w:tabs>
                <w:tab w:val="left" w:pos="7650"/>
              </w:tabs>
              <w:spacing w:line="240" w:lineRule="atLeast"/>
              <w:jc w:val="center"/>
              <w:rPr>
                <w:rFonts w:ascii="Arial" w:hAnsi="Arial" w:cs="Arial"/>
                <w:b/>
                <w:sz w:val="19"/>
                <w:szCs w:val="19"/>
              </w:rPr>
            </w:pPr>
            <w:r w:rsidRPr="003D68E9">
              <w:rPr>
                <w:rFonts w:ascii="Arial" w:hAnsi="Arial" w:cs="Arial"/>
                <w:b/>
                <w:sz w:val="19"/>
                <w:szCs w:val="19"/>
              </w:rPr>
              <w:t xml:space="preserve">   </w:t>
            </w:r>
          </w:p>
        </w:tc>
      </w:tr>
      <w:tr w:rsidR="002B0A1A" w:rsidRPr="003D68E9" w14:paraId="709921F0" w14:textId="77777777" w:rsidTr="003D68E9">
        <w:trPr>
          <w:trHeight w:val="1402"/>
        </w:trPr>
        <w:tc>
          <w:tcPr>
            <w:tcW w:w="9923"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9E5BFEF" w14:textId="77777777" w:rsidR="002B0A1A" w:rsidRPr="00B13DDC" w:rsidRDefault="002B0A1A" w:rsidP="002B0A1A">
            <w:pPr>
              <w:jc w:val="both"/>
              <w:rPr>
                <w:rFonts w:ascii="Arial" w:hAnsi="Arial" w:cs="Arial"/>
                <w:b/>
                <w:sz w:val="20"/>
                <w:szCs w:val="20"/>
              </w:rPr>
            </w:pPr>
            <w:r w:rsidRPr="00B13DDC">
              <w:rPr>
                <w:rFonts w:ascii="Arial" w:hAnsi="Arial" w:cs="Arial"/>
                <w:b/>
                <w:color w:val="C45911" w:themeColor="accent2" w:themeShade="BF"/>
                <w:sz w:val="20"/>
                <w:szCs w:val="20"/>
              </w:rPr>
              <w:t>Örnek Kabul Etmeme (Red) Nedeni:</w:t>
            </w:r>
            <w:r w:rsidRPr="00B13DDC">
              <w:rPr>
                <w:rFonts w:ascii="Arial" w:hAnsi="Arial" w:cs="Arial"/>
                <w:color w:val="C45911" w:themeColor="accent2" w:themeShade="BF"/>
                <w:sz w:val="20"/>
                <w:szCs w:val="20"/>
              </w:rPr>
              <w:t xml:space="preserve"> </w:t>
            </w:r>
            <w:r w:rsidRPr="00B13DDC">
              <w:rPr>
                <w:rFonts w:ascii="Arial" w:hAnsi="Arial" w:cs="Arial"/>
                <w:color w:val="000000"/>
                <w:sz w:val="20"/>
                <w:szCs w:val="20"/>
              </w:rPr>
              <w:t>B</w:t>
            </w:r>
            <w:r w:rsidRPr="00B13DDC">
              <w:rPr>
                <w:rFonts w:ascii="Arial" w:hAnsi="Arial" w:cs="Arial"/>
                <w:sz w:val="20"/>
                <w:szCs w:val="20"/>
              </w:rPr>
              <w:t>elirgin</w:t>
            </w:r>
            <w:r w:rsidRPr="00B13DDC">
              <w:rPr>
                <w:rFonts w:ascii="Arial" w:hAnsi="Arial" w:cs="Arial"/>
                <w:color w:val="000000"/>
                <w:sz w:val="20"/>
                <w:szCs w:val="20"/>
              </w:rPr>
              <w:t xml:space="preserve"> </w:t>
            </w:r>
            <w:r w:rsidRPr="00B13DDC">
              <w:rPr>
                <w:rFonts w:ascii="Arial" w:hAnsi="Arial" w:cs="Arial"/>
                <w:sz w:val="20"/>
                <w:szCs w:val="20"/>
              </w:rPr>
              <w:t>mikrobiyal kontaminasyon, hemoliz, pıhtılaşma görülmesi, hastanın kan alma setinden/torbasından alınması, u</w:t>
            </w:r>
            <w:r w:rsidRPr="00B13DDC">
              <w:rPr>
                <w:rFonts w:ascii="Arial" w:hAnsi="Arial" w:cs="Arial"/>
                <w:color w:val="000000"/>
                <w:sz w:val="20"/>
                <w:szCs w:val="20"/>
              </w:rPr>
              <w:t>ygun şartlarda yeterli miktarda steril tüpe alınmaması ve zamanında laboratuvara gönderilmemesidir/verilmemesidir.</w:t>
            </w:r>
          </w:p>
          <w:p w14:paraId="7E014003" w14:textId="77777777" w:rsidR="002A1747" w:rsidRPr="00B13DDC" w:rsidRDefault="002A1747" w:rsidP="002A1747">
            <w:pPr>
              <w:jc w:val="both"/>
              <w:rPr>
                <w:rFonts w:ascii="Arial" w:hAnsi="Arial" w:cs="Arial"/>
                <w:b/>
                <w:sz w:val="20"/>
                <w:szCs w:val="20"/>
              </w:rPr>
            </w:pPr>
            <w:r w:rsidRPr="00B13DDC">
              <w:rPr>
                <w:rFonts w:ascii="Arial" w:hAnsi="Arial" w:cs="Arial"/>
                <w:b/>
                <w:color w:val="C45911" w:themeColor="accent2" w:themeShade="BF"/>
                <w:sz w:val="20"/>
                <w:szCs w:val="20"/>
              </w:rPr>
              <w:t xml:space="preserve">Sonuçların Raporlanması/Yorumlanması: </w:t>
            </w:r>
            <w:r w:rsidRPr="00B13DDC">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1101AD9A" w14:textId="77777777" w:rsidR="002B0A1A" w:rsidRPr="00B13DDC" w:rsidRDefault="002B0A1A" w:rsidP="002B0A1A">
            <w:pPr>
              <w:jc w:val="both"/>
              <w:rPr>
                <w:rFonts w:ascii="Arial" w:hAnsi="Arial" w:cs="Arial"/>
                <w:b/>
                <w:color w:val="000000"/>
                <w:sz w:val="20"/>
                <w:szCs w:val="20"/>
              </w:rPr>
            </w:pPr>
            <w:r w:rsidRPr="00B13DDC">
              <w:rPr>
                <w:rFonts w:ascii="Arial" w:hAnsi="Arial" w:cs="Arial"/>
                <w:b/>
                <w:color w:val="C45911" w:themeColor="accent2" w:themeShade="BF"/>
                <w:sz w:val="20"/>
                <w:szCs w:val="20"/>
              </w:rPr>
              <w:t>Panik Değer:</w:t>
            </w:r>
            <w:r w:rsidRPr="00B13DDC">
              <w:rPr>
                <w:rFonts w:ascii="Arial" w:hAnsi="Arial" w:cs="Arial"/>
                <w:color w:val="C45911" w:themeColor="accent2" w:themeShade="BF"/>
                <w:sz w:val="20"/>
                <w:szCs w:val="20"/>
              </w:rPr>
              <w:t xml:space="preserve"> </w:t>
            </w:r>
            <w:r w:rsidRPr="00B13DDC">
              <w:rPr>
                <w:rFonts w:ascii="Arial" w:hAnsi="Arial" w:cs="Arial"/>
                <w:color w:val="000000"/>
                <w:sz w:val="20"/>
                <w:szCs w:val="20"/>
              </w:rPr>
              <w:t>Testin (+) Pozitif bulunması</w:t>
            </w:r>
          </w:p>
          <w:p w14:paraId="19E0504A" w14:textId="77777777" w:rsidR="009919D3" w:rsidRDefault="002B0A1A" w:rsidP="001E75A1">
            <w:pPr>
              <w:jc w:val="both"/>
              <w:rPr>
                <w:rFonts w:ascii="Arial" w:hAnsi="Arial" w:cs="Arial"/>
                <w:sz w:val="20"/>
                <w:szCs w:val="20"/>
              </w:rPr>
            </w:pPr>
            <w:r w:rsidRPr="00B13DDC">
              <w:rPr>
                <w:rFonts w:ascii="Arial" w:hAnsi="Arial" w:cs="Arial"/>
                <w:b/>
                <w:color w:val="C45911" w:themeColor="accent2" w:themeShade="BF"/>
                <w:sz w:val="20"/>
                <w:szCs w:val="20"/>
              </w:rPr>
              <w:t xml:space="preserve">Açıklama: </w:t>
            </w:r>
            <w:r w:rsidRPr="00B13DDC">
              <w:rPr>
                <w:rFonts w:ascii="Arial" w:hAnsi="Arial" w:cs="Arial"/>
                <w:sz w:val="20"/>
                <w:szCs w:val="20"/>
              </w:rPr>
              <w:t>HIV enfeksiyonlarının erken evrelerinde antikor düzeyi düşük olduğundan serolojik testler yetersiz kalmaktadır. Ayrıca HIV enfeksiyonlarında antikor varlığı her zaman viremi ile birlikte görülmez. Bu nedenle virüsün doğrudan tespit edildiği oldukça duyarlı ve spesifik bir yöntem olan PCR kullanılır. Seroloji pozitif hastaların doğrulanması ve tedavi takipleri için bu test kullanılır.</w:t>
            </w:r>
          </w:p>
          <w:p w14:paraId="086D9FD3" w14:textId="3588E183" w:rsidR="00B13DDC" w:rsidRPr="00B13DDC" w:rsidRDefault="00B13DDC" w:rsidP="001E75A1">
            <w:pPr>
              <w:jc w:val="both"/>
              <w:rPr>
                <w:rFonts w:ascii="Arial" w:hAnsi="Arial" w:cs="Arial"/>
                <w:sz w:val="20"/>
                <w:szCs w:val="20"/>
              </w:rPr>
            </w:pPr>
          </w:p>
        </w:tc>
      </w:tr>
      <w:tr w:rsidR="00635C39" w:rsidRPr="003D68E9" w14:paraId="54473C29" w14:textId="77777777" w:rsidTr="003D68E9">
        <w:trPr>
          <w:gridBefore w:val="1"/>
          <w:wBefore w:w="147" w:type="dxa"/>
        </w:trPr>
        <w:tc>
          <w:tcPr>
            <w:tcW w:w="9776" w:type="dxa"/>
            <w:gridSpan w:val="3"/>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DB7EE8C" w14:textId="1F9AD503" w:rsidR="00635C39" w:rsidRPr="00B13DDC" w:rsidRDefault="00635C39" w:rsidP="00A36DD2">
            <w:pPr>
              <w:ind w:hanging="113"/>
              <w:jc w:val="both"/>
              <w:rPr>
                <w:rFonts w:ascii="Arial" w:hAnsi="Arial" w:cs="Arial"/>
                <w:b/>
                <w:color w:val="C45911" w:themeColor="accent2" w:themeShade="BF"/>
                <w:sz w:val="22"/>
                <w:szCs w:val="22"/>
              </w:rPr>
            </w:pPr>
            <w:r w:rsidRPr="00B13DDC">
              <w:rPr>
                <w:rFonts w:ascii="Arial" w:hAnsi="Arial" w:cs="Arial"/>
                <w:b/>
                <w:sz w:val="22"/>
                <w:szCs w:val="22"/>
              </w:rPr>
              <w:t>3.1</w:t>
            </w:r>
            <w:r w:rsidR="001854AA" w:rsidRPr="00B13DDC">
              <w:rPr>
                <w:rFonts w:ascii="Arial" w:hAnsi="Arial" w:cs="Arial"/>
                <w:b/>
                <w:sz w:val="22"/>
                <w:szCs w:val="22"/>
              </w:rPr>
              <w:t>2</w:t>
            </w:r>
            <w:r w:rsidR="00BA293A" w:rsidRPr="00B13DDC">
              <w:rPr>
                <w:rFonts w:ascii="Arial" w:hAnsi="Arial" w:cs="Arial"/>
                <w:b/>
                <w:sz w:val="22"/>
                <w:szCs w:val="22"/>
              </w:rPr>
              <w:t>.8</w:t>
            </w:r>
            <w:r w:rsidR="00B90955" w:rsidRPr="00B13DDC">
              <w:rPr>
                <w:rFonts w:ascii="Arial" w:hAnsi="Arial" w:cs="Arial"/>
                <w:b/>
                <w:sz w:val="22"/>
                <w:szCs w:val="22"/>
              </w:rPr>
              <w:t>. HPV DNA (Human papilloma v</w:t>
            </w:r>
            <w:r w:rsidRPr="00B13DDC">
              <w:rPr>
                <w:rFonts w:ascii="Arial" w:hAnsi="Arial" w:cs="Arial"/>
                <w:b/>
                <w:sz w:val="22"/>
                <w:szCs w:val="22"/>
              </w:rPr>
              <w:t>irüs DNA)+genotiplendirme</w:t>
            </w:r>
          </w:p>
        </w:tc>
      </w:tr>
    </w:tbl>
    <w:p w14:paraId="4BDBDFCA" w14:textId="4B78FEC7" w:rsidR="000A0B2F" w:rsidRPr="005F4078" w:rsidRDefault="000A0B2F" w:rsidP="000A0B2F">
      <w:pPr>
        <w:jc w:val="both"/>
        <w:rPr>
          <w:rFonts w:ascii="Arial" w:hAnsi="Arial" w:cs="Arial"/>
          <w:b/>
          <w:color w:val="000000"/>
          <w:sz w:val="20"/>
          <w:szCs w:val="20"/>
        </w:rPr>
      </w:pPr>
      <w:r w:rsidRPr="005F4078">
        <w:rPr>
          <w:rFonts w:ascii="Arial" w:hAnsi="Arial" w:cs="Arial"/>
          <w:b/>
          <w:color w:val="C45911" w:themeColor="accent2" w:themeShade="BF"/>
          <w:sz w:val="20"/>
          <w:szCs w:val="20"/>
        </w:rPr>
        <w:t>Lab. Test Kodu:</w:t>
      </w:r>
      <w:r w:rsidRPr="005F4078">
        <w:rPr>
          <w:rFonts w:ascii="Arial" w:hAnsi="Arial" w:cs="Arial"/>
          <w:color w:val="C45911" w:themeColor="accent2" w:themeShade="BF"/>
          <w:sz w:val="20"/>
          <w:szCs w:val="20"/>
        </w:rPr>
        <w:t xml:space="preserve"> </w:t>
      </w:r>
      <w:r w:rsidR="003D68E9" w:rsidRPr="005F4078">
        <w:rPr>
          <w:rFonts w:ascii="Arial" w:hAnsi="Arial" w:cs="Arial"/>
          <w:sz w:val="20"/>
          <w:szCs w:val="20"/>
        </w:rPr>
        <w:t>3003</w:t>
      </w:r>
      <w:r w:rsidRPr="005F4078">
        <w:rPr>
          <w:rFonts w:ascii="Arial" w:hAnsi="Arial" w:cs="Arial"/>
          <w:sz w:val="20"/>
          <w:szCs w:val="20"/>
        </w:rPr>
        <w:t>34</w:t>
      </w:r>
    </w:p>
    <w:p w14:paraId="4D251BA1" w14:textId="29E12008" w:rsidR="000A0B2F" w:rsidRPr="005F4078" w:rsidRDefault="000A0B2F" w:rsidP="000A0B2F">
      <w:pPr>
        <w:jc w:val="both"/>
        <w:rPr>
          <w:rFonts w:ascii="Arial" w:hAnsi="Arial" w:cs="Arial"/>
          <w:b/>
          <w:color w:val="000000"/>
          <w:sz w:val="20"/>
          <w:szCs w:val="20"/>
        </w:rPr>
      </w:pPr>
      <w:r w:rsidRPr="005F4078">
        <w:rPr>
          <w:rFonts w:ascii="Arial" w:hAnsi="Arial" w:cs="Arial"/>
          <w:b/>
          <w:color w:val="C45911" w:themeColor="accent2" w:themeShade="BF"/>
          <w:sz w:val="20"/>
          <w:szCs w:val="20"/>
        </w:rPr>
        <w:t>Çalışma Yöntemi:</w:t>
      </w:r>
      <w:r w:rsidRPr="005F4078">
        <w:rPr>
          <w:rFonts w:ascii="Arial" w:hAnsi="Arial" w:cs="Arial"/>
          <w:color w:val="C45911" w:themeColor="accent2" w:themeShade="BF"/>
          <w:sz w:val="20"/>
          <w:szCs w:val="20"/>
        </w:rPr>
        <w:t xml:space="preserve"> </w:t>
      </w:r>
      <w:r w:rsidR="000F7CFA" w:rsidRPr="005F4078">
        <w:rPr>
          <w:rFonts w:ascii="Arial" w:hAnsi="Arial" w:cs="Arial"/>
          <w:sz w:val="20"/>
          <w:szCs w:val="20"/>
        </w:rPr>
        <w:t>Real time PCR</w:t>
      </w:r>
    </w:p>
    <w:p w14:paraId="23A1C1C3" w14:textId="4B9E073D" w:rsidR="000A0B2F" w:rsidRPr="005F4078" w:rsidRDefault="000A0B2F" w:rsidP="000A0B2F">
      <w:pPr>
        <w:jc w:val="both"/>
        <w:rPr>
          <w:rFonts w:ascii="Arial" w:hAnsi="Arial" w:cs="Arial"/>
          <w:b/>
          <w:color w:val="000000"/>
          <w:sz w:val="20"/>
          <w:szCs w:val="20"/>
        </w:rPr>
      </w:pPr>
      <w:r w:rsidRPr="005F4078">
        <w:rPr>
          <w:rFonts w:ascii="Arial" w:hAnsi="Arial" w:cs="Arial"/>
          <w:b/>
          <w:color w:val="C45911" w:themeColor="accent2" w:themeShade="BF"/>
          <w:sz w:val="20"/>
          <w:szCs w:val="20"/>
        </w:rPr>
        <w:t>Örneğin Çalışma Zamanı:</w:t>
      </w:r>
      <w:r w:rsidRPr="005F4078">
        <w:rPr>
          <w:rFonts w:ascii="Arial" w:hAnsi="Arial" w:cs="Arial"/>
          <w:color w:val="C45911" w:themeColor="accent2" w:themeShade="BF"/>
          <w:sz w:val="20"/>
          <w:szCs w:val="20"/>
        </w:rPr>
        <w:t xml:space="preserve"> </w:t>
      </w:r>
      <w:r w:rsidR="00D93493" w:rsidRPr="005F4078">
        <w:rPr>
          <w:rFonts w:ascii="Arial" w:hAnsi="Arial" w:cs="Arial"/>
          <w:sz w:val="20"/>
          <w:szCs w:val="20"/>
        </w:rPr>
        <w:t>Hasta numunesi yeterli sayıya (</w:t>
      </w:r>
      <w:r w:rsidR="00D93493" w:rsidRPr="005F4078">
        <w:rPr>
          <w:rFonts w:ascii="Arial" w:hAnsi="Arial" w:cs="Arial"/>
          <w:sz w:val="20"/>
          <w:szCs w:val="20"/>
          <w:u w:val="single"/>
        </w:rPr>
        <w:t>&gt;</w:t>
      </w:r>
      <w:r w:rsidR="000F7CFA" w:rsidRPr="005F4078">
        <w:rPr>
          <w:rFonts w:ascii="Arial" w:hAnsi="Arial" w:cs="Arial"/>
          <w:sz w:val="20"/>
          <w:szCs w:val="20"/>
        </w:rPr>
        <w:t xml:space="preserve"> 8-9</w:t>
      </w:r>
      <w:r w:rsidR="00D93493" w:rsidRPr="005F4078">
        <w:rPr>
          <w:rFonts w:ascii="Arial" w:hAnsi="Arial" w:cs="Arial"/>
          <w:sz w:val="20"/>
          <w:szCs w:val="20"/>
        </w:rPr>
        <w:t>) ulaştığında</w:t>
      </w:r>
      <w:r w:rsidR="000A1987" w:rsidRPr="005F4078">
        <w:rPr>
          <w:rFonts w:ascii="Arial" w:hAnsi="Arial" w:cs="Arial"/>
          <w:sz w:val="20"/>
          <w:szCs w:val="20"/>
        </w:rPr>
        <w:t xml:space="preserve"> ve/veya</w:t>
      </w:r>
      <w:r w:rsidR="00D93493" w:rsidRPr="005F4078">
        <w:rPr>
          <w:rFonts w:ascii="Arial" w:hAnsi="Arial" w:cs="Arial"/>
          <w:sz w:val="20"/>
          <w:szCs w:val="20"/>
        </w:rPr>
        <w:t xml:space="preserve"> h</w:t>
      </w:r>
      <w:r w:rsidR="00D93493" w:rsidRPr="005F4078">
        <w:rPr>
          <w:rFonts w:ascii="Arial" w:eastAsia="Calibri" w:hAnsi="Arial" w:cs="Arial"/>
          <w:sz w:val="20"/>
          <w:szCs w:val="20"/>
        </w:rPr>
        <w:t>aftada 1 gün</w:t>
      </w:r>
    </w:p>
    <w:p w14:paraId="0F931A41" w14:textId="77777777" w:rsidR="000A0B2F" w:rsidRPr="005F4078" w:rsidRDefault="000A0B2F" w:rsidP="000A0B2F">
      <w:pPr>
        <w:jc w:val="both"/>
        <w:rPr>
          <w:rFonts w:ascii="Arial" w:hAnsi="Arial" w:cs="Arial"/>
          <w:b/>
          <w:sz w:val="20"/>
          <w:szCs w:val="20"/>
        </w:rPr>
      </w:pPr>
      <w:r w:rsidRPr="005F4078">
        <w:rPr>
          <w:rFonts w:ascii="Arial" w:hAnsi="Arial" w:cs="Arial"/>
          <w:b/>
          <w:color w:val="C45911" w:themeColor="accent2" w:themeShade="BF"/>
          <w:sz w:val="20"/>
          <w:szCs w:val="20"/>
        </w:rPr>
        <w:t>Sonuç Verme Zamanı:</w:t>
      </w:r>
      <w:r w:rsidRPr="005F4078">
        <w:rPr>
          <w:rFonts w:ascii="Arial" w:hAnsi="Arial" w:cs="Arial"/>
          <w:color w:val="C45911" w:themeColor="accent2" w:themeShade="BF"/>
          <w:sz w:val="20"/>
          <w:szCs w:val="20"/>
        </w:rPr>
        <w:t xml:space="preserve"> </w:t>
      </w:r>
      <w:r w:rsidRPr="005F4078">
        <w:rPr>
          <w:rFonts w:ascii="Arial" w:eastAsia="Calibri" w:hAnsi="Arial" w:cs="Arial"/>
          <w:sz w:val="20"/>
          <w:szCs w:val="20"/>
        </w:rPr>
        <w:t>Aynı gün</w:t>
      </w:r>
    </w:p>
    <w:p w14:paraId="1962DCDF" w14:textId="67F70D56" w:rsidR="000A0B2F" w:rsidRPr="005F4078" w:rsidRDefault="000A0B2F" w:rsidP="000A0B2F">
      <w:pPr>
        <w:jc w:val="both"/>
        <w:rPr>
          <w:rFonts w:ascii="Arial" w:hAnsi="Arial" w:cs="Arial"/>
          <w:b/>
          <w:color w:val="000000"/>
          <w:sz w:val="20"/>
          <w:szCs w:val="20"/>
        </w:rPr>
      </w:pPr>
      <w:r w:rsidRPr="005F4078">
        <w:rPr>
          <w:rFonts w:ascii="Arial" w:hAnsi="Arial" w:cs="Arial"/>
          <w:b/>
          <w:color w:val="C45911" w:themeColor="accent2" w:themeShade="BF"/>
          <w:sz w:val="20"/>
          <w:szCs w:val="20"/>
        </w:rPr>
        <w:t>Örnek Türü:</w:t>
      </w:r>
      <w:r w:rsidRPr="005F4078">
        <w:rPr>
          <w:rFonts w:ascii="Arial" w:hAnsi="Arial" w:cs="Arial"/>
          <w:color w:val="C45911" w:themeColor="accent2" w:themeShade="BF"/>
          <w:sz w:val="20"/>
          <w:szCs w:val="20"/>
        </w:rPr>
        <w:t xml:space="preserve"> </w:t>
      </w:r>
      <w:r w:rsidR="00CE6E4F" w:rsidRPr="005F4078">
        <w:rPr>
          <w:rFonts w:ascii="Arial" w:hAnsi="Arial" w:cs="Arial"/>
          <w:sz w:val="20"/>
          <w:szCs w:val="20"/>
        </w:rPr>
        <w:t>Servikal h</w:t>
      </w:r>
      <w:r w:rsidRPr="005F4078">
        <w:rPr>
          <w:rFonts w:ascii="Arial" w:hAnsi="Arial" w:cs="Arial"/>
          <w:sz w:val="20"/>
          <w:szCs w:val="20"/>
        </w:rPr>
        <w:t>ücre örnekleri</w:t>
      </w:r>
      <w:r w:rsidR="00CE6E4F" w:rsidRPr="005F4078">
        <w:rPr>
          <w:rFonts w:ascii="Arial" w:hAnsi="Arial" w:cs="Arial"/>
          <w:sz w:val="20"/>
          <w:szCs w:val="20"/>
        </w:rPr>
        <w:t>, insan b</w:t>
      </w:r>
      <w:r w:rsidR="00BA293A" w:rsidRPr="005F4078">
        <w:rPr>
          <w:rFonts w:ascii="Arial" w:hAnsi="Arial" w:cs="Arial"/>
          <w:sz w:val="20"/>
          <w:szCs w:val="20"/>
        </w:rPr>
        <w:t>iyolojik örnekleri vb.</w:t>
      </w:r>
    </w:p>
    <w:p w14:paraId="00C025C4" w14:textId="238D1D27" w:rsidR="000A0B2F" w:rsidRPr="005F4078" w:rsidRDefault="000A0B2F" w:rsidP="000A0B2F">
      <w:pPr>
        <w:jc w:val="both"/>
        <w:rPr>
          <w:rFonts w:ascii="Arial" w:hAnsi="Arial" w:cs="Arial"/>
          <w:b/>
          <w:color w:val="000000"/>
          <w:sz w:val="20"/>
          <w:szCs w:val="20"/>
        </w:rPr>
      </w:pPr>
      <w:r w:rsidRPr="005F4078">
        <w:rPr>
          <w:rFonts w:ascii="Arial" w:hAnsi="Arial" w:cs="Arial"/>
          <w:b/>
          <w:color w:val="C45911" w:themeColor="accent2" w:themeShade="BF"/>
          <w:sz w:val="20"/>
          <w:szCs w:val="20"/>
        </w:rPr>
        <w:t>Örnek Kabı:</w:t>
      </w:r>
      <w:r w:rsidR="006C0C73" w:rsidRPr="005F4078">
        <w:rPr>
          <w:rFonts w:ascii="Arial" w:hAnsi="Arial" w:cs="Arial"/>
          <w:sz w:val="20"/>
          <w:szCs w:val="20"/>
        </w:rPr>
        <w:t>Servikal hücre örnekleri için;</w:t>
      </w:r>
      <w:r w:rsidR="00B13DDC" w:rsidRPr="005F4078">
        <w:rPr>
          <w:rFonts w:ascii="Arial" w:hAnsi="Arial" w:cs="Arial"/>
          <w:sz w:val="20"/>
          <w:szCs w:val="20"/>
        </w:rPr>
        <w:t>Cervikal Cell Sampler</w:t>
      </w:r>
      <w:r w:rsidR="00113D97" w:rsidRPr="005F4078">
        <w:rPr>
          <w:rFonts w:ascii="Arial" w:hAnsi="Arial" w:cs="Arial"/>
          <w:sz w:val="20"/>
          <w:szCs w:val="20"/>
        </w:rPr>
        <w:t xml:space="preserve"> </w:t>
      </w:r>
      <w:r w:rsidRPr="005F4078">
        <w:rPr>
          <w:rFonts w:ascii="Arial" w:hAnsi="Arial" w:cs="Arial"/>
          <w:sz w:val="20"/>
          <w:szCs w:val="20"/>
        </w:rPr>
        <w:t>(kit içeriğindeki özel vasat)</w:t>
      </w:r>
      <w:r w:rsidR="00B13DDC" w:rsidRPr="005F4078">
        <w:rPr>
          <w:rFonts w:ascii="Arial" w:hAnsi="Arial" w:cs="Arial"/>
          <w:sz w:val="20"/>
          <w:szCs w:val="20"/>
        </w:rPr>
        <w:t>, Swap</w:t>
      </w:r>
    </w:p>
    <w:p w14:paraId="66758001" w14:textId="77777777" w:rsidR="000A0B2F" w:rsidRPr="005F4078" w:rsidRDefault="000A0B2F" w:rsidP="000A0B2F">
      <w:pPr>
        <w:jc w:val="both"/>
        <w:rPr>
          <w:rFonts w:ascii="Arial" w:hAnsi="Arial" w:cs="Arial"/>
          <w:b/>
          <w:sz w:val="20"/>
          <w:szCs w:val="20"/>
        </w:rPr>
      </w:pPr>
      <w:r w:rsidRPr="005F4078">
        <w:rPr>
          <w:rFonts w:ascii="Arial" w:hAnsi="Arial" w:cs="Arial"/>
          <w:b/>
          <w:color w:val="C45911" w:themeColor="accent2" w:themeShade="BF"/>
          <w:sz w:val="20"/>
          <w:szCs w:val="20"/>
        </w:rPr>
        <w:t xml:space="preserve">Ön Hazırlık İşlemi: </w:t>
      </w:r>
      <w:r w:rsidRPr="005F4078">
        <w:rPr>
          <w:rFonts w:ascii="Arial" w:hAnsi="Arial" w:cs="Arial"/>
          <w:sz w:val="20"/>
          <w:szCs w:val="20"/>
        </w:rPr>
        <w:t>-</w:t>
      </w:r>
    </w:p>
    <w:p w14:paraId="44BCA239" w14:textId="77777777" w:rsidR="000A0B2F" w:rsidRPr="005F4078" w:rsidRDefault="000A0B2F" w:rsidP="000A0B2F">
      <w:pPr>
        <w:jc w:val="both"/>
        <w:rPr>
          <w:rFonts w:ascii="Arial" w:hAnsi="Arial" w:cs="Arial"/>
          <w:b/>
          <w:sz w:val="20"/>
          <w:szCs w:val="20"/>
        </w:rPr>
      </w:pPr>
      <w:r w:rsidRPr="005F4078">
        <w:rPr>
          <w:rFonts w:ascii="Arial" w:hAnsi="Arial" w:cs="Arial"/>
          <w:b/>
          <w:color w:val="C45911" w:themeColor="accent2" w:themeShade="BF"/>
          <w:sz w:val="20"/>
          <w:szCs w:val="20"/>
        </w:rPr>
        <w:t>Örnek Alımı İle İlgili Kural:</w:t>
      </w:r>
      <w:r w:rsidR="00B40D10" w:rsidRPr="005F4078">
        <w:rPr>
          <w:rFonts w:ascii="Arial" w:hAnsi="Arial" w:cs="Arial"/>
          <w:color w:val="C45911" w:themeColor="accent2" w:themeShade="BF"/>
          <w:sz w:val="20"/>
          <w:szCs w:val="20"/>
        </w:rPr>
        <w:t xml:space="preserve"> </w:t>
      </w:r>
      <w:r w:rsidR="005A1391" w:rsidRPr="005F4078">
        <w:rPr>
          <w:rFonts w:ascii="Arial" w:hAnsi="Arial" w:cs="Arial"/>
          <w:sz w:val="20"/>
          <w:szCs w:val="20"/>
        </w:rPr>
        <w:t>Uygun şartlarda yeterli miktarda alınmalıdır</w:t>
      </w:r>
      <w:r w:rsidRPr="005F4078">
        <w:rPr>
          <w:rFonts w:ascii="Arial" w:hAnsi="Arial" w:cs="Arial"/>
          <w:sz w:val="20"/>
          <w:szCs w:val="20"/>
        </w:rPr>
        <w:t>.</w:t>
      </w:r>
    </w:p>
    <w:p w14:paraId="13A82D51" w14:textId="250E1F4C" w:rsidR="000A0B2F" w:rsidRPr="005F4078" w:rsidRDefault="00AF5A68" w:rsidP="000A0B2F">
      <w:pPr>
        <w:tabs>
          <w:tab w:val="center" w:pos="4536"/>
          <w:tab w:val="right" w:pos="9072"/>
        </w:tabs>
        <w:spacing w:line="0" w:lineRule="atLeast"/>
        <w:jc w:val="both"/>
        <w:rPr>
          <w:rFonts w:ascii="Arial" w:hAnsi="Arial" w:cs="Arial"/>
          <w:b/>
          <w:color w:val="000000" w:themeColor="text1"/>
          <w:sz w:val="20"/>
          <w:szCs w:val="20"/>
        </w:rPr>
      </w:pPr>
      <w:r w:rsidRPr="005F4078">
        <w:rPr>
          <w:rFonts w:ascii="Arial" w:hAnsi="Arial" w:cs="Arial"/>
          <w:b/>
          <w:color w:val="C45911" w:themeColor="accent2" w:themeShade="BF"/>
          <w:sz w:val="20"/>
          <w:szCs w:val="20"/>
        </w:rPr>
        <w:t>Örneklerin Transferi:</w:t>
      </w:r>
      <w:r w:rsidRPr="005F4078">
        <w:rPr>
          <w:rFonts w:ascii="Arial" w:hAnsi="Arial" w:cs="Arial"/>
          <w:bCs/>
          <w:color w:val="C45911" w:themeColor="accent2" w:themeShade="BF"/>
          <w:sz w:val="20"/>
          <w:szCs w:val="20"/>
        </w:rPr>
        <w:t xml:space="preserve"> </w:t>
      </w:r>
      <w:r w:rsidRPr="005F4078">
        <w:rPr>
          <w:rFonts w:ascii="Arial" w:hAnsi="Arial" w:cs="Arial"/>
          <w:bCs/>
          <w:color w:val="000000" w:themeColor="text1"/>
          <w:sz w:val="20"/>
          <w:szCs w:val="20"/>
        </w:rPr>
        <w:t>O</w:t>
      </w:r>
      <w:r w:rsidRPr="005F4078">
        <w:rPr>
          <w:rFonts w:ascii="Arial" w:hAnsi="Arial" w:cs="Arial"/>
          <w:bCs/>
          <w:sz w:val="20"/>
          <w:szCs w:val="20"/>
        </w:rPr>
        <w:t>da sıcaklığında/15-30 dakika</w:t>
      </w:r>
      <w:r w:rsidRPr="005F4078">
        <w:rPr>
          <w:rFonts w:ascii="Arial" w:hAnsi="Arial" w:cs="Arial"/>
          <w:b/>
          <w:color w:val="C45911" w:themeColor="accent2" w:themeShade="BF"/>
          <w:sz w:val="20"/>
          <w:szCs w:val="20"/>
        </w:rPr>
        <w:t xml:space="preserve"> </w:t>
      </w:r>
      <w:r w:rsidRPr="005F4078">
        <w:rPr>
          <w:rFonts w:ascii="Arial" w:hAnsi="Arial" w:cs="Arial"/>
          <w:color w:val="000000" w:themeColor="text1"/>
          <w:sz w:val="20"/>
          <w:szCs w:val="20"/>
        </w:rPr>
        <w:t>içinde, laboratuvara teslim edilmelidir.</w:t>
      </w:r>
    </w:p>
    <w:p w14:paraId="009F45E9" w14:textId="74FE3DEB" w:rsidR="0064434B" w:rsidRPr="005F4078" w:rsidRDefault="0064434B" w:rsidP="00CB3FA8">
      <w:pPr>
        <w:jc w:val="both"/>
        <w:rPr>
          <w:rFonts w:ascii="Arial" w:hAnsi="Arial" w:cs="Arial"/>
          <w:b/>
          <w:color w:val="C45911" w:themeColor="accent2" w:themeShade="BF"/>
          <w:sz w:val="20"/>
          <w:szCs w:val="20"/>
        </w:rPr>
      </w:pPr>
      <w:r w:rsidRPr="005F4078">
        <w:rPr>
          <w:rFonts w:ascii="Arial" w:hAnsi="Arial" w:cs="Arial"/>
          <w:b/>
          <w:color w:val="C45911" w:themeColor="accent2" w:themeShade="BF"/>
          <w:sz w:val="20"/>
          <w:szCs w:val="20"/>
        </w:rPr>
        <w:t>Örneklerin Analiz Öncesi Saklama Koşulları</w:t>
      </w:r>
      <w:r w:rsidRPr="005F4078">
        <w:rPr>
          <w:rFonts w:ascii="Arial" w:hAnsi="Arial" w:cs="Arial"/>
          <w:color w:val="C45911" w:themeColor="accent2" w:themeShade="BF"/>
          <w:sz w:val="20"/>
          <w:szCs w:val="20"/>
        </w:rPr>
        <w:t xml:space="preserve">: </w:t>
      </w:r>
      <w:r w:rsidRPr="005F4078">
        <w:rPr>
          <w:rFonts w:ascii="Arial" w:hAnsi="Arial" w:cs="Arial"/>
          <w:bCs/>
          <w:sz w:val="20"/>
          <w:szCs w:val="20"/>
        </w:rPr>
        <w:t xml:space="preserve"> </w:t>
      </w:r>
      <w:r w:rsidRPr="005F4078">
        <w:rPr>
          <w:rFonts w:ascii="Arial" w:hAnsi="Arial" w:cs="Arial"/>
          <w:sz w:val="20"/>
          <w:szCs w:val="20"/>
        </w:rPr>
        <w:t xml:space="preserve">2-8 ºC’de/2 hafta </w:t>
      </w:r>
    </w:p>
    <w:p w14:paraId="4E4BE1F1" w14:textId="597535D6" w:rsidR="00CB3FA8" w:rsidRPr="005F4078" w:rsidRDefault="000A0B2F" w:rsidP="00CB3FA8">
      <w:pPr>
        <w:jc w:val="both"/>
        <w:rPr>
          <w:rFonts w:ascii="Arial" w:hAnsi="Arial" w:cs="Arial"/>
          <w:b/>
          <w:sz w:val="20"/>
          <w:szCs w:val="20"/>
        </w:rPr>
      </w:pPr>
      <w:r w:rsidRPr="005F4078">
        <w:rPr>
          <w:rFonts w:ascii="Arial" w:hAnsi="Arial" w:cs="Arial"/>
          <w:b/>
          <w:color w:val="C45911" w:themeColor="accent2" w:themeShade="BF"/>
          <w:sz w:val="20"/>
          <w:szCs w:val="20"/>
        </w:rPr>
        <w:t>Örnek Kabul Etmeme (Red) Nedeni:</w:t>
      </w:r>
      <w:r w:rsidR="00B40D10" w:rsidRPr="005F4078">
        <w:rPr>
          <w:rFonts w:ascii="Arial" w:hAnsi="Arial" w:cs="Arial"/>
          <w:color w:val="C45911" w:themeColor="accent2" w:themeShade="BF"/>
          <w:sz w:val="20"/>
          <w:szCs w:val="20"/>
        </w:rPr>
        <w:t xml:space="preserve"> </w:t>
      </w:r>
      <w:r w:rsidR="00CB3FA8" w:rsidRPr="005F4078">
        <w:rPr>
          <w:rFonts w:ascii="Arial" w:hAnsi="Arial" w:cs="Arial"/>
          <w:color w:val="000000"/>
          <w:sz w:val="20"/>
          <w:szCs w:val="20"/>
        </w:rPr>
        <w:t>Uygun şartlarda yeterli miktarda steril kaplara alınmaması ve zamanında laboratuvara gönderilmemesidir/verilmemesidir.</w:t>
      </w:r>
    </w:p>
    <w:p w14:paraId="5027C5B3" w14:textId="77777777" w:rsidR="002A1747" w:rsidRPr="005F4078" w:rsidRDefault="002A1747" w:rsidP="002A1747">
      <w:pPr>
        <w:jc w:val="both"/>
        <w:rPr>
          <w:rFonts w:ascii="Arial" w:hAnsi="Arial" w:cs="Arial"/>
          <w:b/>
          <w:sz w:val="20"/>
          <w:szCs w:val="20"/>
        </w:rPr>
      </w:pPr>
      <w:r w:rsidRPr="005F4078">
        <w:rPr>
          <w:rFonts w:ascii="Arial" w:hAnsi="Arial" w:cs="Arial"/>
          <w:b/>
          <w:color w:val="C45911" w:themeColor="accent2" w:themeShade="BF"/>
          <w:sz w:val="20"/>
          <w:szCs w:val="20"/>
        </w:rPr>
        <w:t xml:space="preserve">Sonuçların Raporlanması/Yorumlanması: </w:t>
      </w:r>
      <w:r w:rsidRPr="005F4078">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550DB4A7" w14:textId="396D6A04" w:rsidR="00274157" w:rsidRPr="005F4078" w:rsidRDefault="000A0B2F" w:rsidP="00343D22">
      <w:pPr>
        <w:jc w:val="both"/>
        <w:rPr>
          <w:rFonts w:ascii="Arial" w:hAnsi="Arial" w:cs="Arial"/>
          <w:sz w:val="20"/>
          <w:szCs w:val="20"/>
        </w:rPr>
      </w:pPr>
      <w:r w:rsidRPr="005F4078">
        <w:rPr>
          <w:rFonts w:ascii="Arial" w:hAnsi="Arial" w:cs="Arial"/>
          <w:b/>
          <w:color w:val="C45911" w:themeColor="accent2" w:themeShade="BF"/>
          <w:sz w:val="20"/>
          <w:szCs w:val="20"/>
        </w:rPr>
        <w:t xml:space="preserve">Açıklama: </w:t>
      </w:r>
      <w:r w:rsidRPr="005F4078">
        <w:rPr>
          <w:rFonts w:ascii="Arial" w:hAnsi="Arial" w:cs="Arial"/>
          <w:sz w:val="20"/>
          <w:szCs w:val="20"/>
        </w:rPr>
        <w:t xml:space="preserve">HPV Genotp (RT-PCR) Human papilloma virüs enfeksiyonlarının tanısına yönelik yapılan bir PCR testidir. </w:t>
      </w:r>
    </w:p>
    <w:p w14:paraId="44EF0E59" w14:textId="77777777" w:rsidR="00113D97" w:rsidRDefault="00113D97" w:rsidP="00343D22">
      <w:pPr>
        <w:jc w:val="both"/>
        <w:rPr>
          <w:rFonts w:ascii="Arial" w:hAnsi="Arial" w:cs="Arial"/>
          <w:sz w:val="19"/>
          <w:szCs w:val="19"/>
        </w:rPr>
      </w:pPr>
    </w:p>
    <w:p w14:paraId="27BDD99C" w14:textId="77777777" w:rsidR="00B13DDC" w:rsidRDefault="00B13DDC" w:rsidP="00343D22">
      <w:pPr>
        <w:jc w:val="both"/>
        <w:rPr>
          <w:rFonts w:ascii="Arial" w:hAnsi="Arial" w:cs="Arial"/>
          <w:sz w:val="19"/>
          <w:szCs w:val="19"/>
        </w:rPr>
      </w:pPr>
    </w:p>
    <w:p w14:paraId="16C31BA0" w14:textId="77777777" w:rsidR="00113D97" w:rsidRDefault="00113D97" w:rsidP="00343D22">
      <w:pPr>
        <w:jc w:val="both"/>
        <w:rPr>
          <w:rFonts w:ascii="Arial" w:hAnsi="Arial" w:cs="Arial"/>
          <w:sz w:val="19"/>
          <w:szCs w:val="19"/>
        </w:rPr>
      </w:pPr>
    </w:p>
    <w:p w14:paraId="64E7415B" w14:textId="77777777" w:rsidR="00113D97" w:rsidRDefault="00113D97" w:rsidP="00343D22">
      <w:pPr>
        <w:jc w:val="both"/>
        <w:rPr>
          <w:rFonts w:ascii="Arial" w:hAnsi="Arial" w:cs="Arial"/>
          <w:sz w:val="19"/>
          <w:szCs w:val="19"/>
        </w:rPr>
      </w:pPr>
    </w:p>
    <w:tbl>
      <w:tblPr>
        <w:tblStyle w:val="TabloKlavuzu"/>
        <w:tblW w:w="0" w:type="auto"/>
        <w:tblInd w:w="562" w:type="dxa"/>
        <w:tblLook w:val="04A0" w:firstRow="1" w:lastRow="0" w:firstColumn="1" w:lastColumn="0" w:noHBand="0" w:noVBand="1"/>
      </w:tblPr>
      <w:tblGrid>
        <w:gridCol w:w="4111"/>
        <w:gridCol w:w="4253"/>
      </w:tblGrid>
      <w:tr w:rsidR="000E2899" w14:paraId="136F7A1E" w14:textId="77777777" w:rsidTr="004212EA">
        <w:tc>
          <w:tcPr>
            <w:tcW w:w="4111" w:type="dxa"/>
            <w:tcBorders>
              <w:top w:val="single" w:sz="4" w:space="0" w:color="FFFFFF"/>
              <w:left w:val="single" w:sz="4" w:space="0" w:color="FFFFFF"/>
              <w:bottom w:val="single" w:sz="4" w:space="0" w:color="FFFFFF"/>
              <w:right w:val="single" w:sz="4" w:space="0" w:color="FFFFFF"/>
            </w:tcBorders>
          </w:tcPr>
          <w:p w14:paraId="06AC76BD" w14:textId="55309919" w:rsidR="000E2899" w:rsidRDefault="000E2899" w:rsidP="00343D22">
            <w:pPr>
              <w:jc w:val="both"/>
              <w:rPr>
                <w:rFonts w:ascii="Arial" w:hAnsi="Arial" w:cs="Arial"/>
                <w:noProof/>
                <w:sz w:val="19"/>
                <w:szCs w:val="19"/>
              </w:rPr>
            </w:pPr>
            <w:r>
              <w:rPr>
                <w:rFonts w:ascii="Arial" w:hAnsi="Arial" w:cs="Arial"/>
                <w:noProof/>
                <w:sz w:val="19"/>
                <w:szCs w:val="19"/>
              </w:rPr>
              <w:t xml:space="preserve">  </w:t>
            </w:r>
          </w:p>
          <w:p w14:paraId="04187874" w14:textId="04455321" w:rsidR="000E2899" w:rsidRDefault="000E2899" w:rsidP="00343D22">
            <w:pPr>
              <w:jc w:val="both"/>
              <w:rPr>
                <w:rFonts w:ascii="Arial" w:hAnsi="Arial" w:cs="Arial"/>
                <w:sz w:val="19"/>
                <w:szCs w:val="19"/>
              </w:rPr>
            </w:pPr>
            <w:r>
              <w:rPr>
                <w:rFonts w:ascii="Arial" w:hAnsi="Arial" w:cs="Arial"/>
                <w:noProof/>
                <w:sz w:val="19"/>
                <w:szCs w:val="19"/>
              </w:rPr>
              <w:t xml:space="preserve">    </w:t>
            </w:r>
            <w:r>
              <w:rPr>
                <w:rFonts w:ascii="Arial" w:hAnsi="Arial" w:cs="Arial"/>
                <w:noProof/>
                <w:sz w:val="19"/>
                <w:szCs w:val="19"/>
              </w:rPr>
              <w:drawing>
                <wp:inline distT="0" distB="0" distL="0" distR="0" wp14:anchorId="254500BB" wp14:editId="2381E102">
                  <wp:extent cx="2100382" cy="1638300"/>
                  <wp:effectExtent l="0" t="0" r="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ndir.jpg"/>
                          <pic:cNvPicPr/>
                        </pic:nvPicPr>
                        <pic:blipFill>
                          <a:blip r:embed="rId137">
                            <a:extLst>
                              <a:ext uri="{28A0092B-C50C-407E-A947-70E740481C1C}">
                                <a14:useLocalDpi xmlns:a14="http://schemas.microsoft.com/office/drawing/2010/main" val="0"/>
                              </a:ext>
                            </a:extLst>
                          </a:blip>
                          <a:stretch>
                            <a:fillRect/>
                          </a:stretch>
                        </pic:blipFill>
                        <pic:spPr>
                          <a:xfrm>
                            <a:off x="0" y="0"/>
                            <a:ext cx="2156479" cy="1682055"/>
                          </a:xfrm>
                          <a:prstGeom prst="rect">
                            <a:avLst/>
                          </a:prstGeom>
                        </pic:spPr>
                      </pic:pic>
                    </a:graphicData>
                  </a:graphic>
                </wp:inline>
              </w:drawing>
            </w:r>
          </w:p>
          <w:p w14:paraId="65A7107E" w14:textId="3886B9A7" w:rsidR="000E2899" w:rsidRPr="008D275A" w:rsidRDefault="00113D97" w:rsidP="00113D97">
            <w:pPr>
              <w:jc w:val="center"/>
              <w:rPr>
                <w:rFonts w:ascii="Arial" w:hAnsi="Arial" w:cs="Arial"/>
                <w:sz w:val="16"/>
                <w:szCs w:val="16"/>
              </w:rPr>
            </w:pPr>
            <w:r w:rsidRPr="008D275A">
              <w:rPr>
                <w:rFonts w:ascii="Arial" w:hAnsi="Arial" w:cs="Arial"/>
                <w:sz w:val="16"/>
                <w:szCs w:val="16"/>
              </w:rPr>
              <w:t>HPV  numune alma kiti</w:t>
            </w:r>
          </w:p>
          <w:p w14:paraId="1F03D6C4" w14:textId="446E406E" w:rsidR="002766E3" w:rsidRDefault="002766E3" w:rsidP="00343D22">
            <w:pPr>
              <w:jc w:val="both"/>
              <w:rPr>
                <w:rFonts w:ascii="Arial" w:hAnsi="Arial" w:cs="Arial"/>
                <w:sz w:val="19"/>
                <w:szCs w:val="19"/>
              </w:rPr>
            </w:pPr>
            <w:r>
              <w:rPr>
                <w:rFonts w:ascii="Arial" w:hAnsi="Arial" w:cs="Arial"/>
                <w:sz w:val="19"/>
                <w:szCs w:val="19"/>
              </w:rPr>
              <w:t xml:space="preserve">    </w:t>
            </w:r>
          </w:p>
        </w:tc>
        <w:tc>
          <w:tcPr>
            <w:tcW w:w="4253" w:type="dxa"/>
            <w:tcBorders>
              <w:top w:val="single" w:sz="4" w:space="0" w:color="FFFFFF"/>
              <w:left w:val="single" w:sz="4" w:space="0" w:color="FFFFFF"/>
              <w:bottom w:val="single" w:sz="4" w:space="0" w:color="FFFFFF"/>
              <w:right w:val="single" w:sz="4" w:space="0" w:color="FFFFFF"/>
            </w:tcBorders>
          </w:tcPr>
          <w:p w14:paraId="78073DEC" w14:textId="77777777" w:rsidR="000E2899" w:rsidRDefault="000E2899" w:rsidP="00343D22">
            <w:pPr>
              <w:jc w:val="both"/>
              <w:rPr>
                <w:rFonts w:ascii="Arial" w:hAnsi="Arial" w:cs="Arial"/>
                <w:sz w:val="19"/>
                <w:szCs w:val="19"/>
              </w:rPr>
            </w:pPr>
            <w:r>
              <w:rPr>
                <w:rFonts w:ascii="Arial" w:hAnsi="Arial" w:cs="Arial"/>
                <w:sz w:val="19"/>
                <w:szCs w:val="19"/>
              </w:rPr>
              <w:t xml:space="preserve"> </w:t>
            </w:r>
          </w:p>
          <w:p w14:paraId="7152E030" w14:textId="3692007A" w:rsidR="000E2899" w:rsidRDefault="000E2899" w:rsidP="00343D22">
            <w:pPr>
              <w:jc w:val="both"/>
              <w:rPr>
                <w:rFonts w:ascii="Arial" w:hAnsi="Arial" w:cs="Arial"/>
                <w:sz w:val="19"/>
                <w:szCs w:val="19"/>
              </w:rPr>
            </w:pPr>
            <w:r>
              <w:rPr>
                <w:rFonts w:ascii="Arial" w:hAnsi="Arial" w:cs="Arial"/>
                <w:sz w:val="19"/>
                <w:szCs w:val="19"/>
              </w:rPr>
              <w:t xml:space="preserve">       </w:t>
            </w:r>
            <w:r>
              <w:rPr>
                <w:rFonts w:ascii="Arial" w:hAnsi="Arial" w:cs="Arial"/>
                <w:noProof/>
                <w:sz w:val="19"/>
                <w:szCs w:val="19"/>
              </w:rPr>
              <w:drawing>
                <wp:inline distT="0" distB="0" distL="0" distR="0" wp14:anchorId="1B2B4831" wp14:editId="24EB2DD7">
                  <wp:extent cx="2089150" cy="1745673"/>
                  <wp:effectExtent l="0" t="0" r="6350" b="6985"/>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s.jpg"/>
                          <pic:cNvPicPr/>
                        </pic:nvPicPr>
                        <pic:blipFill>
                          <a:blip r:embed="rId138">
                            <a:extLst>
                              <a:ext uri="{28A0092B-C50C-407E-A947-70E740481C1C}">
                                <a14:useLocalDpi xmlns:a14="http://schemas.microsoft.com/office/drawing/2010/main" val="0"/>
                              </a:ext>
                            </a:extLst>
                          </a:blip>
                          <a:stretch>
                            <a:fillRect/>
                          </a:stretch>
                        </pic:blipFill>
                        <pic:spPr>
                          <a:xfrm>
                            <a:off x="0" y="0"/>
                            <a:ext cx="2102013" cy="1756421"/>
                          </a:xfrm>
                          <a:prstGeom prst="rect">
                            <a:avLst/>
                          </a:prstGeom>
                        </pic:spPr>
                      </pic:pic>
                    </a:graphicData>
                  </a:graphic>
                </wp:inline>
              </w:drawing>
            </w:r>
          </w:p>
        </w:tc>
      </w:tr>
    </w:tbl>
    <w:p w14:paraId="1B2F970D" w14:textId="77777777" w:rsidR="00B13DDC" w:rsidRDefault="00B13DDC" w:rsidP="00343D22">
      <w:pPr>
        <w:jc w:val="both"/>
        <w:rPr>
          <w:rFonts w:ascii="Arial" w:hAnsi="Arial" w:cs="Arial"/>
          <w:sz w:val="19"/>
          <w:szCs w:val="19"/>
        </w:rPr>
      </w:pPr>
    </w:p>
    <w:p w14:paraId="0BC29608" w14:textId="77777777" w:rsidR="00B13DDC" w:rsidRDefault="00B13DDC" w:rsidP="00343D22">
      <w:pPr>
        <w:jc w:val="both"/>
        <w:rPr>
          <w:rFonts w:ascii="Arial" w:hAnsi="Arial" w:cs="Arial"/>
          <w:sz w:val="19"/>
          <w:szCs w:val="19"/>
        </w:rPr>
      </w:pPr>
    </w:p>
    <w:p w14:paraId="2206408E" w14:textId="77777777" w:rsidR="00113D97" w:rsidRPr="003D68E9" w:rsidRDefault="00113D97" w:rsidP="00343D22">
      <w:pPr>
        <w:jc w:val="both"/>
        <w:rPr>
          <w:rFonts w:ascii="Arial" w:hAnsi="Arial" w:cs="Arial"/>
          <w:sz w:val="19"/>
          <w:szCs w:val="19"/>
        </w:rPr>
      </w:pPr>
    </w:p>
    <w:tbl>
      <w:tblPr>
        <w:tblStyle w:val="TabloKlavuzu"/>
        <w:tblW w:w="9776" w:type="dxa"/>
        <w:tblLook w:val="04A0" w:firstRow="1" w:lastRow="0" w:firstColumn="1" w:lastColumn="0" w:noHBand="0" w:noVBand="1"/>
      </w:tblPr>
      <w:tblGrid>
        <w:gridCol w:w="9776"/>
      </w:tblGrid>
      <w:tr w:rsidR="00635C39" w:rsidRPr="003D68E9" w14:paraId="2FA957D2" w14:textId="77777777" w:rsidTr="00730FB4">
        <w:tc>
          <w:tcPr>
            <w:tcW w:w="9776"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6149BCA" w14:textId="6F598095" w:rsidR="00635C39" w:rsidRPr="00B13DDC" w:rsidRDefault="00635C39" w:rsidP="00A36DD2">
            <w:pPr>
              <w:ind w:hanging="113"/>
              <w:jc w:val="both"/>
              <w:rPr>
                <w:rFonts w:ascii="Arial" w:hAnsi="Arial" w:cs="Arial"/>
                <w:b/>
                <w:color w:val="C45911" w:themeColor="accent2" w:themeShade="BF"/>
                <w:sz w:val="22"/>
                <w:szCs w:val="22"/>
              </w:rPr>
            </w:pPr>
            <w:r w:rsidRPr="00B13DDC">
              <w:rPr>
                <w:rFonts w:ascii="Arial" w:hAnsi="Arial" w:cs="Arial"/>
                <w:b/>
                <w:sz w:val="22"/>
                <w:szCs w:val="22"/>
              </w:rPr>
              <w:lastRenderedPageBreak/>
              <w:t>3.1</w:t>
            </w:r>
            <w:r w:rsidR="001854AA" w:rsidRPr="00B13DDC">
              <w:rPr>
                <w:rFonts w:ascii="Arial" w:hAnsi="Arial" w:cs="Arial"/>
                <w:b/>
                <w:sz w:val="22"/>
                <w:szCs w:val="22"/>
              </w:rPr>
              <w:t>2</w:t>
            </w:r>
            <w:r w:rsidR="00BA293A" w:rsidRPr="00B13DDC">
              <w:rPr>
                <w:rFonts w:ascii="Arial" w:hAnsi="Arial" w:cs="Arial"/>
                <w:b/>
                <w:sz w:val="22"/>
                <w:szCs w:val="22"/>
              </w:rPr>
              <w:t>.9</w:t>
            </w:r>
            <w:r w:rsidR="004D05F2" w:rsidRPr="00B13DDC">
              <w:rPr>
                <w:rFonts w:ascii="Arial" w:hAnsi="Arial" w:cs="Arial"/>
                <w:b/>
                <w:sz w:val="22"/>
                <w:szCs w:val="22"/>
              </w:rPr>
              <w:t>. HSV DNA (Herpes simpleks v</w:t>
            </w:r>
            <w:r w:rsidRPr="00B13DDC">
              <w:rPr>
                <w:rFonts w:ascii="Arial" w:hAnsi="Arial" w:cs="Arial"/>
                <w:b/>
                <w:sz w:val="22"/>
                <w:szCs w:val="22"/>
              </w:rPr>
              <w:t>irüs 1-2 DNA)</w:t>
            </w:r>
          </w:p>
        </w:tc>
      </w:tr>
    </w:tbl>
    <w:p w14:paraId="0E9AD90D" w14:textId="77777777" w:rsidR="000C68BE" w:rsidRPr="009477BB" w:rsidRDefault="000C68BE" w:rsidP="00343D22">
      <w:pPr>
        <w:jc w:val="both"/>
        <w:rPr>
          <w:rFonts w:ascii="Arial" w:hAnsi="Arial" w:cs="Arial"/>
          <w:b/>
          <w:color w:val="000000"/>
          <w:sz w:val="20"/>
          <w:szCs w:val="20"/>
        </w:rPr>
      </w:pPr>
      <w:r w:rsidRPr="009477BB">
        <w:rPr>
          <w:rFonts w:ascii="Arial" w:hAnsi="Arial" w:cs="Arial"/>
          <w:b/>
          <w:color w:val="C45911" w:themeColor="accent2" w:themeShade="BF"/>
          <w:sz w:val="20"/>
          <w:szCs w:val="20"/>
        </w:rPr>
        <w:t>Lab. Test Kodu:</w:t>
      </w:r>
      <w:r w:rsidRPr="009477BB">
        <w:rPr>
          <w:rFonts w:ascii="Arial" w:hAnsi="Arial" w:cs="Arial"/>
          <w:color w:val="C45911" w:themeColor="accent2" w:themeShade="BF"/>
          <w:sz w:val="20"/>
          <w:szCs w:val="20"/>
        </w:rPr>
        <w:t xml:space="preserve"> </w:t>
      </w:r>
      <w:r w:rsidRPr="009477BB">
        <w:rPr>
          <w:rFonts w:ascii="Arial" w:hAnsi="Arial" w:cs="Arial"/>
          <w:sz w:val="20"/>
          <w:szCs w:val="20"/>
        </w:rPr>
        <w:t>300535</w:t>
      </w:r>
    </w:p>
    <w:p w14:paraId="65857F51" w14:textId="77777777" w:rsidR="000C68BE" w:rsidRPr="009477BB" w:rsidRDefault="000C68BE" w:rsidP="000C68BE">
      <w:pPr>
        <w:jc w:val="both"/>
        <w:rPr>
          <w:rFonts w:ascii="Arial" w:hAnsi="Arial" w:cs="Arial"/>
          <w:b/>
          <w:color w:val="000000"/>
          <w:sz w:val="20"/>
          <w:szCs w:val="20"/>
        </w:rPr>
      </w:pPr>
      <w:r w:rsidRPr="009477BB">
        <w:rPr>
          <w:rFonts w:ascii="Arial" w:hAnsi="Arial" w:cs="Arial"/>
          <w:b/>
          <w:color w:val="C45911" w:themeColor="accent2" w:themeShade="BF"/>
          <w:sz w:val="20"/>
          <w:szCs w:val="20"/>
        </w:rPr>
        <w:t>Çalışma Yöntemi:</w:t>
      </w:r>
      <w:r w:rsidR="00314EA0" w:rsidRPr="009477BB">
        <w:rPr>
          <w:rFonts w:ascii="Arial" w:hAnsi="Arial" w:cs="Arial"/>
          <w:color w:val="C45911" w:themeColor="accent2" w:themeShade="BF"/>
          <w:sz w:val="20"/>
          <w:szCs w:val="20"/>
        </w:rPr>
        <w:t xml:space="preserve"> </w:t>
      </w:r>
      <w:r w:rsidR="00314EA0" w:rsidRPr="009477BB">
        <w:rPr>
          <w:rFonts w:ascii="Arial" w:hAnsi="Arial" w:cs="Arial"/>
          <w:sz w:val="20"/>
          <w:szCs w:val="20"/>
        </w:rPr>
        <w:t>Real t</w:t>
      </w:r>
      <w:r w:rsidRPr="009477BB">
        <w:rPr>
          <w:rFonts w:ascii="Arial" w:hAnsi="Arial" w:cs="Arial"/>
          <w:sz w:val="20"/>
          <w:szCs w:val="20"/>
        </w:rPr>
        <w:t>ime PCR</w:t>
      </w:r>
    </w:p>
    <w:p w14:paraId="4D723E16" w14:textId="7AC174D1" w:rsidR="000C68BE" w:rsidRPr="009477BB" w:rsidRDefault="000C68BE" w:rsidP="000C68BE">
      <w:pPr>
        <w:jc w:val="both"/>
        <w:rPr>
          <w:rFonts w:ascii="Arial" w:hAnsi="Arial" w:cs="Arial"/>
          <w:b/>
          <w:color w:val="000000"/>
          <w:sz w:val="20"/>
          <w:szCs w:val="20"/>
        </w:rPr>
      </w:pPr>
      <w:r w:rsidRPr="009477BB">
        <w:rPr>
          <w:rFonts w:ascii="Arial" w:hAnsi="Arial" w:cs="Arial"/>
          <w:b/>
          <w:color w:val="C45911" w:themeColor="accent2" w:themeShade="BF"/>
          <w:sz w:val="20"/>
          <w:szCs w:val="20"/>
        </w:rPr>
        <w:t>Örneğin Çalışma Zamanı:</w:t>
      </w:r>
      <w:r w:rsidRPr="009477BB">
        <w:rPr>
          <w:rFonts w:ascii="Arial" w:hAnsi="Arial" w:cs="Arial"/>
          <w:color w:val="C45911" w:themeColor="accent2" w:themeShade="BF"/>
          <w:sz w:val="20"/>
          <w:szCs w:val="20"/>
        </w:rPr>
        <w:t xml:space="preserve"> </w:t>
      </w:r>
      <w:r w:rsidR="00D93493" w:rsidRPr="009477BB">
        <w:rPr>
          <w:rFonts w:ascii="Arial" w:hAnsi="Arial" w:cs="Arial"/>
          <w:sz w:val="20"/>
          <w:szCs w:val="20"/>
        </w:rPr>
        <w:t>Hasta numunesi yeterli sayıya (</w:t>
      </w:r>
      <w:r w:rsidR="00D93493" w:rsidRPr="009477BB">
        <w:rPr>
          <w:rFonts w:ascii="Arial" w:hAnsi="Arial" w:cs="Arial"/>
          <w:sz w:val="20"/>
          <w:szCs w:val="20"/>
          <w:u w:val="single"/>
        </w:rPr>
        <w:t>&gt;</w:t>
      </w:r>
      <w:r w:rsidR="000F7CFA" w:rsidRPr="009477BB">
        <w:rPr>
          <w:rFonts w:ascii="Arial" w:hAnsi="Arial" w:cs="Arial"/>
          <w:sz w:val="20"/>
          <w:szCs w:val="20"/>
        </w:rPr>
        <w:t xml:space="preserve"> 8-9</w:t>
      </w:r>
      <w:r w:rsidR="00D93493" w:rsidRPr="009477BB">
        <w:rPr>
          <w:rFonts w:ascii="Arial" w:hAnsi="Arial" w:cs="Arial"/>
          <w:sz w:val="20"/>
          <w:szCs w:val="20"/>
        </w:rPr>
        <w:t>) ulaştığında</w:t>
      </w:r>
      <w:r w:rsidR="000A1987" w:rsidRPr="009477BB">
        <w:rPr>
          <w:rFonts w:ascii="Arial" w:hAnsi="Arial" w:cs="Arial"/>
          <w:sz w:val="20"/>
          <w:szCs w:val="20"/>
        </w:rPr>
        <w:t xml:space="preserve"> ve/veya</w:t>
      </w:r>
      <w:r w:rsidR="00D93493" w:rsidRPr="009477BB">
        <w:rPr>
          <w:rFonts w:ascii="Arial" w:hAnsi="Arial" w:cs="Arial"/>
          <w:sz w:val="20"/>
          <w:szCs w:val="20"/>
        </w:rPr>
        <w:t xml:space="preserve"> h</w:t>
      </w:r>
      <w:r w:rsidR="00D93493" w:rsidRPr="009477BB">
        <w:rPr>
          <w:rFonts w:ascii="Arial" w:eastAsia="Calibri" w:hAnsi="Arial" w:cs="Arial"/>
          <w:sz w:val="20"/>
          <w:szCs w:val="20"/>
        </w:rPr>
        <w:t>aftada 1 gün</w:t>
      </w:r>
    </w:p>
    <w:p w14:paraId="32C4AEE8" w14:textId="77777777" w:rsidR="000C68BE" w:rsidRPr="009477BB" w:rsidRDefault="000C68BE" w:rsidP="000C68BE">
      <w:pPr>
        <w:jc w:val="both"/>
        <w:rPr>
          <w:rFonts w:ascii="Arial" w:hAnsi="Arial" w:cs="Arial"/>
          <w:b/>
          <w:sz w:val="20"/>
          <w:szCs w:val="20"/>
        </w:rPr>
      </w:pPr>
      <w:r w:rsidRPr="009477BB">
        <w:rPr>
          <w:rFonts w:ascii="Arial" w:hAnsi="Arial" w:cs="Arial"/>
          <w:b/>
          <w:color w:val="C45911" w:themeColor="accent2" w:themeShade="BF"/>
          <w:sz w:val="20"/>
          <w:szCs w:val="20"/>
        </w:rPr>
        <w:t>Sonuç Verme Zamanı:</w:t>
      </w:r>
      <w:r w:rsidRPr="009477BB">
        <w:rPr>
          <w:rFonts w:ascii="Arial" w:hAnsi="Arial" w:cs="Arial"/>
          <w:color w:val="C45911" w:themeColor="accent2" w:themeShade="BF"/>
          <w:sz w:val="20"/>
          <w:szCs w:val="20"/>
        </w:rPr>
        <w:t xml:space="preserve"> </w:t>
      </w:r>
      <w:r w:rsidRPr="009477BB">
        <w:rPr>
          <w:rFonts w:ascii="Arial" w:eastAsia="Calibri" w:hAnsi="Arial" w:cs="Arial"/>
          <w:sz w:val="20"/>
          <w:szCs w:val="20"/>
        </w:rPr>
        <w:t>Aynı gün</w:t>
      </w:r>
    </w:p>
    <w:p w14:paraId="3E76B6C0" w14:textId="0E8D052D" w:rsidR="00E810D8" w:rsidRPr="009477BB" w:rsidRDefault="00E810D8" w:rsidP="00E810D8">
      <w:pPr>
        <w:jc w:val="both"/>
        <w:rPr>
          <w:rFonts w:ascii="Arial" w:hAnsi="Arial" w:cs="Arial"/>
          <w:b/>
          <w:color w:val="000000"/>
          <w:sz w:val="20"/>
          <w:szCs w:val="20"/>
        </w:rPr>
      </w:pPr>
      <w:r w:rsidRPr="009477BB">
        <w:rPr>
          <w:rFonts w:ascii="Arial" w:hAnsi="Arial" w:cs="Arial"/>
          <w:b/>
          <w:color w:val="C45911" w:themeColor="accent2" w:themeShade="BF"/>
          <w:sz w:val="20"/>
          <w:szCs w:val="20"/>
        </w:rPr>
        <w:t>Örnek Türü:</w:t>
      </w:r>
      <w:r w:rsidR="00BA293A" w:rsidRPr="009477BB">
        <w:rPr>
          <w:rFonts w:ascii="Arial" w:hAnsi="Arial" w:cs="Arial"/>
          <w:b/>
          <w:color w:val="C45911" w:themeColor="accent2" w:themeShade="BF"/>
          <w:sz w:val="20"/>
          <w:szCs w:val="20"/>
        </w:rPr>
        <w:t xml:space="preserve"> </w:t>
      </w:r>
      <w:r w:rsidR="00730FB4" w:rsidRPr="009477BB">
        <w:rPr>
          <w:rFonts w:ascii="Arial" w:hAnsi="Arial" w:cs="Arial"/>
          <w:sz w:val="20"/>
          <w:szCs w:val="20"/>
        </w:rPr>
        <w:t>Kan Plazması/Serumu</w:t>
      </w:r>
      <w:r w:rsidR="00BA293A" w:rsidRPr="009477BB">
        <w:rPr>
          <w:rFonts w:ascii="Arial" w:hAnsi="Arial" w:cs="Arial"/>
          <w:sz w:val="20"/>
          <w:szCs w:val="20"/>
        </w:rPr>
        <w:t>,</w:t>
      </w:r>
      <w:r w:rsidRPr="009477BB">
        <w:rPr>
          <w:rFonts w:ascii="Arial" w:hAnsi="Arial" w:cs="Arial"/>
          <w:color w:val="C45911" w:themeColor="accent2" w:themeShade="BF"/>
          <w:sz w:val="20"/>
          <w:szCs w:val="20"/>
        </w:rPr>
        <w:t xml:space="preserve"> </w:t>
      </w:r>
      <w:r w:rsidR="006A477C" w:rsidRPr="009477BB">
        <w:rPr>
          <w:rFonts w:ascii="Arial" w:hAnsi="Arial" w:cs="Arial"/>
          <w:sz w:val="20"/>
          <w:szCs w:val="20"/>
        </w:rPr>
        <w:t>BOS</w:t>
      </w:r>
      <w:r w:rsidR="00BA293A" w:rsidRPr="009477BB">
        <w:rPr>
          <w:rFonts w:ascii="Arial" w:hAnsi="Arial" w:cs="Arial"/>
          <w:sz w:val="20"/>
          <w:szCs w:val="20"/>
        </w:rPr>
        <w:t>,</w:t>
      </w:r>
      <w:r w:rsidR="006C0C73" w:rsidRPr="009477BB">
        <w:rPr>
          <w:rFonts w:ascii="Arial" w:hAnsi="Arial" w:cs="Arial"/>
          <w:sz w:val="20"/>
          <w:szCs w:val="20"/>
        </w:rPr>
        <w:t xml:space="preserve"> İ</w:t>
      </w:r>
      <w:r w:rsidR="00BA293A" w:rsidRPr="009477BB">
        <w:rPr>
          <w:rFonts w:ascii="Arial" w:hAnsi="Arial" w:cs="Arial"/>
          <w:sz w:val="20"/>
          <w:szCs w:val="20"/>
        </w:rPr>
        <w:t>nsan biyolojik örnekleri</w:t>
      </w:r>
    </w:p>
    <w:p w14:paraId="3757A69F" w14:textId="745FA490" w:rsidR="006C0C73" w:rsidRPr="009477BB" w:rsidRDefault="006C0C73" w:rsidP="006C0C73">
      <w:pPr>
        <w:jc w:val="both"/>
        <w:rPr>
          <w:rFonts w:ascii="Arial" w:hAnsi="Arial" w:cs="Arial"/>
          <w:b/>
          <w:bCs/>
          <w:color w:val="FF0000"/>
          <w:sz w:val="20"/>
          <w:szCs w:val="20"/>
          <w:shd w:val="clear" w:color="auto" w:fill="FFFFFF"/>
        </w:rPr>
      </w:pPr>
      <w:r w:rsidRPr="009477BB">
        <w:rPr>
          <w:rFonts w:ascii="Arial" w:hAnsi="Arial" w:cs="Arial"/>
          <w:b/>
          <w:color w:val="C45911" w:themeColor="accent2" w:themeShade="BF"/>
          <w:sz w:val="20"/>
          <w:szCs w:val="20"/>
        </w:rPr>
        <w:t>Örnek Kabı:</w:t>
      </w:r>
      <w:r w:rsidRPr="009477BB">
        <w:rPr>
          <w:rFonts w:ascii="Arial" w:hAnsi="Arial" w:cs="Arial"/>
          <w:color w:val="C45911" w:themeColor="accent2" w:themeShade="BF"/>
          <w:sz w:val="20"/>
          <w:szCs w:val="20"/>
        </w:rPr>
        <w:t xml:space="preserve"> </w:t>
      </w:r>
      <w:r w:rsidRPr="009477BB">
        <w:rPr>
          <w:rFonts w:ascii="Arial" w:hAnsi="Arial" w:cs="Arial"/>
          <w:sz w:val="20"/>
          <w:szCs w:val="20"/>
        </w:rPr>
        <w:t>Disposable; Vacutainer jelli örnek tüpü (5 ml) / EDTA’lı tüp (3 ml), Steril vidalı kapaklı kap,</w:t>
      </w:r>
      <w:r w:rsidR="00730FB4" w:rsidRPr="009477BB">
        <w:rPr>
          <w:rFonts w:ascii="Arial" w:hAnsi="Arial" w:cs="Arial"/>
          <w:sz w:val="20"/>
          <w:szCs w:val="20"/>
        </w:rPr>
        <w:t xml:space="preserve"> </w:t>
      </w:r>
      <w:r w:rsidRPr="009477BB">
        <w:rPr>
          <w:rFonts w:ascii="Arial" w:hAnsi="Arial" w:cs="Arial"/>
          <w:sz w:val="20"/>
          <w:szCs w:val="20"/>
        </w:rPr>
        <w:t>Swap</w:t>
      </w:r>
    </w:p>
    <w:p w14:paraId="389FF3CF" w14:textId="3A0EB46A" w:rsidR="006C0C73" w:rsidRPr="009477BB" w:rsidRDefault="006C0C73" w:rsidP="006C0C73">
      <w:pPr>
        <w:jc w:val="both"/>
        <w:rPr>
          <w:rFonts w:ascii="Arial" w:hAnsi="Arial" w:cs="Arial"/>
          <w:b/>
          <w:color w:val="000000"/>
          <w:sz w:val="20"/>
          <w:szCs w:val="20"/>
        </w:rPr>
      </w:pPr>
      <w:r w:rsidRPr="009477BB">
        <w:rPr>
          <w:rFonts w:ascii="Arial" w:hAnsi="Arial" w:cs="Arial"/>
          <w:b/>
          <w:color w:val="C45911" w:themeColor="accent2" w:themeShade="BF"/>
          <w:sz w:val="20"/>
          <w:szCs w:val="20"/>
        </w:rPr>
        <w:t>Örnek Miktarı:</w:t>
      </w:r>
      <w:r w:rsidRPr="009477BB">
        <w:rPr>
          <w:rFonts w:ascii="Arial" w:hAnsi="Arial" w:cs="Arial"/>
          <w:color w:val="C45911" w:themeColor="accent2" w:themeShade="BF"/>
          <w:sz w:val="20"/>
          <w:szCs w:val="20"/>
        </w:rPr>
        <w:t xml:space="preserve"> </w:t>
      </w:r>
      <w:r w:rsidRPr="009477BB">
        <w:rPr>
          <w:rFonts w:ascii="Arial" w:hAnsi="Arial" w:cs="Arial"/>
          <w:sz w:val="20"/>
          <w:szCs w:val="20"/>
        </w:rPr>
        <w:t>Sıvı örneklerde</w:t>
      </w:r>
      <w:r w:rsidR="00730FB4" w:rsidRPr="009477BB">
        <w:rPr>
          <w:rFonts w:ascii="Arial" w:hAnsi="Arial" w:cs="Arial"/>
          <w:sz w:val="20"/>
          <w:szCs w:val="20"/>
        </w:rPr>
        <w:t xml:space="preserve"> 2-4 ml</w:t>
      </w:r>
      <w:r w:rsidRPr="009477BB">
        <w:rPr>
          <w:rFonts w:ascii="Arial" w:hAnsi="Arial" w:cs="Arial"/>
          <w:sz w:val="20"/>
          <w:szCs w:val="20"/>
        </w:rPr>
        <w:t>, Katı örneklerde en fazla bir zeytin büyüklüğünde</w:t>
      </w:r>
    </w:p>
    <w:p w14:paraId="6B592211" w14:textId="4C33A577" w:rsidR="006C0C73" w:rsidRPr="009477BB" w:rsidRDefault="006C0C73" w:rsidP="006C0C73">
      <w:pPr>
        <w:jc w:val="both"/>
        <w:rPr>
          <w:rFonts w:ascii="Arial" w:hAnsi="Arial" w:cs="Arial"/>
          <w:sz w:val="20"/>
          <w:szCs w:val="20"/>
        </w:rPr>
      </w:pPr>
      <w:r w:rsidRPr="009477BB">
        <w:rPr>
          <w:rFonts w:ascii="Arial" w:hAnsi="Arial" w:cs="Arial"/>
          <w:b/>
          <w:color w:val="C45911" w:themeColor="accent2" w:themeShade="BF"/>
          <w:sz w:val="20"/>
          <w:szCs w:val="20"/>
        </w:rPr>
        <w:t xml:space="preserve">Ön Hazırlık İşlemi: </w:t>
      </w:r>
      <w:r w:rsidRPr="009477BB">
        <w:rPr>
          <w:rFonts w:ascii="Arial" w:hAnsi="Arial" w:cs="Arial"/>
          <w:sz w:val="20"/>
          <w:szCs w:val="20"/>
        </w:rPr>
        <w:t>Katı numune (çeşitli doku numuneleri) ile çalışıldığında, en fazla 100-250 mg numune kesilir. Numune 1,5 ml’lik ependorf (mikro santrifüj) tüpüne aktarılır.</w:t>
      </w:r>
      <w:r w:rsidR="00730FB4" w:rsidRPr="009477BB">
        <w:rPr>
          <w:rFonts w:ascii="Arial" w:hAnsi="Arial" w:cs="Arial"/>
          <w:sz w:val="20"/>
          <w:szCs w:val="20"/>
        </w:rPr>
        <w:t xml:space="preserve"> </w:t>
      </w:r>
      <w:r w:rsidRPr="009477BB">
        <w:rPr>
          <w:rFonts w:ascii="Arial" w:hAnsi="Arial" w:cs="Arial"/>
          <w:sz w:val="20"/>
          <w:szCs w:val="20"/>
        </w:rPr>
        <w:t>Her numune için 450 µl</w:t>
      </w:r>
      <w:r w:rsidRPr="009477BB">
        <w:rPr>
          <w:rFonts w:ascii="Arial" w:hAnsi="Arial" w:cs="Arial"/>
          <w:color w:val="FF0000"/>
          <w:sz w:val="20"/>
          <w:szCs w:val="20"/>
        </w:rPr>
        <w:t xml:space="preserve"> </w:t>
      </w:r>
      <w:r w:rsidR="00730FB4" w:rsidRPr="009477BB">
        <w:rPr>
          <w:rFonts w:ascii="Arial" w:hAnsi="Arial" w:cs="Arial"/>
          <w:color w:val="000000" w:themeColor="text1"/>
          <w:sz w:val="20"/>
          <w:szCs w:val="20"/>
        </w:rPr>
        <w:t xml:space="preserve">Tampon LTX </w:t>
      </w:r>
      <w:r w:rsidRPr="009477BB">
        <w:rPr>
          <w:rFonts w:ascii="Arial" w:hAnsi="Arial" w:cs="Arial"/>
          <w:color w:val="000000" w:themeColor="text1"/>
          <w:sz w:val="20"/>
          <w:szCs w:val="20"/>
        </w:rPr>
        <w:t xml:space="preserve">ve 20 </w:t>
      </w:r>
      <w:r w:rsidRPr="009477BB">
        <w:rPr>
          <w:rFonts w:ascii="Arial" w:hAnsi="Arial" w:cs="Arial"/>
          <w:sz w:val="20"/>
          <w:szCs w:val="20"/>
        </w:rPr>
        <w:t>µl</w:t>
      </w:r>
      <w:r w:rsidRPr="009477BB">
        <w:rPr>
          <w:rFonts w:ascii="Arial" w:hAnsi="Arial" w:cs="Arial"/>
          <w:color w:val="FF0000"/>
          <w:sz w:val="20"/>
          <w:szCs w:val="20"/>
        </w:rPr>
        <w:t xml:space="preserve"> </w:t>
      </w:r>
      <w:r w:rsidRPr="009477BB">
        <w:rPr>
          <w:rFonts w:ascii="Arial" w:hAnsi="Arial" w:cs="Arial"/>
          <w:sz w:val="20"/>
          <w:szCs w:val="20"/>
        </w:rPr>
        <w:t>Proteinaz</w:t>
      </w:r>
      <w:r w:rsidRPr="009477BB">
        <w:rPr>
          <w:rFonts w:ascii="Arial" w:hAnsi="Arial" w:cs="Arial"/>
          <w:color w:val="FF0000"/>
          <w:sz w:val="20"/>
          <w:szCs w:val="20"/>
        </w:rPr>
        <w:t xml:space="preserve"> </w:t>
      </w:r>
      <w:r w:rsidRPr="009477BB">
        <w:rPr>
          <w:rFonts w:ascii="Arial" w:hAnsi="Arial" w:cs="Arial"/>
          <w:sz w:val="20"/>
          <w:szCs w:val="20"/>
        </w:rPr>
        <w:t>K eklenir ve vortekslenir. Karışım 56 °C’de en az 60 dakika inkübe edilir.</w:t>
      </w:r>
      <w:r w:rsidR="00730FB4" w:rsidRPr="009477BB">
        <w:rPr>
          <w:rFonts w:ascii="Arial" w:hAnsi="Arial" w:cs="Arial"/>
          <w:sz w:val="20"/>
          <w:szCs w:val="20"/>
        </w:rPr>
        <w:t xml:space="preserve"> </w:t>
      </w:r>
      <w:r w:rsidRPr="009477BB">
        <w:rPr>
          <w:rFonts w:ascii="Arial" w:hAnsi="Arial" w:cs="Arial"/>
          <w:sz w:val="20"/>
          <w:szCs w:val="20"/>
        </w:rPr>
        <w:t>Karışım 12.500 rpm de 5 dk santrifüjlenir.</w:t>
      </w:r>
      <w:r w:rsidR="00730FB4" w:rsidRPr="009477BB">
        <w:rPr>
          <w:rFonts w:ascii="Arial" w:hAnsi="Arial" w:cs="Arial"/>
          <w:sz w:val="20"/>
          <w:szCs w:val="20"/>
        </w:rPr>
        <w:t xml:space="preserve"> </w:t>
      </w:r>
      <w:r w:rsidRPr="009477BB">
        <w:rPr>
          <w:rFonts w:ascii="Arial" w:hAnsi="Arial" w:cs="Arial"/>
          <w:sz w:val="20"/>
          <w:szCs w:val="20"/>
        </w:rPr>
        <w:t>Berrak süpernatanın 400 µl’si yeni bir mikro santrifüj tüpüne aktarılır ve ekstraksiyon protokolü başlatılır.</w:t>
      </w:r>
    </w:p>
    <w:p w14:paraId="43C90C3B" w14:textId="77777777" w:rsidR="00E810D8" w:rsidRPr="009477BB" w:rsidRDefault="00E810D8" w:rsidP="00E810D8">
      <w:pPr>
        <w:jc w:val="both"/>
        <w:rPr>
          <w:rFonts w:ascii="Arial" w:hAnsi="Arial" w:cs="Arial"/>
          <w:b/>
          <w:sz w:val="20"/>
          <w:szCs w:val="20"/>
        </w:rPr>
      </w:pPr>
      <w:r w:rsidRPr="009477BB">
        <w:rPr>
          <w:rFonts w:ascii="Arial" w:hAnsi="Arial" w:cs="Arial"/>
          <w:b/>
          <w:color w:val="C45911" w:themeColor="accent2" w:themeShade="BF"/>
          <w:sz w:val="20"/>
          <w:szCs w:val="20"/>
        </w:rPr>
        <w:t>Örnek Alımı İle İlgili Kural:</w:t>
      </w:r>
      <w:r w:rsidRPr="009477BB">
        <w:rPr>
          <w:rFonts w:ascii="Arial" w:hAnsi="Arial" w:cs="Arial"/>
          <w:color w:val="C45911" w:themeColor="accent2" w:themeShade="BF"/>
          <w:sz w:val="20"/>
          <w:szCs w:val="20"/>
        </w:rPr>
        <w:t xml:space="preserve"> </w:t>
      </w:r>
      <w:r w:rsidR="005A1391" w:rsidRPr="009477BB">
        <w:rPr>
          <w:rFonts w:ascii="Arial" w:hAnsi="Arial" w:cs="Arial"/>
          <w:sz w:val="20"/>
          <w:szCs w:val="20"/>
        </w:rPr>
        <w:t>Uygun şartlarda yeterli miktarda alınmalıdır</w:t>
      </w:r>
      <w:r w:rsidR="00AC2553" w:rsidRPr="009477BB">
        <w:rPr>
          <w:rFonts w:ascii="Arial" w:hAnsi="Arial" w:cs="Arial"/>
          <w:sz w:val="20"/>
          <w:szCs w:val="20"/>
        </w:rPr>
        <w:t>.</w:t>
      </w:r>
    </w:p>
    <w:p w14:paraId="29D37895" w14:textId="77777777" w:rsidR="00AF5A68" w:rsidRPr="009477BB" w:rsidRDefault="00AF5A68" w:rsidP="00AF5A68">
      <w:pPr>
        <w:tabs>
          <w:tab w:val="center" w:pos="4536"/>
          <w:tab w:val="right" w:pos="9072"/>
        </w:tabs>
        <w:spacing w:line="0" w:lineRule="atLeast"/>
        <w:jc w:val="both"/>
        <w:rPr>
          <w:rFonts w:ascii="Arial" w:hAnsi="Arial" w:cs="Arial"/>
          <w:b/>
          <w:color w:val="000000" w:themeColor="text1"/>
          <w:sz w:val="20"/>
          <w:szCs w:val="20"/>
        </w:rPr>
      </w:pPr>
      <w:r w:rsidRPr="009477BB">
        <w:rPr>
          <w:rFonts w:ascii="Arial" w:hAnsi="Arial" w:cs="Arial"/>
          <w:b/>
          <w:color w:val="C45911" w:themeColor="accent2" w:themeShade="BF"/>
          <w:sz w:val="20"/>
          <w:szCs w:val="20"/>
        </w:rPr>
        <w:t>Örneklerin Transferi:</w:t>
      </w:r>
      <w:r w:rsidRPr="009477BB">
        <w:rPr>
          <w:rFonts w:ascii="Arial" w:hAnsi="Arial" w:cs="Arial"/>
          <w:bCs/>
          <w:color w:val="C45911" w:themeColor="accent2" w:themeShade="BF"/>
          <w:sz w:val="20"/>
          <w:szCs w:val="20"/>
        </w:rPr>
        <w:t xml:space="preserve"> </w:t>
      </w:r>
      <w:r w:rsidRPr="009477BB">
        <w:rPr>
          <w:rFonts w:ascii="Arial" w:hAnsi="Arial" w:cs="Arial"/>
          <w:bCs/>
          <w:color w:val="000000" w:themeColor="text1"/>
          <w:sz w:val="20"/>
          <w:szCs w:val="20"/>
        </w:rPr>
        <w:t>O</w:t>
      </w:r>
      <w:r w:rsidRPr="009477BB">
        <w:rPr>
          <w:rFonts w:ascii="Arial" w:hAnsi="Arial" w:cs="Arial"/>
          <w:bCs/>
          <w:sz w:val="20"/>
          <w:szCs w:val="20"/>
        </w:rPr>
        <w:t>da sıcaklığında/15-30 dakika</w:t>
      </w:r>
      <w:r w:rsidRPr="009477BB">
        <w:rPr>
          <w:rFonts w:ascii="Arial" w:hAnsi="Arial" w:cs="Arial"/>
          <w:b/>
          <w:color w:val="C45911" w:themeColor="accent2" w:themeShade="BF"/>
          <w:sz w:val="20"/>
          <w:szCs w:val="20"/>
        </w:rPr>
        <w:t xml:space="preserve"> </w:t>
      </w:r>
      <w:r w:rsidRPr="009477BB">
        <w:rPr>
          <w:rFonts w:ascii="Arial" w:hAnsi="Arial" w:cs="Arial"/>
          <w:color w:val="000000" w:themeColor="text1"/>
          <w:sz w:val="20"/>
          <w:szCs w:val="20"/>
        </w:rPr>
        <w:t>içinde, laboratuvara teslim edilmelidir.</w:t>
      </w:r>
    </w:p>
    <w:p w14:paraId="1926D2B1" w14:textId="30426C34" w:rsidR="001A1552" w:rsidRPr="009477BB" w:rsidRDefault="0064434B" w:rsidP="001A1552">
      <w:pPr>
        <w:jc w:val="both"/>
        <w:rPr>
          <w:rFonts w:ascii="Arial" w:hAnsi="Arial" w:cs="Arial"/>
          <w:sz w:val="20"/>
          <w:szCs w:val="20"/>
        </w:rPr>
      </w:pPr>
      <w:r w:rsidRPr="009477BB">
        <w:rPr>
          <w:rFonts w:ascii="Arial" w:hAnsi="Arial" w:cs="Arial"/>
          <w:b/>
          <w:color w:val="C45911" w:themeColor="accent2" w:themeShade="BF"/>
          <w:sz w:val="20"/>
          <w:szCs w:val="20"/>
        </w:rPr>
        <w:t>Örneklerin Analiz Öncesi Saklama Koşulları</w:t>
      </w:r>
      <w:r w:rsidRPr="009477BB">
        <w:rPr>
          <w:rFonts w:ascii="Arial" w:hAnsi="Arial" w:cs="Arial"/>
          <w:color w:val="C45911" w:themeColor="accent2" w:themeShade="BF"/>
          <w:sz w:val="20"/>
          <w:szCs w:val="20"/>
        </w:rPr>
        <w:t>:</w:t>
      </w:r>
      <w:r w:rsidR="00730FB4" w:rsidRPr="009477BB">
        <w:rPr>
          <w:rFonts w:ascii="Arial" w:hAnsi="Arial" w:cs="Arial"/>
          <w:color w:val="C45911" w:themeColor="accent2" w:themeShade="BF"/>
          <w:sz w:val="20"/>
          <w:szCs w:val="20"/>
        </w:rPr>
        <w:t xml:space="preserve"> </w:t>
      </w:r>
      <w:r w:rsidR="001A1552" w:rsidRPr="009477BB">
        <w:rPr>
          <w:rFonts w:ascii="Arial" w:hAnsi="Arial" w:cs="Arial"/>
          <w:sz w:val="20"/>
          <w:szCs w:val="20"/>
        </w:rPr>
        <w:t>2-8 ºC’de/3 gün, (-20 ºC)’de/6 hafta, (-80 ºC)’de/1 yıl</w:t>
      </w:r>
    </w:p>
    <w:p w14:paraId="42453276" w14:textId="016D8C06" w:rsidR="00CB3FA8" w:rsidRPr="009477BB" w:rsidRDefault="00E810D8" w:rsidP="00CB3FA8">
      <w:pPr>
        <w:jc w:val="both"/>
        <w:rPr>
          <w:rFonts w:ascii="Arial" w:hAnsi="Arial" w:cs="Arial"/>
          <w:b/>
          <w:sz w:val="20"/>
          <w:szCs w:val="20"/>
        </w:rPr>
      </w:pPr>
      <w:r w:rsidRPr="009477BB">
        <w:rPr>
          <w:rFonts w:ascii="Arial" w:hAnsi="Arial" w:cs="Arial"/>
          <w:b/>
          <w:color w:val="C45911" w:themeColor="accent2" w:themeShade="BF"/>
          <w:sz w:val="20"/>
          <w:szCs w:val="20"/>
        </w:rPr>
        <w:t>Örnek Kabul Etmeme (Red) Nedeni:</w:t>
      </w:r>
      <w:r w:rsidRPr="009477BB">
        <w:rPr>
          <w:rFonts w:ascii="Arial" w:hAnsi="Arial" w:cs="Arial"/>
          <w:color w:val="C45911" w:themeColor="accent2" w:themeShade="BF"/>
          <w:sz w:val="20"/>
          <w:szCs w:val="20"/>
        </w:rPr>
        <w:t xml:space="preserve"> </w:t>
      </w:r>
      <w:r w:rsidR="00B40D10" w:rsidRPr="009477BB">
        <w:rPr>
          <w:rFonts w:ascii="Arial" w:hAnsi="Arial" w:cs="Arial"/>
          <w:color w:val="000000"/>
          <w:sz w:val="20"/>
          <w:szCs w:val="20"/>
        </w:rPr>
        <w:t>B</w:t>
      </w:r>
      <w:r w:rsidRPr="009477BB">
        <w:rPr>
          <w:rFonts w:ascii="Arial" w:hAnsi="Arial" w:cs="Arial"/>
          <w:sz w:val="20"/>
          <w:szCs w:val="20"/>
        </w:rPr>
        <w:t>elirgin</w:t>
      </w:r>
      <w:r w:rsidRPr="009477BB">
        <w:rPr>
          <w:rFonts w:ascii="Arial" w:hAnsi="Arial" w:cs="Arial"/>
          <w:color w:val="000000"/>
          <w:sz w:val="20"/>
          <w:szCs w:val="20"/>
        </w:rPr>
        <w:t xml:space="preserve"> </w:t>
      </w:r>
      <w:r w:rsidRPr="009477BB">
        <w:rPr>
          <w:rFonts w:ascii="Arial" w:hAnsi="Arial" w:cs="Arial"/>
          <w:sz w:val="20"/>
          <w:szCs w:val="20"/>
        </w:rPr>
        <w:t xml:space="preserve">mikrobiyal kontaminasyon, hemoliz, pıhtılaşma görülmesi, hastanın kan alma setinden/torbasından alınması, </w:t>
      </w:r>
      <w:r w:rsidR="00CB3FA8" w:rsidRPr="009477BB">
        <w:rPr>
          <w:rFonts w:ascii="Arial" w:hAnsi="Arial" w:cs="Arial"/>
          <w:sz w:val="20"/>
          <w:szCs w:val="20"/>
        </w:rPr>
        <w:t>u</w:t>
      </w:r>
      <w:r w:rsidR="00CB3FA8" w:rsidRPr="009477BB">
        <w:rPr>
          <w:rFonts w:ascii="Arial" w:hAnsi="Arial" w:cs="Arial"/>
          <w:color w:val="000000"/>
          <w:sz w:val="20"/>
          <w:szCs w:val="20"/>
        </w:rPr>
        <w:t>ygun şartlarda yeterli miktarda steril tüpe alınmaması ve zamanında laboratuvara gönderilmemesidir/verilmemesidir.</w:t>
      </w:r>
    </w:p>
    <w:p w14:paraId="73ADB613" w14:textId="414C8977" w:rsidR="002A1747" w:rsidRPr="009477BB" w:rsidRDefault="002A1747" w:rsidP="002A1747">
      <w:pPr>
        <w:jc w:val="both"/>
        <w:rPr>
          <w:rFonts w:ascii="Arial" w:hAnsi="Arial" w:cs="Arial"/>
          <w:b/>
          <w:sz w:val="20"/>
          <w:szCs w:val="20"/>
        </w:rPr>
      </w:pPr>
      <w:r w:rsidRPr="009477BB">
        <w:rPr>
          <w:rFonts w:ascii="Arial" w:hAnsi="Arial" w:cs="Arial"/>
          <w:b/>
          <w:color w:val="C45911" w:themeColor="accent2" w:themeShade="BF"/>
          <w:sz w:val="20"/>
          <w:szCs w:val="20"/>
        </w:rPr>
        <w:t>Sonuçların Raporlanması/Yorumlanması:</w:t>
      </w:r>
      <w:r w:rsidR="00730FB4" w:rsidRPr="009477BB">
        <w:rPr>
          <w:rFonts w:ascii="Arial" w:hAnsi="Arial" w:cs="Arial"/>
          <w:b/>
          <w:color w:val="C45911" w:themeColor="accent2" w:themeShade="BF"/>
          <w:sz w:val="20"/>
          <w:szCs w:val="20"/>
        </w:rPr>
        <w:t xml:space="preserve"> </w:t>
      </w:r>
      <w:r w:rsidRPr="009477BB">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65EDB764" w14:textId="40A5031A" w:rsidR="003A7B70" w:rsidRDefault="000C68BE" w:rsidP="00343D22">
      <w:pPr>
        <w:jc w:val="both"/>
        <w:rPr>
          <w:rFonts w:ascii="Arial" w:hAnsi="Arial" w:cs="Arial"/>
          <w:sz w:val="20"/>
          <w:szCs w:val="20"/>
        </w:rPr>
      </w:pPr>
      <w:r w:rsidRPr="009477BB">
        <w:rPr>
          <w:rFonts w:ascii="Arial" w:hAnsi="Arial" w:cs="Arial"/>
          <w:b/>
          <w:color w:val="C45911" w:themeColor="accent2" w:themeShade="BF"/>
          <w:sz w:val="20"/>
          <w:szCs w:val="20"/>
        </w:rPr>
        <w:t xml:space="preserve">Açıklama: </w:t>
      </w:r>
      <w:r w:rsidR="009517F3" w:rsidRPr="009477BB">
        <w:rPr>
          <w:rFonts w:ascii="Arial" w:hAnsi="Arial" w:cs="Arial"/>
          <w:sz w:val="20"/>
          <w:szCs w:val="20"/>
        </w:rPr>
        <w:t>Yakın bir süre önce veya geçirilmekte olan HSV tip 1 enfeksiyonlarına karşı oluşan antikorları gösterir. HSV tip 1 sıklıkla gingivostomatit, herpes labialis, keratit, konjuktivit ve veziküler lezyonlara neden olmaktadır. HSV tip 2 ise ürogenital sistem enfeksiyonlarına neden olmaktadır. Antiviral tedavi gerekli olabildiğinden bu</w:t>
      </w:r>
      <w:r w:rsidR="003D68E9" w:rsidRPr="009477BB">
        <w:rPr>
          <w:rFonts w:ascii="Arial" w:hAnsi="Arial" w:cs="Arial"/>
          <w:sz w:val="20"/>
          <w:szCs w:val="20"/>
        </w:rPr>
        <w:t xml:space="preserve"> test erken tanı için önemlidir.</w:t>
      </w:r>
    </w:p>
    <w:p w14:paraId="39F03F34" w14:textId="77777777" w:rsidR="00796EF0" w:rsidRPr="009477BB" w:rsidRDefault="00796EF0" w:rsidP="00343D22">
      <w:pPr>
        <w:jc w:val="both"/>
        <w:rPr>
          <w:rFonts w:ascii="Arial" w:hAnsi="Arial" w:cs="Arial"/>
          <w:sz w:val="20"/>
          <w:szCs w:val="20"/>
        </w:rPr>
      </w:pPr>
    </w:p>
    <w:p w14:paraId="14BF8CCC" w14:textId="77777777" w:rsidR="009477BB" w:rsidRPr="00130C33" w:rsidRDefault="009477BB" w:rsidP="00343D22">
      <w:pPr>
        <w:jc w:val="both"/>
        <w:rPr>
          <w:rFonts w:ascii="Arial" w:hAnsi="Arial" w:cs="Arial"/>
          <w:sz w:val="19"/>
          <w:szCs w:val="19"/>
        </w:rPr>
      </w:pPr>
    </w:p>
    <w:tbl>
      <w:tblPr>
        <w:tblStyle w:val="TabloKlavuzu"/>
        <w:tblW w:w="9634" w:type="dxa"/>
        <w:tblLook w:val="04A0" w:firstRow="1" w:lastRow="0" w:firstColumn="1" w:lastColumn="0" w:noHBand="0" w:noVBand="1"/>
      </w:tblPr>
      <w:tblGrid>
        <w:gridCol w:w="9634"/>
      </w:tblGrid>
      <w:tr w:rsidR="00635C39" w:rsidRPr="003D68E9" w14:paraId="0C670551" w14:textId="77777777" w:rsidTr="00C051E0">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2FD59B3" w14:textId="089D1114" w:rsidR="00635C39" w:rsidRPr="009477BB" w:rsidRDefault="001854AA" w:rsidP="00826B0C">
            <w:pPr>
              <w:ind w:hanging="113"/>
              <w:jc w:val="both"/>
              <w:rPr>
                <w:rFonts w:ascii="Arial" w:hAnsi="Arial" w:cs="Arial"/>
                <w:b/>
                <w:color w:val="C45911" w:themeColor="accent2" w:themeShade="BF"/>
                <w:sz w:val="22"/>
                <w:szCs w:val="22"/>
              </w:rPr>
            </w:pPr>
            <w:r w:rsidRPr="009477BB">
              <w:rPr>
                <w:rFonts w:ascii="Arial" w:hAnsi="Arial" w:cs="Arial"/>
                <w:b/>
                <w:sz w:val="22"/>
                <w:szCs w:val="22"/>
              </w:rPr>
              <w:t>3.12</w:t>
            </w:r>
            <w:r w:rsidR="003A7B70" w:rsidRPr="009477BB">
              <w:rPr>
                <w:rFonts w:ascii="Arial" w:hAnsi="Arial" w:cs="Arial"/>
                <w:b/>
                <w:sz w:val="22"/>
                <w:szCs w:val="22"/>
              </w:rPr>
              <w:t>.10</w:t>
            </w:r>
            <w:r w:rsidR="00D317AD" w:rsidRPr="009477BB">
              <w:rPr>
                <w:rFonts w:ascii="Arial" w:hAnsi="Arial" w:cs="Arial"/>
                <w:b/>
                <w:sz w:val="22"/>
                <w:szCs w:val="22"/>
              </w:rPr>
              <w:t>. Kırım Kongo Kanamalı Ateş (KKKA) Virüsü</w:t>
            </w:r>
          </w:p>
        </w:tc>
      </w:tr>
    </w:tbl>
    <w:p w14:paraId="6743AD5F" w14:textId="77777777" w:rsidR="00CC57A6" w:rsidRPr="009477BB" w:rsidRDefault="00CC57A6" w:rsidP="00CC57A6">
      <w:pPr>
        <w:jc w:val="both"/>
        <w:rPr>
          <w:rFonts w:ascii="Arial" w:hAnsi="Arial" w:cs="Arial"/>
          <w:b/>
          <w:color w:val="FF0000"/>
          <w:sz w:val="20"/>
          <w:szCs w:val="20"/>
        </w:rPr>
      </w:pPr>
      <w:r w:rsidRPr="009477BB">
        <w:rPr>
          <w:rFonts w:ascii="Arial" w:hAnsi="Arial" w:cs="Arial"/>
          <w:b/>
          <w:color w:val="C45911" w:themeColor="accent2" w:themeShade="BF"/>
          <w:sz w:val="20"/>
          <w:szCs w:val="20"/>
        </w:rPr>
        <w:t>Lab. Test Kodu:</w:t>
      </w:r>
      <w:r w:rsidRPr="009477BB">
        <w:rPr>
          <w:rFonts w:ascii="Arial" w:hAnsi="Arial" w:cs="Arial"/>
          <w:color w:val="C45911" w:themeColor="accent2" w:themeShade="BF"/>
          <w:sz w:val="20"/>
          <w:szCs w:val="20"/>
        </w:rPr>
        <w:t xml:space="preserve"> </w:t>
      </w:r>
      <w:r w:rsidR="00F42AE4" w:rsidRPr="009477BB">
        <w:rPr>
          <w:rFonts w:ascii="Arial" w:hAnsi="Arial" w:cs="Arial"/>
          <w:color w:val="000000" w:themeColor="text1"/>
          <w:sz w:val="20"/>
          <w:szCs w:val="20"/>
        </w:rPr>
        <w:t>300557</w:t>
      </w:r>
    </w:p>
    <w:p w14:paraId="2A5EF127" w14:textId="77777777" w:rsidR="00CC57A6" w:rsidRPr="009477BB" w:rsidRDefault="00CC57A6" w:rsidP="00CC57A6">
      <w:pPr>
        <w:jc w:val="both"/>
        <w:rPr>
          <w:rFonts w:ascii="Arial" w:hAnsi="Arial" w:cs="Arial"/>
          <w:b/>
          <w:color w:val="000000"/>
          <w:sz w:val="20"/>
          <w:szCs w:val="20"/>
        </w:rPr>
      </w:pPr>
      <w:r w:rsidRPr="009477BB">
        <w:rPr>
          <w:rFonts w:ascii="Arial" w:hAnsi="Arial" w:cs="Arial"/>
          <w:b/>
          <w:color w:val="C45911" w:themeColor="accent2" w:themeShade="BF"/>
          <w:sz w:val="20"/>
          <w:szCs w:val="20"/>
        </w:rPr>
        <w:t>Çalışma Yöntemi:</w:t>
      </w:r>
      <w:r w:rsidRPr="009477BB">
        <w:rPr>
          <w:rFonts w:ascii="Arial" w:hAnsi="Arial" w:cs="Arial"/>
          <w:color w:val="C45911" w:themeColor="accent2" w:themeShade="BF"/>
          <w:sz w:val="20"/>
          <w:szCs w:val="20"/>
        </w:rPr>
        <w:t xml:space="preserve"> </w:t>
      </w:r>
      <w:r w:rsidRPr="009477BB">
        <w:rPr>
          <w:rFonts w:ascii="Arial" w:hAnsi="Arial" w:cs="Arial"/>
          <w:color w:val="000000" w:themeColor="text1"/>
          <w:sz w:val="20"/>
          <w:szCs w:val="20"/>
        </w:rPr>
        <w:t>Real time PCR</w:t>
      </w:r>
    </w:p>
    <w:p w14:paraId="17561E44" w14:textId="31385064" w:rsidR="00CC57A6" w:rsidRPr="009477BB" w:rsidRDefault="00CC57A6" w:rsidP="00CC57A6">
      <w:pPr>
        <w:jc w:val="both"/>
        <w:rPr>
          <w:rFonts w:ascii="Arial" w:eastAsia="Calibri" w:hAnsi="Arial" w:cs="Arial"/>
          <w:sz w:val="20"/>
          <w:szCs w:val="20"/>
        </w:rPr>
      </w:pPr>
      <w:r w:rsidRPr="009477BB">
        <w:rPr>
          <w:rFonts w:ascii="Arial" w:hAnsi="Arial" w:cs="Arial"/>
          <w:b/>
          <w:color w:val="C45911" w:themeColor="accent2" w:themeShade="BF"/>
          <w:sz w:val="20"/>
          <w:szCs w:val="20"/>
        </w:rPr>
        <w:t>Örneğin Çalışma Zamanı:</w:t>
      </w:r>
      <w:r w:rsidR="00730FB4" w:rsidRPr="009477BB">
        <w:rPr>
          <w:rFonts w:ascii="Arial" w:hAnsi="Arial" w:cs="Arial"/>
          <w:b/>
          <w:color w:val="C45911" w:themeColor="accent2" w:themeShade="BF"/>
          <w:sz w:val="20"/>
          <w:szCs w:val="20"/>
        </w:rPr>
        <w:t xml:space="preserve"> </w:t>
      </w:r>
      <w:r w:rsidR="0004195E" w:rsidRPr="009477BB">
        <w:rPr>
          <w:rFonts w:ascii="Arial" w:hAnsi="Arial" w:cs="Arial"/>
          <w:sz w:val="20"/>
          <w:szCs w:val="20"/>
        </w:rPr>
        <w:t>Hasta numunesi yeterli sayıya (</w:t>
      </w:r>
      <w:r w:rsidR="0004195E" w:rsidRPr="009477BB">
        <w:rPr>
          <w:rFonts w:ascii="Arial" w:hAnsi="Arial" w:cs="Arial"/>
          <w:sz w:val="20"/>
          <w:szCs w:val="20"/>
          <w:u w:val="single"/>
        </w:rPr>
        <w:t>&gt;</w:t>
      </w:r>
      <w:r w:rsidR="0004195E" w:rsidRPr="009477BB">
        <w:rPr>
          <w:rFonts w:ascii="Arial" w:hAnsi="Arial" w:cs="Arial"/>
          <w:sz w:val="20"/>
          <w:szCs w:val="20"/>
        </w:rPr>
        <w:t xml:space="preserve"> 3-4) ulaştığında ve/veya h</w:t>
      </w:r>
      <w:r w:rsidR="0004195E" w:rsidRPr="009477BB">
        <w:rPr>
          <w:rFonts w:ascii="Arial" w:eastAsia="Calibri" w:hAnsi="Arial" w:cs="Arial"/>
          <w:sz w:val="20"/>
          <w:szCs w:val="20"/>
        </w:rPr>
        <w:t xml:space="preserve">aftada 2 gün </w:t>
      </w:r>
    </w:p>
    <w:p w14:paraId="5DD3D9EA" w14:textId="77777777" w:rsidR="00CC57A6" w:rsidRPr="009477BB" w:rsidRDefault="00CC57A6" w:rsidP="00CC57A6">
      <w:pPr>
        <w:jc w:val="both"/>
        <w:rPr>
          <w:rFonts w:ascii="Arial" w:hAnsi="Arial" w:cs="Arial"/>
          <w:b/>
          <w:sz w:val="20"/>
          <w:szCs w:val="20"/>
        </w:rPr>
      </w:pPr>
      <w:r w:rsidRPr="009477BB">
        <w:rPr>
          <w:rFonts w:ascii="Arial" w:hAnsi="Arial" w:cs="Arial"/>
          <w:b/>
          <w:color w:val="C45911" w:themeColor="accent2" w:themeShade="BF"/>
          <w:sz w:val="20"/>
          <w:szCs w:val="20"/>
        </w:rPr>
        <w:t>Sonuç Verme Zamanı:</w:t>
      </w:r>
      <w:r w:rsidRPr="009477BB">
        <w:rPr>
          <w:rFonts w:ascii="Arial" w:hAnsi="Arial" w:cs="Arial"/>
          <w:color w:val="C45911" w:themeColor="accent2" w:themeShade="BF"/>
          <w:sz w:val="20"/>
          <w:szCs w:val="20"/>
        </w:rPr>
        <w:t xml:space="preserve"> </w:t>
      </w:r>
      <w:r w:rsidRPr="009477BB">
        <w:rPr>
          <w:rFonts w:ascii="Arial" w:eastAsia="Calibri" w:hAnsi="Arial" w:cs="Arial"/>
          <w:color w:val="000000" w:themeColor="text1"/>
          <w:sz w:val="20"/>
          <w:szCs w:val="20"/>
        </w:rPr>
        <w:t>Aynı gün</w:t>
      </w:r>
    </w:p>
    <w:p w14:paraId="235BBD3A" w14:textId="023F8A7E" w:rsidR="00CC57A6" w:rsidRPr="009477BB" w:rsidRDefault="00CC57A6" w:rsidP="00CC57A6">
      <w:pPr>
        <w:jc w:val="both"/>
        <w:rPr>
          <w:rFonts w:ascii="Arial" w:hAnsi="Arial" w:cs="Arial"/>
          <w:b/>
          <w:color w:val="FF0000"/>
          <w:sz w:val="20"/>
          <w:szCs w:val="20"/>
        </w:rPr>
      </w:pPr>
      <w:r w:rsidRPr="009477BB">
        <w:rPr>
          <w:rFonts w:ascii="Arial" w:hAnsi="Arial" w:cs="Arial"/>
          <w:b/>
          <w:color w:val="C45911" w:themeColor="accent2" w:themeShade="BF"/>
          <w:sz w:val="20"/>
          <w:szCs w:val="20"/>
        </w:rPr>
        <w:t>Örnek Türü:</w:t>
      </w:r>
      <w:r w:rsidRPr="009477BB">
        <w:rPr>
          <w:rFonts w:ascii="Arial" w:hAnsi="Arial" w:cs="Arial"/>
          <w:color w:val="C45911" w:themeColor="accent2" w:themeShade="BF"/>
          <w:sz w:val="20"/>
          <w:szCs w:val="20"/>
        </w:rPr>
        <w:t xml:space="preserve"> </w:t>
      </w:r>
      <w:r w:rsidR="00730FB4" w:rsidRPr="009477BB">
        <w:rPr>
          <w:rFonts w:ascii="Arial" w:hAnsi="Arial" w:cs="Arial"/>
          <w:sz w:val="20"/>
          <w:szCs w:val="20"/>
        </w:rPr>
        <w:t>Kan Plazması/Serumu</w:t>
      </w:r>
    </w:p>
    <w:p w14:paraId="7458F64A" w14:textId="186CA50F" w:rsidR="003A7B70" w:rsidRPr="009477BB" w:rsidRDefault="00CC57A6" w:rsidP="00CC57A6">
      <w:pPr>
        <w:jc w:val="both"/>
        <w:rPr>
          <w:rFonts w:ascii="Arial" w:hAnsi="Arial" w:cs="Arial"/>
          <w:b/>
          <w:bCs/>
          <w:color w:val="FF0000"/>
          <w:sz w:val="20"/>
          <w:szCs w:val="20"/>
          <w:shd w:val="clear" w:color="auto" w:fill="FFFFFF"/>
        </w:rPr>
      </w:pPr>
      <w:r w:rsidRPr="009477BB">
        <w:rPr>
          <w:rFonts w:ascii="Arial" w:hAnsi="Arial" w:cs="Arial"/>
          <w:b/>
          <w:color w:val="C45911" w:themeColor="accent2" w:themeShade="BF"/>
          <w:sz w:val="20"/>
          <w:szCs w:val="20"/>
        </w:rPr>
        <w:t>Örnek Kabı:</w:t>
      </w:r>
      <w:r w:rsidRPr="009477BB">
        <w:rPr>
          <w:rFonts w:ascii="Arial" w:hAnsi="Arial" w:cs="Arial"/>
          <w:color w:val="C45911" w:themeColor="accent2" w:themeShade="BF"/>
          <w:sz w:val="20"/>
          <w:szCs w:val="20"/>
        </w:rPr>
        <w:t xml:space="preserve"> </w:t>
      </w:r>
      <w:r w:rsidR="00730FB4" w:rsidRPr="009477BB">
        <w:rPr>
          <w:rFonts w:ascii="Arial" w:hAnsi="Arial" w:cs="Arial"/>
          <w:sz w:val="20"/>
          <w:szCs w:val="20"/>
        </w:rPr>
        <w:t>Disposable; Vacutainer jelli örnek tüpü (5 ml) / EDTA’lı tüp (3 ml)</w:t>
      </w:r>
    </w:p>
    <w:p w14:paraId="21C7E915" w14:textId="13ED60A2" w:rsidR="00CC57A6" w:rsidRPr="009477BB" w:rsidRDefault="00CC57A6" w:rsidP="00CC57A6">
      <w:pPr>
        <w:jc w:val="both"/>
        <w:rPr>
          <w:rFonts w:ascii="Arial" w:hAnsi="Arial" w:cs="Arial"/>
          <w:b/>
          <w:color w:val="FF0000"/>
          <w:sz w:val="20"/>
          <w:szCs w:val="20"/>
        </w:rPr>
      </w:pPr>
      <w:r w:rsidRPr="009477BB">
        <w:rPr>
          <w:rFonts w:ascii="Arial" w:hAnsi="Arial" w:cs="Arial"/>
          <w:b/>
          <w:color w:val="C45911" w:themeColor="accent2" w:themeShade="BF"/>
          <w:sz w:val="20"/>
          <w:szCs w:val="20"/>
        </w:rPr>
        <w:t>Örnek Miktarı:</w:t>
      </w:r>
      <w:r w:rsidRPr="009477BB">
        <w:rPr>
          <w:rFonts w:ascii="Arial" w:hAnsi="Arial" w:cs="Arial"/>
          <w:color w:val="C45911" w:themeColor="accent2" w:themeShade="BF"/>
          <w:sz w:val="20"/>
          <w:szCs w:val="20"/>
        </w:rPr>
        <w:t xml:space="preserve"> </w:t>
      </w:r>
      <w:r w:rsidRPr="009477BB">
        <w:rPr>
          <w:rFonts w:ascii="Arial" w:hAnsi="Arial" w:cs="Arial"/>
          <w:color w:val="000000" w:themeColor="text1"/>
          <w:sz w:val="20"/>
          <w:szCs w:val="20"/>
        </w:rPr>
        <w:t>2-4 ml tam kan</w:t>
      </w:r>
    </w:p>
    <w:p w14:paraId="0D458BBF" w14:textId="77777777" w:rsidR="00CC57A6" w:rsidRPr="009477BB" w:rsidRDefault="00CC57A6" w:rsidP="00CC57A6">
      <w:pPr>
        <w:jc w:val="both"/>
        <w:rPr>
          <w:rFonts w:ascii="Arial" w:hAnsi="Arial" w:cs="Arial"/>
          <w:sz w:val="20"/>
          <w:szCs w:val="20"/>
        </w:rPr>
      </w:pPr>
      <w:r w:rsidRPr="009477BB">
        <w:rPr>
          <w:rFonts w:ascii="Arial" w:hAnsi="Arial" w:cs="Arial"/>
          <w:b/>
          <w:color w:val="C45911" w:themeColor="accent2" w:themeShade="BF"/>
          <w:sz w:val="20"/>
          <w:szCs w:val="20"/>
        </w:rPr>
        <w:t xml:space="preserve">Ön Hazırlık İşlemi: </w:t>
      </w:r>
      <w:r w:rsidRPr="009477BB">
        <w:rPr>
          <w:rFonts w:ascii="Arial" w:hAnsi="Arial" w:cs="Arial"/>
          <w:sz w:val="20"/>
          <w:szCs w:val="20"/>
        </w:rPr>
        <w:t>-</w:t>
      </w:r>
    </w:p>
    <w:p w14:paraId="400ECBF2" w14:textId="77777777" w:rsidR="00CC57A6" w:rsidRPr="009477BB" w:rsidRDefault="00CC57A6" w:rsidP="00CC57A6">
      <w:pPr>
        <w:jc w:val="both"/>
        <w:rPr>
          <w:rFonts w:ascii="Arial" w:hAnsi="Arial" w:cs="Arial"/>
          <w:b/>
          <w:color w:val="000000" w:themeColor="text1"/>
          <w:sz w:val="20"/>
          <w:szCs w:val="20"/>
        </w:rPr>
      </w:pPr>
      <w:r w:rsidRPr="009477BB">
        <w:rPr>
          <w:rFonts w:ascii="Arial" w:hAnsi="Arial" w:cs="Arial"/>
          <w:b/>
          <w:color w:val="C45911" w:themeColor="accent2" w:themeShade="BF"/>
          <w:sz w:val="20"/>
          <w:szCs w:val="20"/>
        </w:rPr>
        <w:t>Örnek Alımı İle İlgili Kural:</w:t>
      </w:r>
      <w:r w:rsidRPr="009477BB">
        <w:rPr>
          <w:rFonts w:ascii="Arial" w:hAnsi="Arial" w:cs="Arial"/>
          <w:color w:val="C45911" w:themeColor="accent2" w:themeShade="BF"/>
          <w:sz w:val="20"/>
          <w:szCs w:val="20"/>
        </w:rPr>
        <w:t xml:space="preserve"> </w:t>
      </w:r>
      <w:r w:rsidRPr="009477BB">
        <w:rPr>
          <w:rFonts w:ascii="Arial" w:hAnsi="Arial" w:cs="Arial"/>
          <w:color w:val="000000" w:themeColor="text1"/>
          <w:sz w:val="20"/>
          <w:szCs w:val="20"/>
        </w:rPr>
        <w:t>Uygun şartlarda yeterli miktarda alınmalıdır.</w:t>
      </w:r>
    </w:p>
    <w:p w14:paraId="12B2C72D" w14:textId="1C35054E" w:rsidR="00CC57A6" w:rsidRPr="009477BB" w:rsidRDefault="00AF5A68" w:rsidP="00CC57A6">
      <w:pPr>
        <w:tabs>
          <w:tab w:val="center" w:pos="4536"/>
          <w:tab w:val="right" w:pos="9072"/>
        </w:tabs>
        <w:spacing w:line="0" w:lineRule="atLeast"/>
        <w:jc w:val="both"/>
        <w:rPr>
          <w:rFonts w:ascii="Arial" w:hAnsi="Arial" w:cs="Arial"/>
          <w:b/>
          <w:color w:val="000000" w:themeColor="text1"/>
          <w:sz w:val="20"/>
          <w:szCs w:val="20"/>
        </w:rPr>
      </w:pPr>
      <w:r w:rsidRPr="009477BB">
        <w:rPr>
          <w:rFonts w:ascii="Arial" w:hAnsi="Arial" w:cs="Arial"/>
          <w:b/>
          <w:color w:val="C45911" w:themeColor="accent2" w:themeShade="BF"/>
          <w:sz w:val="20"/>
          <w:szCs w:val="20"/>
        </w:rPr>
        <w:t>Örneklerin Transferi:</w:t>
      </w:r>
      <w:r w:rsidRPr="009477BB">
        <w:rPr>
          <w:rFonts w:ascii="Arial" w:hAnsi="Arial" w:cs="Arial"/>
          <w:bCs/>
          <w:color w:val="C45911" w:themeColor="accent2" w:themeShade="BF"/>
          <w:sz w:val="20"/>
          <w:szCs w:val="20"/>
        </w:rPr>
        <w:t xml:space="preserve"> </w:t>
      </w:r>
      <w:r w:rsidRPr="009477BB">
        <w:rPr>
          <w:rFonts w:ascii="Arial" w:hAnsi="Arial" w:cs="Arial"/>
          <w:bCs/>
          <w:color w:val="000000" w:themeColor="text1"/>
          <w:sz w:val="20"/>
          <w:szCs w:val="20"/>
        </w:rPr>
        <w:t>O</w:t>
      </w:r>
      <w:r w:rsidRPr="009477BB">
        <w:rPr>
          <w:rFonts w:ascii="Arial" w:hAnsi="Arial" w:cs="Arial"/>
          <w:bCs/>
          <w:sz w:val="20"/>
          <w:szCs w:val="20"/>
        </w:rPr>
        <w:t>da sıcaklığında/15-30 dakika</w:t>
      </w:r>
      <w:r w:rsidRPr="009477BB">
        <w:rPr>
          <w:rFonts w:ascii="Arial" w:hAnsi="Arial" w:cs="Arial"/>
          <w:b/>
          <w:color w:val="C45911" w:themeColor="accent2" w:themeShade="BF"/>
          <w:sz w:val="20"/>
          <w:szCs w:val="20"/>
        </w:rPr>
        <w:t xml:space="preserve"> </w:t>
      </w:r>
      <w:r w:rsidRPr="009477BB">
        <w:rPr>
          <w:rFonts w:ascii="Arial" w:hAnsi="Arial" w:cs="Arial"/>
          <w:color w:val="000000" w:themeColor="text1"/>
          <w:sz w:val="20"/>
          <w:szCs w:val="20"/>
        </w:rPr>
        <w:t>içinde, laboratuvara teslim edilmelidir.</w:t>
      </w:r>
    </w:p>
    <w:p w14:paraId="308016B2" w14:textId="5870E139" w:rsidR="001A1552" w:rsidRPr="009477BB" w:rsidRDefault="001A1552" w:rsidP="001A1552">
      <w:pPr>
        <w:jc w:val="both"/>
        <w:rPr>
          <w:rFonts w:ascii="Arial" w:hAnsi="Arial" w:cs="Arial"/>
          <w:sz w:val="20"/>
          <w:szCs w:val="20"/>
        </w:rPr>
      </w:pPr>
      <w:r w:rsidRPr="009477BB">
        <w:rPr>
          <w:rFonts w:ascii="Arial" w:hAnsi="Arial" w:cs="Arial"/>
          <w:b/>
          <w:color w:val="C45911" w:themeColor="accent2" w:themeShade="BF"/>
          <w:sz w:val="20"/>
          <w:szCs w:val="20"/>
        </w:rPr>
        <w:t>Örneklerin Analiz Öncesi Saklama Koşulları</w:t>
      </w:r>
      <w:r w:rsidRPr="009477BB">
        <w:rPr>
          <w:rFonts w:ascii="Arial" w:hAnsi="Arial" w:cs="Arial"/>
          <w:color w:val="C45911" w:themeColor="accent2" w:themeShade="BF"/>
          <w:sz w:val="20"/>
          <w:szCs w:val="20"/>
        </w:rPr>
        <w:t xml:space="preserve">: </w:t>
      </w:r>
      <w:r w:rsidRPr="009477BB">
        <w:rPr>
          <w:rFonts w:ascii="Arial" w:hAnsi="Arial" w:cs="Arial"/>
          <w:sz w:val="20"/>
          <w:szCs w:val="20"/>
        </w:rPr>
        <w:t>2-8 ºC’de/3 gün, (-20 ºC)’de/6 hafta, (-80 ºC)’de/1 yıl</w:t>
      </w:r>
    </w:p>
    <w:p w14:paraId="7B063CE5" w14:textId="77777777" w:rsidR="00CC57A6" w:rsidRPr="009477BB" w:rsidRDefault="00CC57A6" w:rsidP="00CC57A6">
      <w:pPr>
        <w:jc w:val="both"/>
        <w:rPr>
          <w:rFonts w:ascii="Arial" w:hAnsi="Arial" w:cs="Arial"/>
          <w:b/>
          <w:sz w:val="20"/>
          <w:szCs w:val="20"/>
        </w:rPr>
      </w:pPr>
      <w:r w:rsidRPr="009477BB">
        <w:rPr>
          <w:rFonts w:ascii="Arial" w:hAnsi="Arial" w:cs="Arial"/>
          <w:b/>
          <w:color w:val="C45911" w:themeColor="accent2" w:themeShade="BF"/>
          <w:sz w:val="20"/>
          <w:szCs w:val="20"/>
        </w:rPr>
        <w:t>Örnek Kabul Etmeme (Red) Nedeni:</w:t>
      </w:r>
      <w:r w:rsidRPr="009477BB">
        <w:rPr>
          <w:rFonts w:ascii="Arial" w:hAnsi="Arial" w:cs="Arial"/>
          <w:color w:val="C45911" w:themeColor="accent2" w:themeShade="BF"/>
          <w:sz w:val="20"/>
          <w:szCs w:val="20"/>
        </w:rPr>
        <w:t xml:space="preserve"> </w:t>
      </w:r>
      <w:r w:rsidRPr="009477BB">
        <w:rPr>
          <w:rFonts w:ascii="Arial" w:hAnsi="Arial" w:cs="Arial"/>
          <w:color w:val="000000" w:themeColor="text1"/>
          <w:sz w:val="20"/>
          <w:szCs w:val="20"/>
        </w:rPr>
        <w:t>Belirgin mikrobiyal kontaminasyon, hemoliz, pıhtılaşma görülmesi, hastanın kan alma setinden/torbasından alınması, uygun şartlarda yeterli miktarda steril tüpe alınmaması ve zamanında laboratuvara gönderilmemesidir/verilmemesidir.</w:t>
      </w:r>
    </w:p>
    <w:p w14:paraId="395B190C" w14:textId="77777777" w:rsidR="002A1747" w:rsidRPr="009477BB" w:rsidRDefault="002A1747" w:rsidP="002A1747">
      <w:pPr>
        <w:jc w:val="both"/>
        <w:rPr>
          <w:rFonts w:ascii="Arial" w:hAnsi="Arial" w:cs="Arial"/>
          <w:b/>
          <w:sz w:val="20"/>
          <w:szCs w:val="20"/>
        </w:rPr>
      </w:pPr>
      <w:r w:rsidRPr="009477BB">
        <w:rPr>
          <w:rFonts w:ascii="Arial" w:hAnsi="Arial" w:cs="Arial"/>
          <w:b/>
          <w:color w:val="C45911" w:themeColor="accent2" w:themeShade="BF"/>
          <w:sz w:val="20"/>
          <w:szCs w:val="20"/>
        </w:rPr>
        <w:t xml:space="preserve">Sonuçların Raporlanması/Yorumlanması: </w:t>
      </w:r>
      <w:r w:rsidRPr="009477BB">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39F64BF7" w14:textId="5F40320F" w:rsidR="001A1552" w:rsidRPr="009477BB" w:rsidRDefault="00CC57A6" w:rsidP="00556B43">
      <w:pPr>
        <w:jc w:val="both"/>
        <w:rPr>
          <w:rFonts w:ascii="Arial" w:hAnsi="Arial" w:cs="Arial"/>
          <w:sz w:val="20"/>
          <w:szCs w:val="20"/>
        </w:rPr>
      </w:pPr>
      <w:r w:rsidRPr="009477BB">
        <w:rPr>
          <w:rFonts w:ascii="Arial" w:hAnsi="Arial" w:cs="Arial"/>
          <w:b/>
          <w:color w:val="C45911" w:themeColor="accent2" w:themeShade="BF"/>
          <w:sz w:val="20"/>
          <w:szCs w:val="20"/>
        </w:rPr>
        <w:t xml:space="preserve">Açıklama: </w:t>
      </w:r>
      <w:r w:rsidR="00352853" w:rsidRPr="009477BB">
        <w:rPr>
          <w:rFonts w:ascii="Arial" w:hAnsi="Arial" w:cs="Arial"/>
          <w:sz w:val="20"/>
          <w:szCs w:val="20"/>
        </w:rPr>
        <w:t>KKKA hastalığı ateş, yaygın vücut ağrısı, vakaların az bir kısmında ise deri, mukoza ve iç organlarda kanamalar ile seyreden kene kaynaklı viral bir enfeksiyondur.</w:t>
      </w:r>
    </w:p>
    <w:p w14:paraId="0986E04C" w14:textId="77777777" w:rsidR="0021582D" w:rsidRDefault="0021582D" w:rsidP="00556B43">
      <w:pPr>
        <w:jc w:val="both"/>
        <w:rPr>
          <w:rFonts w:ascii="Arial" w:hAnsi="Arial" w:cs="Arial"/>
          <w:sz w:val="19"/>
          <w:szCs w:val="19"/>
        </w:rPr>
      </w:pPr>
    </w:p>
    <w:p w14:paraId="2A93A7FC" w14:textId="77777777" w:rsidR="00C051E0" w:rsidRPr="003D68E9" w:rsidRDefault="00C051E0" w:rsidP="00556B43">
      <w:pPr>
        <w:jc w:val="both"/>
        <w:rPr>
          <w:rFonts w:ascii="Arial" w:hAnsi="Arial" w:cs="Arial"/>
          <w:sz w:val="19"/>
          <w:szCs w:val="19"/>
        </w:rPr>
      </w:pPr>
    </w:p>
    <w:p w14:paraId="4BF3ADC1" w14:textId="77777777" w:rsidR="007B0368" w:rsidRDefault="007B0368" w:rsidP="00556B43">
      <w:pPr>
        <w:jc w:val="both"/>
        <w:rPr>
          <w:rFonts w:ascii="Arial" w:hAnsi="Arial" w:cs="Arial"/>
          <w:sz w:val="19"/>
          <w:szCs w:val="19"/>
        </w:rPr>
      </w:pPr>
    </w:p>
    <w:tbl>
      <w:tblPr>
        <w:tblStyle w:val="TabloKlavuzu"/>
        <w:tblW w:w="0" w:type="auto"/>
        <w:tblInd w:w="1696" w:type="dxa"/>
        <w:tblLook w:val="04A0" w:firstRow="1" w:lastRow="0" w:firstColumn="1" w:lastColumn="0" w:noHBand="0" w:noVBand="1"/>
      </w:tblPr>
      <w:tblGrid>
        <w:gridCol w:w="3118"/>
        <w:gridCol w:w="2978"/>
      </w:tblGrid>
      <w:tr w:rsidR="007B0368" w14:paraId="1441527A" w14:textId="77777777" w:rsidTr="00AD684B">
        <w:tc>
          <w:tcPr>
            <w:tcW w:w="3118" w:type="dxa"/>
            <w:tcBorders>
              <w:top w:val="single" w:sz="4" w:space="0" w:color="FFFFFF"/>
              <w:left w:val="single" w:sz="4" w:space="0" w:color="FFFFFF" w:themeColor="background1"/>
              <w:bottom w:val="single" w:sz="4" w:space="0" w:color="FFFFFF"/>
              <w:right w:val="single" w:sz="4" w:space="0" w:color="FFFFFF"/>
            </w:tcBorders>
          </w:tcPr>
          <w:p w14:paraId="67447235" w14:textId="77777777" w:rsidR="007B0368" w:rsidRDefault="007B0368" w:rsidP="00077BB0">
            <w:pPr>
              <w:jc w:val="center"/>
              <w:rPr>
                <w:rFonts w:ascii="Arial" w:hAnsi="Arial" w:cs="Arial"/>
                <w:sz w:val="19"/>
                <w:szCs w:val="19"/>
              </w:rPr>
            </w:pPr>
            <w:r>
              <w:rPr>
                <w:rFonts w:ascii="Arial" w:hAnsi="Arial" w:cs="Arial"/>
                <w:noProof/>
                <w:sz w:val="19"/>
                <w:szCs w:val="19"/>
              </w:rPr>
              <w:drawing>
                <wp:inline distT="0" distB="0" distL="0" distR="0" wp14:anchorId="533C35FA" wp14:editId="303F7F60">
                  <wp:extent cx="1653615" cy="1070610"/>
                  <wp:effectExtent l="0" t="0" r="381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s.jpg"/>
                          <pic:cNvPicPr/>
                        </pic:nvPicPr>
                        <pic:blipFill>
                          <a:blip r:embed="rId139">
                            <a:extLst>
                              <a:ext uri="{28A0092B-C50C-407E-A947-70E740481C1C}">
                                <a14:useLocalDpi xmlns:a14="http://schemas.microsoft.com/office/drawing/2010/main" val="0"/>
                              </a:ext>
                            </a:extLst>
                          </a:blip>
                          <a:stretch>
                            <a:fillRect/>
                          </a:stretch>
                        </pic:blipFill>
                        <pic:spPr>
                          <a:xfrm>
                            <a:off x="0" y="0"/>
                            <a:ext cx="1709522" cy="1106806"/>
                          </a:xfrm>
                          <a:prstGeom prst="rect">
                            <a:avLst/>
                          </a:prstGeom>
                        </pic:spPr>
                      </pic:pic>
                    </a:graphicData>
                  </a:graphic>
                </wp:inline>
              </w:drawing>
            </w:r>
          </w:p>
          <w:p w14:paraId="0BEA1D91" w14:textId="77777777" w:rsidR="006A1808" w:rsidRPr="006A1808" w:rsidRDefault="006A1808" w:rsidP="006A1808">
            <w:pPr>
              <w:jc w:val="center"/>
              <w:rPr>
                <w:rFonts w:ascii="Arial" w:hAnsi="Arial" w:cs="Arial"/>
                <w:sz w:val="8"/>
                <w:szCs w:val="8"/>
              </w:rPr>
            </w:pPr>
          </w:p>
          <w:p w14:paraId="79002C0C" w14:textId="11949378" w:rsidR="006A1808" w:rsidRPr="009477BB" w:rsidRDefault="006A1808" w:rsidP="006A1808">
            <w:pPr>
              <w:jc w:val="center"/>
              <w:rPr>
                <w:rFonts w:ascii="Arial" w:hAnsi="Arial" w:cs="Arial"/>
                <w:sz w:val="18"/>
                <w:szCs w:val="18"/>
              </w:rPr>
            </w:pPr>
            <w:r w:rsidRPr="009477BB">
              <w:rPr>
                <w:rFonts w:ascii="Arial" w:hAnsi="Arial" w:cs="Arial"/>
                <w:sz w:val="18"/>
                <w:szCs w:val="18"/>
              </w:rPr>
              <w:t>Kene ısırması</w:t>
            </w:r>
          </w:p>
        </w:tc>
        <w:tc>
          <w:tcPr>
            <w:tcW w:w="2978" w:type="dxa"/>
            <w:tcBorders>
              <w:top w:val="single" w:sz="4" w:space="0" w:color="FFFFFF"/>
              <w:left w:val="single" w:sz="4" w:space="0" w:color="FFFFFF"/>
              <w:bottom w:val="single" w:sz="4" w:space="0" w:color="FFFFFF"/>
              <w:right w:val="single" w:sz="4" w:space="0" w:color="FFFFFF"/>
            </w:tcBorders>
          </w:tcPr>
          <w:p w14:paraId="2F7CF548" w14:textId="77777777" w:rsidR="007B0368" w:rsidRDefault="00077BB0" w:rsidP="00077BB0">
            <w:pPr>
              <w:jc w:val="center"/>
              <w:rPr>
                <w:rFonts w:ascii="Arial" w:hAnsi="Arial" w:cs="Arial"/>
                <w:sz w:val="19"/>
                <w:szCs w:val="19"/>
              </w:rPr>
            </w:pPr>
            <w:r>
              <w:rPr>
                <w:rFonts w:ascii="Arial" w:hAnsi="Arial" w:cs="Arial"/>
                <w:noProof/>
                <w:sz w:val="19"/>
                <w:szCs w:val="19"/>
              </w:rPr>
              <w:drawing>
                <wp:inline distT="0" distB="0" distL="0" distR="0" wp14:anchorId="6A8AF752" wp14:editId="747C1C42">
                  <wp:extent cx="1615044" cy="1070610"/>
                  <wp:effectExtent l="0" t="0" r="4445"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ndir (1).jpg"/>
                          <pic:cNvPicPr/>
                        </pic:nvPicPr>
                        <pic:blipFill>
                          <a:blip r:embed="rId140">
                            <a:extLst>
                              <a:ext uri="{28A0092B-C50C-407E-A947-70E740481C1C}">
                                <a14:useLocalDpi xmlns:a14="http://schemas.microsoft.com/office/drawing/2010/main" val="0"/>
                              </a:ext>
                            </a:extLst>
                          </a:blip>
                          <a:stretch>
                            <a:fillRect/>
                          </a:stretch>
                        </pic:blipFill>
                        <pic:spPr>
                          <a:xfrm>
                            <a:off x="0" y="0"/>
                            <a:ext cx="1673273" cy="1109210"/>
                          </a:xfrm>
                          <a:prstGeom prst="rect">
                            <a:avLst/>
                          </a:prstGeom>
                        </pic:spPr>
                      </pic:pic>
                    </a:graphicData>
                  </a:graphic>
                </wp:inline>
              </w:drawing>
            </w:r>
          </w:p>
          <w:p w14:paraId="5C3A0F02" w14:textId="77777777" w:rsidR="00F33E57" w:rsidRPr="00F33E57" w:rsidRDefault="00F33E57" w:rsidP="00077BB0">
            <w:pPr>
              <w:jc w:val="center"/>
              <w:rPr>
                <w:rFonts w:ascii="Arial" w:hAnsi="Arial" w:cs="Arial"/>
                <w:sz w:val="8"/>
                <w:szCs w:val="8"/>
              </w:rPr>
            </w:pPr>
          </w:p>
          <w:p w14:paraId="16A6B382" w14:textId="67DA8812" w:rsidR="006A1808" w:rsidRPr="009477BB" w:rsidRDefault="006A1808" w:rsidP="00077BB0">
            <w:pPr>
              <w:jc w:val="center"/>
              <w:rPr>
                <w:rFonts w:ascii="Arial" w:hAnsi="Arial" w:cs="Arial"/>
                <w:sz w:val="18"/>
                <w:szCs w:val="18"/>
              </w:rPr>
            </w:pPr>
            <w:r w:rsidRPr="009477BB">
              <w:rPr>
                <w:rFonts w:ascii="Arial" w:hAnsi="Arial" w:cs="Arial"/>
                <w:sz w:val="18"/>
                <w:szCs w:val="18"/>
              </w:rPr>
              <w:t>Kene</w:t>
            </w:r>
          </w:p>
        </w:tc>
      </w:tr>
    </w:tbl>
    <w:p w14:paraId="5E5D9E0D" w14:textId="77777777" w:rsidR="007B0368" w:rsidRDefault="007B0368" w:rsidP="00556B43">
      <w:pPr>
        <w:jc w:val="both"/>
        <w:rPr>
          <w:rFonts w:ascii="Arial" w:hAnsi="Arial" w:cs="Arial"/>
          <w:sz w:val="19"/>
          <w:szCs w:val="19"/>
        </w:rPr>
      </w:pPr>
    </w:p>
    <w:p w14:paraId="11327FC9" w14:textId="77777777" w:rsidR="003A7B70" w:rsidRDefault="003A7B70" w:rsidP="00556B43">
      <w:pPr>
        <w:jc w:val="both"/>
        <w:rPr>
          <w:rFonts w:ascii="Arial" w:hAnsi="Arial" w:cs="Arial"/>
          <w:sz w:val="19"/>
          <w:szCs w:val="19"/>
        </w:rPr>
      </w:pPr>
    </w:p>
    <w:p w14:paraId="636C9101" w14:textId="77777777" w:rsidR="006A4EE0" w:rsidRDefault="006A4EE0" w:rsidP="00556B43">
      <w:pPr>
        <w:jc w:val="both"/>
        <w:rPr>
          <w:rFonts w:ascii="Arial" w:hAnsi="Arial" w:cs="Arial"/>
          <w:sz w:val="19"/>
          <w:szCs w:val="19"/>
        </w:rPr>
      </w:pPr>
    </w:p>
    <w:p w14:paraId="575510D8" w14:textId="77777777" w:rsidR="005C0F80" w:rsidRPr="003D68E9" w:rsidRDefault="005C0F80" w:rsidP="00556B43">
      <w:pPr>
        <w:jc w:val="both"/>
        <w:rPr>
          <w:rFonts w:ascii="Arial" w:hAnsi="Arial" w:cs="Arial"/>
          <w:sz w:val="19"/>
          <w:szCs w:val="19"/>
        </w:rPr>
      </w:pPr>
    </w:p>
    <w:tbl>
      <w:tblPr>
        <w:tblStyle w:val="TabloKlavuzu"/>
        <w:tblW w:w="9634" w:type="dxa"/>
        <w:tblLook w:val="04A0" w:firstRow="1" w:lastRow="0" w:firstColumn="1" w:lastColumn="0" w:noHBand="0" w:noVBand="1"/>
      </w:tblPr>
      <w:tblGrid>
        <w:gridCol w:w="9634"/>
      </w:tblGrid>
      <w:tr w:rsidR="00337FF6" w:rsidRPr="003D68E9" w14:paraId="4926F4B4" w14:textId="77777777" w:rsidTr="00C051E0">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E7C1464" w14:textId="2B50B765" w:rsidR="00337FF6" w:rsidRPr="005F4078" w:rsidRDefault="001854AA" w:rsidP="00337FF6">
            <w:pPr>
              <w:ind w:hanging="113"/>
              <w:jc w:val="both"/>
              <w:rPr>
                <w:rFonts w:ascii="Arial" w:hAnsi="Arial" w:cs="Arial"/>
                <w:b/>
                <w:color w:val="C45911" w:themeColor="accent2" w:themeShade="BF"/>
                <w:sz w:val="22"/>
                <w:szCs w:val="22"/>
              </w:rPr>
            </w:pPr>
            <w:r w:rsidRPr="005F4078">
              <w:rPr>
                <w:rFonts w:ascii="Arial" w:hAnsi="Arial" w:cs="Arial"/>
                <w:b/>
                <w:sz w:val="22"/>
                <w:szCs w:val="22"/>
              </w:rPr>
              <w:lastRenderedPageBreak/>
              <w:t>3.12</w:t>
            </w:r>
            <w:r w:rsidR="003A7B70" w:rsidRPr="005F4078">
              <w:rPr>
                <w:rFonts w:ascii="Arial" w:hAnsi="Arial" w:cs="Arial"/>
                <w:b/>
                <w:sz w:val="22"/>
                <w:szCs w:val="22"/>
              </w:rPr>
              <w:t>.11</w:t>
            </w:r>
            <w:r w:rsidR="00337FF6" w:rsidRPr="005F4078">
              <w:rPr>
                <w:rFonts w:ascii="Arial" w:hAnsi="Arial" w:cs="Arial"/>
                <w:b/>
                <w:sz w:val="22"/>
                <w:szCs w:val="22"/>
              </w:rPr>
              <w:t xml:space="preserve">. Coxiella burnetii DNA (Q fever) </w:t>
            </w:r>
          </w:p>
        </w:tc>
      </w:tr>
    </w:tbl>
    <w:p w14:paraId="768675F4" w14:textId="77777777" w:rsidR="00337FF6" w:rsidRPr="005F4078" w:rsidRDefault="00337FF6" w:rsidP="00337FF6">
      <w:pPr>
        <w:jc w:val="both"/>
        <w:rPr>
          <w:rFonts w:ascii="Arial" w:hAnsi="Arial" w:cs="Arial"/>
          <w:b/>
          <w:color w:val="FF0000"/>
          <w:sz w:val="20"/>
          <w:szCs w:val="20"/>
        </w:rPr>
      </w:pPr>
      <w:r w:rsidRPr="005F4078">
        <w:rPr>
          <w:rFonts w:ascii="Arial" w:hAnsi="Arial" w:cs="Arial"/>
          <w:b/>
          <w:color w:val="C45911" w:themeColor="accent2" w:themeShade="BF"/>
          <w:sz w:val="20"/>
          <w:szCs w:val="20"/>
        </w:rPr>
        <w:t>Lab. Test Kodu:</w:t>
      </w:r>
      <w:r w:rsidRPr="005F4078">
        <w:rPr>
          <w:rFonts w:ascii="Arial" w:hAnsi="Arial" w:cs="Arial"/>
          <w:color w:val="C45911" w:themeColor="accent2" w:themeShade="BF"/>
          <w:sz w:val="20"/>
          <w:szCs w:val="20"/>
        </w:rPr>
        <w:t xml:space="preserve"> </w:t>
      </w:r>
      <w:r w:rsidRPr="005F4078">
        <w:rPr>
          <w:rFonts w:ascii="Arial" w:hAnsi="Arial" w:cs="Arial"/>
          <w:color w:val="000000" w:themeColor="text1"/>
          <w:sz w:val="20"/>
          <w:szCs w:val="20"/>
        </w:rPr>
        <w:t>300418</w:t>
      </w:r>
    </w:p>
    <w:p w14:paraId="1F68064E" w14:textId="77777777" w:rsidR="00337FF6" w:rsidRPr="005F4078" w:rsidRDefault="00337FF6" w:rsidP="00337FF6">
      <w:pPr>
        <w:jc w:val="both"/>
        <w:rPr>
          <w:rFonts w:ascii="Arial" w:hAnsi="Arial" w:cs="Arial"/>
          <w:b/>
          <w:color w:val="000000"/>
          <w:sz w:val="20"/>
          <w:szCs w:val="20"/>
        </w:rPr>
      </w:pPr>
      <w:r w:rsidRPr="005F4078">
        <w:rPr>
          <w:rFonts w:ascii="Arial" w:hAnsi="Arial" w:cs="Arial"/>
          <w:b/>
          <w:color w:val="C45911" w:themeColor="accent2" w:themeShade="BF"/>
          <w:sz w:val="20"/>
          <w:szCs w:val="20"/>
        </w:rPr>
        <w:t>Çalışma Yöntemi:</w:t>
      </w:r>
      <w:r w:rsidRPr="005F4078">
        <w:rPr>
          <w:rFonts w:ascii="Arial" w:hAnsi="Arial" w:cs="Arial"/>
          <w:color w:val="C45911" w:themeColor="accent2" w:themeShade="BF"/>
          <w:sz w:val="20"/>
          <w:szCs w:val="20"/>
        </w:rPr>
        <w:t xml:space="preserve"> </w:t>
      </w:r>
      <w:r w:rsidRPr="005F4078">
        <w:rPr>
          <w:rFonts w:ascii="Arial" w:hAnsi="Arial" w:cs="Arial"/>
          <w:color w:val="000000" w:themeColor="text1"/>
          <w:sz w:val="20"/>
          <w:szCs w:val="20"/>
        </w:rPr>
        <w:t>Real time PCR</w:t>
      </w:r>
    </w:p>
    <w:p w14:paraId="21606C98" w14:textId="77777777" w:rsidR="0004195E" w:rsidRPr="005F4078" w:rsidRDefault="00337FF6" w:rsidP="00337FF6">
      <w:pPr>
        <w:jc w:val="both"/>
        <w:rPr>
          <w:rFonts w:ascii="Arial" w:hAnsi="Arial" w:cs="Arial"/>
          <w:b/>
          <w:color w:val="C45911" w:themeColor="accent2" w:themeShade="BF"/>
          <w:sz w:val="20"/>
          <w:szCs w:val="20"/>
        </w:rPr>
      </w:pPr>
      <w:r w:rsidRPr="005F4078">
        <w:rPr>
          <w:rFonts w:ascii="Arial" w:hAnsi="Arial" w:cs="Arial"/>
          <w:b/>
          <w:color w:val="C45911" w:themeColor="accent2" w:themeShade="BF"/>
          <w:sz w:val="20"/>
          <w:szCs w:val="20"/>
        </w:rPr>
        <w:t>Örneğin Çalışma Zamanı</w:t>
      </w:r>
      <w:r w:rsidR="0004195E" w:rsidRPr="005F4078">
        <w:rPr>
          <w:rFonts w:ascii="Arial" w:hAnsi="Arial" w:cs="Arial"/>
          <w:sz w:val="20"/>
          <w:szCs w:val="20"/>
        </w:rPr>
        <w:t xml:space="preserve"> Hasta numunesi yeterli sayıya (</w:t>
      </w:r>
      <w:r w:rsidR="0004195E" w:rsidRPr="005F4078">
        <w:rPr>
          <w:rFonts w:ascii="Arial" w:hAnsi="Arial" w:cs="Arial"/>
          <w:sz w:val="20"/>
          <w:szCs w:val="20"/>
          <w:u w:val="single"/>
        </w:rPr>
        <w:t>&gt;</w:t>
      </w:r>
      <w:r w:rsidR="0004195E" w:rsidRPr="005F4078">
        <w:rPr>
          <w:rFonts w:ascii="Arial" w:hAnsi="Arial" w:cs="Arial"/>
          <w:sz w:val="20"/>
          <w:szCs w:val="20"/>
        </w:rPr>
        <w:t xml:space="preserve"> 3-4) ulaştığında ve/veya h</w:t>
      </w:r>
      <w:r w:rsidR="0004195E" w:rsidRPr="005F4078">
        <w:rPr>
          <w:rFonts w:ascii="Arial" w:eastAsia="Calibri" w:hAnsi="Arial" w:cs="Arial"/>
          <w:sz w:val="20"/>
          <w:szCs w:val="20"/>
        </w:rPr>
        <w:t>aftada 1 gün</w:t>
      </w:r>
      <w:r w:rsidR="0004195E" w:rsidRPr="005F4078">
        <w:rPr>
          <w:rFonts w:ascii="Arial" w:hAnsi="Arial" w:cs="Arial"/>
          <w:b/>
          <w:color w:val="C45911" w:themeColor="accent2" w:themeShade="BF"/>
          <w:sz w:val="20"/>
          <w:szCs w:val="20"/>
        </w:rPr>
        <w:t xml:space="preserve"> </w:t>
      </w:r>
    </w:p>
    <w:p w14:paraId="0586342E" w14:textId="0B32CAC7" w:rsidR="00337FF6" w:rsidRPr="005F4078" w:rsidRDefault="00337FF6" w:rsidP="00337FF6">
      <w:pPr>
        <w:jc w:val="both"/>
        <w:rPr>
          <w:rFonts w:ascii="Arial" w:hAnsi="Arial" w:cs="Arial"/>
          <w:b/>
          <w:sz w:val="20"/>
          <w:szCs w:val="20"/>
        </w:rPr>
      </w:pPr>
      <w:r w:rsidRPr="005F4078">
        <w:rPr>
          <w:rFonts w:ascii="Arial" w:hAnsi="Arial" w:cs="Arial"/>
          <w:b/>
          <w:color w:val="C45911" w:themeColor="accent2" w:themeShade="BF"/>
          <w:sz w:val="20"/>
          <w:szCs w:val="20"/>
        </w:rPr>
        <w:t>Sonuç Verme Zamanı:</w:t>
      </w:r>
      <w:r w:rsidRPr="005F4078">
        <w:rPr>
          <w:rFonts w:ascii="Arial" w:hAnsi="Arial" w:cs="Arial"/>
          <w:color w:val="C45911" w:themeColor="accent2" w:themeShade="BF"/>
          <w:sz w:val="20"/>
          <w:szCs w:val="20"/>
        </w:rPr>
        <w:t xml:space="preserve"> </w:t>
      </w:r>
      <w:r w:rsidRPr="005F4078">
        <w:rPr>
          <w:rFonts w:ascii="Arial" w:eastAsia="Calibri" w:hAnsi="Arial" w:cs="Arial"/>
          <w:color w:val="000000" w:themeColor="text1"/>
          <w:sz w:val="20"/>
          <w:szCs w:val="20"/>
        </w:rPr>
        <w:t>Aynı gün</w:t>
      </w:r>
    </w:p>
    <w:p w14:paraId="470BC8E1" w14:textId="77777777" w:rsidR="00730FB4" w:rsidRPr="005F4078" w:rsidRDefault="00730FB4" w:rsidP="00730FB4">
      <w:pPr>
        <w:jc w:val="both"/>
        <w:rPr>
          <w:rFonts w:ascii="Arial" w:hAnsi="Arial" w:cs="Arial"/>
          <w:b/>
          <w:color w:val="FF0000"/>
          <w:sz w:val="20"/>
          <w:szCs w:val="20"/>
        </w:rPr>
      </w:pPr>
      <w:r w:rsidRPr="005F4078">
        <w:rPr>
          <w:rFonts w:ascii="Arial" w:hAnsi="Arial" w:cs="Arial"/>
          <w:b/>
          <w:color w:val="C45911" w:themeColor="accent2" w:themeShade="BF"/>
          <w:sz w:val="20"/>
          <w:szCs w:val="20"/>
        </w:rPr>
        <w:t>Örnek Türü:</w:t>
      </w:r>
      <w:r w:rsidRPr="005F4078">
        <w:rPr>
          <w:rFonts w:ascii="Arial" w:hAnsi="Arial" w:cs="Arial"/>
          <w:color w:val="C45911" w:themeColor="accent2" w:themeShade="BF"/>
          <w:sz w:val="20"/>
          <w:szCs w:val="20"/>
        </w:rPr>
        <w:t xml:space="preserve"> </w:t>
      </w:r>
      <w:r w:rsidRPr="005F4078">
        <w:rPr>
          <w:rFonts w:ascii="Arial" w:hAnsi="Arial" w:cs="Arial"/>
          <w:sz w:val="20"/>
          <w:szCs w:val="20"/>
        </w:rPr>
        <w:t>Kan Plazması/Serumu</w:t>
      </w:r>
    </w:p>
    <w:p w14:paraId="2A263888" w14:textId="77777777" w:rsidR="00730FB4" w:rsidRPr="005F4078" w:rsidRDefault="00730FB4" w:rsidP="00730FB4">
      <w:pPr>
        <w:jc w:val="both"/>
        <w:rPr>
          <w:rFonts w:ascii="Arial" w:hAnsi="Arial" w:cs="Arial"/>
          <w:b/>
          <w:bCs/>
          <w:color w:val="FF0000"/>
          <w:sz w:val="20"/>
          <w:szCs w:val="20"/>
          <w:shd w:val="clear" w:color="auto" w:fill="FFFFFF"/>
        </w:rPr>
      </w:pPr>
      <w:r w:rsidRPr="005F4078">
        <w:rPr>
          <w:rFonts w:ascii="Arial" w:hAnsi="Arial" w:cs="Arial"/>
          <w:b/>
          <w:color w:val="C45911" w:themeColor="accent2" w:themeShade="BF"/>
          <w:sz w:val="20"/>
          <w:szCs w:val="20"/>
        </w:rPr>
        <w:t>Örnek Kabı:</w:t>
      </w:r>
      <w:r w:rsidRPr="005F4078">
        <w:rPr>
          <w:rFonts w:ascii="Arial" w:hAnsi="Arial" w:cs="Arial"/>
          <w:color w:val="C45911" w:themeColor="accent2" w:themeShade="BF"/>
          <w:sz w:val="20"/>
          <w:szCs w:val="20"/>
        </w:rPr>
        <w:t xml:space="preserve"> </w:t>
      </w:r>
      <w:r w:rsidRPr="005F4078">
        <w:rPr>
          <w:rFonts w:ascii="Arial" w:hAnsi="Arial" w:cs="Arial"/>
          <w:sz w:val="20"/>
          <w:szCs w:val="20"/>
        </w:rPr>
        <w:t>Disposable; Vacutainer jelli örnek tüpü (5 ml) / EDTA’lı tüp (3 ml)</w:t>
      </w:r>
    </w:p>
    <w:p w14:paraId="17537640" w14:textId="77777777" w:rsidR="00730FB4" w:rsidRPr="005F4078" w:rsidRDefault="00730FB4" w:rsidP="00730FB4">
      <w:pPr>
        <w:jc w:val="both"/>
        <w:rPr>
          <w:rFonts w:ascii="Arial" w:hAnsi="Arial" w:cs="Arial"/>
          <w:b/>
          <w:color w:val="FF0000"/>
          <w:sz w:val="20"/>
          <w:szCs w:val="20"/>
        </w:rPr>
      </w:pPr>
      <w:r w:rsidRPr="005F4078">
        <w:rPr>
          <w:rFonts w:ascii="Arial" w:hAnsi="Arial" w:cs="Arial"/>
          <w:b/>
          <w:color w:val="C45911" w:themeColor="accent2" w:themeShade="BF"/>
          <w:sz w:val="20"/>
          <w:szCs w:val="20"/>
        </w:rPr>
        <w:t>Örnek Miktarı:</w:t>
      </w:r>
      <w:r w:rsidRPr="005F4078">
        <w:rPr>
          <w:rFonts w:ascii="Arial" w:hAnsi="Arial" w:cs="Arial"/>
          <w:color w:val="C45911" w:themeColor="accent2" w:themeShade="BF"/>
          <w:sz w:val="20"/>
          <w:szCs w:val="20"/>
        </w:rPr>
        <w:t xml:space="preserve"> </w:t>
      </w:r>
      <w:r w:rsidRPr="005F4078">
        <w:rPr>
          <w:rFonts w:ascii="Arial" w:hAnsi="Arial" w:cs="Arial"/>
          <w:color w:val="000000" w:themeColor="text1"/>
          <w:sz w:val="20"/>
          <w:szCs w:val="20"/>
        </w:rPr>
        <w:t>2-4 ml tam kan</w:t>
      </w:r>
    </w:p>
    <w:p w14:paraId="6E9EF175" w14:textId="77777777" w:rsidR="00337FF6" w:rsidRPr="005F4078" w:rsidRDefault="00337FF6" w:rsidP="00337FF6">
      <w:pPr>
        <w:jc w:val="both"/>
        <w:rPr>
          <w:rFonts w:ascii="Arial" w:hAnsi="Arial" w:cs="Arial"/>
          <w:sz w:val="20"/>
          <w:szCs w:val="20"/>
        </w:rPr>
      </w:pPr>
      <w:r w:rsidRPr="005F4078">
        <w:rPr>
          <w:rFonts w:ascii="Arial" w:hAnsi="Arial" w:cs="Arial"/>
          <w:b/>
          <w:color w:val="C45911" w:themeColor="accent2" w:themeShade="BF"/>
          <w:sz w:val="20"/>
          <w:szCs w:val="20"/>
        </w:rPr>
        <w:t xml:space="preserve">Ön Hazırlık İşlemi: </w:t>
      </w:r>
      <w:r w:rsidRPr="005F4078">
        <w:rPr>
          <w:rFonts w:ascii="Arial" w:hAnsi="Arial" w:cs="Arial"/>
          <w:sz w:val="20"/>
          <w:szCs w:val="20"/>
        </w:rPr>
        <w:t>-</w:t>
      </w:r>
    </w:p>
    <w:p w14:paraId="62A2061F" w14:textId="77777777" w:rsidR="00337FF6" w:rsidRPr="005F4078" w:rsidRDefault="00337FF6" w:rsidP="00337FF6">
      <w:pPr>
        <w:jc w:val="both"/>
        <w:rPr>
          <w:rFonts w:ascii="Arial" w:hAnsi="Arial" w:cs="Arial"/>
          <w:b/>
          <w:color w:val="000000" w:themeColor="text1"/>
          <w:sz w:val="20"/>
          <w:szCs w:val="20"/>
        </w:rPr>
      </w:pPr>
      <w:r w:rsidRPr="005F4078">
        <w:rPr>
          <w:rFonts w:ascii="Arial" w:hAnsi="Arial" w:cs="Arial"/>
          <w:b/>
          <w:color w:val="C45911" w:themeColor="accent2" w:themeShade="BF"/>
          <w:sz w:val="20"/>
          <w:szCs w:val="20"/>
        </w:rPr>
        <w:t>Örnek Alımı İle İlgili Kural:</w:t>
      </w:r>
      <w:r w:rsidRPr="005F4078">
        <w:rPr>
          <w:rFonts w:ascii="Arial" w:hAnsi="Arial" w:cs="Arial"/>
          <w:color w:val="C45911" w:themeColor="accent2" w:themeShade="BF"/>
          <w:sz w:val="20"/>
          <w:szCs w:val="20"/>
        </w:rPr>
        <w:t xml:space="preserve"> </w:t>
      </w:r>
      <w:r w:rsidRPr="005F4078">
        <w:rPr>
          <w:rFonts w:ascii="Arial" w:hAnsi="Arial" w:cs="Arial"/>
          <w:color w:val="000000" w:themeColor="text1"/>
          <w:sz w:val="20"/>
          <w:szCs w:val="20"/>
        </w:rPr>
        <w:t>Uygun şartlarda yeterli miktarda alınmalıdır.</w:t>
      </w:r>
    </w:p>
    <w:p w14:paraId="39194931" w14:textId="77777777" w:rsidR="00AF5A68" w:rsidRPr="005F4078" w:rsidRDefault="00AF5A68" w:rsidP="00AF5A68">
      <w:pPr>
        <w:tabs>
          <w:tab w:val="center" w:pos="4536"/>
          <w:tab w:val="right" w:pos="9072"/>
        </w:tabs>
        <w:spacing w:line="0" w:lineRule="atLeast"/>
        <w:jc w:val="both"/>
        <w:rPr>
          <w:rFonts w:ascii="Arial" w:hAnsi="Arial" w:cs="Arial"/>
          <w:b/>
          <w:color w:val="000000" w:themeColor="text1"/>
          <w:sz w:val="20"/>
          <w:szCs w:val="20"/>
        </w:rPr>
      </w:pPr>
      <w:r w:rsidRPr="005F4078">
        <w:rPr>
          <w:rFonts w:ascii="Arial" w:hAnsi="Arial" w:cs="Arial"/>
          <w:b/>
          <w:color w:val="C45911" w:themeColor="accent2" w:themeShade="BF"/>
          <w:sz w:val="20"/>
          <w:szCs w:val="20"/>
        </w:rPr>
        <w:t>Örneklerin Transferi:</w:t>
      </w:r>
      <w:r w:rsidRPr="005F4078">
        <w:rPr>
          <w:rFonts w:ascii="Arial" w:hAnsi="Arial" w:cs="Arial"/>
          <w:bCs/>
          <w:color w:val="C45911" w:themeColor="accent2" w:themeShade="BF"/>
          <w:sz w:val="20"/>
          <w:szCs w:val="20"/>
        </w:rPr>
        <w:t xml:space="preserve"> </w:t>
      </w:r>
      <w:r w:rsidRPr="005F4078">
        <w:rPr>
          <w:rFonts w:ascii="Arial" w:hAnsi="Arial" w:cs="Arial"/>
          <w:bCs/>
          <w:color w:val="000000" w:themeColor="text1"/>
          <w:sz w:val="20"/>
          <w:szCs w:val="20"/>
        </w:rPr>
        <w:t>O</w:t>
      </w:r>
      <w:r w:rsidRPr="005F4078">
        <w:rPr>
          <w:rFonts w:ascii="Arial" w:hAnsi="Arial" w:cs="Arial"/>
          <w:bCs/>
          <w:sz w:val="20"/>
          <w:szCs w:val="20"/>
        </w:rPr>
        <w:t>da sıcaklığında/15-30 dakika</w:t>
      </w:r>
      <w:r w:rsidRPr="005F4078">
        <w:rPr>
          <w:rFonts w:ascii="Arial" w:hAnsi="Arial" w:cs="Arial"/>
          <w:b/>
          <w:color w:val="C45911" w:themeColor="accent2" w:themeShade="BF"/>
          <w:sz w:val="20"/>
          <w:szCs w:val="20"/>
        </w:rPr>
        <w:t xml:space="preserve"> </w:t>
      </w:r>
      <w:r w:rsidRPr="005F4078">
        <w:rPr>
          <w:rFonts w:ascii="Arial" w:hAnsi="Arial" w:cs="Arial"/>
          <w:color w:val="000000" w:themeColor="text1"/>
          <w:sz w:val="20"/>
          <w:szCs w:val="20"/>
        </w:rPr>
        <w:t>içinde, laboratuvara teslim edilmelidir.</w:t>
      </w:r>
    </w:p>
    <w:p w14:paraId="1AF90C8C" w14:textId="3C0615C8" w:rsidR="001A1552" w:rsidRPr="005F4078" w:rsidRDefault="001A1552" w:rsidP="001A1552">
      <w:pPr>
        <w:jc w:val="both"/>
        <w:rPr>
          <w:rFonts w:ascii="Arial" w:hAnsi="Arial" w:cs="Arial"/>
          <w:sz w:val="20"/>
          <w:szCs w:val="20"/>
        </w:rPr>
      </w:pPr>
      <w:r w:rsidRPr="005F4078">
        <w:rPr>
          <w:rFonts w:ascii="Arial" w:hAnsi="Arial" w:cs="Arial"/>
          <w:b/>
          <w:color w:val="C45911" w:themeColor="accent2" w:themeShade="BF"/>
          <w:sz w:val="20"/>
          <w:szCs w:val="20"/>
        </w:rPr>
        <w:t>Örneklerin Analiz Öncesi Saklama Koşulları</w:t>
      </w:r>
      <w:r w:rsidRPr="005F4078">
        <w:rPr>
          <w:rFonts w:ascii="Arial" w:hAnsi="Arial" w:cs="Arial"/>
          <w:color w:val="C45911" w:themeColor="accent2" w:themeShade="BF"/>
          <w:sz w:val="20"/>
          <w:szCs w:val="20"/>
        </w:rPr>
        <w:t xml:space="preserve">: </w:t>
      </w:r>
      <w:r w:rsidRPr="005F4078">
        <w:rPr>
          <w:rFonts w:ascii="Arial" w:hAnsi="Arial" w:cs="Arial"/>
          <w:sz w:val="20"/>
          <w:szCs w:val="20"/>
        </w:rPr>
        <w:t>2-8 ºC’de/3 gün, (-20 ºC)’de/6 hafta, (-80 ºC)’de/1 yıl</w:t>
      </w:r>
    </w:p>
    <w:p w14:paraId="04C15001" w14:textId="77777777" w:rsidR="00337FF6" w:rsidRPr="005F4078" w:rsidRDefault="00337FF6" w:rsidP="00337FF6">
      <w:pPr>
        <w:jc w:val="both"/>
        <w:rPr>
          <w:rFonts w:ascii="Arial" w:hAnsi="Arial" w:cs="Arial"/>
          <w:b/>
          <w:sz w:val="20"/>
          <w:szCs w:val="20"/>
        </w:rPr>
      </w:pPr>
      <w:r w:rsidRPr="005F4078">
        <w:rPr>
          <w:rFonts w:ascii="Arial" w:hAnsi="Arial" w:cs="Arial"/>
          <w:b/>
          <w:color w:val="C45911" w:themeColor="accent2" w:themeShade="BF"/>
          <w:sz w:val="20"/>
          <w:szCs w:val="20"/>
        </w:rPr>
        <w:t>Örnek Kabul Etmeme (Red) Nedeni:</w:t>
      </w:r>
      <w:r w:rsidRPr="005F4078">
        <w:rPr>
          <w:rFonts w:ascii="Arial" w:hAnsi="Arial" w:cs="Arial"/>
          <w:color w:val="C45911" w:themeColor="accent2" w:themeShade="BF"/>
          <w:sz w:val="20"/>
          <w:szCs w:val="20"/>
        </w:rPr>
        <w:t xml:space="preserve"> </w:t>
      </w:r>
      <w:r w:rsidRPr="005F4078">
        <w:rPr>
          <w:rFonts w:ascii="Arial" w:hAnsi="Arial" w:cs="Arial"/>
          <w:color w:val="000000" w:themeColor="text1"/>
          <w:sz w:val="20"/>
          <w:szCs w:val="20"/>
        </w:rPr>
        <w:t>Belirgin mikrobiyal kontaminasyon, hemoliz, pıhtılaşma görülmesi, hastanın kan alma setinden/torbasından alınması, uygun şartlarda yeterli miktarda steril tüpe alınmaması ve zamanında laboratuvara gönderilmemesidir/verilmemesidir.</w:t>
      </w:r>
    </w:p>
    <w:p w14:paraId="0726EDAA" w14:textId="77777777" w:rsidR="00337FF6" w:rsidRPr="005F4078" w:rsidRDefault="00337FF6" w:rsidP="00337FF6">
      <w:pPr>
        <w:jc w:val="both"/>
        <w:rPr>
          <w:rFonts w:ascii="Arial" w:hAnsi="Arial" w:cs="Arial"/>
          <w:b/>
          <w:sz w:val="20"/>
          <w:szCs w:val="20"/>
        </w:rPr>
      </w:pPr>
      <w:r w:rsidRPr="005F4078">
        <w:rPr>
          <w:rFonts w:ascii="Arial" w:hAnsi="Arial" w:cs="Arial"/>
          <w:b/>
          <w:color w:val="C45911" w:themeColor="accent2" w:themeShade="BF"/>
          <w:sz w:val="20"/>
          <w:szCs w:val="20"/>
        </w:rPr>
        <w:t xml:space="preserve">Sonuçların Raporlanması/Yorumlanması: </w:t>
      </w:r>
      <w:r w:rsidRPr="005F4078">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0EE2F036" w14:textId="77777777" w:rsidR="005C0F80" w:rsidRPr="006A4EE0" w:rsidRDefault="00337FF6" w:rsidP="005C0F80">
      <w:pPr>
        <w:jc w:val="both"/>
        <w:rPr>
          <w:rFonts w:ascii="Arial" w:hAnsi="Arial" w:cs="Arial"/>
          <w:sz w:val="8"/>
          <w:szCs w:val="8"/>
        </w:rPr>
      </w:pPr>
      <w:r w:rsidRPr="005F4078">
        <w:rPr>
          <w:rFonts w:ascii="Arial" w:hAnsi="Arial" w:cs="Arial"/>
          <w:b/>
          <w:color w:val="C45911" w:themeColor="accent2" w:themeShade="BF"/>
          <w:sz w:val="20"/>
          <w:szCs w:val="20"/>
        </w:rPr>
        <w:t xml:space="preserve">Açıklama: </w:t>
      </w:r>
      <w:r w:rsidR="005F2D5E" w:rsidRPr="005F4078">
        <w:rPr>
          <w:rFonts w:ascii="Arial" w:hAnsi="Arial" w:cs="Arial"/>
          <w:sz w:val="20"/>
          <w:szCs w:val="20"/>
        </w:rPr>
        <w:t>Q Humması bir çok ülkede gör</w:t>
      </w:r>
      <w:r w:rsidR="00856F8F" w:rsidRPr="005F4078">
        <w:rPr>
          <w:rFonts w:ascii="Arial" w:hAnsi="Arial" w:cs="Arial"/>
          <w:sz w:val="20"/>
          <w:szCs w:val="20"/>
        </w:rPr>
        <w:t>ü</w:t>
      </w:r>
      <w:r w:rsidR="005F2D5E" w:rsidRPr="005F4078">
        <w:rPr>
          <w:rFonts w:ascii="Arial" w:hAnsi="Arial" w:cs="Arial"/>
          <w:sz w:val="20"/>
          <w:szCs w:val="20"/>
        </w:rPr>
        <w:t>len,</w:t>
      </w:r>
      <w:r w:rsidR="00730FB4" w:rsidRPr="005F4078">
        <w:rPr>
          <w:rFonts w:ascii="Arial" w:hAnsi="Arial" w:cs="Arial"/>
          <w:sz w:val="20"/>
          <w:szCs w:val="20"/>
        </w:rPr>
        <w:t xml:space="preserve"> </w:t>
      </w:r>
      <w:r w:rsidR="005F2D5E" w:rsidRPr="005F4078">
        <w:rPr>
          <w:rFonts w:ascii="Arial" w:hAnsi="Arial" w:cs="Arial"/>
          <w:sz w:val="20"/>
          <w:szCs w:val="20"/>
        </w:rPr>
        <w:t xml:space="preserve">zorunlu hücre içi,Gram negatif bir bakteri olan Coxiella burnetiinin sebep olduğu zootonik bir hastalıktır.İnsanlarda akut grip benzeri hastalık,pnömoni, hepatit ve kronik endokardit tablolarına yol açabilir.Coxiella burnetii DNA testinde,Real time PCR yöntemiyle hasta serumunda/plazmasında etkenin </w:t>
      </w:r>
    </w:p>
    <w:tbl>
      <w:tblPr>
        <w:tblStyle w:val="TabloKlavuzu"/>
        <w:tblW w:w="0" w:type="auto"/>
        <w:tblLook w:val="04A0" w:firstRow="1" w:lastRow="0" w:firstColumn="1" w:lastColumn="0" w:noHBand="0" w:noVBand="1"/>
      </w:tblPr>
      <w:tblGrid>
        <w:gridCol w:w="9062"/>
      </w:tblGrid>
      <w:tr w:rsidR="005C0F80" w14:paraId="5163ED4E" w14:textId="77777777" w:rsidTr="005616C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325EF8E" w14:textId="6B6A2EB5" w:rsidR="005C0F80" w:rsidRDefault="005C0F80" w:rsidP="005616CF">
            <w:pPr>
              <w:ind w:hanging="113"/>
              <w:jc w:val="both"/>
              <w:rPr>
                <w:rFonts w:ascii="Arial" w:hAnsi="Arial" w:cs="Arial"/>
                <w:b/>
                <w:color w:val="C45911" w:themeColor="accent2" w:themeShade="BF"/>
                <w:sz w:val="20"/>
                <w:szCs w:val="20"/>
              </w:rPr>
            </w:pPr>
            <w:r>
              <w:rPr>
                <w:rFonts w:ascii="Arial" w:hAnsi="Arial" w:cs="Arial"/>
                <w:b/>
                <w:sz w:val="22"/>
                <w:szCs w:val="22"/>
              </w:rPr>
              <w:t>3.12.12</w:t>
            </w:r>
            <w:r w:rsidRPr="004C79A8">
              <w:rPr>
                <w:rFonts w:ascii="Arial" w:hAnsi="Arial" w:cs="Arial"/>
                <w:b/>
                <w:sz w:val="22"/>
                <w:szCs w:val="22"/>
              </w:rPr>
              <w:t xml:space="preserve">. Menenjit </w:t>
            </w:r>
            <w:r>
              <w:rPr>
                <w:rFonts w:ascii="Arial" w:hAnsi="Arial" w:cs="Arial"/>
                <w:b/>
                <w:sz w:val="22"/>
                <w:szCs w:val="22"/>
              </w:rPr>
              <w:t xml:space="preserve">bakteri paneli </w:t>
            </w:r>
          </w:p>
        </w:tc>
      </w:tr>
    </w:tbl>
    <w:p w14:paraId="0193B78F" w14:textId="77777777" w:rsidR="005C0F80" w:rsidRPr="005C0F80" w:rsidRDefault="005C0F80" w:rsidP="005C0F80">
      <w:pPr>
        <w:jc w:val="both"/>
        <w:rPr>
          <w:rFonts w:ascii="Arial" w:hAnsi="Arial" w:cs="Arial"/>
          <w:b/>
          <w:color w:val="FF0000"/>
          <w:sz w:val="20"/>
          <w:szCs w:val="20"/>
        </w:rPr>
      </w:pPr>
      <w:r w:rsidRPr="005C0F80">
        <w:rPr>
          <w:rFonts w:ascii="Arial" w:hAnsi="Arial" w:cs="Arial"/>
          <w:b/>
          <w:color w:val="C45911" w:themeColor="accent2" w:themeShade="BF"/>
          <w:sz w:val="20"/>
          <w:szCs w:val="20"/>
        </w:rPr>
        <w:t>Lab. Test Kodu:</w:t>
      </w:r>
      <w:r w:rsidRPr="005C0F80">
        <w:rPr>
          <w:rFonts w:ascii="Arial" w:hAnsi="Arial" w:cs="Arial"/>
          <w:color w:val="C45911" w:themeColor="accent2" w:themeShade="BF"/>
          <w:sz w:val="20"/>
          <w:szCs w:val="20"/>
        </w:rPr>
        <w:t xml:space="preserve"> </w:t>
      </w:r>
      <w:r w:rsidRPr="005C0F80">
        <w:rPr>
          <w:rFonts w:ascii="Arial" w:hAnsi="Arial" w:cs="Arial"/>
          <w:color w:val="000000" w:themeColor="text1"/>
          <w:sz w:val="20"/>
          <w:szCs w:val="20"/>
        </w:rPr>
        <w:t>300559</w:t>
      </w:r>
    </w:p>
    <w:p w14:paraId="1AF5A3D8" w14:textId="77777777" w:rsidR="005C0F80" w:rsidRPr="005C0F80" w:rsidRDefault="005C0F80" w:rsidP="005C0F80">
      <w:pPr>
        <w:jc w:val="both"/>
        <w:rPr>
          <w:rFonts w:ascii="Arial" w:hAnsi="Arial" w:cs="Arial"/>
          <w:b/>
          <w:color w:val="000000"/>
          <w:sz w:val="20"/>
          <w:szCs w:val="20"/>
        </w:rPr>
      </w:pPr>
      <w:r w:rsidRPr="005C0F80">
        <w:rPr>
          <w:rFonts w:ascii="Arial" w:hAnsi="Arial" w:cs="Arial"/>
          <w:b/>
          <w:color w:val="C45911" w:themeColor="accent2" w:themeShade="BF"/>
          <w:sz w:val="20"/>
          <w:szCs w:val="20"/>
        </w:rPr>
        <w:t>Çalışma Yöntemi:</w:t>
      </w:r>
      <w:r w:rsidRPr="005C0F80">
        <w:rPr>
          <w:rFonts w:ascii="Arial" w:hAnsi="Arial" w:cs="Arial"/>
          <w:color w:val="C45911" w:themeColor="accent2" w:themeShade="BF"/>
          <w:sz w:val="20"/>
          <w:szCs w:val="20"/>
        </w:rPr>
        <w:t xml:space="preserve"> </w:t>
      </w:r>
      <w:r w:rsidRPr="005C0F80">
        <w:rPr>
          <w:rFonts w:ascii="Arial" w:hAnsi="Arial" w:cs="Arial"/>
          <w:color w:val="000000" w:themeColor="text1"/>
          <w:sz w:val="20"/>
          <w:szCs w:val="20"/>
        </w:rPr>
        <w:t>Real time PCR</w:t>
      </w:r>
    </w:p>
    <w:p w14:paraId="5C9B6677" w14:textId="77777777" w:rsidR="005C0F80" w:rsidRPr="005C0F80" w:rsidRDefault="005C0F80" w:rsidP="005C0F80">
      <w:pPr>
        <w:jc w:val="both"/>
        <w:rPr>
          <w:rFonts w:ascii="Arial" w:eastAsia="Calibri" w:hAnsi="Arial" w:cs="Arial"/>
          <w:sz w:val="20"/>
          <w:szCs w:val="20"/>
        </w:rPr>
      </w:pPr>
      <w:r w:rsidRPr="005C0F80">
        <w:rPr>
          <w:rFonts w:ascii="Arial" w:hAnsi="Arial" w:cs="Arial"/>
          <w:b/>
          <w:color w:val="C45911" w:themeColor="accent2" w:themeShade="BF"/>
          <w:sz w:val="20"/>
          <w:szCs w:val="20"/>
        </w:rPr>
        <w:t>Örneğin Çalışma Zamanı:</w:t>
      </w:r>
      <w:r w:rsidRPr="005C0F80">
        <w:rPr>
          <w:rFonts w:ascii="Arial" w:hAnsi="Arial" w:cs="Arial"/>
          <w:color w:val="C45911" w:themeColor="accent2" w:themeShade="BF"/>
          <w:sz w:val="20"/>
          <w:szCs w:val="20"/>
        </w:rPr>
        <w:t xml:space="preserve"> </w:t>
      </w:r>
      <w:r w:rsidRPr="005C0F80">
        <w:rPr>
          <w:rFonts w:ascii="Arial" w:hAnsi="Arial" w:cs="Arial"/>
          <w:sz w:val="20"/>
          <w:szCs w:val="20"/>
        </w:rPr>
        <w:t>Her gün</w:t>
      </w:r>
      <w:r w:rsidRPr="005C0F80">
        <w:rPr>
          <w:rFonts w:ascii="Arial" w:hAnsi="Arial" w:cs="Arial"/>
          <w:color w:val="FF0000"/>
          <w:sz w:val="20"/>
          <w:szCs w:val="20"/>
        </w:rPr>
        <w:t xml:space="preserve"> </w:t>
      </w:r>
    </w:p>
    <w:p w14:paraId="50B6D622" w14:textId="77777777" w:rsidR="005C0F80" w:rsidRPr="005C0F80" w:rsidRDefault="005C0F80" w:rsidP="005C0F80">
      <w:pPr>
        <w:jc w:val="both"/>
        <w:rPr>
          <w:rFonts w:ascii="Arial" w:hAnsi="Arial" w:cs="Arial"/>
          <w:b/>
          <w:sz w:val="20"/>
          <w:szCs w:val="20"/>
        </w:rPr>
      </w:pPr>
      <w:r w:rsidRPr="005C0F80">
        <w:rPr>
          <w:rFonts w:ascii="Arial" w:hAnsi="Arial" w:cs="Arial"/>
          <w:b/>
          <w:color w:val="C45911" w:themeColor="accent2" w:themeShade="BF"/>
          <w:sz w:val="20"/>
          <w:szCs w:val="20"/>
        </w:rPr>
        <w:t>Sonuç Verme Zamanı:</w:t>
      </w:r>
      <w:r w:rsidRPr="005C0F80">
        <w:rPr>
          <w:rFonts w:ascii="Arial" w:hAnsi="Arial" w:cs="Arial"/>
          <w:color w:val="C45911" w:themeColor="accent2" w:themeShade="BF"/>
          <w:sz w:val="20"/>
          <w:szCs w:val="20"/>
        </w:rPr>
        <w:t xml:space="preserve"> </w:t>
      </w:r>
      <w:r w:rsidRPr="005C0F80">
        <w:rPr>
          <w:rFonts w:ascii="Arial" w:eastAsia="Calibri" w:hAnsi="Arial" w:cs="Arial"/>
          <w:color w:val="000000" w:themeColor="text1"/>
          <w:sz w:val="20"/>
          <w:szCs w:val="20"/>
        </w:rPr>
        <w:t>Aynı gün</w:t>
      </w:r>
    </w:p>
    <w:p w14:paraId="1141B1EB" w14:textId="77777777" w:rsidR="005C0F80" w:rsidRPr="005C0F80" w:rsidRDefault="005C0F80" w:rsidP="005C0F80">
      <w:pPr>
        <w:jc w:val="both"/>
        <w:rPr>
          <w:rFonts w:ascii="Arial" w:hAnsi="Arial" w:cs="Arial"/>
          <w:b/>
          <w:color w:val="FF0000"/>
          <w:sz w:val="20"/>
          <w:szCs w:val="20"/>
        </w:rPr>
      </w:pPr>
      <w:r w:rsidRPr="005C0F80">
        <w:rPr>
          <w:rFonts w:ascii="Arial" w:hAnsi="Arial" w:cs="Arial"/>
          <w:b/>
          <w:color w:val="C45911" w:themeColor="accent2" w:themeShade="BF"/>
          <w:sz w:val="20"/>
          <w:szCs w:val="20"/>
        </w:rPr>
        <w:t>Örnek Türü:</w:t>
      </w:r>
      <w:r w:rsidRPr="005C0F80">
        <w:rPr>
          <w:rFonts w:ascii="Arial" w:hAnsi="Arial" w:cs="Arial"/>
          <w:color w:val="C45911" w:themeColor="accent2" w:themeShade="BF"/>
          <w:sz w:val="20"/>
          <w:szCs w:val="20"/>
        </w:rPr>
        <w:t xml:space="preserve"> </w:t>
      </w:r>
      <w:r w:rsidRPr="005C0F80">
        <w:rPr>
          <w:rFonts w:ascii="Arial" w:hAnsi="Arial" w:cs="Arial"/>
          <w:color w:val="000000" w:themeColor="text1"/>
          <w:sz w:val="20"/>
          <w:szCs w:val="20"/>
        </w:rPr>
        <w:t>BOS</w:t>
      </w:r>
    </w:p>
    <w:p w14:paraId="20533680" w14:textId="77777777" w:rsidR="005C0F80" w:rsidRPr="005C0F80" w:rsidRDefault="005C0F80" w:rsidP="005C0F80">
      <w:pPr>
        <w:jc w:val="both"/>
        <w:rPr>
          <w:rFonts w:ascii="Arial" w:hAnsi="Arial" w:cs="Arial"/>
          <w:b/>
          <w:color w:val="000000"/>
          <w:sz w:val="20"/>
          <w:szCs w:val="20"/>
        </w:rPr>
      </w:pPr>
      <w:r w:rsidRPr="005C0F80">
        <w:rPr>
          <w:rFonts w:ascii="Arial" w:hAnsi="Arial" w:cs="Arial"/>
          <w:b/>
          <w:color w:val="C45911" w:themeColor="accent2" w:themeShade="BF"/>
          <w:sz w:val="20"/>
          <w:szCs w:val="20"/>
        </w:rPr>
        <w:t>Örnek Kabı:</w:t>
      </w:r>
      <w:r w:rsidRPr="005C0F80">
        <w:rPr>
          <w:rFonts w:ascii="Arial" w:hAnsi="Arial" w:cs="Arial"/>
          <w:color w:val="C45911" w:themeColor="accent2" w:themeShade="BF"/>
          <w:sz w:val="20"/>
          <w:szCs w:val="20"/>
        </w:rPr>
        <w:t xml:space="preserve"> </w:t>
      </w:r>
      <w:r w:rsidRPr="005C0F80">
        <w:rPr>
          <w:rFonts w:ascii="Arial" w:hAnsi="Arial" w:cs="Arial"/>
          <w:sz w:val="20"/>
          <w:szCs w:val="20"/>
        </w:rPr>
        <w:t>Steril disposable vidalı kapaklı kap</w:t>
      </w:r>
    </w:p>
    <w:p w14:paraId="335E93D5" w14:textId="77777777" w:rsidR="005C0F80" w:rsidRPr="005C0F80" w:rsidRDefault="005C0F80" w:rsidP="005C0F80">
      <w:pPr>
        <w:jc w:val="both"/>
        <w:rPr>
          <w:rFonts w:ascii="Arial" w:hAnsi="Arial" w:cs="Arial"/>
          <w:b/>
          <w:color w:val="FF0000"/>
          <w:sz w:val="20"/>
          <w:szCs w:val="20"/>
        </w:rPr>
      </w:pPr>
      <w:r w:rsidRPr="005C0F80">
        <w:rPr>
          <w:rFonts w:ascii="Arial" w:hAnsi="Arial" w:cs="Arial"/>
          <w:b/>
          <w:color w:val="C45911" w:themeColor="accent2" w:themeShade="BF"/>
          <w:sz w:val="20"/>
          <w:szCs w:val="20"/>
        </w:rPr>
        <w:t>Örnek Miktarı:</w:t>
      </w:r>
      <w:r w:rsidRPr="005C0F80">
        <w:rPr>
          <w:rFonts w:ascii="Arial" w:hAnsi="Arial" w:cs="Arial"/>
          <w:color w:val="C45911" w:themeColor="accent2" w:themeShade="BF"/>
          <w:sz w:val="20"/>
          <w:szCs w:val="20"/>
        </w:rPr>
        <w:t xml:space="preserve"> </w:t>
      </w:r>
      <w:r w:rsidRPr="005C0F80">
        <w:rPr>
          <w:rFonts w:ascii="Arial" w:hAnsi="Arial" w:cs="Arial"/>
          <w:color w:val="000000" w:themeColor="text1"/>
          <w:sz w:val="20"/>
          <w:szCs w:val="20"/>
        </w:rPr>
        <w:t xml:space="preserve">1-2 ml </w:t>
      </w:r>
    </w:p>
    <w:p w14:paraId="4E5A2938" w14:textId="77777777" w:rsidR="005C0F80" w:rsidRPr="005C0F80" w:rsidRDefault="005C0F80" w:rsidP="005C0F80">
      <w:pPr>
        <w:jc w:val="both"/>
        <w:rPr>
          <w:rFonts w:ascii="Arial" w:hAnsi="Arial" w:cs="Arial"/>
          <w:sz w:val="20"/>
          <w:szCs w:val="20"/>
        </w:rPr>
      </w:pPr>
      <w:r w:rsidRPr="005C0F80">
        <w:rPr>
          <w:rFonts w:ascii="Arial" w:hAnsi="Arial" w:cs="Arial"/>
          <w:b/>
          <w:color w:val="C45911" w:themeColor="accent2" w:themeShade="BF"/>
          <w:sz w:val="20"/>
          <w:szCs w:val="20"/>
        </w:rPr>
        <w:t xml:space="preserve">Ön Hazırlık İşlemi: </w:t>
      </w:r>
      <w:r w:rsidRPr="005C0F80">
        <w:rPr>
          <w:rFonts w:ascii="Arial" w:hAnsi="Arial" w:cs="Arial"/>
          <w:sz w:val="20"/>
          <w:szCs w:val="20"/>
        </w:rPr>
        <w:t>-</w:t>
      </w:r>
    </w:p>
    <w:p w14:paraId="73EC3730" w14:textId="77777777" w:rsidR="005C0F80" w:rsidRPr="005C0F80" w:rsidRDefault="005C0F80" w:rsidP="005C0F80">
      <w:pPr>
        <w:jc w:val="both"/>
        <w:rPr>
          <w:rFonts w:ascii="Arial" w:hAnsi="Arial" w:cs="Arial"/>
          <w:b/>
          <w:color w:val="000000" w:themeColor="text1"/>
          <w:sz w:val="20"/>
          <w:szCs w:val="20"/>
        </w:rPr>
      </w:pPr>
      <w:r w:rsidRPr="005C0F80">
        <w:rPr>
          <w:rFonts w:ascii="Arial" w:hAnsi="Arial" w:cs="Arial"/>
          <w:b/>
          <w:color w:val="C45911" w:themeColor="accent2" w:themeShade="BF"/>
          <w:sz w:val="20"/>
          <w:szCs w:val="20"/>
        </w:rPr>
        <w:t>Örnek Alımı İle İlgili Kural:</w:t>
      </w:r>
      <w:r w:rsidRPr="005C0F80">
        <w:rPr>
          <w:rFonts w:ascii="Arial" w:hAnsi="Arial" w:cs="Arial"/>
          <w:color w:val="C45911" w:themeColor="accent2" w:themeShade="BF"/>
          <w:sz w:val="20"/>
          <w:szCs w:val="20"/>
        </w:rPr>
        <w:t xml:space="preserve"> </w:t>
      </w:r>
      <w:r w:rsidRPr="005C0F80">
        <w:rPr>
          <w:rFonts w:ascii="Arial" w:hAnsi="Arial" w:cs="Arial"/>
          <w:color w:val="000000" w:themeColor="text1"/>
          <w:sz w:val="20"/>
          <w:szCs w:val="20"/>
        </w:rPr>
        <w:t>Uygun şartlarda yeterli miktarda alınmalıdır.</w:t>
      </w:r>
    </w:p>
    <w:p w14:paraId="014663DF" w14:textId="77777777" w:rsidR="005C0F80" w:rsidRPr="005C0F80" w:rsidRDefault="005C0F80" w:rsidP="005C0F80">
      <w:pPr>
        <w:tabs>
          <w:tab w:val="center" w:pos="4536"/>
          <w:tab w:val="right" w:pos="9072"/>
        </w:tabs>
        <w:spacing w:line="0" w:lineRule="atLeast"/>
        <w:jc w:val="both"/>
        <w:rPr>
          <w:rFonts w:ascii="Arial" w:hAnsi="Arial" w:cs="Arial"/>
          <w:b/>
          <w:color w:val="000000" w:themeColor="text1"/>
          <w:sz w:val="20"/>
          <w:szCs w:val="20"/>
        </w:rPr>
      </w:pPr>
      <w:r w:rsidRPr="005C0F80">
        <w:rPr>
          <w:rFonts w:ascii="Arial" w:hAnsi="Arial" w:cs="Arial"/>
          <w:b/>
          <w:color w:val="C45911" w:themeColor="accent2" w:themeShade="BF"/>
          <w:sz w:val="20"/>
          <w:szCs w:val="20"/>
        </w:rPr>
        <w:t>Örneklerin Transferi:</w:t>
      </w:r>
      <w:r w:rsidRPr="005C0F80">
        <w:rPr>
          <w:rFonts w:ascii="Arial" w:hAnsi="Arial" w:cs="Arial"/>
          <w:bCs/>
          <w:color w:val="C45911" w:themeColor="accent2" w:themeShade="BF"/>
          <w:sz w:val="20"/>
          <w:szCs w:val="20"/>
        </w:rPr>
        <w:t xml:space="preserve"> </w:t>
      </w:r>
      <w:r w:rsidRPr="005C0F80">
        <w:rPr>
          <w:rFonts w:ascii="Arial" w:hAnsi="Arial" w:cs="Arial"/>
          <w:bCs/>
          <w:color w:val="000000" w:themeColor="text1"/>
          <w:sz w:val="20"/>
          <w:szCs w:val="20"/>
        </w:rPr>
        <w:t>O</w:t>
      </w:r>
      <w:r w:rsidRPr="005C0F80">
        <w:rPr>
          <w:rFonts w:ascii="Arial" w:hAnsi="Arial" w:cs="Arial"/>
          <w:bCs/>
          <w:sz w:val="20"/>
          <w:szCs w:val="20"/>
        </w:rPr>
        <w:t>da sıcaklığında/15-30 dakika</w:t>
      </w:r>
      <w:r w:rsidRPr="005C0F80">
        <w:rPr>
          <w:rFonts w:ascii="Arial" w:hAnsi="Arial" w:cs="Arial"/>
          <w:b/>
          <w:color w:val="C45911" w:themeColor="accent2" w:themeShade="BF"/>
          <w:sz w:val="20"/>
          <w:szCs w:val="20"/>
        </w:rPr>
        <w:t xml:space="preserve"> </w:t>
      </w:r>
      <w:r w:rsidRPr="005C0F80">
        <w:rPr>
          <w:rFonts w:ascii="Arial" w:hAnsi="Arial" w:cs="Arial"/>
          <w:color w:val="000000" w:themeColor="text1"/>
          <w:sz w:val="20"/>
          <w:szCs w:val="20"/>
        </w:rPr>
        <w:t>içinde, laboratuvara teslim edilmelidir.</w:t>
      </w:r>
    </w:p>
    <w:p w14:paraId="273C3342" w14:textId="77777777" w:rsidR="005C0F80" w:rsidRPr="005C0F80" w:rsidRDefault="005C0F80" w:rsidP="005C0F80">
      <w:pPr>
        <w:jc w:val="both"/>
        <w:rPr>
          <w:rFonts w:ascii="Arial" w:hAnsi="Arial" w:cs="Arial"/>
          <w:sz w:val="20"/>
          <w:szCs w:val="20"/>
        </w:rPr>
      </w:pPr>
      <w:r w:rsidRPr="005C0F80">
        <w:rPr>
          <w:rFonts w:ascii="Arial" w:hAnsi="Arial" w:cs="Arial"/>
          <w:b/>
          <w:color w:val="C45911" w:themeColor="accent2" w:themeShade="BF"/>
          <w:sz w:val="20"/>
          <w:szCs w:val="20"/>
        </w:rPr>
        <w:t>Örneklerin Analiz Öncesi Saklama Koşulları</w:t>
      </w:r>
      <w:r w:rsidRPr="005C0F80">
        <w:rPr>
          <w:rFonts w:ascii="Arial" w:hAnsi="Arial" w:cs="Arial"/>
          <w:color w:val="C45911" w:themeColor="accent2" w:themeShade="BF"/>
          <w:sz w:val="20"/>
          <w:szCs w:val="20"/>
        </w:rPr>
        <w:t xml:space="preserve">: </w:t>
      </w:r>
      <w:r w:rsidRPr="005C0F80">
        <w:rPr>
          <w:rFonts w:ascii="Arial" w:hAnsi="Arial" w:cs="Arial"/>
          <w:bCs/>
          <w:sz w:val="20"/>
          <w:szCs w:val="20"/>
        </w:rPr>
        <w:t xml:space="preserve"> </w:t>
      </w:r>
      <w:r w:rsidRPr="005C0F80">
        <w:rPr>
          <w:rFonts w:ascii="Arial" w:hAnsi="Arial" w:cs="Arial"/>
          <w:sz w:val="20"/>
          <w:szCs w:val="20"/>
        </w:rPr>
        <w:t>2-8 ºC’de/3 gün, (-20 ºC)’de/6 hafta, (-80 ºC)’de/1 yıl</w:t>
      </w:r>
      <w:r w:rsidRPr="005C0F80">
        <w:rPr>
          <w:rFonts w:ascii="Arial" w:hAnsi="Arial" w:cs="Arial"/>
          <w:color w:val="000000" w:themeColor="text1"/>
          <w:sz w:val="20"/>
          <w:szCs w:val="20"/>
        </w:rPr>
        <w:t>.</w:t>
      </w:r>
      <w:r w:rsidRPr="005C0F80">
        <w:rPr>
          <w:rFonts w:ascii="Arial" w:hAnsi="Arial" w:cs="Arial"/>
          <w:bCs/>
          <w:color w:val="000000" w:themeColor="text1"/>
          <w:sz w:val="20"/>
          <w:szCs w:val="20"/>
        </w:rPr>
        <w:t xml:space="preserve">                            </w:t>
      </w:r>
    </w:p>
    <w:p w14:paraId="399E2987" w14:textId="77777777" w:rsidR="005C0F80" w:rsidRPr="005C0F80" w:rsidRDefault="005C0F80" w:rsidP="005C0F80">
      <w:pPr>
        <w:tabs>
          <w:tab w:val="center" w:pos="4536"/>
          <w:tab w:val="right" w:pos="9072"/>
        </w:tabs>
        <w:spacing w:line="0" w:lineRule="atLeast"/>
        <w:jc w:val="both"/>
        <w:rPr>
          <w:rFonts w:ascii="Arial" w:hAnsi="Arial" w:cs="Arial"/>
          <w:b/>
          <w:color w:val="000000" w:themeColor="text1"/>
          <w:sz w:val="20"/>
          <w:szCs w:val="20"/>
        </w:rPr>
      </w:pPr>
      <w:r w:rsidRPr="005C0F80">
        <w:rPr>
          <w:rFonts w:ascii="Arial" w:hAnsi="Arial" w:cs="Arial"/>
          <w:b/>
          <w:color w:val="C45911" w:themeColor="accent2" w:themeShade="BF"/>
          <w:sz w:val="20"/>
          <w:szCs w:val="20"/>
        </w:rPr>
        <w:t>Örnek Kabul Etmeme (Red) Nedeni:</w:t>
      </w:r>
      <w:r w:rsidRPr="005C0F80">
        <w:rPr>
          <w:rFonts w:ascii="Arial" w:hAnsi="Arial" w:cs="Arial"/>
          <w:color w:val="C45911" w:themeColor="accent2" w:themeShade="BF"/>
          <w:sz w:val="20"/>
          <w:szCs w:val="20"/>
        </w:rPr>
        <w:t xml:space="preserve"> </w:t>
      </w:r>
      <w:r w:rsidRPr="005C0F80">
        <w:rPr>
          <w:rFonts w:ascii="Arial" w:hAnsi="Arial" w:cs="Arial"/>
          <w:color w:val="000000" w:themeColor="text1"/>
          <w:sz w:val="20"/>
          <w:szCs w:val="20"/>
        </w:rPr>
        <w:t>Belirgin mikrobiyal kontaminasyon, hemoliz, pıhtılaşma görülmesi, hastanın kan alma setinden/torbasından alınması, uygun şartlarda yeterli miktarda steril tüpe alınmaması ve zamanında laboratuvara gönderilmemesidir/verilmemesidir.</w:t>
      </w:r>
    </w:p>
    <w:p w14:paraId="1133C910" w14:textId="23E35E76" w:rsidR="006A4EE0" w:rsidRDefault="005C0F80" w:rsidP="005C0F80">
      <w:pPr>
        <w:jc w:val="both"/>
        <w:rPr>
          <w:rFonts w:ascii="Arial" w:hAnsi="Arial" w:cs="Arial"/>
          <w:color w:val="000000" w:themeColor="text1"/>
          <w:sz w:val="20"/>
          <w:szCs w:val="20"/>
        </w:rPr>
      </w:pPr>
      <w:r w:rsidRPr="005C0F80">
        <w:rPr>
          <w:rFonts w:ascii="Arial" w:hAnsi="Arial" w:cs="Arial"/>
          <w:b/>
          <w:color w:val="C45911" w:themeColor="accent2" w:themeShade="BF"/>
          <w:sz w:val="20"/>
          <w:szCs w:val="20"/>
        </w:rPr>
        <w:t xml:space="preserve">Sonuçların Raporlanması/Yorumlanması: </w:t>
      </w:r>
      <w:r w:rsidRPr="005C0F80">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11925486" w14:textId="1D581F37" w:rsidR="00A84096" w:rsidRPr="00A84096" w:rsidRDefault="00A84096" w:rsidP="005C0F80">
      <w:pPr>
        <w:jc w:val="both"/>
        <w:rPr>
          <w:rFonts w:ascii="Arial" w:hAnsi="Arial" w:cs="Arial"/>
          <w:b/>
          <w:sz w:val="20"/>
          <w:szCs w:val="20"/>
        </w:rPr>
      </w:pPr>
      <w:r w:rsidRPr="005C0F80">
        <w:rPr>
          <w:rFonts w:ascii="Arial" w:hAnsi="Arial" w:cs="Arial"/>
          <w:b/>
          <w:color w:val="C45911" w:themeColor="accent2" w:themeShade="BF"/>
          <w:sz w:val="20"/>
          <w:szCs w:val="20"/>
        </w:rPr>
        <w:t>Açıklama:</w:t>
      </w:r>
      <w:r w:rsidR="009C71EE" w:rsidRPr="009C71EE">
        <w:rPr>
          <w:rFonts w:ascii="Arial" w:hAnsi="Arial" w:cs="Arial"/>
          <w:bCs/>
          <w:color w:val="202124"/>
          <w:sz w:val="20"/>
          <w:szCs w:val="20"/>
          <w:shd w:val="clear" w:color="auto" w:fill="FFFFFF"/>
        </w:rPr>
        <w:t>Bakterinin kana geçmesi ve kan yoluyla beyin ve omurilik zarlarında enfeksiyona neden olması sonucu akut bakteriyel menenjit gelişir</w:t>
      </w:r>
      <w:r w:rsidR="009C71EE" w:rsidRPr="009C71EE">
        <w:rPr>
          <w:rFonts w:ascii="Arial" w:hAnsi="Arial" w:cs="Arial"/>
          <w:color w:val="202124"/>
          <w:sz w:val="20"/>
          <w:szCs w:val="20"/>
          <w:shd w:val="clear" w:color="auto" w:fill="FFFFFF"/>
        </w:rPr>
        <w:t>. Kulak ve sinüs enfeksiyonları, kafatası kırıkları gibi durumlarda da bakteri doğrudan beyin zarına ulaşarak bakteriyel menenjite yol açabilir.</w:t>
      </w:r>
    </w:p>
    <w:p w14:paraId="4AAB5975" w14:textId="77777777" w:rsidR="00C051E0" w:rsidRPr="007A3BC0" w:rsidRDefault="00C051E0" w:rsidP="00343D22">
      <w:pPr>
        <w:jc w:val="both"/>
        <w:rPr>
          <w:rFonts w:ascii="Arial" w:hAnsi="Arial" w:cs="Arial"/>
          <w:b/>
          <w:color w:val="2F5496" w:themeColor="accent5" w:themeShade="BF"/>
          <w:sz w:val="2"/>
          <w:szCs w:val="2"/>
        </w:rPr>
      </w:pPr>
    </w:p>
    <w:tbl>
      <w:tblPr>
        <w:tblStyle w:val="TabloKlavuzu"/>
        <w:tblW w:w="9634" w:type="dxa"/>
        <w:tblLook w:val="04A0" w:firstRow="1" w:lastRow="0" w:firstColumn="1" w:lastColumn="0" w:noHBand="0" w:noVBand="1"/>
      </w:tblPr>
      <w:tblGrid>
        <w:gridCol w:w="9634"/>
      </w:tblGrid>
      <w:tr w:rsidR="00D72173" w:rsidRPr="0021582D" w14:paraId="776E9DFD" w14:textId="77777777" w:rsidTr="00F631FC">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E6E458A" w14:textId="0AF372AC" w:rsidR="00D72173" w:rsidRPr="005C0F80" w:rsidRDefault="00D317AD" w:rsidP="00A36DD2">
            <w:pPr>
              <w:ind w:hanging="113"/>
              <w:jc w:val="both"/>
              <w:rPr>
                <w:rFonts w:ascii="Arial" w:hAnsi="Arial" w:cs="Arial"/>
                <w:b/>
                <w:color w:val="C45911" w:themeColor="accent2" w:themeShade="BF"/>
                <w:sz w:val="22"/>
                <w:szCs w:val="22"/>
              </w:rPr>
            </w:pPr>
            <w:r w:rsidRPr="005C0F80">
              <w:rPr>
                <w:rFonts w:ascii="Arial" w:hAnsi="Arial" w:cs="Arial"/>
                <w:b/>
                <w:sz w:val="22"/>
                <w:szCs w:val="22"/>
              </w:rPr>
              <w:t>3.1</w:t>
            </w:r>
            <w:r w:rsidR="001854AA" w:rsidRPr="005C0F80">
              <w:rPr>
                <w:rFonts w:ascii="Arial" w:hAnsi="Arial" w:cs="Arial"/>
                <w:b/>
                <w:sz w:val="22"/>
                <w:szCs w:val="22"/>
              </w:rPr>
              <w:t>2</w:t>
            </w:r>
            <w:r w:rsidR="006A4EE0" w:rsidRPr="005C0F80">
              <w:rPr>
                <w:rFonts w:ascii="Arial" w:hAnsi="Arial" w:cs="Arial"/>
                <w:b/>
                <w:sz w:val="22"/>
                <w:szCs w:val="22"/>
              </w:rPr>
              <w:t>.13</w:t>
            </w:r>
            <w:r w:rsidRPr="005C0F80">
              <w:rPr>
                <w:rFonts w:ascii="Arial" w:hAnsi="Arial" w:cs="Arial"/>
                <w:b/>
                <w:sz w:val="22"/>
                <w:szCs w:val="22"/>
              </w:rPr>
              <w:t xml:space="preserve">. Menenjit </w:t>
            </w:r>
            <w:r w:rsidR="00222DD7" w:rsidRPr="005C0F80">
              <w:rPr>
                <w:rFonts w:ascii="Arial" w:hAnsi="Arial" w:cs="Arial"/>
                <w:b/>
                <w:sz w:val="22"/>
                <w:szCs w:val="22"/>
              </w:rPr>
              <w:t xml:space="preserve">virüs paneli </w:t>
            </w:r>
          </w:p>
        </w:tc>
      </w:tr>
    </w:tbl>
    <w:p w14:paraId="69AFF176" w14:textId="77777777" w:rsidR="00CC57A6" w:rsidRPr="005C0F80" w:rsidRDefault="00CC57A6" w:rsidP="00CC57A6">
      <w:pPr>
        <w:jc w:val="both"/>
        <w:rPr>
          <w:rFonts w:ascii="Arial" w:hAnsi="Arial" w:cs="Arial"/>
          <w:b/>
          <w:color w:val="FF0000"/>
          <w:sz w:val="20"/>
          <w:szCs w:val="20"/>
        </w:rPr>
      </w:pPr>
      <w:r w:rsidRPr="005C0F80">
        <w:rPr>
          <w:rFonts w:ascii="Arial" w:hAnsi="Arial" w:cs="Arial"/>
          <w:b/>
          <w:color w:val="C45911" w:themeColor="accent2" w:themeShade="BF"/>
          <w:sz w:val="20"/>
          <w:szCs w:val="20"/>
        </w:rPr>
        <w:t>Lab. Test Kodu:</w:t>
      </w:r>
      <w:r w:rsidRPr="005C0F80">
        <w:rPr>
          <w:rFonts w:ascii="Arial" w:hAnsi="Arial" w:cs="Arial"/>
          <w:color w:val="C45911" w:themeColor="accent2" w:themeShade="BF"/>
          <w:sz w:val="20"/>
          <w:szCs w:val="20"/>
        </w:rPr>
        <w:t xml:space="preserve"> </w:t>
      </w:r>
      <w:r w:rsidR="004F7846" w:rsidRPr="005C0F80">
        <w:rPr>
          <w:rFonts w:ascii="Arial" w:hAnsi="Arial" w:cs="Arial"/>
          <w:color w:val="000000" w:themeColor="text1"/>
          <w:sz w:val="20"/>
          <w:szCs w:val="20"/>
        </w:rPr>
        <w:t>300558</w:t>
      </w:r>
    </w:p>
    <w:p w14:paraId="1DCF3421" w14:textId="77777777" w:rsidR="00CC57A6" w:rsidRPr="005C0F80" w:rsidRDefault="00CC57A6" w:rsidP="00CC57A6">
      <w:pPr>
        <w:jc w:val="both"/>
        <w:rPr>
          <w:rFonts w:ascii="Arial" w:hAnsi="Arial" w:cs="Arial"/>
          <w:b/>
          <w:color w:val="000000" w:themeColor="text1"/>
          <w:sz w:val="20"/>
          <w:szCs w:val="20"/>
        </w:rPr>
      </w:pPr>
      <w:r w:rsidRPr="005C0F80">
        <w:rPr>
          <w:rFonts w:ascii="Arial" w:hAnsi="Arial" w:cs="Arial"/>
          <w:b/>
          <w:color w:val="C45911" w:themeColor="accent2" w:themeShade="BF"/>
          <w:sz w:val="20"/>
          <w:szCs w:val="20"/>
        </w:rPr>
        <w:t>Çalışma Yöntemi:</w:t>
      </w:r>
      <w:r w:rsidRPr="005C0F80">
        <w:rPr>
          <w:rFonts w:ascii="Arial" w:hAnsi="Arial" w:cs="Arial"/>
          <w:color w:val="C45911" w:themeColor="accent2" w:themeShade="BF"/>
          <w:sz w:val="20"/>
          <w:szCs w:val="20"/>
        </w:rPr>
        <w:t xml:space="preserve"> </w:t>
      </w:r>
      <w:r w:rsidRPr="005C0F80">
        <w:rPr>
          <w:rFonts w:ascii="Arial" w:hAnsi="Arial" w:cs="Arial"/>
          <w:color w:val="000000" w:themeColor="text1"/>
          <w:sz w:val="20"/>
          <w:szCs w:val="20"/>
        </w:rPr>
        <w:t>Real time PCR</w:t>
      </w:r>
    </w:p>
    <w:p w14:paraId="310F9DEC" w14:textId="15866FA3" w:rsidR="00CC57A6" w:rsidRPr="005C0F80" w:rsidRDefault="00CC57A6" w:rsidP="00CC57A6">
      <w:pPr>
        <w:jc w:val="both"/>
        <w:rPr>
          <w:rFonts w:ascii="Arial" w:eastAsia="Calibri" w:hAnsi="Arial" w:cs="Arial"/>
          <w:sz w:val="20"/>
          <w:szCs w:val="20"/>
        </w:rPr>
      </w:pPr>
      <w:r w:rsidRPr="005C0F80">
        <w:rPr>
          <w:rFonts w:ascii="Arial" w:hAnsi="Arial" w:cs="Arial"/>
          <w:b/>
          <w:color w:val="C45911" w:themeColor="accent2" w:themeShade="BF"/>
          <w:sz w:val="20"/>
          <w:szCs w:val="20"/>
        </w:rPr>
        <w:t>Örneğin Çalışma Zamanı:</w:t>
      </w:r>
      <w:r w:rsidRPr="005C0F80">
        <w:rPr>
          <w:rFonts w:ascii="Arial" w:hAnsi="Arial" w:cs="Arial"/>
          <w:color w:val="C45911" w:themeColor="accent2" w:themeShade="BF"/>
          <w:sz w:val="20"/>
          <w:szCs w:val="20"/>
        </w:rPr>
        <w:t xml:space="preserve"> </w:t>
      </w:r>
      <w:r w:rsidR="0004195E" w:rsidRPr="005C0F80">
        <w:rPr>
          <w:rFonts w:ascii="Arial" w:hAnsi="Arial" w:cs="Arial"/>
          <w:sz w:val="20"/>
          <w:szCs w:val="20"/>
        </w:rPr>
        <w:t>Her gün</w:t>
      </w:r>
    </w:p>
    <w:p w14:paraId="3F2A2899" w14:textId="77777777" w:rsidR="00CC57A6" w:rsidRPr="005C0F80" w:rsidRDefault="00CC57A6" w:rsidP="00CC57A6">
      <w:pPr>
        <w:jc w:val="both"/>
        <w:rPr>
          <w:rFonts w:ascii="Arial" w:hAnsi="Arial" w:cs="Arial"/>
          <w:b/>
          <w:sz w:val="20"/>
          <w:szCs w:val="20"/>
        </w:rPr>
      </w:pPr>
      <w:r w:rsidRPr="005C0F80">
        <w:rPr>
          <w:rFonts w:ascii="Arial" w:hAnsi="Arial" w:cs="Arial"/>
          <w:b/>
          <w:color w:val="C45911" w:themeColor="accent2" w:themeShade="BF"/>
          <w:sz w:val="20"/>
          <w:szCs w:val="20"/>
        </w:rPr>
        <w:t>Sonuç Verme Zamanı:</w:t>
      </w:r>
      <w:r w:rsidRPr="005C0F80">
        <w:rPr>
          <w:rFonts w:ascii="Arial" w:hAnsi="Arial" w:cs="Arial"/>
          <w:color w:val="C45911" w:themeColor="accent2" w:themeShade="BF"/>
          <w:sz w:val="20"/>
          <w:szCs w:val="20"/>
        </w:rPr>
        <w:t xml:space="preserve"> </w:t>
      </w:r>
      <w:r w:rsidRPr="005C0F80">
        <w:rPr>
          <w:rFonts w:ascii="Arial" w:eastAsia="Calibri" w:hAnsi="Arial" w:cs="Arial"/>
          <w:color w:val="000000" w:themeColor="text1"/>
          <w:sz w:val="20"/>
          <w:szCs w:val="20"/>
        </w:rPr>
        <w:t>Aynı gün</w:t>
      </w:r>
    </w:p>
    <w:p w14:paraId="4F644275" w14:textId="77777777" w:rsidR="00CC57A6" w:rsidRPr="005C0F80" w:rsidRDefault="00CC57A6" w:rsidP="00CC57A6">
      <w:pPr>
        <w:jc w:val="both"/>
        <w:rPr>
          <w:rFonts w:ascii="Arial" w:hAnsi="Arial" w:cs="Arial"/>
          <w:b/>
          <w:color w:val="FF0000"/>
          <w:sz w:val="20"/>
          <w:szCs w:val="20"/>
        </w:rPr>
      </w:pPr>
      <w:r w:rsidRPr="005C0F80">
        <w:rPr>
          <w:rFonts w:ascii="Arial" w:hAnsi="Arial" w:cs="Arial"/>
          <w:b/>
          <w:color w:val="C45911" w:themeColor="accent2" w:themeShade="BF"/>
          <w:sz w:val="20"/>
          <w:szCs w:val="20"/>
        </w:rPr>
        <w:t>Örnek Türü:</w:t>
      </w:r>
      <w:r w:rsidRPr="005C0F80">
        <w:rPr>
          <w:rFonts w:ascii="Arial" w:hAnsi="Arial" w:cs="Arial"/>
          <w:color w:val="C45911" w:themeColor="accent2" w:themeShade="BF"/>
          <w:sz w:val="20"/>
          <w:szCs w:val="20"/>
        </w:rPr>
        <w:t xml:space="preserve"> </w:t>
      </w:r>
      <w:r w:rsidR="003E5B71" w:rsidRPr="005C0F80">
        <w:rPr>
          <w:rFonts w:ascii="Arial" w:hAnsi="Arial" w:cs="Arial"/>
          <w:color w:val="000000" w:themeColor="text1"/>
          <w:sz w:val="20"/>
          <w:szCs w:val="20"/>
        </w:rPr>
        <w:t>BOS</w:t>
      </w:r>
    </w:p>
    <w:p w14:paraId="54566A47" w14:textId="77777777" w:rsidR="00CC57A6" w:rsidRPr="005C0F80" w:rsidRDefault="00CC57A6" w:rsidP="00CC57A6">
      <w:pPr>
        <w:jc w:val="both"/>
        <w:rPr>
          <w:rFonts w:ascii="Arial" w:hAnsi="Arial" w:cs="Arial"/>
          <w:b/>
          <w:color w:val="000000"/>
          <w:sz w:val="20"/>
          <w:szCs w:val="20"/>
        </w:rPr>
      </w:pPr>
      <w:r w:rsidRPr="005C0F80">
        <w:rPr>
          <w:rFonts w:ascii="Arial" w:hAnsi="Arial" w:cs="Arial"/>
          <w:b/>
          <w:color w:val="C45911" w:themeColor="accent2" w:themeShade="BF"/>
          <w:sz w:val="20"/>
          <w:szCs w:val="20"/>
        </w:rPr>
        <w:t>Örnek Kabı:</w:t>
      </w:r>
      <w:r w:rsidRPr="005C0F80">
        <w:rPr>
          <w:rFonts w:ascii="Arial" w:hAnsi="Arial" w:cs="Arial"/>
          <w:color w:val="C45911" w:themeColor="accent2" w:themeShade="BF"/>
          <w:sz w:val="20"/>
          <w:szCs w:val="20"/>
        </w:rPr>
        <w:t xml:space="preserve"> </w:t>
      </w:r>
      <w:r w:rsidR="003E5B71" w:rsidRPr="005C0F80">
        <w:rPr>
          <w:rFonts w:ascii="Arial" w:hAnsi="Arial" w:cs="Arial"/>
          <w:sz w:val="20"/>
          <w:szCs w:val="20"/>
        </w:rPr>
        <w:t>Steril disposable vidalı kapaklı kap</w:t>
      </w:r>
    </w:p>
    <w:p w14:paraId="12381597" w14:textId="7ACD9625" w:rsidR="00CC57A6" w:rsidRPr="005C0F80" w:rsidRDefault="00CC57A6" w:rsidP="00CC57A6">
      <w:pPr>
        <w:jc w:val="both"/>
        <w:rPr>
          <w:rFonts w:ascii="Arial" w:hAnsi="Arial" w:cs="Arial"/>
          <w:b/>
          <w:color w:val="FF0000"/>
          <w:sz w:val="20"/>
          <w:szCs w:val="20"/>
        </w:rPr>
      </w:pPr>
      <w:r w:rsidRPr="005C0F80">
        <w:rPr>
          <w:rFonts w:ascii="Arial" w:hAnsi="Arial" w:cs="Arial"/>
          <w:b/>
          <w:color w:val="C45911" w:themeColor="accent2" w:themeShade="BF"/>
          <w:sz w:val="20"/>
          <w:szCs w:val="20"/>
        </w:rPr>
        <w:t>Örnek Miktarı:</w:t>
      </w:r>
      <w:r w:rsidRPr="005C0F80">
        <w:rPr>
          <w:rFonts w:ascii="Arial" w:hAnsi="Arial" w:cs="Arial"/>
          <w:color w:val="C45911" w:themeColor="accent2" w:themeShade="BF"/>
          <w:sz w:val="20"/>
          <w:szCs w:val="20"/>
        </w:rPr>
        <w:t xml:space="preserve"> </w:t>
      </w:r>
      <w:r w:rsidR="003A7B70" w:rsidRPr="005C0F80">
        <w:rPr>
          <w:rFonts w:ascii="Arial" w:hAnsi="Arial" w:cs="Arial"/>
          <w:color w:val="000000" w:themeColor="text1"/>
          <w:sz w:val="20"/>
          <w:szCs w:val="20"/>
        </w:rPr>
        <w:t>1-2</w:t>
      </w:r>
      <w:r w:rsidR="00930BB5" w:rsidRPr="005C0F80">
        <w:rPr>
          <w:rFonts w:ascii="Arial" w:hAnsi="Arial" w:cs="Arial"/>
          <w:color w:val="000000" w:themeColor="text1"/>
          <w:sz w:val="20"/>
          <w:szCs w:val="20"/>
        </w:rPr>
        <w:t xml:space="preserve"> ml </w:t>
      </w:r>
    </w:p>
    <w:p w14:paraId="0CA0F5A2" w14:textId="77777777" w:rsidR="00CC57A6" w:rsidRPr="005C0F80" w:rsidRDefault="00CC57A6" w:rsidP="00CC57A6">
      <w:pPr>
        <w:jc w:val="both"/>
        <w:rPr>
          <w:rFonts w:ascii="Arial" w:hAnsi="Arial" w:cs="Arial"/>
          <w:sz w:val="20"/>
          <w:szCs w:val="20"/>
        </w:rPr>
      </w:pPr>
      <w:r w:rsidRPr="005C0F80">
        <w:rPr>
          <w:rFonts w:ascii="Arial" w:hAnsi="Arial" w:cs="Arial"/>
          <w:b/>
          <w:color w:val="C45911" w:themeColor="accent2" w:themeShade="BF"/>
          <w:sz w:val="20"/>
          <w:szCs w:val="20"/>
        </w:rPr>
        <w:t xml:space="preserve">Ön Hazırlık İşlemi: </w:t>
      </w:r>
      <w:r w:rsidRPr="005C0F80">
        <w:rPr>
          <w:rFonts w:ascii="Arial" w:hAnsi="Arial" w:cs="Arial"/>
          <w:sz w:val="20"/>
          <w:szCs w:val="20"/>
        </w:rPr>
        <w:t>-</w:t>
      </w:r>
    </w:p>
    <w:p w14:paraId="15FC0F09" w14:textId="77777777" w:rsidR="00CC57A6" w:rsidRPr="005C0F80" w:rsidRDefault="00CC57A6" w:rsidP="00CC57A6">
      <w:pPr>
        <w:jc w:val="both"/>
        <w:rPr>
          <w:rFonts w:ascii="Arial" w:hAnsi="Arial" w:cs="Arial"/>
          <w:b/>
          <w:sz w:val="20"/>
          <w:szCs w:val="20"/>
        </w:rPr>
      </w:pPr>
      <w:r w:rsidRPr="005C0F80">
        <w:rPr>
          <w:rFonts w:ascii="Arial" w:hAnsi="Arial" w:cs="Arial"/>
          <w:b/>
          <w:color w:val="C45911" w:themeColor="accent2" w:themeShade="BF"/>
          <w:sz w:val="20"/>
          <w:szCs w:val="20"/>
        </w:rPr>
        <w:t>Örnek Alımı İle İlgili Kural:</w:t>
      </w:r>
      <w:r w:rsidRPr="005C0F80">
        <w:rPr>
          <w:rFonts w:ascii="Arial" w:hAnsi="Arial" w:cs="Arial"/>
          <w:color w:val="C45911" w:themeColor="accent2" w:themeShade="BF"/>
          <w:sz w:val="20"/>
          <w:szCs w:val="20"/>
        </w:rPr>
        <w:t xml:space="preserve"> </w:t>
      </w:r>
      <w:r w:rsidRPr="005C0F80">
        <w:rPr>
          <w:rFonts w:ascii="Arial" w:hAnsi="Arial" w:cs="Arial"/>
          <w:color w:val="000000" w:themeColor="text1"/>
          <w:sz w:val="20"/>
          <w:szCs w:val="20"/>
        </w:rPr>
        <w:t>Uygun şartlarda yeterli miktarda alınmalıdır.</w:t>
      </w:r>
    </w:p>
    <w:p w14:paraId="6EEE40A5" w14:textId="77777777" w:rsidR="00BB3343" w:rsidRPr="005C0F80" w:rsidRDefault="00BB3343" w:rsidP="00BB3343">
      <w:pPr>
        <w:tabs>
          <w:tab w:val="center" w:pos="4536"/>
          <w:tab w:val="right" w:pos="9072"/>
        </w:tabs>
        <w:spacing w:line="0" w:lineRule="atLeast"/>
        <w:jc w:val="both"/>
        <w:rPr>
          <w:rFonts w:ascii="Arial" w:hAnsi="Arial" w:cs="Arial"/>
          <w:b/>
          <w:color w:val="000000" w:themeColor="text1"/>
          <w:sz w:val="20"/>
          <w:szCs w:val="20"/>
        </w:rPr>
      </w:pPr>
      <w:r w:rsidRPr="005C0F80">
        <w:rPr>
          <w:rFonts w:ascii="Arial" w:hAnsi="Arial" w:cs="Arial"/>
          <w:b/>
          <w:color w:val="C45911" w:themeColor="accent2" w:themeShade="BF"/>
          <w:sz w:val="20"/>
          <w:szCs w:val="20"/>
        </w:rPr>
        <w:t>Örneklerin Transferi:</w:t>
      </w:r>
      <w:r w:rsidRPr="005C0F80">
        <w:rPr>
          <w:rFonts w:ascii="Arial" w:hAnsi="Arial" w:cs="Arial"/>
          <w:bCs/>
          <w:color w:val="C45911" w:themeColor="accent2" w:themeShade="BF"/>
          <w:sz w:val="20"/>
          <w:szCs w:val="20"/>
        </w:rPr>
        <w:t xml:space="preserve"> </w:t>
      </w:r>
      <w:r w:rsidRPr="005C0F80">
        <w:rPr>
          <w:rFonts w:ascii="Arial" w:hAnsi="Arial" w:cs="Arial"/>
          <w:bCs/>
          <w:color w:val="000000" w:themeColor="text1"/>
          <w:sz w:val="20"/>
          <w:szCs w:val="20"/>
        </w:rPr>
        <w:t>O</w:t>
      </w:r>
      <w:r w:rsidRPr="005C0F80">
        <w:rPr>
          <w:rFonts w:ascii="Arial" w:hAnsi="Arial" w:cs="Arial"/>
          <w:bCs/>
          <w:sz w:val="20"/>
          <w:szCs w:val="20"/>
        </w:rPr>
        <w:t>da sıcaklığında/15-30 dakika</w:t>
      </w:r>
      <w:r w:rsidRPr="005C0F80">
        <w:rPr>
          <w:rFonts w:ascii="Arial" w:hAnsi="Arial" w:cs="Arial"/>
          <w:b/>
          <w:color w:val="C45911" w:themeColor="accent2" w:themeShade="BF"/>
          <w:sz w:val="20"/>
          <w:szCs w:val="20"/>
        </w:rPr>
        <w:t xml:space="preserve"> </w:t>
      </w:r>
      <w:r w:rsidRPr="005C0F80">
        <w:rPr>
          <w:rFonts w:ascii="Arial" w:hAnsi="Arial" w:cs="Arial"/>
          <w:color w:val="000000" w:themeColor="text1"/>
          <w:sz w:val="20"/>
          <w:szCs w:val="20"/>
        </w:rPr>
        <w:t>içinde, laboratuvara teslim edilmelidir.</w:t>
      </w:r>
    </w:p>
    <w:p w14:paraId="01D9952E" w14:textId="4800377A" w:rsidR="00235C57" w:rsidRPr="005C0F80" w:rsidRDefault="00BB3343" w:rsidP="00674EDD">
      <w:pPr>
        <w:jc w:val="both"/>
        <w:rPr>
          <w:rFonts w:ascii="Arial" w:hAnsi="Arial" w:cs="Arial"/>
          <w:sz w:val="20"/>
          <w:szCs w:val="20"/>
        </w:rPr>
      </w:pPr>
      <w:r w:rsidRPr="005C0F80">
        <w:rPr>
          <w:rFonts w:ascii="Arial" w:hAnsi="Arial" w:cs="Arial"/>
          <w:b/>
          <w:color w:val="C45911" w:themeColor="accent2" w:themeShade="BF"/>
          <w:sz w:val="20"/>
          <w:szCs w:val="20"/>
        </w:rPr>
        <w:t>Örneklerin Analiz Öncesi Saklama Koşulları</w:t>
      </w:r>
      <w:r w:rsidRPr="005C0F80">
        <w:rPr>
          <w:rFonts w:ascii="Arial" w:hAnsi="Arial" w:cs="Arial"/>
          <w:color w:val="C45911" w:themeColor="accent2" w:themeShade="BF"/>
          <w:sz w:val="20"/>
          <w:szCs w:val="20"/>
        </w:rPr>
        <w:t xml:space="preserve">: </w:t>
      </w:r>
      <w:r w:rsidRPr="005C0F80">
        <w:rPr>
          <w:rFonts w:ascii="Arial" w:hAnsi="Arial" w:cs="Arial"/>
          <w:bCs/>
          <w:sz w:val="20"/>
          <w:szCs w:val="20"/>
        </w:rPr>
        <w:t xml:space="preserve"> </w:t>
      </w:r>
      <w:r w:rsidRPr="005C0F80">
        <w:rPr>
          <w:rFonts w:ascii="Arial" w:hAnsi="Arial" w:cs="Arial"/>
          <w:sz w:val="20"/>
          <w:szCs w:val="20"/>
        </w:rPr>
        <w:t>2-8 ºC’de/3 gün, (-20 ºC)’de/6 hafta, (-80 ºC)’de/1 yıl</w:t>
      </w:r>
      <w:r w:rsidR="00674EDD" w:rsidRPr="005C0F80">
        <w:rPr>
          <w:rFonts w:ascii="Arial" w:hAnsi="Arial" w:cs="Arial"/>
          <w:color w:val="000000" w:themeColor="text1"/>
          <w:sz w:val="20"/>
          <w:szCs w:val="20"/>
        </w:rPr>
        <w:t>.</w:t>
      </w:r>
      <w:r w:rsidR="00235C57" w:rsidRPr="005C0F80">
        <w:rPr>
          <w:rFonts w:ascii="Arial" w:hAnsi="Arial" w:cs="Arial"/>
          <w:bCs/>
          <w:color w:val="000000" w:themeColor="text1"/>
          <w:sz w:val="20"/>
          <w:szCs w:val="20"/>
        </w:rPr>
        <w:t xml:space="preserve">                            </w:t>
      </w:r>
    </w:p>
    <w:p w14:paraId="133CAF13" w14:textId="77777777" w:rsidR="00CC57A6" w:rsidRPr="005C0F80" w:rsidRDefault="00CC57A6" w:rsidP="00235C57">
      <w:pPr>
        <w:tabs>
          <w:tab w:val="center" w:pos="4536"/>
          <w:tab w:val="right" w:pos="9072"/>
        </w:tabs>
        <w:spacing w:line="0" w:lineRule="atLeast"/>
        <w:jc w:val="both"/>
        <w:rPr>
          <w:rFonts w:ascii="Arial" w:hAnsi="Arial" w:cs="Arial"/>
          <w:b/>
          <w:color w:val="000000" w:themeColor="text1"/>
          <w:sz w:val="20"/>
          <w:szCs w:val="20"/>
        </w:rPr>
      </w:pPr>
      <w:r w:rsidRPr="005C0F80">
        <w:rPr>
          <w:rFonts w:ascii="Arial" w:hAnsi="Arial" w:cs="Arial"/>
          <w:b/>
          <w:color w:val="C45911" w:themeColor="accent2" w:themeShade="BF"/>
          <w:sz w:val="20"/>
          <w:szCs w:val="20"/>
        </w:rPr>
        <w:t>Örnek Kabul Etmeme (Red) Nedeni:</w:t>
      </w:r>
      <w:r w:rsidRPr="005C0F80">
        <w:rPr>
          <w:rFonts w:ascii="Arial" w:hAnsi="Arial" w:cs="Arial"/>
          <w:color w:val="C45911" w:themeColor="accent2" w:themeShade="BF"/>
          <w:sz w:val="20"/>
          <w:szCs w:val="20"/>
        </w:rPr>
        <w:t xml:space="preserve"> </w:t>
      </w:r>
      <w:r w:rsidRPr="005C0F80">
        <w:rPr>
          <w:rFonts w:ascii="Arial" w:hAnsi="Arial" w:cs="Arial"/>
          <w:color w:val="000000" w:themeColor="text1"/>
          <w:sz w:val="20"/>
          <w:szCs w:val="20"/>
        </w:rPr>
        <w:t>Belirgin mikrobiyal kontaminasyon, hemoliz, pıhtılaşma görülmesi, hastanın kan alma setinden/torbasından alınması, uygun şartlarda yeterli miktarda steril tüpe alınmaması ve zamanında laboratuvara gönderilmemesidir/verilmemesidir.</w:t>
      </w:r>
    </w:p>
    <w:p w14:paraId="1A152993" w14:textId="41C2691D" w:rsidR="00550055" w:rsidRPr="005C0F80" w:rsidRDefault="00550055" w:rsidP="00550055">
      <w:pPr>
        <w:jc w:val="both"/>
        <w:rPr>
          <w:rFonts w:ascii="Arial" w:hAnsi="Arial" w:cs="Arial"/>
          <w:b/>
          <w:sz w:val="20"/>
          <w:szCs w:val="20"/>
        </w:rPr>
      </w:pPr>
      <w:r w:rsidRPr="005C0F80">
        <w:rPr>
          <w:rFonts w:ascii="Arial" w:hAnsi="Arial" w:cs="Arial"/>
          <w:b/>
          <w:color w:val="C45911" w:themeColor="accent2" w:themeShade="BF"/>
          <w:sz w:val="20"/>
          <w:szCs w:val="20"/>
        </w:rPr>
        <w:t xml:space="preserve">Sonuçların Raporlanması/Yorumlanması: </w:t>
      </w:r>
      <w:r w:rsidRPr="005C0F80">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r w:rsidR="00A84096" w:rsidRPr="00A84096">
        <w:rPr>
          <w:rFonts w:ascii="Arial" w:hAnsi="Arial" w:cs="Arial"/>
          <w:color w:val="6A6A6A"/>
          <w:sz w:val="27"/>
          <w:szCs w:val="27"/>
          <w:shd w:val="clear" w:color="auto" w:fill="F7F7F7"/>
        </w:rPr>
        <w:t xml:space="preserve"> </w:t>
      </w:r>
    </w:p>
    <w:p w14:paraId="638ED91A" w14:textId="4C19F98A" w:rsidR="005C0F80" w:rsidRPr="000E7424" w:rsidRDefault="000E7424" w:rsidP="00343D22">
      <w:pPr>
        <w:jc w:val="both"/>
        <w:rPr>
          <w:rFonts w:ascii="Arial" w:hAnsi="Arial" w:cs="Arial"/>
          <w:color w:val="FF0000"/>
          <w:sz w:val="20"/>
          <w:szCs w:val="20"/>
        </w:rPr>
      </w:pPr>
      <w:r w:rsidRPr="000E7424">
        <w:rPr>
          <w:rFonts w:ascii="Arial" w:hAnsi="Arial" w:cs="Arial"/>
          <w:b/>
          <w:bCs/>
          <w:color w:val="C45911" w:themeColor="accent2" w:themeShade="BF"/>
          <w:sz w:val="20"/>
          <w:szCs w:val="20"/>
          <w:shd w:val="clear" w:color="auto" w:fill="FFFFFF"/>
        </w:rPr>
        <w:t>Açıklama:</w:t>
      </w:r>
      <w:r w:rsidRPr="000E7424">
        <w:rPr>
          <w:rFonts w:ascii="Arial" w:hAnsi="Arial" w:cs="Arial"/>
          <w:bCs/>
          <w:color w:val="C45911" w:themeColor="accent2" w:themeShade="BF"/>
          <w:sz w:val="20"/>
          <w:szCs w:val="20"/>
          <w:shd w:val="clear" w:color="auto" w:fill="FFFFFF"/>
        </w:rPr>
        <w:t xml:space="preserve"> </w:t>
      </w:r>
      <w:r w:rsidR="00235C57" w:rsidRPr="000E7424">
        <w:rPr>
          <w:rFonts w:ascii="Arial" w:hAnsi="Arial" w:cs="Arial"/>
          <w:bCs/>
          <w:sz w:val="20"/>
          <w:szCs w:val="20"/>
          <w:shd w:val="clear" w:color="auto" w:fill="FFFFFF"/>
        </w:rPr>
        <w:t>Menenjit</w:t>
      </w:r>
      <w:r w:rsidR="00235C57" w:rsidRPr="000E7424">
        <w:rPr>
          <w:rFonts w:ascii="Arial" w:hAnsi="Arial" w:cs="Arial"/>
          <w:sz w:val="20"/>
          <w:szCs w:val="20"/>
          <w:shd w:val="clear" w:color="auto" w:fill="FFFFFF"/>
        </w:rPr>
        <w:t xml:space="preserve">, beyni saran zarların iltihaplanmasıyla oluşan ve erken evrede tedavi edilmediğinde başta işitme kaybı, beyin hasarı ve ölümle sonuçlanabilen ciddi bir enfeksiyondur. </w:t>
      </w:r>
      <w:r w:rsidRPr="000E7424">
        <w:rPr>
          <w:rFonts w:ascii="Arial" w:hAnsi="Arial" w:cs="Arial"/>
          <w:sz w:val="20"/>
          <w:szCs w:val="20"/>
          <w:shd w:val="clear" w:color="auto" w:fill="F7F7F7"/>
        </w:rPr>
        <w:t>Virüslerin neden olduğu menenjit en sık görülen tiptir ve diğerlerine kıyasla daha az şiddetlidir.</w:t>
      </w:r>
    </w:p>
    <w:tbl>
      <w:tblPr>
        <w:tblStyle w:val="TabloKlavuzu"/>
        <w:tblW w:w="9634" w:type="dxa"/>
        <w:tblLook w:val="04A0" w:firstRow="1" w:lastRow="0" w:firstColumn="1" w:lastColumn="0" w:noHBand="0" w:noVBand="1"/>
      </w:tblPr>
      <w:tblGrid>
        <w:gridCol w:w="9634"/>
      </w:tblGrid>
      <w:tr w:rsidR="00D72173" w:rsidRPr="00F631FC" w14:paraId="41093881" w14:textId="77777777" w:rsidTr="00F631FC">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FCE8676" w14:textId="127E2E60" w:rsidR="00D72173" w:rsidRPr="00347324" w:rsidRDefault="001854AA" w:rsidP="006A4EE0">
            <w:pPr>
              <w:ind w:hanging="113"/>
              <w:jc w:val="both"/>
              <w:rPr>
                <w:rFonts w:ascii="Arial" w:hAnsi="Arial" w:cs="Arial"/>
                <w:b/>
                <w:color w:val="C45911" w:themeColor="accent2" w:themeShade="BF"/>
                <w:sz w:val="22"/>
                <w:szCs w:val="22"/>
              </w:rPr>
            </w:pPr>
            <w:r w:rsidRPr="00347324">
              <w:rPr>
                <w:rFonts w:ascii="Arial" w:hAnsi="Arial" w:cs="Arial"/>
                <w:b/>
                <w:sz w:val="22"/>
                <w:szCs w:val="22"/>
              </w:rPr>
              <w:lastRenderedPageBreak/>
              <w:t>3.12</w:t>
            </w:r>
            <w:r w:rsidR="003A7B70" w:rsidRPr="00347324">
              <w:rPr>
                <w:rFonts w:ascii="Arial" w:hAnsi="Arial" w:cs="Arial"/>
                <w:b/>
                <w:sz w:val="22"/>
                <w:szCs w:val="22"/>
              </w:rPr>
              <w:t>.1</w:t>
            </w:r>
            <w:r w:rsidR="006A4EE0" w:rsidRPr="00347324">
              <w:rPr>
                <w:rFonts w:ascii="Arial" w:hAnsi="Arial" w:cs="Arial"/>
                <w:b/>
                <w:sz w:val="22"/>
                <w:szCs w:val="22"/>
              </w:rPr>
              <w:t>4</w:t>
            </w:r>
            <w:r w:rsidR="00D317AD" w:rsidRPr="00347324">
              <w:rPr>
                <w:rFonts w:ascii="Arial" w:hAnsi="Arial" w:cs="Arial"/>
                <w:b/>
                <w:sz w:val="22"/>
                <w:szCs w:val="22"/>
              </w:rPr>
              <w:t>. Parvovirüs B 19 DNA</w:t>
            </w:r>
          </w:p>
        </w:tc>
      </w:tr>
    </w:tbl>
    <w:p w14:paraId="19C98C53" w14:textId="77777777" w:rsidR="00556B43" w:rsidRPr="00347324" w:rsidRDefault="00556B43" w:rsidP="00556B43">
      <w:pPr>
        <w:jc w:val="both"/>
        <w:rPr>
          <w:rFonts w:ascii="Arial" w:hAnsi="Arial" w:cs="Arial"/>
          <w:b/>
          <w:color w:val="000000"/>
          <w:sz w:val="20"/>
          <w:szCs w:val="20"/>
        </w:rPr>
      </w:pPr>
      <w:r w:rsidRPr="00347324">
        <w:rPr>
          <w:rFonts w:ascii="Arial" w:hAnsi="Arial" w:cs="Arial"/>
          <w:b/>
          <w:color w:val="C45911" w:themeColor="accent2" w:themeShade="BF"/>
          <w:sz w:val="20"/>
          <w:szCs w:val="20"/>
        </w:rPr>
        <w:t>Lab. Test Kodu:</w:t>
      </w:r>
      <w:r w:rsidRPr="00347324">
        <w:rPr>
          <w:rFonts w:ascii="Arial" w:hAnsi="Arial" w:cs="Arial"/>
          <w:color w:val="C45911" w:themeColor="accent2" w:themeShade="BF"/>
          <w:sz w:val="20"/>
          <w:szCs w:val="20"/>
        </w:rPr>
        <w:t xml:space="preserve"> </w:t>
      </w:r>
      <w:r w:rsidRPr="00347324">
        <w:rPr>
          <w:rFonts w:ascii="Arial" w:hAnsi="Arial" w:cs="Arial"/>
          <w:sz w:val="20"/>
          <w:szCs w:val="20"/>
        </w:rPr>
        <w:t>300549</w:t>
      </w:r>
    </w:p>
    <w:p w14:paraId="64190F5C" w14:textId="77777777" w:rsidR="00556B43" w:rsidRPr="00347324" w:rsidRDefault="00556B43" w:rsidP="00556B43">
      <w:pPr>
        <w:jc w:val="both"/>
        <w:rPr>
          <w:rFonts w:ascii="Arial" w:hAnsi="Arial" w:cs="Arial"/>
          <w:b/>
          <w:color w:val="000000"/>
          <w:sz w:val="20"/>
          <w:szCs w:val="20"/>
        </w:rPr>
      </w:pPr>
      <w:r w:rsidRPr="00347324">
        <w:rPr>
          <w:rFonts w:ascii="Arial" w:hAnsi="Arial" w:cs="Arial"/>
          <w:b/>
          <w:color w:val="C45911" w:themeColor="accent2" w:themeShade="BF"/>
          <w:sz w:val="20"/>
          <w:szCs w:val="20"/>
        </w:rPr>
        <w:t>Çalışma Yöntemi:</w:t>
      </w:r>
      <w:r w:rsidR="00BC335D" w:rsidRPr="00347324">
        <w:rPr>
          <w:rFonts w:ascii="Arial" w:hAnsi="Arial" w:cs="Arial"/>
          <w:color w:val="C45911" w:themeColor="accent2" w:themeShade="BF"/>
          <w:sz w:val="20"/>
          <w:szCs w:val="20"/>
        </w:rPr>
        <w:t xml:space="preserve"> </w:t>
      </w:r>
      <w:r w:rsidR="00BC335D" w:rsidRPr="00347324">
        <w:rPr>
          <w:rFonts w:ascii="Arial" w:hAnsi="Arial" w:cs="Arial"/>
          <w:sz w:val="20"/>
          <w:szCs w:val="20"/>
        </w:rPr>
        <w:t>Real t</w:t>
      </w:r>
      <w:r w:rsidRPr="00347324">
        <w:rPr>
          <w:rFonts w:ascii="Arial" w:hAnsi="Arial" w:cs="Arial"/>
          <w:sz w:val="20"/>
          <w:szCs w:val="20"/>
        </w:rPr>
        <w:t>ime PCR</w:t>
      </w:r>
    </w:p>
    <w:p w14:paraId="306F3A01" w14:textId="72235C20" w:rsidR="00556B43" w:rsidRPr="00347324" w:rsidRDefault="00556B43" w:rsidP="00556B43">
      <w:pPr>
        <w:jc w:val="both"/>
        <w:rPr>
          <w:rFonts w:ascii="Arial" w:eastAsia="Calibri" w:hAnsi="Arial" w:cs="Arial"/>
          <w:sz w:val="20"/>
          <w:szCs w:val="20"/>
        </w:rPr>
      </w:pPr>
      <w:r w:rsidRPr="00347324">
        <w:rPr>
          <w:rFonts w:ascii="Arial" w:hAnsi="Arial" w:cs="Arial"/>
          <w:b/>
          <w:color w:val="C45911" w:themeColor="accent2" w:themeShade="BF"/>
          <w:sz w:val="20"/>
          <w:szCs w:val="20"/>
        </w:rPr>
        <w:t>Örneğin Çalışma Zamanı:</w:t>
      </w:r>
      <w:r w:rsidRPr="00347324">
        <w:rPr>
          <w:rFonts w:ascii="Arial" w:hAnsi="Arial" w:cs="Arial"/>
          <w:color w:val="C45911" w:themeColor="accent2" w:themeShade="BF"/>
          <w:sz w:val="20"/>
          <w:szCs w:val="20"/>
        </w:rPr>
        <w:t xml:space="preserve"> </w:t>
      </w:r>
      <w:r w:rsidR="00033D6A" w:rsidRPr="00347324">
        <w:rPr>
          <w:rFonts w:ascii="Arial" w:hAnsi="Arial" w:cs="Arial"/>
          <w:sz w:val="20"/>
          <w:szCs w:val="20"/>
        </w:rPr>
        <w:t>Hasta numunesi yeterli sayıya (</w:t>
      </w:r>
      <w:r w:rsidR="00033D6A" w:rsidRPr="00347324">
        <w:rPr>
          <w:rFonts w:ascii="Arial" w:hAnsi="Arial" w:cs="Arial"/>
          <w:sz w:val="20"/>
          <w:szCs w:val="20"/>
          <w:u w:val="single"/>
        </w:rPr>
        <w:t>&gt;</w:t>
      </w:r>
      <w:r w:rsidR="0004195E" w:rsidRPr="00347324">
        <w:rPr>
          <w:rFonts w:ascii="Arial" w:hAnsi="Arial" w:cs="Arial"/>
          <w:sz w:val="20"/>
          <w:szCs w:val="20"/>
        </w:rPr>
        <w:t xml:space="preserve"> 3-4</w:t>
      </w:r>
      <w:r w:rsidR="00033D6A" w:rsidRPr="00347324">
        <w:rPr>
          <w:rFonts w:ascii="Arial" w:hAnsi="Arial" w:cs="Arial"/>
          <w:sz w:val="20"/>
          <w:szCs w:val="20"/>
        </w:rPr>
        <w:t>) ulaştığında</w:t>
      </w:r>
      <w:r w:rsidR="000A1987" w:rsidRPr="00347324">
        <w:rPr>
          <w:rFonts w:ascii="Arial" w:hAnsi="Arial" w:cs="Arial"/>
          <w:sz w:val="20"/>
          <w:szCs w:val="20"/>
        </w:rPr>
        <w:t xml:space="preserve"> ve/veya </w:t>
      </w:r>
      <w:r w:rsidR="00974C9D" w:rsidRPr="00347324">
        <w:rPr>
          <w:rFonts w:ascii="Arial" w:hAnsi="Arial" w:cs="Arial"/>
          <w:sz w:val="20"/>
          <w:szCs w:val="20"/>
        </w:rPr>
        <w:t xml:space="preserve">3 </w:t>
      </w:r>
      <w:r w:rsidR="00033D6A" w:rsidRPr="00347324">
        <w:rPr>
          <w:rFonts w:ascii="Arial" w:hAnsi="Arial" w:cs="Arial"/>
          <w:sz w:val="20"/>
          <w:szCs w:val="20"/>
        </w:rPr>
        <w:t>h</w:t>
      </w:r>
      <w:r w:rsidR="00033D6A" w:rsidRPr="00347324">
        <w:rPr>
          <w:rFonts w:ascii="Arial" w:eastAsia="Calibri" w:hAnsi="Arial" w:cs="Arial"/>
          <w:sz w:val="20"/>
          <w:szCs w:val="20"/>
        </w:rPr>
        <w:t>aftada 1 gün</w:t>
      </w:r>
      <w:r w:rsidR="00033D6A" w:rsidRPr="00347324">
        <w:rPr>
          <w:rFonts w:ascii="Arial" w:hAnsi="Arial" w:cs="Arial"/>
          <w:sz w:val="20"/>
          <w:szCs w:val="20"/>
        </w:rPr>
        <w:t xml:space="preserve"> </w:t>
      </w:r>
    </w:p>
    <w:p w14:paraId="3610FC53" w14:textId="77777777" w:rsidR="00B92B13" w:rsidRPr="00347324" w:rsidRDefault="00B92B13" w:rsidP="00556B43">
      <w:pPr>
        <w:jc w:val="both"/>
        <w:rPr>
          <w:rFonts w:ascii="Arial" w:hAnsi="Arial" w:cs="Arial"/>
          <w:b/>
          <w:sz w:val="20"/>
          <w:szCs w:val="20"/>
        </w:rPr>
      </w:pPr>
      <w:r w:rsidRPr="00347324">
        <w:rPr>
          <w:rFonts w:ascii="Arial" w:hAnsi="Arial" w:cs="Arial"/>
          <w:b/>
          <w:color w:val="C45911" w:themeColor="accent2" w:themeShade="BF"/>
          <w:sz w:val="20"/>
          <w:szCs w:val="20"/>
        </w:rPr>
        <w:t>Sonuç Verme Zamanı:</w:t>
      </w:r>
      <w:r w:rsidRPr="00347324">
        <w:rPr>
          <w:rFonts w:ascii="Arial" w:hAnsi="Arial" w:cs="Arial"/>
          <w:color w:val="C45911" w:themeColor="accent2" w:themeShade="BF"/>
          <w:sz w:val="20"/>
          <w:szCs w:val="20"/>
        </w:rPr>
        <w:t xml:space="preserve"> </w:t>
      </w:r>
      <w:r w:rsidRPr="00347324">
        <w:rPr>
          <w:rFonts w:ascii="Arial" w:eastAsia="Calibri" w:hAnsi="Arial" w:cs="Arial"/>
          <w:sz w:val="20"/>
          <w:szCs w:val="20"/>
        </w:rPr>
        <w:t>Aynı gün</w:t>
      </w:r>
    </w:p>
    <w:p w14:paraId="44ACCC53" w14:textId="634D2699" w:rsidR="00E810D8" w:rsidRPr="00347324" w:rsidRDefault="00E810D8" w:rsidP="00E810D8">
      <w:pPr>
        <w:jc w:val="both"/>
        <w:rPr>
          <w:rFonts w:ascii="Arial" w:hAnsi="Arial" w:cs="Arial"/>
          <w:b/>
          <w:color w:val="000000"/>
          <w:sz w:val="20"/>
          <w:szCs w:val="20"/>
        </w:rPr>
      </w:pPr>
      <w:r w:rsidRPr="00347324">
        <w:rPr>
          <w:rFonts w:ascii="Arial" w:hAnsi="Arial" w:cs="Arial"/>
          <w:b/>
          <w:color w:val="C45911" w:themeColor="accent2" w:themeShade="BF"/>
          <w:sz w:val="20"/>
          <w:szCs w:val="20"/>
        </w:rPr>
        <w:t>Örnek Türü:</w:t>
      </w:r>
      <w:r w:rsidRPr="00347324">
        <w:rPr>
          <w:rFonts w:ascii="Arial" w:hAnsi="Arial" w:cs="Arial"/>
          <w:color w:val="C45911" w:themeColor="accent2" w:themeShade="BF"/>
          <w:sz w:val="20"/>
          <w:szCs w:val="20"/>
        </w:rPr>
        <w:t xml:space="preserve"> </w:t>
      </w:r>
      <w:r w:rsidR="00173117" w:rsidRPr="00347324">
        <w:rPr>
          <w:rFonts w:ascii="Arial" w:hAnsi="Arial" w:cs="Arial"/>
          <w:sz w:val="20"/>
          <w:szCs w:val="20"/>
        </w:rPr>
        <w:t>Kan Plazması/Serumu</w:t>
      </w:r>
      <w:r w:rsidR="003A7B70" w:rsidRPr="00347324">
        <w:rPr>
          <w:rFonts w:ascii="Arial" w:hAnsi="Arial" w:cs="Arial"/>
          <w:sz w:val="20"/>
          <w:szCs w:val="20"/>
        </w:rPr>
        <w:t>, Tam kan, BOS,</w:t>
      </w:r>
      <w:r w:rsidR="00930BB5" w:rsidRPr="00347324">
        <w:rPr>
          <w:rFonts w:ascii="Arial" w:hAnsi="Arial" w:cs="Arial"/>
          <w:sz w:val="20"/>
          <w:szCs w:val="20"/>
        </w:rPr>
        <w:t xml:space="preserve"> Balgam, D</w:t>
      </w:r>
      <w:r w:rsidR="003A7B70" w:rsidRPr="00347324">
        <w:rPr>
          <w:rFonts w:ascii="Arial" w:hAnsi="Arial" w:cs="Arial"/>
          <w:sz w:val="20"/>
          <w:szCs w:val="20"/>
        </w:rPr>
        <w:t>oku örnekleri</w:t>
      </w:r>
    </w:p>
    <w:p w14:paraId="342773A1" w14:textId="2497B90F" w:rsidR="00E810D8" w:rsidRPr="00347324" w:rsidRDefault="00E810D8" w:rsidP="00E810D8">
      <w:pPr>
        <w:jc w:val="both"/>
        <w:rPr>
          <w:rFonts w:ascii="Arial" w:hAnsi="Arial" w:cs="Arial"/>
          <w:b/>
          <w:color w:val="000000"/>
          <w:sz w:val="20"/>
          <w:szCs w:val="20"/>
        </w:rPr>
      </w:pPr>
      <w:r w:rsidRPr="00347324">
        <w:rPr>
          <w:rFonts w:ascii="Arial" w:hAnsi="Arial" w:cs="Arial"/>
          <w:b/>
          <w:color w:val="C45911" w:themeColor="accent2" w:themeShade="BF"/>
          <w:sz w:val="20"/>
          <w:szCs w:val="20"/>
        </w:rPr>
        <w:t>Örnek Kabı:</w:t>
      </w:r>
      <w:r w:rsidRPr="00347324">
        <w:rPr>
          <w:rFonts w:ascii="Arial" w:hAnsi="Arial" w:cs="Arial"/>
          <w:color w:val="C45911" w:themeColor="accent2" w:themeShade="BF"/>
          <w:sz w:val="20"/>
          <w:szCs w:val="20"/>
        </w:rPr>
        <w:t xml:space="preserve"> </w:t>
      </w:r>
      <w:r w:rsidR="00636870" w:rsidRPr="00347324">
        <w:rPr>
          <w:rFonts w:ascii="Arial" w:hAnsi="Arial" w:cs="Arial"/>
          <w:sz w:val="20"/>
          <w:szCs w:val="20"/>
        </w:rPr>
        <w:t>Disposable; Vacutainer jelli örnek tüpü (5 ml) / EDTA’lı tüp (3 ml)</w:t>
      </w:r>
      <w:r w:rsidR="00D3221D" w:rsidRPr="00347324">
        <w:rPr>
          <w:rFonts w:ascii="Arial" w:hAnsi="Arial" w:cs="Arial"/>
          <w:sz w:val="20"/>
          <w:szCs w:val="20"/>
        </w:rPr>
        <w:t>, Steril vidalı kapaklı kap</w:t>
      </w:r>
    </w:p>
    <w:p w14:paraId="46B1EF63" w14:textId="77777777" w:rsidR="00636870" w:rsidRPr="00347324" w:rsidRDefault="00636870" w:rsidP="00636870">
      <w:pPr>
        <w:jc w:val="both"/>
        <w:rPr>
          <w:rFonts w:ascii="Arial" w:hAnsi="Arial" w:cs="Arial"/>
          <w:b/>
          <w:color w:val="000000"/>
          <w:sz w:val="20"/>
          <w:szCs w:val="20"/>
        </w:rPr>
      </w:pPr>
      <w:r w:rsidRPr="00347324">
        <w:rPr>
          <w:rFonts w:ascii="Arial" w:hAnsi="Arial" w:cs="Arial"/>
          <w:b/>
          <w:color w:val="C45911" w:themeColor="accent2" w:themeShade="BF"/>
          <w:sz w:val="20"/>
          <w:szCs w:val="20"/>
        </w:rPr>
        <w:t>Örnek Miktarı:</w:t>
      </w:r>
      <w:r w:rsidRPr="00347324">
        <w:rPr>
          <w:rFonts w:ascii="Arial" w:hAnsi="Arial" w:cs="Arial"/>
          <w:color w:val="C45911" w:themeColor="accent2" w:themeShade="BF"/>
          <w:sz w:val="20"/>
          <w:szCs w:val="20"/>
        </w:rPr>
        <w:t xml:space="preserve"> </w:t>
      </w:r>
      <w:r w:rsidRPr="00347324">
        <w:rPr>
          <w:rFonts w:ascii="Arial" w:hAnsi="Arial" w:cs="Arial"/>
          <w:sz w:val="20"/>
          <w:szCs w:val="20"/>
        </w:rPr>
        <w:t>Sıvı örneklerde 2-4 ml, Katı örneklerde en fazla bir zeytin büyüklüğünde</w:t>
      </w:r>
    </w:p>
    <w:p w14:paraId="333974B8" w14:textId="258A932C" w:rsidR="00636870" w:rsidRPr="00347324" w:rsidRDefault="00636870" w:rsidP="00636870">
      <w:pPr>
        <w:jc w:val="both"/>
        <w:rPr>
          <w:rFonts w:ascii="Arial" w:hAnsi="Arial" w:cs="Arial"/>
          <w:sz w:val="20"/>
          <w:szCs w:val="20"/>
        </w:rPr>
      </w:pPr>
      <w:r w:rsidRPr="00347324">
        <w:rPr>
          <w:rFonts w:ascii="Arial" w:hAnsi="Arial" w:cs="Arial"/>
          <w:b/>
          <w:color w:val="C45911" w:themeColor="accent2" w:themeShade="BF"/>
          <w:sz w:val="20"/>
          <w:szCs w:val="20"/>
        </w:rPr>
        <w:t xml:space="preserve">Ön Hazırlık İşlemi: </w:t>
      </w:r>
      <w:r w:rsidRPr="00347324">
        <w:rPr>
          <w:rFonts w:ascii="Arial" w:hAnsi="Arial" w:cs="Arial"/>
          <w:sz w:val="20"/>
          <w:szCs w:val="20"/>
        </w:rPr>
        <w:t>Katı numune (çeşitli doku numuneleri) ile çalışıldığında, en fazla 100-250 mg numune kesilir. Numune 1,5 ml’lik ependorf (mikro santrifüj) tüpüne aktarılır. Her numune için 450 µl</w:t>
      </w:r>
      <w:r w:rsidRPr="00347324">
        <w:rPr>
          <w:rFonts w:ascii="Arial" w:hAnsi="Arial" w:cs="Arial"/>
          <w:color w:val="FF0000"/>
          <w:sz w:val="20"/>
          <w:szCs w:val="20"/>
        </w:rPr>
        <w:t xml:space="preserve"> </w:t>
      </w:r>
      <w:r w:rsidRPr="00347324">
        <w:rPr>
          <w:rFonts w:ascii="Arial" w:hAnsi="Arial" w:cs="Arial"/>
          <w:color w:val="000000" w:themeColor="text1"/>
          <w:sz w:val="20"/>
          <w:szCs w:val="20"/>
        </w:rPr>
        <w:t xml:space="preserve">Tampon LTX ve 20 </w:t>
      </w:r>
      <w:r w:rsidRPr="00347324">
        <w:rPr>
          <w:rFonts w:ascii="Arial" w:hAnsi="Arial" w:cs="Arial"/>
          <w:sz w:val="20"/>
          <w:szCs w:val="20"/>
        </w:rPr>
        <w:t>µl</w:t>
      </w:r>
      <w:r w:rsidRPr="00347324">
        <w:rPr>
          <w:rFonts w:ascii="Arial" w:hAnsi="Arial" w:cs="Arial"/>
          <w:color w:val="FF0000"/>
          <w:sz w:val="20"/>
          <w:szCs w:val="20"/>
        </w:rPr>
        <w:t xml:space="preserve"> </w:t>
      </w:r>
      <w:r w:rsidRPr="00347324">
        <w:rPr>
          <w:rFonts w:ascii="Arial" w:hAnsi="Arial" w:cs="Arial"/>
          <w:sz w:val="20"/>
          <w:szCs w:val="20"/>
        </w:rPr>
        <w:t>Proteinaz</w:t>
      </w:r>
      <w:r w:rsidRPr="00347324">
        <w:rPr>
          <w:rFonts w:ascii="Arial" w:hAnsi="Arial" w:cs="Arial"/>
          <w:color w:val="FF0000"/>
          <w:sz w:val="20"/>
          <w:szCs w:val="20"/>
        </w:rPr>
        <w:t xml:space="preserve"> </w:t>
      </w:r>
      <w:r w:rsidRPr="00347324">
        <w:rPr>
          <w:rFonts w:ascii="Arial" w:hAnsi="Arial" w:cs="Arial"/>
          <w:sz w:val="20"/>
          <w:szCs w:val="20"/>
        </w:rPr>
        <w:t>K eklenir ve vortekslenir. Karışım 56 °C’de en az 60 dakika inkübe edilir. Karışım 12.500 rpm de 5 dk santrifüjlenir. Berrak süpernatanın 400 µl’si yeni bir mikro santrifüj tüpüne aktarılır ve ekstraksiyon protokolü başlatılır.</w:t>
      </w:r>
    </w:p>
    <w:p w14:paraId="733BAE76" w14:textId="77777777" w:rsidR="00E810D8" w:rsidRPr="00347324" w:rsidRDefault="00E810D8" w:rsidP="00E810D8">
      <w:pPr>
        <w:jc w:val="both"/>
        <w:rPr>
          <w:rFonts w:ascii="Arial" w:hAnsi="Arial" w:cs="Arial"/>
          <w:b/>
          <w:sz w:val="20"/>
          <w:szCs w:val="20"/>
        </w:rPr>
      </w:pPr>
      <w:r w:rsidRPr="00347324">
        <w:rPr>
          <w:rFonts w:ascii="Arial" w:hAnsi="Arial" w:cs="Arial"/>
          <w:b/>
          <w:color w:val="C45911" w:themeColor="accent2" w:themeShade="BF"/>
          <w:sz w:val="20"/>
          <w:szCs w:val="20"/>
        </w:rPr>
        <w:t>Örnek Alımı İle İlgili Kural:</w:t>
      </w:r>
      <w:r w:rsidRPr="00347324">
        <w:rPr>
          <w:rFonts w:ascii="Arial" w:hAnsi="Arial" w:cs="Arial"/>
          <w:color w:val="C45911" w:themeColor="accent2" w:themeShade="BF"/>
          <w:sz w:val="20"/>
          <w:szCs w:val="20"/>
        </w:rPr>
        <w:t xml:space="preserve"> </w:t>
      </w:r>
      <w:r w:rsidR="005A1391" w:rsidRPr="00347324">
        <w:rPr>
          <w:rFonts w:ascii="Arial" w:hAnsi="Arial" w:cs="Arial"/>
          <w:sz w:val="20"/>
          <w:szCs w:val="20"/>
        </w:rPr>
        <w:t>Uygun şartlarda yeterli miktarda alınmalıdır</w:t>
      </w:r>
      <w:r w:rsidR="008E1AB7" w:rsidRPr="00347324">
        <w:rPr>
          <w:rFonts w:ascii="Arial" w:hAnsi="Arial" w:cs="Arial"/>
          <w:sz w:val="20"/>
          <w:szCs w:val="20"/>
        </w:rPr>
        <w:t>.</w:t>
      </w:r>
    </w:p>
    <w:p w14:paraId="6AC735EB" w14:textId="77777777" w:rsidR="00BB3343" w:rsidRPr="00347324" w:rsidRDefault="00BB3343" w:rsidP="00BB3343">
      <w:pPr>
        <w:tabs>
          <w:tab w:val="center" w:pos="4536"/>
          <w:tab w:val="right" w:pos="9072"/>
        </w:tabs>
        <w:spacing w:line="0" w:lineRule="atLeast"/>
        <w:jc w:val="both"/>
        <w:rPr>
          <w:rFonts w:ascii="Arial" w:hAnsi="Arial" w:cs="Arial"/>
          <w:b/>
          <w:color w:val="000000" w:themeColor="text1"/>
          <w:sz w:val="20"/>
          <w:szCs w:val="20"/>
        </w:rPr>
      </w:pPr>
      <w:r w:rsidRPr="00347324">
        <w:rPr>
          <w:rFonts w:ascii="Arial" w:hAnsi="Arial" w:cs="Arial"/>
          <w:b/>
          <w:color w:val="C45911" w:themeColor="accent2" w:themeShade="BF"/>
          <w:sz w:val="20"/>
          <w:szCs w:val="20"/>
        </w:rPr>
        <w:t>Örneklerin Transferi:</w:t>
      </w:r>
      <w:r w:rsidRPr="00347324">
        <w:rPr>
          <w:rFonts w:ascii="Arial" w:hAnsi="Arial" w:cs="Arial"/>
          <w:bCs/>
          <w:color w:val="C45911" w:themeColor="accent2" w:themeShade="BF"/>
          <w:sz w:val="20"/>
          <w:szCs w:val="20"/>
        </w:rPr>
        <w:t xml:space="preserve"> </w:t>
      </w:r>
      <w:r w:rsidRPr="00347324">
        <w:rPr>
          <w:rFonts w:ascii="Arial" w:hAnsi="Arial" w:cs="Arial"/>
          <w:bCs/>
          <w:color w:val="000000" w:themeColor="text1"/>
          <w:sz w:val="20"/>
          <w:szCs w:val="20"/>
        </w:rPr>
        <w:t>O</w:t>
      </w:r>
      <w:r w:rsidRPr="00347324">
        <w:rPr>
          <w:rFonts w:ascii="Arial" w:hAnsi="Arial" w:cs="Arial"/>
          <w:bCs/>
          <w:sz w:val="20"/>
          <w:szCs w:val="20"/>
        </w:rPr>
        <w:t>da sıcaklığında/15-30 dakika</w:t>
      </w:r>
      <w:r w:rsidRPr="00347324">
        <w:rPr>
          <w:rFonts w:ascii="Arial" w:hAnsi="Arial" w:cs="Arial"/>
          <w:b/>
          <w:color w:val="C45911" w:themeColor="accent2" w:themeShade="BF"/>
          <w:sz w:val="20"/>
          <w:szCs w:val="20"/>
        </w:rPr>
        <w:t xml:space="preserve"> </w:t>
      </w:r>
      <w:r w:rsidRPr="00347324">
        <w:rPr>
          <w:rFonts w:ascii="Arial" w:hAnsi="Arial" w:cs="Arial"/>
          <w:color w:val="000000" w:themeColor="text1"/>
          <w:sz w:val="20"/>
          <w:szCs w:val="20"/>
        </w:rPr>
        <w:t>içinde, laboratuvara teslim edilmelidir.</w:t>
      </w:r>
    </w:p>
    <w:p w14:paraId="30BD6C21" w14:textId="77777777" w:rsidR="001A1552" w:rsidRPr="00347324" w:rsidRDefault="00674EDD" w:rsidP="001A1552">
      <w:pPr>
        <w:jc w:val="both"/>
        <w:rPr>
          <w:rFonts w:ascii="Arial" w:hAnsi="Arial" w:cs="Arial"/>
          <w:sz w:val="20"/>
          <w:szCs w:val="20"/>
        </w:rPr>
      </w:pPr>
      <w:r w:rsidRPr="00347324">
        <w:rPr>
          <w:rFonts w:ascii="Arial" w:hAnsi="Arial" w:cs="Arial"/>
          <w:b/>
          <w:color w:val="C45911" w:themeColor="accent2" w:themeShade="BF"/>
          <w:sz w:val="20"/>
          <w:szCs w:val="20"/>
        </w:rPr>
        <w:t>Örneklerin Analiz Öncesi Saklama Koşulları</w:t>
      </w:r>
      <w:r w:rsidRPr="00347324">
        <w:rPr>
          <w:rFonts w:ascii="Arial" w:hAnsi="Arial" w:cs="Arial"/>
          <w:color w:val="C45911" w:themeColor="accent2" w:themeShade="BF"/>
          <w:sz w:val="20"/>
          <w:szCs w:val="20"/>
        </w:rPr>
        <w:t xml:space="preserve">: </w:t>
      </w:r>
      <w:r w:rsidR="001A1552" w:rsidRPr="00347324">
        <w:rPr>
          <w:rFonts w:ascii="Arial" w:hAnsi="Arial" w:cs="Arial"/>
          <w:sz w:val="20"/>
          <w:szCs w:val="20"/>
        </w:rPr>
        <w:t>2-8 ºC’de/3 gün, (-20 ºC)’de/6 hafta, (-80 ºC)’de/1 yıl</w:t>
      </w:r>
    </w:p>
    <w:p w14:paraId="2C43DA09" w14:textId="77777777" w:rsidR="00CB3FA8" w:rsidRPr="00347324" w:rsidRDefault="00E810D8" w:rsidP="00CB3FA8">
      <w:pPr>
        <w:jc w:val="both"/>
        <w:rPr>
          <w:rFonts w:ascii="Arial" w:hAnsi="Arial" w:cs="Arial"/>
          <w:b/>
          <w:sz w:val="20"/>
          <w:szCs w:val="20"/>
        </w:rPr>
      </w:pPr>
      <w:r w:rsidRPr="00347324">
        <w:rPr>
          <w:rFonts w:ascii="Arial" w:hAnsi="Arial" w:cs="Arial"/>
          <w:b/>
          <w:color w:val="C45911" w:themeColor="accent2" w:themeShade="BF"/>
          <w:sz w:val="20"/>
          <w:szCs w:val="20"/>
        </w:rPr>
        <w:t>Örnek Kabul Etmeme (Red) Nedeni:</w:t>
      </w:r>
      <w:r w:rsidRPr="00347324">
        <w:rPr>
          <w:rFonts w:ascii="Arial" w:hAnsi="Arial" w:cs="Arial"/>
          <w:color w:val="C45911" w:themeColor="accent2" w:themeShade="BF"/>
          <w:sz w:val="20"/>
          <w:szCs w:val="20"/>
        </w:rPr>
        <w:t xml:space="preserve"> </w:t>
      </w:r>
      <w:r w:rsidR="00B40D10" w:rsidRPr="00347324">
        <w:rPr>
          <w:rFonts w:ascii="Arial" w:hAnsi="Arial" w:cs="Arial"/>
          <w:color w:val="000000"/>
          <w:sz w:val="20"/>
          <w:szCs w:val="20"/>
        </w:rPr>
        <w:t>B</w:t>
      </w:r>
      <w:r w:rsidRPr="00347324">
        <w:rPr>
          <w:rFonts w:ascii="Arial" w:hAnsi="Arial" w:cs="Arial"/>
          <w:sz w:val="20"/>
          <w:szCs w:val="20"/>
        </w:rPr>
        <w:t>elirgin</w:t>
      </w:r>
      <w:r w:rsidRPr="00347324">
        <w:rPr>
          <w:rFonts w:ascii="Arial" w:hAnsi="Arial" w:cs="Arial"/>
          <w:color w:val="000000"/>
          <w:sz w:val="20"/>
          <w:szCs w:val="20"/>
        </w:rPr>
        <w:t xml:space="preserve"> </w:t>
      </w:r>
      <w:r w:rsidRPr="00347324">
        <w:rPr>
          <w:rFonts w:ascii="Arial" w:hAnsi="Arial" w:cs="Arial"/>
          <w:sz w:val="20"/>
          <w:szCs w:val="20"/>
        </w:rPr>
        <w:t xml:space="preserve">mikrobiyal kontaminasyon, hemoliz, pıhtılaşma görülmesi, hastanın kan alma setinden/torbasından alınması, </w:t>
      </w:r>
      <w:r w:rsidR="00CB3FA8" w:rsidRPr="00347324">
        <w:rPr>
          <w:rFonts w:ascii="Arial" w:hAnsi="Arial" w:cs="Arial"/>
          <w:sz w:val="20"/>
          <w:szCs w:val="20"/>
        </w:rPr>
        <w:t>u</w:t>
      </w:r>
      <w:r w:rsidR="00CB3FA8" w:rsidRPr="00347324">
        <w:rPr>
          <w:rFonts w:ascii="Arial" w:hAnsi="Arial" w:cs="Arial"/>
          <w:color w:val="000000"/>
          <w:sz w:val="20"/>
          <w:szCs w:val="20"/>
        </w:rPr>
        <w:t>ygun şartlarda yeterli miktarda steril tüpe alınmaması ve zamanında laboratuvara gönderilmemesidir/verilmemesidir.</w:t>
      </w:r>
    </w:p>
    <w:p w14:paraId="42104723" w14:textId="77777777" w:rsidR="007A3BC0" w:rsidRPr="00347324" w:rsidRDefault="007A3BC0" w:rsidP="007A3BC0">
      <w:pPr>
        <w:jc w:val="both"/>
        <w:rPr>
          <w:rFonts w:ascii="Arial" w:hAnsi="Arial" w:cs="Arial"/>
          <w:b/>
          <w:sz w:val="20"/>
          <w:szCs w:val="20"/>
        </w:rPr>
      </w:pPr>
      <w:r w:rsidRPr="00347324">
        <w:rPr>
          <w:rFonts w:ascii="Arial" w:hAnsi="Arial" w:cs="Arial"/>
          <w:b/>
          <w:color w:val="C45911" w:themeColor="accent2" w:themeShade="BF"/>
          <w:sz w:val="20"/>
          <w:szCs w:val="20"/>
        </w:rPr>
        <w:t xml:space="preserve">Sonuçların Raporlanması/Yorumlanması: </w:t>
      </w:r>
      <w:r w:rsidRPr="00347324">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6ADF9B9C" w14:textId="06931548" w:rsidR="00F631FC" w:rsidRPr="00347324" w:rsidRDefault="00F631FC" w:rsidP="00347324">
      <w:pPr>
        <w:rPr>
          <w:rFonts w:ascii="Arial" w:hAnsi="Arial" w:cs="Arial"/>
          <w:sz w:val="20"/>
          <w:szCs w:val="20"/>
        </w:rPr>
      </w:pPr>
      <w:r w:rsidRPr="00347324">
        <w:rPr>
          <w:rFonts w:ascii="Arial" w:hAnsi="Arial" w:cs="Arial"/>
          <w:b/>
          <w:color w:val="C45911" w:themeColor="accent2" w:themeShade="BF"/>
          <w:sz w:val="20"/>
          <w:szCs w:val="20"/>
        </w:rPr>
        <w:t>Açıklama:</w:t>
      </w:r>
      <w:r w:rsidR="00196336" w:rsidRPr="00347324">
        <w:rPr>
          <w:rFonts w:ascii="Arial" w:hAnsi="Arial" w:cs="Arial"/>
          <w:sz w:val="20"/>
          <w:szCs w:val="20"/>
        </w:rPr>
        <w:t>Çocuklarda genellikle asemptomatik seyreden bir hastalı</w:t>
      </w:r>
      <w:r w:rsidRPr="00347324">
        <w:rPr>
          <w:rFonts w:ascii="Arial" w:hAnsi="Arial" w:cs="Arial"/>
          <w:sz w:val="20"/>
          <w:szCs w:val="20"/>
        </w:rPr>
        <w:t>ktır. Eritema infeksiyozum veya 5.</w:t>
      </w:r>
      <w:r w:rsidR="00196336" w:rsidRPr="00347324">
        <w:rPr>
          <w:rFonts w:ascii="Arial" w:hAnsi="Arial" w:cs="Arial"/>
          <w:sz w:val="20"/>
          <w:szCs w:val="20"/>
        </w:rPr>
        <w:t>hastalığa neden olur. Ağır anemi tabloları görülebilir, hamilelerde hidropsi fetalise yol açabilir.</w:t>
      </w:r>
    </w:p>
    <w:tbl>
      <w:tblPr>
        <w:tblStyle w:val="TabloKlavuzu"/>
        <w:tblW w:w="9634" w:type="dxa"/>
        <w:tblLook w:val="04A0" w:firstRow="1" w:lastRow="0" w:firstColumn="1" w:lastColumn="0" w:noHBand="0" w:noVBand="1"/>
      </w:tblPr>
      <w:tblGrid>
        <w:gridCol w:w="9634"/>
      </w:tblGrid>
      <w:tr w:rsidR="00A937A1" w:rsidRPr="00F631FC" w14:paraId="1E949AF6" w14:textId="77777777" w:rsidTr="00F631FC">
        <w:tc>
          <w:tcPr>
            <w:tcW w:w="963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E53C40A" w14:textId="7A233482" w:rsidR="00A937A1" w:rsidRPr="00347324" w:rsidRDefault="001854AA" w:rsidP="006A4EE0">
            <w:pPr>
              <w:ind w:hanging="113"/>
              <w:jc w:val="both"/>
              <w:rPr>
                <w:rFonts w:ascii="Arial" w:hAnsi="Arial" w:cs="Arial"/>
                <w:b/>
                <w:color w:val="C45911" w:themeColor="accent2" w:themeShade="BF"/>
                <w:sz w:val="22"/>
                <w:szCs w:val="22"/>
              </w:rPr>
            </w:pPr>
            <w:r w:rsidRPr="00347324">
              <w:rPr>
                <w:rFonts w:ascii="Arial" w:hAnsi="Arial" w:cs="Arial"/>
                <w:b/>
                <w:sz w:val="22"/>
                <w:szCs w:val="22"/>
              </w:rPr>
              <w:t>3.12</w:t>
            </w:r>
            <w:r w:rsidR="003A7B70" w:rsidRPr="00347324">
              <w:rPr>
                <w:rFonts w:ascii="Arial" w:hAnsi="Arial" w:cs="Arial"/>
                <w:b/>
                <w:sz w:val="22"/>
                <w:szCs w:val="22"/>
              </w:rPr>
              <w:t>.1</w:t>
            </w:r>
            <w:r w:rsidR="006A4EE0" w:rsidRPr="00347324">
              <w:rPr>
                <w:rFonts w:ascii="Arial" w:hAnsi="Arial" w:cs="Arial"/>
                <w:b/>
                <w:sz w:val="22"/>
                <w:szCs w:val="22"/>
              </w:rPr>
              <w:t>5</w:t>
            </w:r>
            <w:r w:rsidR="00A937A1" w:rsidRPr="00347324">
              <w:rPr>
                <w:rFonts w:ascii="Arial" w:hAnsi="Arial" w:cs="Arial"/>
                <w:b/>
                <w:sz w:val="22"/>
                <w:szCs w:val="22"/>
              </w:rPr>
              <w:t>. Solunum paneli (viral+bakteriyal</w:t>
            </w:r>
            <w:r w:rsidR="00CC51D3" w:rsidRPr="00347324">
              <w:rPr>
                <w:rFonts w:ascii="Arial" w:hAnsi="Arial" w:cs="Arial"/>
                <w:b/>
                <w:sz w:val="22"/>
                <w:szCs w:val="22"/>
              </w:rPr>
              <w:t>)</w:t>
            </w:r>
          </w:p>
        </w:tc>
      </w:tr>
    </w:tbl>
    <w:p w14:paraId="4609956D" w14:textId="77777777" w:rsidR="00A937A1" w:rsidRPr="00347324" w:rsidRDefault="00A937A1" w:rsidP="00A937A1">
      <w:pPr>
        <w:jc w:val="both"/>
        <w:rPr>
          <w:rFonts w:ascii="Arial" w:hAnsi="Arial" w:cs="Arial"/>
          <w:b/>
          <w:color w:val="000000"/>
          <w:sz w:val="20"/>
          <w:szCs w:val="20"/>
        </w:rPr>
      </w:pPr>
      <w:r w:rsidRPr="00347324">
        <w:rPr>
          <w:rFonts w:ascii="Arial" w:hAnsi="Arial" w:cs="Arial"/>
          <w:b/>
          <w:color w:val="C45911" w:themeColor="accent2" w:themeShade="BF"/>
          <w:sz w:val="20"/>
          <w:szCs w:val="20"/>
        </w:rPr>
        <w:t>Lab. Test Kodu:</w:t>
      </w:r>
      <w:r w:rsidRPr="00347324">
        <w:rPr>
          <w:rFonts w:ascii="Arial" w:hAnsi="Arial" w:cs="Arial"/>
          <w:color w:val="C45911" w:themeColor="accent2" w:themeShade="BF"/>
          <w:sz w:val="20"/>
          <w:szCs w:val="20"/>
        </w:rPr>
        <w:t xml:space="preserve"> </w:t>
      </w:r>
      <w:r w:rsidRPr="00347324">
        <w:rPr>
          <w:rFonts w:ascii="Arial" w:hAnsi="Arial" w:cs="Arial"/>
          <w:sz w:val="20"/>
          <w:szCs w:val="20"/>
        </w:rPr>
        <w:t>300</w:t>
      </w:r>
      <w:r w:rsidR="00991D39" w:rsidRPr="00347324">
        <w:rPr>
          <w:rFonts w:ascii="Arial" w:hAnsi="Arial" w:cs="Arial"/>
          <w:sz w:val="20"/>
          <w:szCs w:val="20"/>
        </w:rPr>
        <w:t>567</w:t>
      </w:r>
    </w:p>
    <w:p w14:paraId="78B64A11" w14:textId="77777777" w:rsidR="00A937A1" w:rsidRPr="00347324" w:rsidRDefault="00A937A1" w:rsidP="00A937A1">
      <w:pPr>
        <w:jc w:val="both"/>
        <w:rPr>
          <w:rFonts w:ascii="Arial" w:hAnsi="Arial" w:cs="Arial"/>
          <w:b/>
          <w:color w:val="000000"/>
          <w:sz w:val="20"/>
          <w:szCs w:val="20"/>
        </w:rPr>
      </w:pPr>
      <w:r w:rsidRPr="00347324">
        <w:rPr>
          <w:rFonts w:ascii="Arial" w:hAnsi="Arial" w:cs="Arial"/>
          <w:b/>
          <w:color w:val="C45911" w:themeColor="accent2" w:themeShade="BF"/>
          <w:sz w:val="20"/>
          <w:szCs w:val="20"/>
        </w:rPr>
        <w:t>Çalışma Yöntemi:</w:t>
      </w:r>
      <w:r w:rsidRPr="00347324">
        <w:rPr>
          <w:rFonts w:ascii="Arial" w:hAnsi="Arial" w:cs="Arial"/>
          <w:color w:val="C45911" w:themeColor="accent2" w:themeShade="BF"/>
          <w:sz w:val="20"/>
          <w:szCs w:val="20"/>
        </w:rPr>
        <w:t xml:space="preserve"> </w:t>
      </w:r>
      <w:r w:rsidRPr="00347324">
        <w:rPr>
          <w:rFonts w:ascii="Arial" w:hAnsi="Arial" w:cs="Arial"/>
          <w:sz w:val="20"/>
          <w:szCs w:val="20"/>
        </w:rPr>
        <w:t>Real time PCR</w:t>
      </w:r>
    </w:p>
    <w:p w14:paraId="0444555B" w14:textId="38FC2F03" w:rsidR="00A937A1" w:rsidRPr="00347324" w:rsidRDefault="00A937A1" w:rsidP="00A937A1">
      <w:pPr>
        <w:jc w:val="both"/>
        <w:rPr>
          <w:rFonts w:ascii="Arial" w:hAnsi="Arial" w:cs="Arial"/>
          <w:b/>
          <w:color w:val="FF0000"/>
          <w:sz w:val="20"/>
          <w:szCs w:val="20"/>
        </w:rPr>
      </w:pPr>
      <w:r w:rsidRPr="00347324">
        <w:rPr>
          <w:rFonts w:ascii="Arial" w:hAnsi="Arial" w:cs="Arial"/>
          <w:b/>
          <w:color w:val="C45911" w:themeColor="accent2" w:themeShade="BF"/>
          <w:sz w:val="20"/>
          <w:szCs w:val="20"/>
        </w:rPr>
        <w:t>Örneğin Çalışma Zamanı:</w:t>
      </w:r>
      <w:r w:rsidRPr="00347324">
        <w:rPr>
          <w:rFonts w:ascii="Arial" w:hAnsi="Arial" w:cs="Arial"/>
          <w:color w:val="C45911" w:themeColor="accent2" w:themeShade="BF"/>
          <w:sz w:val="20"/>
          <w:szCs w:val="20"/>
        </w:rPr>
        <w:t xml:space="preserve"> </w:t>
      </w:r>
      <w:r w:rsidR="00E01AAB" w:rsidRPr="00347324">
        <w:rPr>
          <w:rFonts w:ascii="Arial" w:hAnsi="Arial" w:cs="Arial"/>
          <w:sz w:val="20"/>
          <w:szCs w:val="20"/>
        </w:rPr>
        <w:t>Hafta içi</w:t>
      </w:r>
    </w:p>
    <w:p w14:paraId="4C8B3C2E" w14:textId="77777777" w:rsidR="00A937A1" w:rsidRPr="00347324" w:rsidRDefault="00A937A1" w:rsidP="00A937A1">
      <w:pPr>
        <w:jc w:val="both"/>
        <w:rPr>
          <w:rFonts w:ascii="Arial" w:hAnsi="Arial" w:cs="Arial"/>
          <w:b/>
          <w:sz w:val="20"/>
          <w:szCs w:val="20"/>
        </w:rPr>
      </w:pPr>
      <w:r w:rsidRPr="00347324">
        <w:rPr>
          <w:rFonts w:ascii="Arial" w:hAnsi="Arial" w:cs="Arial"/>
          <w:b/>
          <w:color w:val="C45911" w:themeColor="accent2" w:themeShade="BF"/>
          <w:sz w:val="20"/>
          <w:szCs w:val="20"/>
        </w:rPr>
        <w:t>Sonuç Verme Zamanı:</w:t>
      </w:r>
      <w:r w:rsidRPr="00347324">
        <w:rPr>
          <w:rFonts w:ascii="Arial" w:hAnsi="Arial" w:cs="Arial"/>
          <w:color w:val="C45911" w:themeColor="accent2" w:themeShade="BF"/>
          <w:sz w:val="20"/>
          <w:szCs w:val="20"/>
        </w:rPr>
        <w:t xml:space="preserve"> </w:t>
      </w:r>
      <w:r w:rsidRPr="00347324">
        <w:rPr>
          <w:rFonts w:ascii="Arial" w:eastAsia="Calibri" w:hAnsi="Arial" w:cs="Arial"/>
          <w:sz w:val="20"/>
          <w:szCs w:val="20"/>
        </w:rPr>
        <w:t>Aynı gün</w:t>
      </w:r>
    </w:p>
    <w:p w14:paraId="14908C6D" w14:textId="77777777" w:rsidR="00A937A1" w:rsidRPr="00347324" w:rsidRDefault="00A937A1" w:rsidP="00A937A1">
      <w:pPr>
        <w:jc w:val="both"/>
        <w:rPr>
          <w:rFonts w:ascii="Arial" w:hAnsi="Arial" w:cs="Arial"/>
          <w:b/>
          <w:color w:val="000000"/>
          <w:sz w:val="20"/>
          <w:szCs w:val="20"/>
        </w:rPr>
      </w:pPr>
      <w:r w:rsidRPr="00347324">
        <w:rPr>
          <w:rFonts w:ascii="Arial" w:hAnsi="Arial" w:cs="Arial"/>
          <w:b/>
          <w:color w:val="C45911" w:themeColor="accent2" w:themeShade="BF"/>
          <w:sz w:val="20"/>
          <w:szCs w:val="20"/>
        </w:rPr>
        <w:t>Örnek Türü:</w:t>
      </w:r>
      <w:r w:rsidRPr="00347324">
        <w:rPr>
          <w:rFonts w:ascii="Arial" w:hAnsi="Arial" w:cs="Arial"/>
          <w:color w:val="C45911" w:themeColor="accent2" w:themeShade="BF"/>
          <w:sz w:val="20"/>
          <w:szCs w:val="20"/>
        </w:rPr>
        <w:t xml:space="preserve"> </w:t>
      </w:r>
      <w:r w:rsidR="00004A6C" w:rsidRPr="00347324">
        <w:rPr>
          <w:rFonts w:ascii="Arial" w:hAnsi="Arial" w:cs="Arial"/>
          <w:sz w:val="20"/>
          <w:szCs w:val="20"/>
        </w:rPr>
        <w:t>Nazofarenks sürüntü</w:t>
      </w:r>
    </w:p>
    <w:p w14:paraId="0867F1AA" w14:textId="0F144396" w:rsidR="00A937A1" w:rsidRPr="00347324" w:rsidRDefault="00A937A1" w:rsidP="00A937A1">
      <w:pPr>
        <w:jc w:val="both"/>
        <w:rPr>
          <w:rFonts w:ascii="Arial" w:hAnsi="Arial" w:cs="Arial"/>
          <w:b/>
          <w:color w:val="000000"/>
          <w:sz w:val="20"/>
          <w:szCs w:val="20"/>
        </w:rPr>
      </w:pPr>
      <w:r w:rsidRPr="00347324">
        <w:rPr>
          <w:rFonts w:ascii="Arial" w:hAnsi="Arial" w:cs="Arial"/>
          <w:b/>
          <w:color w:val="C45911" w:themeColor="accent2" w:themeShade="BF"/>
          <w:sz w:val="20"/>
          <w:szCs w:val="20"/>
        </w:rPr>
        <w:t>Örnek Kabı:</w:t>
      </w:r>
      <w:r w:rsidRPr="00347324">
        <w:rPr>
          <w:rFonts w:ascii="Arial" w:hAnsi="Arial" w:cs="Arial"/>
          <w:color w:val="C45911" w:themeColor="accent2" w:themeShade="BF"/>
          <w:sz w:val="20"/>
          <w:szCs w:val="20"/>
          <w:shd w:val="clear" w:color="auto" w:fill="FFFFFF"/>
        </w:rPr>
        <w:t xml:space="preserve"> </w:t>
      </w:r>
      <w:r w:rsidR="00D3221D" w:rsidRPr="00347324">
        <w:rPr>
          <w:rFonts w:ascii="Arial" w:hAnsi="Arial" w:cs="Arial"/>
          <w:sz w:val="20"/>
          <w:szCs w:val="20"/>
        </w:rPr>
        <w:t>Kite özel Swap ve T</w:t>
      </w:r>
      <w:r w:rsidR="00866ABF" w:rsidRPr="00347324">
        <w:rPr>
          <w:rFonts w:ascii="Arial" w:hAnsi="Arial" w:cs="Arial"/>
          <w:color w:val="000000" w:themeColor="text1"/>
          <w:sz w:val="20"/>
          <w:szCs w:val="20"/>
          <w:shd w:val="clear" w:color="auto" w:fill="FFFFFF"/>
        </w:rPr>
        <w:t>ransport Medium</w:t>
      </w:r>
      <w:r w:rsidR="00D3221D" w:rsidRPr="00347324">
        <w:rPr>
          <w:rFonts w:ascii="Arial" w:hAnsi="Arial" w:cs="Arial"/>
          <w:color w:val="000000" w:themeColor="text1"/>
          <w:sz w:val="20"/>
          <w:szCs w:val="20"/>
          <w:shd w:val="clear" w:color="auto" w:fill="FFFFFF"/>
        </w:rPr>
        <w:t xml:space="preserve"> sol. </w:t>
      </w:r>
      <w:r w:rsidR="000A4BFB" w:rsidRPr="00347324">
        <w:rPr>
          <w:rFonts w:ascii="Arial" w:hAnsi="Arial" w:cs="Arial"/>
          <w:color w:val="000000" w:themeColor="text1"/>
          <w:sz w:val="20"/>
          <w:szCs w:val="20"/>
          <w:shd w:val="clear" w:color="auto" w:fill="FFFFFF"/>
        </w:rPr>
        <w:t>Kabı</w:t>
      </w:r>
    </w:p>
    <w:p w14:paraId="16AEC5DA" w14:textId="0AF76C93" w:rsidR="00A937A1" w:rsidRPr="00347324" w:rsidRDefault="00A937A1" w:rsidP="00A937A1">
      <w:pPr>
        <w:jc w:val="both"/>
        <w:rPr>
          <w:rFonts w:ascii="Arial" w:hAnsi="Arial" w:cs="Arial"/>
          <w:b/>
          <w:sz w:val="20"/>
          <w:szCs w:val="20"/>
        </w:rPr>
      </w:pPr>
      <w:r w:rsidRPr="00347324">
        <w:rPr>
          <w:rFonts w:ascii="Arial" w:hAnsi="Arial" w:cs="Arial"/>
          <w:b/>
          <w:color w:val="C45911" w:themeColor="accent2" w:themeShade="BF"/>
          <w:sz w:val="20"/>
          <w:szCs w:val="20"/>
        </w:rPr>
        <w:t xml:space="preserve">Ön Hazırlık İşlemi: </w:t>
      </w:r>
      <w:r w:rsidR="0093364E" w:rsidRPr="00347324">
        <w:rPr>
          <w:rFonts w:ascii="Arial" w:hAnsi="Arial" w:cs="Arial"/>
          <w:sz w:val="20"/>
          <w:szCs w:val="20"/>
        </w:rPr>
        <w:t>-</w:t>
      </w:r>
    </w:p>
    <w:p w14:paraId="49E8ED6C" w14:textId="77777777" w:rsidR="00A937A1" w:rsidRPr="00347324" w:rsidRDefault="00A937A1" w:rsidP="00A937A1">
      <w:pPr>
        <w:jc w:val="both"/>
        <w:rPr>
          <w:rFonts w:ascii="Arial" w:hAnsi="Arial" w:cs="Arial"/>
          <w:b/>
          <w:sz w:val="20"/>
          <w:szCs w:val="20"/>
        </w:rPr>
      </w:pPr>
      <w:r w:rsidRPr="00347324">
        <w:rPr>
          <w:rFonts w:ascii="Arial" w:hAnsi="Arial" w:cs="Arial"/>
          <w:b/>
          <w:color w:val="C45911" w:themeColor="accent2" w:themeShade="BF"/>
          <w:sz w:val="20"/>
          <w:szCs w:val="20"/>
        </w:rPr>
        <w:t>Örnek Alımı İle İlgili Kural:</w:t>
      </w:r>
      <w:r w:rsidRPr="00347324">
        <w:rPr>
          <w:rFonts w:ascii="Arial" w:hAnsi="Arial" w:cs="Arial"/>
          <w:color w:val="C45911" w:themeColor="accent2" w:themeShade="BF"/>
          <w:sz w:val="20"/>
          <w:szCs w:val="20"/>
        </w:rPr>
        <w:t xml:space="preserve"> </w:t>
      </w:r>
      <w:r w:rsidRPr="00347324">
        <w:rPr>
          <w:rFonts w:ascii="Arial" w:hAnsi="Arial" w:cs="Arial"/>
          <w:sz w:val="20"/>
          <w:szCs w:val="20"/>
        </w:rPr>
        <w:t>Uygun şartlarda yeterli miktarda alınmalıdır.</w:t>
      </w:r>
    </w:p>
    <w:p w14:paraId="776C74F9" w14:textId="77777777" w:rsidR="00BB3343" w:rsidRPr="00347324" w:rsidRDefault="00BB3343" w:rsidP="00BB3343">
      <w:pPr>
        <w:tabs>
          <w:tab w:val="center" w:pos="4536"/>
          <w:tab w:val="right" w:pos="9072"/>
        </w:tabs>
        <w:spacing w:line="0" w:lineRule="atLeast"/>
        <w:jc w:val="both"/>
        <w:rPr>
          <w:rFonts w:ascii="Arial" w:hAnsi="Arial" w:cs="Arial"/>
          <w:b/>
          <w:color w:val="000000" w:themeColor="text1"/>
          <w:sz w:val="20"/>
          <w:szCs w:val="20"/>
        </w:rPr>
      </w:pPr>
      <w:r w:rsidRPr="00347324">
        <w:rPr>
          <w:rFonts w:ascii="Arial" w:hAnsi="Arial" w:cs="Arial"/>
          <w:b/>
          <w:color w:val="C45911" w:themeColor="accent2" w:themeShade="BF"/>
          <w:sz w:val="20"/>
          <w:szCs w:val="20"/>
        </w:rPr>
        <w:t>Örneklerin Transferi:</w:t>
      </w:r>
      <w:r w:rsidRPr="00347324">
        <w:rPr>
          <w:rFonts w:ascii="Arial" w:hAnsi="Arial" w:cs="Arial"/>
          <w:bCs/>
          <w:color w:val="C45911" w:themeColor="accent2" w:themeShade="BF"/>
          <w:sz w:val="20"/>
          <w:szCs w:val="20"/>
        </w:rPr>
        <w:t xml:space="preserve"> </w:t>
      </w:r>
      <w:r w:rsidRPr="00347324">
        <w:rPr>
          <w:rFonts w:ascii="Arial" w:hAnsi="Arial" w:cs="Arial"/>
          <w:bCs/>
          <w:color w:val="000000" w:themeColor="text1"/>
          <w:sz w:val="20"/>
          <w:szCs w:val="20"/>
        </w:rPr>
        <w:t>O</w:t>
      </w:r>
      <w:r w:rsidRPr="00347324">
        <w:rPr>
          <w:rFonts w:ascii="Arial" w:hAnsi="Arial" w:cs="Arial"/>
          <w:bCs/>
          <w:sz w:val="20"/>
          <w:szCs w:val="20"/>
        </w:rPr>
        <w:t>da sıcaklığında/15-30 dakika</w:t>
      </w:r>
      <w:r w:rsidRPr="00347324">
        <w:rPr>
          <w:rFonts w:ascii="Arial" w:hAnsi="Arial" w:cs="Arial"/>
          <w:b/>
          <w:color w:val="C45911" w:themeColor="accent2" w:themeShade="BF"/>
          <w:sz w:val="20"/>
          <w:szCs w:val="20"/>
        </w:rPr>
        <w:t xml:space="preserve"> </w:t>
      </w:r>
      <w:r w:rsidRPr="00347324">
        <w:rPr>
          <w:rFonts w:ascii="Arial" w:hAnsi="Arial" w:cs="Arial"/>
          <w:color w:val="000000" w:themeColor="text1"/>
          <w:sz w:val="20"/>
          <w:szCs w:val="20"/>
        </w:rPr>
        <w:t>içinde, laboratuvara teslim edilmelidir.</w:t>
      </w:r>
    </w:p>
    <w:p w14:paraId="1404E8FF" w14:textId="7CF2373C" w:rsidR="00674EDD" w:rsidRPr="00347324" w:rsidRDefault="00674EDD" w:rsidP="00A937A1">
      <w:pPr>
        <w:jc w:val="both"/>
        <w:rPr>
          <w:rFonts w:ascii="Arial" w:hAnsi="Arial" w:cs="Arial"/>
          <w:b/>
          <w:sz w:val="20"/>
          <w:szCs w:val="20"/>
        </w:rPr>
      </w:pPr>
      <w:r w:rsidRPr="00347324">
        <w:rPr>
          <w:rFonts w:ascii="Arial" w:hAnsi="Arial" w:cs="Arial"/>
          <w:b/>
          <w:color w:val="C45911" w:themeColor="accent2" w:themeShade="BF"/>
          <w:sz w:val="20"/>
          <w:szCs w:val="20"/>
        </w:rPr>
        <w:t>Örneklerin Analiz Öncesi Saklama Koşulları</w:t>
      </w:r>
      <w:r w:rsidRPr="00347324">
        <w:rPr>
          <w:rFonts w:ascii="Arial" w:hAnsi="Arial" w:cs="Arial"/>
          <w:color w:val="C45911" w:themeColor="accent2" w:themeShade="BF"/>
          <w:sz w:val="20"/>
          <w:szCs w:val="20"/>
        </w:rPr>
        <w:t xml:space="preserve">: </w:t>
      </w:r>
      <w:r w:rsidRPr="00347324">
        <w:rPr>
          <w:rFonts w:ascii="Arial" w:hAnsi="Arial" w:cs="Arial"/>
          <w:sz w:val="20"/>
          <w:szCs w:val="20"/>
        </w:rPr>
        <w:t>Örnek bekletilmeden hemen işleme alınır.</w:t>
      </w:r>
    </w:p>
    <w:p w14:paraId="7ACAE3E0" w14:textId="77777777" w:rsidR="00A937A1" w:rsidRPr="00347324" w:rsidRDefault="00A937A1" w:rsidP="00A937A1">
      <w:pPr>
        <w:jc w:val="both"/>
        <w:rPr>
          <w:rFonts w:ascii="Arial" w:hAnsi="Arial" w:cs="Arial"/>
          <w:b/>
          <w:sz w:val="20"/>
          <w:szCs w:val="20"/>
        </w:rPr>
      </w:pPr>
      <w:r w:rsidRPr="00347324">
        <w:rPr>
          <w:rFonts w:ascii="Arial" w:hAnsi="Arial" w:cs="Arial"/>
          <w:b/>
          <w:color w:val="C45911" w:themeColor="accent2" w:themeShade="BF"/>
          <w:sz w:val="20"/>
          <w:szCs w:val="20"/>
        </w:rPr>
        <w:t>Örnek Kabul Etmeme (Red) Nedeni</w:t>
      </w:r>
      <w:r w:rsidRPr="00347324">
        <w:rPr>
          <w:rFonts w:ascii="Arial" w:hAnsi="Arial" w:cs="Arial"/>
          <w:b/>
          <w:sz w:val="20"/>
          <w:szCs w:val="20"/>
        </w:rPr>
        <w:t>:</w:t>
      </w:r>
      <w:r w:rsidRPr="00347324">
        <w:rPr>
          <w:rFonts w:ascii="Arial" w:hAnsi="Arial" w:cs="Arial"/>
          <w:sz w:val="20"/>
          <w:szCs w:val="20"/>
        </w:rPr>
        <w:t xml:space="preserve"> Uygun şartlarda yeterli miktarda steril kaplara alınmaması ve zamanında laboratuvara gönderilmemesidir/verilmemesidir</w:t>
      </w:r>
      <w:r w:rsidRPr="00347324">
        <w:rPr>
          <w:rFonts w:ascii="Arial" w:hAnsi="Arial" w:cs="Arial"/>
          <w:color w:val="FF0000"/>
          <w:sz w:val="20"/>
          <w:szCs w:val="20"/>
        </w:rPr>
        <w:t>.</w:t>
      </w:r>
    </w:p>
    <w:p w14:paraId="5494F10D" w14:textId="77777777" w:rsidR="00A937A1" w:rsidRPr="00347324" w:rsidRDefault="00A937A1" w:rsidP="00A937A1">
      <w:pPr>
        <w:jc w:val="both"/>
        <w:rPr>
          <w:rFonts w:ascii="Arial" w:hAnsi="Arial" w:cs="Arial"/>
          <w:b/>
          <w:sz w:val="20"/>
          <w:szCs w:val="20"/>
        </w:rPr>
      </w:pPr>
      <w:r w:rsidRPr="00347324">
        <w:rPr>
          <w:rFonts w:ascii="Arial" w:hAnsi="Arial" w:cs="Arial"/>
          <w:b/>
          <w:color w:val="C45911" w:themeColor="accent2" w:themeShade="BF"/>
          <w:sz w:val="20"/>
          <w:szCs w:val="20"/>
        </w:rPr>
        <w:t xml:space="preserve">Sonuçların Raporlanması/Yorumlanması: </w:t>
      </w:r>
      <w:r w:rsidRPr="00347324">
        <w:rPr>
          <w:rFonts w:ascii="Arial" w:hAnsi="Arial" w:cs="Arial"/>
          <w:sz w:val="20"/>
          <w:szCs w:val="20"/>
        </w:rPr>
        <w:t>Ulusal Mikrobiyoloji Standartları, Bulaşıcı Hastalıklar Laboratuvar Tanı Rehberleri ve kullanılan test kitinin prospektüsüne göre yorumlanarak raporlanır.</w:t>
      </w:r>
    </w:p>
    <w:p w14:paraId="4601C5D7" w14:textId="53A41ACF" w:rsidR="00F631FC" w:rsidRPr="00347324" w:rsidRDefault="00A937A1" w:rsidP="00343D22">
      <w:pPr>
        <w:jc w:val="both"/>
        <w:rPr>
          <w:rFonts w:ascii="Arial" w:hAnsi="Arial" w:cs="Arial"/>
          <w:sz w:val="20"/>
          <w:szCs w:val="20"/>
        </w:rPr>
      </w:pPr>
      <w:r w:rsidRPr="00347324">
        <w:rPr>
          <w:rFonts w:ascii="Arial" w:hAnsi="Arial" w:cs="Arial"/>
          <w:b/>
          <w:color w:val="C45911" w:themeColor="accent2" w:themeShade="BF"/>
          <w:sz w:val="20"/>
          <w:szCs w:val="20"/>
        </w:rPr>
        <w:t xml:space="preserve">Açıklama: </w:t>
      </w:r>
      <w:r w:rsidR="00504806" w:rsidRPr="00347324">
        <w:rPr>
          <w:rFonts w:ascii="Arial" w:hAnsi="Arial" w:cs="Arial"/>
          <w:sz w:val="20"/>
          <w:szCs w:val="20"/>
        </w:rPr>
        <w:t xml:space="preserve">Solunum </w:t>
      </w:r>
      <w:r w:rsidR="009E0599" w:rsidRPr="00347324">
        <w:rPr>
          <w:rFonts w:ascii="Arial" w:hAnsi="Arial" w:cs="Arial"/>
          <w:sz w:val="20"/>
          <w:szCs w:val="20"/>
        </w:rPr>
        <w:t xml:space="preserve">yolu </w:t>
      </w:r>
      <w:r w:rsidR="00504806" w:rsidRPr="00347324">
        <w:rPr>
          <w:rFonts w:ascii="Arial" w:hAnsi="Arial" w:cs="Arial"/>
          <w:sz w:val="20"/>
          <w:szCs w:val="20"/>
        </w:rPr>
        <w:t>enfeksiyonundan şüphelenilen hastalardan alınan nazofarenks sürüntü örneklerini viral veya bakteriyel nükleik asitler açısından analiz etmek için kullanılan bir testti</w:t>
      </w:r>
      <w:r w:rsidR="00AF2DC6" w:rsidRPr="00347324">
        <w:rPr>
          <w:rFonts w:ascii="Arial" w:hAnsi="Arial" w:cs="Arial"/>
          <w:sz w:val="20"/>
          <w:szCs w:val="20"/>
        </w:rPr>
        <w:t>r.</w:t>
      </w:r>
    </w:p>
    <w:tbl>
      <w:tblPr>
        <w:tblStyle w:val="TabloKlavuzu"/>
        <w:tblW w:w="0" w:type="auto"/>
        <w:tblLook w:val="04A0" w:firstRow="1" w:lastRow="0" w:firstColumn="1" w:lastColumn="0" w:noHBand="0" w:noVBand="1"/>
      </w:tblPr>
      <w:tblGrid>
        <w:gridCol w:w="9062"/>
      </w:tblGrid>
      <w:tr w:rsidR="00D72173" w:rsidRPr="000A4BFB" w14:paraId="3B2FB11B" w14:textId="77777777" w:rsidTr="00B2506E">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F6C5CC4" w14:textId="763F7BC6" w:rsidR="00D72173" w:rsidRPr="00347324" w:rsidRDefault="001854AA" w:rsidP="00826B0C">
            <w:pPr>
              <w:ind w:hanging="113"/>
              <w:jc w:val="both"/>
              <w:rPr>
                <w:rFonts w:ascii="Arial" w:hAnsi="Arial" w:cs="Arial"/>
                <w:b/>
                <w:color w:val="C45911" w:themeColor="accent2" w:themeShade="BF"/>
                <w:sz w:val="22"/>
                <w:szCs w:val="22"/>
              </w:rPr>
            </w:pPr>
            <w:r w:rsidRPr="00347324">
              <w:rPr>
                <w:rFonts w:ascii="Arial" w:hAnsi="Arial" w:cs="Arial"/>
                <w:b/>
                <w:sz w:val="22"/>
                <w:szCs w:val="22"/>
              </w:rPr>
              <w:t>3.12</w:t>
            </w:r>
            <w:r w:rsidR="006A4EE0" w:rsidRPr="00347324">
              <w:rPr>
                <w:rFonts w:ascii="Arial" w:hAnsi="Arial" w:cs="Arial"/>
                <w:b/>
                <w:sz w:val="22"/>
                <w:szCs w:val="22"/>
              </w:rPr>
              <w:t>.16</w:t>
            </w:r>
            <w:r w:rsidR="00D317AD" w:rsidRPr="00347324">
              <w:rPr>
                <w:rFonts w:ascii="Arial" w:hAnsi="Arial" w:cs="Arial"/>
                <w:b/>
                <w:sz w:val="22"/>
                <w:szCs w:val="22"/>
              </w:rPr>
              <w:t>. TBC DNA (Tipik/Atipik Mycobacterium species DNA)</w:t>
            </w:r>
          </w:p>
        </w:tc>
      </w:tr>
    </w:tbl>
    <w:p w14:paraId="2FAA33D9" w14:textId="77777777" w:rsidR="00013736" w:rsidRPr="00347324" w:rsidRDefault="00013736" w:rsidP="00013736">
      <w:pPr>
        <w:jc w:val="both"/>
        <w:rPr>
          <w:rFonts w:ascii="Arial" w:hAnsi="Arial" w:cs="Arial"/>
          <w:b/>
          <w:color w:val="000000"/>
          <w:sz w:val="20"/>
          <w:szCs w:val="20"/>
        </w:rPr>
      </w:pPr>
      <w:r w:rsidRPr="00347324">
        <w:rPr>
          <w:rFonts w:ascii="Arial" w:hAnsi="Arial" w:cs="Arial"/>
          <w:b/>
          <w:color w:val="C45911" w:themeColor="accent2" w:themeShade="BF"/>
          <w:sz w:val="20"/>
          <w:szCs w:val="20"/>
        </w:rPr>
        <w:t>Lab. Test Kodu:</w:t>
      </w:r>
      <w:r w:rsidRPr="00347324">
        <w:rPr>
          <w:rFonts w:ascii="Arial" w:hAnsi="Arial" w:cs="Arial"/>
          <w:color w:val="C45911" w:themeColor="accent2" w:themeShade="BF"/>
          <w:sz w:val="20"/>
          <w:szCs w:val="20"/>
        </w:rPr>
        <w:t xml:space="preserve"> </w:t>
      </w:r>
      <w:r w:rsidRPr="00347324">
        <w:rPr>
          <w:rFonts w:ascii="Arial" w:hAnsi="Arial" w:cs="Arial"/>
          <w:sz w:val="20"/>
          <w:szCs w:val="20"/>
        </w:rPr>
        <w:t>300147</w:t>
      </w:r>
    </w:p>
    <w:p w14:paraId="2F93D9E9" w14:textId="77777777" w:rsidR="00013736" w:rsidRPr="00347324" w:rsidRDefault="00013736" w:rsidP="00013736">
      <w:pPr>
        <w:jc w:val="both"/>
        <w:rPr>
          <w:rFonts w:ascii="Arial" w:hAnsi="Arial" w:cs="Arial"/>
          <w:b/>
          <w:color w:val="000000"/>
          <w:sz w:val="20"/>
          <w:szCs w:val="20"/>
        </w:rPr>
      </w:pPr>
      <w:r w:rsidRPr="00347324">
        <w:rPr>
          <w:rFonts w:ascii="Arial" w:hAnsi="Arial" w:cs="Arial"/>
          <w:b/>
          <w:color w:val="C45911" w:themeColor="accent2" w:themeShade="BF"/>
          <w:sz w:val="20"/>
          <w:szCs w:val="20"/>
        </w:rPr>
        <w:t>Çalışma Yöntemi:</w:t>
      </w:r>
      <w:r w:rsidR="00BC335D" w:rsidRPr="00347324">
        <w:rPr>
          <w:rFonts w:ascii="Arial" w:hAnsi="Arial" w:cs="Arial"/>
          <w:color w:val="C45911" w:themeColor="accent2" w:themeShade="BF"/>
          <w:sz w:val="20"/>
          <w:szCs w:val="20"/>
        </w:rPr>
        <w:t xml:space="preserve"> </w:t>
      </w:r>
      <w:r w:rsidR="00BC335D" w:rsidRPr="00347324">
        <w:rPr>
          <w:rFonts w:ascii="Arial" w:hAnsi="Arial" w:cs="Arial"/>
          <w:sz w:val="20"/>
          <w:szCs w:val="20"/>
        </w:rPr>
        <w:t>Real t</w:t>
      </w:r>
      <w:r w:rsidRPr="00347324">
        <w:rPr>
          <w:rFonts w:ascii="Arial" w:hAnsi="Arial" w:cs="Arial"/>
          <w:sz w:val="20"/>
          <w:szCs w:val="20"/>
        </w:rPr>
        <w:t>ime PCR</w:t>
      </w:r>
    </w:p>
    <w:p w14:paraId="3ED8C4ED" w14:textId="33F7BA66" w:rsidR="0004195E" w:rsidRPr="00347324" w:rsidRDefault="00013736" w:rsidP="00013736">
      <w:pPr>
        <w:jc w:val="both"/>
        <w:rPr>
          <w:rFonts w:ascii="Arial" w:hAnsi="Arial" w:cs="Arial"/>
          <w:sz w:val="20"/>
          <w:szCs w:val="20"/>
        </w:rPr>
      </w:pPr>
      <w:r w:rsidRPr="00347324">
        <w:rPr>
          <w:rFonts w:ascii="Arial" w:hAnsi="Arial" w:cs="Arial"/>
          <w:b/>
          <w:color w:val="C45911" w:themeColor="accent2" w:themeShade="BF"/>
          <w:sz w:val="20"/>
          <w:szCs w:val="20"/>
        </w:rPr>
        <w:t>Örneğin Çalışma Zamanı:</w:t>
      </w:r>
      <w:r w:rsidRPr="00347324">
        <w:rPr>
          <w:rFonts w:ascii="Arial" w:hAnsi="Arial" w:cs="Arial"/>
          <w:color w:val="C45911" w:themeColor="accent2" w:themeShade="BF"/>
          <w:sz w:val="20"/>
          <w:szCs w:val="20"/>
        </w:rPr>
        <w:t xml:space="preserve"> </w:t>
      </w:r>
      <w:r w:rsidR="0004195E" w:rsidRPr="00347324">
        <w:rPr>
          <w:rFonts w:ascii="Arial" w:hAnsi="Arial" w:cs="Arial"/>
          <w:sz w:val="20"/>
          <w:szCs w:val="20"/>
        </w:rPr>
        <w:t>Hasta numunesi yeterli sayıya (</w:t>
      </w:r>
      <w:r w:rsidR="0004195E" w:rsidRPr="00347324">
        <w:rPr>
          <w:rFonts w:ascii="Arial" w:hAnsi="Arial" w:cs="Arial"/>
          <w:sz w:val="20"/>
          <w:szCs w:val="20"/>
          <w:u w:val="single"/>
        </w:rPr>
        <w:t>&gt;</w:t>
      </w:r>
      <w:r w:rsidR="0004195E" w:rsidRPr="00347324">
        <w:rPr>
          <w:rFonts w:ascii="Arial" w:hAnsi="Arial" w:cs="Arial"/>
          <w:sz w:val="20"/>
          <w:szCs w:val="20"/>
        </w:rPr>
        <w:t xml:space="preserve"> 8-9) ulaştığında ve/veya h</w:t>
      </w:r>
      <w:r w:rsidR="0004195E" w:rsidRPr="00347324">
        <w:rPr>
          <w:rFonts w:ascii="Arial" w:eastAsia="Calibri" w:hAnsi="Arial" w:cs="Arial"/>
          <w:sz w:val="20"/>
          <w:szCs w:val="20"/>
        </w:rPr>
        <w:t xml:space="preserve">aftada </w:t>
      </w:r>
      <w:r w:rsidR="0076117F" w:rsidRPr="00347324">
        <w:rPr>
          <w:rFonts w:ascii="Arial" w:eastAsia="Calibri" w:hAnsi="Arial" w:cs="Arial"/>
          <w:sz w:val="20"/>
          <w:szCs w:val="20"/>
        </w:rPr>
        <w:t>2</w:t>
      </w:r>
      <w:r w:rsidR="0004195E" w:rsidRPr="00347324">
        <w:rPr>
          <w:rFonts w:ascii="Arial" w:eastAsia="Calibri" w:hAnsi="Arial" w:cs="Arial"/>
          <w:sz w:val="20"/>
          <w:szCs w:val="20"/>
        </w:rPr>
        <w:t xml:space="preserve"> gün</w:t>
      </w:r>
      <w:r w:rsidR="0004195E" w:rsidRPr="00347324">
        <w:rPr>
          <w:rFonts w:ascii="Arial" w:hAnsi="Arial" w:cs="Arial"/>
          <w:sz w:val="20"/>
          <w:szCs w:val="20"/>
        </w:rPr>
        <w:t xml:space="preserve"> </w:t>
      </w:r>
    </w:p>
    <w:p w14:paraId="77A8EC15" w14:textId="1D079217" w:rsidR="00013736" w:rsidRPr="00347324" w:rsidRDefault="00013736" w:rsidP="00013736">
      <w:pPr>
        <w:jc w:val="both"/>
        <w:rPr>
          <w:rFonts w:ascii="Arial" w:hAnsi="Arial" w:cs="Arial"/>
          <w:b/>
          <w:sz w:val="20"/>
          <w:szCs w:val="20"/>
        </w:rPr>
      </w:pPr>
      <w:r w:rsidRPr="00347324">
        <w:rPr>
          <w:rFonts w:ascii="Arial" w:hAnsi="Arial" w:cs="Arial"/>
          <w:b/>
          <w:color w:val="C45911" w:themeColor="accent2" w:themeShade="BF"/>
          <w:sz w:val="20"/>
          <w:szCs w:val="20"/>
        </w:rPr>
        <w:t>Sonuç Verme Zamanı:</w:t>
      </w:r>
      <w:r w:rsidRPr="00347324">
        <w:rPr>
          <w:rFonts w:ascii="Arial" w:hAnsi="Arial" w:cs="Arial"/>
          <w:color w:val="C45911" w:themeColor="accent2" w:themeShade="BF"/>
          <w:sz w:val="20"/>
          <w:szCs w:val="20"/>
        </w:rPr>
        <w:t xml:space="preserve"> </w:t>
      </w:r>
      <w:r w:rsidR="00B92B13" w:rsidRPr="00347324">
        <w:rPr>
          <w:rFonts w:ascii="Arial" w:eastAsia="Calibri" w:hAnsi="Arial" w:cs="Arial"/>
          <w:sz w:val="20"/>
          <w:szCs w:val="20"/>
        </w:rPr>
        <w:t>Aynı gün</w:t>
      </w:r>
    </w:p>
    <w:p w14:paraId="2675E821" w14:textId="17718D36" w:rsidR="00013736" w:rsidRPr="00347324" w:rsidRDefault="00013736" w:rsidP="00013736">
      <w:pPr>
        <w:jc w:val="both"/>
        <w:rPr>
          <w:rFonts w:ascii="Arial" w:hAnsi="Arial" w:cs="Arial"/>
          <w:b/>
          <w:color w:val="000000"/>
          <w:sz w:val="20"/>
          <w:szCs w:val="20"/>
        </w:rPr>
      </w:pPr>
      <w:r w:rsidRPr="00347324">
        <w:rPr>
          <w:rFonts w:ascii="Arial" w:hAnsi="Arial" w:cs="Arial"/>
          <w:b/>
          <w:color w:val="C45911" w:themeColor="accent2" w:themeShade="BF"/>
          <w:sz w:val="20"/>
          <w:szCs w:val="20"/>
        </w:rPr>
        <w:t>Örnek Türü:</w:t>
      </w:r>
      <w:r w:rsidRPr="00347324">
        <w:rPr>
          <w:rFonts w:ascii="Arial" w:hAnsi="Arial" w:cs="Arial"/>
          <w:color w:val="C45911" w:themeColor="accent2" w:themeShade="BF"/>
          <w:sz w:val="20"/>
          <w:szCs w:val="20"/>
        </w:rPr>
        <w:t xml:space="preserve"> </w:t>
      </w:r>
      <w:r w:rsidR="00D3221D" w:rsidRPr="00347324">
        <w:rPr>
          <w:rFonts w:ascii="Arial" w:hAnsi="Arial" w:cs="Arial"/>
          <w:color w:val="000000"/>
          <w:sz w:val="20"/>
          <w:szCs w:val="20"/>
        </w:rPr>
        <w:t>Balgam,</w:t>
      </w:r>
      <w:r w:rsidR="000A4BFB" w:rsidRPr="00347324">
        <w:rPr>
          <w:rFonts w:ascii="Arial" w:hAnsi="Arial" w:cs="Arial"/>
          <w:color w:val="000000"/>
          <w:sz w:val="20"/>
          <w:szCs w:val="20"/>
        </w:rPr>
        <w:t xml:space="preserve"> </w:t>
      </w:r>
      <w:r w:rsidR="00D3221D" w:rsidRPr="00347324">
        <w:rPr>
          <w:rFonts w:ascii="Arial" w:hAnsi="Arial" w:cs="Arial"/>
          <w:color w:val="000000"/>
          <w:sz w:val="20"/>
          <w:szCs w:val="20"/>
        </w:rPr>
        <w:t>Bronkoalveolar lavaj, Mide suyu, İdrar, BOS, P</w:t>
      </w:r>
      <w:r w:rsidRPr="00347324">
        <w:rPr>
          <w:rFonts w:ascii="Arial" w:hAnsi="Arial" w:cs="Arial"/>
          <w:color w:val="000000"/>
          <w:sz w:val="20"/>
          <w:szCs w:val="20"/>
        </w:rPr>
        <w:t xml:space="preserve">levra, </w:t>
      </w:r>
      <w:r w:rsidR="00D3221D" w:rsidRPr="00347324">
        <w:rPr>
          <w:rFonts w:ascii="Arial" w:hAnsi="Arial" w:cs="Arial"/>
          <w:color w:val="000000"/>
          <w:sz w:val="20"/>
          <w:szCs w:val="20"/>
        </w:rPr>
        <w:t>Perikard,E</w:t>
      </w:r>
      <w:r w:rsidRPr="00347324">
        <w:rPr>
          <w:rFonts w:ascii="Arial" w:hAnsi="Arial" w:cs="Arial"/>
          <w:color w:val="000000"/>
          <w:sz w:val="20"/>
          <w:szCs w:val="20"/>
        </w:rPr>
        <w:t>kl</w:t>
      </w:r>
      <w:r w:rsidR="00D3221D" w:rsidRPr="00347324">
        <w:rPr>
          <w:rFonts w:ascii="Arial" w:hAnsi="Arial" w:cs="Arial"/>
          <w:color w:val="000000"/>
          <w:sz w:val="20"/>
          <w:szCs w:val="20"/>
        </w:rPr>
        <w:t>em sıvısı gibi vücut sıvıları, Doku örnekleri, A</w:t>
      </w:r>
      <w:r w:rsidRPr="00347324">
        <w:rPr>
          <w:rFonts w:ascii="Arial" w:hAnsi="Arial" w:cs="Arial"/>
          <w:color w:val="000000"/>
          <w:sz w:val="20"/>
          <w:szCs w:val="20"/>
        </w:rPr>
        <w:t>pse (kan ve kanlı örnelerden çalışılamaz)</w:t>
      </w:r>
    </w:p>
    <w:p w14:paraId="1456EF44" w14:textId="77777777" w:rsidR="00013736" w:rsidRPr="00347324" w:rsidRDefault="00013736" w:rsidP="00013736">
      <w:pPr>
        <w:jc w:val="both"/>
        <w:rPr>
          <w:rFonts w:ascii="Arial" w:hAnsi="Arial" w:cs="Arial"/>
          <w:b/>
          <w:color w:val="000000"/>
          <w:sz w:val="20"/>
          <w:szCs w:val="20"/>
        </w:rPr>
      </w:pPr>
      <w:r w:rsidRPr="00347324">
        <w:rPr>
          <w:rFonts w:ascii="Arial" w:hAnsi="Arial" w:cs="Arial"/>
          <w:b/>
          <w:color w:val="C45911" w:themeColor="accent2" w:themeShade="BF"/>
          <w:sz w:val="20"/>
          <w:szCs w:val="20"/>
        </w:rPr>
        <w:t>Örnek Kabı:</w:t>
      </w:r>
      <w:r w:rsidR="00B74D19" w:rsidRPr="00347324">
        <w:rPr>
          <w:rFonts w:ascii="Arial" w:hAnsi="Arial" w:cs="Arial"/>
          <w:color w:val="C45911" w:themeColor="accent2" w:themeShade="BF"/>
          <w:sz w:val="20"/>
          <w:szCs w:val="20"/>
          <w:shd w:val="clear" w:color="auto" w:fill="FFFFFF"/>
        </w:rPr>
        <w:t xml:space="preserve"> </w:t>
      </w:r>
      <w:r w:rsidR="00BC335D" w:rsidRPr="00347324">
        <w:rPr>
          <w:rFonts w:ascii="Arial" w:hAnsi="Arial" w:cs="Arial"/>
          <w:sz w:val="20"/>
          <w:szCs w:val="20"/>
        </w:rPr>
        <w:t>Disposable</w:t>
      </w:r>
      <w:r w:rsidR="00BC335D" w:rsidRPr="00347324">
        <w:rPr>
          <w:rFonts w:ascii="Arial" w:hAnsi="Arial" w:cs="Arial"/>
          <w:color w:val="000000"/>
          <w:sz w:val="20"/>
          <w:szCs w:val="20"/>
          <w:shd w:val="clear" w:color="auto" w:fill="FFFFFF"/>
        </w:rPr>
        <w:t xml:space="preserve"> s</w:t>
      </w:r>
      <w:r w:rsidR="00B74D19" w:rsidRPr="00347324">
        <w:rPr>
          <w:rFonts w:ascii="Arial" w:hAnsi="Arial" w:cs="Arial"/>
          <w:color w:val="000000"/>
          <w:sz w:val="20"/>
          <w:szCs w:val="20"/>
          <w:shd w:val="clear" w:color="auto" w:fill="FFFFFF"/>
        </w:rPr>
        <w:t>teril</w:t>
      </w:r>
      <w:r w:rsidRPr="00347324">
        <w:rPr>
          <w:rFonts w:ascii="Arial" w:hAnsi="Arial" w:cs="Arial"/>
          <w:color w:val="000000"/>
          <w:sz w:val="20"/>
          <w:szCs w:val="20"/>
          <w:shd w:val="clear" w:color="auto" w:fill="FFFFFF"/>
        </w:rPr>
        <w:t xml:space="preserve"> vidalı kapaklı kap</w:t>
      </w:r>
    </w:p>
    <w:p w14:paraId="6625BCCC" w14:textId="77777777" w:rsidR="00013736" w:rsidRPr="00347324" w:rsidRDefault="00013736" w:rsidP="00013736">
      <w:pPr>
        <w:jc w:val="both"/>
        <w:rPr>
          <w:rFonts w:ascii="Arial" w:hAnsi="Arial" w:cs="Arial"/>
          <w:b/>
          <w:color w:val="000000"/>
          <w:sz w:val="20"/>
          <w:szCs w:val="20"/>
        </w:rPr>
      </w:pPr>
      <w:r w:rsidRPr="00347324">
        <w:rPr>
          <w:rFonts w:ascii="Arial" w:hAnsi="Arial" w:cs="Arial"/>
          <w:b/>
          <w:color w:val="C45911" w:themeColor="accent2" w:themeShade="BF"/>
          <w:sz w:val="20"/>
          <w:szCs w:val="20"/>
        </w:rPr>
        <w:t>Örnek Miktarı:</w:t>
      </w:r>
      <w:r w:rsidRPr="00347324">
        <w:rPr>
          <w:rFonts w:ascii="Arial" w:hAnsi="Arial" w:cs="Arial"/>
          <w:color w:val="C45911" w:themeColor="accent2" w:themeShade="BF"/>
          <w:sz w:val="20"/>
          <w:szCs w:val="20"/>
        </w:rPr>
        <w:t xml:space="preserve"> </w:t>
      </w:r>
      <w:r w:rsidRPr="00347324">
        <w:rPr>
          <w:rFonts w:ascii="Arial" w:hAnsi="Arial" w:cs="Arial"/>
          <w:color w:val="000000"/>
          <w:sz w:val="20"/>
          <w:szCs w:val="20"/>
        </w:rPr>
        <w:t xml:space="preserve">Balgam (3-5 mL), idrar (40-50 mL), vücut sıvıları-AMS (10-15 mL), BOS ( </w:t>
      </w:r>
      <w:r w:rsidRPr="00347324">
        <w:rPr>
          <w:rFonts w:ascii="Arial" w:hAnsi="Arial" w:cs="Arial"/>
          <w:color w:val="000000"/>
          <w:sz w:val="20"/>
          <w:szCs w:val="20"/>
          <w:u w:val="single"/>
        </w:rPr>
        <w:t>&gt;</w:t>
      </w:r>
      <w:r w:rsidRPr="00347324">
        <w:rPr>
          <w:rFonts w:ascii="Arial" w:hAnsi="Arial" w:cs="Arial"/>
          <w:color w:val="000000"/>
          <w:sz w:val="20"/>
          <w:szCs w:val="20"/>
        </w:rPr>
        <w:t xml:space="preserve"> 2 mL)</w:t>
      </w:r>
    </w:p>
    <w:p w14:paraId="50C8C7AF" w14:textId="77777777" w:rsidR="00013736" w:rsidRPr="00347324" w:rsidRDefault="00013736" w:rsidP="00013736">
      <w:pPr>
        <w:jc w:val="both"/>
        <w:rPr>
          <w:rFonts w:ascii="Arial" w:hAnsi="Arial" w:cs="Arial"/>
          <w:b/>
          <w:sz w:val="20"/>
          <w:szCs w:val="20"/>
        </w:rPr>
      </w:pPr>
      <w:r w:rsidRPr="00347324">
        <w:rPr>
          <w:rFonts w:ascii="Arial" w:hAnsi="Arial" w:cs="Arial"/>
          <w:b/>
          <w:color w:val="C45911" w:themeColor="accent2" w:themeShade="BF"/>
          <w:sz w:val="20"/>
          <w:szCs w:val="20"/>
        </w:rPr>
        <w:t xml:space="preserve">Ön Hazırlık İşlemi: </w:t>
      </w:r>
      <w:r w:rsidR="008E1AB7" w:rsidRPr="00347324">
        <w:rPr>
          <w:rFonts w:ascii="Arial" w:hAnsi="Arial" w:cs="Arial"/>
          <w:sz w:val="20"/>
          <w:szCs w:val="20"/>
        </w:rPr>
        <w:t>-</w:t>
      </w:r>
    </w:p>
    <w:p w14:paraId="41A15BCA" w14:textId="77777777" w:rsidR="00013736" w:rsidRPr="00347324" w:rsidRDefault="00013736" w:rsidP="00013736">
      <w:pPr>
        <w:jc w:val="both"/>
        <w:rPr>
          <w:rFonts w:ascii="Arial" w:hAnsi="Arial" w:cs="Arial"/>
          <w:b/>
          <w:sz w:val="20"/>
          <w:szCs w:val="20"/>
        </w:rPr>
      </w:pPr>
      <w:r w:rsidRPr="00347324">
        <w:rPr>
          <w:rFonts w:ascii="Arial" w:hAnsi="Arial" w:cs="Arial"/>
          <w:b/>
          <w:color w:val="C45911" w:themeColor="accent2" w:themeShade="BF"/>
          <w:sz w:val="20"/>
          <w:szCs w:val="20"/>
        </w:rPr>
        <w:t>Örnek Alımı İle İlgili Kural:</w:t>
      </w:r>
      <w:r w:rsidR="00B40D10" w:rsidRPr="00347324">
        <w:rPr>
          <w:rFonts w:ascii="Arial" w:hAnsi="Arial" w:cs="Arial"/>
          <w:color w:val="C45911" w:themeColor="accent2" w:themeShade="BF"/>
          <w:sz w:val="20"/>
          <w:szCs w:val="20"/>
        </w:rPr>
        <w:t xml:space="preserve"> </w:t>
      </w:r>
      <w:r w:rsidR="005A1391" w:rsidRPr="00347324">
        <w:rPr>
          <w:rFonts w:ascii="Arial" w:hAnsi="Arial" w:cs="Arial"/>
          <w:sz w:val="20"/>
          <w:szCs w:val="20"/>
        </w:rPr>
        <w:t>Uygun şartlarda yeterli miktarda alınmalıdır</w:t>
      </w:r>
      <w:r w:rsidR="008E1AB7" w:rsidRPr="00347324">
        <w:rPr>
          <w:rFonts w:ascii="Arial" w:hAnsi="Arial" w:cs="Arial"/>
          <w:sz w:val="20"/>
          <w:szCs w:val="20"/>
        </w:rPr>
        <w:t>.</w:t>
      </w:r>
    </w:p>
    <w:p w14:paraId="16D0775C" w14:textId="77777777" w:rsidR="00BB3343" w:rsidRPr="00347324" w:rsidRDefault="00BB3343" w:rsidP="00BB3343">
      <w:pPr>
        <w:tabs>
          <w:tab w:val="center" w:pos="4536"/>
          <w:tab w:val="right" w:pos="9072"/>
        </w:tabs>
        <w:spacing w:line="0" w:lineRule="atLeast"/>
        <w:jc w:val="both"/>
        <w:rPr>
          <w:rFonts w:ascii="Arial" w:hAnsi="Arial" w:cs="Arial"/>
          <w:b/>
          <w:color w:val="000000" w:themeColor="text1"/>
          <w:sz w:val="20"/>
          <w:szCs w:val="20"/>
        </w:rPr>
      </w:pPr>
      <w:r w:rsidRPr="00347324">
        <w:rPr>
          <w:rFonts w:ascii="Arial" w:hAnsi="Arial" w:cs="Arial"/>
          <w:b/>
          <w:color w:val="C45911" w:themeColor="accent2" w:themeShade="BF"/>
          <w:sz w:val="20"/>
          <w:szCs w:val="20"/>
        </w:rPr>
        <w:t>Örneklerin Transferi:</w:t>
      </w:r>
      <w:r w:rsidRPr="00347324">
        <w:rPr>
          <w:rFonts w:ascii="Arial" w:hAnsi="Arial" w:cs="Arial"/>
          <w:bCs/>
          <w:color w:val="C45911" w:themeColor="accent2" w:themeShade="BF"/>
          <w:sz w:val="20"/>
          <w:szCs w:val="20"/>
        </w:rPr>
        <w:t xml:space="preserve"> </w:t>
      </w:r>
      <w:r w:rsidRPr="00347324">
        <w:rPr>
          <w:rFonts w:ascii="Arial" w:hAnsi="Arial" w:cs="Arial"/>
          <w:bCs/>
          <w:color w:val="000000" w:themeColor="text1"/>
          <w:sz w:val="20"/>
          <w:szCs w:val="20"/>
        </w:rPr>
        <w:t>O</w:t>
      </w:r>
      <w:r w:rsidRPr="00347324">
        <w:rPr>
          <w:rFonts w:ascii="Arial" w:hAnsi="Arial" w:cs="Arial"/>
          <w:bCs/>
          <w:sz w:val="20"/>
          <w:szCs w:val="20"/>
        </w:rPr>
        <w:t>da sıcaklığında/15-30 dakika</w:t>
      </w:r>
      <w:r w:rsidRPr="00347324">
        <w:rPr>
          <w:rFonts w:ascii="Arial" w:hAnsi="Arial" w:cs="Arial"/>
          <w:b/>
          <w:color w:val="C45911" w:themeColor="accent2" w:themeShade="BF"/>
          <w:sz w:val="20"/>
          <w:szCs w:val="20"/>
        </w:rPr>
        <w:t xml:space="preserve"> </w:t>
      </w:r>
      <w:r w:rsidRPr="00347324">
        <w:rPr>
          <w:rFonts w:ascii="Arial" w:hAnsi="Arial" w:cs="Arial"/>
          <w:color w:val="000000" w:themeColor="text1"/>
          <w:sz w:val="20"/>
          <w:szCs w:val="20"/>
        </w:rPr>
        <w:t>içinde, laboratuvara teslim edilmelidir.</w:t>
      </w:r>
    </w:p>
    <w:p w14:paraId="733DF626" w14:textId="5BD61327" w:rsidR="00674EDD" w:rsidRPr="00347324" w:rsidRDefault="00674EDD" w:rsidP="00013736">
      <w:pPr>
        <w:jc w:val="both"/>
        <w:rPr>
          <w:rFonts w:ascii="Arial" w:hAnsi="Arial" w:cs="Arial"/>
          <w:b/>
          <w:color w:val="FF0000"/>
          <w:sz w:val="20"/>
          <w:szCs w:val="20"/>
        </w:rPr>
      </w:pPr>
      <w:r w:rsidRPr="00347324">
        <w:rPr>
          <w:rFonts w:ascii="Arial" w:hAnsi="Arial" w:cs="Arial"/>
          <w:b/>
          <w:color w:val="C45911" w:themeColor="accent2" w:themeShade="BF"/>
          <w:sz w:val="20"/>
          <w:szCs w:val="20"/>
        </w:rPr>
        <w:t>Örneklerin Analiz Öncesi Saklama Koşulları</w:t>
      </w:r>
      <w:r w:rsidRPr="00347324">
        <w:rPr>
          <w:rFonts w:ascii="Arial" w:hAnsi="Arial" w:cs="Arial"/>
          <w:color w:val="C45911" w:themeColor="accent2" w:themeShade="BF"/>
          <w:sz w:val="20"/>
          <w:szCs w:val="20"/>
        </w:rPr>
        <w:t xml:space="preserve">: </w:t>
      </w:r>
      <w:r w:rsidR="0076117F" w:rsidRPr="00347324">
        <w:rPr>
          <w:rFonts w:ascii="Arial" w:hAnsi="Arial" w:cs="Arial"/>
          <w:sz w:val="20"/>
          <w:szCs w:val="20"/>
        </w:rPr>
        <w:t>2-8 ºC’de 72 saat</w:t>
      </w:r>
      <w:r w:rsidR="0076117F" w:rsidRPr="00347324">
        <w:rPr>
          <w:rFonts w:ascii="Arial" w:hAnsi="Arial" w:cs="Arial"/>
          <w:i/>
          <w:color w:val="FF0000"/>
          <w:sz w:val="20"/>
          <w:szCs w:val="20"/>
        </w:rPr>
        <w:t xml:space="preserve"> </w:t>
      </w:r>
    </w:p>
    <w:p w14:paraId="0605EC94" w14:textId="77777777" w:rsidR="00CB3FA8" w:rsidRPr="00347324" w:rsidRDefault="00013736" w:rsidP="00CB3FA8">
      <w:pPr>
        <w:jc w:val="both"/>
        <w:rPr>
          <w:rFonts w:ascii="Arial" w:hAnsi="Arial" w:cs="Arial"/>
          <w:b/>
          <w:sz w:val="20"/>
          <w:szCs w:val="20"/>
        </w:rPr>
      </w:pPr>
      <w:r w:rsidRPr="00347324">
        <w:rPr>
          <w:rFonts w:ascii="Arial" w:hAnsi="Arial" w:cs="Arial"/>
          <w:b/>
          <w:color w:val="C45911" w:themeColor="accent2" w:themeShade="BF"/>
          <w:sz w:val="20"/>
          <w:szCs w:val="20"/>
        </w:rPr>
        <w:t>Örnek Kabul Etmeme (Red) Nedeni:</w:t>
      </w:r>
      <w:r w:rsidR="00B40D10" w:rsidRPr="00347324">
        <w:rPr>
          <w:rFonts w:ascii="Arial" w:hAnsi="Arial" w:cs="Arial"/>
          <w:color w:val="C45911" w:themeColor="accent2" w:themeShade="BF"/>
          <w:sz w:val="20"/>
          <w:szCs w:val="20"/>
        </w:rPr>
        <w:t xml:space="preserve"> </w:t>
      </w:r>
      <w:r w:rsidR="00CB3FA8" w:rsidRPr="00347324">
        <w:rPr>
          <w:rFonts w:ascii="Arial" w:hAnsi="Arial" w:cs="Arial"/>
          <w:color w:val="000000"/>
          <w:sz w:val="20"/>
          <w:szCs w:val="20"/>
        </w:rPr>
        <w:t>Uygun şartlarda yeterli miktarda steril kaplara alınmaması ve zamanında laboratuvara gönderilmemesidir/verilmemesidir.</w:t>
      </w:r>
    </w:p>
    <w:p w14:paraId="2C519766" w14:textId="77777777" w:rsidR="007A3BC0" w:rsidRPr="00347324" w:rsidRDefault="007A3BC0" w:rsidP="007A3BC0">
      <w:pPr>
        <w:jc w:val="both"/>
        <w:rPr>
          <w:rFonts w:ascii="Arial" w:hAnsi="Arial" w:cs="Arial"/>
          <w:b/>
          <w:sz w:val="20"/>
          <w:szCs w:val="20"/>
        </w:rPr>
      </w:pPr>
      <w:r w:rsidRPr="00347324">
        <w:rPr>
          <w:rFonts w:ascii="Arial" w:hAnsi="Arial" w:cs="Arial"/>
          <w:b/>
          <w:color w:val="C45911" w:themeColor="accent2" w:themeShade="BF"/>
          <w:sz w:val="20"/>
          <w:szCs w:val="20"/>
        </w:rPr>
        <w:t xml:space="preserve">Sonuçların Raporlanması/Yorumlanması: </w:t>
      </w:r>
      <w:r w:rsidRPr="00347324">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5129EF48" w14:textId="33F95902" w:rsidR="00013736" w:rsidRPr="00347324" w:rsidRDefault="00013736" w:rsidP="00013736">
      <w:pPr>
        <w:jc w:val="both"/>
        <w:rPr>
          <w:rFonts w:ascii="Arial" w:hAnsi="Arial" w:cs="Arial"/>
          <w:color w:val="000000"/>
          <w:sz w:val="20"/>
          <w:szCs w:val="20"/>
        </w:rPr>
      </w:pPr>
      <w:r w:rsidRPr="00347324">
        <w:rPr>
          <w:rFonts w:ascii="Arial" w:hAnsi="Arial" w:cs="Arial"/>
          <w:b/>
          <w:color w:val="C45911" w:themeColor="accent2" w:themeShade="BF"/>
          <w:sz w:val="20"/>
          <w:szCs w:val="20"/>
        </w:rPr>
        <w:t xml:space="preserve">Açıklama: </w:t>
      </w:r>
      <w:r w:rsidRPr="00347324">
        <w:rPr>
          <w:rFonts w:ascii="Arial" w:hAnsi="Arial" w:cs="Arial"/>
          <w:color w:val="000000"/>
          <w:sz w:val="20"/>
          <w:szCs w:val="20"/>
        </w:rPr>
        <w:t>M.tuberculosis varlığının ve bazı direnç genlerini tespit etmek amacıyla kullanılır. Bu yöntemle, örnekte 1 basil/mL olduğunda bile tanı konulabilmektedir. En önemli avantajı hızlı tanı olanağı sağlamasıdır.</w:t>
      </w:r>
    </w:p>
    <w:p w14:paraId="053E799E" w14:textId="77777777" w:rsidR="006A4EE0" w:rsidRDefault="006A4EE0" w:rsidP="00013736">
      <w:pPr>
        <w:jc w:val="both"/>
        <w:rPr>
          <w:rFonts w:ascii="Arial" w:hAnsi="Arial" w:cs="Arial"/>
          <w:color w:val="000000"/>
          <w:sz w:val="19"/>
          <w:szCs w:val="19"/>
        </w:rPr>
      </w:pPr>
    </w:p>
    <w:p w14:paraId="59A5651E" w14:textId="77777777" w:rsidR="00347324" w:rsidRPr="000A4BFB" w:rsidRDefault="00347324" w:rsidP="00013736">
      <w:pPr>
        <w:jc w:val="both"/>
        <w:rPr>
          <w:rFonts w:ascii="Arial" w:hAnsi="Arial" w:cs="Arial"/>
          <w:color w:val="000000"/>
          <w:sz w:val="19"/>
          <w:szCs w:val="19"/>
        </w:rPr>
      </w:pPr>
    </w:p>
    <w:p w14:paraId="7FD86D53" w14:textId="2CE713EC" w:rsidR="00274157" w:rsidRDefault="00274157" w:rsidP="00013736">
      <w:pPr>
        <w:jc w:val="both"/>
        <w:rPr>
          <w:rFonts w:ascii="Arial" w:hAnsi="Arial" w:cs="Arial"/>
          <w:color w:val="000000"/>
          <w:sz w:val="20"/>
          <w:szCs w:val="20"/>
        </w:rPr>
      </w:pPr>
    </w:p>
    <w:tbl>
      <w:tblPr>
        <w:tblStyle w:val="TabloKlavuzu"/>
        <w:tblW w:w="0" w:type="auto"/>
        <w:tblLook w:val="04A0" w:firstRow="1" w:lastRow="0" w:firstColumn="1" w:lastColumn="0" w:noHBand="0" w:noVBand="1"/>
      </w:tblPr>
      <w:tblGrid>
        <w:gridCol w:w="9062"/>
      </w:tblGrid>
      <w:tr w:rsidR="00DE20A4" w:rsidRPr="000A4BFB" w14:paraId="295EDE5A" w14:textId="77777777" w:rsidTr="00A0199A">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311B524" w14:textId="46C73B72" w:rsidR="00DE20A4" w:rsidRPr="00347324" w:rsidRDefault="006A4EE0" w:rsidP="00DE20A4">
            <w:pPr>
              <w:ind w:hanging="113"/>
              <w:jc w:val="both"/>
              <w:rPr>
                <w:rFonts w:ascii="Arial" w:hAnsi="Arial" w:cs="Arial"/>
                <w:b/>
                <w:color w:val="C45911" w:themeColor="accent2" w:themeShade="BF"/>
                <w:sz w:val="22"/>
                <w:szCs w:val="22"/>
              </w:rPr>
            </w:pPr>
            <w:r w:rsidRPr="00347324">
              <w:rPr>
                <w:rFonts w:ascii="Arial" w:hAnsi="Arial" w:cs="Arial"/>
                <w:b/>
                <w:sz w:val="22"/>
                <w:szCs w:val="22"/>
              </w:rPr>
              <w:t>3.12.17</w:t>
            </w:r>
            <w:r w:rsidR="00DE20A4" w:rsidRPr="00347324">
              <w:rPr>
                <w:rFonts w:ascii="Arial" w:hAnsi="Arial" w:cs="Arial"/>
                <w:b/>
                <w:sz w:val="22"/>
                <w:szCs w:val="22"/>
              </w:rPr>
              <w:t>. Covid-19 (SARS-CoV-2) PCR</w:t>
            </w:r>
          </w:p>
        </w:tc>
      </w:tr>
    </w:tbl>
    <w:p w14:paraId="3784E5FB" w14:textId="77EE3C27" w:rsidR="00DE20A4" w:rsidRPr="0045707E" w:rsidRDefault="00DE20A4" w:rsidP="00DE20A4">
      <w:pPr>
        <w:jc w:val="both"/>
        <w:rPr>
          <w:rFonts w:ascii="Arial" w:hAnsi="Arial" w:cs="Arial"/>
          <w:b/>
          <w:color w:val="000000"/>
          <w:sz w:val="20"/>
          <w:szCs w:val="20"/>
        </w:rPr>
      </w:pPr>
      <w:r w:rsidRPr="0045707E">
        <w:rPr>
          <w:rFonts w:ascii="Arial" w:hAnsi="Arial" w:cs="Arial"/>
          <w:b/>
          <w:color w:val="C45911" w:themeColor="accent2" w:themeShade="BF"/>
          <w:sz w:val="20"/>
          <w:szCs w:val="20"/>
        </w:rPr>
        <w:t>Lab. Test Kodu:</w:t>
      </w:r>
      <w:r w:rsidRPr="0045707E">
        <w:rPr>
          <w:rFonts w:ascii="Arial" w:hAnsi="Arial" w:cs="Arial"/>
          <w:color w:val="C45911" w:themeColor="accent2" w:themeShade="BF"/>
          <w:sz w:val="20"/>
          <w:szCs w:val="20"/>
        </w:rPr>
        <w:t xml:space="preserve"> </w:t>
      </w:r>
      <w:r w:rsidRPr="0045707E">
        <w:rPr>
          <w:rFonts w:ascii="Arial" w:hAnsi="Arial" w:cs="Arial"/>
          <w:sz w:val="20"/>
          <w:szCs w:val="20"/>
        </w:rPr>
        <w:t>300937</w:t>
      </w:r>
    </w:p>
    <w:p w14:paraId="0077AC5F" w14:textId="77777777" w:rsidR="00DE20A4" w:rsidRPr="0045707E" w:rsidRDefault="00DE20A4" w:rsidP="00DE20A4">
      <w:pPr>
        <w:jc w:val="both"/>
        <w:rPr>
          <w:rFonts w:ascii="Arial" w:hAnsi="Arial" w:cs="Arial"/>
          <w:b/>
          <w:color w:val="000000"/>
          <w:sz w:val="20"/>
          <w:szCs w:val="20"/>
        </w:rPr>
      </w:pPr>
      <w:r w:rsidRPr="0045707E">
        <w:rPr>
          <w:rFonts w:ascii="Arial" w:hAnsi="Arial" w:cs="Arial"/>
          <w:b/>
          <w:color w:val="C45911" w:themeColor="accent2" w:themeShade="BF"/>
          <w:sz w:val="20"/>
          <w:szCs w:val="20"/>
        </w:rPr>
        <w:t>Çalışma Yöntemi:</w:t>
      </w:r>
      <w:r w:rsidRPr="0045707E">
        <w:rPr>
          <w:rFonts w:ascii="Arial" w:hAnsi="Arial" w:cs="Arial"/>
          <w:color w:val="C45911" w:themeColor="accent2" w:themeShade="BF"/>
          <w:sz w:val="20"/>
          <w:szCs w:val="20"/>
        </w:rPr>
        <w:t xml:space="preserve"> </w:t>
      </w:r>
      <w:r w:rsidRPr="0045707E">
        <w:rPr>
          <w:rFonts w:ascii="Arial" w:hAnsi="Arial" w:cs="Arial"/>
          <w:sz w:val="20"/>
          <w:szCs w:val="20"/>
        </w:rPr>
        <w:t>Real time PCR</w:t>
      </w:r>
    </w:p>
    <w:p w14:paraId="0A1C785B" w14:textId="3015EC64" w:rsidR="00DE20A4" w:rsidRPr="0045707E" w:rsidRDefault="00DE20A4" w:rsidP="00DE20A4">
      <w:pPr>
        <w:jc w:val="both"/>
        <w:rPr>
          <w:rFonts w:ascii="Arial" w:hAnsi="Arial" w:cs="Arial"/>
          <w:b/>
          <w:color w:val="000000"/>
          <w:sz w:val="20"/>
          <w:szCs w:val="20"/>
        </w:rPr>
      </w:pPr>
      <w:r w:rsidRPr="0045707E">
        <w:rPr>
          <w:rFonts w:ascii="Arial" w:hAnsi="Arial" w:cs="Arial"/>
          <w:b/>
          <w:color w:val="C45911" w:themeColor="accent2" w:themeShade="BF"/>
          <w:sz w:val="20"/>
          <w:szCs w:val="20"/>
        </w:rPr>
        <w:t>Örneğin Çalışma Zamanı:</w:t>
      </w:r>
      <w:r w:rsidRPr="0045707E">
        <w:rPr>
          <w:rFonts w:ascii="Arial" w:hAnsi="Arial" w:cs="Arial"/>
          <w:color w:val="C45911" w:themeColor="accent2" w:themeShade="BF"/>
          <w:sz w:val="20"/>
          <w:szCs w:val="20"/>
        </w:rPr>
        <w:t xml:space="preserve"> </w:t>
      </w:r>
      <w:r w:rsidR="00E01AAB" w:rsidRPr="0045707E">
        <w:rPr>
          <w:rFonts w:ascii="Arial" w:hAnsi="Arial" w:cs="Arial"/>
          <w:sz w:val="20"/>
          <w:szCs w:val="20"/>
        </w:rPr>
        <w:t>Hergün</w:t>
      </w:r>
    </w:p>
    <w:p w14:paraId="0141E540" w14:textId="77777777" w:rsidR="00DE20A4" w:rsidRPr="0045707E" w:rsidRDefault="00DE20A4" w:rsidP="00DE20A4">
      <w:pPr>
        <w:jc w:val="both"/>
        <w:rPr>
          <w:rFonts w:ascii="Arial" w:hAnsi="Arial" w:cs="Arial"/>
          <w:b/>
          <w:sz w:val="20"/>
          <w:szCs w:val="20"/>
        </w:rPr>
      </w:pPr>
      <w:r w:rsidRPr="0045707E">
        <w:rPr>
          <w:rFonts w:ascii="Arial" w:hAnsi="Arial" w:cs="Arial"/>
          <w:b/>
          <w:color w:val="C45911" w:themeColor="accent2" w:themeShade="BF"/>
          <w:sz w:val="20"/>
          <w:szCs w:val="20"/>
        </w:rPr>
        <w:t>Sonuç Verme Zamanı:</w:t>
      </w:r>
      <w:r w:rsidRPr="0045707E">
        <w:rPr>
          <w:rFonts w:ascii="Arial" w:hAnsi="Arial" w:cs="Arial"/>
          <w:color w:val="C45911" w:themeColor="accent2" w:themeShade="BF"/>
          <w:sz w:val="20"/>
          <w:szCs w:val="20"/>
        </w:rPr>
        <w:t xml:space="preserve"> </w:t>
      </w:r>
      <w:r w:rsidRPr="0045707E">
        <w:rPr>
          <w:rFonts w:ascii="Arial" w:eastAsia="Calibri" w:hAnsi="Arial" w:cs="Arial"/>
          <w:sz w:val="20"/>
          <w:szCs w:val="20"/>
        </w:rPr>
        <w:t>Aynı gün</w:t>
      </w:r>
    </w:p>
    <w:p w14:paraId="58046AFA" w14:textId="739CC456" w:rsidR="00DE20A4" w:rsidRPr="0045707E" w:rsidRDefault="00DE20A4" w:rsidP="00DE20A4">
      <w:pPr>
        <w:jc w:val="both"/>
        <w:rPr>
          <w:rFonts w:ascii="Arial" w:hAnsi="Arial" w:cs="Arial"/>
          <w:b/>
          <w:color w:val="000000"/>
          <w:sz w:val="20"/>
          <w:szCs w:val="20"/>
        </w:rPr>
      </w:pPr>
      <w:r w:rsidRPr="0045707E">
        <w:rPr>
          <w:rFonts w:ascii="Arial" w:hAnsi="Arial" w:cs="Arial"/>
          <w:b/>
          <w:color w:val="C45911" w:themeColor="accent2" w:themeShade="BF"/>
          <w:sz w:val="20"/>
          <w:szCs w:val="20"/>
        </w:rPr>
        <w:t>Örnek Türü:</w:t>
      </w:r>
      <w:r w:rsidRPr="0045707E">
        <w:rPr>
          <w:rFonts w:ascii="Arial" w:hAnsi="Arial" w:cs="Arial"/>
          <w:color w:val="C45911" w:themeColor="accent2" w:themeShade="BF"/>
          <w:sz w:val="20"/>
          <w:szCs w:val="20"/>
        </w:rPr>
        <w:t xml:space="preserve"> </w:t>
      </w:r>
      <w:r w:rsidRPr="0045707E">
        <w:rPr>
          <w:rFonts w:ascii="Arial" w:hAnsi="Arial" w:cs="Arial"/>
          <w:sz w:val="20"/>
          <w:szCs w:val="20"/>
        </w:rPr>
        <w:t>Nazofarenks sürüntü</w:t>
      </w:r>
      <w:r w:rsidRPr="0045707E">
        <w:rPr>
          <w:rFonts w:ascii="Arial" w:hAnsi="Arial" w:cs="Arial"/>
          <w:color w:val="000000"/>
          <w:sz w:val="20"/>
          <w:szCs w:val="20"/>
        </w:rPr>
        <w:t xml:space="preserve"> </w:t>
      </w:r>
    </w:p>
    <w:p w14:paraId="6BFE9CD9" w14:textId="1421B3B6" w:rsidR="00DE20A4" w:rsidRPr="0045707E" w:rsidRDefault="00DE20A4" w:rsidP="00DE20A4">
      <w:pPr>
        <w:jc w:val="both"/>
        <w:rPr>
          <w:rFonts w:ascii="Arial" w:hAnsi="Arial" w:cs="Arial"/>
          <w:b/>
          <w:color w:val="000000" w:themeColor="text1"/>
          <w:sz w:val="20"/>
          <w:szCs w:val="20"/>
        </w:rPr>
      </w:pPr>
      <w:r w:rsidRPr="0045707E">
        <w:rPr>
          <w:rFonts w:ascii="Arial" w:hAnsi="Arial" w:cs="Arial"/>
          <w:b/>
          <w:color w:val="C45911" w:themeColor="accent2" w:themeShade="BF"/>
          <w:sz w:val="20"/>
          <w:szCs w:val="20"/>
        </w:rPr>
        <w:t>Örnek Kabı:</w:t>
      </w:r>
      <w:r w:rsidRPr="0045707E">
        <w:rPr>
          <w:rFonts w:ascii="Arial" w:hAnsi="Arial" w:cs="Arial"/>
          <w:color w:val="C45911" w:themeColor="accent2" w:themeShade="BF"/>
          <w:sz w:val="20"/>
          <w:szCs w:val="20"/>
          <w:shd w:val="clear" w:color="auto" w:fill="FFFFFF"/>
        </w:rPr>
        <w:t xml:space="preserve"> </w:t>
      </w:r>
      <w:r w:rsidR="00DA7605" w:rsidRPr="0045707E">
        <w:rPr>
          <w:rFonts w:ascii="Arial" w:hAnsi="Arial" w:cs="Arial"/>
          <w:color w:val="000000" w:themeColor="text1"/>
          <w:sz w:val="20"/>
          <w:szCs w:val="20"/>
          <w:shd w:val="clear" w:color="auto" w:fill="FFFFFF"/>
        </w:rPr>
        <w:t xml:space="preserve">VTM (Viral Transport Medium) </w:t>
      </w:r>
    </w:p>
    <w:p w14:paraId="21D42D11" w14:textId="77777777" w:rsidR="00DE20A4" w:rsidRPr="0045707E" w:rsidRDefault="00DE20A4" w:rsidP="00DE20A4">
      <w:pPr>
        <w:jc w:val="both"/>
        <w:rPr>
          <w:rFonts w:ascii="Arial" w:hAnsi="Arial" w:cs="Arial"/>
          <w:b/>
          <w:sz w:val="20"/>
          <w:szCs w:val="20"/>
        </w:rPr>
      </w:pPr>
      <w:r w:rsidRPr="0045707E">
        <w:rPr>
          <w:rFonts w:ascii="Arial" w:hAnsi="Arial" w:cs="Arial"/>
          <w:b/>
          <w:color w:val="C45911" w:themeColor="accent2" w:themeShade="BF"/>
          <w:sz w:val="20"/>
          <w:szCs w:val="20"/>
        </w:rPr>
        <w:t xml:space="preserve">Ön Hazırlık İşlemi: </w:t>
      </w:r>
      <w:r w:rsidRPr="0045707E">
        <w:rPr>
          <w:rFonts w:ascii="Arial" w:hAnsi="Arial" w:cs="Arial"/>
          <w:sz w:val="20"/>
          <w:szCs w:val="20"/>
        </w:rPr>
        <w:t>-</w:t>
      </w:r>
    </w:p>
    <w:p w14:paraId="63D19EF2" w14:textId="77777777" w:rsidR="00DE20A4" w:rsidRPr="0045707E" w:rsidRDefault="00DE20A4" w:rsidP="00DE20A4">
      <w:pPr>
        <w:jc w:val="both"/>
        <w:rPr>
          <w:rFonts w:ascii="Arial" w:hAnsi="Arial" w:cs="Arial"/>
          <w:b/>
          <w:sz w:val="20"/>
          <w:szCs w:val="20"/>
        </w:rPr>
      </w:pPr>
      <w:r w:rsidRPr="0045707E">
        <w:rPr>
          <w:rFonts w:ascii="Arial" w:hAnsi="Arial" w:cs="Arial"/>
          <w:b/>
          <w:color w:val="C45911" w:themeColor="accent2" w:themeShade="BF"/>
          <w:sz w:val="20"/>
          <w:szCs w:val="20"/>
        </w:rPr>
        <w:t>Örnek Alımı İle İlgili Kural:</w:t>
      </w:r>
      <w:r w:rsidRPr="0045707E">
        <w:rPr>
          <w:rFonts w:ascii="Arial" w:hAnsi="Arial" w:cs="Arial"/>
          <w:color w:val="C45911" w:themeColor="accent2" w:themeShade="BF"/>
          <w:sz w:val="20"/>
          <w:szCs w:val="20"/>
        </w:rPr>
        <w:t xml:space="preserve"> </w:t>
      </w:r>
      <w:r w:rsidRPr="0045707E">
        <w:rPr>
          <w:rFonts w:ascii="Arial" w:hAnsi="Arial" w:cs="Arial"/>
          <w:sz w:val="20"/>
          <w:szCs w:val="20"/>
        </w:rPr>
        <w:t>Uygun şartlarda yeterli miktarda alınmalıdır.</w:t>
      </w:r>
    </w:p>
    <w:p w14:paraId="567FC47C" w14:textId="77777777" w:rsidR="00BB3343" w:rsidRPr="0045707E" w:rsidRDefault="00BB3343" w:rsidP="00BB3343">
      <w:pPr>
        <w:tabs>
          <w:tab w:val="center" w:pos="4536"/>
          <w:tab w:val="right" w:pos="9072"/>
        </w:tabs>
        <w:spacing w:line="0" w:lineRule="atLeast"/>
        <w:jc w:val="both"/>
        <w:rPr>
          <w:rFonts w:ascii="Arial" w:hAnsi="Arial" w:cs="Arial"/>
          <w:b/>
          <w:color w:val="000000" w:themeColor="text1"/>
          <w:sz w:val="20"/>
          <w:szCs w:val="20"/>
        </w:rPr>
      </w:pPr>
      <w:r w:rsidRPr="0045707E">
        <w:rPr>
          <w:rFonts w:ascii="Arial" w:hAnsi="Arial" w:cs="Arial"/>
          <w:b/>
          <w:color w:val="C45911" w:themeColor="accent2" w:themeShade="BF"/>
          <w:sz w:val="20"/>
          <w:szCs w:val="20"/>
        </w:rPr>
        <w:t>Örneklerin Transferi:</w:t>
      </w:r>
      <w:r w:rsidRPr="0045707E">
        <w:rPr>
          <w:rFonts w:ascii="Arial" w:hAnsi="Arial" w:cs="Arial"/>
          <w:bCs/>
          <w:color w:val="C45911" w:themeColor="accent2" w:themeShade="BF"/>
          <w:sz w:val="20"/>
          <w:szCs w:val="20"/>
        </w:rPr>
        <w:t xml:space="preserve"> </w:t>
      </w:r>
      <w:r w:rsidRPr="0045707E">
        <w:rPr>
          <w:rFonts w:ascii="Arial" w:hAnsi="Arial" w:cs="Arial"/>
          <w:bCs/>
          <w:color w:val="000000" w:themeColor="text1"/>
          <w:sz w:val="20"/>
          <w:szCs w:val="20"/>
        </w:rPr>
        <w:t>O</w:t>
      </w:r>
      <w:r w:rsidRPr="0045707E">
        <w:rPr>
          <w:rFonts w:ascii="Arial" w:hAnsi="Arial" w:cs="Arial"/>
          <w:bCs/>
          <w:sz w:val="20"/>
          <w:szCs w:val="20"/>
        </w:rPr>
        <w:t>da sıcaklığında/15-30 dakika</w:t>
      </w:r>
      <w:r w:rsidRPr="0045707E">
        <w:rPr>
          <w:rFonts w:ascii="Arial" w:hAnsi="Arial" w:cs="Arial"/>
          <w:b/>
          <w:color w:val="C45911" w:themeColor="accent2" w:themeShade="BF"/>
          <w:sz w:val="20"/>
          <w:szCs w:val="20"/>
        </w:rPr>
        <w:t xml:space="preserve"> </w:t>
      </w:r>
      <w:r w:rsidRPr="0045707E">
        <w:rPr>
          <w:rFonts w:ascii="Arial" w:hAnsi="Arial" w:cs="Arial"/>
          <w:color w:val="000000" w:themeColor="text1"/>
          <w:sz w:val="20"/>
          <w:szCs w:val="20"/>
        </w:rPr>
        <w:t>içinde, laboratuvara teslim edilmelidir.</w:t>
      </w:r>
    </w:p>
    <w:p w14:paraId="3BD60FDB" w14:textId="69D99040" w:rsidR="0076117F" w:rsidRPr="0045707E" w:rsidRDefault="00DE20A4" w:rsidP="00DE20A4">
      <w:pPr>
        <w:jc w:val="both"/>
        <w:rPr>
          <w:rFonts w:ascii="Arial" w:hAnsi="Arial" w:cs="Arial"/>
          <w:i/>
          <w:color w:val="FF0000"/>
          <w:sz w:val="20"/>
          <w:szCs w:val="20"/>
        </w:rPr>
      </w:pPr>
      <w:r w:rsidRPr="0045707E">
        <w:rPr>
          <w:rFonts w:ascii="Arial" w:hAnsi="Arial" w:cs="Arial"/>
          <w:b/>
          <w:color w:val="C45911" w:themeColor="accent2" w:themeShade="BF"/>
          <w:sz w:val="20"/>
          <w:szCs w:val="20"/>
        </w:rPr>
        <w:t>Örneklerin Analiz Öncesi Saklama Koşulları</w:t>
      </w:r>
      <w:r w:rsidRPr="0045707E">
        <w:rPr>
          <w:rFonts w:ascii="Arial" w:hAnsi="Arial" w:cs="Arial"/>
          <w:color w:val="C45911" w:themeColor="accent2" w:themeShade="BF"/>
          <w:sz w:val="20"/>
          <w:szCs w:val="20"/>
        </w:rPr>
        <w:t xml:space="preserve">: </w:t>
      </w:r>
      <w:r w:rsidR="0076117F" w:rsidRPr="0045707E">
        <w:rPr>
          <w:rFonts w:ascii="Arial" w:hAnsi="Arial" w:cs="Arial"/>
          <w:sz w:val="20"/>
          <w:szCs w:val="20"/>
        </w:rPr>
        <w:t>2-8 ºC’de 48 saat</w:t>
      </w:r>
      <w:r w:rsidR="0076117F" w:rsidRPr="0045707E">
        <w:rPr>
          <w:rFonts w:ascii="Arial" w:hAnsi="Arial" w:cs="Arial"/>
          <w:i/>
          <w:color w:val="FF0000"/>
          <w:sz w:val="20"/>
          <w:szCs w:val="20"/>
        </w:rPr>
        <w:t xml:space="preserve"> </w:t>
      </w:r>
    </w:p>
    <w:p w14:paraId="659F185A" w14:textId="627BE744" w:rsidR="00E01AAB" w:rsidRPr="0045707E" w:rsidRDefault="00DE20A4" w:rsidP="00DE20A4">
      <w:pPr>
        <w:jc w:val="both"/>
        <w:rPr>
          <w:rFonts w:ascii="Arial" w:hAnsi="Arial" w:cs="Arial"/>
          <w:color w:val="000000"/>
          <w:sz w:val="20"/>
          <w:szCs w:val="20"/>
        </w:rPr>
      </w:pPr>
      <w:r w:rsidRPr="0045707E">
        <w:rPr>
          <w:rFonts w:ascii="Arial" w:hAnsi="Arial" w:cs="Arial"/>
          <w:b/>
          <w:color w:val="C45911" w:themeColor="accent2" w:themeShade="BF"/>
          <w:sz w:val="20"/>
          <w:szCs w:val="20"/>
        </w:rPr>
        <w:t>Örnek Kabul Etmeme (Red) Nedeni:</w:t>
      </w:r>
      <w:r w:rsidRPr="0045707E">
        <w:rPr>
          <w:rFonts w:ascii="Arial" w:hAnsi="Arial" w:cs="Arial"/>
          <w:color w:val="000000" w:themeColor="text1"/>
          <w:sz w:val="20"/>
          <w:szCs w:val="20"/>
        </w:rPr>
        <w:t xml:space="preserve"> </w:t>
      </w:r>
      <w:r w:rsidR="00096ABD" w:rsidRPr="0045707E">
        <w:rPr>
          <w:rFonts w:ascii="Arial" w:hAnsi="Arial" w:cs="Arial"/>
          <w:color w:val="000000" w:themeColor="text1"/>
          <w:sz w:val="20"/>
          <w:szCs w:val="20"/>
        </w:rPr>
        <w:t>VTM içinde y</w:t>
      </w:r>
      <w:r w:rsidR="00096ABD" w:rsidRPr="0045707E">
        <w:rPr>
          <w:rFonts w:ascii="Arial" w:hAnsi="Arial" w:cs="Arial"/>
          <w:color w:val="000000"/>
          <w:sz w:val="20"/>
          <w:szCs w:val="20"/>
        </w:rPr>
        <w:t>eterli miktarda VNAT</w:t>
      </w:r>
      <w:r w:rsidRPr="0045707E">
        <w:rPr>
          <w:rFonts w:ascii="Arial" w:hAnsi="Arial" w:cs="Arial"/>
          <w:color w:val="000000"/>
          <w:sz w:val="20"/>
          <w:szCs w:val="20"/>
        </w:rPr>
        <w:t xml:space="preserve"> </w:t>
      </w:r>
      <w:r w:rsidR="00E01AAB" w:rsidRPr="0045707E">
        <w:rPr>
          <w:rFonts w:ascii="Arial" w:hAnsi="Arial" w:cs="Arial"/>
          <w:color w:val="000000"/>
          <w:sz w:val="20"/>
          <w:szCs w:val="20"/>
        </w:rPr>
        <w:t>olmamas</w:t>
      </w:r>
      <w:r w:rsidR="00096ABD" w:rsidRPr="0045707E">
        <w:rPr>
          <w:rFonts w:ascii="Arial" w:hAnsi="Arial" w:cs="Arial"/>
          <w:color w:val="000000"/>
          <w:sz w:val="20"/>
          <w:szCs w:val="20"/>
        </w:rPr>
        <w:t>ı</w:t>
      </w:r>
      <w:r w:rsidR="00D3221D" w:rsidRPr="0045707E">
        <w:rPr>
          <w:rFonts w:ascii="Arial" w:hAnsi="Arial" w:cs="Arial"/>
          <w:color w:val="000000"/>
          <w:sz w:val="20"/>
          <w:szCs w:val="20"/>
        </w:rPr>
        <w:t>, Swabın içine konulmaması</w:t>
      </w:r>
    </w:p>
    <w:p w14:paraId="0AD749A5" w14:textId="23763413" w:rsidR="00DE20A4" w:rsidRPr="0045707E" w:rsidRDefault="00DE20A4" w:rsidP="00DE20A4">
      <w:pPr>
        <w:jc w:val="both"/>
        <w:rPr>
          <w:rFonts w:ascii="Arial" w:hAnsi="Arial" w:cs="Arial"/>
          <w:b/>
          <w:sz w:val="20"/>
          <w:szCs w:val="20"/>
        </w:rPr>
      </w:pPr>
      <w:r w:rsidRPr="0045707E">
        <w:rPr>
          <w:rFonts w:ascii="Arial" w:hAnsi="Arial" w:cs="Arial"/>
          <w:b/>
          <w:color w:val="C45911" w:themeColor="accent2" w:themeShade="BF"/>
          <w:sz w:val="20"/>
          <w:szCs w:val="20"/>
        </w:rPr>
        <w:t xml:space="preserve">Sonuçların Raporlanması/Yorumlanması: </w:t>
      </w:r>
      <w:r w:rsidRPr="0045707E">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2D8C5A45" w14:textId="715180CF" w:rsidR="000F2208" w:rsidRPr="0045707E" w:rsidRDefault="004F2ADB" w:rsidP="004F2ADB">
      <w:pPr>
        <w:jc w:val="both"/>
        <w:rPr>
          <w:rFonts w:ascii="Arial" w:hAnsi="Arial" w:cs="Arial"/>
          <w:sz w:val="20"/>
          <w:szCs w:val="20"/>
        </w:rPr>
      </w:pPr>
      <w:r w:rsidRPr="0045707E">
        <w:rPr>
          <w:rFonts w:ascii="Arial" w:hAnsi="Arial" w:cs="Arial"/>
          <w:b/>
          <w:color w:val="C45911" w:themeColor="accent2" w:themeShade="BF"/>
          <w:sz w:val="20"/>
          <w:szCs w:val="20"/>
        </w:rPr>
        <w:t xml:space="preserve">Açıklama: </w:t>
      </w:r>
      <w:r w:rsidRPr="0045707E">
        <w:rPr>
          <w:rFonts w:ascii="Arial" w:hAnsi="Arial" w:cs="Arial"/>
          <w:sz w:val="20"/>
          <w:szCs w:val="20"/>
        </w:rPr>
        <w:t>COVID-19</w:t>
      </w:r>
      <w:r w:rsidR="00DA7605" w:rsidRPr="0045707E">
        <w:rPr>
          <w:rFonts w:ascii="Arial" w:hAnsi="Arial" w:cs="Arial"/>
          <w:sz w:val="20"/>
          <w:szCs w:val="20"/>
        </w:rPr>
        <w:t xml:space="preserve"> hastalığının tanısında SARS-CoV-2  tesp</w:t>
      </w:r>
      <w:r w:rsidRPr="0045707E">
        <w:rPr>
          <w:rFonts w:ascii="Arial" w:hAnsi="Arial" w:cs="Arial"/>
          <w:sz w:val="20"/>
          <w:szCs w:val="20"/>
        </w:rPr>
        <w:t>iti için kullanılır.</w:t>
      </w:r>
      <w:r w:rsidR="00DA7605" w:rsidRPr="0045707E">
        <w:rPr>
          <w:rFonts w:ascii="Arial" w:hAnsi="Arial" w:cs="Arial"/>
          <w:sz w:val="20"/>
          <w:szCs w:val="20"/>
        </w:rPr>
        <w:t xml:space="preserve"> </w:t>
      </w:r>
      <w:r w:rsidRPr="0045707E">
        <w:rPr>
          <w:rFonts w:ascii="Arial" w:hAnsi="Arial" w:cs="Arial"/>
          <w:sz w:val="20"/>
          <w:szCs w:val="20"/>
        </w:rPr>
        <w:t xml:space="preserve">  </w:t>
      </w:r>
    </w:p>
    <w:p w14:paraId="186DD3DC" w14:textId="77777777" w:rsidR="00F952AC" w:rsidRDefault="00F952AC" w:rsidP="004F2ADB">
      <w:pPr>
        <w:jc w:val="both"/>
        <w:rPr>
          <w:rFonts w:ascii="Arial" w:hAnsi="Arial" w:cs="Arial"/>
          <w:sz w:val="19"/>
          <w:szCs w:val="19"/>
        </w:rPr>
      </w:pPr>
    </w:p>
    <w:p w14:paraId="5EC76E79" w14:textId="77777777" w:rsidR="000F2208" w:rsidRPr="000F2208" w:rsidRDefault="000F2208" w:rsidP="004F2ADB">
      <w:pPr>
        <w:jc w:val="both"/>
        <w:rPr>
          <w:rFonts w:ascii="Arial" w:hAnsi="Arial" w:cs="Arial"/>
          <w:sz w:val="19"/>
          <w:szCs w:val="19"/>
        </w:rPr>
      </w:pPr>
    </w:p>
    <w:tbl>
      <w:tblPr>
        <w:tblStyle w:val="TabloKlavuzu"/>
        <w:tblW w:w="0" w:type="auto"/>
        <w:tblInd w:w="704" w:type="dxa"/>
        <w:tblLook w:val="04A0" w:firstRow="1" w:lastRow="0" w:firstColumn="1" w:lastColumn="0" w:noHBand="0" w:noVBand="1"/>
      </w:tblPr>
      <w:tblGrid>
        <w:gridCol w:w="3402"/>
        <w:gridCol w:w="3993"/>
      </w:tblGrid>
      <w:tr w:rsidR="00C3709B" w14:paraId="5C497BCE" w14:textId="77777777" w:rsidTr="00C3709B">
        <w:tc>
          <w:tcPr>
            <w:tcW w:w="3402" w:type="dxa"/>
            <w:tcBorders>
              <w:top w:val="single" w:sz="4" w:space="0" w:color="FFFFFF"/>
              <w:left w:val="single" w:sz="4" w:space="0" w:color="FFFFFF" w:themeColor="background1"/>
              <w:bottom w:val="single" w:sz="4" w:space="0" w:color="FFFFFF" w:themeColor="background1"/>
              <w:right w:val="single" w:sz="4" w:space="0" w:color="FFFFFF" w:themeColor="background1"/>
            </w:tcBorders>
          </w:tcPr>
          <w:p w14:paraId="46339DB9" w14:textId="67CCB7AB" w:rsidR="000F2208" w:rsidRDefault="000F2208" w:rsidP="000F2208">
            <w:pPr>
              <w:jc w:val="center"/>
              <w:rPr>
                <w:rFonts w:ascii="Arial" w:hAnsi="Arial" w:cs="Arial"/>
                <w:noProof/>
                <w:sz w:val="20"/>
                <w:szCs w:val="20"/>
              </w:rPr>
            </w:pPr>
            <w:r>
              <w:rPr>
                <w:rFonts w:ascii="Arial" w:hAnsi="Arial" w:cs="Arial"/>
                <w:noProof/>
                <w:sz w:val="20"/>
                <w:szCs w:val="20"/>
              </w:rPr>
              <w:drawing>
                <wp:inline distT="0" distB="0" distL="0" distR="0" wp14:anchorId="33AF0DD6" wp14:editId="5FD0FDFE">
                  <wp:extent cx="1935480" cy="1990169"/>
                  <wp:effectExtent l="0" t="0" r="7620"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5f8d5553-1f51-4fbf-ae0f-c21d45805865.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970307" cy="2025980"/>
                          </a:xfrm>
                          <a:prstGeom prst="rect">
                            <a:avLst/>
                          </a:prstGeom>
                        </pic:spPr>
                      </pic:pic>
                    </a:graphicData>
                  </a:graphic>
                </wp:inline>
              </w:drawing>
            </w:r>
          </w:p>
        </w:tc>
        <w:tc>
          <w:tcPr>
            <w:tcW w:w="3993" w:type="dxa"/>
            <w:tcBorders>
              <w:top w:val="single" w:sz="4" w:space="0" w:color="FFFFFF"/>
              <w:left w:val="single" w:sz="4" w:space="0" w:color="FFFFFF" w:themeColor="background1"/>
              <w:bottom w:val="single" w:sz="4" w:space="0" w:color="FFFFFF" w:themeColor="background1"/>
              <w:right w:val="single" w:sz="4" w:space="0" w:color="FFFFFF" w:themeColor="background1"/>
            </w:tcBorders>
          </w:tcPr>
          <w:p w14:paraId="4536A44A" w14:textId="19B068F4" w:rsidR="000F2208" w:rsidRDefault="000F2208" w:rsidP="000F2208">
            <w:pPr>
              <w:jc w:val="center"/>
              <w:rPr>
                <w:rFonts w:ascii="Arial" w:hAnsi="Arial" w:cs="Arial"/>
                <w:noProof/>
                <w:sz w:val="20"/>
                <w:szCs w:val="20"/>
              </w:rPr>
            </w:pPr>
            <w:r>
              <w:rPr>
                <w:rFonts w:ascii="Arial" w:hAnsi="Arial" w:cs="Arial"/>
                <w:noProof/>
                <w:sz w:val="20"/>
                <w:szCs w:val="20"/>
              </w:rPr>
              <w:drawing>
                <wp:inline distT="0" distB="0" distL="0" distR="0" wp14:anchorId="1FB7297E" wp14:editId="451FD43D">
                  <wp:extent cx="1937982" cy="1990638"/>
                  <wp:effectExtent l="0" t="0" r="5715"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39757c4e-6d5d-4055-8d5c-d69d06a43a5d.jpg"/>
                          <pic:cNvPicPr/>
                        </pic:nvPicPr>
                        <pic:blipFill rotWithShape="1">
                          <a:blip r:embed="rId142" cstate="print">
                            <a:extLst>
                              <a:ext uri="{28A0092B-C50C-407E-A947-70E740481C1C}">
                                <a14:useLocalDpi xmlns:a14="http://schemas.microsoft.com/office/drawing/2010/main" val="0"/>
                              </a:ext>
                            </a:extLst>
                          </a:blip>
                          <a:srcRect t="11708" b="13515"/>
                          <a:stretch/>
                        </pic:blipFill>
                        <pic:spPr bwMode="auto">
                          <a:xfrm>
                            <a:off x="0" y="0"/>
                            <a:ext cx="1995910" cy="205014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53EDA74" w14:textId="77777777" w:rsidR="000F2208" w:rsidRPr="00347324" w:rsidRDefault="000F2208" w:rsidP="000F2208">
      <w:pPr>
        <w:jc w:val="both"/>
        <w:rPr>
          <w:rFonts w:ascii="Arial" w:hAnsi="Arial" w:cs="Arial"/>
          <w:sz w:val="16"/>
          <w:szCs w:val="16"/>
        </w:rPr>
      </w:pPr>
    </w:p>
    <w:p w14:paraId="5303FD0D" w14:textId="1E390229" w:rsidR="000F2208" w:rsidRPr="0045707E" w:rsidRDefault="000F2208" w:rsidP="004F2ADB">
      <w:pPr>
        <w:jc w:val="both"/>
        <w:rPr>
          <w:rFonts w:ascii="Arial" w:hAnsi="Arial" w:cs="Arial"/>
          <w:color w:val="000000"/>
          <w:sz w:val="16"/>
          <w:szCs w:val="16"/>
        </w:rPr>
      </w:pPr>
      <w:r w:rsidRPr="00347324">
        <w:rPr>
          <w:rFonts w:ascii="Arial" w:hAnsi="Arial" w:cs="Arial"/>
          <w:color w:val="000000"/>
          <w:sz w:val="16"/>
          <w:szCs w:val="16"/>
        </w:rPr>
        <w:t xml:space="preserve">                                                                  </w:t>
      </w:r>
      <w:r w:rsidR="00347324">
        <w:rPr>
          <w:rFonts w:ascii="Arial" w:hAnsi="Arial" w:cs="Arial"/>
          <w:color w:val="000000"/>
          <w:sz w:val="16"/>
          <w:szCs w:val="16"/>
        </w:rPr>
        <w:t xml:space="preserve">          </w:t>
      </w:r>
      <w:r w:rsidRPr="00347324">
        <w:rPr>
          <w:rFonts w:ascii="Arial" w:hAnsi="Arial" w:cs="Arial"/>
          <w:color w:val="000000"/>
          <w:sz w:val="16"/>
          <w:szCs w:val="16"/>
        </w:rPr>
        <w:t xml:space="preserve"> Negatif basınçlı od</w:t>
      </w:r>
      <w:r w:rsidR="0045707E">
        <w:rPr>
          <w:rFonts w:ascii="Arial" w:hAnsi="Arial" w:cs="Arial"/>
          <w:color w:val="000000"/>
          <w:sz w:val="16"/>
          <w:szCs w:val="16"/>
        </w:rPr>
        <w:t>a</w:t>
      </w:r>
    </w:p>
    <w:p w14:paraId="715A9D32" w14:textId="77777777" w:rsidR="00F952AC" w:rsidRDefault="00F952AC" w:rsidP="004F2ADB">
      <w:pPr>
        <w:jc w:val="both"/>
        <w:rPr>
          <w:rFonts w:ascii="Arial" w:hAnsi="Arial" w:cs="Arial"/>
          <w:noProof/>
          <w:sz w:val="20"/>
          <w:szCs w:val="20"/>
        </w:rPr>
      </w:pPr>
    </w:p>
    <w:p w14:paraId="6099D97B" w14:textId="0ED30198" w:rsidR="00096ABD" w:rsidRPr="00771DAE" w:rsidRDefault="000F2208" w:rsidP="004F2ADB">
      <w:pPr>
        <w:jc w:val="both"/>
        <w:rPr>
          <w:rFonts w:ascii="Arial" w:hAnsi="Arial" w:cs="Arial"/>
          <w:sz w:val="20"/>
          <w:szCs w:val="20"/>
        </w:rPr>
      </w:pPr>
      <w:r>
        <w:rPr>
          <w:rFonts w:ascii="Arial" w:hAnsi="Arial" w:cs="Arial"/>
          <w:sz w:val="20"/>
          <w:szCs w:val="20"/>
        </w:rPr>
        <w:t xml:space="preserve">            </w:t>
      </w:r>
    </w:p>
    <w:tbl>
      <w:tblPr>
        <w:tblStyle w:val="TabloKlavuzu"/>
        <w:tblW w:w="0" w:type="auto"/>
        <w:tblLook w:val="04A0" w:firstRow="1" w:lastRow="0" w:firstColumn="1" w:lastColumn="0" w:noHBand="0" w:noVBand="1"/>
      </w:tblPr>
      <w:tblGrid>
        <w:gridCol w:w="9062"/>
      </w:tblGrid>
      <w:tr w:rsidR="003A7B70" w14:paraId="61AA2E47" w14:textId="77777777" w:rsidTr="00A95B29">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B72E438" w14:textId="51768F67" w:rsidR="003A7B70" w:rsidRDefault="006A4EE0" w:rsidP="003A7B70">
            <w:pPr>
              <w:ind w:hanging="113"/>
              <w:jc w:val="both"/>
              <w:rPr>
                <w:rFonts w:ascii="Arial" w:hAnsi="Arial" w:cs="Arial"/>
                <w:b/>
                <w:color w:val="C45911" w:themeColor="accent2" w:themeShade="BF"/>
                <w:sz w:val="20"/>
                <w:szCs w:val="20"/>
              </w:rPr>
            </w:pPr>
            <w:r>
              <w:rPr>
                <w:rFonts w:ascii="Arial" w:hAnsi="Arial" w:cs="Arial"/>
                <w:b/>
                <w:sz w:val="22"/>
                <w:szCs w:val="22"/>
              </w:rPr>
              <w:t>3.12.18</w:t>
            </w:r>
            <w:r w:rsidR="003A7B70" w:rsidRPr="004C79A8">
              <w:rPr>
                <w:rFonts w:ascii="Arial" w:hAnsi="Arial" w:cs="Arial"/>
                <w:b/>
                <w:sz w:val="22"/>
                <w:szCs w:val="22"/>
              </w:rPr>
              <w:t>. T</w:t>
            </w:r>
            <w:r w:rsidR="003A7B70">
              <w:rPr>
                <w:rFonts w:ascii="Arial" w:hAnsi="Arial" w:cs="Arial"/>
                <w:b/>
                <w:sz w:val="22"/>
                <w:szCs w:val="22"/>
              </w:rPr>
              <w:t>oxoplazma PCR</w:t>
            </w:r>
          </w:p>
        </w:tc>
      </w:tr>
    </w:tbl>
    <w:p w14:paraId="58BE563F" w14:textId="03259C46" w:rsidR="003A7B70" w:rsidRPr="0045707E" w:rsidRDefault="003A7B70" w:rsidP="003A7B70">
      <w:pPr>
        <w:jc w:val="both"/>
        <w:rPr>
          <w:rFonts w:ascii="Arial" w:hAnsi="Arial" w:cs="Arial"/>
          <w:b/>
          <w:color w:val="000000"/>
          <w:sz w:val="20"/>
          <w:szCs w:val="20"/>
        </w:rPr>
      </w:pPr>
      <w:r w:rsidRPr="0045707E">
        <w:rPr>
          <w:rFonts w:ascii="Arial" w:hAnsi="Arial" w:cs="Arial"/>
          <w:b/>
          <w:color w:val="C45911" w:themeColor="accent2" w:themeShade="BF"/>
          <w:sz w:val="20"/>
          <w:szCs w:val="20"/>
        </w:rPr>
        <w:t>Lab. Test Kodu:</w:t>
      </w:r>
      <w:r w:rsidRPr="0045707E">
        <w:rPr>
          <w:rFonts w:ascii="Arial" w:hAnsi="Arial" w:cs="Arial"/>
          <w:color w:val="C45911" w:themeColor="accent2" w:themeShade="BF"/>
          <w:sz w:val="20"/>
          <w:szCs w:val="20"/>
        </w:rPr>
        <w:t xml:space="preserve"> </w:t>
      </w:r>
      <w:r w:rsidRPr="0045707E">
        <w:rPr>
          <w:rFonts w:ascii="Arial" w:hAnsi="Arial" w:cs="Arial"/>
          <w:sz w:val="20"/>
          <w:szCs w:val="20"/>
        </w:rPr>
        <w:t>300941</w:t>
      </w:r>
    </w:p>
    <w:p w14:paraId="18FFA3C7" w14:textId="77777777" w:rsidR="003A7B70" w:rsidRPr="0045707E" w:rsidRDefault="003A7B70" w:rsidP="003A7B70">
      <w:pPr>
        <w:jc w:val="both"/>
        <w:rPr>
          <w:rFonts w:ascii="Arial" w:hAnsi="Arial" w:cs="Arial"/>
          <w:b/>
          <w:color w:val="000000"/>
          <w:sz w:val="20"/>
          <w:szCs w:val="20"/>
        </w:rPr>
      </w:pPr>
      <w:r w:rsidRPr="0045707E">
        <w:rPr>
          <w:rFonts w:ascii="Arial" w:hAnsi="Arial" w:cs="Arial"/>
          <w:b/>
          <w:color w:val="C45911" w:themeColor="accent2" w:themeShade="BF"/>
          <w:sz w:val="20"/>
          <w:szCs w:val="20"/>
        </w:rPr>
        <w:t>Çalışma Yöntemi:</w:t>
      </w:r>
      <w:r w:rsidRPr="0045707E">
        <w:rPr>
          <w:rFonts w:ascii="Arial" w:hAnsi="Arial" w:cs="Arial"/>
          <w:color w:val="C45911" w:themeColor="accent2" w:themeShade="BF"/>
          <w:sz w:val="20"/>
          <w:szCs w:val="20"/>
        </w:rPr>
        <w:t xml:space="preserve"> </w:t>
      </w:r>
      <w:r w:rsidRPr="0045707E">
        <w:rPr>
          <w:rFonts w:ascii="Arial" w:hAnsi="Arial" w:cs="Arial"/>
          <w:sz w:val="20"/>
          <w:szCs w:val="20"/>
        </w:rPr>
        <w:t>Real time PCR</w:t>
      </w:r>
    </w:p>
    <w:p w14:paraId="223ACA8F" w14:textId="77BE5656" w:rsidR="003A7B70" w:rsidRPr="0045707E" w:rsidRDefault="003A7B70" w:rsidP="003A7B70">
      <w:pPr>
        <w:jc w:val="both"/>
        <w:rPr>
          <w:rFonts w:ascii="Arial" w:hAnsi="Arial" w:cs="Arial"/>
          <w:sz w:val="20"/>
          <w:szCs w:val="20"/>
        </w:rPr>
      </w:pPr>
      <w:r w:rsidRPr="0045707E">
        <w:rPr>
          <w:rFonts w:ascii="Arial" w:hAnsi="Arial" w:cs="Arial"/>
          <w:b/>
          <w:color w:val="C45911" w:themeColor="accent2" w:themeShade="BF"/>
          <w:sz w:val="20"/>
          <w:szCs w:val="20"/>
        </w:rPr>
        <w:t>Örneğin Çalışma Zamanı:</w:t>
      </w:r>
      <w:r w:rsidRPr="0045707E">
        <w:rPr>
          <w:rFonts w:ascii="Arial" w:hAnsi="Arial" w:cs="Arial"/>
          <w:color w:val="C45911" w:themeColor="accent2" w:themeShade="BF"/>
          <w:sz w:val="20"/>
          <w:szCs w:val="20"/>
        </w:rPr>
        <w:t xml:space="preserve"> </w:t>
      </w:r>
      <w:r w:rsidRPr="0045707E">
        <w:rPr>
          <w:rFonts w:ascii="Arial" w:hAnsi="Arial" w:cs="Arial"/>
          <w:sz w:val="20"/>
          <w:szCs w:val="20"/>
        </w:rPr>
        <w:t>Hasta numunesi yeterli sayıya (</w:t>
      </w:r>
      <w:r w:rsidRPr="0045707E">
        <w:rPr>
          <w:rFonts w:ascii="Arial" w:hAnsi="Arial" w:cs="Arial"/>
          <w:sz w:val="20"/>
          <w:szCs w:val="20"/>
          <w:u w:val="single"/>
        </w:rPr>
        <w:t>&gt;</w:t>
      </w:r>
      <w:r w:rsidR="00A91E9E" w:rsidRPr="0045707E">
        <w:rPr>
          <w:rFonts w:ascii="Arial" w:hAnsi="Arial" w:cs="Arial"/>
          <w:sz w:val="20"/>
          <w:szCs w:val="20"/>
        </w:rPr>
        <w:t xml:space="preserve"> 3-4</w:t>
      </w:r>
      <w:r w:rsidRPr="0045707E">
        <w:rPr>
          <w:rFonts w:ascii="Arial" w:hAnsi="Arial" w:cs="Arial"/>
          <w:sz w:val="20"/>
          <w:szCs w:val="20"/>
        </w:rPr>
        <w:t>) ulaştığında ve/veya h</w:t>
      </w:r>
      <w:r w:rsidRPr="0045707E">
        <w:rPr>
          <w:rFonts w:ascii="Arial" w:eastAsia="Calibri" w:hAnsi="Arial" w:cs="Arial"/>
          <w:sz w:val="20"/>
          <w:szCs w:val="20"/>
        </w:rPr>
        <w:t xml:space="preserve">aftada </w:t>
      </w:r>
      <w:r w:rsidR="00A91E9E" w:rsidRPr="0045707E">
        <w:rPr>
          <w:rFonts w:ascii="Arial" w:eastAsia="Calibri" w:hAnsi="Arial" w:cs="Arial"/>
          <w:sz w:val="20"/>
          <w:szCs w:val="20"/>
        </w:rPr>
        <w:t>1</w:t>
      </w:r>
      <w:r w:rsidRPr="0045707E">
        <w:rPr>
          <w:rFonts w:ascii="Arial" w:eastAsia="Calibri" w:hAnsi="Arial" w:cs="Arial"/>
          <w:sz w:val="20"/>
          <w:szCs w:val="20"/>
        </w:rPr>
        <w:t xml:space="preserve"> gün</w:t>
      </w:r>
      <w:r w:rsidRPr="0045707E">
        <w:rPr>
          <w:rFonts w:ascii="Arial" w:hAnsi="Arial" w:cs="Arial"/>
          <w:sz w:val="20"/>
          <w:szCs w:val="20"/>
        </w:rPr>
        <w:t xml:space="preserve"> </w:t>
      </w:r>
    </w:p>
    <w:p w14:paraId="44798B71" w14:textId="77777777" w:rsidR="003A7B70" w:rsidRPr="0045707E" w:rsidRDefault="003A7B70" w:rsidP="003A7B70">
      <w:pPr>
        <w:jc w:val="both"/>
        <w:rPr>
          <w:rFonts w:ascii="Arial" w:hAnsi="Arial" w:cs="Arial"/>
          <w:b/>
          <w:sz w:val="20"/>
          <w:szCs w:val="20"/>
        </w:rPr>
      </w:pPr>
      <w:r w:rsidRPr="0045707E">
        <w:rPr>
          <w:rFonts w:ascii="Arial" w:hAnsi="Arial" w:cs="Arial"/>
          <w:b/>
          <w:color w:val="C45911" w:themeColor="accent2" w:themeShade="BF"/>
          <w:sz w:val="20"/>
          <w:szCs w:val="20"/>
        </w:rPr>
        <w:t>Sonuç Verme Zamanı:</w:t>
      </w:r>
      <w:r w:rsidRPr="0045707E">
        <w:rPr>
          <w:rFonts w:ascii="Arial" w:hAnsi="Arial" w:cs="Arial"/>
          <w:color w:val="C45911" w:themeColor="accent2" w:themeShade="BF"/>
          <w:sz w:val="20"/>
          <w:szCs w:val="20"/>
        </w:rPr>
        <w:t xml:space="preserve"> </w:t>
      </w:r>
      <w:r w:rsidRPr="0045707E">
        <w:rPr>
          <w:rFonts w:ascii="Arial" w:eastAsia="Calibri" w:hAnsi="Arial" w:cs="Arial"/>
          <w:sz w:val="20"/>
          <w:szCs w:val="20"/>
        </w:rPr>
        <w:t>Aynı gün</w:t>
      </w:r>
    </w:p>
    <w:p w14:paraId="422ED9B4" w14:textId="77777777" w:rsidR="00D3221D" w:rsidRPr="0045707E" w:rsidRDefault="003A7B70" w:rsidP="003A7B70">
      <w:pPr>
        <w:jc w:val="both"/>
        <w:rPr>
          <w:rFonts w:ascii="Arial" w:hAnsi="Arial" w:cs="Arial"/>
          <w:color w:val="FF0000"/>
          <w:sz w:val="20"/>
          <w:szCs w:val="20"/>
        </w:rPr>
      </w:pPr>
      <w:r w:rsidRPr="0045707E">
        <w:rPr>
          <w:rFonts w:ascii="Arial" w:hAnsi="Arial" w:cs="Arial"/>
          <w:b/>
          <w:color w:val="C45911" w:themeColor="accent2" w:themeShade="BF"/>
          <w:sz w:val="20"/>
          <w:szCs w:val="20"/>
        </w:rPr>
        <w:t>Örnek Türü:</w:t>
      </w:r>
      <w:r w:rsidRPr="0045707E">
        <w:rPr>
          <w:rFonts w:ascii="Arial" w:hAnsi="Arial" w:cs="Arial"/>
          <w:color w:val="C45911" w:themeColor="accent2" w:themeShade="BF"/>
          <w:sz w:val="20"/>
          <w:szCs w:val="20"/>
        </w:rPr>
        <w:t xml:space="preserve"> </w:t>
      </w:r>
      <w:r w:rsidR="00A91E9E" w:rsidRPr="0045707E">
        <w:rPr>
          <w:rFonts w:ascii="Arial" w:hAnsi="Arial" w:cs="Arial"/>
          <w:sz w:val="20"/>
          <w:szCs w:val="20"/>
        </w:rPr>
        <w:t>Kan serumu/plazmas</w:t>
      </w:r>
      <w:r w:rsidR="00D3221D" w:rsidRPr="0045707E">
        <w:rPr>
          <w:rFonts w:ascii="Arial" w:hAnsi="Arial" w:cs="Arial"/>
          <w:sz w:val="20"/>
          <w:szCs w:val="20"/>
        </w:rPr>
        <w:t>ı, Doku örnekleri</w:t>
      </w:r>
      <w:r w:rsidR="00D3221D" w:rsidRPr="0045707E">
        <w:rPr>
          <w:rFonts w:ascii="Arial" w:hAnsi="Arial" w:cs="Arial"/>
          <w:color w:val="FF0000"/>
          <w:sz w:val="20"/>
          <w:szCs w:val="20"/>
        </w:rPr>
        <w:t xml:space="preserve"> </w:t>
      </w:r>
    </w:p>
    <w:p w14:paraId="4A964861" w14:textId="153457D7" w:rsidR="007649F9" w:rsidRPr="0045707E" w:rsidRDefault="003A7B70" w:rsidP="003A7B70">
      <w:pPr>
        <w:jc w:val="both"/>
        <w:rPr>
          <w:rFonts w:ascii="Arial" w:hAnsi="Arial" w:cs="Arial"/>
          <w:b/>
          <w:bCs/>
          <w:color w:val="FF0000"/>
          <w:sz w:val="20"/>
          <w:szCs w:val="20"/>
          <w:shd w:val="clear" w:color="auto" w:fill="FFFFFF"/>
        </w:rPr>
      </w:pPr>
      <w:r w:rsidRPr="0045707E">
        <w:rPr>
          <w:rFonts w:ascii="Arial" w:hAnsi="Arial" w:cs="Arial"/>
          <w:b/>
          <w:color w:val="C45911" w:themeColor="accent2" w:themeShade="BF"/>
          <w:sz w:val="20"/>
          <w:szCs w:val="20"/>
        </w:rPr>
        <w:t>Örnek Kabı:</w:t>
      </w:r>
      <w:r w:rsidRPr="0045707E">
        <w:rPr>
          <w:rFonts w:ascii="Arial" w:hAnsi="Arial" w:cs="Arial"/>
          <w:color w:val="C45911" w:themeColor="accent2" w:themeShade="BF"/>
          <w:sz w:val="20"/>
          <w:szCs w:val="20"/>
          <w:shd w:val="clear" w:color="auto" w:fill="FFFFFF"/>
        </w:rPr>
        <w:t xml:space="preserve"> </w:t>
      </w:r>
      <w:r w:rsidR="00D3221D" w:rsidRPr="0045707E">
        <w:rPr>
          <w:rFonts w:ascii="Arial" w:hAnsi="Arial" w:cs="Arial"/>
          <w:sz w:val="20"/>
          <w:szCs w:val="20"/>
        </w:rPr>
        <w:t>Disposable; Vacutainer jelli örnek tüpü (5 ml) / EDTA’lı tüp (3 ml), Steril vidalı kapaklı kap</w:t>
      </w:r>
    </w:p>
    <w:p w14:paraId="3A3251CE" w14:textId="77777777" w:rsidR="00D3221D" w:rsidRPr="0045707E" w:rsidRDefault="003A7B70" w:rsidP="003A7B70">
      <w:pPr>
        <w:jc w:val="both"/>
        <w:rPr>
          <w:rFonts w:ascii="Arial" w:hAnsi="Arial" w:cs="Arial"/>
          <w:b/>
          <w:color w:val="C45911" w:themeColor="accent2" w:themeShade="BF"/>
          <w:sz w:val="20"/>
          <w:szCs w:val="20"/>
        </w:rPr>
      </w:pPr>
      <w:r w:rsidRPr="0045707E">
        <w:rPr>
          <w:rFonts w:ascii="Arial" w:hAnsi="Arial" w:cs="Arial"/>
          <w:b/>
          <w:color w:val="C45911" w:themeColor="accent2" w:themeShade="BF"/>
          <w:sz w:val="20"/>
          <w:szCs w:val="20"/>
        </w:rPr>
        <w:t>Örnek Miktarı:</w:t>
      </w:r>
      <w:r w:rsidRPr="0045707E">
        <w:rPr>
          <w:rFonts w:ascii="Arial" w:hAnsi="Arial" w:cs="Arial"/>
          <w:color w:val="C45911" w:themeColor="accent2" w:themeShade="BF"/>
          <w:sz w:val="20"/>
          <w:szCs w:val="20"/>
        </w:rPr>
        <w:t xml:space="preserve"> </w:t>
      </w:r>
      <w:r w:rsidR="00D3221D" w:rsidRPr="0045707E">
        <w:rPr>
          <w:rFonts w:ascii="Arial" w:hAnsi="Arial" w:cs="Arial"/>
          <w:sz w:val="20"/>
          <w:szCs w:val="20"/>
        </w:rPr>
        <w:t>Sıvı örneklerde 2-4 ml, Katı örneklerde en fazla bir zeytin büyüklüğünde</w:t>
      </w:r>
      <w:r w:rsidR="00D3221D" w:rsidRPr="0045707E">
        <w:rPr>
          <w:rFonts w:ascii="Arial" w:hAnsi="Arial" w:cs="Arial"/>
          <w:b/>
          <w:color w:val="C45911" w:themeColor="accent2" w:themeShade="BF"/>
          <w:sz w:val="20"/>
          <w:szCs w:val="20"/>
        </w:rPr>
        <w:t xml:space="preserve"> </w:t>
      </w:r>
    </w:p>
    <w:p w14:paraId="0CC37A2C" w14:textId="3A6E34A3" w:rsidR="003A7B70" w:rsidRPr="0045707E" w:rsidRDefault="003A7B70" w:rsidP="003A7B70">
      <w:pPr>
        <w:jc w:val="both"/>
        <w:rPr>
          <w:rFonts w:ascii="Arial" w:hAnsi="Arial" w:cs="Arial"/>
          <w:b/>
          <w:sz w:val="20"/>
          <w:szCs w:val="20"/>
        </w:rPr>
      </w:pPr>
      <w:r w:rsidRPr="0045707E">
        <w:rPr>
          <w:rFonts w:ascii="Arial" w:hAnsi="Arial" w:cs="Arial"/>
          <w:b/>
          <w:color w:val="C45911" w:themeColor="accent2" w:themeShade="BF"/>
          <w:sz w:val="20"/>
          <w:szCs w:val="20"/>
        </w:rPr>
        <w:t>Ön Hazırlık İşlemi:</w:t>
      </w:r>
      <w:r w:rsidRPr="0045707E">
        <w:rPr>
          <w:rFonts w:ascii="Arial" w:hAnsi="Arial" w:cs="Arial"/>
          <w:b/>
          <w:color w:val="000000" w:themeColor="text1"/>
          <w:sz w:val="20"/>
          <w:szCs w:val="20"/>
        </w:rPr>
        <w:t xml:space="preserve"> </w:t>
      </w:r>
      <w:r w:rsidR="00D3221D" w:rsidRPr="0045707E">
        <w:rPr>
          <w:rFonts w:ascii="Arial" w:hAnsi="Arial" w:cs="Arial"/>
          <w:b/>
          <w:color w:val="000000" w:themeColor="text1"/>
          <w:sz w:val="20"/>
          <w:szCs w:val="20"/>
        </w:rPr>
        <w:t>-</w:t>
      </w:r>
    </w:p>
    <w:p w14:paraId="4232A40E" w14:textId="77777777" w:rsidR="003A7B70" w:rsidRPr="0045707E" w:rsidRDefault="003A7B70" w:rsidP="003A7B70">
      <w:pPr>
        <w:jc w:val="both"/>
        <w:rPr>
          <w:rFonts w:ascii="Arial" w:hAnsi="Arial" w:cs="Arial"/>
          <w:b/>
          <w:sz w:val="20"/>
          <w:szCs w:val="20"/>
        </w:rPr>
      </w:pPr>
      <w:r w:rsidRPr="0045707E">
        <w:rPr>
          <w:rFonts w:ascii="Arial" w:hAnsi="Arial" w:cs="Arial"/>
          <w:b/>
          <w:color w:val="C45911" w:themeColor="accent2" w:themeShade="BF"/>
          <w:sz w:val="20"/>
          <w:szCs w:val="20"/>
        </w:rPr>
        <w:t>Örnek Alımı İle İlgili Kural:</w:t>
      </w:r>
      <w:r w:rsidRPr="0045707E">
        <w:rPr>
          <w:rFonts w:ascii="Arial" w:hAnsi="Arial" w:cs="Arial"/>
          <w:color w:val="C45911" w:themeColor="accent2" w:themeShade="BF"/>
          <w:sz w:val="20"/>
          <w:szCs w:val="20"/>
        </w:rPr>
        <w:t xml:space="preserve"> </w:t>
      </w:r>
      <w:r w:rsidRPr="0045707E">
        <w:rPr>
          <w:rFonts w:ascii="Arial" w:hAnsi="Arial" w:cs="Arial"/>
          <w:sz w:val="20"/>
          <w:szCs w:val="20"/>
        </w:rPr>
        <w:t>Uygun şartlarda yeterli miktarda alınmalıdır.</w:t>
      </w:r>
    </w:p>
    <w:p w14:paraId="2BCC7E29" w14:textId="7AE73154" w:rsidR="003A7B70" w:rsidRPr="0045707E" w:rsidRDefault="00BB3343" w:rsidP="003A7B70">
      <w:pPr>
        <w:tabs>
          <w:tab w:val="center" w:pos="4536"/>
          <w:tab w:val="right" w:pos="9072"/>
        </w:tabs>
        <w:spacing w:line="0" w:lineRule="atLeast"/>
        <w:jc w:val="both"/>
        <w:rPr>
          <w:rFonts w:ascii="Arial" w:hAnsi="Arial" w:cs="Arial"/>
          <w:b/>
          <w:color w:val="000000" w:themeColor="text1"/>
          <w:sz w:val="20"/>
          <w:szCs w:val="20"/>
        </w:rPr>
      </w:pPr>
      <w:r w:rsidRPr="0045707E">
        <w:rPr>
          <w:rFonts w:ascii="Arial" w:hAnsi="Arial" w:cs="Arial"/>
          <w:b/>
          <w:color w:val="C45911" w:themeColor="accent2" w:themeShade="BF"/>
          <w:sz w:val="20"/>
          <w:szCs w:val="20"/>
        </w:rPr>
        <w:t>Örneklerin Transferi:</w:t>
      </w:r>
      <w:r w:rsidRPr="0045707E">
        <w:rPr>
          <w:rFonts w:ascii="Arial" w:hAnsi="Arial" w:cs="Arial"/>
          <w:bCs/>
          <w:color w:val="C45911" w:themeColor="accent2" w:themeShade="BF"/>
          <w:sz w:val="20"/>
          <w:szCs w:val="20"/>
        </w:rPr>
        <w:t xml:space="preserve"> </w:t>
      </w:r>
      <w:r w:rsidRPr="0045707E">
        <w:rPr>
          <w:rFonts w:ascii="Arial" w:hAnsi="Arial" w:cs="Arial"/>
          <w:bCs/>
          <w:color w:val="000000" w:themeColor="text1"/>
          <w:sz w:val="20"/>
          <w:szCs w:val="20"/>
        </w:rPr>
        <w:t>O</w:t>
      </w:r>
      <w:r w:rsidRPr="0045707E">
        <w:rPr>
          <w:rFonts w:ascii="Arial" w:hAnsi="Arial" w:cs="Arial"/>
          <w:bCs/>
          <w:sz w:val="20"/>
          <w:szCs w:val="20"/>
        </w:rPr>
        <w:t>da sıcaklığında/15-30 dakika</w:t>
      </w:r>
      <w:r w:rsidRPr="0045707E">
        <w:rPr>
          <w:rFonts w:ascii="Arial" w:hAnsi="Arial" w:cs="Arial"/>
          <w:b/>
          <w:color w:val="C45911" w:themeColor="accent2" w:themeShade="BF"/>
          <w:sz w:val="20"/>
          <w:szCs w:val="20"/>
        </w:rPr>
        <w:t xml:space="preserve"> </w:t>
      </w:r>
      <w:r w:rsidRPr="0045707E">
        <w:rPr>
          <w:rFonts w:ascii="Arial" w:hAnsi="Arial" w:cs="Arial"/>
          <w:color w:val="000000" w:themeColor="text1"/>
          <w:sz w:val="20"/>
          <w:szCs w:val="20"/>
        </w:rPr>
        <w:t>içinde, laboratuvara teslim edilmelidir</w:t>
      </w:r>
      <w:r w:rsidR="003A7B70" w:rsidRPr="0045707E">
        <w:rPr>
          <w:rFonts w:ascii="Arial" w:hAnsi="Arial" w:cs="Arial"/>
          <w:sz w:val="20"/>
          <w:szCs w:val="20"/>
        </w:rPr>
        <w:t>.</w:t>
      </w:r>
      <w:r w:rsidR="003A7B70" w:rsidRPr="0045707E">
        <w:rPr>
          <w:rFonts w:ascii="Arial" w:hAnsi="Arial" w:cs="Arial"/>
          <w:bCs/>
          <w:sz w:val="20"/>
          <w:szCs w:val="20"/>
        </w:rPr>
        <w:t xml:space="preserve">                                 </w:t>
      </w:r>
    </w:p>
    <w:p w14:paraId="5F10B2E6" w14:textId="77777777" w:rsidR="003A7B70" w:rsidRPr="0045707E" w:rsidRDefault="003A7B70" w:rsidP="003A7B70">
      <w:pPr>
        <w:jc w:val="both"/>
        <w:rPr>
          <w:rFonts w:ascii="Arial" w:hAnsi="Arial" w:cs="Arial"/>
          <w:b/>
          <w:color w:val="FF0000"/>
          <w:sz w:val="20"/>
          <w:szCs w:val="20"/>
        </w:rPr>
      </w:pPr>
      <w:r w:rsidRPr="0045707E">
        <w:rPr>
          <w:rFonts w:ascii="Arial" w:hAnsi="Arial" w:cs="Arial"/>
          <w:b/>
          <w:color w:val="C45911" w:themeColor="accent2" w:themeShade="BF"/>
          <w:sz w:val="20"/>
          <w:szCs w:val="20"/>
        </w:rPr>
        <w:t>Örneklerin Analiz Öncesi Saklama Koşulları</w:t>
      </w:r>
      <w:r w:rsidRPr="0045707E">
        <w:rPr>
          <w:rFonts w:ascii="Arial" w:hAnsi="Arial" w:cs="Arial"/>
          <w:color w:val="C45911" w:themeColor="accent2" w:themeShade="BF"/>
          <w:sz w:val="20"/>
          <w:szCs w:val="20"/>
        </w:rPr>
        <w:t xml:space="preserve">: </w:t>
      </w:r>
      <w:r w:rsidRPr="0045707E">
        <w:rPr>
          <w:rFonts w:ascii="Arial" w:hAnsi="Arial" w:cs="Arial"/>
          <w:sz w:val="20"/>
          <w:szCs w:val="20"/>
        </w:rPr>
        <w:t>2-8 ºC’de 72 saat</w:t>
      </w:r>
      <w:r w:rsidRPr="0045707E">
        <w:rPr>
          <w:rFonts w:ascii="Arial" w:hAnsi="Arial" w:cs="Arial"/>
          <w:i/>
          <w:color w:val="FF0000"/>
          <w:sz w:val="20"/>
          <w:szCs w:val="20"/>
        </w:rPr>
        <w:t xml:space="preserve"> </w:t>
      </w:r>
    </w:p>
    <w:p w14:paraId="1EAC10C0" w14:textId="77777777" w:rsidR="003A7B70" w:rsidRPr="0045707E" w:rsidRDefault="003A7B70" w:rsidP="003A7B70">
      <w:pPr>
        <w:jc w:val="both"/>
        <w:rPr>
          <w:rFonts w:ascii="Arial" w:hAnsi="Arial" w:cs="Arial"/>
          <w:b/>
          <w:sz w:val="20"/>
          <w:szCs w:val="20"/>
        </w:rPr>
      </w:pPr>
      <w:r w:rsidRPr="0045707E">
        <w:rPr>
          <w:rFonts w:ascii="Arial" w:hAnsi="Arial" w:cs="Arial"/>
          <w:b/>
          <w:color w:val="C45911" w:themeColor="accent2" w:themeShade="BF"/>
          <w:sz w:val="20"/>
          <w:szCs w:val="20"/>
        </w:rPr>
        <w:t>Örnek Kabul Etmeme (Red) Nedeni:</w:t>
      </w:r>
      <w:r w:rsidRPr="0045707E">
        <w:rPr>
          <w:rFonts w:ascii="Arial" w:hAnsi="Arial" w:cs="Arial"/>
          <w:color w:val="C45911" w:themeColor="accent2" w:themeShade="BF"/>
          <w:sz w:val="20"/>
          <w:szCs w:val="20"/>
        </w:rPr>
        <w:t xml:space="preserve"> </w:t>
      </w:r>
      <w:r w:rsidRPr="0045707E">
        <w:rPr>
          <w:rFonts w:ascii="Arial" w:hAnsi="Arial" w:cs="Arial"/>
          <w:color w:val="000000"/>
          <w:sz w:val="20"/>
          <w:szCs w:val="20"/>
        </w:rPr>
        <w:t>Uygun şartlarda yeterli miktarda steril kaplara alınmaması ve zamanında laboratuvara gönderilmemesidir/verilmemesidir.</w:t>
      </w:r>
    </w:p>
    <w:p w14:paraId="4A0B5E81" w14:textId="77777777" w:rsidR="003A7B70" w:rsidRPr="0045707E" w:rsidRDefault="003A7B70" w:rsidP="003A7B70">
      <w:pPr>
        <w:jc w:val="both"/>
        <w:rPr>
          <w:rFonts w:ascii="Arial" w:hAnsi="Arial" w:cs="Arial"/>
          <w:b/>
          <w:sz w:val="20"/>
          <w:szCs w:val="20"/>
        </w:rPr>
      </w:pPr>
      <w:r w:rsidRPr="0045707E">
        <w:rPr>
          <w:rFonts w:ascii="Arial" w:hAnsi="Arial" w:cs="Arial"/>
          <w:b/>
          <w:color w:val="C45911" w:themeColor="accent2" w:themeShade="BF"/>
          <w:sz w:val="20"/>
          <w:szCs w:val="20"/>
        </w:rPr>
        <w:t xml:space="preserve">Sonuçların Raporlanması/Yorumlanması: </w:t>
      </w:r>
      <w:r w:rsidRPr="0045707E">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6EE296BC" w14:textId="00F119A3" w:rsidR="003A7B70" w:rsidRPr="0045707E" w:rsidRDefault="003A7B70" w:rsidP="003532E5">
      <w:pPr>
        <w:jc w:val="both"/>
        <w:rPr>
          <w:rFonts w:ascii="Arial" w:hAnsi="Arial" w:cs="Arial"/>
          <w:sz w:val="20"/>
          <w:szCs w:val="20"/>
          <w:shd w:val="clear" w:color="auto" w:fill="FFFFFF"/>
        </w:rPr>
      </w:pPr>
      <w:r w:rsidRPr="0045707E">
        <w:rPr>
          <w:rFonts w:ascii="Arial" w:hAnsi="Arial" w:cs="Arial"/>
          <w:b/>
          <w:color w:val="C45911" w:themeColor="accent2" w:themeShade="BF"/>
          <w:sz w:val="20"/>
          <w:szCs w:val="20"/>
        </w:rPr>
        <w:t xml:space="preserve">Açıklama: </w:t>
      </w:r>
      <w:r w:rsidR="00673908" w:rsidRPr="0045707E">
        <w:rPr>
          <w:rFonts w:ascii="Arial" w:hAnsi="Arial" w:cs="Arial"/>
          <w:color w:val="111111"/>
          <w:sz w:val="20"/>
          <w:szCs w:val="20"/>
          <w:shd w:val="clear" w:color="auto" w:fill="FFFFFF"/>
        </w:rPr>
        <w:t xml:space="preserve">Toksoplazma gondii isimli bir protozoanın sebep olduğu toksoplazmozis enfeksiyonu gebelikte fetal anomalilere ve düşük-ölü doğum gibi olumsuz perinatal sonuçlara yol açabildiği için oldukça önemlidir. Özellikle çiğ et, kontamine yiyeceklerle bulaşan bu enfeksiyonun prenatal dönemde uygun zamanda, doğru tanı ve yönetimi ile ciddi nörolojik sekel riski azaltılabilmektedir. Dolayısıyla gebe takibi yapan klinisyenlerin bu enfeksiyonu derinlemesine bilmesi önem arz etmektedir. </w:t>
      </w:r>
      <w:r w:rsidR="00975D8E" w:rsidRPr="0045707E">
        <w:rPr>
          <w:rFonts w:ascii="Arial" w:hAnsi="Arial" w:cs="Arial"/>
          <w:sz w:val="20"/>
          <w:szCs w:val="20"/>
          <w:shd w:val="clear" w:color="auto" w:fill="FFFFFF"/>
        </w:rPr>
        <w:t>Toxoplasma gondii’</w:t>
      </w:r>
      <w:r w:rsidR="009F7600" w:rsidRPr="0045707E">
        <w:rPr>
          <w:rFonts w:ascii="Arial" w:hAnsi="Arial" w:cs="Arial"/>
          <w:sz w:val="20"/>
          <w:szCs w:val="20"/>
          <w:shd w:val="clear" w:color="auto" w:fill="FFFFFF"/>
        </w:rPr>
        <w:t>nin PCR ile tespit edilmesi prenatal toksoplazma enfeksiyonunun tanısına yardımcı olur. İmmün yetmezliği olan hastal</w:t>
      </w:r>
      <w:r w:rsidR="006A4EE0" w:rsidRPr="0045707E">
        <w:rPr>
          <w:rFonts w:ascii="Arial" w:hAnsi="Arial" w:cs="Arial"/>
          <w:sz w:val="20"/>
          <w:szCs w:val="20"/>
          <w:shd w:val="clear" w:color="auto" w:fill="FFFFFF"/>
        </w:rPr>
        <w:t>arda da bu yöntem kullanılabilir.</w:t>
      </w:r>
    </w:p>
    <w:p w14:paraId="686528AC" w14:textId="77777777" w:rsidR="0045707E" w:rsidRDefault="0045707E" w:rsidP="003532E5">
      <w:pPr>
        <w:jc w:val="both"/>
        <w:rPr>
          <w:rFonts w:ascii="Arial" w:hAnsi="Arial" w:cs="Arial"/>
          <w:sz w:val="19"/>
          <w:szCs w:val="19"/>
          <w:shd w:val="clear" w:color="auto" w:fill="FFFFFF"/>
        </w:rPr>
      </w:pPr>
    </w:p>
    <w:p w14:paraId="542CA7F2" w14:textId="77777777" w:rsidR="00255E24" w:rsidRPr="003532E5" w:rsidRDefault="00255E24" w:rsidP="003532E5">
      <w:pPr>
        <w:jc w:val="both"/>
        <w:rPr>
          <w:rFonts w:ascii="Arial" w:hAnsi="Arial" w:cs="Arial"/>
          <w:noProof/>
          <w:color w:val="000000"/>
          <w:sz w:val="14"/>
          <w:szCs w:val="14"/>
        </w:rPr>
      </w:pPr>
    </w:p>
    <w:tbl>
      <w:tblPr>
        <w:tblStyle w:val="TabloKlavuzu"/>
        <w:tblW w:w="0" w:type="auto"/>
        <w:tblLook w:val="04A0" w:firstRow="1" w:lastRow="0" w:firstColumn="1" w:lastColumn="0" w:noHBand="0" w:noVBand="1"/>
      </w:tblPr>
      <w:tblGrid>
        <w:gridCol w:w="9062"/>
      </w:tblGrid>
      <w:tr w:rsidR="00FA2892" w:rsidRPr="0016690C" w14:paraId="16EF1AA8" w14:textId="77777777" w:rsidTr="006E33BF">
        <w:tc>
          <w:tcPr>
            <w:tcW w:w="9062" w:type="dxa"/>
            <w:tcBorders>
              <w:top w:val="single" w:sz="4" w:space="0" w:color="B4E0E2"/>
              <w:left w:val="single" w:sz="4" w:space="0" w:color="B2FD82"/>
              <w:bottom w:val="single" w:sz="8" w:space="0" w:color="2F5496" w:themeColor="accent5" w:themeShade="BF"/>
              <w:right w:val="single" w:sz="4" w:space="0" w:color="B4E0E2"/>
            </w:tcBorders>
            <w:shd w:val="clear" w:color="auto" w:fill="B4E0E2"/>
          </w:tcPr>
          <w:p w14:paraId="65C37868" w14:textId="08133D44" w:rsidR="00FA2892" w:rsidRPr="0016690C" w:rsidRDefault="00F6090E" w:rsidP="006E33BF">
            <w:pPr>
              <w:ind w:left="-113"/>
              <w:jc w:val="both"/>
              <w:rPr>
                <w:rFonts w:ascii="Arial" w:hAnsi="Arial" w:cs="Arial"/>
                <w:b/>
                <w:sz w:val="22"/>
                <w:szCs w:val="22"/>
              </w:rPr>
            </w:pPr>
            <w:r>
              <w:rPr>
                <w:rFonts w:ascii="Arial" w:hAnsi="Arial" w:cs="Arial"/>
                <w:b/>
                <w:sz w:val="22"/>
                <w:szCs w:val="22"/>
              </w:rPr>
              <w:lastRenderedPageBreak/>
              <w:t>3.13</w:t>
            </w:r>
            <w:r w:rsidR="00FA2892" w:rsidRPr="0016690C">
              <w:rPr>
                <w:rFonts w:ascii="Arial" w:hAnsi="Arial" w:cs="Arial"/>
                <w:b/>
                <w:sz w:val="22"/>
                <w:szCs w:val="22"/>
              </w:rPr>
              <w:t xml:space="preserve">.1. ANA (Anti nükleer antikor) </w:t>
            </w:r>
            <w:r w:rsidR="00FA2892">
              <w:rPr>
                <w:rFonts w:ascii="Arial" w:hAnsi="Arial" w:cs="Arial"/>
                <w:b/>
                <w:sz w:val="22"/>
                <w:szCs w:val="22"/>
              </w:rPr>
              <w:t>(Hizmet alımı)</w:t>
            </w:r>
          </w:p>
        </w:tc>
      </w:tr>
    </w:tbl>
    <w:p w14:paraId="6DDE4F95" w14:textId="0F9AA255" w:rsidR="00FA2892" w:rsidRPr="00D457AE"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Lab. Test Kodu:</w:t>
      </w:r>
      <w:r w:rsidRPr="00600930">
        <w:rPr>
          <w:rFonts w:ascii="Arial" w:hAnsi="Arial" w:cs="Arial"/>
          <w:color w:val="C45911" w:themeColor="accent2" w:themeShade="BF"/>
          <w:sz w:val="20"/>
          <w:szCs w:val="20"/>
        </w:rPr>
        <w:t xml:space="preserve"> </w:t>
      </w:r>
      <w:r w:rsidR="004B06CF">
        <w:rPr>
          <w:rFonts w:ascii="Arial" w:hAnsi="Arial" w:cs="Arial"/>
          <w:sz w:val="20"/>
          <w:szCs w:val="20"/>
        </w:rPr>
        <w:t>300</w:t>
      </w:r>
      <w:r w:rsidR="00F6090E">
        <w:rPr>
          <w:rFonts w:ascii="Arial" w:hAnsi="Arial" w:cs="Arial"/>
          <w:sz w:val="20"/>
          <w:szCs w:val="20"/>
        </w:rPr>
        <w:t>624</w:t>
      </w:r>
    </w:p>
    <w:p w14:paraId="049FFBF2" w14:textId="6A19A081" w:rsidR="00FA2892" w:rsidRPr="00D457AE"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Çalışma Yöntemi:</w:t>
      </w:r>
      <w:r w:rsidRPr="00600930">
        <w:rPr>
          <w:rFonts w:ascii="Arial" w:hAnsi="Arial" w:cs="Arial"/>
          <w:color w:val="C45911" w:themeColor="accent2" w:themeShade="BF"/>
          <w:sz w:val="20"/>
          <w:szCs w:val="20"/>
        </w:rPr>
        <w:t xml:space="preserve"> </w:t>
      </w:r>
      <w:r w:rsidRPr="00D457AE">
        <w:rPr>
          <w:rFonts w:ascii="Arial" w:hAnsi="Arial" w:cs="Arial"/>
          <w:sz w:val="20"/>
          <w:szCs w:val="20"/>
        </w:rPr>
        <w:t xml:space="preserve">Enzyme Immunoassay </w:t>
      </w:r>
      <w:r w:rsidR="00F6627E">
        <w:rPr>
          <w:rFonts w:ascii="Arial" w:hAnsi="Arial" w:cs="Arial"/>
          <w:sz w:val="20"/>
          <w:szCs w:val="20"/>
        </w:rPr>
        <w:t>(EIA)</w:t>
      </w:r>
    </w:p>
    <w:p w14:paraId="7829CDC1" w14:textId="422ABE5B" w:rsidR="00C40171" w:rsidRPr="00003CFA" w:rsidRDefault="00FA2892" w:rsidP="00C40171">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sidR="00003CFA">
        <w:rPr>
          <w:rFonts w:ascii="Arial" w:hAnsi="Arial" w:cs="Arial"/>
          <w:color w:val="C45911" w:themeColor="accent2" w:themeShade="BF"/>
          <w:sz w:val="20"/>
          <w:szCs w:val="20"/>
        </w:rPr>
        <w:t xml:space="preserve"> </w:t>
      </w:r>
      <w:r w:rsidR="00003CFA">
        <w:rPr>
          <w:rFonts w:ascii="Arial" w:hAnsi="Arial" w:cs="Arial"/>
          <w:sz w:val="20"/>
          <w:szCs w:val="20"/>
        </w:rPr>
        <w:t>Pazartesi-Perşembe</w:t>
      </w:r>
    </w:p>
    <w:p w14:paraId="4483101A" w14:textId="3197508B" w:rsidR="00FA2892" w:rsidRPr="00D457AE" w:rsidRDefault="00FA2892" w:rsidP="00C40171">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sidR="00003CFA">
        <w:rPr>
          <w:rFonts w:ascii="Arial" w:hAnsi="Arial" w:cs="Arial"/>
          <w:sz w:val="20"/>
          <w:szCs w:val="20"/>
        </w:rPr>
        <w:t>5-8 gün</w:t>
      </w:r>
    </w:p>
    <w:p w14:paraId="730D9354" w14:textId="3438A495" w:rsidR="00FA2892" w:rsidRPr="00D457AE"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Türü:</w:t>
      </w:r>
      <w:r w:rsidRPr="00600930">
        <w:rPr>
          <w:rFonts w:ascii="Arial" w:hAnsi="Arial" w:cs="Arial"/>
          <w:color w:val="C45911" w:themeColor="accent2" w:themeShade="BF"/>
          <w:sz w:val="20"/>
          <w:szCs w:val="20"/>
        </w:rPr>
        <w:t xml:space="preserve"> </w:t>
      </w:r>
      <w:r w:rsidRPr="00D457AE">
        <w:rPr>
          <w:rFonts w:ascii="Arial" w:hAnsi="Arial" w:cs="Arial"/>
          <w:sz w:val="20"/>
          <w:szCs w:val="20"/>
        </w:rPr>
        <w:t>Kan serumu</w:t>
      </w:r>
    </w:p>
    <w:p w14:paraId="6AD9EE35" w14:textId="77777777" w:rsidR="00FA2892" w:rsidRPr="00D457AE"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Kabı:</w:t>
      </w:r>
      <w:r w:rsidRPr="00600930">
        <w:rPr>
          <w:rFonts w:ascii="Arial" w:hAnsi="Arial" w:cs="Arial"/>
          <w:color w:val="C45911" w:themeColor="accent2" w:themeShade="BF"/>
          <w:sz w:val="20"/>
          <w:szCs w:val="20"/>
        </w:rPr>
        <w:t xml:space="preserve"> </w:t>
      </w:r>
      <w:r w:rsidRPr="00D457AE">
        <w:rPr>
          <w:rFonts w:ascii="Arial" w:hAnsi="Arial" w:cs="Arial"/>
          <w:sz w:val="20"/>
          <w:szCs w:val="20"/>
        </w:rPr>
        <w:t>Disposable vacutainer jelli örnek tüpü</w:t>
      </w:r>
      <w:r w:rsidRPr="00D457AE">
        <w:rPr>
          <w:rFonts w:ascii="Arial" w:hAnsi="Arial" w:cs="Arial"/>
          <w:b/>
          <w:sz w:val="20"/>
          <w:szCs w:val="20"/>
        </w:rPr>
        <w:t xml:space="preserve"> </w:t>
      </w:r>
      <w:r w:rsidRPr="00D457AE">
        <w:rPr>
          <w:rFonts w:ascii="Arial" w:hAnsi="Arial" w:cs="Arial"/>
          <w:sz w:val="20"/>
          <w:szCs w:val="20"/>
        </w:rPr>
        <w:t>(5 ml)</w:t>
      </w:r>
    </w:p>
    <w:p w14:paraId="45944849" w14:textId="171881C9" w:rsidR="00FA2892" w:rsidRPr="00D457AE"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Miktarı:</w:t>
      </w:r>
      <w:r w:rsidRPr="00600930">
        <w:rPr>
          <w:rFonts w:ascii="Arial" w:hAnsi="Arial" w:cs="Arial"/>
          <w:color w:val="C45911" w:themeColor="accent2" w:themeShade="BF"/>
          <w:sz w:val="20"/>
          <w:szCs w:val="20"/>
        </w:rPr>
        <w:t xml:space="preserve"> </w:t>
      </w:r>
      <w:r w:rsidRPr="00D457AE">
        <w:rPr>
          <w:rFonts w:ascii="Arial" w:hAnsi="Arial" w:cs="Arial"/>
          <w:sz w:val="20"/>
          <w:szCs w:val="20"/>
        </w:rPr>
        <w:t>3-</w:t>
      </w:r>
      <w:r w:rsidR="00A83235">
        <w:rPr>
          <w:rFonts w:ascii="Arial" w:hAnsi="Arial" w:cs="Arial"/>
          <w:sz w:val="20"/>
          <w:szCs w:val="20"/>
        </w:rPr>
        <w:t>4</w:t>
      </w:r>
      <w:r w:rsidRPr="00D457AE">
        <w:rPr>
          <w:rFonts w:ascii="Arial" w:hAnsi="Arial" w:cs="Arial"/>
          <w:sz w:val="20"/>
          <w:szCs w:val="20"/>
        </w:rPr>
        <w:t xml:space="preserve"> ml tam kan</w:t>
      </w:r>
      <w:r w:rsidR="00A83235">
        <w:rPr>
          <w:rFonts w:ascii="Arial" w:hAnsi="Arial" w:cs="Arial"/>
          <w:sz w:val="20"/>
          <w:szCs w:val="20"/>
        </w:rPr>
        <w:t xml:space="preserve"> / 1ml serum</w:t>
      </w:r>
    </w:p>
    <w:p w14:paraId="64A5FB0C" w14:textId="77777777" w:rsidR="00FA2892" w:rsidRPr="00D457AE" w:rsidRDefault="00FA2892" w:rsidP="00FA2892">
      <w:pPr>
        <w:jc w:val="both"/>
        <w:rPr>
          <w:rFonts w:ascii="Arial" w:hAnsi="Arial" w:cs="Arial"/>
          <w:sz w:val="20"/>
          <w:szCs w:val="20"/>
        </w:rPr>
      </w:pPr>
      <w:r w:rsidRPr="00600930">
        <w:rPr>
          <w:rFonts w:ascii="Arial" w:hAnsi="Arial" w:cs="Arial"/>
          <w:b/>
          <w:color w:val="C45911" w:themeColor="accent2" w:themeShade="BF"/>
          <w:sz w:val="20"/>
          <w:szCs w:val="20"/>
        </w:rPr>
        <w:t>Ön Hazırlık İşlemi:</w:t>
      </w:r>
      <w:r w:rsidRPr="00600930">
        <w:rPr>
          <w:rFonts w:ascii="Arial" w:hAnsi="Arial" w:cs="Arial"/>
          <w:color w:val="C45911" w:themeColor="accent2" w:themeShade="BF"/>
          <w:sz w:val="20"/>
          <w:szCs w:val="20"/>
        </w:rPr>
        <w:t xml:space="preserve"> </w:t>
      </w:r>
      <w:r>
        <w:rPr>
          <w:rFonts w:ascii="Arial" w:hAnsi="Arial" w:cs="Arial"/>
          <w:sz w:val="20"/>
          <w:szCs w:val="20"/>
        </w:rPr>
        <w:t>-</w:t>
      </w:r>
    </w:p>
    <w:p w14:paraId="4E9CF617" w14:textId="77777777" w:rsidR="00FA2892" w:rsidRPr="00D457AE" w:rsidRDefault="00FA2892" w:rsidP="00FA2892">
      <w:pPr>
        <w:jc w:val="both"/>
        <w:rPr>
          <w:rFonts w:ascii="Arial" w:hAnsi="Arial" w:cs="Arial"/>
          <w:b/>
          <w:sz w:val="20"/>
          <w:szCs w:val="20"/>
        </w:rPr>
      </w:pPr>
      <w:r w:rsidRPr="00600930">
        <w:rPr>
          <w:rFonts w:ascii="Arial" w:hAnsi="Arial" w:cs="Arial"/>
          <w:b/>
          <w:color w:val="C45911" w:themeColor="accent2" w:themeShade="BF"/>
          <w:sz w:val="20"/>
          <w:szCs w:val="20"/>
        </w:rPr>
        <w:t>Örnek Alımı İle İlgili Kural:</w:t>
      </w:r>
      <w:r w:rsidRPr="00600930">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16C98E68" w14:textId="77777777" w:rsidR="009A504E" w:rsidRDefault="00FA2892" w:rsidP="009A504E">
      <w:pPr>
        <w:tabs>
          <w:tab w:val="center" w:pos="4536"/>
          <w:tab w:val="right" w:pos="9072"/>
        </w:tabs>
        <w:spacing w:line="0" w:lineRule="atLeast"/>
        <w:jc w:val="both"/>
        <w:rPr>
          <w:rFonts w:ascii="Arial" w:hAnsi="Arial" w:cs="Arial"/>
          <w:bCs/>
          <w:sz w:val="20"/>
          <w:szCs w:val="20"/>
        </w:rPr>
      </w:pPr>
      <w:r w:rsidRPr="00600930">
        <w:rPr>
          <w:rFonts w:ascii="Arial" w:hAnsi="Arial" w:cs="Arial"/>
          <w:b/>
          <w:color w:val="C45911" w:themeColor="accent2" w:themeShade="BF"/>
          <w:sz w:val="20"/>
          <w:szCs w:val="20"/>
        </w:rPr>
        <w:t>Örneklerin Transferi:</w:t>
      </w:r>
      <w:r w:rsidRPr="00600930">
        <w:rPr>
          <w:rFonts w:ascii="Arial" w:hAnsi="Arial" w:cs="Arial"/>
          <w:bCs/>
          <w:color w:val="C45911" w:themeColor="accent2" w:themeShade="BF"/>
          <w:sz w:val="20"/>
          <w:szCs w:val="20"/>
        </w:rPr>
        <w:t xml:space="preserve"> </w:t>
      </w:r>
      <w:r w:rsidRPr="00D457AE">
        <w:rPr>
          <w:rFonts w:ascii="Arial" w:hAnsi="Arial" w:cs="Arial"/>
          <w:bCs/>
          <w:sz w:val="20"/>
          <w:szCs w:val="20"/>
        </w:rPr>
        <w:t xml:space="preserve">Taşıma süresi: </w:t>
      </w:r>
      <w:r w:rsidRPr="00D457AE">
        <w:rPr>
          <w:rFonts w:ascii="Arial" w:hAnsi="Arial" w:cs="Arial"/>
          <w:sz w:val="20"/>
          <w:szCs w:val="20"/>
        </w:rPr>
        <w:t>Bekletilmed</w:t>
      </w:r>
      <w:r>
        <w:rPr>
          <w:rFonts w:ascii="Arial" w:hAnsi="Arial" w:cs="Arial"/>
          <w:sz w:val="20"/>
          <w:szCs w:val="20"/>
        </w:rPr>
        <w:t>en laboratuvara gönderilmelidir.</w:t>
      </w:r>
    </w:p>
    <w:p w14:paraId="40FE8DDA" w14:textId="77777777" w:rsidR="004B06CF" w:rsidRDefault="009A504E" w:rsidP="004B06CF">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sidR="00361F68">
        <w:rPr>
          <w:rFonts w:ascii="Arial" w:hAnsi="Arial" w:cs="Arial"/>
          <w:color w:val="C45911" w:themeColor="accent2" w:themeShade="BF"/>
          <w:sz w:val="20"/>
          <w:szCs w:val="20"/>
        </w:rPr>
        <w:t xml:space="preserve"> </w:t>
      </w:r>
      <w:r w:rsidR="00FA2892" w:rsidRPr="00D457AE">
        <w:rPr>
          <w:rFonts w:ascii="Arial" w:hAnsi="Arial" w:cs="Arial"/>
          <w:sz w:val="20"/>
          <w:szCs w:val="20"/>
        </w:rPr>
        <w:t>2-8 °C’de</w:t>
      </w:r>
      <w:r w:rsidR="00FA2892">
        <w:rPr>
          <w:rFonts w:ascii="Arial" w:hAnsi="Arial" w:cs="Arial"/>
          <w:sz w:val="20"/>
          <w:szCs w:val="20"/>
        </w:rPr>
        <w:t>/</w:t>
      </w:r>
      <w:r w:rsidR="004B06CF">
        <w:rPr>
          <w:rFonts w:ascii="Arial" w:hAnsi="Arial" w:cs="Arial"/>
          <w:sz w:val="20"/>
          <w:szCs w:val="20"/>
        </w:rPr>
        <w:t>21</w:t>
      </w:r>
      <w:r w:rsidR="00AA79CF">
        <w:rPr>
          <w:rFonts w:ascii="Arial" w:hAnsi="Arial" w:cs="Arial"/>
          <w:sz w:val="20"/>
          <w:szCs w:val="20"/>
        </w:rPr>
        <w:t xml:space="preserve"> </w:t>
      </w:r>
      <w:r w:rsidR="00FA2892" w:rsidRPr="00D457AE">
        <w:rPr>
          <w:rFonts w:ascii="Arial" w:hAnsi="Arial" w:cs="Arial"/>
          <w:sz w:val="20"/>
          <w:szCs w:val="20"/>
        </w:rPr>
        <w:t xml:space="preserve">gün, </w:t>
      </w:r>
      <w:r w:rsidR="00FA2892" w:rsidRPr="00D457AE">
        <w:rPr>
          <w:rFonts w:ascii="Arial" w:hAnsi="Arial" w:cs="Arial"/>
          <w:sz w:val="20"/>
          <w:szCs w:val="20"/>
          <w:u w:val="single"/>
        </w:rPr>
        <w:t>&lt;</w:t>
      </w:r>
      <w:r w:rsidR="00FA2892" w:rsidRPr="00D457AE">
        <w:rPr>
          <w:rFonts w:ascii="Arial" w:hAnsi="Arial" w:cs="Arial"/>
          <w:sz w:val="20"/>
          <w:szCs w:val="20"/>
        </w:rPr>
        <w:t xml:space="preserve">  (-20) °C’de</w:t>
      </w:r>
      <w:r w:rsidR="00FA2892">
        <w:rPr>
          <w:rFonts w:ascii="Arial" w:hAnsi="Arial" w:cs="Arial"/>
          <w:sz w:val="20"/>
          <w:szCs w:val="20"/>
        </w:rPr>
        <w:t>/</w:t>
      </w:r>
      <w:r w:rsidR="004B06CF">
        <w:rPr>
          <w:rFonts w:ascii="Arial" w:hAnsi="Arial" w:cs="Arial"/>
          <w:sz w:val="20"/>
          <w:szCs w:val="20"/>
        </w:rPr>
        <w:t>21 gün</w:t>
      </w:r>
    </w:p>
    <w:p w14:paraId="2AB3C69D" w14:textId="430564F3" w:rsidR="00FA2892" w:rsidRPr="0090228E" w:rsidRDefault="00FA2892" w:rsidP="004B06CF">
      <w:pPr>
        <w:tabs>
          <w:tab w:val="center" w:pos="4536"/>
          <w:tab w:val="right" w:pos="9072"/>
        </w:tabs>
        <w:spacing w:line="0" w:lineRule="atLeast"/>
        <w:jc w:val="both"/>
        <w:rPr>
          <w:rFonts w:ascii="Arial" w:hAnsi="Arial" w:cs="Arial"/>
          <w:b/>
          <w:sz w:val="20"/>
          <w:szCs w:val="20"/>
        </w:rPr>
      </w:pPr>
      <w:r w:rsidRPr="00600930">
        <w:rPr>
          <w:rFonts w:ascii="Arial" w:hAnsi="Arial" w:cs="Arial"/>
          <w:b/>
          <w:color w:val="C45911" w:themeColor="accent2" w:themeShade="BF"/>
          <w:sz w:val="20"/>
          <w:szCs w:val="20"/>
        </w:rPr>
        <w:t>Örnek Kabul Etmeme (Red) Nedeni:</w:t>
      </w:r>
      <w:r w:rsidRPr="00600930">
        <w:rPr>
          <w:rFonts w:ascii="Arial" w:hAnsi="Arial" w:cs="Arial"/>
          <w:color w:val="C45911" w:themeColor="accent2" w:themeShade="BF"/>
          <w:sz w:val="20"/>
          <w:szCs w:val="20"/>
        </w:rPr>
        <w:t xml:space="preserve"> </w:t>
      </w:r>
      <w:r>
        <w:rPr>
          <w:rFonts w:ascii="Arial" w:hAnsi="Arial" w:cs="Arial"/>
          <w:color w:val="000000"/>
          <w:sz w:val="20"/>
          <w:szCs w:val="20"/>
        </w:rPr>
        <w:t>B</w:t>
      </w:r>
      <w:r w:rsidRPr="00D457AE">
        <w:rPr>
          <w:rFonts w:ascii="Arial" w:hAnsi="Arial" w:cs="Arial"/>
          <w:sz w:val="20"/>
          <w:szCs w:val="20"/>
        </w:rPr>
        <w:t>elirgin</w:t>
      </w:r>
      <w:r w:rsidRPr="00D457AE">
        <w:rPr>
          <w:rFonts w:ascii="Arial" w:hAnsi="Arial" w:cs="Arial"/>
          <w:color w:val="000000"/>
          <w:sz w:val="20"/>
          <w:szCs w:val="20"/>
        </w:rPr>
        <w:t xml:space="preserve"> </w:t>
      </w:r>
      <w:r w:rsidRPr="00D457AE">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4DD73553" w14:textId="77777777" w:rsidR="00FA2892" w:rsidRPr="0090228E" w:rsidRDefault="00FA2892" w:rsidP="00FA2892">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C40171">
        <w:rPr>
          <w:rFonts w:ascii="Arial" w:hAnsi="Arial" w:cs="Arial"/>
          <w:sz w:val="20"/>
          <w:szCs w:val="20"/>
        </w:rPr>
        <w:t>Ulusal Mikrobiyoloji Standartları, Bulaşıcı Hastalıklar Laboratuvar Tanı Rehberleri ve kullanılan test kitinin prospektüsüne göre yorumlanarak raporlanır.</w:t>
      </w:r>
    </w:p>
    <w:p w14:paraId="54259C26" w14:textId="1C8F6D67" w:rsidR="00FA2892" w:rsidRDefault="00FA2892" w:rsidP="00FA2892">
      <w:pPr>
        <w:jc w:val="both"/>
        <w:rPr>
          <w:rFonts w:ascii="Arial" w:hAnsi="Arial" w:cs="Arial"/>
          <w:sz w:val="20"/>
          <w:szCs w:val="20"/>
        </w:rPr>
      </w:pPr>
      <w:r w:rsidRPr="00600930">
        <w:rPr>
          <w:rFonts w:ascii="Arial" w:hAnsi="Arial" w:cs="Arial"/>
          <w:b/>
          <w:color w:val="C45911" w:themeColor="accent2" w:themeShade="BF"/>
          <w:sz w:val="20"/>
          <w:szCs w:val="20"/>
        </w:rPr>
        <w:t>Açıklama:</w:t>
      </w:r>
      <w:r w:rsidRPr="00600930">
        <w:rPr>
          <w:rFonts w:ascii="Arial" w:hAnsi="Arial" w:cs="Arial"/>
          <w:color w:val="C45911" w:themeColor="accent2" w:themeShade="BF"/>
          <w:sz w:val="20"/>
          <w:szCs w:val="20"/>
        </w:rPr>
        <w:t xml:space="preserve"> </w:t>
      </w:r>
      <w:r w:rsidR="00EB0DFB">
        <w:rPr>
          <w:rFonts w:ascii="Arial" w:hAnsi="Arial" w:cs="Arial"/>
          <w:sz w:val="20"/>
          <w:szCs w:val="20"/>
        </w:rPr>
        <w:t>Otoimmün bağ dokusu hastalıkları tanısında çalışılır.</w:t>
      </w:r>
      <w:r w:rsidRPr="00D457AE">
        <w:rPr>
          <w:rFonts w:ascii="Arial" w:hAnsi="Arial" w:cs="Arial"/>
          <w:sz w:val="20"/>
          <w:szCs w:val="20"/>
        </w:rPr>
        <w:t xml:space="preserve"> (SLE, Skleroderma, RA vb). </w:t>
      </w:r>
    </w:p>
    <w:p w14:paraId="4564CAF4" w14:textId="77777777" w:rsidR="00274157" w:rsidRDefault="00274157" w:rsidP="00FA2892">
      <w:pPr>
        <w:jc w:val="both"/>
        <w:rPr>
          <w:rFonts w:ascii="Arial" w:hAnsi="Arial" w:cs="Arial"/>
          <w:b/>
          <w:color w:val="C45911" w:themeColor="accent2" w:themeShade="BF"/>
          <w:sz w:val="20"/>
          <w:szCs w:val="20"/>
        </w:rPr>
      </w:pPr>
    </w:p>
    <w:p w14:paraId="41E44654" w14:textId="77777777" w:rsidR="00FA2892" w:rsidRPr="009D332F" w:rsidRDefault="00FA2892" w:rsidP="00FA2892">
      <w:pPr>
        <w:jc w:val="both"/>
        <w:rPr>
          <w:rFonts w:ascii="Arial" w:hAnsi="Arial" w:cs="Arial"/>
          <w:b/>
          <w:color w:val="C45911" w:themeColor="accent2" w:themeShade="BF"/>
          <w:sz w:val="10"/>
          <w:szCs w:val="10"/>
        </w:rPr>
      </w:pPr>
    </w:p>
    <w:tbl>
      <w:tblPr>
        <w:tblStyle w:val="TabloKlavuzu"/>
        <w:tblW w:w="0" w:type="auto"/>
        <w:tblLook w:val="04A0" w:firstRow="1" w:lastRow="0" w:firstColumn="1" w:lastColumn="0" w:noHBand="0" w:noVBand="1"/>
      </w:tblPr>
      <w:tblGrid>
        <w:gridCol w:w="9062"/>
      </w:tblGrid>
      <w:tr w:rsidR="00FA2892" w14:paraId="3A1D20FF" w14:textId="77777777" w:rsidTr="006E33BF">
        <w:tc>
          <w:tcPr>
            <w:tcW w:w="9062" w:type="dxa"/>
            <w:tcBorders>
              <w:top w:val="single" w:sz="4" w:space="0" w:color="B4E0E2"/>
              <w:left w:val="single" w:sz="4" w:space="0" w:color="B2FD82"/>
              <w:bottom w:val="single" w:sz="8" w:space="0" w:color="2F5496" w:themeColor="accent5" w:themeShade="BF"/>
              <w:right w:val="single" w:sz="4" w:space="0" w:color="B4E0E2"/>
            </w:tcBorders>
            <w:shd w:val="clear" w:color="auto" w:fill="B4E0E2"/>
          </w:tcPr>
          <w:p w14:paraId="6D6AED43" w14:textId="671B46F9" w:rsidR="00FA2892" w:rsidRPr="006701F4" w:rsidRDefault="00F6090E" w:rsidP="006E33BF">
            <w:pPr>
              <w:ind w:left="-113"/>
              <w:jc w:val="both"/>
              <w:rPr>
                <w:rFonts w:ascii="Arial" w:hAnsi="Arial" w:cs="Arial"/>
                <w:b/>
                <w:color w:val="2F5496" w:themeColor="accent5" w:themeShade="BF"/>
                <w:sz w:val="22"/>
                <w:szCs w:val="22"/>
                <w:shd w:val="clear" w:color="auto" w:fill="FFFFFF"/>
              </w:rPr>
            </w:pPr>
            <w:r>
              <w:rPr>
                <w:rFonts w:ascii="Arial" w:hAnsi="Arial" w:cs="Arial"/>
                <w:b/>
                <w:sz w:val="22"/>
                <w:szCs w:val="22"/>
              </w:rPr>
              <w:t>3.13</w:t>
            </w:r>
            <w:r w:rsidR="00FA2892" w:rsidRPr="004C79A8">
              <w:rPr>
                <w:rFonts w:ascii="Arial" w:hAnsi="Arial" w:cs="Arial"/>
                <w:b/>
                <w:sz w:val="22"/>
                <w:szCs w:val="22"/>
              </w:rPr>
              <w:t xml:space="preserve">.2. Anti ds </w:t>
            </w:r>
            <w:r w:rsidR="00FA2892" w:rsidRPr="008D65AF">
              <w:rPr>
                <w:rFonts w:ascii="Arial" w:hAnsi="Arial" w:cs="Arial"/>
                <w:b/>
                <w:sz w:val="22"/>
                <w:szCs w:val="22"/>
                <w:shd w:val="clear" w:color="auto" w:fill="B4E0E2"/>
              </w:rPr>
              <w:t>DNA (Double Stranded DNA antikoru)</w:t>
            </w:r>
            <w:r w:rsidR="00FA2892">
              <w:rPr>
                <w:rFonts w:ascii="Arial" w:hAnsi="Arial" w:cs="Arial"/>
                <w:b/>
                <w:sz w:val="22"/>
                <w:szCs w:val="22"/>
                <w:shd w:val="clear" w:color="auto" w:fill="B4E0E2"/>
              </w:rPr>
              <w:t xml:space="preserve"> (Hizmet alımı)</w:t>
            </w:r>
          </w:p>
        </w:tc>
      </w:tr>
    </w:tbl>
    <w:p w14:paraId="0A87A1A5" w14:textId="6FD00905" w:rsidR="00FA2892" w:rsidRPr="00D457AE"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Lab. Test Kodu:</w:t>
      </w:r>
      <w:r w:rsidRPr="00600930">
        <w:rPr>
          <w:rFonts w:ascii="Arial" w:hAnsi="Arial" w:cs="Arial"/>
          <w:color w:val="C45911" w:themeColor="accent2" w:themeShade="BF"/>
          <w:sz w:val="20"/>
          <w:szCs w:val="20"/>
        </w:rPr>
        <w:t xml:space="preserve"> </w:t>
      </w:r>
      <w:r w:rsidR="004B06CF">
        <w:rPr>
          <w:rFonts w:ascii="Arial" w:hAnsi="Arial" w:cs="Arial"/>
          <w:sz w:val="20"/>
          <w:szCs w:val="20"/>
        </w:rPr>
        <w:t>300</w:t>
      </w:r>
      <w:r w:rsidR="00F6090E">
        <w:rPr>
          <w:rFonts w:ascii="Arial" w:hAnsi="Arial" w:cs="Arial"/>
          <w:sz w:val="20"/>
          <w:szCs w:val="20"/>
        </w:rPr>
        <w:t>619</w:t>
      </w:r>
    </w:p>
    <w:p w14:paraId="1050E39A" w14:textId="4D3C0FD4" w:rsidR="00FA2892" w:rsidRPr="00D457AE"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Çalışma Yöntemi:</w:t>
      </w:r>
      <w:r w:rsidRPr="00600930">
        <w:rPr>
          <w:rFonts w:ascii="Arial" w:hAnsi="Arial" w:cs="Arial"/>
          <w:color w:val="C45911" w:themeColor="accent2" w:themeShade="BF"/>
          <w:sz w:val="20"/>
          <w:szCs w:val="20"/>
        </w:rPr>
        <w:t xml:space="preserve"> </w:t>
      </w:r>
      <w:r w:rsidRPr="00D457AE">
        <w:rPr>
          <w:rFonts w:ascii="Arial" w:hAnsi="Arial" w:cs="Arial"/>
          <w:sz w:val="20"/>
          <w:szCs w:val="20"/>
        </w:rPr>
        <w:t>Enzyme Immunoass</w:t>
      </w:r>
      <w:r w:rsidR="004B06CF">
        <w:rPr>
          <w:rFonts w:ascii="Arial" w:hAnsi="Arial" w:cs="Arial"/>
          <w:sz w:val="20"/>
          <w:szCs w:val="20"/>
        </w:rPr>
        <w:t>ay (EIA)</w:t>
      </w:r>
    </w:p>
    <w:p w14:paraId="2B81117A" w14:textId="77777777" w:rsidR="00003CFA" w:rsidRPr="00003CFA"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Pazartesi-Perşembe</w:t>
      </w:r>
    </w:p>
    <w:p w14:paraId="118830BE" w14:textId="77777777" w:rsidR="00003CFA" w:rsidRPr="00D457AE"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5-8 gün</w:t>
      </w:r>
    </w:p>
    <w:p w14:paraId="6CF5E53C" w14:textId="50BC0AEB" w:rsidR="00FA2892" w:rsidRPr="00D457AE"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Türü:</w:t>
      </w:r>
      <w:r w:rsidRPr="00600930">
        <w:rPr>
          <w:rFonts w:ascii="Arial" w:hAnsi="Arial" w:cs="Arial"/>
          <w:color w:val="C45911" w:themeColor="accent2" w:themeShade="BF"/>
          <w:sz w:val="20"/>
          <w:szCs w:val="20"/>
        </w:rPr>
        <w:t xml:space="preserve"> </w:t>
      </w:r>
      <w:r w:rsidRPr="00D457AE">
        <w:rPr>
          <w:rFonts w:ascii="Arial" w:hAnsi="Arial" w:cs="Arial"/>
          <w:sz w:val="20"/>
          <w:szCs w:val="20"/>
        </w:rPr>
        <w:t>Kan serumu</w:t>
      </w:r>
    </w:p>
    <w:p w14:paraId="30682E7A" w14:textId="77777777" w:rsidR="00FA2892" w:rsidRPr="00D457AE"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Kabı:</w:t>
      </w:r>
      <w:r w:rsidRPr="00600930">
        <w:rPr>
          <w:rFonts w:ascii="Arial" w:hAnsi="Arial" w:cs="Arial"/>
          <w:color w:val="C45911" w:themeColor="accent2" w:themeShade="BF"/>
          <w:sz w:val="20"/>
          <w:szCs w:val="20"/>
        </w:rPr>
        <w:t xml:space="preserve"> </w:t>
      </w:r>
      <w:r w:rsidRPr="00D457AE">
        <w:rPr>
          <w:rFonts w:ascii="Arial" w:hAnsi="Arial" w:cs="Arial"/>
          <w:sz w:val="20"/>
          <w:szCs w:val="20"/>
        </w:rPr>
        <w:t>Disposable vacutainer jelli örnek tüpü</w:t>
      </w:r>
      <w:r w:rsidRPr="00D457AE">
        <w:rPr>
          <w:rFonts w:ascii="Arial" w:hAnsi="Arial" w:cs="Arial"/>
          <w:b/>
          <w:sz w:val="20"/>
          <w:szCs w:val="20"/>
        </w:rPr>
        <w:t xml:space="preserve"> </w:t>
      </w:r>
      <w:r w:rsidRPr="00D457AE">
        <w:rPr>
          <w:rFonts w:ascii="Arial" w:hAnsi="Arial" w:cs="Arial"/>
          <w:sz w:val="20"/>
          <w:szCs w:val="20"/>
        </w:rPr>
        <w:t>(5 ml)</w:t>
      </w:r>
    </w:p>
    <w:p w14:paraId="27CBC594" w14:textId="611A3992" w:rsidR="00FA2892" w:rsidRPr="00D457AE"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Miktarı:</w:t>
      </w:r>
      <w:r w:rsidRPr="00600930">
        <w:rPr>
          <w:rFonts w:ascii="Arial" w:hAnsi="Arial" w:cs="Arial"/>
          <w:color w:val="C45911" w:themeColor="accent2" w:themeShade="BF"/>
          <w:sz w:val="20"/>
          <w:szCs w:val="20"/>
        </w:rPr>
        <w:t xml:space="preserve"> </w:t>
      </w:r>
      <w:r w:rsidRPr="00D457AE">
        <w:rPr>
          <w:rFonts w:ascii="Arial" w:hAnsi="Arial" w:cs="Arial"/>
          <w:sz w:val="20"/>
          <w:szCs w:val="20"/>
        </w:rPr>
        <w:t>3-</w:t>
      </w:r>
      <w:r w:rsidR="004B06CF">
        <w:rPr>
          <w:rFonts w:ascii="Arial" w:hAnsi="Arial" w:cs="Arial"/>
          <w:sz w:val="20"/>
          <w:szCs w:val="20"/>
        </w:rPr>
        <w:t>4</w:t>
      </w:r>
      <w:r w:rsidRPr="00D457AE">
        <w:rPr>
          <w:rFonts w:ascii="Arial" w:hAnsi="Arial" w:cs="Arial"/>
          <w:sz w:val="20"/>
          <w:szCs w:val="20"/>
        </w:rPr>
        <w:t xml:space="preserve"> ml tam kan</w:t>
      </w:r>
      <w:r w:rsidR="004B06CF">
        <w:rPr>
          <w:rFonts w:ascii="Arial" w:hAnsi="Arial" w:cs="Arial"/>
          <w:sz w:val="20"/>
          <w:szCs w:val="20"/>
        </w:rPr>
        <w:t xml:space="preserve"> / 1 ml serum</w:t>
      </w:r>
    </w:p>
    <w:p w14:paraId="4F678EA3" w14:textId="77777777" w:rsidR="00FA2892" w:rsidRPr="00D457AE" w:rsidRDefault="00FA2892" w:rsidP="00FA2892">
      <w:pPr>
        <w:jc w:val="both"/>
        <w:rPr>
          <w:rFonts w:ascii="Arial" w:hAnsi="Arial" w:cs="Arial"/>
          <w:sz w:val="20"/>
          <w:szCs w:val="20"/>
        </w:rPr>
      </w:pPr>
      <w:r w:rsidRPr="00600930">
        <w:rPr>
          <w:rFonts w:ascii="Arial" w:hAnsi="Arial" w:cs="Arial"/>
          <w:b/>
          <w:color w:val="C45911" w:themeColor="accent2" w:themeShade="BF"/>
          <w:sz w:val="20"/>
          <w:szCs w:val="20"/>
        </w:rPr>
        <w:t>Ön Hazırlık İşlemi:</w:t>
      </w:r>
      <w:r w:rsidRPr="00600930">
        <w:rPr>
          <w:rFonts w:ascii="Arial" w:hAnsi="Arial" w:cs="Arial"/>
          <w:color w:val="C45911" w:themeColor="accent2" w:themeShade="BF"/>
          <w:sz w:val="20"/>
          <w:szCs w:val="20"/>
        </w:rPr>
        <w:t xml:space="preserve"> </w:t>
      </w:r>
      <w:r>
        <w:rPr>
          <w:rFonts w:ascii="Arial" w:hAnsi="Arial" w:cs="Arial"/>
          <w:sz w:val="20"/>
          <w:szCs w:val="20"/>
        </w:rPr>
        <w:t>-</w:t>
      </w:r>
    </w:p>
    <w:p w14:paraId="52D7F52E" w14:textId="77777777" w:rsidR="00FA2892" w:rsidRPr="00D457AE" w:rsidRDefault="00FA2892" w:rsidP="00FA2892">
      <w:pPr>
        <w:jc w:val="both"/>
        <w:rPr>
          <w:rFonts w:ascii="Arial" w:hAnsi="Arial" w:cs="Arial"/>
          <w:b/>
          <w:sz w:val="20"/>
          <w:szCs w:val="20"/>
        </w:rPr>
      </w:pPr>
      <w:r w:rsidRPr="00600930">
        <w:rPr>
          <w:rFonts w:ascii="Arial" w:hAnsi="Arial" w:cs="Arial"/>
          <w:b/>
          <w:color w:val="C45911" w:themeColor="accent2" w:themeShade="BF"/>
          <w:sz w:val="20"/>
          <w:szCs w:val="20"/>
        </w:rPr>
        <w:t>Örnek Alımı İle İlgili Kural:</w:t>
      </w:r>
      <w:r w:rsidRPr="00600930">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41E5CA1D" w14:textId="77777777" w:rsidR="00FA2892" w:rsidRPr="00D457AE" w:rsidRDefault="00FA2892" w:rsidP="00FA2892">
      <w:pPr>
        <w:tabs>
          <w:tab w:val="center" w:pos="4536"/>
          <w:tab w:val="right" w:pos="9072"/>
        </w:tabs>
        <w:spacing w:line="0" w:lineRule="atLeast"/>
        <w:jc w:val="both"/>
        <w:rPr>
          <w:rFonts w:ascii="Arial" w:hAnsi="Arial" w:cs="Arial"/>
          <w:bCs/>
          <w:sz w:val="20"/>
          <w:szCs w:val="20"/>
        </w:rPr>
      </w:pPr>
      <w:r w:rsidRPr="00600930">
        <w:rPr>
          <w:rFonts w:ascii="Arial" w:hAnsi="Arial" w:cs="Arial"/>
          <w:b/>
          <w:color w:val="C45911" w:themeColor="accent2" w:themeShade="BF"/>
          <w:sz w:val="20"/>
          <w:szCs w:val="20"/>
        </w:rPr>
        <w:t>Örneklerin Transferi:</w:t>
      </w:r>
      <w:r w:rsidRPr="00600930">
        <w:rPr>
          <w:rFonts w:ascii="Arial" w:hAnsi="Arial" w:cs="Arial"/>
          <w:bCs/>
          <w:color w:val="C45911" w:themeColor="accent2" w:themeShade="BF"/>
          <w:sz w:val="20"/>
          <w:szCs w:val="20"/>
        </w:rPr>
        <w:t xml:space="preserve"> </w:t>
      </w:r>
      <w:r w:rsidRPr="00D457AE">
        <w:rPr>
          <w:rFonts w:ascii="Arial" w:hAnsi="Arial" w:cs="Arial"/>
          <w:bCs/>
          <w:sz w:val="20"/>
          <w:szCs w:val="20"/>
        </w:rPr>
        <w:t xml:space="preserve">Taşıma süresi: </w:t>
      </w:r>
      <w:r w:rsidRPr="00D457AE">
        <w:rPr>
          <w:rFonts w:ascii="Arial" w:hAnsi="Arial" w:cs="Arial"/>
          <w:sz w:val="20"/>
          <w:szCs w:val="20"/>
        </w:rPr>
        <w:t>Bekletilmed</w:t>
      </w:r>
      <w:r>
        <w:rPr>
          <w:rFonts w:ascii="Arial" w:hAnsi="Arial" w:cs="Arial"/>
          <w:sz w:val="20"/>
          <w:szCs w:val="20"/>
        </w:rPr>
        <w:t>en laboratuvara gönderilmelidir.</w:t>
      </w:r>
    </w:p>
    <w:p w14:paraId="2DD49F0B" w14:textId="77777777" w:rsidR="00284810" w:rsidRDefault="00284810" w:rsidP="00284810">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/21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/21 gün</w:t>
      </w:r>
    </w:p>
    <w:p w14:paraId="199E5E2B" w14:textId="77777777" w:rsidR="00FA2892" w:rsidRPr="0090228E" w:rsidRDefault="00FA2892" w:rsidP="00FA2892">
      <w:pPr>
        <w:jc w:val="both"/>
        <w:rPr>
          <w:rFonts w:ascii="Arial" w:hAnsi="Arial" w:cs="Arial"/>
          <w:b/>
          <w:sz w:val="20"/>
          <w:szCs w:val="20"/>
        </w:rPr>
      </w:pPr>
      <w:r w:rsidRPr="00600930">
        <w:rPr>
          <w:rFonts w:ascii="Arial" w:hAnsi="Arial" w:cs="Arial"/>
          <w:b/>
          <w:color w:val="C45911" w:themeColor="accent2" w:themeShade="BF"/>
          <w:sz w:val="20"/>
          <w:szCs w:val="20"/>
        </w:rPr>
        <w:t>Örnek Kabul Etmeme (Red) Nedeni:</w:t>
      </w:r>
      <w:r w:rsidRPr="00600930">
        <w:rPr>
          <w:rFonts w:ascii="Arial" w:hAnsi="Arial" w:cs="Arial"/>
          <w:color w:val="C45911" w:themeColor="accent2" w:themeShade="BF"/>
          <w:sz w:val="20"/>
          <w:szCs w:val="20"/>
        </w:rPr>
        <w:t xml:space="preserve"> </w:t>
      </w:r>
      <w:r>
        <w:rPr>
          <w:rFonts w:ascii="Arial" w:hAnsi="Arial" w:cs="Arial"/>
          <w:color w:val="000000"/>
          <w:sz w:val="20"/>
          <w:szCs w:val="20"/>
        </w:rPr>
        <w:t>B</w:t>
      </w:r>
      <w:r w:rsidRPr="00D457AE">
        <w:rPr>
          <w:rFonts w:ascii="Arial" w:hAnsi="Arial" w:cs="Arial"/>
          <w:sz w:val="20"/>
          <w:szCs w:val="20"/>
        </w:rPr>
        <w:t>elirgin</w:t>
      </w:r>
      <w:r w:rsidRPr="00D457AE">
        <w:rPr>
          <w:rFonts w:ascii="Arial" w:hAnsi="Arial" w:cs="Arial"/>
          <w:color w:val="000000"/>
          <w:sz w:val="20"/>
          <w:szCs w:val="20"/>
        </w:rPr>
        <w:t xml:space="preserve"> </w:t>
      </w:r>
      <w:r w:rsidRPr="00D457AE">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 xml:space="preserve">tüpe </w:t>
      </w:r>
      <w:r w:rsidRPr="0090228E">
        <w:rPr>
          <w:rFonts w:ascii="Arial" w:hAnsi="Arial" w:cs="Arial"/>
          <w:color w:val="000000"/>
          <w:sz w:val="20"/>
          <w:szCs w:val="20"/>
        </w:rPr>
        <w:t>alınmamas</w:t>
      </w:r>
      <w:r>
        <w:rPr>
          <w:rFonts w:ascii="Arial" w:hAnsi="Arial" w:cs="Arial"/>
          <w:color w:val="000000"/>
          <w:sz w:val="20"/>
          <w:szCs w:val="20"/>
        </w:rPr>
        <w:t>ı ve zamanında laboratuvara gönderilmemesidir/verilmemesidir.</w:t>
      </w:r>
    </w:p>
    <w:p w14:paraId="6B8F4DF1" w14:textId="77777777" w:rsidR="00FA2892" w:rsidRPr="0090228E" w:rsidRDefault="00FA2892" w:rsidP="00FA2892">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73AE0AD6" w14:textId="77777777" w:rsidR="00FA2892" w:rsidRPr="00D457AE"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Açıklama:</w:t>
      </w:r>
      <w:r w:rsidRPr="00600930">
        <w:rPr>
          <w:rFonts w:ascii="Arial" w:hAnsi="Arial" w:cs="Arial"/>
          <w:color w:val="C45911" w:themeColor="accent2" w:themeShade="BF"/>
          <w:sz w:val="20"/>
          <w:szCs w:val="20"/>
        </w:rPr>
        <w:t xml:space="preserve"> </w:t>
      </w:r>
      <w:r w:rsidRPr="00D457AE">
        <w:rPr>
          <w:rFonts w:ascii="Arial" w:hAnsi="Arial" w:cs="Arial"/>
          <w:sz w:val="20"/>
          <w:szCs w:val="20"/>
        </w:rPr>
        <w:t xml:space="preserve">SLE tanısı ve takibinde kullanılır. Sjögren sendromu, mixed konnektif doku hastalıkları ve progresif sistemik skleroz gibi hastalıklarda düzeyi yükselir. </w:t>
      </w:r>
    </w:p>
    <w:p w14:paraId="22C754B1" w14:textId="77777777" w:rsidR="00FA2892" w:rsidRDefault="00FA2892" w:rsidP="004E32F0">
      <w:pPr>
        <w:ind w:right="-2"/>
        <w:jc w:val="both"/>
        <w:rPr>
          <w:rFonts w:ascii="Arial" w:hAnsi="Arial" w:cs="Arial"/>
          <w:b/>
          <w:sz w:val="22"/>
          <w:szCs w:val="22"/>
        </w:rPr>
      </w:pPr>
    </w:p>
    <w:tbl>
      <w:tblPr>
        <w:tblStyle w:val="TabloKlavuzu"/>
        <w:tblW w:w="0" w:type="auto"/>
        <w:tblLook w:val="04A0" w:firstRow="1" w:lastRow="0" w:firstColumn="1" w:lastColumn="0" w:noHBand="0" w:noVBand="1"/>
      </w:tblPr>
      <w:tblGrid>
        <w:gridCol w:w="9062"/>
      </w:tblGrid>
      <w:tr w:rsidR="00FA2892" w14:paraId="7339555A" w14:textId="77777777" w:rsidTr="006E33B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408DDFF" w14:textId="456DCAAE" w:rsidR="00FA2892" w:rsidRPr="006701F4" w:rsidRDefault="00F6090E" w:rsidP="006E33BF">
            <w:pPr>
              <w:ind w:left="-113"/>
              <w:jc w:val="both"/>
              <w:rPr>
                <w:rFonts w:ascii="Arial" w:hAnsi="Arial" w:cs="Arial"/>
                <w:b/>
                <w:color w:val="2F5496" w:themeColor="accent5" w:themeShade="BF"/>
                <w:sz w:val="20"/>
                <w:szCs w:val="20"/>
              </w:rPr>
            </w:pPr>
            <w:r>
              <w:rPr>
                <w:rFonts w:ascii="Arial" w:hAnsi="Arial" w:cs="Arial"/>
                <w:b/>
                <w:sz w:val="22"/>
                <w:szCs w:val="22"/>
              </w:rPr>
              <w:t>3.13.3</w:t>
            </w:r>
            <w:r w:rsidR="00FA2892" w:rsidRPr="004C79A8">
              <w:rPr>
                <w:rFonts w:ascii="Arial" w:hAnsi="Arial" w:cs="Arial"/>
                <w:b/>
                <w:sz w:val="22"/>
                <w:szCs w:val="22"/>
              </w:rPr>
              <w:t>. Anti MPO (Myeloperoksidaz antikor/p-ANCA)</w:t>
            </w:r>
            <w:r w:rsidR="00FA2892">
              <w:rPr>
                <w:rFonts w:ascii="Arial" w:hAnsi="Arial" w:cs="Arial"/>
                <w:b/>
                <w:sz w:val="22"/>
                <w:szCs w:val="22"/>
              </w:rPr>
              <w:t xml:space="preserve"> (Hizmet alımı)</w:t>
            </w:r>
          </w:p>
        </w:tc>
      </w:tr>
    </w:tbl>
    <w:p w14:paraId="798C561A" w14:textId="2D40B852"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Lab. Test Kodu:</w:t>
      </w:r>
      <w:r w:rsidRPr="00600930">
        <w:rPr>
          <w:rFonts w:ascii="Arial" w:hAnsi="Arial" w:cs="Arial"/>
          <w:color w:val="C45911" w:themeColor="accent2" w:themeShade="BF"/>
          <w:sz w:val="20"/>
          <w:szCs w:val="20"/>
        </w:rPr>
        <w:t xml:space="preserve"> </w:t>
      </w:r>
      <w:r w:rsidRPr="00D45214">
        <w:rPr>
          <w:rFonts w:ascii="Arial" w:hAnsi="Arial" w:cs="Arial"/>
          <w:sz w:val="20"/>
          <w:szCs w:val="20"/>
        </w:rPr>
        <w:t>300</w:t>
      </w:r>
      <w:r w:rsidR="00F6090E">
        <w:rPr>
          <w:rFonts w:ascii="Arial" w:hAnsi="Arial" w:cs="Arial"/>
          <w:sz w:val="20"/>
          <w:szCs w:val="20"/>
        </w:rPr>
        <w:t>622</w:t>
      </w:r>
    </w:p>
    <w:p w14:paraId="17D01FC1" w14:textId="30BE457C"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Çalışma Yöntemi:</w:t>
      </w:r>
      <w:r w:rsidRPr="00600930">
        <w:rPr>
          <w:rFonts w:ascii="Arial" w:hAnsi="Arial" w:cs="Arial"/>
          <w:color w:val="C45911" w:themeColor="accent2" w:themeShade="BF"/>
          <w:sz w:val="20"/>
          <w:szCs w:val="20"/>
        </w:rPr>
        <w:t xml:space="preserve"> </w:t>
      </w:r>
      <w:r w:rsidRPr="00D45214">
        <w:rPr>
          <w:rFonts w:ascii="Arial" w:hAnsi="Arial" w:cs="Arial"/>
          <w:sz w:val="20"/>
          <w:szCs w:val="20"/>
        </w:rPr>
        <w:t>Enzyme Immunoassay (E</w:t>
      </w:r>
      <w:r w:rsidR="00284810">
        <w:rPr>
          <w:rFonts w:ascii="Arial" w:hAnsi="Arial" w:cs="Arial"/>
          <w:sz w:val="20"/>
          <w:szCs w:val="20"/>
        </w:rPr>
        <w:t>IA)</w:t>
      </w:r>
    </w:p>
    <w:p w14:paraId="30C29E13" w14:textId="77777777" w:rsidR="00003CFA" w:rsidRPr="00003CFA"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Pazartesi-Perşembe</w:t>
      </w:r>
    </w:p>
    <w:p w14:paraId="35370975" w14:textId="77777777" w:rsidR="00003CFA" w:rsidRPr="00D457AE"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5-8 gün</w:t>
      </w:r>
    </w:p>
    <w:p w14:paraId="55AFBD30" w14:textId="54CC0808"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Türü:</w:t>
      </w:r>
      <w:r w:rsidRPr="00600930">
        <w:rPr>
          <w:rFonts w:ascii="Arial" w:hAnsi="Arial" w:cs="Arial"/>
          <w:color w:val="C45911" w:themeColor="accent2" w:themeShade="BF"/>
          <w:sz w:val="20"/>
          <w:szCs w:val="20"/>
        </w:rPr>
        <w:t xml:space="preserve"> </w:t>
      </w:r>
      <w:r w:rsidRPr="00D45214">
        <w:rPr>
          <w:rFonts w:ascii="Arial" w:hAnsi="Arial" w:cs="Arial"/>
          <w:sz w:val="20"/>
          <w:szCs w:val="20"/>
        </w:rPr>
        <w:t>Kan serumu</w:t>
      </w:r>
    </w:p>
    <w:p w14:paraId="51F9C43C" w14:textId="77777777"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Kabı:</w:t>
      </w:r>
      <w:r w:rsidRPr="00600930">
        <w:rPr>
          <w:rFonts w:ascii="Arial" w:hAnsi="Arial" w:cs="Arial"/>
          <w:color w:val="C45911" w:themeColor="accent2" w:themeShade="BF"/>
          <w:sz w:val="20"/>
          <w:szCs w:val="20"/>
        </w:rPr>
        <w:t xml:space="preserve"> </w:t>
      </w:r>
      <w:r w:rsidRPr="00D45214">
        <w:rPr>
          <w:rFonts w:ascii="Arial" w:hAnsi="Arial" w:cs="Arial"/>
          <w:sz w:val="20"/>
          <w:szCs w:val="20"/>
        </w:rPr>
        <w:t>Disposable vacutainer jelli örnek tüpü</w:t>
      </w:r>
      <w:r w:rsidRPr="00D45214">
        <w:rPr>
          <w:rFonts w:ascii="Arial" w:hAnsi="Arial" w:cs="Arial"/>
          <w:b/>
          <w:sz w:val="20"/>
          <w:szCs w:val="20"/>
        </w:rPr>
        <w:t xml:space="preserve"> </w:t>
      </w:r>
      <w:r w:rsidRPr="00D45214">
        <w:rPr>
          <w:rFonts w:ascii="Arial" w:hAnsi="Arial" w:cs="Arial"/>
          <w:sz w:val="20"/>
          <w:szCs w:val="20"/>
        </w:rPr>
        <w:t>(5 ml)</w:t>
      </w:r>
    </w:p>
    <w:p w14:paraId="75EA1DEA" w14:textId="36B73763"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Miktarı:</w:t>
      </w:r>
      <w:r w:rsidRPr="00600930">
        <w:rPr>
          <w:rFonts w:ascii="Arial" w:hAnsi="Arial" w:cs="Arial"/>
          <w:color w:val="C45911" w:themeColor="accent2" w:themeShade="BF"/>
          <w:sz w:val="20"/>
          <w:szCs w:val="20"/>
        </w:rPr>
        <w:t xml:space="preserve"> </w:t>
      </w:r>
      <w:r w:rsidRPr="00D45214">
        <w:rPr>
          <w:rFonts w:ascii="Arial" w:hAnsi="Arial" w:cs="Arial"/>
          <w:sz w:val="20"/>
          <w:szCs w:val="20"/>
        </w:rPr>
        <w:t>3-</w:t>
      </w:r>
      <w:r w:rsidR="00284810">
        <w:rPr>
          <w:rFonts w:ascii="Arial" w:hAnsi="Arial" w:cs="Arial"/>
          <w:sz w:val="20"/>
          <w:szCs w:val="20"/>
        </w:rPr>
        <w:t>4</w:t>
      </w:r>
      <w:r w:rsidRPr="00D45214">
        <w:rPr>
          <w:rFonts w:ascii="Arial" w:hAnsi="Arial" w:cs="Arial"/>
          <w:sz w:val="20"/>
          <w:szCs w:val="20"/>
        </w:rPr>
        <w:t xml:space="preserve"> ml tam kan</w:t>
      </w:r>
      <w:r w:rsidR="00284810">
        <w:rPr>
          <w:rFonts w:ascii="Arial" w:hAnsi="Arial" w:cs="Arial"/>
          <w:sz w:val="20"/>
          <w:szCs w:val="20"/>
        </w:rPr>
        <w:t xml:space="preserve"> / 1 ml serum</w:t>
      </w:r>
    </w:p>
    <w:p w14:paraId="318A9E55" w14:textId="77777777" w:rsidR="00FA2892" w:rsidRPr="00D45214" w:rsidRDefault="00FA2892" w:rsidP="00FA2892">
      <w:pPr>
        <w:jc w:val="both"/>
        <w:rPr>
          <w:rFonts w:ascii="Arial" w:hAnsi="Arial" w:cs="Arial"/>
          <w:sz w:val="20"/>
          <w:szCs w:val="20"/>
        </w:rPr>
      </w:pPr>
      <w:r w:rsidRPr="00600930">
        <w:rPr>
          <w:rFonts w:ascii="Arial" w:hAnsi="Arial" w:cs="Arial"/>
          <w:b/>
          <w:color w:val="C45911" w:themeColor="accent2" w:themeShade="BF"/>
          <w:sz w:val="20"/>
          <w:szCs w:val="20"/>
        </w:rPr>
        <w:t>Ön Hazırlık İşlemi:</w:t>
      </w:r>
      <w:r w:rsidRPr="00600930">
        <w:rPr>
          <w:rFonts w:ascii="Arial" w:hAnsi="Arial" w:cs="Arial"/>
          <w:color w:val="C45911" w:themeColor="accent2" w:themeShade="BF"/>
          <w:sz w:val="20"/>
          <w:szCs w:val="20"/>
        </w:rPr>
        <w:t xml:space="preserve"> </w:t>
      </w:r>
      <w:r>
        <w:rPr>
          <w:rFonts w:ascii="Arial" w:hAnsi="Arial" w:cs="Arial"/>
          <w:sz w:val="20"/>
          <w:szCs w:val="20"/>
        </w:rPr>
        <w:t>-</w:t>
      </w:r>
    </w:p>
    <w:p w14:paraId="2DE8F454" w14:textId="77777777" w:rsidR="00FA2892" w:rsidRPr="00D45214" w:rsidRDefault="00FA2892" w:rsidP="00FA2892">
      <w:pPr>
        <w:jc w:val="both"/>
        <w:rPr>
          <w:rFonts w:ascii="Arial" w:hAnsi="Arial" w:cs="Arial"/>
          <w:b/>
          <w:sz w:val="20"/>
          <w:szCs w:val="20"/>
        </w:rPr>
      </w:pPr>
      <w:r w:rsidRPr="00600930">
        <w:rPr>
          <w:rFonts w:ascii="Arial" w:hAnsi="Arial" w:cs="Arial"/>
          <w:b/>
          <w:color w:val="C45911" w:themeColor="accent2" w:themeShade="BF"/>
          <w:sz w:val="20"/>
          <w:szCs w:val="20"/>
        </w:rPr>
        <w:t>Örnek Alımı İle İlgili Kural:</w:t>
      </w:r>
      <w:r w:rsidRPr="00600930">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5CF1FF00" w14:textId="77777777" w:rsidR="00FA2892" w:rsidRDefault="00FA2892" w:rsidP="00FA2892">
      <w:pPr>
        <w:tabs>
          <w:tab w:val="center" w:pos="4536"/>
          <w:tab w:val="right" w:pos="9072"/>
        </w:tabs>
        <w:spacing w:line="0" w:lineRule="atLeast"/>
        <w:jc w:val="both"/>
        <w:rPr>
          <w:rFonts w:ascii="Arial" w:hAnsi="Arial" w:cs="Arial"/>
          <w:bCs/>
          <w:sz w:val="20"/>
          <w:szCs w:val="20"/>
        </w:rPr>
      </w:pPr>
      <w:r w:rsidRPr="00600930">
        <w:rPr>
          <w:rFonts w:ascii="Arial" w:hAnsi="Arial" w:cs="Arial"/>
          <w:b/>
          <w:color w:val="C45911" w:themeColor="accent2" w:themeShade="BF"/>
          <w:sz w:val="20"/>
          <w:szCs w:val="20"/>
        </w:rPr>
        <w:t>Örneklerin Transferi:</w:t>
      </w:r>
      <w:r w:rsidRPr="00600930">
        <w:rPr>
          <w:rFonts w:ascii="Arial" w:hAnsi="Arial" w:cs="Arial"/>
          <w:bCs/>
          <w:color w:val="C45911" w:themeColor="accent2" w:themeShade="BF"/>
          <w:sz w:val="20"/>
          <w:szCs w:val="20"/>
        </w:rPr>
        <w:t xml:space="preserve"> </w:t>
      </w:r>
      <w:r w:rsidRPr="00D45214">
        <w:rPr>
          <w:rFonts w:ascii="Arial" w:hAnsi="Arial" w:cs="Arial"/>
          <w:bCs/>
          <w:sz w:val="20"/>
          <w:szCs w:val="20"/>
        </w:rPr>
        <w:t xml:space="preserve">Taşıma süresi: </w:t>
      </w:r>
      <w:r w:rsidRPr="00D45214">
        <w:rPr>
          <w:rFonts w:ascii="Arial" w:hAnsi="Arial" w:cs="Arial"/>
          <w:sz w:val="20"/>
          <w:szCs w:val="20"/>
        </w:rPr>
        <w:t>Bekletilmed</w:t>
      </w:r>
      <w:r>
        <w:rPr>
          <w:rFonts w:ascii="Arial" w:hAnsi="Arial" w:cs="Arial"/>
          <w:sz w:val="20"/>
          <w:szCs w:val="20"/>
        </w:rPr>
        <w:t>en laboratuvara gönderilmeli</w:t>
      </w:r>
      <w:r>
        <w:rPr>
          <w:rFonts w:ascii="Arial" w:hAnsi="Arial" w:cs="Arial"/>
          <w:bCs/>
          <w:sz w:val="20"/>
          <w:szCs w:val="20"/>
        </w:rPr>
        <w:t>dir.</w:t>
      </w:r>
    </w:p>
    <w:p w14:paraId="6D3F0371" w14:textId="41485D65" w:rsidR="009174A3" w:rsidRDefault="009174A3" w:rsidP="009174A3">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/14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/14 gün</w:t>
      </w:r>
    </w:p>
    <w:p w14:paraId="3B6ED47C" w14:textId="77777777" w:rsidR="00FA2892" w:rsidRPr="0090228E" w:rsidRDefault="00FA2892" w:rsidP="00FA2892">
      <w:pPr>
        <w:jc w:val="both"/>
        <w:rPr>
          <w:rFonts w:ascii="Arial" w:hAnsi="Arial" w:cs="Arial"/>
          <w:b/>
          <w:sz w:val="20"/>
          <w:szCs w:val="20"/>
        </w:rPr>
      </w:pPr>
      <w:r w:rsidRPr="00600930">
        <w:rPr>
          <w:rFonts w:ascii="Arial" w:hAnsi="Arial" w:cs="Arial"/>
          <w:b/>
          <w:color w:val="C45911" w:themeColor="accent2" w:themeShade="BF"/>
          <w:sz w:val="20"/>
          <w:szCs w:val="20"/>
        </w:rPr>
        <w:t>Örnek Kabul Etmeme (Red) Nedeni:</w:t>
      </w:r>
      <w:r w:rsidRPr="00600930">
        <w:rPr>
          <w:rFonts w:ascii="Arial" w:hAnsi="Arial" w:cs="Arial"/>
          <w:color w:val="C45911" w:themeColor="accent2" w:themeShade="BF"/>
          <w:sz w:val="20"/>
          <w:szCs w:val="20"/>
        </w:rPr>
        <w:t xml:space="preserve"> </w:t>
      </w:r>
      <w:r>
        <w:rPr>
          <w:rFonts w:ascii="Arial" w:hAnsi="Arial" w:cs="Arial"/>
          <w:color w:val="000000"/>
          <w:sz w:val="20"/>
          <w:szCs w:val="20"/>
        </w:rPr>
        <w:t>B</w:t>
      </w:r>
      <w:r w:rsidRPr="00D45214">
        <w:rPr>
          <w:rFonts w:ascii="Arial" w:hAnsi="Arial" w:cs="Arial"/>
          <w:sz w:val="20"/>
          <w:szCs w:val="20"/>
        </w:rPr>
        <w:t>elirgin</w:t>
      </w:r>
      <w:r w:rsidRPr="00D45214">
        <w:rPr>
          <w:rFonts w:ascii="Arial" w:hAnsi="Arial" w:cs="Arial"/>
          <w:color w:val="000000"/>
          <w:sz w:val="20"/>
          <w:szCs w:val="20"/>
        </w:rPr>
        <w:t xml:space="preserve"> </w:t>
      </w:r>
      <w:r w:rsidRPr="00D45214">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25DA6F97" w14:textId="77777777" w:rsidR="00FA2892" w:rsidRPr="0090228E" w:rsidRDefault="00FA2892" w:rsidP="00FA2892">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5092D49C" w14:textId="2BF34854" w:rsidR="00F6090E" w:rsidRDefault="00FA2892" w:rsidP="00FA2892">
      <w:pPr>
        <w:jc w:val="both"/>
        <w:rPr>
          <w:rFonts w:ascii="Arial" w:hAnsi="Arial" w:cs="Arial"/>
          <w:sz w:val="20"/>
          <w:szCs w:val="20"/>
        </w:rPr>
      </w:pPr>
      <w:r w:rsidRPr="00600930">
        <w:rPr>
          <w:rFonts w:ascii="Arial" w:hAnsi="Arial" w:cs="Arial"/>
          <w:b/>
          <w:color w:val="C45911" w:themeColor="accent2" w:themeShade="BF"/>
          <w:sz w:val="20"/>
          <w:szCs w:val="20"/>
        </w:rPr>
        <w:t xml:space="preserve">Açıklama: </w:t>
      </w:r>
      <w:r w:rsidRPr="00D45214">
        <w:rPr>
          <w:rFonts w:ascii="Arial" w:hAnsi="Arial" w:cs="Arial"/>
          <w:sz w:val="20"/>
          <w:szCs w:val="20"/>
        </w:rPr>
        <w:t xml:space="preserve">Nötrofillerde bulunan myeloperoksidaz enzimine karşı oluşan antikorlar tespit edilir. </w:t>
      </w:r>
      <w:r w:rsidR="009174A3">
        <w:rPr>
          <w:rFonts w:ascii="Arial" w:hAnsi="Arial" w:cs="Arial"/>
          <w:sz w:val="20"/>
          <w:szCs w:val="20"/>
        </w:rPr>
        <w:t>Mikroskopik polianjitis, Churg Strauss sendromu tanısında</w:t>
      </w:r>
      <w:r w:rsidRPr="00D45214">
        <w:rPr>
          <w:rFonts w:ascii="Arial" w:hAnsi="Arial" w:cs="Arial"/>
          <w:sz w:val="20"/>
          <w:szCs w:val="20"/>
        </w:rPr>
        <w:t xml:space="preserve"> kullanılır.</w:t>
      </w:r>
    </w:p>
    <w:p w14:paraId="46265E25" w14:textId="77777777" w:rsidR="000B0919" w:rsidRPr="00F6090E" w:rsidRDefault="000B0919" w:rsidP="00FA2892">
      <w:pPr>
        <w:jc w:val="both"/>
        <w:rPr>
          <w:rFonts w:ascii="Arial" w:hAnsi="Arial" w:cs="Arial"/>
          <w:sz w:val="20"/>
          <w:szCs w:val="20"/>
        </w:rPr>
      </w:pPr>
    </w:p>
    <w:p w14:paraId="076D24EB" w14:textId="77777777" w:rsidR="00FA2892" w:rsidRPr="00C04813" w:rsidRDefault="00FA2892" w:rsidP="00FA2892">
      <w:pPr>
        <w:jc w:val="both"/>
        <w:rPr>
          <w:rFonts w:ascii="Arial" w:hAnsi="Arial" w:cs="Arial"/>
          <w:b/>
          <w:color w:val="C45911" w:themeColor="accent2" w:themeShade="BF"/>
          <w:sz w:val="10"/>
          <w:szCs w:val="10"/>
        </w:rPr>
      </w:pPr>
    </w:p>
    <w:p w14:paraId="012E091E" w14:textId="77777777" w:rsidR="00FA2892" w:rsidRPr="00145219" w:rsidRDefault="00FA2892" w:rsidP="00FA2892">
      <w:pPr>
        <w:jc w:val="both"/>
        <w:rPr>
          <w:rFonts w:ascii="Arial" w:hAnsi="Arial" w:cs="Arial"/>
          <w:b/>
          <w:color w:val="C45911" w:themeColor="accent2" w:themeShade="BF"/>
          <w:sz w:val="10"/>
          <w:szCs w:val="10"/>
        </w:rPr>
      </w:pPr>
    </w:p>
    <w:tbl>
      <w:tblPr>
        <w:tblStyle w:val="TabloKlavuzu"/>
        <w:tblW w:w="0" w:type="auto"/>
        <w:tblLook w:val="04A0" w:firstRow="1" w:lastRow="0" w:firstColumn="1" w:lastColumn="0" w:noHBand="0" w:noVBand="1"/>
      </w:tblPr>
      <w:tblGrid>
        <w:gridCol w:w="9062"/>
      </w:tblGrid>
      <w:tr w:rsidR="00FA2892" w14:paraId="1CAD8547" w14:textId="77777777" w:rsidTr="006E33B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E206AC9" w14:textId="04CAED83" w:rsidR="00FA2892" w:rsidRPr="006701F4" w:rsidRDefault="00F6090E" w:rsidP="006E33BF">
            <w:pPr>
              <w:ind w:left="-113"/>
              <w:jc w:val="both"/>
              <w:rPr>
                <w:rFonts w:ascii="Arial" w:hAnsi="Arial" w:cs="Arial"/>
                <w:b/>
                <w:color w:val="2F5496" w:themeColor="accent5" w:themeShade="BF"/>
                <w:sz w:val="22"/>
                <w:szCs w:val="22"/>
              </w:rPr>
            </w:pPr>
            <w:r>
              <w:rPr>
                <w:rFonts w:ascii="Arial" w:hAnsi="Arial" w:cs="Arial"/>
                <w:b/>
                <w:sz w:val="22"/>
                <w:szCs w:val="22"/>
              </w:rPr>
              <w:lastRenderedPageBreak/>
              <w:t>3.13.4</w:t>
            </w:r>
            <w:r w:rsidR="00FA2892" w:rsidRPr="004C79A8">
              <w:rPr>
                <w:rFonts w:ascii="Arial" w:hAnsi="Arial" w:cs="Arial"/>
                <w:b/>
                <w:sz w:val="22"/>
                <w:szCs w:val="22"/>
              </w:rPr>
              <w:t>. Anti PR3 (Proteaz 3 antikor/c-ANCA)</w:t>
            </w:r>
            <w:r w:rsidR="00FA2892">
              <w:rPr>
                <w:rFonts w:ascii="Arial" w:hAnsi="Arial" w:cs="Arial"/>
                <w:b/>
                <w:sz w:val="22"/>
                <w:szCs w:val="22"/>
              </w:rPr>
              <w:t xml:space="preserve"> (Hizmet alımı)</w:t>
            </w:r>
          </w:p>
        </w:tc>
      </w:tr>
    </w:tbl>
    <w:p w14:paraId="47DEB515" w14:textId="6AFE75DA"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Lab. Test Kodu:</w:t>
      </w:r>
      <w:r w:rsidRPr="00600930">
        <w:rPr>
          <w:rFonts w:ascii="Arial" w:hAnsi="Arial" w:cs="Arial"/>
          <w:color w:val="C45911" w:themeColor="accent2" w:themeShade="BF"/>
          <w:sz w:val="20"/>
          <w:szCs w:val="20"/>
        </w:rPr>
        <w:t xml:space="preserve"> </w:t>
      </w:r>
      <w:r w:rsidRPr="00D45214">
        <w:rPr>
          <w:rFonts w:ascii="Arial" w:hAnsi="Arial" w:cs="Arial"/>
          <w:sz w:val="20"/>
          <w:szCs w:val="20"/>
        </w:rPr>
        <w:t>300</w:t>
      </w:r>
      <w:r w:rsidR="00F6090E">
        <w:rPr>
          <w:rFonts w:ascii="Arial" w:hAnsi="Arial" w:cs="Arial"/>
          <w:sz w:val="20"/>
          <w:szCs w:val="20"/>
        </w:rPr>
        <w:t>625</w:t>
      </w:r>
    </w:p>
    <w:p w14:paraId="45D5BAA0" w14:textId="5C265E85"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Çalışma Yöntemi:</w:t>
      </w:r>
      <w:r w:rsidRPr="00600930">
        <w:rPr>
          <w:rFonts w:ascii="Arial" w:hAnsi="Arial" w:cs="Arial"/>
          <w:color w:val="C45911" w:themeColor="accent2" w:themeShade="BF"/>
          <w:sz w:val="20"/>
          <w:szCs w:val="20"/>
        </w:rPr>
        <w:t xml:space="preserve"> </w:t>
      </w:r>
      <w:r w:rsidRPr="00D45214">
        <w:rPr>
          <w:rFonts w:ascii="Arial" w:hAnsi="Arial" w:cs="Arial"/>
          <w:sz w:val="20"/>
          <w:szCs w:val="20"/>
        </w:rPr>
        <w:t>Enzyme Immunoassay (E</w:t>
      </w:r>
      <w:r w:rsidR="009174A3">
        <w:rPr>
          <w:rFonts w:ascii="Arial" w:hAnsi="Arial" w:cs="Arial"/>
          <w:sz w:val="20"/>
          <w:szCs w:val="20"/>
        </w:rPr>
        <w:t>IA)</w:t>
      </w:r>
    </w:p>
    <w:p w14:paraId="1B729D15" w14:textId="77777777" w:rsidR="00003CFA" w:rsidRPr="00003CFA"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Pazartesi-Perşembe</w:t>
      </w:r>
    </w:p>
    <w:p w14:paraId="1700DE5C" w14:textId="77777777" w:rsidR="00003CFA" w:rsidRPr="00D457AE"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5-8 gün</w:t>
      </w:r>
    </w:p>
    <w:p w14:paraId="735F4E20" w14:textId="510A29D8"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Türü:</w:t>
      </w:r>
      <w:r w:rsidRPr="00600930">
        <w:rPr>
          <w:rFonts w:ascii="Arial" w:hAnsi="Arial" w:cs="Arial"/>
          <w:color w:val="C45911" w:themeColor="accent2" w:themeShade="BF"/>
          <w:sz w:val="20"/>
          <w:szCs w:val="20"/>
        </w:rPr>
        <w:t xml:space="preserve"> </w:t>
      </w:r>
      <w:r w:rsidRPr="00D45214">
        <w:rPr>
          <w:rFonts w:ascii="Arial" w:hAnsi="Arial" w:cs="Arial"/>
          <w:sz w:val="20"/>
          <w:szCs w:val="20"/>
        </w:rPr>
        <w:t>Kan serumu</w:t>
      </w:r>
    </w:p>
    <w:p w14:paraId="2A4519E3" w14:textId="77777777"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Kabı:</w:t>
      </w:r>
      <w:r w:rsidRPr="00600930">
        <w:rPr>
          <w:rFonts w:ascii="Arial" w:hAnsi="Arial" w:cs="Arial"/>
          <w:color w:val="C45911" w:themeColor="accent2" w:themeShade="BF"/>
          <w:sz w:val="20"/>
          <w:szCs w:val="20"/>
        </w:rPr>
        <w:t xml:space="preserve"> </w:t>
      </w:r>
      <w:r w:rsidRPr="00D45214">
        <w:rPr>
          <w:rFonts w:ascii="Arial" w:hAnsi="Arial" w:cs="Arial"/>
          <w:sz w:val="20"/>
          <w:szCs w:val="20"/>
        </w:rPr>
        <w:t>Disposable vacutainer jelli örnek tüpü</w:t>
      </w:r>
      <w:r w:rsidRPr="00D45214">
        <w:rPr>
          <w:rFonts w:ascii="Arial" w:hAnsi="Arial" w:cs="Arial"/>
          <w:b/>
          <w:sz w:val="20"/>
          <w:szCs w:val="20"/>
        </w:rPr>
        <w:t xml:space="preserve"> </w:t>
      </w:r>
      <w:r w:rsidRPr="00D45214">
        <w:rPr>
          <w:rFonts w:ascii="Arial" w:hAnsi="Arial" w:cs="Arial"/>
          <w:sz w:val="20"/>
          <w:szCs w:val="20"/>
        </w:rPr>
        <w:t>(5 ml)</w:t>
      </w:r>
    </w:p>
    <w:p w14:paraId="37FEE179" w14:textId="3CEED19D"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Miktarı:</w:t>
      </w:r>
      <w:r w:rsidRPr="00600930">
        <w:rPr>
          <w:rFonts w:ascii="Arial" w:hAnsi="Arial" w:cs="Arial"/>
          <w:color w:val="C45911" w:themeColor="accent2" w:themeShade="BF"/>
          <w:sz w:val="20"/>
          <w:szCs w:val="20"/>
        </w:rPr>
        <w:t xml:space="preserve"> </w:t>
      </w:r>
      <w:r w:rsidRPr="00D45214">
        <w:rPr>
          <w:rFonts w:ascii="Arial" w:hAnsi="Arial" w:cs="Arial"/>
          <w:sz w:val="20"/>
          <w:szCs w:val="20"/>
        </w:rPr>
        <w:t>3-</w:t>
      </w:r>
      <w:r w:rsidR="009174A3">
        <w:rPr>
          <w:rFonts w:ascii="Arial" w:hAnsi="Arial" w:cs="Arial"/>
          <w:sz w:val="20"/>
          <w:szCs w:val="20"/>
        </w:rPr>
        <w:t>4</w:t>
      </w:r>
      <w:r w:rsidRPr="00D45214">
        <w:rPr>
          <w:rFonts w:ascii="Arial" w:hAnsi="Arial" w:cs="Arial"/>
          <w:sz w:val="20"/>
          <w:szCs w:val="20"/>
        </w:rPr>
        <w:t xml:space="preserve"> ml tam kan</w:t>
      </w:r>
      <w:r w:rsidR="009174A3">
        <w:rPr>
          <w:rFonts w:ascii="Arial" w:hAnsi="Arial" w:cs="Arial"/>
          <w:sz w:val="20"/>
          <w:szCs w:val="20"/>
        </w:rPr>
        <w:t xml:space="preserve"> / 1ml serum</w:t>
      </w:r>
    </w:p>
    <w:p w14:paraId="481CA7CA" w14:textId="77777777" w:rsidR="00FA2892" w:rsidRPr="00D45214" w:rsidRDefault="00FA2892" w:rsidP="00FA2892">
      <w:pPr>
        <w:jc w:val="both"/>
        <w:rPr>
          <w:rFonts w:ascii="Arial" w:hAnsi="Arial" w:cs="Arial"/>
          <w:sz w:val="20"/>
          <w:szCs w:val="20"/>
        </w:rPr>
      </w:pPr>
      <w:r w:rsidRPr="00600930">
        <w:rPr>
          <w:rFonts w:ascii="Arial" w:hAnsi="Arial" w:cs="Arial"/>
          <w:b/>
          <w:color w:val="C45911" w:themeColor="accent2" w:themeShade="BF"/>
          <w:sz w:val="20"/>
          <w:szCs w:val="20"/>
        </w:rPr>
        <w:t>Ön Hazırlık İşlemi:</w:t>
      </w:r>
      <w:r w:rsidRPr="00600930">
        <w:rPr>
          <w:rFonts w:ascii="Arial" w:hAnsi="Arial" w:cs="Arial"/>
          <w:color w:val="C45911" w:themeColor="accent2" w:themeShade="BF"/>
          <w:sz w:val="20"/>
          <w:szCs w:val="20"/>
        </w:rPr>
        <w:t xml:space="preserve"> </w:t>
      </w:r>
      <w:r>
        <w:rPr>
          <w:rFonts w:ascii="Arial" w:hAnsi="Arial" w:cs="Arial"/>
          <w:sz w:val="20"/>
          <w:szCs w:val="20"/>
        </w:rPr>
        <w:t>-</w:t>
      </w:r>
    </w:p>
    <w:p w14:paraId="0E5DB924" w14:textId="77777777" w:rsidR="00FA2892" w:rsidRPr="00D45214" w:rsidRDefault="00FA2892" w:rsidP="00FA2892">
      <w:pPr>
        <w:jc w:val="both"/>
        <w:rPr>
          <w:rFonts w:ascii="Arial" w:hAnsi="Arial" w:cs="Arial"/>
          <w:b/>
          <w:sz w:val="20"/>
          <w:szCs w:val="20"/>
        </w:rPr>
      </w:pPr>
      <w:r w:rsidRPr="00600930">
        <w:rPr>
          <w:rFonts w:ascii="Arial" w:hAnsi="Arial" w:cs="Arial"/>
          <w:b/>
          <w:color w:val="C45911" w:themeColor="accent2" w:themeShade="BF"/>
          <w:sz w:val="20"/>
          <w:szCs w:val="20"/>
        </w:rPr>
        <w:t>Örnek Alımı İle İlgili Kural:</w:t>
      </w:r>
      <w:r w:rsidRPr="00600930">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3C945BDE" w14:textId="77777777" w:rsidR="00FA2892" w:rsidRPr="00D45214" w:rsidRDefault="00FA2892" w:rsidP="00FA2892">
      <w:pPr>
        <w:tabs>
          <w:tab w:val="center" w:pos="4536"/>
          <w:tab w:val="right" w:pos="9072"/>
        </w:tabs>
        <w:spacing w:line="0" w:lineRule="atLeast"/>
        <w:jc w:val="both"/>
        <w:rPr>
          <w:rFonts w:ascii="Arial" w:hAnsi="Arial" w:cs="Arial"/>
          <w:bCs/>
          <w:sz w:val="20"/>
          <w:szCs w:val="20"/>
        </w:rPr>
      </w:pPr>
      <w:r w:rsidRPr="00600930">
        <w:rPr>
          <w:rFonts w:ascii="Arial" w:hAnsi="Arial" w:cs="Arial"/>
          <w:b/>
          <w:color w:val="C45911" w:themeColor="accent2" w:themeShade="BF"/>
          <w:sz w:val="20"/>
          <w:szCs w:val="20"/>
        </w:rPr>
        <w:t>Örneklerin Transferi:</w:t>
      </w:r>
      <w:r w:rsidRPr="00600930">
        <w:rPr>
          <w:rFonts w:ascii="Arial" w:hAnsi="Arial" w:cs="Arial"/>
          <w:bCs/>
          <w:color w:val="C45911" w:themeColor="accent2" w:themeShade="BF"/>
          <w:sz w:val="20"/>
          <w:szCs w:val="20"/>
        </w:rPr>
        <w:t xml:space="preserve"> </w:t>
      </w:r>
      <w:r w:rsidRPr="00D45214">
        <w:rPr>
          <w:rFonts w:ascii="Arial" w:hAnsi="Arial" w:cs="Arial"/>
          <w:bCs/>
          <w:sz w:val="20"/>
          <w:szCs w:val="20"/>
        </w:rPr>
        <w:t xml:space="preserve">Taşıma süresi: </w:t>
      </w:r>
      <w:r w:rsidRPr="00D45214">
        <w:rPr>
          <w:rFonts w:ascii="Arial" w:hAnsi="Arial" w:cs="Arial"/>
          <w:sz w:val="20"/>
          <w:szCs w:val="20"/>
        </w:rPr>
        <w:t>Bekletilmed</w:t>
      </w:r>
      <w:r>
        <w:rPr>
          <w:rFonts w:ascii="Arial" w:hAnsi="Arial" w:cs="Arial"/>
          <w:sz w:val="20"/>
          <w:szCs w:val="20"/>
        </w:rPr>
        <w:t>en laboratuvara gönderilmelidir.</w:t>
      </w:r>
    </w:p>
    <w:p w14:paraId="726373D7" w14:textId="0CFD16A0" w:rsidR="009174A3" w:rsidRDefault="009174A3" w:rsidP="009174A3">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/21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/21 gün</w:t>
      </w:r>
    </w:p>
    <w:p w14:paraId="4D02487B" w14:textId="6C5FF5DD" w:rsidR="00FA2892" w:rsidRPr="0090228E" w:rsidRDefault="00FA2892" w:rsidP="00FA2892">
      <w:pPr>
        <w:jc w:val="both"/>
        <w:rPr>
          <w:rFonts w:ascii="Arial" w:hAnsi="Arial" w:cs="Arial"/>
          <w:b/>
          <w:sz w:val="20"/>
          <w:szCs w:val="20"/>
        </w:rPr>
      </w:pPr>
      <w:r w:rsidRPr="00600930">
        <w:rPr>
          <w:rFonts w:ascii="Arial" w:hAnsi="Arial" w:cs="Arial"/>
          <w:b/>
          <w:color w:val="C45911" w:themeColor="accent2" w:themeShade="BF"/>
          <w:sz w:val="20"/>
          <w:szCs w:val="20"/>
        </w:rPr>
        <w:t>Örnek Kabul Etmeme (Red) Nedeni:</w:t>
      </w:r>
      <w:r w:rsidRPr="00600930">
        <w:rPr>
          <w:rFonts w:ascii="Arial" w:hAnsi="Arial" w:cs="Arial"/>
          <w:color w:val="C45911" w:themeColor="accent2" w:themeShade="BF"/>
          <w:sz w:val="20"/>
          <w:szCs w:val="20"/>
        </w:rPr>
        <w:t xml:space="preserve"> </w:t>
      </w:r>
      <w:r>
        <w:rPr>
          <w:rFonts w:ascii="Arial" w:hAnsi="Arial" w:cs="Arial"/>
          <w:color w:val="000000"/>
          <w:sz w:val="20"/>
          <w:szCs w:val="20"/>
        </w:rPr>
        <w:t>B</w:t>
      </w:r>
      <w:r w:rsidRPr="00D45214">
        <w:rPr>
          <w:rFonts w:ascii="Arial" w:hAnsi="Arial" w:cs="Arial"/>
          <w:sz w:val="20"/>
          <w:szCs w:val="20"/>
        </w:rPr>
        <w:t>elirgin</w:t>
      </w:r>
      <w:r w:rsidRPr="00D45214">
        <w:rPr>
          <w:rFonts w:ascii="Arial" w:hAnsi="Arial" w:cs="Arial"/>
          <w:color w:val="000000"/>
          <w:sz w:val="20"/>
          <w:szCs w:val="20"/>
        </w:rPr>
        <w:t xml:space="preserve"> </w:t>
      </w:r>
      <w:r w:rsidRPr="00D45214">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6BA3861A" w14:textId="77777777" w:rsidR="00FA2892" w:rsidRPr="0090228E" w:rsidRDefault="00FA2892" w:rsidP="00FA2892">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7B5C711A" w14:textId="77777777" w:rsidR="00FA2892" w:rsidRPr="00C04813"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 xml:space="preserve">Açıklama: </w:t>
      </w:r>
      <w:r w:rsidRPr="00D45214">
        <w:rPr>
          <w:rFonts w:ascii="Arial" w:hAnsi="Arial" w:cs="Arial"/>
          <w:sz w:val="20"/>
          <w:szCs w:val="20"/>
        </w:rPr>
        <w:t>Nötrofil lizozim enzimlerinden proteinaz 3’e karşı oluşan antikorları göstermektedir. Wegener granülomatozisi ve sistemik vaskülitlerin tanı ve tedavilerinin takibinde kullanılır.</w:t>
      </w:r>
    </w:p>
    <w:p w14:paraId="246BF4BF" w14:textId="77777777" w:rsidR="00FA2892" w:rsidRPr="00C04813" w:rsidRDefault="00FA2892" w:rsidP="00FA2892">
      <w:pPr>
        <w:jc w:val="both"/>
        <w:rPr>
          <w:rFonts w:ascii="Arial" w:hAnsi="Arial" w:cs="Arial"/>
          <w:b/>
          <w:color w:val="C45911" w:themeColor="accent2" w:themeShade="BF"/>
          <w:sz w:val="10"/>
          <w:szCs w:val="10"/>
        </w:rPr>
      </w:pPr>
    </w:p>
    <w:p w14:paraId="5C99186E" w14:textId="77777777" w:rsidR="00FA2892" w:rsidRPr="00145219" w:rsidRDefault="00FA2892" w:rsidP="00FA2892">
      <w:pPr>
        <w:jc w:val="both"/>
        <w:rPr>
          <w:rFonts w:ascii="Arial" w:hAnsi="Arial" w:cs="Arial"/>
          <w:b/>
          <w:color w:val="C45911" w:themeColor="accent2" w:themeShade="BF"/>
          <w:sz w:val="10"/>
          <w:szCs w:val="10"/>
        </w:rPr>
      </w:pPr>
    </w:p>
    <w:tbl>
      <w:tblPr>
        <w:tblStyle w:val="TabloKlavuzu"/>
        <w:tblW w:w="0" w:type="auto"/>
        <w:tblLook w:val="04A0" w:firstRow="1" w:lastRow="0" w:firstColumn="1" w:lastColumn="0" w:noHBand="0" w:noVBand="1"/>
      </w:tblPr>
      <w:tblGrid>
        <w:gridCol w:w="9062"/>
      </w:tblGrid>
      <w:tr w:rsidR="00FA2892" w14:paraId="734BD868" w14:textId="77777777" w:rsidTr="006E33B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784B1404" w14:textId="2BC75C2F" w:rsidR="00FA2892" w:rsidRPr="007F025D" w:rsidRDefault="00F6090E" w:rsidP="006E33BF">
            <w:pPr>
              <w:ind w:left="-113"/>
              <w:jc w:val="both"/>
              <w:rPr>
                <w:rFonts w:ascii="Arial" w:hAnsi="Arial" w:cs="Arial"/>
                <w:b/>
                <w:color w:val="FF0000"/>
                <w:sz w:val="22"/>
                <w:szCs w:val="22"/>
              </w:rPr>
            </w:pPr>
            <w:r w:rsidRPr="00F6090E">
              <w:rPr>
                <w:rFonts w:ascii="Arial" w:hAnsi="Arial" w:cs="Arial"/>
                <w:b/>
                <w:sz w:val="22"/>
                <w:szCs w:val="22"/>
              </w:rPr>
              <w:t>3.13.5</w:t>
            </w:r>
            <w:r w:rsidR="00FA2892" w:rsidRPr="00F6090E">
              <w:rPr>
                <w:rFonts w:ascii="Arial" w:hAnsi="Arial" w:cs="Arial"/>
                <w:b/>
                <w:sz w:val="22"/>
                <w:szCs w:val="22"/>
              </w:rPr>
              <w:t>. Anti GBM (Glomerüler bazal membran antikoru) (Hizmet alımı)</w:t>
            </w:r>
          </w:p>
        </w:tc>
      </w:tr>
    </w:tbl>
    <w:p w14:paraId="3FBA10D5" w14:textId="1FAD819B"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Lab. Test Kodu:</w:t>
      </w:r>
      <w:r w:rsidRPr="00600930">
        <w:rPr>
          <w:rFonts w:ascii="Arial" w:hAnsi="Arial" w:cs="Arial"/>
          <w:color w:val="C45911" w:themeColor="accent2" w:themeShade="BF"/>
          <w:sz w:val="20"/>
          <w:szCs w:val="20"/>
        </w:rPr>
        <w:t xml:space="preserve"> </w:t>
      </w:r>
      <w:r w:rsidRPr="00D45214">
        <w:rPr>
          <w:rFonts w:ascii="Arial" w:hAnsi="Arial" w:cs="Arial"/>
          <w:sz w:val="20"/>
          <w:szCs w:val="20"/>
        </w:rPr>
        <w:t>300</w:t>
      </w:r>
      <w:r w:rsidR="00F06CF1">
        <w:rPr>
          <w:rFonts w:ascii="Arial" w:hAnsi="Arial" w:cs="Arial"/>
          <w:sz w:val="20"/>
          <w:szCs w:val="20"/>
        </w:rPr>
        <w:t>585</w:t>
      </w:r>
    </w:p>
    <w:p w14:paraId="101CB7D5" w14:textId="77777777" w:rsidR="0004195E" w:rsidRDefault="00FA2892" w:rsidP="0004195E">
      <w:pPr>
        <w:jc w:val="both"/>
        <w:rPr>
          <w:rFonts w:ascii="Arial" w:hAnsi="Arial" w:cs="Arial"/>
          <w:sz w:val="20"/>
          <w:szCs w:val="20"/>
        </w:rPr>
      </w:pPr>
      <w:r w:rsidRPr="00600930">
        <w:rPr>
          <w:rFonts w:ascii="Arial" w:hAnsi="Arial" w:cs="Arial"/>
          <w:b/>
          <w:color w:val="C45911" w:themeColor="accent2" w:themeShade="BF"/>
          <w:sz w:val="20"/>
          <w:szCs w:val="20"/>
        </w:rPr>
        <w:t>Çalışma Yöntemi:</w:t>
      </w:r>
      <w:r w:rsidRPr="00600930">
        <w:rPr>
          <w:rFonts w:ascii="Arial" w:hAnsi="Arial" w:cs="Arial"/>
          <w:color w:val="C45911" w:themeColor="accent2" w:themeShade="BF"/>
          <w:sz w:val="20"/>
          <w:szCs w:val="20"/>
        </w:rPr>
        <w:t xml:space="preserve"> </w:t>
      </w:r>
      <w:r w:rsidR="0004195E" w:rsidRPr="008B5C77">
        <w:rPr>
          <w:rFonts w:ascii="Arial" w:hAnsi="Arial" w:cs="Arial"/>
          <w:sz w:val="20"/>
          <w:szCs w:val="20"/>
        </w:rPr>
        <w:t>Enzyme Immunoassay (E</w:t>
      </w:r>
      <w:r w:rsidR="0004195E">
        <w:rPr>
          <w:rFonts w:ascii="Arial" w:hAnsi="Arial" w:cs="Arial"/>
          <w:sz w:val="20"/>
          <w:szCs w:val="20"/>
        </w:rPr>
        <w:t>IA)</w:t>
      </w:r>
    </w:p>
    <w:p w14:paraId="175F3DF3" w14:textId="753013FC" w:rsidR="00003CFA" w:rsidRPr="00003CFA"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Perşembe</w:t>
      </w:r>
    </w:p>
    <w:p w14:paraId="3BD8548A" w14:textId="349A0AC1" w:rsidR="00003CFA" w:rsidRPr="00D457AE"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5F8665BB" w14:textId="77777777"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Türü:</w:t>
      </w:r>
      <w:r w:rsidRPr="00600930">
        <w:rPr>
          <w:rFonts w:ascii="Arial" w:hAnsi="Arial" w:cs="Arial"/>
          <w:color w:val="C45911" w:themeColor="accent2" w:themeShade="BF"/>
          <w:sz w:val="20"/>
          <w:szCs w:val="20"/>
        </w:rPr>
        <w:t xml:space="preserve"> </w:t>
      </w:r>
      <w:r w:rsidRPr="00D45214">
        <w:rPr>
          <w:rFonts w:ascii="Arial" w:hAnsi="Arial" w:cs="Arial"/>
          <w:sz w:val="20"/>
          <w:szCs w:val="20"/>
        </w:rPr>
        <w:t>Kan serumu/plazması</w:t>
      </w:r>
    </w:p>
    <w:p w14:paraId="41F99CFC" w14:textId="77777777"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Kabı:</w:t>
      </w:r>
      <w:r w:rsidRPr="00600930">
        <w:rPr>
          <w:rFonts w:ascii="Arial" w:hAnsi="Arial" w:cs="Arial"/>
          <w:color w:val="C45911" w:themeColor="accent2" w:themeShade="BF"/>
          <w:sz w:val="20"/>
          <w:szCs w:val="20"/>
        </w:rPr>
        <w:t xml:space="preserve"> </w:t>
      </w:r>
      <w:r w:rsidRPr="00D45214">
        <w:rPr>
          <w:rFonts w:ascii="Arial" w:hAnsi="Arial" w:cs="Arial"/>
          <w:sz w:val="20"/>
          <w:szCs w:val="20"/>
        </w:rPr>
        <w:t>Disposable vacutainer jelli örnek tüpü</w:t>
      </w:r>
      <w:r w:rsidRPr="00D45214">
        <w:rPr>
          <w:rFonts w:ascii="Arial" w:hAnsi="Arial" w:cs="Arial"/>
          <w:b/>
          <w:sz w:val="20"/>
          <w:szCs w:val="20"/>
        </w:rPr>
        <w:t xml:space="preserve"> </w:t>
      </w:r>
      <w:r w:rsidRPr="00D45214">
        <w:rPr>
          <w:rFonts w:ascii="Arial" w:hAnsi="Arial" w:cs="Arial"/>
          <w:sz w:val="20"/>
          <w:szCs w:val="20"/>
        </w:rPr>
        <w:t>(5 ml)</w:t>
      </w:r>
    </w:p>
    <w:p w14:paraId="20085886" w14:textId="239CB716"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Miktarı:</w:t>
      </w:r>
      <w:r w:rsidRPr="00600930">
        <w:rPr>
          <w:rFonts w:ascii="Arial" w:hAnsi="Arial" w:cs="Arial"/>
          <w:color w:val="C45911" w:themeColor="accent2" w:themeShade="BF"/>
          <w:sz w:val="20"/>
          <w:szCs w:val="20"/>
        </w:rPr>
        <w:t xml:space="preserve"> </w:t>
      </w:r>
      <w:r w:rsidRPr="00D45214">
        <w:rPr>
          <w:rFonts w:ascii="Arial" w:hAnsi="Arial" w:cs="Arial"/>
          <w:sz w:val="20"/>
          <w:szCs w:val="20"/>
        </w:rPr>
        <w:t>3-5 ml tam kan</w:t>
      </w:r>
      <w:r w:rsidR="000E1B01">
        <w:rPr>
          <w:rFonts w:ascii="Arial" w:hAnsi="Arial" w:cs="Arial"/>
          <w:sz w:val="20"/>
          <w:szCs w:val="20"/>
        </w:rPr>
        <w:t>/1 ml serum</w:t>
      </w:r>
    </w:p>
    <w:p w14:paraId="7B38D282" w14:textId="77777777" w:rsidR="00FA2892" w:rsidRPr="00D45214" w:rsidRDefault="00FA2892" w:rsidP="00FA2892">
      <w:pPr>
        <w:jc w:val="both"/>
        <w:rPr>
          <w:rFonts w:ascii="Arial" w:hAnsi="Arial" w:cs="Arial"/>
          <w:sz w:val="20"/>
          <w:szCs w:val="20"/>
        </w:rPr>
      </w:pPr>
      <w:r w:rsidRPr="00600930">
        <w:rPr>
          <w:rFonts w:ascii="Arial" w:hAnsi="Arial" w:cs="Arial"/>
          <w:b/>
          <w:color w:val="C45911" w:themeColor="accent2" w:themeShade="BF"/>
          <w:sz w:val="20"/>
          <w:szCs w:val="20"/>
        </w:rPr>
        <w:t>Ön Hazırlık İşlemi:</w:t>
      </w:r>
      <w:r w:rsidRPr="00600930">
        <w:rPr>
          <w:rFonts w:ascii="Arial" w:hAnsi="Arial" w:cs="Arial"/>
          <w:color w:val="C45911" w:themeColor="accent2" w:themeShade="BF"/>
          <w:sz w:val="20"/>
          <w:szCs w:val="20"/>
        </w:rPr>
        <w:t xml:space="preserve"> </w:t>
      </w:r>
      <w:r>
        <w:rPr>
          <w:rFonts w:ascii="Arial" w:hAnsi="Arial" w:cs="Arial"/>
          <w:sz w:val="20"/>
          <w:szCs w:val="20"/>
        </w:rPr>
        <w:t>-</w:t>
      </w:r>
    </w:p>
    <w:p w14:paraId="4DF0D085" w14:textId="77777777" w:rsidR="00FA2892" w:rsidRPr="00D45214" w:rsidRDefault="00FA2892" w:rsidP="00FA2892">
      <w:pPr>
        <w:jc w:val="both"/>
        <w:rPr>
          <w:rFonts w:ascii="Arial" w:hAnsi="Arial" w:cs="Arial"/>
          <w:b/>
          <w:sz w:val="20"/>
          <w:szCs w:val="20"/>
        </w:rPr>
      </w:pPr>
      <w:r w:rsidRPr="00600930">
        <w:rPr>
          <w:rFonts w:ascii="Arial" w:hAnsi="Arial" w:cs="Arial"/>
          <w:b/>
          <w:color w:val="C45911" w:themeColor="accent2" w:themeShade="BF"/>
          <w:sz w:val="20"/>
          <w:szCs w:val="20"/>
        </w:rPr>
        <w:t>Örnek Alımı İle İlgili Kural:</w:t>
      </w:r>
      <w:r w:rsidRPr="00600930">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72ED9D18" w14:textId="77777777" w:rsidR="00F24FD1" w:rsidRPr="00D45214" w:rsidRDefault="00F24FD1" w:rsidP="00F24FD1">
      <w:pPr>
        <w:tabs>
          <w:tab w:val="center" w:pos="4536"/>
          <w:tab w:val="right" w:pos="9072"/>
        </w:tabs>
        <w:spacing w:line="0" w:lineRule="atLeast"/>
        <w:jc w:val="both"/>
        <w:rPr>
          <w:rFonts w:ascii="Arial" w:hAnsi="Arial" w:cs="Arial"/>
          <w:bCs/>
          <w:sz w:val="20"/>
          <w:szCs w:val="20"/>
        </w:rPr>
      </w:pPr>
      <w:r w:rsidRPr="00600930">
        <w:rPr>
          <w:rFonts w:ascii="Arial" w:hAnsi="Arial" w:cs="Arial"/>
          <w:b/>
          <w:color w:val="C45911" w:themeColor="accent2" w:themeShade="BF"/>
          <w:sz w:val="20"/>
          <w:szCs w:val="20"/>
        </w:rPr>
        <w:t>Örneklerin Transferi:</w:t>
      </w:r>
      <w:r w:rsidRPr="00600930">
        <w:rPr>
          <w:rFonts w:ascii="Arial" w:hAnsi="Arial" w:cs="Arial"/>
          <w:bCs/>
          <w:color w:val="C45911" w:themeColor="accent2" w:themeShade="BF"/>
          <w:sz w:val="20"/>
          <w:szCs w:val="20"/>
        </w:rPr>
        <w:t xml:space="preserve"> </w:t>
      </w:r>
      <w:r w:rsidRPr="00D45214">
        <w:rPr>
          <w:rFonts w:ascii="Arial" w:hAnsi="Arial" w:cs="Arial"/>
          <w:bCs/>
          <w:sz w:val="20"/>
          <w:szCs w:val="20"/>
        </w:rPr>
        <w:t xml:space="preserve">Taşıma süresi: </w:t>
      </w:r>
      <w:r w:rsidRPr="00D45214">
        <w:rPr>
          <w:rFonts w:ascii="Arial" w:hAnsi="Arial" w:cs="Arial"/>
          <w:sz w:val="20"/>
          <w:szCs w:val="20"/>
        </w:rPr>
        <w:t>Bekletilmed</w:t>
      </w:r>
      <w:r>
        <w:rPr>
          <w:rFonts w:ascii="Arial" w:hAnsi="Arial" w:cs="Arial"/>
          <w:sz w:val="20"/>
          <w:szCs w:val="20"/>
        </w:rPr>
        <w:t>en laboratuvara gönderilmelidir.</w:t>
      </w:r>
    </w:p>
    <w:p w14:paraId="20B08C58" w14:textId="77777777" w:rsidR="00F24FD1" w:rsidRDefault="00F24FD1" w:rsidP="00F24FD1">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/21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/21 gün</w:t>
      </w:r>
    </w:p>
    <w:p w14:paraId="2E2DCEA6" w14:textId="77777777" w:rsidR="00FA2892" w:rsidRPr="0090228E" w:rsidRDefault="00FA2892" w:rsidP="00FA2892">
      <w:pPr>
        <w:jc w:val="both"/>
        <w:rPr>
          <w:rFonts w:ascii="Arial" w:hAnsi="Arial" w:cs="Arial"/>
          <w:b/>
          <w:sz w:val="20"/>
          <w:szCs w:val="20"/>
        </w:rPr>
      </w:pPr>
      <w:r w:rsidRPr="00600930">
        <w:rPr>
          <w:rFonts w:ascii="Arial" w:hAnsi="Arial" w:cs="Arial"/>
          <w:b/>
          <w:color w:val="C45911" w:themeColor="accent2" w:themeShade="BF"/>
          <w:sz w:val="20"/>
          <w:szCs w:val="20"/>
        </w:rPr>
        <w:t>Örnek Kabul Etmeme (Red) Nedeni:</w:t>
      </w:r>
      <w:r w:rsidRPr="00600930">
        <w:rPr>
          <w:rFonts w:ascii="Arial" w:hAnsi="Arial" w:cs="Arial"/>
          <w:color w:val="C45911" w:themeColor="accent2" w:themeShade="BF"/>
          <w:sz w:val="20"/>
          <w:szCs w:val="20"/>
        </w:rPr>
        <w:t xml:space="preserve"> </w:t>
      </w:r>
      <w:r>
        <w:rPr>
          <w:rFonts w:ascii="Arial" w:hAnsi="Arial" w:cs="Arial"/>
          <w:color w:val="000000"/>
          <w:sz w:val="20"/>
          <w:szCs w:val="20"/>
        </w:rPr>
        <w:t>B</w:t>
      </w:r>
      <w:r w:rsidRPr="00D45214">
        <w:rPr>
          <w:rFonts w:ascii="Arial" w:hAnsi="Arial" w:cs="Arial"/>
          <w:sz w:val="20"/>
          <w:szCs w:val="20"/>
        </w:rPr>
        <w:t>elirgin</w:t>
      </w:r>
      <w:r w:rsidRPr="00D45214">
        <w:rPr>
          <w:rFonts w:ascii="Arial" w:hAnsi="Arial" w:cs="Arial"/>
          <w:color w:val="000000"/>
          <w:sz w:val="20"/>
          <w:szCs w:val="20"/>
        </w:rPr>
        <w:t xml:space="preserve"> </w:t>
      </w:r>
      <w:r w:rsidRPr="00D45214">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2E5D9265" w14:textId="77777777" w:rsidR="00FA2892" w:rsidRDefault="00FA2892" w:rsidP="00FA2892">
      <w:pPr>
        <w:jc w:val="both"/>
        <w:rPr>
          <w:rFonts w:ascii="Arial" w:hAnsi="Arial" w:cs="Arial"/>
          <w:color w:val="000000" w:themeColor="text1"/>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56C5E93B" w14:textId="46CAD7DE" w:rsidR="00FA2892" w:rsidRDefault="00FA2892" w:rsidP="00FA2892">
      <w:pPr>
        <w:jc w:val="both"/>
        <w:rPr>
          <w:rFonts w:ascii="Arial" w:hAnsi="Arial" w:cs="Arial"/>
          <w:sz w:val="20"/>
          <w:szCs w:val="20"/>
        </w:rPr>
      </w:pPr>
      <w:r w:rsidRPr="00600930">
        <w:rPr>
          <w:rFonts w:ascii="Arial" w:hAnsi="Arial" w:cs="Arial"/>
          <w:b/>
          <w:color w:val="C45911" w:themeColor="accent2" w:themeShade="BF"/>
          <w:sz w:val="20"/>
          <w:szCs w:val="20"/>
        </w:rPr>
        <w:t xml:space="preserve">Açıklama: </w:t>
      </w:r>
      <w:r w:rsidRPr="00D45214">
        <w:rPr>
          <w:rFonts w:ascii="Arial" w:hAnsi="Arial" w:cs="Arial"/>
          <w:sz w:val="20"/>
          <w:szCs w:val="20"/>
        </w:rPr>
        <w:t>Glomerul bazal membran hastalığı glomerullerin birçoğunda kresent oluşumuyla karakterize hızlı ilerleyici böbrek fonksiyon kaybıyla seyreden bir hastalıktır. Anti GBM pozitifliği glomerul bazal membranında IgG ve C3 birikimiyle karakterizedir.</w:t>
      </w:r>
    </w:p>
    <w:p w14:paraId="6EC848B2" w14:textId="77777777" w:rsidR="00274157" w:rsidRPr="00145219" w:rsidRDefault="00274157" w:rsidP="00FA2892">
      <w:pPr>
        <w:jc w:val="both"/>
        <w:rPr>
          <w:rFonts w:ascii="Arial" w:hAnsi="Arial" w:cs="Arial"/>
          <w:b/>
          <w:color w:val="000000"/>
          <w:sz w:val="20"/>
          <w:szCs w:val="20"/>
        </w:rPr>
      </w:pPr>
    </w:p>
    <w:tbl>
      <w:tblPr>
        <w:tblStyle w:val="TabloKlavuzu"/>
        <w:tblW w:w="0" w:type="auto"/>
        <w:tblLook w:val="04A0" w:firstRow="1" w:lastRow="0" w:firstColumn="1" w:lastColumn="0" w:noHBand="0" w:noVBand="1"/>
      </w:tblPr>
      <w:tblGrid>
        <w:gridCol w:w="9062"/>
      </w:tblGrid>
      <w:tr w:rsidR="00EE1D52" w14:paraId="440E5A68" w14:textId="77777777" w:rsidTr="006E33B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19173A6" w14:textId="19187AD4" w:rsidR="00EE1D52" w:rsidRPr="006701F4" w:rsidRDefault="00F6090E" w:rsidP="006E33BF">
            <w:pPr>
              <w:ind w:left="-113"/>
              <w:jc w:val="both"/>
              <w:rPr>
                <w:rFonts w:ascii="Arial" w:hAnsi="Arial" w:cs="Arial"/>
                <w:b/>
                <w:color w:val="2F5496" w:themeColor="accent5" w:themeShade="BF"/>
                <w:sz w:val="22"/>
                <w:szCs w:val="22"/>
              </w:rPr>
            </w:pPr>
            <w:r>
              <w:rPr>
                <w:rFonts w:ascii="Arial" w:hAnsi="Arial" w:cs="Arial"/>
                <w:b/>
                <w:sz w:val="22"/>
                <w:szCs w:val="22"/>
              </w:rPr>
              <w:t>3.13.6</w:t>
            </w:r>
            <w:r w:rsidR="00EE1D52" w:rsidRPr="004C79A8">
              <w:rPr>
                <w:rFonts w:ascii="Arial" w:hAnsi="Arial" w:cs="Arial"/>
                <w:b/>
                <w:sz w:val="22"/>
                <w:szCs w:val="22"/>
              </w:rPr>
              <w:t xml:space="preserve">. Anti tTA (Anti Tissue-Transglutaminase IgA) </w:t>
            </w:r>
            <w:r w:rsidR="00784CE5">
              <w:rPr>
                <w:rFonts w:ascii="Arial" w:hAnsi="Arial" w:cs="Arial"/>
                <w:b/>
                <w:sz w:val="22"/>
                <w:szCs w:val="22"/>
              </w:rPr>
              <w:t>(Hizmet alımı)</w:t>
            </w:r>
          </w:p>
        </w:tc>
      </w:tr>
    </w:tbl>
    <w:p w14:paraId="75AF1CF9" w14:textId="1531EF3F" w:rsidR="00EE1D52" w:rsidRPr="008B5C77" w:rsidRDefault="00EE1D52" w:rsidP="00EE1D52">
      <w:pPr>
        <w:jc w:val="both"/>
        <w:rPr>
          <w:rFonts w:ascii="Arial" w:hAnsi="Arial" w:cs="Arial"/>
          <w:b/>
          <w:color w:val="000000"/>
          <w:sz w:val="20"/>
          <w:szCs w:val="20"/>
        </w:rPr>
      </w:pPr>
      <w:r w:rsidRPr="00C11BA9">
        <w:rPr>
          <w:rFonts w:ascii="Arial" w:hAnsi="Arial" w:cs="Arial"/>
          <w:b/>
          <w:color w:val="C45911" w:themeColor="accent2" w:themeShade="BF"/>
          <w:sz w:val="20"/>
          <w:szCs w:val="20"/>
        </w:rPr>
        <w:t>Lab. Test Kodu:</w:t>
      </w:r>
      <w:r w:rsidRPr="00C11BA9">
        <w:rPr>
          <w:rFonts w:ascii="Arial" w:hAnsi="Arial" w:cs="Arial"/>
          <w:color w:val="C45911" w:themeColor="accent2" w:themeShade="BF"/>
          <w:sz w:val="20"/>
          <w:szCs w:val="20"/>
        </w:rPr>
        <w:t xml:space="preserve"> </w:t>
      </w:r>
      <w:r w:rsidRPr="008B5C77">
        <w:rPr>
          <w:rFonts w:ascii="Arial" w:hAnsi="Arial" w:cs="Arial"/>
          <w:sz w:val="20"/>
          <w:szCs w:val="20"/>
        </w:rPr>
        <w:t>300</w:t>
      </w:r>
      <w:r w:rsidR="00F6090E">
        <w:rPr>
          <w:rFonts w:ascii="Arial" w:hAnsi="Arial" w:cs="Arial"/>
          <w:sz w:val="20"/>
          <w:szCs w:val="20"/>
        </w:rPr>
        <w:t>63</w:t>
      </w:r>
      <w:r w:rsidR="00656954">
        <w:rPr>
          <w:rFonts w:ascii="Arial" w:hAnsi="Arial" w:cs="Arial"/>
          <w:sz w:val="20"/>
          <w:szCs w:val="20"/>
        </w:rPr>
        <w:t>3</w:t>
      </w:r>
    </w:p>
    <w:p w14:paraId="59F775EA" w14:textId="213F0172" w:rsidR="00EE1D52" w:rsidRPr="008B5C77" w:rsidRDefault="00EE1D52" w:rsidP="00EE1D52">
      <w:pPr>
        <w:jc w:val="both"/>
        <w:rPr>
          <w:rFonts w:ascii="Arial" w:hAnsi="Arial" w:cs="Arial"/>
          <w:b/>
          <w:color w:val="000000"/>
          <w:sz w:val="20"/>
          <w:szCs w:val="20"/>
        </w:rPr>
      </w:pPr>
      <w:r w:rsidRPr="00C11BA9">
        <w:rPr>
          <w:rFonts w:ascii="Arial" w:hAnsi="Arial" w:cs="Arial"/>
          <w:b/>
          <w:color w:val="C45911" w:themeColor="accent2" w:themeShade="BF"/>
          <w:sz w:val="20"/>
          <w:szCs w:val="20"/>
        </w:rPr>
        <w:t>Çalışma Yöntemi:</w:t>
      </w:r>
      <w:r w:rsidRPr="00C11BA9">
        <w:rPr>
          <w:rFonts w:ascii="Arial" w:hAnsi="Arial" w:cs="Arial"/>
          <w:color w:val="C45911" w:themeColor="accent2" w:themeShade="BF"/>
          <w:sz w:val="20"/>
          <w:szCs w:val="20"/>
        </w:rPr>
        <w:t xml:space="preserve"> </w:t>
      </w:r>
      <w:r w:rsidRPr="008B5C77">
        <w:rPr>
          <w:rFonts w:ascii="Arial" w:hAnsi="Arial" w:cs="Arial"/>
          <w:sz w:val="20"/>
          <w:szCs w:val="20"/>
        </w:rPr>
        <w:t>Enzyme Immunoassay (E</w:t>
      </w:r>
      <w:r w:rsidR="00EA0623">
        <w:rPr>
          <w:rFonts w:ascii="Arial" w:hAnsi="Arial" w:cs="Arial"/>
          <w:sz w:val="20"/>
          <w:szCs w:val="20"/>
        </w:rPr>
        <w:t>IA)</w:t>
      </w:r>
    </w:p>
    <w:p w14:paraId="149B6508" w14:textId="77777777" w:rsidR="00003CFA" w:rsidRPr="00003CFA"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Pazartesi-Perşembe</w:t>
      </w:r>
    </w:p>
    <w:p w14:paraId="287FB25C" w14:textId="77777777" w:rsidR="00003CFA" w:rsidRPr="00D457AE"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5-8 gün</w:t>
      </w:r>
    </w:p>
    <w:p w14:paraId="6223EA8A" w14:textId="61F31B38" w:rsidR="00EE1D52" w:rsidRPr="008B5C77" w:rsidRDefault="00EE1D52" w:rsidP="00EE1D52">
      <w:pPr>
        <w:jc w:val="both"/>
        <w:rPr>
          <w:rFonts w:ascii="Arial" w:hAnsi="Arial" w:cs="Arial"/>
          <w:b/>
          <w:color w:val="000000"/>
          <w:sz w:val="20"/>
          <w:szCs w:val="20"/>
        </w:rPr>
      </w:pPr>
      <w:r w:rsidRPr="00C11BA9">
        <w:rPr>
          <w:rFonts w:ascii="Arial" w:hAnsi="Arial" w:cs="Arial"/>
          <w:b/>
          <w:color w:val="C45911" w:themeColor="accent2" w:themeShade="BF"/>
          <w:sz w:val="20"/>
          <w:szCs w:val="20"/>
        </w:rPr>
        <w:t>Örnek Türü:</w:t>
      </w:r>
      <w:r w:rsidRPr="00C11BA9">
        <w:rPr>
          <w:rFonts w:ascii="Arial" w:hAnsi="Arial" w:cs="Arial"/>
          <w:color w:val="C45911" w:themeColor="accent2" w:themeShade="BF"/>
          <w:sz w:val="20"/>
          <w:szCs w:val="20"/>
        </w:rPr>
        <w:t xml:space="preserve"> </w:t>
      </w:r>
      <w:r w:rsidRPr="008B5C77">
        <w:rPr>
          <w:rFonts w:ascii="Arial" w:hAnsi="Arial" w:cs="Arial"/>
          <w:sz w:val="20"/>
          <w:szCs w:val="20"/>
        </w:rPr>
        <w:t>Kan serumu</w:t>
      </w:r>
    </w:p>
    <w:p w14:paraId="16E9ACAB" w14:textId="77777777" w:rsidR="00EE1D52" w:rsidRPr="008B5C77" w:rsidRDefault="00EE1D52" w:rsidP="00EE1D52">
      <w:pPr>
        <w:jc w:val="both"/>
        <w:rPr>
          <w:rFonts w:ascii="Arial" w:hAnsi="Arial" w:cs="Arial"/>
          <w:b/>
          <w:color w:val="000000"/>
          <w:sz w:val="20"/>
          <w:szCs w:val="20"/>
        </w:rPr>
      </w:pPr>
      <w:r w:rsidRPr="00C11BA9">
        <w:rPr>
          <w:rFonts w:ascii="Arial" w:hAnsi="Arial" w:cs="Arial"/>
          <w:b/>
          <w:color w:val="C45911" w:themeColor="accent2" w:themeShade="BF"/>
          <w:sz w:val="20"/>
          <w:szCs w:val="20"/>
        </w:rPr>
        <w:t>Örnek Kabı:</w:t>
      </w:r>
      <w:r w:rsidRPr="00C11BA9">
        <w:rPr>
          <w:rFonts w:ascii="Arial" w:hAnsi="Arial" w:cs="Arial"/>
          <w:color w:val="C45911" w:themeColor="accent2" w:themeShade="BF"/>
          <w:sz w:val="20"/>
          <w:szCs w:val="20"/>
        </w:rPr>
        <w:t xml:space="preserve"> </w:t>
      </w:r>
      <w:r w:rsidRPr="008B5C77">
        <w:rPr>
          <w:rFonts w:ascii="Arial" w:hAnsi="Arial" w:cs="Arial"/>
          <w:sz w:val="20"/>
          <w:szCs w:val="20"/>
        </w:rPr>
        <w:t>Disposable vacutainer jelli örnek tüpü</w:t>
      </w:r>
      <w:r w:rsidRPr="008B5C77">
        <w:rPr>
          <w:rFonts w:ascii="Arial" w:hAnsi="Arial" w:cs="Arial"/>
          <w:b/>
          <w:sz w:val="20"/>
          <w:szCs w:val="20"/>
        </w:rPr>
        <w:t xml:space="preserve"> </w:t>
      </w:r>
      <w:r w:rsidRPr="008B5C77">
        <w:rPr>
          <w:rFonts w:ascii="Arial" w:hAnsi="Arial" w:cs="Arial"/>
          <w:sz w:val="20"/>
          <w:szCs w:val="20"/>
        </w:rPr>
        <w:t>(5 ml)</w:t>
      </w:r>
    </w:p>
    <w:p w14:paraId="1D91CB41" w14:textId="18AD19F4" w:rsidR="00EE1D52" w:rsidRPr="008B5C77" w:rsidRDefault="00EE1D52" w:rsidP="00EE1D52">
      <w:pPr>
        <w:jc w:val="both"/>
        <w:rPr>
          <w:rFonts w:ascii="Arial" w:hAnsi="Arial" w:cs="Arial"/>
          <w:b/>
          <w:color w:val="000000"/>
          <w:sz w:val="20"/>
          <w:szCs w:val="20"/>
        </w:rPr>
      </w:pPr>
      <w:r w:rsidRPr="00C11BA9">
        <w:rPr>
          <w:rFonts w:ascii="Arial" w:hAnsi="Arial" w:cs="Arial"/>
          <w:b/>
          <w:color w:val="C45911" w:themeColor="accent2" w:themeShade="BF"/>
          <w:sz w:val="20"/>
          <w:szCs w:val="20"/>
        </w:rPr>
        <w:t>Örnek Miktarı:</w:t>
      </w:r>
      <w:r w:rsidRPr="00C11BA9">
        <w:rPr>
          <w:rFonts w:ascii="Arial" w:hAnsi="Arial" w:cs="Arial"/>
          <w:color w:val="C45911" w:themeColor="accent2" w:themeShade="BF"/>
          <w:sz w:val="20"/>
          <w:szCs w:val="20"/>
        </w:rPr>
        <w:t xml:space="preserve"> </w:t>
      </w:r>
      <w:r w:rsidRPr="008B5C77">
        <w:rPr>
          <w:rFonts w:ascii="Arial" w:hAnsi="Arial" w:cs="Arial"/>
          <w:sz w:val="20"/>
          <w:szCs w:val="20"/>
        </w:rPr>
        <w:t>3-</w:t>
      </w:r>
      <w:r w:rsidR="00EA0623">
        <w:rPr>
          <w:rFonts w:ascii="Arial" w:hAnsi="Arial" w:cs="Arial"/>
          <w:sz w:val="20"/>
          <w:szCs w:val="20"/>
        </w:rPr>
        <w:t>4</w:t>
      </w:r>
      <w:r w:rsidRPr="008B5C77">
        <w:rPr>
          <w:rFonts w:ascii="Arial" w:hAnsi="Arial" w:cs="Arial"/>
          <w:sz w:val="20"/>
          <w:szCs w:val="20"/>
        </w:rPr>
        <w:t xml:space="preserve"> ml tam kan</w:t>
      </w:r>
      <w:r w:rsidR="0058666D">
        <w:rPr>
          <w:rFonts w:ascii="Arial" w:hAnsi="Arial" w:cs="Arial"/>
          <w:sz w:val="20"/>
          <w:szCs w:val="20"/>
        </w:rPr>
        <w:t>/1ml serum</w:t>
      </w:r>
    </w:p>
    <w:p w14:paraId="7D2F39C0" w14:textId="77777777" w:rsidR="00EE1D52" w:rsidRPr="008B5C77" w:rsidRDefault="00EE1D52" w:rsidP="00EE1D52">
      <w:pPr>
        <w:jc w:val="both"/>
        <w:rPr>
          <w:rFonts w:ascii="Arial" w:hAnsi="Arial" w:cs="Arial"/>
          <w:sz w:val="20"/>
          <w:szCs w:val="20"/>
        </w:rPr>
      </w:pPr>
      <w:r w:rsidRPr="00C11BA9">
        <w:rPr>
          <w:rFonts w:ascii="Arial" w:hAnsi="Arial" w:cs="Arial"/>
          <w:b/>
          <w:color w:val="C45911" w:themeColor="accent2" w:themeShade="BF"/>
          <w:sz w:val="20"/>
          <w:szCs w:val="20"/>
        </w:rPr>
        <w:t>Ön Hazırlık İşlemi:</w:t>
      </w:r>
      <w:r w:rsidRPr="00C11BA9">
        <w:rPr>
          <w:rFonts w:ascii="Arial" w:hAnsi="Arial" w:cs="Arial"/>
          <w:color w:val="C45911" w:themeColor="accent2" w:themeShade="BF"/>
          <w:sz w:val="20"/>
          <w:szCs w:val="20"/>
        </w:rPr>
        <w:t xml:space="preserve"> </w:t>
      </w:r>
      <w:r>
        <w:rPr>
          <w:rFonts w:ascii="Arial" w:hAnsi="Arial" w:cs="Arial"/>
          <w:sz w:val="20"/>
          <w:szCs w:val="20"/>
        </w:rPr>
        <w:t>-</w:t>
      </w:r>
    </w:p>
    <w:p w14:paraId="17C78359" w14:textId="77777777" w:rsidR="00EE1D52" w:rsidRPr="008B5C77" w:rsidRDefault="00EE1D52" w:rsidP="00EE1D52">
      <w:pPr>
        <w:jc w:val="both"/>
        <w:rPr>
          <w:rFonts w:ascii="Arial" w:hAnsi="Arial" w:cs="Arial"/>
          <w:b/>
          <w:sz w:val="20"/>
          <w:szCs w:val="20"/>
        </w:rPr>
      </w:pPr>
      <w:r w:rsidRPr="00C11BA9">
        <w:rPr>
          <w:rFonts w:ascii="Arial" w:hAnsi="Arial" w:cs="Arial"/>
          <w:b/>
          <w:color w:val="C45911" w:themeColor="accent2" w:themeShade="BF"/>
          <w:sz w:val="20"/>
          <w:szCs w:val="20"/>
        </w:rPr>
        <w:t>Örnek Alımı İle İlgili Kural:</w:t>
      </w:r>
      <w:r w:rsidRPr="00C11BA9">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5C06A5E7" w14:textId="77777777" w:rsidR="00EE1D52" w:rsidRPr="008B5C77" w:rsidRDefault="00EE1D52" w:rsidP="00EE1D52">
      <w:pPr>
        <w:tabs>
          <w:tab w:val="center" w:pos="4536"/>
          <w:tab w:val="right" w:pos="9072"/>
        </w:tabs>
        <w:spacing w:line="0" w:lineRule="atLeast"/>
        <w:jc w:val="both"/>
        <w:rPr>
          <w:rFonts w:ascii="Arial" w:hAnsi="Arial" w:cs="Arial"/>
          <w:bCs/>
          <w:sz w:val="20"/>
          <w:szCs w:val="20"/>
        </w:rPr>
      </w:pPr>
      <w:r w:rsidRPr="00C11BA9">
        <w:rPr>
          <w:rFonts w:ascii="Arial" w:hAnsi="Arial" w:cs="Arial"/>
          <w:b/>
          <w:color w:val="C45911" w:themeColor="accent2" w:themeShade="BF"/>
          <w:sz w:val="20"/>
          <w:szCs w:val="20"/>
        </w:rPr>
        <w:t>Örneklerin Transferi:</w:t>
      </w:r>
      <w:r w:rsidRPr="00C11BA9">
        <w:rPr>
          <w:rFonts w:ascii="Arial" w:hAnsi="Arial" w:cs="Arial"/>
          <w:bCs/>
          <w:color w:val="C45911" w:themeColor="accent2" w:themeShade="BF"/>
          <w:sz w:val="20"/>
          <w:szCs w:val="20"/>
        </w:rPr>
        <w:t xml:space="preserve"> </w:t>
      </w:r>
      <w:r w:rsidRPr="008B5C77">
        <w:rPr>
          <w:rFonts w:ascii="Arial" w:hAnsi="Arial" w:cs="Arial"/>
          <w:bCs/>
          <w:sz w:val="20"/>
          <w:szCs w:val="20"/>
        </w:rPr>
        <w:t xml:space="preserve">Taşıma süresi: </w:t>
      </w:r>
      <w:r w:rsidRPr="008B5C77">
        <w:rPr>
          <w:rFonts w:ascii="Arial" w:hAnsi="Arial" w:cs="Arial"/>
          <w:sz w:val="20"/>
          <w:szCs w:val="20"/>
        </w:rPr>
        <w:t>Bekletilmeden laboratuvar</w:t>
      </w:r>
      <w:r>
        <w:rPr>
          <w:rFonts w:ascii="Arial" w:hAnsi="Arial" w:cs="Arial"/>
          <w:sz w:val="20"/>
          <w:szCs w:val="20"/>
        </w:rPr>
        <w:t>a gönderilmelidir.</w:t>
      </w:r>
    </w:p>
    <w:p w14:paraId="7514D3EF" w14:textId="6198E670" w:rsidR="00EA0623" w:rsidRDefault="00EA0623" w:rsidP="00EA0623">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/7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/14 gün</w:t>
      </w:r>
    </w:p>
    <w:p w14:paraId="4BE6C2F7" w14:textId="55B5BF49" w:rsidR="00EE1D52" w:rsidRPr="0090228E" w:rsidRDefault="00EE1D52" w:rsidP="00EE1D52">
      <w:pPr>
        <w:jc w:val="both"/>
        <w:rPr>
          <w:rFonts w:ascii="Arial" w:hAnsi="Arial" w:cs="Arial"/>
          <w:b/>
          <w:sz w:val="20"/>
          <w:szCs w:val="20"/>
        </w:rPr>
      </w:pPr>
      <w:r w:rsidRPr="00C11BA9">
        <w:rPr>
          <w:rFonts w:ascii="Arial" w:hAnsi="Arial" w:cs="Arial"/>
          <w:b/>
          <w:color w:val="C45911" w:themeColor="accent2" w:themeShade="BF"/>
          <w:sz w:val="20"/>
          <w:szCs w:val="20"/>
        </w:rPr>
        <w:t>Örnek Kabul Etmeme (Red) Nedeni:</w:t>
      </w:r>
      <w:r w:rsidRPr="00C11BA9">
        <w:rPr>
          <w:rFonts w:ascii="Arial" w:hAnsi="Arial" w:cs="Arial"/>
          <w:color w:val="C45911" w:themeColor="accent2" w:themeShade="BF"/>
          <w:sz w:val="20"/>
          <w:szCs w:val="20"/>
        </w:rPr>
        <w:t xml:space="preserve"> </w:t>
      </w:r>
      <w:r>
        <w:rPr>
          <w:rFonts w:ascii="Arial" w:hAnsi="Arial" w:cs="Arial"/>
          <w:color w:val="000000"/>
          <w:sz w:val="20"/>
          <w:szCs w:val="20"/>
        </w:rPr>
        <w:t>B</w:t>
      </w:r>
      <w:r w:rsidRPr="008B5C77">
        <w:rPr>
          <w:rFonts w:ascii="Arial" w:hAnsi="Arial" w:cs="Arial"/>
          <w:sz w:val="20"/>
          <w:szCs w:val="20"/>
        </w:rPr>
        <w:t>elirgin</w:t>
      </w:r>
      <w:r w:rsidRPr="008B5C77">
        <w:rPr>
          <w:rFonts w:ascii="Arial" w:hAnsi="Arial" w:cs="Arial"/>
          <w:color w:val="000000"/>
          <w:sz w:val="20"/>
          <w:szCs w:val="20"/>
        </w:rPr>
        <w:t xml:space="preserve"> </w:t>
      </w:r>
      <w:r w:rsidRPr="008B5C77">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6ED2656E" w14:textId="77777777" w:rsidR="00EE1D52" w:rsidRPr="008B5C77" w:rsidRDefault="00EE1D52" w:rsidP="00EE1D52">
      <w:pPr>
        <w:jc w:val="both"/>
        <w:rPr>
          <w:rFonts w:ascii="Arial" w:hAnsi="Arial" w:cs="Arial"/>
          <w:b/>
          <w:color w:val="000000"/>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5F0B980C" w14:textId="27AC922D" w:rsidR="00EE1D52" w:rsidRDefault="00EE1D52" w:rsidP="00B67DFE">
      <w:pPr>
        <w:jc w:val="both"/>
        <w:rPr>
          <w:rFonts w:ascii="Arial" w:hAnsi="Arial" w:cs="Arial"/>
          <w:b/>
          <w:color w:val="000000"/>
          <w:sz w:val="20"/>
          <w:szCs w:val="20"/>
        </w:rPr>
      </w:pPr>
      <w:r w:rsidRPr="00C11BA9">
        <w:rPr>
          <w:rFonts w:ascii="Arial" w:hAnsi="Arial" w:cs="Arial"/>
          <w:b/>
          <w:color w:val="C45911" w:themeColor="accent2" w:themeShade="BF"/>
          <w:sz w:val="20"/>
          <w:szCs w:val="20"/>
        </w:rPr>
        <w:t>Açıklama:</w:t>
      </w:r>
      <w:r w:rsidRPr="00C11BA9">
        <w:rPr>
          <w:rFonts w:ascii="Arial" w:hAnsi="Arial" w:cs="Arial"/>
          <w:color w:val="C45911" w:themeColor="accent2" w:themeShade="BF"/>
          <w:sz w:val="20"/>
          <w:szCs w:val="20"/>
        </w:rPr>
        <w:t xml:space="preserve"> </w:t>
      </w:r>
      <w:r w:rsidRPr="008B5C77">
        <w:rPr>
          <w:rFonts w:ascii="Arial" w:hAnsi="Arial" w:cs="Arial"/>
          <w:sz w:val="20"/>
          <w:szCs w:val="20"/>
        </w:rPr>
        <w:t>Çölyak hastalığının tanısı için kullanılan anti doku</w:t>
      </w:r>
      <w:r>
        <w:rPr>
          <w:rFonts w:ascii="Arial" w:hAnsi="Arial" w:cs="Arial"/>
          <w:sz w:val="20"/>
          <w:szCs w:val="20"/>
        </w:rPr>
        <w:t xml:space="preserve"> transglutaminaz antikor test</w:t>
      </w:r>
      <w:r w:rsidRPr="008B5C77">
        <w:rPr>
          <w:rFonts w:ascii="Arial" w:hAnsi="Arial" w:cs="Arial"/>
          <w:sz w:val="20"/>
          <w:szCs w:val="20"/>
        </w:rPr>
        <w:t>idir.</w:t>
      </w:r>
    </w:p>
    <w:p w14:paraId="2270A017" w14:textId="77777777" w:rsidR="00B67DFE" w:rsidRPr="00B67DFE" w:rsidRDefault="00B67DFE" w:rsidP="00B67DFE">
      <w:pPr>
        <w:jc w:val="both"/>
        <w:rPr>
          <w:rFonts w:ascii="Arial" w:hAnsi="Arial" w:cs="Arial"/>
          <w:b/>
          <w:color w:val="000000"/>
          <w:sz w:val="20"/>
          <w:szCs w:val="20"/>
        </w:rPr>
      </w:pPr>
    </w:p>
    <w:p w14:paraId="5AD4E910" w14:textId="77777777" w:rsidR="00EE1D52" w:rsidRDefault="00EE1D52" w:rsidP="00EE1D52">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EE1D52" w14:paraId="0BF1A411" w14:textId="77777777" w:rsidTr="006E33B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4FDE973" w14:textId="184602E7" w:rsidR="00EE1D52" w:rsidRPr="006701F4" w:rsidRDefault="00F6090E" w:rsidP="006E33BF">
            <w:pPr>
              <w:ind w:left="-113"/>
              <w:jc w:val="both"/>
              <w:rPr>
                <w:rFonts w:ascii="Arial" w:hAnsi="Arial" w:cs="Arial"/>
                <w:b/>
                <w:color w:val="2F5496" w:themeColor="accent5" w:themeShade="BF"/>
                <w:sz w:val="22"/>
                <w:szCs w:val="22"/>
              </w:rPr>
            </w:pPr>
            <w:r>
              <w:rPr>
                <w:rFonts w:ascii="Arial" w:hAnsi="Arial" w:cs="Arial"/>
                <w:b/>
                <w:sz w:val="22"/>
                <w:szCs w:val="22"/>
              </w:rPr>
              <w:lastRenderedPageBreak/>
              <w:t>3.13.7</w:t>
            </w:r>
            <w:r w:rsidR="00EE1D52" w:rsidRPr="004C79A8">
              <w:rPr>
                <w:rFonts w:ascii="Arial" w:hAnsi="Arial" w:cs="Arial"/>
                <w:b/>
                <w:sz w:val="22"/>
                <w:szCs w:val="22"/>
              </w:rPr>
              <w:t xml:space="preserve">. Anti tTG (Anti Tissue-Transglutaminase IgG) </w:t>
            </w:r>
            <w:r w:rsidR="00784CE5">
              <w:rPr>
                <w:rFonts w:ascii="Arial" w:hAnsi="Arial" w:cs="Arial"/>
                <w:b/>
                <w:sz w:val="22"/>
                <w:szCs w:val="22"/>
              </w:rPr>
              <w:t>(Hizmet alımı)</w:t>
            </w:r>
          </w:p>
        </w:tc>
      </w:tr>
    </w:tbl>
    <w:p w14:paraId="502FD7FF" w14:textId="11824F91" w:rsidR="00EE1D52" w:rsidRPr="008B5C77" w:rsidRDefault="00EE1D52" w:rsidP="00EE1D52">
      <w:pPr>
        <w:jc w:val="both"/>
        <w:rPr>
          <w:rFonts w:ascii="Arial" w:hAnsi="Arial" w:cs="Arial"/>
          <w:b/>
          <w:color w:val="000000"/>
          <w:sz w:val="20"/>
          <w:szCs w:val="20"/>
        </w:rPr>
      </w:pPr>
      <w:r w:rsidRPr="00C11BA9">
        <w:rPr>
          <w:rFonts w:ascii="Arial" w:hAnsi="Arial" w:cs="Arial"/>
          <w:b/>
          <w:color w:val="C45911" w:themeColor="accent2" w:themeShade="BF"/>
          <w:sz w:val="20"/>
          <w:szCs w:val="20"/>
        </w:rPr>
        <w:t>Lab. Test Kodu:</w:t>
      </w:r>
      <w:r w:rsidRPr="00C11BA9">
        <w:rPr>
          <w:rFonts w:ascii="Arial" w:hAnsi="Arial" w:cs="Arial"/>
          <w:color w:val="C45911" w:themeColor="accent2" w:themeShade="BF"/>
          <w:sz w:val="20"/>
          <w:szCs w:val="20"/>
        </w:rPr>
        <w:t xml:space="preserve"> </w:t>
      </w:r>
      <w:r w:rsidRPr="008B5C77">
        <w:rPr>
          <w:rFonts w:ascii="Arial" w:hAnsi="Arial" w:cs="Arial"/>
          <w:sz w:val="20"/>
          <w:szCs w:val="20"/>
        </w:rPr>
        <w:t>300</w:t>
      </w:r>
      <w:r w:rsidR="00656954">
        <w:rPr>
          <w:rFonts w:ascii="Arial" w:hAnsi="Arial" w:cs="Arial"/>
          <w:sz w:val="20"/>
          <w:szCs w:val="20"/>
        </w:rPr>
        <w:t>634</w:t>
      </w:r>
    </w:p>
    <w:p w14:paraId="567E37D6" w14:textId="3DD51451" w:rsidR="00EE1D52" w:rsidRPr="008B5C77" w:rsidRDefault="00EE1D52" w:rsidP="00EE1D52">
      <w:pPr>
        <w:jc w:val="both"/>
        <w:rPr>
          <w:rFonts w:ascii="Arial" w:hAnsi="Arial" w:cs="Arial"/>
          <w:b/>
          <w:color w:val="000000"/>
          <w:sz w:val="20"/>
          <w:szCs w:val="20"/>
        </w:rPr>
      </w:pPr>
      <w:r w:rsidRPr="00C11BA9">
        <w:rPr>
          <w:rFonts w:ascii="Arial" w:hAnsi="Arial" w:cs="Arial"/>
          <w:b/>
          <w:color w:val="C45911" w:themeColor="accent2" w:themeShade="BF"/>
          <w:sz w:val="20"/>
          <w:szCs w:val="20"/>
        </w:rPr>
        <w:t>Çalışma Yöntemi:</w:t>
      </w:r>
      <w:r w:rsidRPr="00C11BA9">
        <w:rPr>
          <w:rFonts w:ascii="Arial" w:hAnsi="Arial" w:cs="Arial"/>
          <w:color w:val="C45911" w:themeColor="accent2" w:themeShade="BF"/>
          <w:sz w:val="20"/>
          <w:szCs w:val="20"/>
        </w:rPr>
        <w:t xml:space="preserve"> </w:t>
      </w:r>
      <w:r w:rsidRPr="008B5C77">
        <w:rPr>
          <w:rFonts w:ascii="Arial" w:hAnsi="Arial" w:cs="Arial"/>
          <w:sz w:val="20"/>
          <w:szCs w:val="20"/>
        </w:rPr>
        <w:t>Enzyme Immunoassay (E</w:t>
      </w:r>
      <w:r w:rsidR="00C345DB">
        <w:rPr>
          <w:rFonts w:ascii="Arial" w:hAnsi="Arial" w:cs="Arial"/>
          <w:sz w:val="20"/>
          <w:szCs w:val="20"/>
        </w:rPr>
        <w:t>IA)</w:t>
      </w:r>
    </w:p>
    <w:p w14:paraId="45EA2DB7" w14:textId="77777777" w:rsidR="00003CFA" w:rsidRPr="00003CFA"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Pazartesi-Perşembe</w:t>
      </w:r>
    </w:p>
    <w:p w14:paraId="43E8AB75" w14:textId="77777777" w:rsidR="00003CFA" w:rsidRPr="00D457AE"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5-8 gün</w:t>
      </w:r>
    </w:p>
    <w:p w14:paraId="46591670" w14:textId="7681FA83" w:rsidR="00EE1D52" w:rsidRPr="008B5C77" w:rsidRDefault="00EE1D52" w:rsidP="00EE1D52">
      <w:pPr>
        <w:jc w:val="both"/>
        <w:rPr>
          <w:rFonts w:ascii="Arial" w:hAnsi="Arial" w:cs="Arial"/>
          <w:b/>
          <w:color w:val="000000"/>
          <w:sz w:val="20"/>
          <w:szCs w:val="20"/>
        </w:rPr>
      </w:pPr>
      <w:r w:rsidRPr="00C11BA9">
        <w:rPr>
          <w:rFonts w:ascii="Arial" w:hAnsi="Arial" w:cs="Arial"/>
          <w:b/>
          <w:color w:val="C45911" w:themeColor="accent2" w:themeShade="BF"/>
          <w:sz w:val="20"/>
          <w:szCs w:val="20"/>
        </w:rPr>
        <w:t>Örnek Türü:</w:t>
      </w:r>
      <w:r w:rsidRPr="00C11BA9">
        <w:rPr>
          <w:rFonts w:ascii="Arial" w:hAnsi="Arial" w:cs="Arial"/>
          <w:color w:val="C45911" w:themeColor="accent2" w:themeShade="BF"/>
          <w:sz w:val="20"/>
          <w:szCs w:val="20"/>
        </w:rPr>
        <w:t xml:space="preserve"> </w:t>
      </w:r>
      <w:r w:rsidRPr="008B5C77">
        <w:rPr>
          <w:rFonts w:ascii="Arial" w:hAnsi="Arial" w:cs="Arial"/>
          <w:sz w:val="20"/>
          <w:szCs w:val="20"/>
        </w:rPr>
        <w:t>Kan serumu</w:t>
      </w:r>
    </w:p>
    <w:p w14:paraId="62BEB32F" w14:textId="77777777" w:rsidR="00EE1D52" w:rsidRPr="008B5C77" w:rsidRDefault="00EE1D52" w:rsidP="00EE1D52">
      <w:pPr>
        <w:jc w:val="both"/>
        <w:rPr>
          <w:rFonts w:ascii="Arial" w:hAnsi="Arial" w:cs="Arial"/>
          <w:b/>
          <w:color w:val="000000"/>
          <w:sz w:val="20"/>
          <w:szCs w:val="20"/>
        </w:rPr>
      </w:pPr>
      <w:r w:rsidRPr="00C11BA9">
        <w:rPr>
          <w:rFonts w:ascii="Arial" w:hAnsi="Arial" w:cs="Arial"/>
          <w:b/>
          <w:color w:val="C45911" w:themeColor="accent2" w:themeShade="BF"/>
          <w:sz w:val="20"/>
          <w:szCs w:val="20"/>
        </w:rPr>
        <w:t>Örnek Kabı:</w:t>
      </w:r>
      <w:r w:rsidRPr="00C11BA9">
        <w:rPr>
          <w:rFonts w:ascii="Arial" w:hAnsi="Arial" w:cs="Arial"/>
          <w:color w:val="C45911" w:themeColor="accent2" w:themeShade="BF"/>
          <w:sz w:val="20"/>
          <w:szCs w:val="20"/>
        </w:rPr>
        <w:t xml:space="preserve"> </w:t>
      </w:r>
      <w:r w:rsidRPr="008B5C77">
        <w:rPr>
          <w:rFonts w:ascii="Arial" w:hAnsi="Arial" w:cs="Arial"/>
          <w:sz w:val="20"/>
          <w:szCs w:val="20"/>
        </w:rPr>
        <w:t>Disposable vacutainer jelli örnek tüpü</w:t>
      </w:r>
      <w:r w:rsidRPr="008B5C77">
        <w:rPr>
          <w:rFonts w:ascii="Arial" w:hAnsi="Arial" w:cs="Arial"/>
          <w:b/>
          <w:sz w:val="20"/>
          <w:szCs w:val="20"/>
        </w:rPr>
        <w:t xml:space="preserve"> </w:t>
      </w:r>
      <w:r w:rsidRPr="008B5C77">
        <w:rPr>
          <w:rFonts w:ascii="Arial" w:hAnsi="Arial" w:cs="Arial"/>
          <w:sz w:val="20"/>
          <w:szCs w:val="20"/>
        </w:rPr>
        <w:t>(5 ml)</w:t>
      </w:r>
    </w:p>
    <w:p w14:paraId="48ECEC83" w14:textId="47F6FCB7" w:rsidR="00EE1D52" w:rsidRPr="008B5C77" w:rsidRDefault="00EE1D52" w:rsidP="00EE1D52">
      <w:pPr>
        <w:jc w:val="both"/>
        <w:rPr>
          <w:rFonts w:ascii="Arial" w:hAnsi="Arial" w:cs="Arial"/>
          <w:b/>
          <w:color w:val="000000"/>
          <w:sz w:val="20"/>
          <w:szCs w:val="20"/>
        </w:rPr>
      </w:pPr>
      <w:r w:rsidRPr="00C11BA9">
        <w:rPr>
          <w:rFonts w:ascii="Arial" w:hAnsi="Arial" w:cs="Arial"/>
          <w:b/>
          <w:color w:val="C45911" w:themeColor="accent2" w:themeShade="BF"/>
          <w:sz w:val="20"/>
          <w:szCs w:val="20"/>
        </w:rPr>
        <w:t>Örnek Miktarı:</w:t>
      </w:r>
      <w:r w:rsidRPr="00C11BA9">
        <w:rPr>
          <w:rFonts w:ascii="Arial" w:hAnsi="Arial" w:cs="Arial"/>
          <w:color w:val="C45911" w:themeColor="accent2" w:themeShade="BF"/>
          <w:sz w:val="20"/>
          <w:szCs w:val="20"/>
        </w:rPr>
        <w:t xml:space="preserve"> </w:t>
      </w:r>
      <w:r w:rsidRPr="008B5C77">
        <w:rPr>
          <w:rFonts w:ascii="Arial" w:hAnsi="Arial" w:cs="Arial"/>
          <w:sz w:val="20"/>
          <w:szCs w:val="20"/>
        </w:rPr>
        <w:t>3-</w:t>
      </w:r>
      <w:r w:rsidR="00C345DB">
        <w:rPr>
          <w:rFonts w:ascii="Arial" w:hAnsi="Arial" w:cs="Arial"/>
          <w:sz w:val="20"/>
          <w:szCs w:val="20"/>
        </w:rPr>
        <w:t>4</w:t>
      </w:r>
      <w:r w:rsidRPr="008B5C77">
        <w:rPr>
          <w:rFonts w:ascii="Arial" w:hAnsi="Arial" w:cs="Arial"/>
          <w:sz w:val="20"/>
          <w:szCs w:val="20"/>
        </w:rPr>
        <w:t xml:space="preserve"> ml tam kan</w:t>
      </w:r>
      <w:r w:rsidR="00C345DB">
        <w:rPr>
          <w:rFonts w:ascii="Arial" w:hAnsi="Arial" w:cs="Arial"/>
          <w:sz w:val="20"/>
          <w:szCs w:val="20"/>
        </w:rPr>
        <w:t xml:space="preserve"> / 1 ml serum</w:t>
      </w:r>
    </w:p>
    <w:p w14:paraId="443A40A5" w14:textId="77777777" w:rsidR="00EE1D52" w:rsidRPr="008B5C77" w:rsidRDefault="00EE1D52" w:rsidP="00EE1D52">
      <w:pPr>
        <w:jc w:val="both"/>
        <w:rPr>
          <w:rFonts w:ascii="Arial" w:hAnsi="Arial" w:cs="Arial"/>
          <w:sz w:val="20"/>
          <w:szCs w:val="20"/>
        </w:rPr>
      </w:pPr>
      <w:r w:rsidRPr="00C11BA9">
        <w:rPr>
          <w:rFonts w:ascii="Arial" w:hAnsi="Arial" w:cs="Arial"/>
          <w:b/>
          <w:color w:val="C45911" w:themeColor="accent2" w:themeShade="BF"/>
          <w:sz w:val="20"/>
          <w:szCs w:val="20"/>
        </w:rPr>
        <w:t>Ön Hazırlık İşlemi:</w:t>
      </w:r>
      <w:r w:rsidRPr="00C11BA9">
        <w:rPr>
          <w:rFonts w:ascii="Arial" w:hAnsi="Arial" w:cs="Arial"/>
          <w:color w:val="C45911" w:themeColor="accent2" w:themeShade="BF"/>
          <w:sz w:val="20"/>
          <w:szCs w:val="20"/>
        </w:rPr>
        <w:t xml:space="preserve"> </w:t>
      </w:r>
      <w:r>
        <w:rPr>
          <w:rFonts w:ascii="Arial" w:hAnsi="Arial" w:cs="Arial"/>
          <w:sz w:val="20"/>
          <w:szCs w:val="20"/>
        </w:rPr>
        <w:t>-</w:t>
      </w:r>
    </w:p>
    <w:p w14:paraId="09CED8BB" w14:textId="77777777" w:rsidR="00EE1D52" w:rsidRPr="008B5C77" w:rsidRDefault="00EE1D52" w:rsidP="00EE1D52">
      <w:pPr>
        <w:jc w:val="both"/>
        <w:rPr>
          <w:rFonts w:ascii="Arial" w:hAnsi="Arial" w:cs="Arial"/>
          <w:b/>
          <w:sz w:val="20"/>
          <w:szCs w:val="20"/>
        </w:rPr>
      </w:pPr>
      <w:r w:rsidRPr="00C11BA9">
        <w:rPr>
          <w:rFonts w:ascii="Arial" w:hAnsi="Arial" w:cs="Arial"/>
          <w:b/>
          <w:color w:val="C45911" w:themeColor="accent2" w:themeShade="BF"/>
          <w:sz w:val="20"/>
          <w:szCs w:val="20"/>
        </w:rPr>
        <w:t>Örnek Alımı İle İlgili Kural:</w:t>
      </w:r>
      <w:r w:rsidRPr="00C11BA9">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5F5D28CA" w14:textId="77777777" w:rsidR="00EE1D52" w:rsidRPr="008B5C77" w:rsidRDefault="00EE1D52" w:rsidP="00EE1D52">
      <w:pPr>
        <w:tabs>
          <w:tab w:val="center" w:pos="4536"/>
          <w:tab w:val="right" w:pos="9072"/>
        </w:tabs>
        <w:spacing w:line="0" w:lineRule="atLeast"/>
        <w:jc w:val="both"/>
        <w:rPr>
          <w:rFonts w:ascii="Arial" w:hAnsi="Arial" w:cs="Arial"/>
          <w:bCs/>
          <w:sz w:val="20"/>
          <w:szCs w:val="20"/>
        </w:rPr>
      </w:pPr>
      <w:r w:rsidRPr="00C11BA9">
        <w:rPr>
          <w:rFonts w:ascii="Arial" w:hAnsi="Arial" w:cs="Arial"/>
          <w:b/>
          <w:color w:val="C45911" w:themeColor="accent2" w:themeShade="BF"/>
          <w:sz w:val="20"/>
          <w:szCs w:val="20"/>
        </w:rPr>
        <w:t>Örneklerin Transferi:</w:t>
      </w:r>
      <w:r w:rsidRPr="00C11BA9">
        <w:rPr>
          <w:rFonts w:ascii="Arial" w:hAnsi="Arial" w:cs="Arial"/>
          <w:bCs/>
          <w:color w:val="C45911" w:themeColor="accent2" w:themeShade="BF"/>
          <w:sz w:val="20"/>
          <w:szCs w:val="20"/>
        </w:rPr>
        <w:t xml:space="preserve"> </w:t>
      </w:r>
      <w:r w:rsidRPr="008B5C77">
        <w:rPr>
          <w:rFonts w:ascii="Arial" w:hAnsi="Arial" w:cs="Arial"/>
          <w:bCs/>
          <w:sz w:val="20"/>
          <w:szCs w:val="20"/>
        </w:rPr>
        <w:t xml:space="preserve">Taşıma süresi: </w:t>
      </w:r>
      <w:r w:rsidRPr="008B5C77">
        <w:rPr>
          <w:rFonts w:ascii="Arial" w:hAnsi="Arial" w:cs="Arial"/>
          <w:sz w:val="20"/>
          <w:szCs w:val="20"/>
        </w:rPr>
        <w:t>Bekletilmed</w:t>
      </w:r>
      <w:r>
        <w:rPr>
          <w:rFonts w:ascii="Arial" w:hAnsi="Arial" w:cs="Arial"/>
          <w:sz w:val="20"/>
          <w:szCs w:val="20"/>
        </w:rPr>
        <w:t>en laboratuvara gönderilmelidir.</w:t>
      </w:r>
    </w:p>
    <w:p w14:paraId="6949C44E" w14:textId="3EBEBBCA" w:rsidR="00C345DB" w:rsidRDefault="00C345DB" w:rsidP="00C345DB">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/7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/14 gün</w:t>
      </w:r>
    </w:p>
    <w:p w14:paraId="64304BE3" w14:textId="77777777" w:rsidR="00EE1D52" w:rsidRPr="0090228E" w:rsidRDefault="00EE1D52" w:rsidP="00EE1D52">
      <w:pPr>
        <w:jc w:val="both"/>
        <w:rPr>
          <w:rFonts w:ascii="Arial" w:hAnsi="Arial" w:cs="Arial"/>
          <w:b/>
          <w:sz w:val="20"/>
          <w:szCs w:val="20"/>
        </w:rPr>
      </w:pPr>
      <w:r w:rsidRPr="00C11BA9">
        <w:rPr>
          <w:rFonts w:ascii="Arial" w:hAnsi="Arial" w:cs="Arial"/>
          <w:b/>
          <w:color w:val="C45911" w:themeColor="accent2" w:themeShade="BF"/>
          <w:sz w:val="20"/>
          <w:szCs w:val="20"/>
        </w:rPr>
        <w:t>Örnek Kabul Etmeme (Red) Nedeni:</w:t>
      </w:r>
      <w:r w:rsidRPr="00C11BA9">
        <w:rPr>
          <w:rFonts w:ascii="Arial" w:hAnsi="Arial" w:cs="Arial"/>
          <w:color w:val="C45911" w:themeColor="accent2" w:themeShade="BF"/>
          <w:sz w:val="20"/>
          <w:szCs w:val="20"/>
        </w:rPr>
        <w:t xml:space="preserve"> </w:t>
      </w:r>
      <w:r>
        <w:rPr>
          <w:rFonts w:ascii="Arial" w:hAnsi="Arial" w:cs="Arial"/>
          <w:color w:val="000000"/>
          <w:sz w:val="20"/>
          <w:szCs w:val="20"/>
        </w:rPr>
        <w:t>B</w:t>
      </w:r>
      <w:r w:rsidRPr="008B5C77">
        <w:rPr>
          <w:rFonts w:ascii="Arial" w:hAnsi="Arial" w:cs="Arial"/>
          <w:sz w:val="20"/>
          <w:szCs w:val="20"/>
        </w:rPr>
        <w:t>elirgin</w:t>
      </w:r>
      <w:r w:rsidRPr="008B5C77">
        <w:rPr>
          <w:rFonts w:ascii="Arial" w:hAnsi="Arial" w:cs="Arial"/>
          <w:color w:val="000000"/>
          <w:sz w:val="20"/>
          <w:szCs w:val="20"/>
        </w:rPr>
        <w:t xml:space="preserve"> </w:t>
      </w:r>
      <w:r w:rsidRPr="008B5C77">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2BDC3356" w14:textId="77777777" w:rsidR="00EE1D52" w:rsidRPr="0090228E" w:rsidRDefault="00EE1D52" w:rsidP="00EE1D52">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6B9AEB31" w14:textId="7CD8E3EA" w:rsidR="00EE1D52" w:rsidRPr="00B67DFE" w:rsidRDefault="00EE1D52" w:rsidP="00B67DFE">
      <w:pPr>
        <w:jc w:val="both"/>
        <w:rPr>
          <w:rFonts w:ascii="Arial" w:hAnsi="Arial" w:cs="Arial"/>
          <w:b/>
          <w:color w:val="000000"/>
          <w:sz w:val="20"/>
          <w:szCs w:val="20"/>
        </w:rPr>
      </w:pPr>
      <w:r w:rsidRPr="00C11BA9">
        <w:rPr>
          <w:rFonts w:ascii="Arial" w:hAnsi="Arial" w:cs="Arial"/>
          <w:b/>
          <w:color w:val="C45911" w:themeColor="accent2" w:themeShade="BF"/>
          <w:sz w:val="20"/>
          <w:szCs w:val="20"/>
        </w:rPr>
        <w:t>Açıklama:</w:t>
      </w:r>
      <w:r w:rsidRPr="00C11BA9">
        <w:rPr>
          <w:rFonts w:ascii="Arial" w:hAnsi="Arial" w:cs="Arial"/>
          <w:color w:val="C45911" w:themeColor="accent2" w:themeShade="BF"/>
          <w:sz w:val="20"/>
          <w:szCs w:val="20"/>
        </w:rPr>
        <w:t xml:space="preserve"> </w:t>
      </w:r>
      <w:r w:rsidRPr="008B5C77">
        <w:rPr>
          <w:rFonts w:ascii="Arial" w:hAnsi="Arial" w:cs="Arial"/>
          <w:sz w:val="20"/>
          <w:szCs w:val="20"/>
        </w:rPr>
        <w:t>Çölyak hastalığının tanısı için kullanılan anti doku transglutaminaz antikor tes</w:t>
      </w:r>
      <w:r>
        <w:rPr>
          <w:rFonts w:ascii="Arial" w:hAnsi="Arial" w:cs="Arial"/>
          <w:sz w:val="20"/>
          <w:szCs w:val="20"/>
        </w:rPr>
        <w:t>t</w:t>
      </w:r>
      <w:r w:rsidRPr="008B5C77">
        <w:rPr>
          <w:rFonts w:ascii="Arial" w:hAnsi="Arial" w:cs="Arial"/>
          <w:sz w:val="20"/>
          <w:szCs w:val="20"/>
        </w:rPr>
        <w:t>idir.</w:t>
      </w:r>
    </w:p>
    <w:p w14:paraId="313DB056" w14:textId="77777777" w:rsidR="00EE1D52" w:rsidRDefault="00EE1D52" w:rsidP="00EE1D52">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784CE5" w14:paraId="47AEE922" w14:textId="77777777" w:rsidTr="006E33B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6A29EB2" w14:textId="2EF520AB" w:rsidR="00784CE5" w:rsidRPr="000E7424" w:rsidRDefault="00F6090E" w:rsidP="006E33BF">
            <w:pPr>
              <w:ind w:left="-113"/>
              <w:jc w:val="both"/>
              <w:rPr>
                <w:rFonts w:ascii="Arial" w:hAnsi="Arial" w:cs="Arial"/>
                <w:b/>
                <w:color w:val="2F5496" w:themeColor="accent5" w:themeShade="BF"/>
                <w:sz w:val="22"/>
                <w:szCs w:val="22"/>
              </w:rPr>
            </w:pPr>
            <w:r w:rsidRPr="000E7424">
              <w:rPr>
                <w:rFonts w:ascii="Arial" w:hAnsi="Arial" w:cs="Arial"/>
                <w:b/>
                <w:sz w:val="22"/>
                <w:szCs w:val="22"/>
              </w:rPr>
              <w:t>3.13.8</w:t>
            </w:r>
            <w:r w:rsidR="00784CE5" w:rsidRPr="000E7424">
              <w:rPr>
                <w:rFonts w:ascii="Arial" w:hAnsi="Arial" w:cs="Arial"/>
                <w:b/>
                <w:sz w:val="22"/>
                <w:szCs w:val="22"/>
              </w:rPr>
              <w:t xml:space="preserve">. Anti </w:t>
            </w:r>
            <w:r w:rsidR="004B5D22" w:rsidRPr="000E7424">
              <w:rPr>
                <w:rFonts w:ascii="Arial" w:hAnsi="Arial" w:cs="Arial"/>
                <w:b/>
                <w:sz w:val="22"/>
                <w:szCs w:val="22"/>
              </w:rPr>
              <w:t>G</w:t>
            </w:r>
            <w:r w:rsidR="00784CE5" w:rsidRPr="000E7424">
              <w:rPr>
                <w:rFonts w:ascii="Arial" w:hAnsi="Arial" w:cs="Arial"/>
                <w:b/>
                <w:sz w:val="22"/>
                <w:szCs w:val="22"/>
              </w:rPr>
              <w:t>liadin  IgA (Hizmet alımı)</w:t>
            </w:r>
          </w:p>
        </w:tc>
      </w:tr>
    </w:tbl>
    <w:p w14:paraId="1C32885B" w14:textId="244452BA" w:rsidR="00784CE5" w:rsidRPr="00A7371D" w:rsidRDefault="00784CE5" w:rsidP="00784CE5">
      <w:pPr>
        <w:jc w:val="both"/>
        <w:rPr>
          <w:rFonts w:ascii="Arial" w:hAnsi="Arial" w:cs="Arial"/>
          <w:b/>
          <w:color w:val="000000"/>
          <w:sz w:val="20"/>
          <w:szCs w:val="20"/>
        </w:rPr>
      </w:pPr>
      <w:r w:rsidRPr="00C11BA9">
        <w:rPr>
          <w:rFonts w:ascii="Arial" w:hAnsi="Arial" w:cs="Arial"/>
          <w:b/>
          <w:color w:val="C45911" w:themeColor="accent2" w:themeShade="BF"/>
          <w:sz w:val="20"/>
          <w:szCs w:val="20"/>
        </w:rPr>
        <w:t>Lab. Test Kodu:</w:t>
      </w:r>
      <w:r w:rsidRPr="00C11BA9">
        <w:rPr>
          <w:rFonts w:ascii="Arial" w:hAnsi="Arial" w:cs="Arial"/>
          <w:color w:val="C45911" w:themeColor="accent2" w:themeShade="BF"/>
          <w:sz w:val="20"/>
          <w:szCs w:val="20"/>
        </w:rPr>
        <w:t xml:space="preserve"> </w:t>
      </w:r>
      <w:r w:rsidRPr="00A7371D">
        <w:rPr>
          <w:rFonts w:ascii="Arial" w:hAnsi="Arial" w:cs="Arial"/>
          <w:sz w:val="20"/>
          <w:szCs w:val="20"/>
        </w:rPr>
        <w:t>300</w:t>
      </w:r>
      <w:r w:rsidR="00656954">
        <w:rPr>
          <w:rFonts w:ascii="Arial" w:hAnsi="Arial" w:cs="Arial"/>
          <w:sz w:val="20"/>
          <w:szCs w:val="20"/>
        </w:rPr>
        <w:t>631</w:t>
      </w:r>
    </w:p>
    <w:p w14:paraId="59A5DE14" w14:textId="356DA375" w:rsidR="00784CE5" w:rsidRPr="00A7371D" w:rsidRDefault="00784CE5" w:rsidP="00784CE5">
      <w:pPr>
        <w:jc w:val="both"/>
        <w:rPr>
          <w:rFonts w:ascii="Arial" w:hAnsi="Arial" w:cs="Arial"/>
          <w:b/>
          <w:color w:val="000000"/>
          <w:sz w:val="20"/>
          <w:szCs w:val="20"/>
        </w:rPr>
      </w:pPr>
      <w:r w:rsidRPr="00C11BA9">
        <w:rPr>
          <w:rFonts w:ascii="Arial" w:hAnsi="Arial" w:cs="Arial"/>
          <w:b/>
          <w:color w:val="C45911" w:themeColor="accent2" w:themeShade="BF"/>
          <w:sz w:val="20"/>
          <w:szCs w:val="20"/>
        </w:rPr>
        <w:t>Çalışma Yöntemi:</w:t>
      </w:r>
      <w:r w:rsidRPr="00C11BA9">
        <w:rPr>
          <w:rFonts w:ascii="Arial" w:hAnsi="Arial" w:cs="Arial"/>
          <w:color w:val="C45911" w:themeColor="accent2" w:themeShade="BF"/>
          <w:sz w:val="20"/>
          <w:szCs w:val="20"/>
        </w:rPr>
        <w:t xml:space="preserve"> </w:t>
      </w:r>
      <w:r w:rsidRPr="00A7371D">
        <w:rPr>
          <w:rFonts w:ascii="Arial" w:hAnsi="Arial" w:cs="Arial"/>
          <w:sz w:val="20"/>
          <w:szCs w:val="20"/>
        </w:rPr>
        <w:t>Enzyme Immunoassay (E</w:t>
      </w:r>
      <w:r w:rsidR="004B5D22">
        <w:rPr>
          <w:rFonts w:ascii="Arial" w:hAnsi="Arial" w:cs="Arial"/>
          <w:sz w:val="20"/>
          <w:szCs w:val="20"/>
        </w:rPr>
        <w:t>IA)</w:t>
      </w:r>
    </w:p>
    <w:p w14:paraId="50068982" w14:textId="77777777" w:rsidR="00003CFA" w:rsidRPr="00003CFA"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Pazartesi-Perşembe</w:t>
      </w:r>
    </w:p>
    <w:p w14:paraId="25D6308C" w14:textId="77777777" w:rsidR="00003CFA" w:rsidRPr="00D457AE"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5-8 gün</w:t>
      </w:r>
    </w:p>
    <w:p w14:paraId="76AFE1A3" w14:textId="7208CCDB" w:rsidR="00784CE5" w:rsidRPr="00A7371D" w:rsidRDefault="00784CE5" w:rsidP="00784CE5">
      <w:pPr>
        <w:jc w:val="both"/>
        <w:rPr>
          <w:rFonts w:ascii="Arial" w:hAnsi="Arial" w:cs="Arial"/>
          <w:b/>
          <w:color w:val="000000"/>
          <w:sz w:val="20"/>
          <w:szCs w:val="20"/>
        </w:rPr>
      </w:pPr>
      <w:r w:rsidRPr="00C11BA9">
        <w:rPr>
          <w:rFonts w:ascii="Arial" w:hAnsi="Arial" w:cs="Arial"/>
          <w:b/>
          <w:color w:val="C45911" w:themeColor="accent2" w:themeShade="BF"/>
          <w:sz w:val="20"/>
          <w:szCs w:val="20"/>
        </w:rPr>
        <w:t>Örnek Türü:</w:t>
      </w:r>
      <w:r w:rsidRPr="00C11BA9">
        <w:rPr>
          <w:rFonts w:ascii="Arial" w:hAnsi="Arial" w:cs="Arial"/>
          <w:color w:val="C45911" w:themeColor="accent2" w:themeShade="BF"/>
          <w:sz w:val="20"/>
          <w:szCs w:val="20"/>
        </w:rPr>
        <w:t xml:space="preserve"> </w:t>
      </w:r>
      <w:r w:rsidRPr="00A7371D">
        <w:rPr>
          <w:rFonts w:ascii="Arial" w:hAnsi="Arial" w:cs="Arial"/>
          <w:sz w:val="20"/>
          <w:szCs w:val="20"/>
        </w:rPr>
        <w:t>Kan serumu</w:t>
      </w:r>
    </w:p>
    <w:p w14:paraId="547029E4" w14:textId="77777777" w:rsidR="00784CE5" w:rsidRPr="00A7371D" w:rsidRDefault="00784CE5" w:rsidP="00784CE5">
      <w:pPr>
        <w:jc w:val="both"/>
        <w:rPr>
          <w:rFonts w:ascii="Arial" w:hAnsi="Arial" w:cs="Arial"/>
          <w:b/>
          <w:color w:val="000000"/>
          <w:sz w:val="20"/>
          <w:szCs w:val="20"/>
        </w:rPr>
      </w:pPr>
      <w:r w:rsidRPr="00C11BA9">
        <w:rPr>
          <w:rFonts w:ascii="Arial" w:hAnsi="Arial" w:cs="Arial"/>
          <w:b/>
          <w:color w:val="C45911" w:themeColor="accent2" w:themeShade="BF"/>
          <w:sz w:val="20"/>
          <w:szCs w:val="20"/>
        </w:rPr>
        <w:t>Örnek Kabı:</w:t>
      </w:r>
      <w:r w:rsidRPr="00C11BA9">
        <w:rPr>
          <w:rFonts w:ascii="Arial" w:hAnsi="Arial" w:cs="Arial"/>
          <w:color w:val="C45911" w:themeColor="accent2" w:themeShade="BF"/>
          <w:sz w:val="20"/>
          <w:szCs w:val="20"/>
        </w:rPr>
        <w:t xml:space="preserve"> </w:t>
      </w:r>
      <w:r w:rsidRPr="00A7371D">
        <w:rPr>
          <w:rFonts w:ascii="Arial" w:hAnsi="Arial" w:cs="Arial"/>
          <w:sz w:val="20"/>
          <w:szCs w:val="20"/>
        </w:rPr>
        <w:t>Disposable vacutainer jelli örnek tüpü</w:t>
      </w:r>
      <w:r w:rsidRPr="00A7371D">
        <w:rPr>
          <w:rFonts w:ascii="Arial" w:hAnsi="Arial" w:cs="Arial"/>
          <w:b/>
          <w:sz w:val="20"/>
          <w:szCs w:val="20"/>
        </w:rPr>
        <w:t xml:space="preserve"> </w:t>
      </w:r>
      <w:r w:rsidRPr="00A7371D">
        <w:rPr>
          <w:rFonts w:ascii="Arial" w:hAnsi="Arial" w:cs="Arial"/>
          <w:sz w:val="20"/>
          <w:szCs w:val="20"/>
        </w:rPr>
        <w:t>(5 ml)</w:t>
      </w:r>
    </w:p>
    <w:p w14:paraId="6E03FD72" w14:textId="36E87F87" w:rsidR="00784CE5" w:rsidRPr="00A7371D" w:rsidRDefault="00784CE5" w:rsidP="00784CE5">
      <w:pPr>
        <w:jc w:val="both"/>
        <w:rPr>
          <w:rFonts w:ascii="Arial" w:hAnsi="Arial" w:cs="Arial"/>
          <w:b/>
          <w:color w:val="000000"/>
          <w:sz w:val="20"/>
          <w:szCs w:val="20"/>
        </w:rPr>
      </w:pPr>
      <w:r w:rsidRPr="00C11BA9">
        <w:rPr>
          <w:rFonts w:ascii="Arial" w:hAnsi="Arial" w:cs="Arial"/>
          <w:b/>
          <w:color w:val="C45911" w:themeColor="accent2" w:themeShade="BF"/>
          <w:sz w:val="20"/>
          <w:szCs w:val="20"/>
        </w:rPr>
        <w:t>Örnek Miktarı:</w:t>
      </w:r>
      <w:r w:rsidRPr="00C11BA9">
        <w:rPr>
          <w:rFonts w:ascii="Arial" w:hAnsi="Arial" w:cs="Arial"/>
          <w:color w:val="C45911" w:themeColor="accent2" w:themeShade="BF"/>
          <w:sz w:val="20"/>
          <w:szCs w:val="20"/>
        </w:rPr>
        <w:t xml:space="preserve"> </w:t>
      </w:r>
      <w:r w:rsidRPr="00A7371D">
        <w:rPr>
          <w:rFonts w:ascii="Arial" w:hAnsi="Arial" w:cs="Arial"/>
          <w:sz w:val="20"/>
          <w:szCs w:val="20"/>
        </w:rPr>
        <w:t>3-</w:t>
      </w:r>
      <w:r w:rsidR="004B5D22">
        <w:rPr>
          <w:rFonts w:ascii="Arial" w:hAnsi="Arial" w:cs="Arial"/>
          <w:sz w:val="20"/>
          <w:szCs w:val="20"/>
        </w:rPr>
        <w:t>4</w:t>
      </w:r>
      <w:r w:rsidRPr="00A7371D">
        <w:rPr>
          <w:rFonts w:ascii="Arial" w:hAnsi="Arial" w:cs="Arial"/>
          <w:sz w:val="20"/>
          <w:szCs w:val="20"/>
        </w:rPr>
        <w:t xml:space="preserve"> ml tam kan</w:t>
      </w:r>
      <w:r w:rsidR="004B5D22">
        <w:rPr>
          <w:rFonts w:ascii="Arial" w:hAnsi="Arial" w:cs="Arial"/>
          <w:sz w:val="20"/>
          <w:szCs w:val="20"/>
        </w:rPr>
        <w:t xml:space="preserve"> / 1 ml serum</w:t>
      </w:r>
    </w:p>
    <w:p w14:paraId="2A1EF4A7" w14:textId="77777777" w:rsidR="00784CE5" w:rsidRPr="00A7371D" w:rsidRDefault="00784CE5" w:rsidP="00784CE5">
      <w:pPr>
        <w:jc w:val="both"/>
        <w:rPr>
          <w:rFonts w:ascii="Arial" w:hAnsi="Arial" w:cs="Arial"/>
          <w:sz w:val="20"/>
          <w:szCs w:val="20"/>
        </w:rPr>
      </w:pPr>
      <w:r w:rsidRPr="00C11BA9">
        <w:rPr>
          <w:rFonts w:ascii="Arial" w:hAnsi="Arial" w:cs="Arial"/>
          <w:b/>
          <w:color w:val="C45911" w:themeColor="accent2" w:themeShade="BF"/>
          <w:sz w:val="20"/>
          <w:szCs w:val="20"/>
        </w:rPr>
        <w:t>Ön Hazırlık İşlemi:</w:t>
      </w:r>
      <w:r w:rsidRPr="00C11BA9">
        <w:rPr>
          <w:rFonts w:ascii="Arial" w:hAnsi="Arial" w:cs="Arial"/>
          <w:color w:val="C45911" w:themeColor="accent2" w:themeShade="BF"/>
          <w:sz w:val="20"/>
          <w:szCs w:val="20"/>
        </w:rPr>
        <w:t xml:space="preserve"> </w:t>
      </w:r>
      <w:r>
        <w:rPr>
          <w:rFonts w:ascii="Arial" w:hAnsi="Arial" w:cs="Arial"/>
          <w:sz w:val="20"/>
          <w:szCs w:val="20"/>
        </w:rPr>
        <w:t>-</w:t>
      </w:r>
    </w:p>
    <w:p w14:paraId="009C766D" w14:textId="77777777" w:rsidR="00784CE5" w:rsidRPr="00A7371D" w:rsidRDefault="00784CE5" w:rsidP="00784CE5">
      <w:pPr>
        <w:jc w:val="both"/>
        <w:rPr>
          <w:rFonts w:ascii="Arial" w:hAnsi="Arial" w:cs="Arial"/>
          <w:b/>
          <w:sz w:val="20"/>
          <w:szCs w:val="20"/>
        </w:rPr>
      </w:pPr>
      <w:r w:rsidRPr="00C11BA9">
        <w:rPr>
          <w:rFonts w:ascii="Arial" w:hAnsi="Arial" w:cs="Arial"/>
          <w:b/>
          <w:color w:val="C45911" w:themeColor="accent2" w:themeShade="BF"/>
          <w:sz w:val="20"/>
          <w:szCs w:val="20"/>
        </w:rPr>
        <w:t>Örnek Alımı İle İlgili Kural:</w:t>
      </w:r>
      <w:r w:rsidRPr="00C11BA9">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0D77D937" w14:textId="77777777" w:rsidR="00784CE5" w:rsidRPr="00A7371D" w:rsidRDefault="00784CE5" w:rsidP="00784CE5">
      <w:pPr>
        <w:tabs>
          <w:tab w:val="center" w:pos="4536"/>
          <w:tab w:val="right" w:pos="9072"/>
        </w:tabs>
        <w:spacing w:line="0" w:lineRule="atLeast"/>
        <w:jc w:val="both"/>
        <w:rPr>
          <w:rFonts w:ascii="Arial" w:hAnsi="Arial" w:cs="Arial"/>
          <w:bCs/>
          <w:sz w:val="20"/>
          <w:szCs w:val="20"/>
        </w:rPr>
      </w:pPr>
      <w:r w:rsidRPr="00C11BA9">
        <w:rPr>
          <w:rFonts w:ascii="Arial" w:hAnsi="Arial" w:cs="Arial"/>
          <w:b/>
          <w:color w:val="C45911" w:themeColor="accent2" w:themeShade="BF"/>
          <w:sz w:val="20"/>
          <w:szCs w:val="20"/>
        </w:rPr>
        <w:t>Örneklerin Transferi:</w:t>
      </w:r>
      <w:r w:rsidRPr="00C11BA9">
        <w:rPr>
          <w:rFonts w:ascii="Arial" w:hAnsi="Arial" w:cs="Arial"/>
          <w:bCs/>
          <w:color w:val="C45911" w:themeColor="accent2" w:themeShade="BF"/>
          <w:sz w:val="20"/>
          <w:szCs w:val="20"/>
        </w:rPr>
        <w:t xml:space="preserve"> </w:t>
      </w:r>
      <w:r w:rsidRPr="00A7371D">
        <w:rPr>
          <w:rFonts w:ascii="Arial" w:hAnsi="Arial" w:cs="Arial"/>
          <w:bCs/>
          <w:sz w:val="20"/>
          <w:szCs w:val="20"/>
        </w:rPr>
        <w:t xml:space="preserve">Taşıma süresi: </w:t>
      </w:r>
      <w:r w:rsidRPr="00A7371D">
        <w:rPr>
          <w:rFonts w:ascii="Arial" w:hAnsi="Arial" w:cs="Arial"/>
          <w:sz w:val="20"/>
          <w:szCs w:val="20"/>
        </w:rPr>
        <w:t>Bekletilmeden laboratuvara gönderilm</w:t>
      </w:r>
      <w:r>
        <w:rPr>
          <w:rFonts w:ascii="Arial" w:hAnsi="Arial" w:cs="Arial"/>
          <w:sz w:val="20"/>
          <w:szCs w:val="20"/>
        </w:rPr>
        <w:t>elidir.</w:t>
      </w:r>
    </w:p>
    <w:p w14:paraId="10712A66" w14:textId="77777777" w:rsidR="004B5D22" w:rsidRDefault="004B5D22" w:rsidP="004B5D22">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/21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/21 gün</w:t>
      </w:r>
    </w:p>
    <w:p w14:paraId="03DC8786" w14:textId="77777777" w:rsidR="00784CE5" w:rsidRPr="0090228E" w:rsidRDefault="00784CE5" w:rsidP="00784CE5">
      <w:pPr>
        <w:jc w:val="both"/>
        <w:rPr>
          <w:rFonts w:ascii="Arial" w:hAnsi="Arial" w:cs="Arial"/>
          <w:b/>
          <w:sz w:val="20"/>
          <w:szCs w:val="20"/>
        </w:rPr>
      </w:pPr>
      <w:r w:rsidRPr="00C11BA9">
        <w:rPr>
          <w:rFonts w:ascii="Arial" w:hAnsi="Arial" w:cs="Arial"/>
          <w:b/>
          <w:color w:val="C45911" w:themeColor="accent2" w:themeShade="BF"/>
          <w:sz w:val="20"/>
          <w:szCs w:val="20"/>
        </w:rPr>
        <w:t>Örnek Kabul Etmeme (Red) Nedeni:</w:t>
      </w:r>
      <w:r w:rsidRPr="00C11BA9">
        <w:rPr>
          <w:rFonts w:ascii="Arial" w:hAnsi="Arial" w:cs="Arial"/>
          <w:color w:val="C45911" w:themeColor="accent2" w:themeShade="BF"/>
          <w:sz w:val="20"/>
          <w:szCs w:val="20"/>
        </w:rPr>
        <w:t xml:space="preserve"> </w:t>
      </w:r>
      <w:r>
        <w:rPr>
          <w:rFonts w:ascii="Arial" w:hAnsi="Arial" w:cs="Arial"/>
          <w:color w:val="000000"/>
          <w:sz w:val="20"/>
          <w:szCs w:val="20"/>
        </w:rPr>
        <w:t>B</w:t>
      </w:r>
      <w:r w:rsidRPr="00A7371D">
        <w:rPr>
          <w:rFonts w:ascii="Arial" w:hAnsi="Arial" w:cs="Arial"/>
          <w:sz w:val="20"/>
          <w:szCs w:val="20"/>
        </w:rPr>
        <w:t>elirgin</w:t>
      </w:r>
      <w:r w:rsidRPr="00A7371D">
        <w:rPr>
          <w:rFonts w:ascii="Arial" w:hAnsi="Arial" w:cs="Arial"/>
          <w:color w:val="000000"/>
          <w:sz w:val="20"/>
          <w:szCs w:val="20"/>
        </w:rPr>
        <w:t xml:space="preserve"> </w:t>
      </w:r>
      <w:r w:rsidRPr="00A7371D">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3E47DD92" w14:textId="77777777" w:rsidR="00784CE5" w:rsidRPr="0090228E" w:rsidRDefault="00784CE5" w:rsidP="00784CE5">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660C053A" w14:textId="01E5EBEF" w:rsidR="00784CE5" w:rsidRPr="00A7371D" w:rsidRDefault="00784CE5" w:rsidP="00784CE5">
      <w:pPr>
        <w:jc w:val="both"/>
        <w:rPr>
          <w:rFonts w:ascii="Arial" w:hAnsi="Arial" w:cs="Arial"/>
          <w:b/>
          <w:color w:val="000000"/>
          <w:sz w:val="20"/>
          <w:szCs w:val="20"/>
        </w:rPr>
      </w:pPr>
      <w:r w:rsidRPr="00C11BA9">
        <w:rPr>
          <w:rFonts w:ascii="Arial" w:hAnsi="Arial" w:cs="Arial"/>
          <w:b/>
          <w:color w:val="C45911" w:themeColor="accent2" w:themeShade="BF"/>
          <w:sz w:val="20"/>
          <w:szCs w:val="20"/>
        </w:rPr>
        <w:t>Açıklama:</w:t>
      </w:r>
      <w:r w:rsidRPr="00C11BA9">
        <w:rPr>
          <w:rFonts w:ascii="Arial" w:hAnsi="Arial" w:cs="Arial"/>
          <w:color w:val="C45911" w:themeColor="accent2" w:themeShade="BF"/>
          <w:sz w:val="20"/>
          <w:szCs w:val="20"/>
        </w:rPr>
        <w:t xml:space="preserve"> </w:t>
      </w:r>
      <w:r w:rsidRPr="00A7371D">
        <w:rPr>
          <w:rFonts w:ascii="Arial" w:hAnsi="Arial" w:cs="Arial"/>
          <w:sz w:val="20"/>
          <w:szCs w:val="20"/>
        </w:rPr>
        <w:t>Glutende bulunan bir proteine karşı gelişen antikorlardır. Özellikle çölyak hastalığı ve</w:t>
      </w:r>
      <w:r w:rsidR="00F03D96">
        <w:rPr>
          <w:rFonts w:ascii="Arial" w:hAnsi="Arial" w:cs="Arial"/>
          <w:sz w:val="20"/>
          <w:szCs w:val="20"/>
        </w:rPr>
        <w:t xml:space="preserve"> dermatitis herpetiformis</w:t>
      </w:r>
      <w:r w:rsidRPr="00A7371D">
        <w:rPr>
          <w:rFonts w:ascii="Arial" w:hAnsi="Arial" w:cs="Arial"/>
          <w:sz w:val="20"/>
          <w:szCs w:val="20"/>
        </w:rPr>
        <w:t xml:space="preserve"> hastalıklar</w:t>
      </w:r>
      <w:r w:rsidR="00F03D96">
        <w:rPr>
          <w:rFonts w:ascii="Arial" w:hAnsi="Arial" w:cs="Arial"/>
          <w:sz w:val="20"/>
          <w:szCs w:val="20"/>
        </w:rPr>
        <w:t>ı</w:t>
      </w:r>
      <w:r w:rsidRPr="00A7371D">
        <w:rPr>
          <w:rFonts w:ascii="Arial" w:hAnsi="Arial" w:cs="Arial"/>
          <w:sz w:val="20"/>
          <w:szCs w:val="20"/>
        </w:rPr>
        <w:t xml:space="preserve"> içi</w:t>
      </w:r>
      <w:r w:rsidR="00F03D96">
        <w:rPr>
          <w:rFonts w:ascii="Arial" w:hAnsi="Arial" w:cs="Arial"/>
          <w:sz w:val="20"/>
          <w:szCs w:val="20"/>
        </w:rPr>
        <w:t>n</w:t>
      </w:r>
      <w:r w:rsidRPr="00A7371D">
        <w:rPr>
          <w:rFonts w:ascii="Arial" w:hAnsi="Arial" w:cs="Arial"/>
          <w:sz w:val="20"/>
          <w:szCs w:val="20"/>
        </w:rPr>
        <w:t xml:space="preserve"> tarama testi olarak kullanılır.</w:t>
      </w:r>
    </w:p>
    <w:p w14:paraId="41A504E7" w14:textId="77777777" w:rsidR="00784CE5" w:rsidRDefault="00784CE5" w:rsidP="00784CE5">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784CE5" w14:paraId="60CD0C33" w14:textId="77777777" w:rsidTr="006E33B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72B9E682" w14:textId="470D8401" w:rsidR="00784CE5" w:rsidRPr="000E7424" w:rsidRDefault="00F6090E" w:rsidP="006E33BF">
            <w:pPr>
              <w:ind w:left="-113"/>
              <w:jc w:val="both"/>
              <w:rPr>
                <w:rFonts w:ascii="Arial" w:hAnsi="Arial" w:cs="Arial"/>
                <w:b/>
                <w:color w:val="2F5496" w:themeColor="accent5" w:themeShade="BF"/>
                <w:sz w:val="22"/>
                <w:szCs w:val="22"/>
              </w:rPr>
            </w:pPr>
            <w:r w:rsidRPr="000E7424">
              <w:rPr>
                <w:rFonts w:ascii="Arial" w:hAnsi="Arial" w:cs="Arial"/>
                <w:b/>
                <w:sz w:val="22"/>
                <w:szCs w:val="22"/>
              </w:rPr>
              <w:t>3.13.9</w:t>
            </w:r>
            <w:r w:rsidR="00784CE5" w:rsidRPr="000E7424">
              <w:rPr>
                <w:rFonts w:ascii="Arial" w:hAnsi="Arial" w:cs="Arial"/>
                <w:b/>
                <w:sz w:val="22"/>
                <w:szCs w:val="22"/>
              </w:rPr>
              <w:t>. Anti</w:t>
            </w:r>
            <w:r w:rsidR="00414A2C" w:rsidRPr="000E7424">
              <w:rPr>
                <w:rFonts w:ascii="Arial" w:hAnsi="Arial" w:cs="Arial"/>
                <w:b/>
                <w:sz w:val="22"/>
                <w:szCs w:val="22"/>
              </w:rPr>
              <w:t xml:space="preserve"> G</w:t>
            </w:r>
            <w:r w:rsidR="00784CE5" w:rsidRPr="000E7424">
              <w:rPr>
                <w:rFonts w:ascii="Arial" w:hAnsi="Arial" w:cs="Arial"/>
                <w:b/>
                <w:sz w:val="22"/>
                <w:szCs w:val="22"/>
              </w:rPr>
              <w:t>liadin IgG (Hizmet alımı)</w:t>
            </w:r>
          </w:p>
        </w:tc>
      </w:tr>
    </w:tbl>
    <w:p w14:paraId="3559EDD9" w14:textId="7336AA94" w:rsidR="00784CE5" w:rsidRPr="00A7371D" w:rsidRDefault="00784CE5" w:rsidP="00784CE5">
      <w:pPr>
        <w:jc w:val="both"/>
        <w:rPr>
          <w:rFonts w:ascii="Arial" w:hAnsi="Arial" w:cs="Arial"/>
          <w:b/>
          <w:color w:val="000000"/>
          <w:sz w:val="20"/>
          <w:szCs w:val="20"/>
        </w:rPr>
      </w:pPr>
      <w:r w:rsidRPr="00C11BA9">
        <w:rPr>
          <w:rFonts w:ascii="Arial" w:hAnsi="Arial" w:cs="Arial"/>
          <w:b/>
          <w:color w:val="C45911" w:themeColor="accent2" w:themeShade="BF"/>
          <w:sz w:val="20"/>
          <w:szCs w:val="20"/>
        </w:rPr>
        <w:t>Lab. Test Kodu:</w:t>
      </w:r>
      <w:r w:rsidRPr="00C11BA9">
        <w:rPr>
          <w:rFonts w:ascii="Arial" w:hAnsi="Arial" w:cs="Arial"/>
          <w:color w:val="C45911" w:themeColor="accent2" w:themeShade="BF"/>
          <w:sz w:val="20"/>
          <w:szCs w:val="20"/>
        </w:rPr>
        <w:t xml:space="preserve"> </w:t>
      </w:r>
      <w:r w:rsidRPr="00A7371D">
        <w:rPr>
          <w:rFonts w:ascii="Arial" w:hAnsi="Arial" w:cs="Arial"/>
          <w:sz w:val="20"/>
          <w:szCs w:val="20"/>
        </w:rPr>
        <w:t>300</w:t>
      </w:r>
      <w:r w:rsidR="00656954">
        <w:rPr>
          <w:rFonts w:ascii="Arial" w:hAnsi="Arial" w:cs="Arial"/>
          <w:sz w:val="20"/>
          <w:szCs w:val="20"/>
        </w:rPr>
        <w:t>632</w:t>
      </w:r>
    </w:p>
    <w:p w14:paraId="56067832" w14:textId="351F0C2D" w:rsidR="00784CE5" w:rsidRPr="00A7371D" w:rsidRDefault="00784CE5" w:rsidP="00784CE5">
      <w:pPr>
        <w:jc w:val="both"/>
        <w:rPr>
          <w:rFonts w:ascii="Arial" w:hAnsi="Arial" w:cs="Arial"/>
          <w:b/>
          <w:color w:val="000000"/>
          <w:sz w:val="20"/>
          <w:szCs w:val="20"/>
        </w:rPr>
      </w:pPr>
      <w:r w:rsidRPr="00C11BA9">
        <w:rPr>
          <w:rFonts w:ascii="Arial" w:hAnsi="Arial" w:cs="Arial"/>
          <w:b/>
          <w:color w:val="C45911" w:themeColor="accent2" w:themeShade="BF"/>
          <w:sz w:val="20"/>
          <w:szCs w:val="20"/>
        </w:rPr>
        <w:t>Çalışma Yöntemi:</w:t>
      </w:r>
      <w:r w:rsidRPr="00C11BA9">
        <w:rPr>
          <w:rFonts w:ascii="Arial" w:hAnsi="Arial" w:cs="Arial"/>
          <w:color w:val="C45911" w:themeColor="accent2" w:themeShade="BF"/>
          <w:sz w:val="20"/>
          <w:szCs w:val="20"/>
        </w:rPr>
        <w:t xml:space="preserve"> </w:t>
      </w:r>
      <w:r w:rsidRPr="00A7371D">
        <w:rPr>
          <w:rFonts w:ascii="Arial" w:hAnsi="Arial" w:cs="Arial"/>
          <w:sz w:val="20"/>
          <w:szCs w:val="20"/>
        </w:rPr>
        <w:t>Enzyme Immunoassay (</w:t>
      </w:r>
      <w:r w:rsidR="00414A2C">
        <w:rPr>
          <w:rFonts w:ascii="Arial" w:hAnsi="Arial" w:cs="Arial"/>
          <w:sz w:val="20"/>
          <w:szCs w:val="20"/>
        </w:rPr>
        <w:t>EIA)</w:t>
      </w:r>
    </w:p>
    <w:p w14:paraId="2511290D" w14:textId="77777777" w:rsidR="00003CFA" w:rsidRPr="00003CFA"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Pazartesi-Perşembe</w:t>
      </w:r>
    </w:p>
    <w:p w14:paraId="1E60A86C" w14:textId="77777777" w:rsidR="00003CFA" w:rsidRPr="00D457AE"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5-8 gün</w:t>
      </w:r>
    </w:p>
    <w:p w14:paraId="5BA62361" w14:textId="724CE0DB" w:rsidR="00784CE5" w:rsidRPr="00A7371D" w:rsidRDefault="00784CE5" w:rsidP="00784CE5">
      <w:pPr>
        <w:jc w:val="both"/>
        <w:rPr>
          <w:rFonts w:ascii="Arial" w:hAnsi="Arial" w:cs="Arial"/>
          <w:b/>
          <w:color w:val="000000"/>
          <w:sz w:val="20"/>
          <w:szCs w:val="20"/>
        </w:rPr>
      </w:pPr>
      <w:r w:rsidRPr="00C11BA9">
        <w:rPr>
          <w:rFonts w:ascii="Arial" w:hAnsi="Arial" w:cs="Arial"/>
          <w:b/>
          <w:color w:val="C45911" w:themeColor="accent2" w:themeShade="BF"/>
          <w:sz w:val="20"/>
          <w:szCs w:val="20"/>
        </w:rPr>
        <w:t>Örnek Türü:</w:t>
      </w:r>
      <w:r w:rsidRPr="00C11BA9">
        <w:rPr>
          <w:rFonts w:ascii="Arial" w:hAnsi="Arial" w:cs="Arial"/>
          <w:color w:val="C45911" w:themeColor="accent2" w:themeShade="BF"/>
          <w:sz w:val="20"/>
          <w:szCs w:val="20"/>
        </w:rPr>
        <w:t xml:space="preserve"> </w:t>
      </w:r>
      <w:r w:rsidRPr="00A7371D">
        <w:rPr>
          <w:rFonts w:ascii="Arial" w:hAnsi="Arial" w:cs="Arial"/>
          <w:sz w:val="20"/>
          <w:szCs w:val="20"/>
        </w:rPr>
        <w:t>Kan serumu</w:t>
      </w:r>
    </w:p>
    <w:p w14:paraId="0FA819B5" w14:textId="77777777" w:rsidR="00784CE5" w:rsidRPr="00A7371D" w:rsidRDefault="00784CE5" w:rsidP="00784CE5">
      <w:pPr>
        <w:jc w:val="both"/>
        <w:rPr>
          <w:rFonts w:ascii="Arial" w:hAnsi="Arial" w:cs="Arial"/>
          <w:b/>
          <w:color w:val="000000"/>
          <w:sz w:val="20"/>
          <w:szCs w:val="20"/>
        </w:rPr>
      </w:pPr>
      <w:r w:rsidRPr="00C11BA9">
        <w:rPr>
          <w:rFonts w:ascii="Arial" w:hAnsi="Arial" w:cs="Arial"/>
          <w:b/>
          <w:color w:val="C45911" w:themeColor="accent2" w:themeShade="BF"/>
          <w:sz w:val="20"/>
          <w:szCs w:val="20"/>
        </w:rPr>
        <w:t>Örnek Kabı:</w:t>
      </w:r>
      <w:r w:rsidRPr="00C11BA9">
        <w:rPr>
          <w:rFonts w:ascii="Arial" w:hAnsi="Arial" w:cs="Arial"/>
          <w:color w:val="C45911" w:themeColor="accent2" w:themeShade="BF"/>
          <w:sz w:val="20"/>
          <w:szCs w:val="20"/>
        </w:rPr>
        <w:t xml:space="preserve"> </w:t>
      </w:r>
      <w:r w:rsidRPr="00A7371D">
        <w:rPr>
          <w:rFonts w:ascii="Arial" w:hAnsi="Arial" w:cs="Arial"/>
          <w:sz w:val="20"/>
          <w:szCs w:val="20"/>
        </w:rPr>
        <w:t>Disposable vacutainer jelli örnek tüpü</w:t>
      </w:r>
      <w:r w:rsidRPr="00A7371D">
        <w:rPr>
          <w:rFonts w:ascii="Arial" w:hAnsi="Arial" w:cs="Arial"/>
          <w:b/>
          <w:sz w:val="20"/>
          <w:szCs w:val="20"/>
        </w:rPr>
        <w:t xml:space="preserve"> </w:t>
      </w:r>
      <w:r w:rsidRPr="00A7371D">
        <w:rPr>
          <w:rFonts w:ascii="Arial" w:hAnsi="Arial" w:cs="Arial"/>
          <w:sz w:val="20"/>
          <w:szCs w:val="20"/>
        </w:rPr>
        <w:t>(5 ml)</w:t>
      </w:r>
    </w:p>
    <w:p w14:paraId="3EEEE396" w14:textId="6E6F4373" w:rsidR="00784CE5" w:rsidRPr="00A7371D" w:rsidRDefault="00784CE5" w:rsidP="00784CE5">
      <w:pPr>
        <w:jc w:val="both"/>
        <w:rPr>
          <w:rFonts w:ascii="Arial" w:hAnsi="Arial" w:cs="Arial"/>
          <w:b/>
          <w:color w:val="000000"/>
          <w:sz w:val="20"/>
          <w:szCs w:val="20"/>
        </w:rPr>
      </w:pPr>
      <w:r w:rsidRPr="00C11BA9">
        <w:rPr>
          <w:rFonts w:ascii="Arial" w:hAnsi="Arial" w:cs="Arial"/>
          <w:b/>
          <w:color w:val="C45911" w:themeColor="accent2" w:themeShade="BF"/>
          <w:sz w:val="20"/>
          <w:szCs w:val="20"/>
        </w:rPr>
        <w:t>Örnek Miktarı:</w:t>
      </w:r>
      <w:r w:rsidRPr="00C11BA9">
        <w:rPr>
          <w:rFonts w:ascii="Arial" w:hAnsi="Arial" w:cs="Arial"/>
          <w:color w:val="C45911" w:themeColor="accent2" w:themeShade="BF"/>
          <w:sz w:val="20"/>
          <w:szCs w:val="20"/>
        </w:rPr>
        <w:t xml:space="preserve"> </w:t>
      </w:r>
      <w:r w:rsidRPr="00A7371D">
        <w:rPr>
          <w:rFonts w:ascii="Arial" w:hAnsi="Arial" w:cs="Arial"/>
          <w:sz w:val="20"/>
          <w:szCs w:val="20"/>
        </w:rPr>
        <w:t>3-</w:t>
      </w:r>
      <w:r w:rsidR="00414A2C">
        <w:rPr>
          <w:rFonts w:ascii="Arial" w:hAnsi="Arial" w:cs="Arial"/>
          <w:sz w:val="20"/>
          <w:szCs w:val="20"/>
        </w:rPr>
        <w:t>4</w:t>
      </w:r>
      <w:r w:rsidRPr="00A7371D">
        <w:rPr>
          <w:rFonts w:ascii="Arial" w:hAnsi="Arial" w:cs="Arial"/>
          <w:sz w:val="20"/>
          <w:szCs w:val="20"/>
        </w:rPr>
        <w:t xml:space="preserve"> ml tam kan</w:t>
      </w:r>
      <w:r w:rsidR="00414A2C">
        <w:rPr>
          <w:rFonts w:ascii="Arial" w:hAnsi="Arial" w:cs="Arial"/>
          <w:sz w:val="20"/>
          <w:szCs w:val="20"/>
        </w:rPr>
        <w:t>/ 1 ml serum</w:t>
      </w:r>
    </w:p>
    <w:p w14:paraId="6D9DB91F" w14:textId="77777777" w:rsidR="00784CE5" w:rsidRPr="00A7371D" w:rsidRDefault="00784CE5" w:rsidP="00784CE5">
      <w:pPr>
        <w:jc w:val="both"/>
        <w:rPr>
          <w:rFonts w:ascii="Arial" w:hAnsi="Arial" w:cs="Arial"/>
          <w:sz w:val="20"/>
          <w:szCs w:val="20"/>
        </w:rPr>
      </w:pPr>
      <w:r w:rsidRPr="00C11BA9">
        <w:rPr>
          <w:rFonts w:ascii="Arial" w:hAnsi="Arial" w:cs="Arial"/>
          <w:b/>
          <w:color w:val="C45911" w:themeColor="accent2" w:themeShade="BF"/>
          <w:sz w:val="20"/>
          <w:szCs w:val="20"/>
        </w:rPr>
        <w:t>Ön Hazırlık İşlemi:</w:t>
      </w:r>
      <w:r w:rsidRPr="00C11BA9">
        <w:rPr>
          <w:rFonts w:ascii="Arial" w:hAnsi="Arial" w:cs="Arial"/>
          <w:color w:val="C45911" w:themeColor="accent2" w:themeShade="BF"/>
          <w:sz w:val="20"/>
          <w:szCs w:val="20"/>
        </w:rPr>
        <w:t xml:space="preserve"> </w:t>
      </w:r>
      <w:r>
        <w:rPr>
          <w:rFonts w:ascii="Arial" w:hAnsi="Arial" w:cs="Arial"/>
          <w:sz w:val="20"/>
          <w:szCs w:val="20"/>
        </w:rPr>
        <w:t>-</w:t>
      </w:r>
    </w:p>
    <w:p w14:paraId="56D3CCFA" w14:textId="77777777" w:rsidR="00784CE5" w:rsidRPr="00A7371D" w:rsidRDefault="00784CE5" w:rsidP="00784CE5">
      <w:pPr>
        <w:jc w:val="both"/>
        <w:rPr>
          <w:rFonts w:ascii="Arial" w:hAnsi="Arial" w:cs="Arial"/>
          <w:b/>
          <w:sz w:val="20"/>
          <w:szCs w:val="20"/>
        </w:rPr>
      </w:pPr>
      <w:r w:rsidRPr="00C11BA9">
        <w:rPr>
          <w:rFonts w:ascii="Arial" w:hAnsi="Arial" w:cs="Arial"/>
          <w:b/>
          <w:color w:val="C45911" w:themeColor="accent2" w:themeShade="BF"/>
          <w:sz w:val="20"/>
          <w:szCs w:val="20"/>
        </w:rPr>
        <w:t>Örnek Alımı İle İlgili Kural:</w:t>
      </w:r>
      <w:r w:rsidRPr="00C11BA9">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166B7042" w14:textId="77777777" w:rsidR="00784CE5" w:rsidRPr="00A7371D" w:rsidRDefault="00784CE5" w:rsidP="00784CE5">
      <w:pPr>
        <w:tabs>
          <w:tab w:val="center" w:pos="4536"/>
          <w:tab w:val="right" w:pos="9072"/>
        </w:tabs>
        <w:spacing w:line="0" w:lineRule="atLeast"/>
        <w:jc w:val="both"/>
        <w:rPr>
          <w:rFonts w:ascii="Arial" w:hAnsi="Arial" w:cs="Arial"/>
          <w:bCs/>
          <w:sz w:val="20"/>
          <w:szCs w:val="20"/>
        </w:rPr>
      </w:pPr>
      <w:r w:rsidRPr="00C11BA9">
        <w:rPr>
          <w:rFonts w:ascii="Arial" w:hAnsi="Arial" w:cs="Arial"/>
          <w:b/>
          <w:color w:val="C45911" w:themeColor="accent2" w:themeShade="BF"/>
          <w:sz w:val="20"/>
          <w:szCs w:val="20"/>
        </w:rPr>
        <w:t>Örneklerin Transferi:</w:t>
      </w:r>
      <w:r w:rsidRPr="00C11BA9">
        <w:rPr>
          <w:rFonts w:ascii="Arial" w:hAnsi="Arial" w:cs="Arial"/>
          <w:bCs/>
          <w:color w:val="C45911" w:themeColor="accent2" w:themeShade="BF"/>
          <w:sz w:val="20"/>
          <w:szCs w:val="20"/>
        </w:rPr>
        <w:t xml:space="preserve"> </w:t>
      </w:r>
      <w:r w:rsidRPr="00A7371D">
        <w:rPr>
          <w:rFonts w:ascii="Arial" w:hAnsi="Arial" w:cs="Arial"/>
          <w:bCs/>
          <w:sz w:val="20"/>
          <w:szCs w:val="20"/>
        </w:rPr>
        <w:t xml:space="preserve">Taşıma süresi: </w:t>
      </w:r>
      <w:r w:rsidRPr="00A7371D">
        <w:rPr>
          <w:rFonts w:ascii="Arial" w:hAnsi="Arial" w:cs="Arial"/>
          <w:sz w:val="20"/>
          <w:szCs w:val="20"/>
        </w:rPr>
        <w:t>Bekletilmed</w:t>
      </w:r>
      <w:r>
        <w:rPr>
          <w:rFonts w:ascii="Arial" w:hAnsi="Arial" w:cs="Arial"/>
          <w:sz w:val="20"/>
          <w:szCs w:val="20"/>
        </w:rPr>
        <w:t>en laboratuvara gönderilmelidir.</w:t>
      </w:r>
    </w:p>
    <w:p w14:paraId="3D7B7DED" w14:textId="77777777" w:rsidR="00414A2C" w:rsidRDefault="00414A2C" w:rsidP="00414A2C">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/21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/21 gün</w:t>
      </w:r>
    </w:p>
    <w:p w14:paraId="4BB07D51" w14:textId="77777777" w:rsidR="00784CE5" w:rsidRPr="0090228E" w:rsidRDefault="00784CE5" w:rsidP="00784CE5">
      <w:pPr>
        <w:jc w:val="both"/>
        <w:rPr>
          <w:rFonts w:ascii="Arial" w:hAnsi="Arial" w:cs="Arial"/>
          <w:b/>
          <w:sz w:val="20"/>
          <w:szCs w:val="20"/>
        </w:rPr>
      </w:pPr>
      <w:r w:rsidRPr="00C11BA9">
        <w:rPr>
          <w:rFonts w:ascii="Arial" w:hAnsi="Arial" w:cs="Arial"/>
          <w:b/>
          <w:color w:val="C45911" w:themeColor="accent2" w:themeShade="BF"/>
          <w:sz w:val="20"/>
          <w:szCs w:val="20"/>
        </w:rPr>
        <w:t>Örnek Kabul Etmeme (Red) Nedeni:</w:t>
      </w:r>
      <w:r w:rsidRPr="00C11BA9">
        <w:rPr>
          <w:rFonts w:ascii="Arial" w:hAnsi="Arial" w:cs="Arial"/>
          <w:color w:val="C45911" w:themeColor="accent2" w:themeShade="BF"/>
          <w:sz w:val="20"/>
          <w:szCs w:val="20"/>
        </w:rPr>
        <w:t xml:space="preserve"> </w:t>
      </w:r>
      <w:r>
        <w:rPr>
          <w:rFonts w:ascii="Arial" w:hAnsi="Arial" w:cs="Arial"/>
          <w:color w:val="000000"/>
          <w:sz w:val="20"/>
          <w:szCs w:val="20"/>
        </w:rPr>
        <w:t>B</w:t>
      </w:r>
      <w:r w:rsidRPr="00A7371D">
        <w:rPr>
          <w:rFonts w:ascii="Arial" w:hAnsi="Arial" w:cs="Arial"/>
          <w:sz w:val="20"/>
          <w:szCs w:val="20"/>
        </w:rPr>
        <w:t>elirgin</w:t>
      </w:r>
      <w:r w:rsidRPr="00A7371D">
        <w:rPr>
          <w:rFonts w:ascii="Arial" w:hAnsi="Arial" w:cs="Arial"/>
          <w:color w:val="000000"/>
          <w:sz w:val="20"/>
          <w:szCs w:val="20"/>
        </w:rPr>
        <w:t xml:space="preserve"> </w:t>
      </w:r>
      <w:r w:rsidRPr="00A7371D">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4CC46CA2" w14:textId="77777777" w:rsidR="00784CE5" w:rsidRPr="0090228E" w:rsidRDefault="00784CE5" w:rsidP="00784CE5">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250D4FFC" w14:textId="13E2AEE4" w:rsidR="001369E5" w:rsidRDefault="001369E5" w:rsidP="001369E5">
      <w:pPr>
        <w:jc w:val="both"/>
        <w:rPr>
          <w:rFonts w:ascii="Arial" w:hAnsi="Arial" w:cs="Arial"/>
          <w:sz w:val="20"/>
          <w:szCs w:val="20"/>
        </w:rPr>
      </w:pPr>
      <w:r w:rsidRPr="00C11BA9">
        <w:rPr>
          <w:rFonts w:ascii="Arial" w:hAnsi="Arial" w:cs="Arial"/>
          <w:b/>
          <w:color w:val="C45911" w:themeColor="accent2" w:themeShade="BF"/>
          <w:sz w:val="20"/>
          <w:szCs w:val="20"/>
        </w:rPr>
        <w:t>Açıklama:</w:t>
      </w:r>
      <w:r w:rsidRPr="00C11BA9">
        <w:rPr>
          <w:rFonts w:ascii="Arial" w:hAnsi="Arial" w:cs="Arial"/>
          <w:color w:val="C45911" w:themeColor="accent2" w:themeShade="BF"/>
          <w:sz w:val="20"/>
          <w:szCs w:val="20"/>
        </w:rPr>
        <w:t xml:space="preserve"> </w:t>
      </w:r>
      <w:r w:rsidRPr="00A7371D">
        <w:rPr>
          <w:rFonts w:ascii="Arial" w:hAnsi="Arial" w:cs="Arial"/>
          <w:sz w:val="20"/>
          <w:szCs w:val="20"/>
        </w:rPr>
        <w:t>Glutende bulunan bir proteine karşı gelişen antikorlardır. Özellikle çölyak hastalığı ve</w:t>
      </w:r>
      <w:r>
        <w:rPr>
          <w:rFonts w:ascii="Arial" w:hAnsi="Arial" w:cs="Arial"/>
          <w:sz w:val="20"/>
          <w:szCs w:val="20"/>
        </w:rPr>
        <w:t xml:space="preserve"> dermatitis herpetiformis</w:t>
      </w:r>
      <w:r w:rsidRPr="00A7371D">
        <w:rPr>
          <w:rFonts w:ascii="Arial" w:hAnsi="Arial" w:cs="Arial"/>
          <w:sz w:val="20"/>
          <w:szCs w:val="20"/>
        </w:rPr>
        <w:t xml:space="preserve"> hastalıklar</w:t>
      </w:r>
      <w:r>
        <w:rPr>
          <w:rFonts w:ascii="Arial" w:hAnsi="Arial" w:cs="Arial"/>
          <w:sz w:val="20"/>
          <w:szCs w:val="20"/>
        </w:rPr>
        <w:t>ı</w:t>
      </w:r>
      <w:r w:rsidRPr="00A7371D">
        <w:rPr>
          <w:rFonts w:ascii="Arial" w:hAnsi="Arial" w:cs="Arial"/>
          <w:sz w:val="20"/>
          <w:szCs w:val="20"/>
        </w:rPr>
        <w:t xml:space="preserve"> içi</w:t>
      </w:r>
      <w:r>
        <w:rPr>
          <w:rFonts w:ascii="Arial" w:hAnsi="Arial" w:cs="Arial"/>
          <w:sz w:val="20"/>
          <w:szCs w:val="20"/>
        </w:rPr>
        <w:t>n</w:t>
      </w:r>
      <w:r w:rsidRPr="00A7371D">
        <w:rPr>
          <w:rFonts w:ascii="Arial" w:hAnsi="Arial" w:cs="Arial"/>
          <w:sz w:val="20"/>
          <w:szCs w:val="20"/>
        </w:rPr>
        <w:t xml:space="preserve"> tarama testi olarak kullanılı</w:t>
      </w:r>
      <w:r w:rsidR="00274157">
        <w:rPr>
          <w:rFonts w:ascii="Arial" w:hAnsi="Arial" w:cs="Arial"/>
          <w:sz w:val="20"/>
          <w:szCs w:val="20"/>
        </w:rPr>
        <w:t>r.</w:t>
      </w:r>
    </w:p>
    <w:p w14:paraId="6A017B63" w14:textId="77777777" w:rsidR="00AF2DC6" w:rsidRDefault="00AF2DC6" w:rsidP="001369E5">
      <w:pPr>
        <w:jc w:val="both"/>
        <w:rPr>
          <w:rFonts w:ascii="Arial" w:hAnsi="Arial" w:cs="Arial"/>
          <w:sz w:val="20"/>
          <w:szCs w:val="20"/>
        </w:rPr>
      </w:pPr>
    </w:p>
    <w:p w14:paraId="55E7791A" w14:textId="77777777" w:rsidR="00AF2DC6" w:rsidRDefault="00AF2DC6" w:rsidP="001369E5">
      <w:pPr>
        <w:jc w:val="both"/>
        <w:rPr>
          <w:rFonts w:ascii="Arial" w:hAnsi="Arial" w:cs="Arial"/>
          <w:sz w:val="20"/>
          <w:szCs w:val="20"/>
        </w:rPr>
      </w:pPr>
    </w:p>
    <w:p w14:paraId="6C8DEEF4" w14:textId="77777777" w:rsidR="00F6090E" w:rsidRPr="00274157" w:rsidRDefault="00F6090E" w:rsidP="001369E5">
      <w:pPr>
        <w:jc w:val="both"/>
        <w:rPr>
          <w:rFonts w:ascii="Arial" w:hAnsi="Arial" w:cs="Arial"/>
          <w:sz w:val="20"/>
          <w:szCs w:val="20"/>
        </w:rPr>
      </w:pPr>
    </w:p>
    <w:p w14:paraId="76737A93" w14:textId="77777777" w:rsidR="005C3905" w:rsidRPr="00C04813" w:rsidRDefault="005C3905" w:rsidP="005C3905">
      <w:pPr>
        <w:jc w:val="both"/>
        <w:rPr>
          <w:rFonts w:ascii="Arial" w:hAnsi="Arial" w:cs="Arial"/>
          <w:b/>
          <w:color w:val="C45911" w:themeColor="accent2" w:themeShade="BF"/>
          <w:sz w:val="2"/>
          <w:szCs w:val="2"/>
        </w:rPr>
      </w:pPr>
    </w:p>
    <w:tbl>
      <w:tblPr>
        <w:tblStyle w:val="TabloKlavuzu"/>
        <w:tblW w:w="0" w:type="auto"/>
        <w:tblLook w:val="04A0" w:firstRow="1" w:lastRow="0" w:firstColumn="1" w:lastColumn="0" w:noHBand="0" w:noVBand="1"/>
      </w:tblPr>
      <w:tblGrid>
        <w:gridCol w:w="9062"/>
      </w:tblGrid>
      <w:tr w:rsidR="005C3905" w14:paraId="6F59FB6F" w14:textId="77777777" w:rsidTr="006E33B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7324A52" w14:textId="173B2CF0" w:rsidR="005C3905" w:rsidRPr="006701F4" w:rsidRDefault="00F6090E" w:rsidP="006E33BF">
            <w:pPr>
              <w:ind w:left="-113"/>
              <w:jc w:val="both"/>
              <w:rPr>
                <w:rFonts w:ascii="Arial" w:hAnsi="Arial" w:cs="Arial"/>
                <w:b/>
                <w:color w:val="2F5496" w:themeColor="accent5" w:themeShade="BF"/>
                <w:sz w:val="22"/>
                <w:szCs w:val="22"/>
              </w:rPr>
            </w:pPr>
            <w:r>
              <w:rPr>
                <w:rFonts w:ascii="Arial" w:hAnsi="Arial" w:cs="Arial"/>
                <w:b/>
                <w:sz w:val="22"/>
                <w:szCs w:val="22"/>
              </w:rPr>
              <w:lastRenderedPageBreak/>
              <w:t>3.13</w:t>
            </w:r>
            <w:r w:rsidR="00075ADA">
              <w:rPr>
                <w:rFonts w:ascii="Arial" w:hAnsi="Arial" w:cs="Arial"/>
                <w:b/>
                <w:sz w:val="22"/>
                <w:szCs w:val="22"/>
              </w:rPr>
              <w:t>.10</w:t>
            </w:r>
            <w:r w:rsidR="005C3905" w:rsidRPr="004C79A8">
              <w:rPr>
                <w:rFonts w:ascii="Arial" w:hAnsi="Arial" w:cs="Arial"/>
                <w:b/>
                <w:sz w:val="22"/>
                <w:szCs w:val="22"/>
              </w:rPr>
              <w:t xml:space="preserve">. Anti Kardiolipin IgG </w:t>
            </w:r>
            <w:r w:rsidR="005C3905">
              <w:rPr>
                <w:rFonts w:ascii="Arial" w:hAnsi="Arial" w:cs="Arial"/>
                <w:b/>
                <w:sz w:val="22"/>
                <w:szCs w:val="22"/>
              </w:rPr>
              <w:t>(Hizmet alımı)</w:t>
            </w:r>
          </w:p>
        </w:tc>
      </w:tr>
    </w:tbl>
    <w:p w14:paraId="6A0FD4BF" w14:textId="23704890" w:rsidR="005C3905" w:rsidRPr="00B57986" w:rsidRDefault="005C3905" w:rsidP="005C3905">
      <w:pPr>
        <w:jc w:val="both"/>
        <w:rPr>
          <w:rFonts w:ascii="Arial" w:hAnsi="Arial" w:cs="Arial"/>
          <w:b/>
          <w:color w:val="000000"/>
          <w:sz w:val="20"/>
          <w:szCs w:val="20"/>
        </w:rPr>
      </w:pPr>
      <w:r w:rsidRPr="00C11BA9">
        <w:rPr>
          <w:rFonts w:ascii="Arial" w:hAnsi="Arial" w:cs="Arial"/>
          <w:b/>
          <w:color w:val="C45911" w:themeColor="accent2" w:themeShade="BF"/>
          <w:sz w:val="20"/>
          <w:szCs w:val="20"/>
        </w:rPr>
        <w:t>Lab. Test Kodu:</w:t>
      </w:r>
      <w:r w:rsidRPr="00C11BA9">
        <w:rPr>
          <w:rFonts w:ascii="Arial" w:hAnsi="Arial" w:cs="Arial"/>
          <w:color w:val="C45911" w:themeColor="accent2" w:themeShade="BF"/>
          <w:sz w:val="20"/>
          <w:szCs w:val="20"/>
        </w:rPr>
        <w:t xml:space="preserve"> </w:t>
      </w:r>
      <w:r w:rsidRPr="00B57986">
        <w:rPr>
          <w:rFonts w:ascii="Arial" w:hAnsi="Arial" w:cs="Arial"/>
          <w:sz w:val="20"/>
          <w:szCs w:val="20"/>
        </w:rPr>
        <w:t>300</w:t>
      </w:r>
      <w:r w:rsidR="00656954">
        <w:rPr>
          <w:rFonts w:ascii="Arial" w:hAnsi="Arial" w:cs="Arial"/>
          <w:sz w:val="20"/>
          <w:szCs w:val="20"/>
        </w:rPr>
        <w:t>628</w:t>
      </w:r>
    </w:p>
    <w:p w14:paraId="7C61944D" w14:textId="76EA9DD6" w:rsidR="005C3905" w:rsidRPr="00B57986" w:rsidRDefault="005C3905" w:rsidP="005C3905">
      <w:pPr>
        <w:jc w:val="both"/>
        <w:rPr>
          <w:rFonts w:ascii="Arial" w:hAnsi="Arial" w:cs="Arial"/>
          <w:b/>
          <w:color w:val="000000"/>
          <w:sz w:val="20"/>
          <w:szCs w:val="20"/>
        </w:rPr>
      </w:pPr>
      <w:r w:rsidRPr="00C11BA9">
        <w:rPr>
          <w:rFonts w:ascii="Arial" w:hAnsi="Arial" w:cs="Arial"/>
          <w:b/>
          <w:color w:val="C45911" w:themeColor="accent2" w:themeShade="BF"/>
          <w:sz w:val="20"/>
          <w:szCs w:val="20"/>
        </w:rPr>
        <w:t>Çalışma Yöntemi:</w:t>
      </w:r>
      <w:r w:rsidRPr="00C11BA9">
        <w:rPr>
          <w:rFonts w:ascii="Arial" w:hAnsi="Arial" w:cs="Arial"/>
          <w:color w:val="C45911" w:themeColor="accent2" w:themeShade="BF"/>
          <w:sz w:val="20"/>
          <w:szCs w:val="20"/>
        </w:rPr>
        <w:t xml:space="preserve"> </w:t>
      </w:r>
      <w:r w:rsidRPr="00B57986">
        <w:rPr>
          <w:rFonts w:ascii="Arial" w:hAnsi="Arial" w:cs="Arial"/>
          <w:sz w:val="20"/>
          <w:szCs w:val="20"/>
        </w:rPr>
        <w:t>Enzyme Immunoassay (E</w:t>
      </w:r>
      <w:r w:rsidR="00EF3693">
        <w:rPr>
          <w:rFonts w:ascii="Arial" w:hAnsi="Arial" w:cs="Arial"/>
          <w:sz w:val="20"/>
          <w:szCs w:val="20"/>
        </w:rPr>
        <w:t>IA)</w:t>
      </w:r>
    </w:p>
    <w:p w14:paraId="7D2A02C2" w14:textId="2CB09EA0" w:rsidR="00003CFA" w:rsidRPr="00003CFA"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Çarşamba</w:t>
      </w:r>
    </w:p>
    <w:p w14:paraId="4FB8D046" w14:textId="49FA8423" w:rsidR="00003CFA" w:rsidRPr="00D457AE"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548E3BED" w14:textId="402DFEC0" w:rsidR="005C3905" w:rsidRPr="00B57986" w:rsidRDefault="005C3905" w:rsidP="005C3905">
      <w:pPr>
        <w:jc w:val="both"/>
        <w:rPr>
          <w:rFonts w:ascii="Arial" w:hAnsi="Arial" w:cs="Arial"/>
          <w:b/>
          <w:color w:val="000000"/>
          <w:sz w:val="20"/>
          <w:szCs w:val="20"/>
        </w:rPr>
      </w:pPr>
      <w:r w:rsidRPr="00C11BA9">
        <w:rPr>
          <w:rFonts w:ascii="Arial" w:hAnsi="Arial" w:cs="Arial"/>
          <w:b/>
          <w:color w:val="C45911" w:themeColor="accent2" w:themeShade="BF"/>
          <w:sz w:val="20"/>
          <w:szCs w:val="20"/>
        </w:rPr>
        <w:t>Örnek Türü:</w:t>
      </w:r>
      <w:r w:rsidRPr="00C11BA9">
        <w:rPr>
          <w:rFonts w:ascii="Arial" w:hAnsi="Arial" w:cs="Arial"/>
          <w:color w:val="C45911" w:themeColor="accent2" w:themeShade="BF"/>
          <w:sz w:val="20"/>
          <w:szCs w:val="20"/>
        </w:rPr>
        <w:t xml:space="preserve"> </w:t>
      </w:r>
      <w:r w:rsidRPr="00B57986">
        <w:rPr>
          <w:rFonts w:ascii="Arial" w:hAnsi="Arial" w:cs="Arial"/>
          <w:sz w:val="20"/>
          <w:szCs w:val="20"/>
        </w:rPr>
        <w:t>Kan serumu</w:t>
      </w:r>
    </w:p>
    <w:p w14:paraId="6F9DD27B" w14:textId="77777777" w:rsidR="005C3905" w:rsidRPr="00B57986" w:rsidRDefault="005C3905" w:rsidP="005C3905">
      <w:pPr>
        <w:jc w:val="both"/>
        <w:rPr>
          <w:rFonts w:ascii="Arial" w:hAnsi="Arial" w:cs="Arial"/>
          <w:b/>
          <w:color w:val="000000"/>
          <w:sz w:val="20"/>
          <w:szCs w:val="20"/>
        </w:rPr>
      </w:pPr>
      <w:r w:rsidRPr="00C11BA9">
        <w:rPr>
          <w:rFonts w:ascii="Arial" w:hAnsi="Arial" w:cs="Arial"/>
          <w:b/>
          <w:color w:val="C45911" w:themeColor="accent2" w:themeShade="BF"/>
          <w:sz w:val="20"/>
          <w:szCs w:val="20"/>
        </w:rPr>
        <w:t>Örnek Kabı:</w:t>
      </w:r>
      <w:r w:rsidRPr="00C11BA9">
        <w:rPr>
          <w:rFonts w:ascii="Arial" w:hAnsi="Arial" w:cs="Arial"/>
          <w:color w:val="C45911" w:themeColor="accent2" w:themeShade="BF"/>
          <w:sz w:val="20"/>
          <w:szCs w:val="20"/>
        </w:rPr>
        <w:t xml:space="preserve"> </w:t>
      </w:r>
      <w:r w:rsidRPr="00B57986">
        <w:rPr>
          <w:rFonts w:ascii="Arial" w:hAnsi="Arial" w:cs="Arial"/>
          <w:sz w:val="20"/>
          <w:szCs w:val="20"/>
        </w:rPr>
        <w:t>Disposable vacutainer jelli örnek tüpü</w:t>
      </w:r>
      <w:r w:rsidRPr="00B57986">
        <w:rPr>
          <w:rFonts w:ascii="Arial" w:hAnsi="Arial" w:cs="Arial"/>
          <w:b/>
          <w:sz w:val="20"/>
          <w:szCs w:val="20"/>
        </w:rPr>
        <w:t xml:space="preserve"> </w:t>
      </w:r>
      <w:r w:rsidRPr="00B57986">
        <w:rPr>
          <w:rFonts w:ascii="Arial" w:hAnsi="Arial" w:cs="Arial"/>
          <w:sz w:val="20"/>
          <w:szCs w:val="20"/>
        </w:rPr>
        <w:t>(5 ml)</w:t>
      </w:r>
    </w:p>
    <w:p w14:paraId="14A09B4B" w14:textId="249EBC7D" w:rsidR="005C3905" w:rsidRPr="00B57986" w:rsidRDefault="005C3905" w:rsidP="005C3905">
      <w:pPr>
        <w:jc w:val="both"/>
        <w:rPr>
          <w:rFonts w:ascii="Arial" w:hAnsi="Arial" w:cs="Arial"/>
          <w:b/>
          <w:color w:val="000000"/>
          <w:sz w:val="20"/>
          <w:szCs w:val="20"/>
        </w:rPr>
      </w:pPr>
      <w:r w:rsidRPr="00C11BA9">
        <w:rPr>
          <w:rFonts w:ascii="Arial" w:hAnsi="Arial" w:cs="Arial"/>
          <w:b/>
          <w:color w:val="C45911" w:themeColor="accent2" w:themeShade="BF"/>
          <w:sz w:val="20"/>
          <w:szCs w:val="20"/>
        </w:rPr>
        <w:t>Örnek Miktarı:</w:t>
      </w:r>
      <w:r w:rsidRPr="00C11BA9">
        <w:rPr>
          <w:rFonts w:ascii="Arial" w:hAnsi="Arial" w:cs="Arial"/>
          <w:color w:val="C45911" w:themeColor="accent2" w:themeShade="BF"/>
          <w:sz w:val="20"/>
          <w:szCs w:val="20"/>
        </w:rPr>
        <w:t xml:space="preserve"> </w:t>
      </w:r>
      <w:r w:rsidRPr="00B57986">
        <w:rPr>
          <w:rFonts w:ascii="Arial" w:hAnsi="Arial" w:cs="Arial"/>
          <w:sz w:val="20"/>
          <w:szCs w:val="20"/>
        </w:rPr>
        <w:t>3-</w:t>
      </w:r>
      <w:r w:rsidR="00EF3693">
        <w:rPr>
          <w:rFonts w:ascii="Arial" w:hAnsi="Arial" w:cs="Arial"/>
          <w:sz w:val="20"/>
          <w:szCs w:val="20"/>
        </w:rPr>
        <w:t>4</w:t>
      </w:r>
      <w:r w:rsidRPr="00B57986">
        <w:rPr>
          <w:rFonts w:ascii="Arial" w:hAnsi="Arial" w:cs="Arial"/>
          <w:sz w:val="20"/>
          <w:szCs w:val="20"/>
        </w:rPr>
        <w:t xml:space="preserve"> ml tam kan</w:t>
      </w:r>
      <w:r w:rsidR="00EF3693">
        <w:rPr>
          <w:rFonts w:ascii="Arial" w:hAnsi="Arial" w:cs="Arial"/>
          <w:sz w:val="20"/>
          <w:szCs w:val="20"/>
        </w:rPr>
        <w:t xml:space="preserve"> / 1 ml serum</w:t>
      </w:r>
    </w:p>
    <w:p w14:paraId="70724138" w14:textId="77777777" w:rsidR="005C3905" w:rsidRPr="00B57986" w:rsidRDefault="005C3905" w:rsidP="005C3905">
      <w:pPr>
        <w:jc w:val="both"/>
        <w:rPr>
          <w:rFonts w:ascii="Arial" w:hAnsi="Arial" w:cs="Arial"/>
          <w:sz w:val="20"/>
          <w:szCs w:val="20"/>
        </w:rPr>
      </w:pPr>
      <w:r w:rsidRPr="00C11BA9">
        <w:rPr>
          <w:rFonts w:ascii="Arial" w:hAnsi="Arial" w:cs="Arial"/>
          <w:b/>
          <w:color w:val="C45911" w:themeColor="accent2" w:themeShade="BF"/>
          <w:sz w:val="20"/>
          <w:szCs w:val="20"/>
        </w:rPr>
        <w:t>Ön Hazırlık İşlemi:</w:t>
      </w:r>
      <w:r w:rsidRPr="00C11BA9">
        <w:rPr>
          <w:rFonts w:ascii="Arial" w:hAnsi="Arial" w:cs="Arial"/>
          <w:color w:val="C45911" w:themeColor="accent2" w:themeShade="BF"/>
          <w:sz w:val="20"/>
          <w:szCs w:val="20"/>
        </w:rPr>
        <w:t xml:space="preserve"> </w:t>
      </w:r>
      <w:r>
        <w:rPr>
          <w:rFonts w:ascii="Arial" w:hAnsi="Arial" w:cs="Arial"/>
          <w:sz w:val="20"/>
          <w:szCs w:val="20"/>
        </w:rPr>
        <w:t>-</w:t>
      </w:r>
    </w:p>
    <w:p w14:paraId="6A3CEB4A" w14:textId="77777777" w:rsidR="005C3905" w:rsidRPr="00B57986" w:rsidRDefault="005C3905" w:rsidP="005C3905">
      <w:pPr>
        <w:jc w:val="both"/>
        <w:rPr>
          <w:rFonts w:ascii="Arial" w:hAnsi="Arial" w:cs="Arial"/>
          <w:b/>
          <w:sz w:val="20"/>
          <w:szCs w:val="20"/>
        </w:rPr>
      </w:pPr>
      <w:r w:rsidRPr="00C11BA9">
        <w:rPr>
          <w:rFonts w:ascii="Arial" w:hAnsi="Arial" w:cs="Arial"/>
          <w:b/>
          <w:color w:val="C45911" w:themeColor="accent2" w:themeShade="BF"/>
          <w:sz w:val="20"/>
          <w:szCs w:val="20"/>
        </w:rPr>
        <w:t>Örnek Alımı İle İlgili Kural:</w:t>
      </w:r>
      <w:r w:rsidRPr="00C11BA9">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3E1B7017" w14:textId="77777777" w:rsidR="005C3905" w:rsidRPr="00B57986" w:rsidRDefault="005C3905" w:rsidP="005C3905">
      <w:pPr>
        <w:tabs>
          <w:tab w:val="center" w:pos="4536"/>
          <w:tab w:val="right" w:pos="9072"/>
        </w:tabs>
        <w:spacing w:line="0" w:lineRule="atLeast"/>
        <w:jc w:val="both"/>
        <w:rPr>
          <w:rFonts w:ascii="Arial" w:hAnsi="Arial" w:cs="Arial"/>
          <w:bCs/>
          <w:sz w:val="20"/>
          <w:szCs w:val="20"/>
        </w:rPr>
      </w:pPr>
      <w:r w:rsidRPr="00C11BA9">
        <w:rPr>
          <w:rFonts w:ascii="Arial" w:hAnsi="Arial" w:cs="Arial"/>
          <w:b/>
          <w:color w:val="C45911" w:themeColor="accent2" w:themeShade="BF"/>
          <w:sz w:val="20"/>
          <w:szCs w:val="20"/>
        </w:rPr>
        <w:t>Örneklerin Transferi:</w:t>
      </w:r>
      <w:r w:rsidRPr="00C11BA9">
        <w:rPr>
          <w:rFonts w:ascii="Arial" w:hAnsi="Arial" w:cs="Arial"/>
          <w:bCs/>
          <w:color w:val="C45911" w:themeColor="accent2" w:themeShade="BF"/>
          <w:sz w:val="20"/>
          <w:szCs w:val="20"/>
        </w:rPr>
        <w:t xml:space="preserve"> </w:t>
      </w:r>
      <w:r w:rsidRPr="00B57986">
        <w:rPr>
          <w:rFonts w:ascii="Arial" w:hAnsi="Arial" w:cs="Arial"/>
          <w:bCs/>
          <w:sz w:val="20"/>
          <w:szCs w:val="20"/>
        </w:rPr>
        <w:t xml:space="preserve">Taşıma süresi: </w:t>
      </w:r>
      <w:r w:rsidRPr="00B57986">
        <w:rPr>
          <w:rFonts w:ascii="Arial" w:hAnsi="Arial" w:cs="Arial"/>
          <w:sz w:val="20"/>
          <w:szCs w:val="20"/>
        </w:rPr>
        <w:t>Bekletilmed</w:t>
      </w:r>
      <w:r>
        <w:rPr>
          <w:rFonts w:ascii="Arial" w:hAnsi="Arial" w:cs="Arial"/>
          <w:sz w:val="20"/>
          <w:szCs w:val="20"/>
        </w:rPr>
        <w:t>en laboratuvara gönderilmelidir.</w:t>
      </w:r>
    </w:p>
    <w:p w14:paraId="6EE1E38C" w14:textId="77777777" w:rsidR="00EF3693" w:rsidRDefault="00EF3693" w:rsidP="00EF3693">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/21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/21 gün</w:t>
      </w:r>
    </w:p>
    <w:p w14:paraId="71FB6AE4" w14:textId="77777777" w:rsidR="005C3905" w:rsidRPr="0090228E" w:rsidRDefault="005C3905" w:rsidP="005C3905">
      <w:pPr>
        <w:jc w:val="both"/>
        <w:rPr>
          <w:rFonts w:ascii="Arial" w:hAnsi="Arial" w:cs="Arial"/>
          <w:b/>
          <w:sz w:val="20"/>
          <w:szCs w:val="20"/>
        </w:rPr>
      </w:pPr>
      <w:r w:rsidRPr="00C11BA9">
        <w:rPr>
          <w:rFonts w:ascii="Arial" w:hAnsi="Arial" w:cs="Arial"/>
          <w:b/>
          <w:color w:val="C45911" w:themeColor="accent2" w:themeShade="BF"/>
          <w:sz w:val="20"/>
          <w:szCs w:val="20"/>
        </w:rPr>
        <w:t>Örnek Kabul Etmeme (Red) Nedeni:</w:t>
      </w:r>
      <w:r w:rsidRPr="00C11BA9">
        <w:rPr>
          <w:rFonts w:ascii="Arial" w:hAnsi="Arial" w:cs="Arial"/>
          <w:color w:val="C45911" w:themeColor="accent2" w:themeShade="BF"/>
          <w:sz w:val="20"/>
          <w:szCs w:val="20"/>
        </w:rPr>
        <w:t xml:space="preserve"> </w:t>
      </w:r>
      <w:r>
        <w:rPr>
          <w:rFonts w:ascii="Arial" w:hAnsi="Arial" w:cs="Arial"/>
          <w:color w:val="000000"/>
          <w:sz w:val="20"/>
          <w:szCs w:val="20"/>
        </w:rPr>
        <w:t>B</w:t>
      </w:r>
      <w:r w:rsidRPr="00B57986">
        <w:rPr>
          <w:rFonts w:ascii="Arial" w:hAnsi="Arial" w:cs="Arial"/>
          <w:sz w:val="20"/>
          <w:szCs w:val="20"/>
        </w:rPr>
        <w:t>elirgin</w:t>
      </w:r>
      <w:r w:rsidRPr="00B57986">
        <w:rPr>
          <w:rFonts w:ascii="Arial" w:hAnsi="Arial" w:cs="Arial"/>
          <w:color w:val="000000"/>
          <w:sz w:val="20"/>
          <w:szCs w:val="20"/>
        </w:rPr>
        <w:t xml:space="preserve"> </w:t>
      </w:r>
      <w:r w:rsidRPr="00B57986">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5540A9CF" w14:textId="77777777" w:rsidR="005C3905" w:rsidRPr="0090228E" w:rsidRDefault="005C3905" w:rsidP="005C3905">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2CBF4324" w14:textId="446DFC4C" w:rsidR="005C3905" w:rsidRDefault="005C3905" w:rsidP="005C3905">
      <w:pPr>
        <w:jc w:val="both"/>
        <w:rPr>
          <w:rFonts w:ascii="Arial" w:hAnsi="Arial" w:cs="Arial"/>
          <w:sz w:val="20"/>
          <w:szCs w:val="20"/>
        </w:rPr>
      </w:pPr>
      <w:r w:rsidRPr="00C11BA9">
        <w:rPr>
          <w:rFonts w:ascii="Arial" w:hAnsi="Arial" w:cs="Arial"/>
          <w:b/>
          <w:color w:val="C45911" w:themeColor="accent2" w:themeShade="BF"/>
          <w:sz w:val="20"/>
          <w:szCs w:val="20"/>
        </w:rPr>
        <w:t>Açıklama:</w:t>
      </w:r>
      <w:r w:rsidRPr="00C11BA9">
        <w:rPr>
          <w:rFonts w:ascii="Arial" w:hAnsi="Arial" w:cs="Arial"/>
          <w:color w:val="C45911" w:themeColor="accent2" w:themeShade="BF"/>
          <w:sz w:val="20"/>
          <w:szCs w:val="20"/>
        </w:rPr>
        <w:t xml:space="preserve"> </w:t>
      </w:r>
      <w:r w:rsidRPr="00B57986">
        <w:rPr>
          <w:rFonts w:ascii="Arial" w:hAnsi="Arial" w:cs="Arial"/>
          <w:sz w:val="20"/>
          <w:szCs w:val="20"/>
        </w:rPr>
        <w:t>Anti fosfolipid antikoru negatif yüklü fosfolipidlere karşı gelişen antikorlar için kullanılan genel bir</w:t>
      </w:r>
      <w:r>
        <w:rPr>
          <w:rFonts w:ascii="Arial" w:hAnsi="Arial" w:cs="Arial"/>
          <w:sz w:val="20"/>
          <w:szCs w:val="20"/>
        </w:rPr>
        <w:t xml:space="preserve"> tanımlamadır. </w:t>
      </w:r>
      <w:r w:rsidRPr="00B57986">
        <w:rPr>
          <w:rFonts w:ascii="Arial" w:hAnsi="Arial" w:cs="Arial"/>
          <w:sz w:val="20"/>
          <w:szCs w:val="20"/>
        </w:rPr>
        <w:t>Anti kardiyolipin antikorları SLE, lupus benzer hastalıklar maligniteler, enfeksiyonlar ve ileri yaşlarda görülebi</w:t>
      </w:r>
      <w:r w:rsidR="00BF54C9">
        <w:rPr>
          <w:rFonts w:ascii="Arial" w:hAnsi="Arial" w:cs="Arial"/>
          <w:sz w:val="20"/>
          <w:szCs w:val="20"/>
        </w:rPr>
        <w:t>lir.</w:t>
      </w:r>
    </w:p>
    <w:p w14:paraId="4A74B6A4" w14:textId="77777777" w:rsidR="00BF54C9" w:rsidRDefault="00BF54C9" w:rsidP="005C3905">
      <w:pPr>
        <w:jc w:val="both"/>
        <w:rPr>
          <w:rFonts w:ascii="Arial" w:hAnsi="Arial" w:cs="Arial"/>
          <w:b/>
          <w:color w:val="000000"/>
          <w:sz w:val="20"/>
          <w:szCs w:val="20"/>
        </w:rPr>
      </w:pPr>
    </w:p>
    <w:p w14:paraId="407F86DB" w14:textId="77777777" w:rsidR="005C3905" w:rsidRPr="00C04813" w:rsidRDefault="005C3905" w:rsidP="005C3905">
      <w:pPr>
        <w:jc w:val="both"/>
        <w:rPr>
          <w:rFonts w:ascii="Arial" w:hAnsi="Arial" w:cs="Arial"/>
          <w:b/>
          <w:color w:val="000000"/>
          <w:sz w:val="2"/>
          <w:szCs w:val="2"/>
        </w:rPr>
      </w:pPr>
    </w:p>
    <w:tbl>
      <w:tblPr>
        <w:tblStyle w:val="TabloKlavuzu"/>
        <w:tblW w:w="0" w:type="auto"/>
        <w:tblLook w:val="04A0" w:firstRow="1" w:lastRow="0" w:firstColumn="1" w:lastColumn="0" w:noHBand="0" w:noVBand="1"/>
      </w:tblPr>
      <w:tblGrid>
        <w:gridCol w:w="9062"/>
      </w:tblGrid>
      <w:tr w:rsidR="005C3905" w14:paraId="07BB9D5E" w14:textId="77777777" w:rsidTr="006E33B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77656409" w14:textId="797131DA" w:rsidR="005C3905" w:rsidRPr="006701F4" w:rsidRDefault="00F6090E" w:rsidP="006E33BF">
            <w:pPr>
              <w:ind w:left="-113"/>
              <w:jc w:val="both"/>
              <w:rPr>
                <w:rFonts w:ascii="Arial" w:hAnsi="Arial" w:cs="Arial"/>
                <w:b/>
                <w:color w:val="2F5496" w:themeColor="accent5" w:themeShade="BF"/>
                <w:sz w:val="22"/>
                <w:szCs w:val="22"/>
              </w:rPr>
            </w:pPr>
            <w:r>
              <w:rPr>
                <w:rFonts w:ascii="Arial" w:hAnsi="Arial" w:cs="Arial"/>
                <w:b/>
                <w:sz w:val="22"/>
                <w:szCs w:val="22"/>
              </w:rPr>
              <w:t>3.13</w:t>
            </w:r>
            <w:r w:rsidR="00075ADA">
              <w:rPr>
                <w:rFonts w:ascii="Arial" w:hAnsi="Arial" w:cs="Arial"/>
                <w:b/>
                <w:sz w:val="22"/>
                <w:szCs w:val="22"/>
              </w:rPr>
              <w:t>.11</w:t>
            </w:r>
            <w:r w:rsidR="005C3905" w:rsidRPr="004C79A8">
              <w:rPr>
                <w:rFonts w:ascii="Arial" w:hAnsi="Arial" w:cs="Arial"/>
                <w:b/>
                <w:sz w:val="22"/>
                <w:szCs w:val="22"/>
              </w:rPr>
              <w:t xml:space="preserve">. Anti Kardiolipin IgM </w:t>
            </w:r>
            <w:r w:rsidR="005C3905">
              <w:rPr>
                <w:rFonts w:ascii="Arial" w:hAnsi="Arial" w:cs="Arial"/>
                <w:b/>
                <w:sz w:val="22"/>
                <w:szCs w:val="22"/>
              </w:rPr>
              <w:t>(Hizmet alımı)</w:t>
            </w:r>
          </w:p>
        </w:tc>
      </w:tr>
    </w:tbl>
    <w:p w14:paraId="4390C86F" w14:textId="5A33A0B4" w:rsidR="005C3905" w:rsidRPr="00B57986" w:rsidRDefault="005C3905" w:rsidP="005C3905">
      <w:pPr>
        <w:jc w:val="both"/>
        <w:rPr>
          <w:rFonts w:ascii="Arial" w:hAnsi="Arial" w:cs="Arial"/>
          <w:b/>
          <w:color w:val="000000"/>
          <w:sz w:val="20"/>
          <w:szCs w:val="20"/>
        </w:rPr>
      </w:pPr>
      <w:r w:rsidRPr="00C11BA9">
        <w:rPr>
          <w:rFonts w:ascii="Arial" w:hAnsi="Arial" w:cs="Arial"/>
          <w:b/>
          <w:color w:val="C45911" w:themeColor="accent2" w:themeShade="BF"/>
          <w:sz w:val="20"/>
          <w:szCs w:val="20"/>
        </w:rPr>
        <w:t>Lab. Test Kodu:</w:t>
      </w:r>
      <w:r w:rsidRPr="00C11BA9">
        <w:rPr>
          <w:rFonts w:ascii="Arial" w:hAnsi="Arial" w:cs="Arial"/>
          <w:color w:val="C45911" w:themeColor="accent2" w:themeShade="BF"/>
          <w:sz w:val="20"/>
          <w:szCs w:val="20"/>
        </w:rPr>
        <w:t xml:space="preserve"> </w:t>
      </w:r>
      <w:r w:rsidR="00656954">
        <w:rPr>
          <w:rFonts w:ascii="Arial" w:hAnsi="Arial" w:cs="Arial"/>
          <w:sz w:val="20"/>
          <w:szCs w:val="20"/>
        </w:rPr>
        <w:t>300629</w:t>
      </w:r>
    </w:p>
    <w:p w14:paraId="24662763" w14:textId="50142A4E" w:rsidR="005C3905" w:rsidRPr="00B57986" w:rsidRDefault="005C3905" w:rsidP="005C3905">
      <w:pPr>
        <w:jc w:val="both"/>
        <w:rPr>
          <w:rFonts w:ascii="Arial" w:hAnsi="Arial" w:cs="Arial"/>
          <w:b/>
          <w:color w:val="000000"/>
          <w:sz w:val="20"/>
          <w:szCs w:val="20"/>
        </w:rPr>
      </w:pPr>
      <w:r w:rsidRPr="00C11BA9">
        <w:rPr>
          <w:rFonts w:ascii="Arial" w:hAnsi="Arial" w:cs="Arial"/>
          <w:b/>
          <w:color w:val="C45911" w:themeColor="accent2" w:themeShade="BF"/>
          <w:sz w:val="20"/>
          <w:szCs w:val="20"/>
        </w:rPr>
        <w:t>Çalışma Yöntemi:</w:t>
      </w:r>
      <w:r w:rsidRPr="00C11BA9">
        <w:rPr>
          <w:rFonts w:ascii="Arial" w:hAnsi="Arial" w:cs="Arial"/>
          <w:color w:val="C45911" w:themeColor="accent2" w:themeShade="BF"/>
          <w:sz w:val="20"/>
          <w:szCs w:val="20"/>
        </w:rPr>
        <w:t xml:space="preserve"> </w:t>
      </w:r>
      <w:r w:rsidRPr="00B57986">
        <w:rPr>
          <w:rFonts w:ascii="Arial" w:hAnsi="Arial" w:cs="Arial"/>
          <w:sz w:val="20"/>
          <w:szCs w:val="20"/>
        </w:rPr>
        <w:t>Enzyme Immunoassay (E</w:t>
      </w:r>
      <w:r w:rsidR="00EF3693">
        <w:rPr>
          <w:rFonts w:ascii="Arial" w:hAnsi="Arial" w:cs="Arial"/>
          <w:sz w:val="20"/>
          <w:szCs w:val="20"/>
        </w:rPr>
        <w:t>IA)</w:t>
      </w:r>
    </w:p>
    <w:p w14:paraId="0D9097EC" w14:textId="77777777" w:rsidR="00003CFA" w:rsidRPr="00003CFA"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Çarşamba</w:t>
      </w:r>
    </w:p>
    <w:p w14:paraId="7F21004A" w14:textId="77777777" w:rsidR="00003CFA" w:rsidRPr="00D457AE"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2CDC3924" w14:textId="7D317175" w:rsidR="005C3905" w:rsidRPr="00B57986" w:rsidRDefault="005C3905" w:rsidP="005C3905">
      <w:pPr>
        <w:jc w:val="both"/>
        <w:rPr>
          <w:rFonts w:ascii="Arial" w:hAnsi="Arial" w:cs="Arial"/>
          <w:b/>
          <w:color w:val="000000"/>
          <w:sz w:val="20"/>
          <w:szCs w:val="20"/>
        </w:rPr>
      </w:pPr>
      <w:r w:rsidRPr="00C11BA9">
        <w:rPr>
          <w:rFonts w:ascii="Arial" w:hAnsi="Arial" w:cs="Arial"/>
          <w:b/>
          <w:color w:val="C45911" w:themeColor="accent2" w:themeShade="BF"/>
          <w:sz w:val="20"/>
          <w:szCs w:val="20"/>
        </w:rPr>
        <w:t>Örnek Türü:</w:t>
      </w:r>
      <w:r w:rsidRPr="00C11BA9">
        <w:rPr>
          <w:rFonts w:ascii="Arial" w:hAnsi="Arial" w:cs="Arial"/>
          <w:color w:val="C45911" w:themeColor="accent2" w:themeShade="BF"/>
          <w:sz w:val="20"/>
          <w:szCs w:val="20"/>
        </w:rPr>
        <w:t xml:space="preserve"> </w:t>
      </w:r>
      <w:r w:rsidRPr="00B57986">
        <w:rPr>
          <w:rFonts w:ascii="Arial" w:hAnsi="Arial" w:cs="Arial"/>
          <w:sz w:val="20"/>
          <w:szCs w:val="20"/>
        </w:rPr>
        <w:t>Kan serumu</w:t>
      </w:r>
    </w:p>
    <w:p w14:paraId="1788E7DB" w14:textId="77777777" w:rsidR="005C3905" w:rsidRPr="00B57986" w:rsidRDefault="005C3905" w:rsidP="005C3905">
      <w:pPr>
        <w:jc w:val="both"/>
        <w:rPr>
          <w:rFonts w:ascii="Arial" w:hAnsi="Arial" w:cs="Arial"/>
          <w:b/>
          <w:color w:val="000000"/>
          <w:sz w:val="20"/>
          <w:szCs w:val="20"/>
        </w:rPr>
      </w:pPr>
      <w:r w:rsidRPr="00C11BA9">
        <w:rPr>
          <w:rFonts w:ascii="Arial" w:hAnsi="Arial" w:cs="Arial"/>
          <w:b/>
          <w:color w:val="C45911" w:themeColor="accent2" w:themeShade="BF"/>
          <w:sz w:val="20"/>
          <w:szCs w:val="20"/>
        </w:rPr>
        <w:t>Örnek Kabı:</w:t>
      </w:r>
      <w:r w:rsidRPr="00C11BA9">
        <w:rPr>
          <w:rFonts w:ascii="Arial" w:hAnsi="Arial" w:cs="Arial"/>
          <w:color w:val="C45911" w:themeColor="accent2" w:themeShade="BF"/>
          <w:sz w:val="20"/>
          <w:szCs w:val="20"/>
        </w:rPr>
        <w:t xml:space="preserve"> </w:t>
      </w:r>
      <w:r w:rsidRPr="00B57986">
        <w:rPr>
          <w:rFonts w:ascii="Arial" w:hAnsi="Arial" w:cs="Arial"/>
          <w:sz w:val="20"/>
          <w:szCs w:val="20"/>
        </w:rPr>
        <w:t>Disposable vacutainer jelli örnek tüpü</w:t>
      </w:r>
      <w:r w:rsidRPr="00B57986">
        <w:rPr>
          <w:rFonts w:ascii="Arial" w:hAnsi="Arial" w:cs="Arial"/>
          <w:b/>
          <w:sz w:val="20"/>
          <w:szCs w:val="20"/>
        </w:rPr>
        <w:t xml:space="preserve"> </w:t>
      </w:r>
      <w:r w:rsidRPr="00B57986">
        <w:rPr>
          <w:rFonts w:ascii="Arial" w:hAnsi="Arial" w:cs="Arial"/>
          <w:sz w:val="20"/>
          <w:szCs w:val="20"/>
        </w:rPr>
        <w:t>(5 ml)</w:t>
      </w:r>
    </w:p>
    <w:p w14:paraId="7A3384DC" w14:textId="1FF720A9" w:rsidR="005C3905" w:rsidRPr="00B57986" w:rsidRDefault="005C3905" w:rsidP="005C3905">
      <w:pPr>
        <w:jc w:val="both"/>
        <w:rPr>
          <w:rFonts w:ascii="Arial" w:hAnsi="Arial" w:cs="Arial"/>
          <w:b/>
          <w:color w:val="000000"/>
          <w:sz w:val="20"/>
          <w:szCs w:val="20"/>
        </w:rPr>
      </w:pPr>
      <w:r w:rsidRPr="00C11BA9">
        <w:rPr>
          <w:rFonts w:ascii="Arial" w:hAnsi="Arial" w:cs="Arial"/>
          <w:b/>
          <w:color w:val="C45911" w:themeColor="accent2" w:themeShade="BF"/>
          <w:sz w:val="20"/>
          <w:szCs w:val="20"/>
        </w:rPr>
        <w:t>Örnek Miktarı:</w:t>
      </w:r>
      <w:r w:rsidRPr="00C11BA9">
        <w:rPr>
          <w:rFonts w:ascii="Arial" w:hAnsi="Arial" w:cs="Arial"/>
          <w:color w:val="C45911" w:themeColor="accent2" w:themeShade="BF"/>
          <w:sz w:val="20"/>
          <w:szCs w:val="20"/>
        </w:rPr>
        <w:t xml:space="preserve"> </w:t>
      </w:r>
      <w:r w:rsidRPr="00B57986">
        <w:rPr>
          <w:rFonts w:ascii="Arial" w:hAnsi="Arial" w:cs="Arial"/>
          <w:sz w:val="20"/>
          <w:szCs w:val="20"/>
        </w:rPr>
        <w:t>3-</w:t>
      </w:r>
      <w:r w:rsidR="00425741">
        <w:rPr>
          <w:rFonts w:ascii="Arial" w:hAnsi="Arial" w:cs="Arial"/>
          <w:sz w:val="20"/>
          <w:szCs w:val="20"/>
        </w:rPr>
        <w:t>4</w:t>
      </w:r>
      <w:r w:rsidRPr="00B57986">
        <w:rPr>
          <w:rFonts w:ascii="Arial" w:hAnsi="Arial" w:cs="Arial"/>
          <w:sz w:val="20"/>
          <w:szCs w:val="20"/>
        </w:rPr>
        <w:t xml:space="preserve"> ml tam kan</w:t>
      </w:r>
      <w:r w:rsidR="00425741">
        <w:rPr>
          <w:rFonts w:ascii="Arial" w:hAnsi="Arial" w:cs="Arial"/>
          <w:sz w:val="20"/>
          <w:szCs w:val="20"/>
        </w:rPr>
        <w:t xml:space="preserve"> / 1 ml serum</w:t>
      </w:r>
    </w:p>
    <w:p w14:paraId="257CF6FE" w14:textId="77777777" w:rsidR="005C3905" w:rsidRPr="00B57986" w:rsidRDefault="005C3905" w:rsidP="005C3905">
      <w:pPr>
        <w:jc w:val="both"/>
        <w:rPr>
          <w:rFonts w:ascii="Arial" w:hAnsi="Arial" w:cs="Arial"/>
          <w:sz w:val="20"/>
          <w:szCs w:val="20"/>
        </w:rPr>
      </w:pPr>
      <w:r w:rsidRPr="00C11BA9">
        <w:rPr>
          <w:rFonts w:ascii="Arial" w:hAnsi="Arial" w:cs="Arial"/>
          <w:b/>
          <w:color w:val="C45911" w:themeColor="accent2" w:themeShade="BF"/>
          <w:sz w:val="20"/>
          <w:szCs w:val="20"/>
        </w:rPr>
        <w:t>Ön Hazırlık İşlemi:</w:t>
      </w:r>
      <w:r w:rsidRPr="00C11BA9">
        <w:rPr>
          <w:rFonts w:ascii="Arial" w:hAnsi="Arial" w:cs="Arial"/>
          <w:color w:val="C45911" w:themeColor="accent2" w:themeShade="BF"/>
          <w:sz w:val="20"/>
          <w:szCs w:val="20"/>
        </w:rPr>
        <w:t xml:space="preserve"> </w:t>
      </w:r>
      <w:r>
        <w:rPr>
          <w:rFonts w:ascii="Arial" w:hAnsi="Arial" w:cs="Arial"/>
          <w:sz w:val="20"/>
          <w:szCs w:val="20"/>
        </w:rPr>
        <w:t>-</w:t>
      </w:r>
    </w:p>
    <w:p w14:paraId="461C268B" w14:textId="77777777" w:rsidR="005C3905" w:rsidRPr="00B57986" w:rsidRDefault="005C3905" w:rsidP="005C3905">
      <w:pPr>
        <w:jc w:val="both"/>
        <w:rPr>
          <w:rFonts w:ascii="Arial" w:hAnsi="Arial" w:cs="Arial"/>
          <w:b/>
          <w:sz w:val="20"/>
          <w:szCs w:val="20"/>
        </w:rPr>
      </w:pPr>
      <w:r w:rsidRPr="00C11BA9">
        <w:rPr>
          <w:rFonts w:ascii="Arial" w:hAnsi="Arial" w:cs="Arial"/>
          <w:b/>
          <w:color w:val="C45911" w:themeColor="accent2" w:themeShade="BF"/>
          <w:sz w:val="20"/>
          <w:szCs w:val="20"/>
        </w:rPr>
        <w:t>Örnek Alımı İle İlgili Kural:</w:t>
      </w:r>
      <w:r w:rsidRPr="00C11BA9">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40FF8C25" w14:textId="77777777" w:rsidR="005C3905" w:rsidRPr="00B57986" w:rsidRDefault="005C3905" w:rsidP="005C3905">
      <w:pPr>
        <w:tabs>
          <w:tab w:val="center" w:pos="4536"/>
          <w:tab w:val="right" w:pos="9072"/>
        </w:tabs>
        <w:spacing w:line="0" w:lineRule="atLeast"/>
        <w:jc w:val="both"/>
        <w:rPr>
          <w:rFonts w:ascii="Arial" w:hAnsi="Arial" w:cs="Arial"/>
          <w:bCs/>
          <w:sz w:val="20"/>
          <w:szCs w:val="20"/>
        </w:rPr>
      </w:pPr>
      <w:r w:rsidRPr="00C11BA9">
        <w:rPr>
          <w:rFonts w:ascii="Arial" w:hAnsi="Arial" w:cs="Arial"/>
          <w:b/>
          <w:color w:val="C45911" w:themeColor="accent2" w:themeShade="BF"/>
          <w:sz w:val="20"/>
          <w:szCs w:val="20"/>
        </w:rPr>
        <w:t>Örneklerin Transferi:</w:t>
      </w:r>
      <w:r w:rsidRPr="00C11BA9">
        <w:rPr>
          <w:rFonts w:ascii="Arial" w:hAnsi="Arial" w:cs="Arial"/>
          <w:bCs/>
          <w:color w:val="C45911" w:themeColor="accent2" w:themeShade="BF"/>
          <w:sz w:val="20"/>
          <w:szCs w:val="20"/>
        </w:rPr>
        <w:t xml:space="preserve"> </w:t>
      </w:r>
      <w:r w:rsidRPr="00B57986">
        <w:rPr>
          <w:rFonts w:ascii="Arial" w:hAnsi="Arial" w:cs="Arial"/>
          <w:bCs/>
          <w:sz w:val="20"/>
          <w:szCs w:val="20"/>
        </w:rPr>
        <w:t xml:space="preserve">Taşıma süresi: </w:t>
      </w:r>
      <w:r w:rsidRPr="00B57986">
        <w:rPr>
          <w:rFonts w:ascii="Arial" w:hAnsi="Arial" w:cs="Arial"/>
          <w:sz w:val="20"/>
          <w:szCs w:val="20"/>
        </w:rPr>
        <w:t>Bekletilmed</w:t>
      </w:r>
      <w:r>
        <w:rPr>
          <w:rFonts w:ascii="Arial" w:hAnsi="Arial" w:cs="Arial"/>
          <w:sz w:val="20"/>
          <w:szCs w:val="20"/>
        </w:rPr>
        <w:t>en laboratuvara gönderilmelidir.</w:t>
      </w:r>
    </w:p>
    <w:p w14:paraId="66ACB268" w14:textId="77777777" w:rsidR="00425741" w:rsidRDefault="00425741" w:rsidP="00425741">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/21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/21 gün</w:t>
      </w:r>
    </w:p>
    <w:p w14:paraId="536BF154" w14:textId="77777777" w:rsidR="005C3905" w:rsidRPr="0090228E" w:rsidRDefault="005C3905" w:rsidP="005C3905">
      <w:pPr>
        <w:jc w:val="both"/>
        <w:rPr>
          <w:rFonts w:ascii="Arial" w:hAnsi="Arial" w:cs="Arial"/>
          <w:b/>
          <w:sz w:val="20"/>
          <w:szCs w:val="20"/>
        </w:rPr>
      </w:pPr>
      <w:r w:rsidRPr="00C11BA9">
        <w:rPr>
          <w:rFonts w:ascii="Arial" w:hAnsi="Arial" w:cs="Arial"/>
          <w:b/>
          <w:color w:val="C45911" w:themeColor="accent2" w:themeShade="BF"/>
          <w:sz w:val="20"/>
          <w:szCs w:val="20"/>
        </w:rPr>
        <w:t>Örnek Kabul Etmeme (Red) Nedeni:</w:t>
      </w:r>
      <w:r w:rsidRPr="00C11BA9">
        <w:rPr>
          <w:rFonts w:ascii="Arial" w:hAnsi="Arial" w:cs="Arial"/>
          <w:color w:val="C45911" w:themeColor="accent2" w:themeShade="BF"/>
          <w:sz w:val="20"/>
          <w:szCs w:val="20"/>
        </w:rPr>
        <w:t xml:space="preserve"> </w:t>
      </w:r>
      <w:r>
        <w:rPr>
          <w:rFonts w:ascii="Arial" w:hAnsi="Arial" w:cs="Arial"/>
          <w:color w:val="000000"/>
          <w:sz w:val="20"/>
          <w:szCs w:val="20"/>
        </w:rPr>
        <w:t>B</w:t>
      </w:r>
      <w:r w:rsidRPr="00B57986">
        <w:rPr>
          <w:rFonts w:ascii="Arial" w:hAnsi="Arial" w:cs="Arial"/>
          <w:sz w:val="20"/>
          <w:szCs w:val="20"/>
        </w:rPr>
        <w:t>elirgin</w:t>
      </w:r>
      <w:r w:rsidRPr="00B57986">
        <w:rPr>
          <w:rFonts w:ascii="Arial" w:hAnsi="Arial" w:cs="Arial"/>
          <w:color w:val="000000"/>
          <w:sz w:val="20"/>
          <w:szCs w:val="20"/>
        </w:rPr>
        <w:t xml:space="preserve"> </w:t>
      </w:r>
      <w:r w:rsidRPr="00B57986">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6F15F410" w14:textId="77777777" w:rsidR="005C3905" w:rsidRPr="0090228E" w:rsidRDefault="005C3905" w:rsidP="005C3905">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3E3F519B" w14:textId="0065D7E4" w:rsidR="00BF54C9" w:rsidRPr="00274157" w:rsidRDefault="005C3905" w:rsidP="005C3905">
      <w:pPr>
        <w:ind w:right="-2"/>
        <w:jc w:val="both"/>
        <w:rPr>
          <w:rFonts w:ascii="Arial" w:hAnsi="Arial" w:cs="Arial"/>
          <w:sz w:val="20"/>
          <w:szCs w:val="20"/>
        </w:rPr>
      </w:pPr>
      <w:r w:rsidRPr="00C11BA9">
        <w:rPr>
          <w:rFonts w:ascii="Arial" w:hAnsi="Arial" w:cs="Arial"/>
          <w:b/>
          <w:color w:val="C45911" w:themeColor="accent2" w:themeShade="BF"/>
          <w:sz w:val="20"/>
          <w:szCs w:val="20"/>
        </w:rPr>
        <w:t>Açıklama:</w:t>
      </w:r>
      <w:r w:rsidRPr="00C11BA9">
        <w:rPr>
          <w:rFonts w:ascii="Arial" w:hAnsi="Arial" w:cs="Arial"/>
          <w:color w:val="C45911" w:themeColor="accent2" w:themeShade="BF"/>
          <w:sz w:val="20"/>
          <w:szCs w:val="20"/>
        </w:rPr>
        <w:t xml:space="preserve"> </w:t>
      </w:r>
      <w:r w:rsidRPr="00B57986">
        <w:rPr>
          <w:rFonts w:ascii="Arial" w:hAnsi="Arial" w:cs="Arial"/>
          <w:sz w:val="20"/>
          <w:szCs w:val="20"/>
        </w:rPr>
        <w:t>Anti fosfolipid antikoru negatif yüklü fosfolipidlere karşı gelişen antikorlar için kullanılan genel bir</w:t>
      </w:r>
      <w:r>
        <w:rPr>
          <w:rFonts w:ascii="Arial" w:hAnsi="Arial" w:cs="Arial"/>
          <w:sz w:val="20"/>
          <w:szCs w:val="20"/>
        </w:rPr>
        <w:t xml:space="preserve"> tanımlamadır. </w:t>
      </w:r>
      <w:r w:rsidRPr="00B57986">
        <w:rPr>
          <w:rFonts w:ascii="Arial" w:hAnsi="Arial" w:cs="Arial"/>
          <w:sz w:val="20"/>
          <w:szCs w:val="20"/>
        </w:rPr>
        <w:t>Anti kardiyolipin antikorları SLE, lupus benzer hastalıklar maligniteler, enfeksiyonlar ve ileri yaşlarda görülebilir.</w:t>
      </w:r>
    </w:p>
    <w:tbl>
      <w:tblPr>
        <w:tblStyle w:val="TabloKlavuzu"/>
        <w:tblW w:w="0" w:type="auto"/>
        <w:tblLook w:val="04A0" w:firstRow="1" w:lastRow="0" w:firstColumn="1" w:lastColumn="0" w:noHBand="0" w:noVBand="1"/>
      </w:tblPr>
      <w:tblGrid>
        <w:gridCol w:w="9062"/>
      </w:tblGrid>
      <w:tr w:rsidR="00DE513B" w14:paraId="2C9A2CFA" w14:textId="77777777" w:rsidTr="006E33B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DEE5E08" w14:textId="1D547BA7" w:rsidR="00DE513B" w:rsidRPr="003B7867" w:rsidRDefault="00DE513B" w:rsidP="006E33BF">
            <w:pPr>
              <w:spacing w:line="240" w:lineRule="atLeast"/>
              <w:ind w:left="-113"/>
              <w:jc w:val="both"/>
              <w:rPr>
                <w:rFonts w:ascii="Arial" w:hAnsi="Arial" w:cs="Arial"/>
                <w:b/>
                <w:color w:val="2F5496" w:themeColor="accent5" w:themeShade="BF"/>
                <w:sz w:val="20"/>
                <w:szCs w:val="20"/>
              </w:rPr>
            </w:pPr>
            <w:r w:rsidRPr="00702A5F">
              <w:rPr>
                <w:rFonts w:ascii="Arial" w:hAnsi="Arial" w:cs="Arial"/>
                <w:b/>
                <w:sz w:val="22"/>
                <w:szCs w:val="22"/>
              </w:rPr>
              <w:t>3.</w:t>
            </w:r>
            <w:r w:rsidR="00075ADA">
              <w:rPr>
                <w:rFonts w:ascii="Arial" w:hAnsi="Arial" w:cs="Arial"/>
                <w:b/>
                <w:sz w:val="22"/>
                <w:szCs w:val="22"/>
                <w:shd w:val="clear" w:color="auto" w:fill="B4E0E2"/>
              </w:rPr>
              <w:t>13.12</w:t>
            </w:r>
            <w:r w:rsidRPr="00B878F3">
              <w:rPr>
                <w:rFonts w:ascii="Arial" w:hAnsi="Arial" w:cs="Arial"/>
                <w:b/>
                <w:sz w:val="22"/>
                <w:szCs w:val="22"/>
                <w:shd w:val="clear" w:color="auto" w:fill="B4E0E2"/>
              </w:rPr>
              <w:t>. HDV Ag (Hepat</w:t>
            </w:r>
            <w:r w:rsidR="00274157">
              <w:rPr>
                <w:rFonts w:ascii="Arial" w:hAnsi="Arial" w:cs="Arial"/>
                <w:b/>
                <w:sz w:val="22"/>
                <w:szCs w:val="22"/>
                <w:shd w:val="clear" w:color="auto" w:fill="B4E0E2"/>
              </w:rPr>
              <w:t>i</w:t>
            </w:r>
            <w:r w:rsidRPr="00B878F3">
              <w:rPr>
                <w:rFonts w:ascii="Arial" w:hAnsi="Arial" w:cs="Arial"/>
                <w:b/>
                <w:sz w:val="22"/>
                <w:szCs w:val="22"/>
                <w:shd w:val="clear" w:color="auto" w:fill="B4E0E2"/>
              </w:rPr>
              <w:t>t D virüs antijeni)</w:t>
            </w:r>
            <w:r>
              <w:rPr>
                <w:rFonts w:ascii="Arial" w:hAnsi="Arial" w:cs="Arial"/>
                <w:b/>
                <w:sz w:val="22"/>
                <w:szCs w:val="22"/>
                <w:shd w:val="clear" w:color="auto" w:fill="B4E0E2"/>
              </w:rPr>
              <w:t xml:space="preserve"> </w:t>
            </w:r>
            <w:r>
              <w:rPr>
                <w:rFonts w:ascii="Arial" w:hAnsi="Arial" w:cs="Arial"/>
                <w:b/>
                <w:sz w:val="22"/>
                <w:szCs w:val="22"/>
              </w:rPr>
              <w:t>(Hizmet alımı)</w:t>
            </w:r>
          </w:p>
        </w:tc>
      </w:tr>
    </w:tbl>
    <w:p w14:paraId="31BC4505" w14:textId="2D8BB6DF" w:rsidR="00DE513B" w:rsidRPr="00CD12F6" w:rsidRDefault="00DE513B" w:rsidP="00DE513B">
      <w:pPr>
        <w:jc w:val="both"/>
        <w:rPr>
          <w:rFonts w:ascii="Arial" w:hAnsi="Arial" w:cs="Arial"/>
          <w:b/>
          <w:color w:val="000000"/>
          <w:sz w:val="20"/>
          <w:szCs w:val="20"/>
        </w:rPr>
      </w:pPr>
      <w:r w:rsidRPr="000150A4">
        <w:rPr>
          <w:rFonts w:ascii="Arial" w:hAnsi="Arial" w:cs="Arial"/>
          <w:b/>
          <w:color w:val="C45911" w:themeColor="accent2" w:themeShade="BF"/>
          <w:sz w:val="20"/>
          <w:szCs w:val="20"/>
        </w:rPr>
        <w:t>Lab. Test Kodu:</w:t>
      </w:r>
      <w:r w:rsidRPr="000150A4">
        <w:rPr>
          <w:rFonts w:ascii="Arial" w:hAnsi="Arial" w:cs="Arial"/>
          <w:color w:val="C45911" w:themeColor="accent2" w:themeShade="BF"/>
          <w:sz w:val="20"/>
          <w:szCs w:val="20"/>
        </w:rPr>
        <w:t xml:space="preserve"> </w:t>
      </w:r>
      <w:r w:rsidRPr="00CD12F6">
        <w:rPr>
          <w:rFonts w:ascii="Arial" w:hAnsi="Arial" w:cs="Arial"/>
          <w:sz w:val="20"/>
          <w:szCs w:val="20"/>
        </w:rPr>
        <w:t>300</w:t>
      </w:r>
      <w:r w:rsidR="00BF54C9">
        <w:rPr>
          <w:rFonts w:ascii="Arial" w:hAnsi="Arial" w:cs="Arial"/>
          <w:sz w:val="20"/>
          <w:szCs w:val="20"/>
        </w:rPr>
        <w:t>613</w:t>
      </w:r>
    </w:p>
    <w:p w14:paraId="1EB08E43" w14:textId="376DBF56" w:rsidR="00DE513B" w:rsidRPr="00CD12F6" w:rsidRDefault="00DE513B" w:rsidP="00DE513B">
      <w:pPr>
        <w:jc w:val="both"/>
        <w:rPr>
          <w:rFonts w:ascii="Arial" w:hAnsi="Arial" w:cs="Arial"/>
          <w:b/>
          <w:color w:val="000000"/>
          <w:sz w:val="20"/>
          <w:szCs w:val="20"/>
        </w:rPr>
      </w:pPr>
      <w:r w:rsidRPr="000150A4">
        <w:rPr>
          <w:rFonts w:ascii="Arial" w:hAnsi="Arial" w:cs="Arial"/>
          <w:b/>
          <w:color w:val="C45911" w:themeColor="accent2" w:themeShade="BF"/>
          <w:sz w:val="20"/>
          <w:szCs w:val="20"/>
        </w:rPr>
        <w:t>Çalışma Yöntemi:</w:t>
      </w:r>
      <w:r w:rsidRPr="000150A4">
        <w:rPr>
          <w:rFonts w:ascii="Arial" w:hAnsi="Arial" w:cs="Arial"/>
          <w:color w:val="C45911" w:themeColor="accent2" w:themeShade="BF"/>
          <w:sz w:val="20"/>
          <w:szCs w:val="20"/>
        </w:rPr>
        <w:t xml:space="preserve"> </w:t>
      </w:r>
      <w:r w:rsidR="00BF54C9" w:rsidRPr="00B57986">
        <w:rPr>
          <w:rFonts w:ascii="Arial" w:hAnsi="Arial" w:cs="Arial"/>
          <w:sz w:val="20"/>
          <w:szCs w:val="20"/>
        </w:rPr>
        <w:t>Enzyme Immunoassay (E</w:t>
      </w:r>
      <w:r w:rsidR="00BF54C9">
        <w:rPr>
          <w:rFonts w:ascii="Arial" w:hAnsi="Arial" w:cs="Arial"/>
          <w:sz w:val="20"/>
          <w:szCs w:val="20"/>
        </w:rPr>
        <w:t>IA)</w:t>
      </w:r>
    </w:p>
    <w:p w14:paraId="301502A2" w14:textId="50A8F654" w:rsidR="00003CFA" w:rsidRPr="00003CFA"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3112BC1F" w14:textId="77777777" w:rsidR="00003CFA" w:rsidRPr="00D457AE"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1B71142F" w14:textId="5B801E4B" w:rsidR="00DE513B" w:rsidRPr="00CD12F6" w:rsidRDefault="00DE513B" w:rsidP="00DE513B">
      <w:pPr>
        <w:jc w:val="both"/>
        <w:rPr>
          <w:rFonts w:ascii="Arial" w:hAnsi="Arial" w:cs="Arial"/>
          <w:b/>
          <w:color w:val="000000"/>
          <w:sz w:val="20"/>
          <w:szCs w:val="20"/>
        </w:rPr>
      </w:pPr>
      <w:r w:rsidRPr="000150A4">
        <w:rPr>
          <w:rFonts w:ascii="Arial" w:hAnsi="Arial" w:cs="Arial"/>
          <w:b/>
          <w:color w:val="C45911" w:themeColor="accent2" w:themeShade="BF"/>
          <w:sz w:val="20"/>
          <w:szCs w:val="20"/>
        </w:rPr>
        <w:t>Örnek Türü:</w:t>
      </w:r>
      <w:r w:rsidRPr="000150A4">
        <w:rPr>
          <w:rFonts w:ascii="Arial" w:hAnsi="Arial" w:cs="Arial"/>
          <w:color w:val="C45911" w:themeColor="accent2" w:themeShade="BF"/>
          <w:sz w:val="20"/>
          <w:szCs w:val="20"/>
        </w:rPr>
        <w:t xml:space="preserve"> </w:t>
      </w:r>
      <w:r w:rsidRPr="00CD12F6">
        <w:rPr>
          <w:rFonts w:ascii="Arial" w:hAnsi="Arial" w:cs="Arial"/>
          <w:sz w:val="20"/>
          <w:szCs w:val="20"/>
        </w:rPr>
        <w:t>Kan serumu</w:t>
      </w:r>
    </w:p>
    <w:p w14:paraId="5C2020BF" w14:textId="77777777" w:rsidR="00DE513B" w:rsidRPr="00CD12F6" w:rsidRDefault="00DE513B" w:rsidP="00DE513B">
      <w:pPr>
        <w:jc w:val="both"/>
        <w:rPr>
          <w:rFonts w:ascii="Arial" w:hAnsi="Arial" w:cs="Arial"/>
          <w:b/>
          <w:color w:val="000000"/>
          <w:sz w:val="20"/>
          <w:szCs w:val="20"/>
        </w:rPr>
      </w:pPr>
      <w:r w:rsidRPr="000150A4">
        <w:rPr>
          <w:rFonts w:ascii="Arial" w:hAnsi="Arial" w:cs="Arial"/>
          <w:b/>
          <w:color w:val="C45911" w:themeColor="accent2" w:themeShade="BF"/>
          <w:sz w:val="20"/>
          <w:szCs w:val="20"/>
        </w:rPr>
        <w:t>Örnek Kabı:</w:t>
      </w:r>
      <w:r w:rsidRPr="000150A4">
        <w:rPr>
          <w:rFonts w:ascii="Arial" w:hAnsi="Arial" w:cs="Arial"/>
          <w:color w:val="C45911" w:themeColor="accent2" w:themeShade="BF"/>
          <w:sz w:val="20"/>
          <w:szCs w:val="20"/>
        </w:rPr>
        <w:t xml:space="preserve"> </w:t>
      </w:r>
      <w:r w:rsidRPr="00CD12F6">
        <w:rPr>
          <w:rFonts w:ascii="Arial" w:hAnsi="Arial" w:cs="Arial"/>
          <w:sz w:val="20"/>
          <w:szCs w:val="20"/>
        </w:rPr>
        <w:t>Disposable vacutainer jelli örnek tüpü</w:t>
      </w:r>
      <w:r w:rsidRPr="00CD12F6">
        <w:rPr>
          <w:rFonts w:ascii="Arial" w:hAnsi="Arial" w:cs="Arial"/>
          <w:b/>
          <w:sz w:val="20"/>
          <w:szCs w:val="20"/>
        </w:rPr>
        <w:t xml:space="preserve"> </w:t>
      </w:r>
      <w:r w:rsidRPr="00CD12F6">
        <w:rPr>
          <w:rFonts w:ascii="Arial" w:hAnsi="Arial" w:cs="Arial"/>
          <w:sz w:val="20"/>
          <w:szCs w:val="20"/>
        </w:rPr>
        <w:t>(5 ml)</w:t>
      </w:r>
    </w:p>
    <w:p w14:paraId="579518C6" w14:textId="4092EE53" w:rsidR="00DE513B" w:rsidRPr="00CD12F6" w:rsidRDefault="00DE513B" w:rsidP="00DE513B">
      <w:pPr>
        <w:jc w:val="both"/>
        <w:rPr>
          <w:rFonts w:ascii="Arial" w:hAnsi="Arial" w:cs="Arial"/>
          <w:b/>
          <w:color w:val="000000"/>
          <w:sz w:val="20"/>
          <w:szCs w:val="20"/>
        </w:rPr>
      </w:pPr>
      <w:r w:rsidRPr="000150A4">
        <w:rPr>
          <w:rFonts w:ascii="Arial" w:hAnsi="Arial" w:cs="Arial"/>
          <w:b/>
          <w:color w:val="C45911" w:themeColor="accent2" w:themeShade="BF"/>
          <w:sz w:val="20"/>
          <w:szCs w:val="20"/>
        </w:rPr>
        <w:t>Örnek Miktarı:</w:t>
      </w:r>
      <w:r w:rsidRPr="000150A4">
        <w:rPr>
          <w:rFonts w:ascii="Arial" w:hAnsi="Arial" w:cs="Arial"/>
          <w:color w:val="C45911" w:themeColor="accent2" w:themeShade="BF"/>
          <w:sz w:val="20"/>
          <w:szCs w:val="20"/>
        </w:rPr>
        <w:t xml:space="preserve"> </w:t>
      </w:r>
      <w:r w:rsidRPr="00CD12F6">
        <w:rPr>
          <w:rFonts w:ascii="Arial" w:hAnsi="Arial" w:cs="Arial"/>
          <w:sz w:val="20"/>
          <w:szCs w:val="20"/>
        </w:rPr>
        <w:t>3-</w:t>
      </w:r>
      <w:r w:rsidR="00BF54C9">
        <w:rPr>
          <w:rFonts w:ascii="Arial" w:hAnsi="Arial" w:cs="Arial"/>
          <w:sz w:val="20"/>
          <w:szCs w:val="20"/>
        </w:rPr>
        <w:t>4</w:t>
      </w:r>
      <w:r w:rsidRPr="00CD12F6">
        <w:rPr>
          <w:rFonts w:ascii="Arial" w:hAnsi="Arial" w:cs="Arial"/>
          <w:sz w:val="20"/>
          <w:szCs w:val="20"/>
        </w:rPr>
        <w:t xml:space="preserve"> ml tam kan</w:t>
      </w:r>
      <w:r w:rsidR="00BF54C9">
        <w:rPr>
          <w:rFonts w:ascii="Arial" w:hAnsi="Arial" w:cs="Arial"/>
          <w:sz w:val="20"/>
          <w:szCs w:val="20"/>
        </w:rPr>
        <w:t xml:space="preserve"> / 1 ml serum</w:t>
      </w:r>
    </w:p>
    <w:p w14:paraId="0DE45886" w14:textId="77777777" w:rsidR="00DE513B" w:rsidRPr="00CD12F6" w:rsidRDefault="00DE513B" w:rsidP="00DE513B">
      <w:pPr>
        <w:jc w:val="both"/>
        <w:rPr>
          <w:rFonts w:ascii="Arial" w:hAnsi="Arial" w:cs="Arial"/>
          <w:sz w:val="20"/>
          <w:szCs w:val="20"/>
        </w:rPr>
      </w:pPr>
      <w:r w:rsidRPr="000150A4">
        <w:rPr>
          <w:rFonts w:ascii="Arial" w:hAnsi="Arial" w:cs="Arial"/>
          <w:b/>
          <w:color w:val="C45911" w:themeColor="accent2" w:themeShade="BF"/>
          <w:sz w:val="20"/>
          <w:szCs w:val="20"/>
        </w:rPr>
        <w:t>Ön Hazırlık İşlemi:</w:t>
      </w:r>
      <w:r w:rsidRPr="000150A4">
        <w:rPr>
          <w:rFonts w:ascii="Arial" w:hAnsi="Arial" w:cs="Arial"/>
          <w:color w:val="C45911" w:themeColor="accent2" w:themeShade="BF"/>
          <w:sz w:val="20"/>
          <w:szCs w:val="20"/>
        </w:rPr>
        <w:t xml:space="preserve"> </w:t>
      </w:r>
      <w:r>
        <w:rPr>
          <w:rFonts w:ascii="Arial" w:hAnsi="Arial" w:cs="Arial"/>
          <w:sz w:val="20"/>
          <w:szCs w:val="20"/>
        </w:rPr>
        <w:t>-</w:t>
      </w:r>
    </w:p>
    <w:p w14:paraId="0C24B213" w14:textId="77777777" w:rsidR="00DE513B" w:rsidRPr="00CD12F6" w:rsidRDefault="00DE513B" w:rsidP="00DE513B">
      <w:pPr>
        <w:jc w:val="both"/>
        <w:rPr>
          <w:rFonts w:ascii="Arial" w:hAnsi="Arial" w:cs="Arial"/>
          <w:b/>
          <w:sz w:val="20"/>
          <w:szCs w:val="20"/>
        </w:rPr>
      </w:pPr>
      <w:r w:rsidRPr="000150A4">
        <w:rPr>
          <w:rFonts w:ascii="Arial" w:hAnsi="Arial" w:cs="Arial"/>
          <w:b/>
          <w:color w:val="C45911" w:themeColor="accent2" w:themeShade="BF"/>
          <w:sz w:val="20"/>
          <w:szCs w:val="20"/>
        </w:rPr>
        <w:t>Örnek Alımı İle İlgili Kural:</w:t>
      </w:r>
      <w:r w:rsidRPr="000150A4">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76D02883" w14:textId="77777777" w:rsidR="00DE513B" w:rsidRPr="00CD12F6" w:rsidRDefault="00DE513B" w:rsidP="00DE513B">
      <w:pPr>
        <w:tabs>
          <w:tab w:val="center" w:pos="4536"/>
          <w:tab w:val="right" w:pos="9072"/>
        </w:tabs>
        <w:spacing w:line="0" w:lineRule="atLeast"/>
        <w:jc w:val="both"/>
        <w:rPr>
          <w:rFonts w:ascii="Arial" w:hAnsi="Arial" w:cs="Arial"/>
          <w:bCs/>
          <w:sz w:val="20"/>
          <w:szCs w:val="20"/>
        </w:rPr>
      </w:pPr>
      <w:r w:rsidRPr="000150A4">
        <w:rPr>
          <w:rFonts w:ascii="Arial" w:hAnsi="Arial" w:cs="Arial"/>
          <w:b/>
          <w:color w:val="C45911" w:themeColor="accent2" w:themeShade="BF"/>
          <w:sz w:val="20"/>
          <w:szCs w:val="20"/>
        </w:rPr>
        <w:t>Örneklerin Transferi:</w:t>
      </w:r>
      <w:r w:rsidRPr="000150A4">
        <w:rPr>
          <w:rFonts w:ascii="Arial" w:hAnsi="Arial" w:cs="Arial"/>
          <w:bCs/>
          <w:color w:val="C45911" w:themeColor="accent2" w:themeShade="BF"/>
          <w:sz w:val="20"/>
          <w:szCs w:val="20"/>
        </w:rPr>
        <w:t xml:space="preserve"> </w:t>
      </w:r>
      <w:r w:rsidRPr="00CD12F6">
        <w:rPr>
          <w:rFonts w:ascii="Arial" w:hAnsi="Arial" w:cs="Arial"/>
          <w:bCs/>
          <w:sz w:val="20"/>
          <w:szCs w:val="20"/>
        </w:rPr>
        <w:t xml:space="preserve">Taşıma süresi: </w:t>
      </w:r>
      <w:r w:rsidRPr="00CD12F6">
        <w:rPr>
          <w:rFonts w:ascii="Arial" w:hAnsi="Arial" w:cs="Arial"/>
          <w:sz w:val="20"/>
          <w:szCs w:val="20"/>
        </w:rPr>
        <w:t>Bekletilmed</w:t>
      </w:r>
      <w:r>
        <w:rPr>
          <w:rFonts w:ascii="Arial" w:hAnsi="Arial" w:cs="Arial"/>
          <w:sz w:val="20"/>
          <w:szCs w:val="20"/>
        </w:rPr>
        <w:t>en laboratuvara gönderilmelidir.</w:t>
      </w:r>
    </w:p>
    <w:p w14:paraId="72D28A60" w14:textId="050317E4" w:rsidR="00BF54C9" w:rsidRDefault="00BF54C9" w:rsidP="00BF54C9">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/30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/30 gün</w:t>
      </w:r>
    </w:p>
    <w:p w14:paraId="1DF15657" w14:textId="77777777" w:rsidR="00DE513B" w:rsidRPr="0090228E" w:rsidRDefault="00DE513B" w:rsidP="00DE513B">
      <w:pPr>
        <w:jc w:val="both"/>
        <w:rPr>
          <w:rFonts w:ascii="Arial" w:hAnsi="Arial" w:cs="Arial"/>
          <w:b/>
          <w:sz w:val="20"/>
          <w:szCs w:val="20"/>
        </w:rPr>
      </w:pPr>
      <w:r w:rsidRPr="000150A4">
        <w:rPr>
          <w:rFonts w:ascii="Arial" w:hAnsi="Arial" w:cs="Arial"/>
          <w:b/>
          <w:color w:val="C45911" w:themeColor="accent2" w:themeShade="BF"/>
          <w:sz w:val="20"/>
          <w:szCs w:val="20"/>
        </w:rPr>
        <w:t>Örnek Kabul Etmeme (Red) Nedeni:</w:t>
      </w:r>
      <w:r w:rsidRPr="000150A4">
        <w:rPr>
          <w:rFonts w:ascii="Arial" w:hAnsi="Arial" w:cs="Arial"/>
          <w:color w:val="C45911" w:themeColor="accent2" w:themeShade="BF"/>
          <w:sz w:val="20"/>
          <w:szCs w:val="20"/>
        </w:rPr>
        <w:t xml:space="preserve"> </w:t>
      </w:r>
      <w:r>
        <w:rPr>
          <w:rFonts w:ascii="Arial" w:hAnsi="Arial" w:cs="Arial"/>
          <w:color w:val="000000"/>
          <w:sz w:val="20"/>
          <w:szCs w:val="20"/>
        </w:rPr>
        <w:t>B</w:t>
      </w:r>
      <w:r w:rsidRPr="00CD12F6">
        <w:rPr>
          <w:rFonts w:ascii="Arial" w:hAnsi="Arial" w:cs="Arial"/>
          <w:sz w:val="20"/>
          <w:szCs w:val="20"/>
        </w:rPr>
        <w:t>elirgin</w:t>
      </w:r>
      <w:r w:rsidRPr="00CD12F6">
        <w:rPr>
          <w:rFonts w:ascii="Arial" w:hAnsi="Arial" w:cs="Arial"/>
          <w:color w:val="000000"/>
          <w:sz w:val="20"/>
          <w:szCs w:val="20"/>
        </w:rPr>
        <w:t xml:space="preserve"> </w:t>
      </w:r>
      <w:r w:rsidRPr="00CD12F6">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4E89FDDA" w14:textId="77777777" w:rsidR="00DE513B" w:rsidRPr="0090228E" w:rsidRDefault="00DE513B" w:rsidP="00DE513B">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1EDC8185" w14:textId="593CE03D" w:rsidR="00DE513B" w:rsidRPr="00CD12F6" w:rsidRDefault="00DE513B" w:rsidP="00DE513B">
      <w:pPr>
        <w:jc w:val="both"/>
        <w:rPr>
          <w:rFonts w:ascii="Arial" w:hAnsi="Arial" w:cs="Arial"/>
          <w:b/>
          <w:color w:val="000000"/>
          <w:sz w:val="20"/>
          <w:szCs w:val="20"/>
        </w:rPr>
      </w:pPr>
      <w:r w:rsidRPr="000150A4">
        <w:rPr>
          <w:rFonts w:ascii="Arial" w:hAnsi="Arial" w:cs="Arial"/>
          <w:b/>
          <w:color w:val="C45911" w:themeColor="accent2" w:themeShade="BF"/>
          <w:sz w:val="20"/>
          <w:szCs w:val="20"/>
        </w:rPr>
        <w:t xml:space="preserve">Açıklama: </w:t>
      </w:r>
      <w:r w:rsidRPr="00CD12F6">
        <w:rPr>
          <w:rFonts w:ascii="Arial" w:hAnsi="Arial" w:cs="Arial"/>
          <w:sz w:val="20"/>
          <w:szCs w:val="20"/>
        </w:rPr>
        <w:t xml:space="preserve">Hepatit </w:t>
      </w:r>
      <w:r w:rsidR="00BF54C9">
        <w:rPr>
          <w:rFonts w:ascii="Arial" w:hAnsi="Arial" w:cs="Arial"/>
          <w:sz w:val="20"/>
          <w:szCs w:val="20"/>
        </w:rPr>
        <w:t>B vakalarında delta virüsle süper-enfeksiyon şüphesinde çalışılır.</w:t>
      </w:r>
    </w:p>
    <w:p w14:paraId="0C617F52" w14:textId="77777777" w:rsidR="00DE513B" w:rsidRPr="00CD12F6" w:rsidRDefault="00DE513B" w:rsidP="00DE513B">
      <w:pPr>
        <w:jc w:val="both"/>
        <w:rPr>
          <w:rFonts w:ascii="Arial" w:hAnsi="Arial" w:cs="Arial"/>
          <w:b/>
          <w:sz w:val="20"/>
          <w:szCs w:val="20"/>
        </w:rPr>
      </w:pPr>
    </w:p>
    <w:p w14:paraId="135E2284" w14:textId="77777777" w:rsidR="00DE513B" w:rsidRDefault="00DE513B" w:rsidP="00DE513B">
      <w:pPr>
        <w:jc w:val="both"/>
        <w:rPr>
          <w:rFonts w:ascii="Arial" w:hAnsi="Arial" w:cs="Arial"/>
          <w:b/>
          <w:color w:val="C45911" w:themeColor="accent2" w:themeShade="BF"/>
          <w:sz w:val="20"/>
          <w:szCs w:val="20"/>
        </w:rPr>
      </w:pPr>
    </w:p>
    <w:p w14:paraId="1D5EDE7F" w14:textId="77777777" w:rsidR="00DE513B" w:rsidRDefault="00DE513B" w:rsidP="00DE513B">
      <w:pPr>
        <w:jc w:val="both"/>
        <w:rPr>
          <w:rFonts w:ascii="Arial" w:hAnsi="Arial" w:cs="Arial"/>
          <w:b/>
          <w:color w:val="C45911" w:themeColor="accent2" w:themeShade="BF"/>
          <w:sz w:val="20"/>
          <w:szCs w:val="20"/>
        </w:rPr>
      </w:pPr>
    </w:p>
    <w:p w14:paraId="5B8A7EFC" w14:textId="77777777" w:rsidR="00DE513B" w:rsidRDefault="00DE513B" w:rsidP="00DE513B">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0"/>
      </w:tblGrid>
      <w:tr w:rsidR="00DE513B" w14:paraId="20813F49" w14:textId="77777777" w:rsidTr="00BF54C9">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B366302" w14:textId="32DCCF51" w:rsidR="00DE513B" w:rsidRPr="003B7867" w:rsidRDefault="00075ADA" w:rsidP="006E33BF">
            <w:pPr>
              <w:ind w:left="-113"/>
              <w:jc w:val="both"/>
              <w:rPr>
                <w:rFonts w:ascii="Arial" w:hAnsi="Arial" w:cs="Arial"/>
                <w:color w:val="2F5496" w:themeColor="accent5" w:themeShade="BF"/>
                <w:sz w:val="20"/>
                <w:szCs w:val="20"/>
              </w:rPr>
            </w:pPr>
            <w:r>
              <w:rPr>
                <w:rFonts w:ascii="Arial" w:hAnsi="Arial" w:cs="Arial"/>
                <w:b/>
                <w:sz w:val="22"/>
                <w:szCs w:val="22"/>
              </w:rPr>
              <w:t>3.13</w:t>
            </w:r>
            <w:r w:rsidR="00DE513B" w:rsidRPr="00702A5F">
              <w:rPr>
                <w:rFonts w:ascii="Arial" w:hAnsi="Arial" w:cs="Arial"/>
                <w:b/>
                <w:sz w:val="22"/>
                <w:szCs w:val="22"/>
              </w:rPr>
              <w:t>.</w:t>
            </w:r>
            <w:r>
              <w:rPr>
                <w:rFonts w:ascii="Arial" w:hAnsi="Arial" w:cs="Arial"/>
                <w:b/>
                <w:sz w:val="22"/>
                <w:szCs w:val="22"/>
              </w:rPr>
              <w:t>13</w:t>
            </w:r>
            <w:r w:rsidR="00DE513B" w:rsidRPr="00702A5F">
              <w:rPr>
                <w:rFonts w:ascii="Arial" w:hAnsi="Arial" w:cs="Arial"/>
                <w:b/>
                <w:sz w:val="22"/>
                <w:szCs w:val="22"/>
              </w:rPr>
              <w:t>. Anti HDV Total (Hepatit D virüs antikoru)</w:t>
            </w:r>
            <w:r w:rsidR="00DE513B">
              <w:rPr>
                <w:rFonts w:ascii="Arial" w:hAnsi="Arial" w:cs="Arial"/>
                <w:b/>
                <w:sz w:val="22"/>
                <w:szCs w:val="22"/>
              </w:rPr>
              <w:t xml:space="preserve"> (Hizmet alımı)</w:t>
            </w:r>
          </w:p>
        </w:tc>
      </w:tr>
    </w:tbl>
    <w:p w14:paraId="51FD0EAE" w14:textId="01BE6E24" w:rsidR="00BF54C9" w:rsidRPr="00CD12F6" w:rsidRDefault="00BF54C9" w:rsidP="00BF54C9">
      <w:pPr>
        <w:jc w:val="both"/>
        <w:rPr>
          <w:rFonts w:ascii="Arial" w:hAnsi="Arial" w:cs="Arial"/>
          <w:b/>
          <w:color w:val="000000"/>
          <w:sz w:val="20"/>
          <w:szCs w:val="20"/>
        </w:rPr>
      </w:pPr>
      <w:r w:rsidRPr="000150A4">
        <w:rPr>
          <w:rFonts w:ascii="Arial" w:hAnsi="Arial" w:cs="Arial"/>
          <w:b/>
          <w:color w:val="C45911" w:themeColor="accent2" w:themeShade="BF"/>
          <w:sz w:val="20"/>
          <w:szCs w:val="20"/>
        </w:rPr>
        <w:t>Lab. Test Kodu:</w:t>
      </w:r>
      <w:r w:rsidRPr="000150A4">
        <w:rPr>
          <w:rFonts w:ascii="Arial" w:hAnsi="Arial" w:cs="Arial"/>
          <w:color w:val="C45911" w:themeColor="accent2" w:themeShade="BF"/>
          <w:sz w:val="20"/>
          <w:szCs w:val="20"/>
        </w:rPr>
        <w:t xml:space="preserve"> </w:t>
      </w:r>
      <w:r w:rsidRPr="00CD12F6">
        <w:rPr>
          <w:rFonts w:ascii="Arial" w:hAnsi="Arial" w:cs="Arial"/>
          <w:sz w:val="20"/>
          <w:szCs w:val="20"/>
        </w:rPr>
        <w:t>300</w:t>
      </w:r>
      <w:r>
        <w:rPr>
          <w:rFonts w:ascii="Arial" w:hAnsi="Arial" w:cs="Arial"/>
          <w:sz w:val="20"/>
          <w:szCs w:val="20"/>
        </w:rPr>
        <w:t>614</w:t>
      </w:r>
    </w:p>
    <w:p w14:paraId="74290E96" w14:textId="77777777" w:rsidR="00BF54C9" w:rsidRPr="00CD12F6" w:rsidRDefault="00BF54C9" w:rsidP="00BF54C9">
      <w:pPr>
        <w:jc w:val="both"/>
        <w:rPr>
          <w:rFonts w:ascii="Arial" w:hAnsi="Arial" w:cs="Arial"/>
          <w:b/>
          <w:color w:val="000000"/>
          <w:sz w:val="20"/>
          <w:szCs w:val="20"/>
        </w:rPr>
      </w:pPr>
      <w:r w:rsidRPr="000150A4">
        <w:rPr>
          <w:rFonts w:ascii="Arial" w:hAnsi="Arial" w:cs="Arial"/>
          <w:b/>
          <w:color w:val="C45911" w:themeColor="accent2" w:themeShade="BF"/>
          <w:sz w:val="20"/>
          <w:szCs w:val="20"/>
        </w:rPr>
        <w:t>Çalışma Yöntemi:</w:t>
      </w:r>
      <w:r w:rsidRPr="000150A4">
        <w:rPr>
          <w:rFonts w:ascii="Arial" w:hAnsi="Arial" w:cs="Arial"/>
          <w:color w:val="C45911" w:themeColor="accent2" w:themeShade="BF"/>
          <w:sz w:val="20"/>
          <w:szCs w:val="20"/>
        </w:rPr>
        <w:t xml:space="preserve"> </w:t>
      </w:r>
      <w:r w:rsidRPr="00B57986">
        <w:rPr>
          <w:rFonts w:ascii="Arial" w:hAnsi="Arial" w:cs="Arial"/>
          <w:sz w:val="20"/>
          <w:szCs w:val="20"/>
        </w:rPr>
        <w:t>Enzyme Immunoassay (E</w:t>
      </w:r>
      <w:r>
        <w:rPr>
          <w:rFonts w:ascii="Arial" w:hAnsi="Arial" w:cs="Arial"/>
          <w:sz w:val="20"/>
          <w:szCs w:val="20"/>
        </w:rPr>
        <w:t>IA)</w:t>
      </w:r>
    </w:p>
    <w:p w14:paraId="4282E40A" w14:textId="77777777" w:rsidR="00003CFA" w:rsidRPr="00003CFA"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2F573E3F" w14:textId="09D1F38B" w:rsidR="00BF54C9" w:rsidRPr="00CD12F6"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40FBB215" w14:textId="77777777" w:rsidR="00BF54C9" w:rsidRPr="00CD12F6" w:rsidRDefault="00BF54C9" w:rsidP="00BF54C9">
      <w:pPr>
        <w:jc w:val="both"/>
        <w:rPr>
          <w:rFonts w:ascii="Arial" w:hAnsi="Arial" w:cs="Arial"/>
          <w:b/>
          <w:color w:val="000000"/>
          <w:sz w:val="20"/>
          <w:szCs w:val="20"/>
        </w:rPr>
      </w:pPr>
      <w:r w:rsidRPr="000150A4">
        <w:rPr>
          <w:rFonts w:ascii="Arial" w:hAnsi="Arial" w:cs="Arial"/>
          <w:b/>
          <w:color w:val="C45911" w:themeColor="accent2" w:themeShade="BF"/>
          <w:sz w:val="20"/>
          <w:szCs w:val="20"/>
        </w:rPr>
        <w:t>Örnek Türü:</w:t>
      </w:r>
      <w:r w:rsidRPr="000150A4">
        <w:rPr>
          <w:rFonts w:ascii="Arial" w:hAnsi="Arial" w:cs="Arial"/>
          <w:color w:val="C45911" w:themeColor="accent2" w:themeShade="BF"/>
          <w:sz w:val="20"/>
          <w:szCs w:val="20"/>
        </w:rPr>
        <w:t xml:space="preserve"> </w:t>
      </w:r>
      <w:r w:rsidRPr="00CD12F6">
        <w:rPr>
          <w:rFonts w:ascii="Arial" w:hAnsi="Arial" w:cs="Arial"/>
          <w:sz w:val="20"/>
          <w:szCs w:val="20"/>
        </w:rPr>
        <w:t>Kan serumu</w:t>
      </w:r>
    </w:p>
    <w:p w14:paraId="12EB9624" w14:textId="77777777" w:rsidR="00BF54C9" w:rsidRPr="00CD12F6" w:rsidRDefault="00BF54C9" w:rsidP="00BF54C9">
      <w:pPr>
        <w:jc w:val="both"/>
        <w:rPr>
          <w:rFonts w:ascii="Arial" w:hAnsi="Arial" w:cs="Arial"/>
          <w:b/>
          <w:color w:val="000000"/>
          <w:sz w:val="20"/>
          <w:szCs w:val="20"/>
        </w:rPr>
      </w:pPr>
      <w:r w:rsidRPr="000150A4">
        <w:rPr>
          <w:rFonts w:ascii="Arial" w:hAnsi="Arial" w:cs="Arial"/>
          <w:b/>
          <w:color w:val="C45911" w:themeColor="accent2" w:themeShade="BF"/>
          <w:sz w:val="20"/>
          <w:szCs w:val="20"/>
        </w:rPr>
        <w:t>Örnek Kabı:</w:t>
      </w:r>
      <w:r w:rsidRPr="000150A4">
        <w:rPr>
          <w:rFonts w:ascii="Arial" w:hAnsi="Arial" w:cs="Arial"/>
          <w:color w:val="C45911" w:themeColor="accent2" w:themeShade="BF"/>
          <w:sz w:val="20"/>
          <w:szCs w:val="20"/>
        </w:rPr>
        <w:t xml:space="preserve"> </w:t>
      </w:r>
      <w:r w:rsidRPr="00CD12F6">
        <w:rPr>
          <w:rFonts w:ascii="Arial" w:hAnsi="Arial" w:cs="Arial"/>
          <w:sz w:val="20"/>
          <w:szCs w:val="20"/>
        </w:rPr>
        <w:t>Disposable vacutainer jelli örnek tüpü</w:t>
      </w:r>
      <w:r w:rsidRPr="00CD12F6">
        <w:rPr>
          <w:rFonts w:ascii="Arial" w:hAnsi="Arial" w:cs="Arial"/>
          <w:b/>
          <w:sz w:val="20"/>
          <w:szCs w:val="20"/>
        </w:rPr>
        <w:t xml:space="preserve"> </w:t>
      </w:r>
      <w:r w:rsidRPr="00CD12F6">
        <w:rPr>
          <w:rFonts w:ascii="Arial" w:hAnsi="Arial" w:cs="Arial"/>
          <w:sz w:val="20"/>
          <w:szCs w:val="20"/>
        </w:rPr>
        <w:t>(5 ml)</w:t>
      </w:r>
    </w:p>
    <w:p w14:paraId="72EB93A1" w14:textId="77777777" w:rsidR="00BF54C9" w:rsidRPr="00CD12F6" w:rsidRDefault="00BF54C9" w:rsidP="00BF54C9">
      <w:pPr>
        <w:jc w:val="both"/>
        <w:rPr>
          <w:rFonts w:ascii="Arial" w:hAnsi="Arial" w:cs="Arial"/>
          <w:b/>
          <w:color w:val="000000"/>
          <w:sz w:val="20"/>
          <w:szCs w:val="20"/>
        </w:rPr>
      </w:pPr>
      <w:r w:rsidRPr="000150A4">
        <w:rPr>
          <w:rFonts w:ascii="Arial" w:hAnsi="Arial" w:cs="Arial"/>
          <w:b/>
          <w:color w:val="C45911" w:themeColor="accent2" w:themeShade="BF"/>
          <w:sz w:val="20"/>
          <w:szCs w:val="20"/>
        </w:rPr>
        <w:t>Örnek Miktarı:</w:t>
      </w:r>
      <w:r w:rsidRPr="000150A4">
        <w:rPr>
          <w:rFonts w:ascii="Arial" w:hAnsi="Arial" w:cs="Arial"/>
          <w:color w:val="C45911" w:themeColor="accent2" w:themeShade="BF"/>
          <w:sz w:val="20"/>
          <w:szCs w:val="20"/>
        </w:rPr>
        <w:t xml:space="preserve"> </w:t>
      </w:r>
      <w:r w:rsidRPr="00CD12F6">
        <w:rPr>
          <w:rFonts w:ascii="Arial" w:hAnsi="Arial" w:cs="Arial"/>
          <w:sz w:val="20"/>
          <w:szCs w:val="20"/>
        </w:rPr>
        <w:t>3-</w:t>
      </w:r>
      <w:r>
        <w:rPr>
          <w:rFonts w:ascii="Arial" w:hAnsi="Arial" w:cs="Arial"/>
          <w:sz w:val="20"/>
          <w:szCs w:val="20"/>
        </w:rPr>
        <w:t>4</w:t>
      </w:r>
      <w:r w:rsidRPr="00CD12F6">
        <w:rPr>
          <w:rFonts w:ascii="Arial" w:hAnsi="Arial" w:cs="Arial"/>
          <w:sz w:val="20"/>
          <w:szCs w:val="20"/>
        </w:rPr>
        <w:t xml:space="preserve"> ml tam kan</w:t>
      </w:r>
      <w:r>
        <w:rPr>
          <w:rFonts w:ascii="Arial" w:hAnsi="Arial" w:cs="Arial"/>
          <w:sz w:val="20"/>
          <w:szCs w:val="20"/>
        </w:rPr>
        <w:t xml:space="preserve"> / 1 ml serum</w:t>
      </w:r>
    </w:p>
    <w:p w14:paraId="528B7C4D" w14:textId="77777777" w:rsidR="00BF54C9" w:rsidRPr="00CD12F6" w:rsidRDefault="00BF54C9" w:rsidP="00BF54C9">
      <w:pPr>
        <w:jc w:val="both"/>
        <w:rPr>
          <w:rFonts w:ascii="Arial" w:hAnsi="Arial" w:cs="Arial"/>
          <w:sz w:val="20"/>
          <w:szCs w:val="20"/>
        </w:rPr>
      </w:pPr>
      <w:r w:rsidRPr="000150A4">
        <w:rPr>
          <w:rFonts w:ascii="Arial" w:hAnsi="Arial" w:cs="Arial"/>
          <w:b/>
          <w:color w:val="C45911" w:themeColor="accent2" w:themeShade="BF"/>
          <w:sz w:val="20"/>
          <w:szCs w:val="20"/>
        </w:rPr>
        <w:t>Ön Hazırlık İşlemi:</w:t>
      </w:r>
      <w:r w:rsidRPr="000150A4">
        <w:rPr>
          <w:rFonts w:ascii="Arial" w:hAnsi="Arial" w:cs="Arial"/>
          <w:color w:val="C45911" w:themeColor="accent2" w:themeShade="BF"/>
          <w:sz w:val="20"/>
          <w:szCs w:val="20"/>
        </w:rPr>
        <w:t xml:space="preserve"> </w:t>
      </w:r>
      <w:r>
        <w:rPr>
          <w:rFonts w:ascii="Arial" w:hAnsi="Arial" w:cs="Arial"/>
          <w:sz w:val="20"/>
          <w:szCs w:val="20"/>
        </w:rPr>
        <w:t>-</w:t>
      </w:r>
    </w:p>
    <w:p w14:paraId="4C2C76B4" w14:textId="77777777" w:rsidR="00BF54C9" w:rsidRPr="00CD12F6" w:rsidRDefault="00BF54C9" w:rsidP="00BF54C9">
      <w:pPr>
        <w:jc w:val="both"/>
        <w:rPr>
          <w:rFonts w:ascii="Arial" w:hAnsi="Arial" w:cs="Arial"/>
          <w:b/>
          <w:sz w:val="20"/>
          <w:szCs w:val="20"/>
        </w:rPr>
      </w:pPr>
      <w:r w:rsidRPr="000150A4">
        <w:rPr>
          <w:rFonts w:ascii="Arial" w:hAnsi="Arial" w:cs="Arial"/>
          <w:b/>
          <w:color w:val="C45911" w:themeColor="accent2" w:themeShade="BF"/>
          <w:sz w:val="20"/>
          <w:szCs w:val="20"/>
        </w:rPr>
        <w:t>Örnek Alımı İle İlgili Kural:</w:t>
      </w:r>
      <w:r w:rsidRPr="000150A4">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60D2C456" w14:textId="77777777" w:rsidR="00BF54C9" w:rsidRPr="00CD12F6" w:rsidRDefault="00BF54C9" w:rsidP="00BF54C9">
      <w:pPr>
        <w:tabs>
          <w:tab w:val="center" w:pos="4536"/>
          <w:tab w:val="right" w:pos="9072"/>
        </w:tabs>
        <w:spacing w:line="0" w:lineRule="atLeast"/>
        <w:jc w:val="both"/>
        <w:rPr>
          <w:rFonts w:ascii="Arial" w:hAnsi="Arial" w:cs="Arial"/>
          <w:bCs/>
          <w:sz w:val="20"/>
          <w:szCs w:val="20"/>
        </w:rPr>
      </w:pPr>
      <w:r w:rsidRPr="000150A4">
        <w:rPr>
          <w:rFonts w:ascii="Arial" w:hAnsi="Arial" w:cs="Arial"/>
          <w:b/>
          <w:color w:val="C45911" w:themeColor="accent2" w:themeShade="BF"/>
          <w:sz w:val="20"/>
          <w:szCs w:val="20"/>
        </w:rPr>
        <w:t>Örneklerin Transferi:</w:t>
      </w:r>
      <w:r w:rsidRPr="000150A4">
        <w:rPr>
          <w:rFonts w:ascii="Arial" w:hAnsi="Arial" w:cs="Arial"/>
          <w:bCs/>
          <w:color w:val="C45911" w:themeColor="accent2" w:themeShade="BF"/>
          <w:sz w:val="20"/>
          <w:szCs w:val="20"/>
        </w:rPr>
        <w:t xml:space="preserve"> </w:t>
      </w:r>
      <w:r w:rsidRPr="00CD12F6">
        <w:rPr>
          <w:rFonts w:ascii="Arial" w:hAnsi="Arial" w:cs="Arial"/>
          <w:bCs/>
          <w:sz w:val="20"/>
          <w:szCs w:val="20"/>
        </w:rPr>
        <w:t xml:space="preserve">Taşıma süresi: </w:t>
      </w:r>
      <w:r w:rsidRPr="00CD12F6">
        <w:rPr>
          <w:rFonts w:ascii="Arial" w:hAnsi="Arial" w:cs="Arial"/>
          <w:sz w:val="20"/>
          <w:szCs w:val="20"/>
        </w:rPr>
        <w:t>Bekletilmed</w:t>
      </w:r>
      <w:r>
        <w:rPr>
          <w:rFonts w:ascii="Arial" w:hAnsi="Arial" w:cs="Arial"/>
          <w:sz w:val="20"/>
          <w:szCs w:val="20"/>
        </w:rPr>
        <w:t>en laboratuvara gönderilmelidir.</w:t>
      </w:r>
    </w:p>
    <w:p w14:paraId="10C2F521" w14:textId="77777777" w:rsidR="00BF54C9" w:rsidRDefault="00BF54C9" w:rsidP="00BF54C9">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/30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/30 gün</w:t>
      </w:r>
    </w:p>
    <w:p w14:paraId="2242BD52" w14:textId="77777777" w:rsidR="00BF54C9" w:rsidRPr="0090228E" w:rsidRDefault="00BF54C9" w:rsidP="00BF54C9">
      <w:pPr>
        <w:jc w:val="both"/>
        <w:rPr>
          <w:rFonts w:ascii="Arial" w:hAnsi="Arial" w:cs="Arial"/>
          <w:b/>
          <w:sz w:val="20"/>
          <w:szCs w:val="20"/>
        </w:rPr>
      </w:pPr>
      <w:r w:rsidRPr="000150A4">
        <w:rPr>
          <w:rFonts w:ascii="Arial" w:hAnsi="Arial" w:cs="Arial"/>
          <w:b/>
          <w:color w:val="C45911" w:themeColor="accent2" w:themeShade="BF"/>
          <w:sz w:val="20"/>
          <w:szCs w:val="20"/>
        </w:rPr>
        <w:t>Örnek Kabul Etmeme (Red) Nedeni:</w:t>
      </w:r>
      <w:r w:rsidRPr="000150A4">
        <w:rPr>
          <w:rFonts w:ascii="Arial" w:hAnsi="Arial" w:cs="Arial"/>
          <w:color w:val="C45911" w:themeColor="accent2" w:themeShade="BF"/>
          <w:sz w:val="20"/>
          <w:szCs w:val="20"/>
        </w:rPr>
        <w:t xml:space="preserve"> </w:t>
      </w:r>
      <w:r>
        <w:rPr>
          <w:rFonts w:ascii="Arial" w:hAnsi="Arial" w:cs="Arial"/>
          <w:color w:val="000000"/>
          <w:sz w:val="20"/>
          <w:szCs w:val="20"/>
        </w:rPr>
        <w:t>B</w:t>
      </w:r>
      <w:r w:rsidRPr="00CD12F6">
        <w:rPr>
          <w:rFonts w:ascii="Arial" w:hAnsi="Arial" w:cs="Arial"/>
          <w:sz w:val="20"/>
          <w:szCs w:val="20"/>
        </w:rPr>
        <w:t>elirgin</w:t>
      </w:r>
      <w:r w:rsidRPr="00CD12F6">
        <w:rPr>
          <w:rFonts w:ascii="Arial" w:hAnsi="Arial" w:cs="Arial"/>
          <w:color w:val="000000"/>
          <w:sz w:val="20"/>
          <w:szCs w:val="20"/>
        </w:rPr>
        <w:t xml:space="preserve"> </w:t>
      </w:r>
      <w:r w:rsidRPr="00CD12F6">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7565AD74" w14:textId="77777777" w:rsidR="00BF54C9" w:rsidRPr="0090228E" w:rsidRDefault="00BF54C9" w:rsidP="00BF54C9">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58BC43F5" w14:textId="77777777" w:rsidR="00BF54C9" w:rsidRPr="00CD12F6" w:rsidRDefault="00BF54C9" w:rsidP="00BF54C9">
      <w:pPr>
        <w:jc w:val="both"/>
        <w:rPr>
          <w:rFonts w:ascii="Arial" w:hAnsi="Arial" w:cs="Arial"/>
          <w:b/>
          <w:color w:val="000000"/>
          <w:sz w:val="20"/>
          <w:szCs w:val="20"/>
        </w:rPr>
      </w:pPr>
      <w:r w:rsidRPr="000150A4">
        <w:rPr>
          <w:rFonts w:ascii="Arial" w:hAnsi="Arial" w:cs="Arial"/>
          <w:b/>
          <w:color w:val="C45911" w:themeColor="accent2" w:themeShade="BF"/>
          <w:sz w:val="20"/>
          <w:szCs w:val="20"/>
        </w:rPr>
        <w:t xml:space="preserve">Açıklama: </w:t>
      </w:r>
      <w:r w:rsidRPr="00CD12F6">
        <w:rPr>
          <w:rFonts w:ascii="Arial" w:hAnsi="Arial" w:cs="Arial"/>
          <w:sz w:val="20"/>
          <w:szCs w:val="20"/>
        </w:rPr>
        <w:t xml:space="preserve">Hepatit </w:t>
      </w:r>
      <w:r>
        <w:rPr>
          <w:rFonts w:ascii="Arial" w:hAnsi="Arial" w:cs="Arial"/>
          <w:sz w:val="20"/>
          <w:szCs w:val="20"/>
        </w:rPr>
        <w:t>B vakalarında delta virüsle süper-enfeksiyon şüphesinde çalışılır.</w:t>
      </w:r>
    </w:p>
    <w:p w14:paraId="2C800A02" w14:textId="0193FF6C" w:rsidR="00DE513B" w:rsidRDefault="00DE513B" w:rsidP="00DE513B">
      <w:pPr>
        <w:jc w:val="both"/>
        <w:rPr>
          <w:rFonts w:ascii="Arial" w:hAnsi="Arial" w:cs="Arial"/>
          <w:b/>
          <w:color w:val="000000"/>
          <w:sz w:val="20"/>
          <w:szCs w:val="20"/>
        </w:rPr>
      </w:pPr>
    </w:p>
    <w:p w14:paraId="25BA8963" w14:textId="77777777" w:rsidR="00BF54C9" w:rsidRPr="00CD12F6" w:rsidRDefault="00BF54C9" w:rsidP="00DE513B">
      <w:pPr>
        <w:jc w:val="both"/>
        <w:rPr>
          <w:rFonts w:ascii="Arial" w:hAnsi="Arial" w:cs="Arial"/>
          <w:b/>
          <w:color w:val="000000"/>
          <w:sz w:val="20"/>
          <w:szCs w:val="20"/>
        </w:rPr>
      </w:pPr>
    </w:p>
    <w:p w14:paraId="470CB635" w14:textId="77777777" w:rsidR="00DE513B" w:rsidRDefault="00DE513B" w:rsidP="00DE513B">
      <w:pPr>
        <w:jc w:val="both"/>
        <w:rPr>
          <w:rFonts w:ascii="Arial" w:hAnsi="Arial" w:cs="Arial"/>
          <w:b/>
          <w:sz w:val="20"/>
          <w:szCs w:val="20"/>
          <w:u w:val="single"/>
        </w:rPr>
      </w:pPr>
    </w:p>
    <w:p w14:paraId="4DB6F408" w14:textId="77777777" w:rsidR="00DE513B" w:rsidRPr="00CD12F6" w:rsidRDefault="00DE513B" w:rsidP="00DE513B">
      <w:pPr>
        <w:jc w:val="both"/>
        <w:rPr>
          <w:rFonts w:ascii="Arial" w:hAnsi="Arial" w:cs="Arial"/>
          <w:b/>
          <w:sz w:val="20"/>
          <w:szCs w:val="20"/>
          <w:u w:val="singl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59"/>
        <w:gridCol w:w="701"/>
      </w:tblGrid>
      <w:tr w:rsidR="00DE513B" w:rsidRPr="00CD12F6" w14:paraId="612846BF" w14:textId="77777777" w:rsidTr="00B67DFE">
        <w:trPr>
          <w:jc w:val="center"/>
        </w:trPr>
        <w:tc>
          <w:tcPr>
            <w:tcW w:w="8359" w:type="dxa"/>
            <w:tcBorders>
              <w:top w:val="single" w:sz="4" w:space="0" w:color="FFFFFF"/>
              <w:left w:val="single" w:sz="4" w:space="0" w:color="FFFFFF"/>
              <w:bottom w:val="single" w:sz="4" w:space="0" w:color="FFFFFF"/>
              <w:right w:val="single" w:sz="4" w:space="0" w:color="FFFFFF"/>
            </w:tcBorders>
          </w:tcPr>
          <w:p w14:paraId="48F67CAB" w14:textId="77777777" w:rsidR="00DE513B" w:rsidRDefault="00DE513B" w:rsidP="006E33BF">
            <w:pPr>
              <w:jc w:val="center"/>
              <w:rPr>
                <w:rFonts w:ascii="Arial" w:hAnsi="Arial" w:cs="Arial"/>
                <w:sz w:val="20"/>
                <w:szCs w:val="20"/>
              </w:rPr>
            </w:pPr>
            <w:r w:rsidRPr="00CD12F6">
              <w:rPr>
                <w:rFonts w:ascii="Arial" w:hAnsi="Arial" w:cs="Arial"/>
                <w:noProof/>
                <w:sz w:val="20"/>
                <w:szCs w:val="20"/>
              </w:rPr>
              <w:drawing>
                <wp:inline distT="0" distB="0" distL="0" distR="0" wp14:anchorId="211DFD58" wp14:editId="168CE77F">
                  <wp:extent cx="2335946" cy="1867220"/>
                  <wp:effectExtent l="0" t="0" r="7620" b="0"/>
                  <wp:docPr id="152" name="Resim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1" name="Picture 15"/>
                          <pic:cNvPicPr>
                            <a:picLocks noChangeAspect="1" noChangeArrowheads="1"/>
                          </pic:cNvPicPr>
                        </pic:nvPicPr>
                        <pic:blipFill>
                          <a:blip r:embed="rId143"/>
                          <a:srcRect b="11678"/>
                          <a:stretch>
                            <a:fillRect/>
                          </a:stretch>
                        </pic:blipFill>
                        <pic:spPr bwMode="auto">
                          <a:xfrm>
                            <a:off x="0" y="0"/>
                            <a:ext cx="2342206" cy="1872224"/>
                          </a:xfrm>
                          <a:prstGeom prst="rect">
                            <a:avLst/>
                          </a:prstGeom>
                          <a:ln>
                            <a:noFill/>
                          </a:ln>
                          <a:effectLst>
                            <a:softEdge rad="112500"/>
                          </a:effectLst>
                        </pic:spPr>
                      </pic:pic>
                    </a:graphicData>
                  </a:graphic>
                </wp:inline>
              </w:drawing>
            </w:r>
          </w:p>
          <w:p w14:paraId="7EBCBC81" w14:textId="77777777" w:rsidR="000B0919" w:rsidRPr="00CD12F6" w:rsidRDefault="000B0919" w:rsidP="006E33BF">
            <w:pPr>
              <w:jc w:val="center"/>
              <w:rPr>
                <w:rFonts w:ascii="Arial" w:hAnsi="Arial" w:cs="Arial"/>
                <w:sz w:val="20"/>
                <w:szCs w:val="20"/>
              </w:rPr>
            </w:pPr>
          </w:p>
        </w:tc>
        <w:tc>
          <w:tcPr>
            <w:tcW w:w="701" w:type="dxa"/>
            <w:tcBorders>
              <w:top w:val="single" w:sz="4" w:space="0" w:color="FFFFFF"/>
              <w:left w:val="single" w:sz="4" w:space="0" w:color="FFFFFF"/>
              <w:bottom w:val="single" w:sz="4" w:space="0" w:color="FFFFFF"/>
              <w:right w:val="single" w:sz="4" w:space="0" w:color="FFFFFF"/>
            </w:tcBorders>
          </w:tcPr>
          <w:p w14:paraId="2998ACC2" w14:textId="77777777" w:rsidR="00DE513B" w:rsidRPr="00CD12F6" w:rsidRDefault="00DE513B" w:rsidP="006E33BF">
            <w:pPr>
              <w:jc w:val="center"/>
              <w:rPr>
                <w:rFonts w:ascii="Arial" w:hAnsi="Arial" w:cs="Arial"/>
                <w:sz w:val="20"/>
                <w:szCs w:val="20"/>
              </w:rPr>
            </w:pPr>
          </w:p>
        </w:tc>
      </w:tr>
      <w:tr w:rsidR="00DE513B" w:rsidRPr="00CD12F6" w14:paraId="65712A84" w14:textId="77777777" w:rsidTr="00B67DFE">
        <w:trPr>
          <w:jc w:val="center"/>
        </w:trPr>
        <w:tc>
          <w:tcPr>
            <w:tcW w:w="8359" w:type="dxa"/>
            <w:tcBorders>
              <w:top w:val="single" w:sz="4" w:space="0" w:color="FFFFFF"/>
              <w:left w:val="single" w:sz="4" w:space="0" w:color="FFFFFF"/>
              <w:bottom w:val="single" w:sz="4" w:space="0" w:color="FFFFFF" w:themeColor="background1"/>
              <w:right w:val="single" w:sz="4" w:space="0" w:color="FFFFFF"/>
            </w:tcBorders>
          </w:tcPr>
          <w:p w14:paraId="3AD87F73" w14:textId="77777777" w:rsidR="00DE513B" w:rsidRDefault="00DE513B" w:rsidP="006E33BF">
            <w:pPr>
              <w:jc w:val="center"/>
              <w:rPr>
                <w:rFonts w:ascii="Arial" w:hAnsi="Arial" w:cs="Arial"/>
                <w:b/>
                <w:sz w:val="16"/>
                <w:szCs w:val="16"/>
                <w:u w:val="single"/>
              </w:rPr>
            </w:pPr>
          </w:p>
          <w:p w14:paraId="1E9E3014" w14:textId="77777777" w:rsidR="007B5491" w:rsidRDefault="007B5491" w:rsidP="006E33BF">
            <w:pPr>
              <w:jc w:val="center"/>
              <w:rPr>
                <w:rFonts w:ascii="Arial" w:hAnsi="Arial" w:cs="Arial"/>
                <w:b/>
                <w:sz w:val="16"/>
                <w:szCs w:val="16"/>
                <w:u w:val="single"/>
              </w:rPr>
            </w:pPr>
          </w:p>
          <w:p w14:paraId="19B56A35" w14:textId="77777777" w:rsidR="007B5491" w:rsidRDefault="007B5491" w:rsidP="006E33BF">
            <w:pPr>
              <w:jc w:val="center"/>
              <w:rPr>
                <w:rFonts w:ascii="Arial" w:hAnsi="Arial" w:cs="Arial"/>
                <w:b/>
                <w:sz w:val="16"/>
                <w:szCs w:val="16"/>
                <w:u w:val="single"/>
              </w:rPr>
            </w:pPr>
          </w:p>
          <w:p w14:paraId="612EF709" w14:textId="00355974" w:rsidR="00BF54C9" w:rsidRPr="00CD12F6" w:rsidRDefault="00BF54C9" w:rsidP="006E33BF">
            <w:pPr>
              <w:jc w:val="center"/>
              <w:rPr>
                <w:rFonts w:ascii="Arial" w:hAnsi="Arial" w:cs="Arial"/>
                <w:b/>
                <w:sz w:val="16"/>
                <w:szCs w:val="16"/>
                <w:u w:val="single"/>
              </w:rPr>
            </w:pPr>
          </w:p>
        </w:tc>
        <w:tc>
          <w:tcPr>
            <w:tcW w:w="701" w:type="dxa"/>
            <w:tcBorders>
              <w:top w:val="single" w:sz="4" w:space="0" w:color="FFFFFF"/>
              <w:left w:val="single" w:sz="4" w:space="0" w:color="FFFFFF"/>
              <w:bottom w:val="single" w:sz="4" w:space="0" w:color="FFFFFF" w:themeColor="background1"/>
              <w:right w:val="single" w:sz="4" w:space="0" w:color="FFFFFF"/>
            </w:tcBorders>
          </w:tcPr>
          <w:p w14:paraId="61C7F274" w14:textId="77777777" w:rsidR="00DE513B" w:rsidRDefault="00DE513B" w:rsidP="006E33BF">
            <w:pPr>
              <w:jc w:val="center"/>
              <w:rPr>
                <w:rFonts w:ascii="Arial" w:hAnsi="Arial" w:cs="Arial"/>
                <w:sz w:val="16"/>
                <w:szCs w:val="16"/>
              </w:rPr>
            </w:pPr>
          </w:p>
          <w:p w14:paraId="4EAD3258" w14:textId="77777777" w:rsidR="00DE513B" w:rsidRPr="00CD12F6" w:rsidRDefault="00DE513B" w:rsidP="006E33BF">
            <w:pPr>
              <w:jc w:val="center"/>
              <w:rPr>
                <w:rFonts w:ascii="Arial" w:hAnsi="Arial" w:cs="Arial"/>
                <w:b/>
                <w:sz w:val="16"/>
                <w:szCs w:val="16"/>
                <w:u w:val="single"/>
              </w:rPr>
            </w:pPr>
          </w:p>
        </w:tc>
      </w:tr>
    </w:tbl>
    <w:tbl>
      <w:tblPr>
        <w:tblStyle w:val="TabloKlavuzu"/>
        <w:tblW w:w="0" w:type="auto"/>
        <w:tblLook w:val="04A0" w:firstRow="1" w:lastRow="0" w:firstColumn="1" w:lastColumn="0" w:noHBand="0" w:noVBand="1"/>
      </w:tblPr>
      <w:tblGrid>
        <w:gridCol w:w="9060"/>
      </w:tblGrid>
      <w:tr w:rsidR="00036188" w14:paraId="10831D81" w14:textId="77777777" w:rsidTr="006E33BF">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74BC2F5" w14:textId="4BCA712B" w:rsidR="00036188" w:rsidRPr="003B7867" w:rsidRDefault="00075ADA" w:rsidP="006E33BF">
            <w:pPr>
              <w:ind w:left="-113"/>
              <w:jc w:val="both"/>
              <w:rPr>
                <w:b/>
                <w:color w:val="2F5496" w:themeColor="accent5" w:themeShade="BF"/>
                <w:sz w:val="20"/>
                <w:szCs w:val="20"/>
              </w:rPr>
            </w:pPr>
            <w:r>
              <w:rPr>
                <w:rFonts w:ascii="Arial" w:hAnsi="Arial" w:cs="Arial"/>
                <w:b/>
                <w:sz w:val="22"/>
                <w:szCs w:val="22"/>
              </w:rPr>
              <w:t>3.</w:t>
            </w:r>
            <w:r w:rsidR="0068397A">
              <w:rPr>
                <w:rFonts w:ascii="Arial" w:hAnsi="Arial" w:cs="Arial"/>
                <w:b/>
                <w:sz w:val="22"/>
                <w:szCs w:val="22"/>
              </w:rPr>
              <w:t>1</w:t>
            </w:r>
            <w:r>
              <w:rPr>
                <w:rFonts w:ascii="Arial" w:hAnsi="Arial" w:cs="Arial"/>
                <w:b/>
                <w:sz w:val="22"/>
                <w:szCs w:val="22"/>
              </w:rPr>
              <w:t>3.14</w:t>
            </w:r>
            <w:r w:rsidR="00036188" w:rsidRPr="00702A5F">
              <w:rPr>
                <w:rFonts w:ascii="Arial" w:hAnsi="Arial" w:cs="Arial"/>
                <w:b/>
                <w:sz w:val="22"/>
                <w:szCs w:val="22"/>
              </w:rPr>
              <w:t>. Anti HEV Total (Hepatit E virüs antikoru)</w:t>
            </w:r>
            <w:r w:rsidR="008B0CA0">
              <w:rPr>
                <w:rFonts w:ascii="Arial" w:hAnsi="Arial" w:cs="Arial"/>
                <w:b/>
                <w:sz w:val="22"/>
                <w:szCs w:val="22"/>
              </w:rPr>
              <w:t xml:space="preserve"> (Hizmet alımı)</w:t>
            </w:r>
          </w:p>
        </w:tc>
      </w:tr>
    </w:tbl>
    <w:p w14:paraId="110F91F1" w14:textId="3A2B0717" w:rsidR="00036188" w:rsidRPr="00CB3B8C" w:rsidRDefault="00036188" w:rsidP="00036188">
      <w:pPr>
        <w:jc w:val="both"/>
        <w:rPr>
          <w:rFonts w:ascii="Arial" w:hAnsi="Arial" w:cs="Arial"/>
          <w:b/>
          <w:color w:val="000000"/>
          <w:sz w:val="20"/>
          <w:szCs w:val="20"/>
        </w:rPr>
      </w:pPr>
      <w:r w:rsidRPr="00EE11EB">
        <w:rPr>
          <w:rFonts w:ascii="Arial" w:hAnsi="Arial" w:cs="Arial"/>
          <w:b/>
          <w:color w:val="C45911" w:themeColor="accent2" w:themeShade="BF"/>
          <w:sz w:val="20"/>
          <w:szCs w:val="20"/>
        </w:rPr>
        <w:t>Lab. Test Kodu:</w:t>
      </w:r>
      <w:r w:rsidRPr="00EE11EB">
        <w:rPr>
          <w:rFonts w:ascii="Arial" w:hAnsi="Arial" w:cs="Arial"/>
          <w:color w:val="C45911" w:themeColor="accent2" w:themeShade="BF"/>
          <w:sz w:val="20"/>
          <w:szCs w:val="20"/>
        </w:rPr>
        <w:t xml:space="preserve"> </w:t>
      </w:r>
      <w:r w:rsidRPr="00CB3B8C">
        <w:rPr>
          <w:rFonts w:ascii="Arial" w:hAnsi="Arial" w:cs="Arial"/>
          <w:sz w:val="20"/>
          <w:szCs w:val="20"/>
        </w:rPr>
        <w:t>30</w:t>
      </w:r>
      <w:r w:rsidR="00BF54C9">
        <w:rPr>
          <w:rFonts w:ascii="Arial" w:hAnsi="Arial" w:cs="Arial"/>
          <w:sz w:val="20"/>
          <w:szCs w:val="20"/>
        </w:rPr>
        <w:t>0615</w:t>
      </w:r>
    </w:p>
    <w:p w14:paraId="1D5E873F" w14:textId="450055D3" w:rsidR="00036188" w:rsidRPr="00CB3B8C" w:rsidRDefault="00036188" w:rsidP="00036188">
      <w:pPr>
        <w:jc w:val="both"/>
        <w:rPr>
          <w:rFonts w:ascii="Arial" w:hAnsi="Arial" w:cs="Arial"/>
          <w:b/>
          <w:color w:val="000000"/>
          <w:sz w:val="20"/>
          <w:szCs w:val="20"/>
        </w:rPr>
      </w:pPr>
      <w:r w:rsidRPr="00EE11EB">
        <w:rPr>
          <w:rFonts w:ascii="Arial" w:hAnsi="Arial" w:cs="Arial"/>
          <w:b/>
          <w:color w:val="C45911" w:themeColor="accent2" w:themeShade="BF"/>
          <w:sz w:val="20"/>
          <w:szCs w:val="20"/>
        </w:rPr>
        <w:t>Çalışma Yöntemi:</w:t>
      </w:r>
      <w:r w:rsidRPr="00EE11EB">
        <w:rPr>
          <w:rFonts w:ascii="Arial" w:hAnsi="Arial" w:cs="Arial"/>
          <w:color w:val="C45911" w:themeColor="accent2" w:themeShade="BF"/>
          <w:sz w:val="20"/>
          <w:szCs w:val="20"/>
        </w:rPr>
        <w:t xml:space="preserve"> </w:t>
      </w:r>
      <w:r w:rsidR="00BF54C9" w:rsidRPr="00B57986">
        <w:rPr>
          <w:rFonts w:ascii="Arial" w:hAnsi="Arial" w:cs="Arial"/>
          <w:sz w:val="20"/>
          <w:szCs w:val="20"/>
        </w:rPr>
        <w:t>Enzyme Immunoassay (E</w:t>
      </w:r>
      <w:r w:rsidR="00BF54C9">
        <w:rPr>
          <w:rFonts w:ascii="Arial" w:hAnsi="Arial" w:cs="Arial"/>
          <w:sz w:val="20"/>
          <w:szCs w:val="20"/>
        </w:rPr>
        <w:t>IA)</w:t>
      </w:r>
    </w:p>
    <w:p w14:paraId="4F5FE466" w14:textId="58FED266" w:rsidR="00303883" w:rsidRPr="00003CFA" w:rsidRDefault="00303883" w:rsidP="00303883">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Salı-Perşembe</w:t>
      </w:r>
    </w:p>
    <w:p w14:paraId="2CCA02BC" w14:textId="77777777" w:rsidR="00303883" w:rsidRPr="00D457AE" w:rsidRDefault="00303883" w:rsidP="00303883">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5-8 gün</w:t>
      </w:r>
    </w:p>
    <w:p w14:paraId="04EAB2AE" w14:textId="41070D6D" w:rsidR="00036188" w:rsidRPr="00CB3B8C" w:rsidRDefault="00036188" w:rsidP="00036188">
      <w:pPr>
        <w:jc w:val="both"/>
        <w:rPr>
          <w:rFonts w:ascii="Arial" w:hAnsi="Arial" w:cs="Arial"/>
          <w:b/>
          <w:color w:val="000000"/>
          <w:sz w:val="20"/>
          <w:szCs w:val="20"/>
        </w:rPr>
      </w:pPr>
      <w:r w:rsidRPr="00EE11EB">
        <w:rPr>
          <w:rFonts w:ascii="Arial" w:hAnsi="Arial" w:cs="Arial"/>
          <w:b/>
          <w:color w:val="C45911" w:themeColor="accent2" w:themeShade="BF"/>
          <w:sz w:val="20"/>
          <w:szCs w:val="20"/>
        </w:rPr>
        <w:t>Örnek Türü:</w:t>
      </w:r>
      <w:r w:rsidRPr="00EE11EB">
        <w:rPr>
          <w:rFonts w:ascii="Arial" w:hAnsi="Arial" w:cs="Arial"/>
          <w:color w:val="C45911" w:themeColor="accent2" w:themeShade="BF"/>
          <w:sz w:val="20"/>
          <w:szCs w:val="20"/>
        </w:rPr>
        <w:t xml:space="preserve"> </w:t>
      </w:r>
      <w:r w:rsidRPr="00CB3B8C">
        <w:rPr>
          <w:rFonts w:ascii="Arial" w:hAnsi="Arial" w:cs="Arial"/>
          <w:sz w:val="20"/>
          <w:szCs w:val="20"/>
        </w:rPr>
        <w:t>Kan serumu</w:t>
      </w:r>
    </w:p>
    <w:p w14:paraId="3AD57DCD" w14:textId="77777777" w:rsidR="00036188" w:rsidRPr="00CB3B8C" w:rsidRDefault="00036188" w:rsidP="00036188">
      <w:pPr>
        <w:jc w:val="both"/>
        <w:rPr>
          <w:rFonts w:ascii="Arial" w:hAnsi="Arial" w:cs="Arial"/>
          <w:b/>
          <w:color w:val="000000"/>
          <w:sz w:val="20"/>
          <w:szCs w:val="20"/>
        </w:rPr>
      </w:pPr>
      <w:r w:rsidRPr="00EE11EB">
        <w:rPr>
          <w:rFonts w:ascii="Arial" w:hAnsi="Arial" w:cs="Arial"/>
          <w:b/>
          <w:color w:val="C45911" w:themeColor="accent2" w:themeShade="BF"/>
          <w:sz w:val="20"/>
          <w:szCs w:val="20"/>
        </w:rPr>
        <w:t>Örnek Kabı:</w:t>
      </w:r>
      <w:r w:rsidRPr="00EE11EB">
        <w:rPr>
          <w:rFonts w:ascii="Arial" w:hAnsi="Arial" w:cs="Arial"/>
          <w:color w:val="C45911" w:themeColor="accent2" w:themeShade="BF"/>
          <w:sz w:val="20"/>
          <w:szCs w:val="20"/>
        </w:rPr>
        <w:t xml:space="preserve"> </w:t>
      </w:r>
      <w:r w:rsidRPr="00CB3B8C">
        <w:rPr>
          <w:rFonts w:ascii="Arial" w:hAnsi="Arial" w:cs="Arial"/>
          <w:sz w:val="20"/>
          <w:szCs w:val="20"/>
        </w:rPr>
        <w:t>Disposable vacutainer jelli örnek tüpü</w:t>
      </w:r>
      <w:r w:rsidRPr="00CB3B8C">
        <w:rPr>
          <w:rFonts w:ascii="Arial" w:hAnsi="Arial" w:cs="Arial"/>
          <w:b/>
          <w:sz w:val="20"/>
          <w:szCs w:val="20"/>
        </w:rPr>
        <w:t xml:space="preserve"> </w:t>
      </w:r>
      <w:r w:rsidRPr="00CB3B8C">
        <w:rPr>
          <w:rFonts w:ascii="Arial" w:hAnsi="Arial" w:cs="Arial"/>
          <w:sz w:val="20"/>
          <w:szCs w:val="20"/>
        </w:rPr>
        <w:t>(5 ml)</w:t>
      </w:r>
    </w:p>
    <w:p w14:paraId="2B47EAFB" w14:textId="169DA321" w:rsidR="00036188" w:rsidRPr="00CB3B8C" w:rsidRDefault="00036188" w:rsidP="00036188">
      <w:pPr>
        <w:jc w:val="both"/>
        <w:rPr>
          <w:rFonts w:ascii="Arial" w:hAnsi="Arial" w:cs="Arial"/>
          <w:b/>
          <w:color w:val="000000"/>
          <w:sz w:val="20"/>
          <w:szCs w:val="20"/>
        </w:rPr>
      </w:pPr>
      <w:r w:rsidRPr="00EE11EB">
        <w:rPr>
          <w:rFonts w:ascii="Arial" w:hAnsi="Arial" w:cs="Arial"/>
          <w:b/>
          <w:color w:val="C45911" w:themeColor="accent2" w:themeShade="BF"/>
          <w:sz w:val="20"/>
          <w:szCs w:val="20"/>
        </w:rPr>
        <w:t>Örnek Miktarı:</w:t>
      </w:r>
      <w:r w:rsidRPr="00EE11EB">
        <w:rPr>
          <w:rFonts w:ascii="Arial" w:hAnsi="Arial" w:cs="Arial"/>
          <w:color w:val="C45911" w:themeColor="accent2" w:themeShade="BF"/>
          <w:sz w:val="20"/>
          <w:szCs w:val="20"/>
        </w:rPr>
        <w:t xml:space="preserve"> </w:t>
      </w:r>
      <w:r w:rsidRPr="00CB3B8C">
        <w:rPr>
          <w:rFonts w:ascii="Arial" w:hAnsi="Arial" w:cs="Arial"/>
          <w:sz w:val="20"/>
          <w:szCs w:val="20"/>
        </w:rPr>
        <w:t>3-</w:t>
      </w:r>
      <w:r w:rsidR="00BF54C9">
        <w:rPr>
          <w:rFonts w:ascii="Arial" w:hAnsi="Arial" w:cs="Arial"/>
          <w:sz w:val="20"/>
          <w:szCs w:val="20"/>
        </w:rPr>
        <w:t>4</w:t>
      </w:r>
      <w:r w:rsidRPr="00CB3B8C">
        <w:rPr>
          <w:rFonts w:ascii="Arial" w:hAnsi="Arial" w:cs="Arial"/>
          <w:sz w:val="20"/>
          <w:szCs w:val="20"/>
        </w:rPr>
        <w:t xml:space="preserve"> ml tam kan</w:t>
      </w:r>
      <w:r w:rsidR="00BF54C9">
        <w:rPr>
          <w:rFonts w:ascii="Arial" w:hAnsi="Arial" w:cs="Arial"/>
          <w:sz w:val="20"/>
          <w:szCs w:val="20"/>
        </w:rPr>
        <w:t xml:space="preserve"> / 1 ml serum</w:t>
      </w:r>
    </w:p>
    <w:p w14:paraId="010E59EE" w14:textId="77777777" w:rsidR="00036188" w:rsidRPr="00CB3B8C" w:rsidRDefault="00036188" w:rsidP="00036188">
      <w:pPr>
        <w:jc w:val="both"/>
        <w:rPr>
          <w:rFonts w:ascii="Arial" w:hAnsi="Arial" w:cs="Arial"/>
          <w:sz w:val="20"/>
          <w:szCs w:val="20"/>
        </w:rPr>
      </w:pPr>
      <w:r w:rsidRPr="00EE11EB">
        <w:rPr>
          <w:rFonts w:ascii="Arial" w:hAnsi="Arial" w:cs="Arial"/>
          <w:b/>
          <w:color w:val="C45911" w:themeColor="accent2" w:themeShade="BF"/>
          <w:sz w:val="20"/>
          <w:szCs w:val="20"/>
        </w:rPr>
        <w:t>Ön Hazırlık İşlemi:</w:t>
      </w:r>
      <w:r w:rsidRPr="00EE11EB">
        <w:rPr>
          <w:rFonts w:ascii="Arial" w:hAnsi="Arial" w:cs="Arial"/>
          <w:color w:val="C45911" w:themeColor="accent2" w:themeShade="BF"/>
          <w:sz w:val="20"/>
          <w:szCs w:val="20"/>
        </w:rPr>
        <w:t xml:space="preserve"> </w:t>
      </w:r>
      <w:r>
        <w:rPr>
          <w:rFonts w:ascii="Arial" w:hAnsi="Arial" w:cs="Arial"/>
          <w:sz w:val="20"/>
          <w:szCs w:val="20"/>
        </w:rPr>
        <w:t>-</w:t>
      </w:r>
    </w:p>
    <w:p w14:paraId="1E9CC286" w14:textId="77777777" w:rsidR="00036188" w:rsidRPr="00CB3B8C" w:rsidRDefault="00036188" w:rsidP="00036188">
      <w:pPr>
        <w:jc w:val="both"/>
        <w:rPr>
          <w:rFonts w:ascii="Arial" w:hAnsi="Arial" w:cs="Arial"/>
          <w:b/>
          <w:sz w:val="20"/>
          <w:szCs w:val="20"/>
        </w:rPr>
      </w:pPr>
      <w:r w:rsidRPr="00EE11EB">
        <w:rPr>
          <w:rFonts w:ascii="Arial" w:hAnsi="Arial" w:cs="Arial"/>
          <w:b/>
          <w:color w:val="C45911" w:themeColor="accent2" w:themeShade="BF"/>
          <w:sz w:val="20"/>
          <w:szCs w:val="20"/>
        </w:rPr>
        <w:t>Örnek Alımı İle İlgili Kural:</w:t>
      </w:r>
      <w:r w:rsidRPr="00EE11EB">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7EDF57F5" w14:textId="77777777" w:rsidR="00036188" w:rsidRPr="00CB3B8C" w:rsidRDefault="00036188" w:rsidP="00036188">
      <w:pPr>
        <w:tabs>
          <w:tab w:val="center" w:pos="4536"/>
          <w:tab w:val="right" w:pos="9072"/>
        </w:tabs>
        <w:spacing w:line="0" w:lineRule="atLeast"/>
        <w:jc w:val="both"/>
        <w:rPr>
          <w:rFonts w:ascii="Arial" w:hAnsi="Arial" w:cs="Arial"/>
          <w:bCs/>
          <w:sz w:val="20"/>
          <w:szCs w:val="20"/>
        </w:rPr>
      </w:pPr>
      <w:r w:rsidRPr="00EE11EB">
        <w:rPr>
          <w:rFonts w:ascii="Arial" w:hAnsi="Arial" w:cs="Arial"/>
          <w:b/>
          <w:color w:val="C45911" w:themeColor="accent2" w:themeShade="BF"/>
          <w:sz w:val="20"/>
          <w:szCs w:val="20"/>
        </w:rPr>
        <w:t>Örneklerin Transferi:</w:t>
      </w:r>
      <w:r w:rsidRPr="00EE11EB">
        <w:rPr>
          <w:rFonts w:ascii="Arial" w:hAnsi="Arial" w:cs="Arial"/>
          <w:bCs/>
          <w:color w:val="C45911" w:themeColor="accent2" w:themeShade="BF"/>
          <w:sz w:val="20"/>
          <w:szCs w:val="20"/>
        </w:rPr>
        <w:t xml:space="preserve"> </w:t>
      </w:r>
      <w:r w:rsidRPr="00CB3B8C">
        <w:rPr>
          <w:rFonts w:ascii="Arial" w:hAnsi="Arial" w:cs="Arial"/>
          <w:bCs/>
          <w:sz w:val="20"/>
          <w:szCs w:val="20"/>
        </w:rPr>
        <w:t xml:space="preserve">Taşıma süresi: </w:t>
      </w:r>
      <w:r w:rsidRPr="00CB3B8C">
        <w:rPr>
          <w:rFonts w:ascii="Arial" w:hAnsi="Arial" w:cs="Arial"/>
          <w:sz w:val="20"/>
          <w:szCs w:val="20"/>
        </w:rPr>
        <w:t>Bekletilmeden labora</w:t>
      </w:r>
      <w:r>
        <w:rPr>
          <w:rFonts w:ascii="Arial" w:hAnsi="Arial" w:cs="Arial"/>
          <w:sz w:val="20"/>
          <w:szCs w:val="20"/>
        </w:rPr>
        <w:t>tuvara gönderilmelidir.</w:t>
      </w:r>
    </w:p>
    <w:p w14:paraId="05284021" w14:textId="5BB2F62E" w:rsidR="00BF54C9" w:rsidRDefault="00BF54C9" w:rsidP="00BF54C9">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/2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w:t>
      </w:r>
      <w:r w:rsidR="00B645FF">
        <w:rPr>
          <w:rFonts w:ascii="Arial" w:hAnsi="Arial" w:cs="Arial"/>
          <w:sz w:val="20"/>
          <w:szCs w:val="20"/>
        </w:rPr>
        <w:t>21</w:t>
      </w:r>
      <w:r>
        <w:rPr>
          <w:rFonts w:ascii="Arial" w:hAnsi="Arial" w:cs="Arial"/>
          <w:sz w:val="20"/>
          <w:szCs w:val="20"/>
        </w:rPr>
        <w:t xml:space="preserve"> gün</w:t>
      </w:r>
    </w:p>
    <w:p w14:paraId="4692A0B9" w14:textId="77777777" w:rsidR="00036188" w:rsidRPr="0090228E" w:rsidRDefault="00036188" w:rsidP="00036188">
      <w:pPr>
        <w:jc w:val="both"/>
        <w:rPr>
          <w:rFonts w:ascii="Arial" w:hAnsi="Arial" w:cs="Arial"/>
          <w:b/>
          <w:sz w:val="20"/>
          <w:szCs w:val="20"/>
        </w:rPr>
      </w:pPr>
      <w:r w:rsidRPr="00EE11EB">
        <w:rPr>
          <w:rFonts w:ascii="Arial" w:hAnsi="Arial" w:cs="Arial"/>
          <w:b/>
          <w:color w:val="C45911" w:themeColor="accent2" w:themeShade="BF"/>
          <w:sz w:val="20"/>
          <w:szCs w:val="20"/>
        </w:rPr>
        <w:t>Örnek Kabul Etmeme (Red) Nedeni:</w:t>
      </w:r>
      <w:r w:rsidRPr="00EE11EB">
        <w:rPr>
          <w:rFonts w:ascii="Arial" w:hAnsi="Arial" w:cs="Arial"/>
          <w:color w:val="C45911" w:themeColor="accent2" w:themeShade="BF"/>
          <w:sz w:val="20"/>
          <w:szCs w:val="20"/>
        </w:rPr>
        <w:t xml:space="preserve"> </w:t>
      </w:r>
      <w:r>
        <w:rPr>
          <w:rFonts w:ascii="Arial" w:hAnsi="Arial" w:cs="Arial"/>
          <w:color w:val="000000"/>
          <w:sz w:val="20"/>
          <w:szCs w:val="20"/>
        </w:rPr>
        <w:t>B</w:t>
      </w:r>
      <w:r w:rsidRPr="00CB3B8C">
        <w:rPr>
          <w:rFonts w:ascii="Arial" w:hAnsi="Arial" w:cs="Arial"/>
          <w:sz w:val="20"/>
          <w:szCs w:val="20"/>
        </w:rPr>
        <w:t>elirgin</w:t>
      </w:r>
      <w:r w:rsidRPr="00CB3B8C">
        <w:rPr>
          <w:rFonts w:ascii="Arial" w:hAnsi="Arial" w:cs="Arial"/>
          <w:color w:val="000000"/>
          <w:sz w:val="20"/>
          <w:szCs w:val="20"/>
        </w:rPr>
        <w:t xml:space="preserve"> </w:t>
      </w:r>
      <w:r w:rsidRPr="00CB3B8C">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022CBF6A" w14:textId="77777777" w:rsidR="00036188" w:rsidRPr="0090228E" w:rsidRDefault="00036188" w:rsidP="00036188">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135A175D" w14:textId="023F0CCD" w:rsidR="000E7424" w:rsidRDefault="00036188" w:rsidP="0063374B">
      <w:pPr>
        <w:jc w:val="both"/>
        <w:rPr>
          <w:rFonts w:ascii="Arial" w:hAnsi="Arial" w:cs="Arial"/>
          <w:sz w:val="20"/>
          <w:szCs w:val="20"/>
        </w:rPr>
      </w:pPr>
      <w:r w:rsidRPr="00EE11EB">
        <w:rPr>
          <w:rFonts w:ascii="Arial" w:hAnsi="Arial" w:cs="Arial"/>
          <w:b/>
          <w:color w:val="C45911" w:themeColor="accent2" w:themeShade="BF"/>
          <w:sz w:val="20"/>
          <w:szCs w:val="20"/>
        </w:rPr>
        <w:t xml:space="preserve">Açıklama: </w:t>
      </w:r>
      <w:r w:rsidRPr="00CB3B8C">
        <w:rPr>
          <w:rFonts w:ascii="Arial" w:hAnsi="Arial" w:cs="Arial"/>
          <w:sz w:val="20"/>
          <w:szCs w:val="20"/>
        </w:rPr>
        <w:t>Hepatit E virüsü enfeksiyonlarının tanısında kullanılır.</w:t>
      </w:r>
    </w:p>
    <w:p w14:paraId="47DAC8EC" w14:textId="77777777" w:rsidR="000E7424" w:rsidRDefault="000E7424" w:rsidP="0063374B">
      <w:pPr>
        <w:jc w:val="both"/>
        <w:rPr>
          <w:rFonts w:ascii="Arial" w:hAnsi="Arial" w:cs="Arial"/>
          <w:sz w:val="20"/>
          <w:szCs w:val="20"/>
        </w:rPr>
      </w:pPr>
    </w:p>
    <w:p w14:paraId="2F5AE546" w14:textId="77777777" w:rsidR="000E7424" w:rsidRPr="007B5491" w:rsidRDefault="000E7424" w:rsidP="0063374B">
      <w:pPr>
        <w:jc w:val="both"/>
        <w:rPr>
          <w:rFonts w:ascii="Arial" w:hAnsi="Arial" w:cs="Arial"/>
          <w:sz w:val="20"/>
          <w:szCs w:val="20"/>
        </w:rPr>
      </w:pPr>
    </w:p>
    <w:tbl>
      <w:tblPr>
        <w:tblStyle w:val="TabloKlavuzu"/>
        <w:tblW w:w="0" w:type="auto"/>
        <w:tblLook w:val="04A0" w:firstRow="1" w:lastRow="0" w:firstColumn="1" w:lastColumn="0" w:noHBand="0" w:noVBand="1"/>
      </w:tblPr>
      <w:tblGrid>
        <w:gridCol w:w="9062"/>
      </w:tblGrid>
      <w:tr w:rsidR="0063374B" w14:paraId="1001E34A" w14:textId="77777777" w:rsidTr="006E33B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70733D41" w14:textId="19438770" w:rsidR="0063374B" w:rsidRPr="003B7867" w:rsidRDefault="0063374B" w:rsidP="006E33BF">
            <w:pPr>
              <w:ind w:left="-113"/>
              <w:jc w:val="both"/>
              <w:rPr>
                <w:rFonts w:ascii="Arial" w:hAnsi="Arial" w:cs="Arial"/>
                <w:b/>
                <w:color w:val="2F5496" w:themeColor="accent5" w:themeShade="BF"/>
                <w:sz w:val="22"/>
                <w:szCs w:val="22"/>
              </w:rPr>
            </w:pPr>
            <w:r w:rsidRPr="00061480">
              <w:rPr>
                <w:rFonts w:ascii="Arial" w:hAnsi="Arial" w:cs="Arial"/>
                <w:b/>
                <w:sz w:val="22"/>
                <w:szCs w:val="22"/>
              </w:rPr>
              <w:lastRenderedPageBreak/>
              <w:t>3</w:t>
            </w:r>
            <w:r w:rsidR="00075ADA">
              <w:rPr>
                <w:rFonts w:ascii="Arial" w:hAnsi="Arial" w:cs="Arial"/>
                <w:b/>
                <w:sz w:val="22"/>
                <w:szCs w:val="22"/>
                <w:shd w:val="clear" w:color="auto" w:fill="B4E0E2"/>
              </w:rPr>
              <w:t>.13</w:t>
            </w:r>
            <w:r w:rsidRPr="00B878F3">
              <w:rPr>
                <w:rFonts w:ascii="Arial" w:hAnsi="Arial" w:cs="Arial"/>
                <w:b/>
                <w:sz w:val="22"/>
                <w:szCs w:val="22"/>
                <w:shd w:val="clear" w:color="auto" w:fill="B4E0E2"/>
              </w:rPr>
              <w:t>.15. EBV</w:t>
            </w:r>
            <w:r w:rsidRPr="00B878F3">
              <w:rPr>
                <w:rStyle w:val="st1"/>
                <w:rFonts w:ascii="Arial" w:hAnsi="Arial" w:cs="Arial"/>
                <w:b/>
                <w:sz w:val="22"/>
                <w:szCs w:val="22"/>
                <w:shd w:val="clear" w:color="auto" w:fill="B4E0E2"/>
              </w:rPr>
              <w:t xml:space="preserve"> (Epstein-Barr virüs)</w:t>
            </w:r>
            <w:r w:rsidRPr="00B878F3">
              <w:rPr>
                <w:rFonts w:ascii="Arial" w:hAnsi="Arial" w:cs="Arial"/>
                <w:b/>
                <w:sz w:val="22"/>
                <w:szCs w:val="22"/>
                <w:shd w:val="clear" w:color="auto" w:fill="B4E0E2"/>
              </w:rPr>
              <w:t xml:space="preserve"> EBNA IgG</w:t>
            </w:r>
            <w:r>
              <w:rPr>
                <w:rFonts w:ascii="Arial" w:hAnsi="Arial" w:cs="Arial"/>
                <w:b/>
                <w:sz w:val="22"/>
                <w:szCs w:val="22"/>
                <w:shd w:val="clear" w:color="auto" w:fill="B4E0E2"/>
              </w:rPr>
              <w:t xml:space="preserve"> </w:t>
            </w:r>
            <w:r>
              <w:rPr>
                <w:rFonts w:ascii="Arial" w:hAnsi="Arial" w:cs="Arial"/>
                <w:b/>
                <w:sz w:val="22"/>
                <w:szCs w:val="22"/>
              </w:rPr>
              <w:t>(Hizmet alımı)</w:t>
            </w:r>
          </w:p>
        </w:tc>
      </w:tr>
    </w:tbl>
    <w:p w14:paraId="33793BD1" w14:textId="7DBF5AF5" w:rsidR="0063374B" w:rsidRPr="000E7424" w:rsidRDefault="0063374B" w:rsidP="0063374B">
      <w:pPr>
        <w:jc w:val="both"/>
        <w:rPr>
          <w:rFonts w:ascii="Arial" w:hAnsi="Arial" w:cs="Arial"/>
          <w:b/>
          <w:color w:val="000000"/>
          <w:sz w:val="19"/>
          <w:szCs w:val="19"/>
        </w:rPr>
      </w:pPr>
      <w:r w:rsidRPr="000E7424">
        <w:rPr>
          <w:rFonts w:ascii="Arial" w:hAnsi="Arial" w:cs="Arial"/>
          <w:b/>
          <w:color w:val="C45911" w:themeColor="accent2" w:themeShade="BF"/>
          <w:sz w:val="19"/>
          <w:szCs w:val="19"/>
        </w:rPr>
        <w:t>Lab. Test Kodu:</w:t>
      </w:r>
      <w:r w:rsidRPr="000E7424">
        <w:rPr>
          <w:rFonts w:ascii="Arial" w:hAnsi="Arial" w:cs="Arial"/>
          <w:color w:val="C45911" w:themeColor="accent2" w:themeShade="BF"/>
          <w:sz w:val="19"/>
          <w:szCs w:val="19"/>
        </w:rPr>
        <w:t xml:space="preserve"> </w:t>
      </w:r>
      <w:r w:rsidRPr="000E7424">
        <w:rPr>
          <w:rFonts w:ascii="Arial" w:hAnsi="Arial" w:cs="Arial"/>
          <w:sz w:val="19"/>
          <w:szCs w:val="19"/>
        </w:rPr>
        <w:t>300</w:t>
      </w:r>
      <w:r w:rsidR="000E4B00" w:rsidRPr="000E7424">
        <w:rPr>
          <w:rFonts w:ascii="Arial" w:hAnsi="Arial" w:cs="Arial"/>
          <w:sz w:val="19"/>
          <w:szCs w:val="19"/>
        </w:rPr>
        <w:t>587</w:t>
      </w:r>
    </w:p>
    <w:p w14:paraId="4CF881AA" w14:textId="6A071F0B" w:rsidR="0063374B" w:rsidRPr="000E7424" w:rsidRDefault="0063374B" w:rsidP="0063374B">
      <w:pPr>
        <w:jc w:val="both"/>
        <w:rPr>
          <w:rFonts w:ascii="Arial" w:hAnsi="Arial" w:cs="Arial"/>
          <w:b/>
          <w:color w:val="000000"/>
          <w:sz w:val="19"/>
          <w:szCs w:val="19"/>
        </w:rPr>
      </w:pPr>
      <w:r w:rsidRPr="000E7424">
        <w:rPr>
          <w:rFonts w:ascii="Arial" w:hAnsi="Arial" w:cs="Arial"/>
          <w:b/>
          <w:color w:val="C45911" w:themeColor="accent2" w:themeShade="BF"/>
          <w:sz w:val="19"/>
          <w:szCs w:val="19"/>
        </w:rPr>
        <w:t>Çalışma Yöntemi:</w:t>
      </w:r>
      <w:r w:rsidRPr="000E7424">
        <w:rPr>
          <w:rFonts w:ascii="Arial" w:hAnsi="Arial" w:cs="Arial"/>
          <w:color w:val="C45911" w:themeColor="accent2" w:themeShade="BF"/>
          <w:sz w:val="19"/>
          <w:szCs w:val="19"/>
        </w:rPr>
        <w:t xml:space="preserve"> </w:t>
      </w:r>
      <w:r w:rsidR="000E4B00" w:rsidRPr="000E7424">
        <w:rPr>
          <w:rFonts w:ascii="Arial" w:hAnsi="Arial" w:cs="Arial"/>
          <w:sz w:val="19"/>
          <w:szCs w:val="19"/>
        </w:rPr>
        <w:t>Enzyme Immunoassay (EIA)</w:t>
      </w:r>
    </w:p>
    <w:p w14:paraId="14A86776" w14:textId="42B6CDBB" w:rsidR="00360E86" w:rsidRPr="000E7424" w:rsidRDefault="00360E86" w:rsidP="00360E86">
      <w:pPr>
        <w:spacing w:line="0" w:lineRule="atLeast"/>
        <w:rPr>
          <w:rFonts w:ascii="Arial" w:hAnsi="Arial" w:cs="Arial"/>
          <w:b/>
          <w:sz w:val="19"/>
          <w:szCs w:val="19"/>
        </w:rPr>
      </w:pPr>
      <w:r w:rsidRPr="000E7424">
        <w:rPr>
          <w:rFonts w:ascii="Arial" w:hAnsi="Arial" w:cs="Arial"/>
          <w:b/>
          <w:color w:val="C45911" w:themeColor="accent2" w:themeShade="BF"/>
          <w:sz w:val="19"/>
          <w:szCs w:val="19"/>
        </w:rPr>
        <w:t>Örneğin Çalışma Zamanı:</w:t>
      </w:r>
      <w:r w:rsidRPr="000E7424">
        <w:rPr>
          <w:rFonts w:ascii="Arial" w:hAnsi="Arial" w:cs="Arial"/>
          <w:color w:val="C45911" w:themeColor="accent2" w:themeShade="BF"/>
          <w:sz w:val="19"/>
          <w:szCs w:val="19"/>
        </w:rPr>
        <w:t xml:space="preserve"> </w:t>
      </w:r>
      <w:r w:rsidRPr="000E7424">
        <w:rPr>
          <w:rFonts w:ascii="Arial" w:hAnsi="Arial" w:cs="Arial"/>
          <w:sz w:val="19"/>
          <w:szCs w:val="19"/>
        </w:rPr>
        <w:t>Pazartesi</w:t>
      </w:r>
    </w:p>
    <w:p w14:paraId="1B95D30A" w14:textId="77777777" w:rsidR="00360E86" w:rsidRPr="000E7424" w:rsidRDefault="00360E86" w:rsidP="00360E86">
      <w:pPr>
        <w:spacing w:line="0" w:lineRule="atLeast"/>
        <w:rPr>
          <w:rFonts w:ascii="Arial" w:hAnsi="Arial" w:cs="Arial"/>
          <w:b/>
          <w:sz w:val="19"/>
          <w:szCs w:val="19"/>
        </w:rPr>
      </w:pPr>
      <w:r w:rsidRPr="000E7424">
        <w:rPr>
          <w:rFonts w:ascii="Arial" w:hAnsi="Arial" w:cs="Arial"/>
          <w:b/>
          <w:color w:val="C45911" w:themeColor="accent2" w:themeShade="BF"/>
          <w:sz w:val="19"/>
          <w:szCs w:val="19"/>
        </w:rPr>
        <w:t>Sonuç Verme Zamanı:</w:t>
      </w:r>
      <w:r w:rsidRPr="000E7424">
        <w:rPr>
          <w:rFonts w:ascii="Arial" w:hAnsi="Arial" w:cs="Arial"/>
          <w:color w:val="C45911" w:themeColor="accent2" w:themeShade="BF"/>
          <w:sz w:val="19"/>
          <w:szCs w:val="19"/>
        </w:rPr>
        <w:t xml:space="preserve"> </w:t>
      </w:r>
      <w:r w:rsidRPr="000E7424">
        <w:rPr>
          <w:rFonts w:ascii="Arial" w:hAnsi="Arial" w:cs="Arial"/>
          <w:sz w:val="19"/>
          <w:szCs w:val="19"/>
        </w:rPr>
        <w:t>5-10 gün</w:t>
      </w:r>
    </w:p>
    <w:p w14:paraId="7EA06DA6" w14:textId="70D29225" w:rsidR="0063374B" w:rsidRPr="000E7424" w:rsidRDefault="0063374B" w:rsidP="0063374B">
      <w:pPr>
        <w:jc w:val="both"/>
        <w:rPr>
          <w:rFonts w:ascii="Arial" w:hAnsi="Arial" w:cs="Arial"/>
          <w:b/>
          <w:color w:val="000000"/>
          <w:sz w:val="19"/>
          <w:szCs w:val="19"/>
        </w:rPr>
      </w:pPr>
      <w:r w:rsidRPr="000E7424">
        <w:rPr>
          <w:rFonts w:ascii="Arial" w:hAnsi="Arial" w:cs="Arial"/>
          <w:b/>
          <w:color w:val="C45911" w:themeColor="accent2" w:themeShade="BF"/>
          <w:sz w:val="19"/>
          <w:szCs w:val="19"/>
        </w:rPr>
        <w:t>Örnek Türü:</w:t>
      </w:r>
      <w:r w:rsidRPr="000E7424">
        <w:rPr>
          <w:rFonts w:ascii="Arial" w:hAnsi="Arial" w:cs="Arial"/>
          <w:color w:val="C45911" w:themeColor="accent2" w:themeShade="BF"/>
          <w:sz w:val="19"/>
          <w:szCs w:val="19"/>
        </w:rPr>
        <w:t xml:space="preserve"> </w:t>
      </w:r>
      <w:r w:rsidRPr="000E7424">
        <w:rPr>
          <w:rFonts w:ascii="Arial" w:hAnsi="Arial" w:cs="Arial"/>
          <w:sz w:val="19"/>
          <w:szCs w:val="19"/>
        </w:rPr>
        <w:t>Kan seru</w:t>
      </w:r>
      <w:r w:rsidR="000E4B00" w:rsidRPr="000E7424">
        <w:rPr>
          <w:rFonts w:ascii="Arial" w:hAnsi="Arial" w:cs="Arial"/>
          <w:sz w:val="19"/>
          <w:szCs w:val="19"/>
        </w:rPr>
        <w:t>mu</w:t>
      </w:r>
    </w:p>
    <w:p w14:paraId="6B9B6FD7" w14:textId="77777777" w:rsidR="0063374B" w:rsidRPr="000E7424" w:rsidRDefault="0063374B" w:rsidP="0063374B">
      <w:pPr>
        <w:jc w:val="both"/>
        <w:rPr>
          <w:rFonts w:ascii="Arial" w:hAnsi="Arial" w:cs="Arial"/>
          <w:b/>
          <w:color w:val="000000"/>
          <w:sz w:val="19"/>
          <w:szCs w:val="19"/>
        </w:rPr>
      </w:pPr>
      <w:r w:rsidRPr="000E7424">
        <w:rPr>
          <w:rFonts w:ascii="Arial" w:hAnsi="Arial" w:cs="Arial"/>
          <w:b/>
          <w:color w:val="C45911" w:themeColor="accent2" w:themeShade="BF"/>
          <w:sz w:val="19"/>
          <w:szCs w:val="19"/>
        </w:rPr>
        <w:t>Örnek Kabı:</w:t>
      </w:r>
      <w:r w:rsidRPr="000E7424">
        <w:rPr>
          <w:rFonts w:ascii="Arial" w:hAnsi="Arial" w:cs="Arial"/>
          <w:color w:val="C45911" w:themeColor="accent2" w:themeShade="BF"/>
          <w:sz w:val="19"/>
          <w:szCs w:val="19"/>
        </w:rPr>
        <w:t xml:space="preserve"> </w:t>
      </w:r>
      <w:r w:rsidRPr="000E7424">
        <w:rPr>
          <w:rFonts w:ascii="Arial" w:hAnsi="Arial" w:cs="Arial"/>
          <w:sz w:val="19"/>
          <w:szCs w:val="19"/>
        </w:rPr>
        <w:t>Disposable vacutainer jelli örnek tüpü</w:t>
      </w:r>
      <w:r w:rsidRPr="000E7424">
        <w:rPr>
          <w:rFonts w:ascii="Arial" w:hAnsi="Arial" w:cs="Arial"/>
          <w:b/>
          <w:sz w:val="19"/>
          <w:szCs w:val="19"/>
        </w:rPr>
        <w:t xml:space="preserve"> </w:t>
      </w:r>
      <w:r w:rsidRPr="000E7424">
        <w:rPr>
          <w:rFonts w:ascii="Arial" w:hAnsi="Arial" w:cs="Arial"/>
          <w:sz w:val="19"/>
          <w:szCs w:val="19"/>
        </w:rPr>
        <w:t>(5 ml)</w:t>
      </w:r>
    </w:p>
    <w:p w14:paraId="451E72BB" w14:textId="7362EE86" w:rsidR="0063374B" w:rsidRPr="000E7424" w:rsidRDefault="0063374B" w:rsidP="0063374B">
      <w:pPr>
        <w:jc w:val="both"/>
        <w:rPr>
          <w:rFonts w:ascii="Arial" w:hAnsi="Arial" w:cs="Arial"/>
          <w:b/>
          <w:color w:val="000000"/>
          <w:sz w:val="19"/>
          <w:szCs w:val="19"/>
        </w:rPr>
      </w:pPr>
      <w:r w:rsidRPr="000E7424">
        <w:rPr>
          <w:rFonts w:ascii="Arial" w:hAnsi="Arial" w:cs="Arial"/>
          <w:b/>
          <w:color w:val="C45911" w:themeColor="accent2" w:themeShade="BF"/>
          <w:sz w:val="19"/>
          <w:szCs w:val="19"/>
        </w:rPr>
        <w:t>Örnek Miktarı:</w:t>
      </w:r>
      <w:r w:rsidRPr="000E7424">
        <w:rPr>
          <w:rFonts w:ascii="Arial" w:hAnsi="Arial" w:cs="Arial"/>
          <w:color w:val="C45911" w:themeColor="accent2" w:themeShade="BF"/>
          <w:sz w:val="19"/>
          <w:szCs w:val="19"/>
        </w:rPr>
        <w:t xml:space="preserve"> </w:t>
      </w:r>
      <w:r w:rsidRPr="000E7424">
        <w:rPr>
          <w:rFonts w:ascii="Arial" w:hAnsi="Arial" w:cs="Arial"/>
          <w:sz w:val="19"/>
          <w:szCs w:val="19"/>
        </w:rPr>
        <w:t>3-</w:t>
      </w:r>
      <w:r w:rsidR="000E4B00" w:rsidRPr="000E7424">
        <w:rPr>
          <w:rFonts w:ascii="Arial" w:hAnsi="Arial" w:cs="Arial"/>
          <w:sz w:val="19"/>
          <w:szCs w:val="19"/>
        </w:rPr>
        <w:t>4</w:t>
      </w:r>
      <w:r w:rsidRPr="000E7424">
        <w:rPr>
          <w:rFonts w:ascii="Arial" w:hAnsi="Arial" w:cs="Arial"/>
          <w:sz w:val="19"/>
          <w:szCs w:val="19"/>
        </w:rPr>
        <w:t xml:space="preserve"> ml tam kan</w:t>
      </w:r>
      <w:r w:rsidR="000E4B00" w:rsidRPr="000E7424">
        <w:rPr>
          <w:rFonts w:ascii="Arial" w:hAnsi="Arial" w:cs="Arial"/>
          <w:sz w:val="19"/>
          <w:szCs w:val="19"/>
        </w:rPr>
        <w:t xml:space="preserve"> / 1 ml serum</w:t>
      </w:r>
    </w:p>
    <w:p w14:paraId="3C2451DE" w14:textId="77777777" w:rsidR="0063374B" w:rsidRPr="000E7424" w:rsidRDefault="0063374B" w:rsidP="0063374B">
      <w:pPr>
        <w:jc w:val="both"/>
        <w:rPr>
          <w:rFonts w:ascii="Arial" w:hAnsi="Arial" w:cs="Arial"/>
          <w:sz w:val="19"/>
          <w:szCs w:val="19"/>
        </w:rPr>
      </w:pPr>
      <w:r w:rsidRPr="000E7424">
        <w:rPr>
          <w:rFonts w:ascii="Arial" w:hAnsi="Arial" w:cs="Arial"/>
          <w:b/>
          <w:color w:val="C45911" w:themeColor="accent2" w:themeShade="BF"/>
          <w:sz w:val="19"/>
          <w:szCs w:val="19"/>
        </w:rPr>
        <w:t>Ön Hazırlık İşlemi:</w:t>
      </w:r>
      <w:r w:rsidRPr="000E7424">
        <w:rPr>
          <w:rFonts w:ascii="Arial" w:hAnsi="Arial" w:cs="Arial"/>
          <w:color w:val="C45911" w:themeColor="accent2" w:themeShade="BF"/>
          <w:sz w:val="19"/>
          <w:szCs w:val="19"/>
        </w:rPr>
        <w:t xml:space="preserve"> </w:t>
      </w:r>
      <w:r w:rsidRPr="000E7424">
        <w:rPr>
          <w:rFonts w:ascii="Arial" w:hAnsi="Arial" w:cs="Arial"/>
          <w:sz w:val="19"/>
          <w:szCs w:val="19"/>
        </w:rPr>
        <w:t>-</w:t>
      </w:r>
    </w:p>
    <w:p w14:paraId="586574A2" w14:textId="77777777" w:rsidR="0063374B" w:rsidRPr="000E7424" w:rsidRDefault="0063374B" w:rsidP="0063374B">
      <w:pPr>
        <w:jc w:val="both"/>
        <w:rPr>
          <w:rFonts w:ascii="Arial" w:hAnsi="Arial" w:cs="Arial"/>
          <w:b/>
          <w:sz w:val="19"/>
          <w:szCs w:val="19"/>
        </w:rPr>
      </w:pPr>
      <w:r w:rsidRPr="000E7424">
        <w:rPr>
          <w:rFonts w:ascii="Arial" w:hAnsi="Arial" w:cs="Arial"/>
          <w:b/>
          <w:color w:val="C45911" w:themeColor="accent2" w:themeShade="BF"/>
          <w:sz w:val="19"/>
          <w:szCs w:val="19"/>
        </w:rPr>
        <w:t>Örnek Alımı İle İlgili Kural:</w:t>
      </w:r>
      <w:r w:rsidRPr="000E7424">
        <w:rPr>
          <w:rFonts w:ascii="Arial" w:hAnsi="Arial" w:cs="Arial"/>
          <w:color w:val="C45911" w:themeColor="accent2" w:themeShade="BF"/>
          <w:sz w:val="19"/>
          <w:szCs w:val="19"/>
        </w:rPr>
        <w:t xml:space="preserve"> </w:t>
      </w:r>
      <w:r w:rsidRPr="000E7424">
        <w:rPr>
          <w:rFonts w:ascii="Arial" w:hAnsi="Arial" w:cs="Arial"/>
          <w:sz w:val="19"/>
          <w:szCs w:val="19"/>
        </w:rPr>
        <w:t>Uygun şartlarda yeterli miktarda alınmalıdır.</w:t>
      </w:r>
    </w:p>
    <w:p w14:paraId="47385387" w14:textId="77777777" w:rsidR="0063374B" w:rsidRPr="000E7424" w:rsidRDefault="0063374B" w:rsidP="0063374B">
      <w:pPr>
        <w:tabs>
          <w:tab w:val="center" w:pos="4536"/>
          <w:tab w:val="right" w:pos="9072"/>
        </w:tabs>
        <w:spacing w:line="0" w:lineRule="atLeast"/>
        <w:jc w:val="both"/>
        <w:rPr>
          <w:rFonts w:ascii="Arial" w:hAnsi="Arial" w:cs="Arial"/>
          <w:bCs/>
          <w:sz w:val="19"/>
          <w:szCs w:val="19"/>
        </w:rPr>
      </w:pPr>
      <w:r w:rsidRPr="000E7424">
        <w:rPr>
          <w:rFonts w:ascii="Arial" w:hAnsi="Arial" w:cs="Arial"/>
          <w:b/>
          <w:color w:val="C45911" w:themeColor="accent2" w:themeShade="BF"/>
          <w:sz w:val="19"/>
          <w:szCs w:val="19"/>
        </w:rPr>
        <w:t>Örneklerin Transferi:</w:t>
      </w:r>
      <w:r w:rsidRPr="000E7424">
        <w:rPr>
          <w:rFonts w:ascii="Arial" w:hAnsi="Arial" w:cs="Arial"/>
          <w:bCs/>
          <w:color w:val="C45911" w:themeColor="accent2" w:themeShade="BF"/>
          <w:sz w:val="19"/>
          <w:szCs w:val="19"/>
        </w:rPr>
        <w:t xml:space="preserve"> </w:t>
      </w:r>
      <w:r w:rsidRPr="000E7424">
        <w:rPr>
          <w:rFonts w:ascii="Arial" w:hAnsi="Arial" w:cs="Arial"/>
          <w:bCs/>
          <w:sz w:val="19"/>
          <w:szCs w:val="19"/>
        </w:rPr>
        <w:t xml:space="preserve">Taşıma süresi: </w:t>
      </w:r>
      <w:r w:rsidRPr="000E7424">
        <w:rPr>
          <w:rFonts w:ascii="Arial" w:hAnsi="Arial" w:cs="Arial"/>
          <w:sz w:val="19"/>
          <w:szCs w:val="19"/>
        </w:rPr>
        <w:t>Bekletilmeden laboratuvara gönderilmelidir.</w:t>
      </w:r>
    </w:p>
    <w:p w14:paraId="422FBA0D" w14:textId="673F2AC8" w:rsidR="000E4B00" w:rsidRPr="000E7424" w:rsidRDefault="000E4B00" w:rsidP="000E4B00">
      <w:pPr>
        <w:tabs>
          <w:tab w:val="center" w:pos="4536"/>
          <w:tab w:val="right" w:pos="9072"/>
        </w:tabs>
        <w:spacing w:line="0" w:lineRule="atLeast"/>
        <w:jc w:val="both"/>
        <w:rPr>
          <w:rFonts w:ascii="Arial" w:hAnsi="Arial" w:cs="Arial"/>
          <w:sz w:val="19"/>
          <w:szCs w:val="19"/>
        </w:rPr>
      </w:pPr>
      <w:r w:rsidRPr="000E7424">
        <w:rPr>
          <w:rFonts w:ascii="Arial" w:hAnsi="Arial" w:cs="Arial"/>
          <w:b/>
          <w:color w:val="C45911" w:themeColor="accent2" w:themeShade="BF"/>
          <w:sz w:val="19"/>
          <w:szCs w:val="19"/>
        </w:rPr>
        <w:t>Örneklerin Analiz Öncesi Saklama Koşulları</w:t>
      </w:r>
      <w:r w:rsidRPr="000E7424">
        <w:rPr>
          <w:rFonts w:ascii="Arial" w:hAnsi="Arial" w:cs="Arial"/>
          <w:color w:val="C45911" w:themeColor="accent2" w:themeShade="BF"/>
          <w:sz w:val="19"/>
          <w:szCs w:val="19"/>
        </w:rPr>
        <w:t xml:space="preserve">: </w:t>
      </w:r>
      <w:r w:rsidRPr="000E7424">
        <w:rPr>
          <w:rFonts w:ascii="Arial" w:hAnsi="Arial" w:cs="Arial"/>
          <w:sz w:val="19"/>
          <w:szCs w:val="19"/>
        </w:rPr>
        <w:t xml:space="preserve">2-8 °C’de/14 gün, </w:t>
      </w:r>
      <w:r w:rsidRPr="000E7424">
        <w:rPr>
          <w:rFonts w:ascii="Arial" w:hAnsi="Arial" w:cs="Arial"/>
          <w:sz w:val="19"/>
          <w:szCs w:val="19"/>
          <w:u w:val="single"/>
        </w:rPr>
        <w:t>&lt;</w:t>
      </w:r>
      <w:r w:rsidRPr="000E7424">
        <w:rPr>
          <w:rFonts w:ascii="Arial" w:hAnsi="Arial" w:cs="Arial"/>
          <w:sz w:val="19"/>
          <w:szCs w:val="19"/>
        </w:rPr>
        <w:t xml:space="preserve">  (-20) °C’de/14 gün</w:t>
      </w:r>
    </w:p>
    <w:p w14:paraId="4B3E0F33" w14:textId="3C015AE4" w:rsidR="0063374B" w:rsidRPr="000E7424" w:rsidRDefault="0063374B" w:rsidP="0063374B">
      <w:pPr>
        <w:jc w:val="both"/>
        <w:rPr>
          <w:rFonts w:ascii="Arial" w:hAnsi="Arial" w:cs="Arial"/>
          <w:b/>
          <w:sz w:val="19"/>
          <w:szCs w:val="19"/>
        </w:rPr>
      </w:pPr>
      <w:r w:rsidRPr="000E7424">
        <w:rPr>
          <w:rFonts w:ascii="Arial" w:hAnsi="Arial" w:cs="Arial"/>
          <w:b/>
          <w:color w:val="C45911" w:themeColor="accent2" w:themeShade="BF"/>
          <w:sz w:val="19"/>
          <w:szCs w:val="19"/>
        </w:rPr>
        <w:t>Örnek Kabul Etmeme (Red) Nedeni:</w:t>
      </w:r>
      <w:r w:rsidRPr="000E7424">
        <w:rPr>
          <w:rFonts w:ascii="Arial" w:hAnsi="Arial" w:cs="Arial"/>
          <w:color w:val="C45911" w:themeColor="accent2" w:themeShade="BF"/>
          <w:sz w:val="19"/>
          <w:szCs w:val="19"/>
        </w:rPr>
        <w:t xml:space="preserve"> </w:t>
      </w:r>
      <w:r w:rsidRPr="000E7424">
        <w:rPr>
          <w:rFonts w:ascii="Arial" w:hAnsi="Arial" w:cs="Arial"/>
          <w:color w:val="000000"/>
          <w:sz w:val="19"/>
          <w:szCs w:val="19"/>
        </w:rPr>
        <w:t>B</w:t>
      </w:r>
      <w:r w:rsidRPr="000E7424">
        <w:rPr>
          <w:rFonts w:ascii="Arial" w:hAnsi="Arial" w:cs="Arial"/>
          <w:sz w:val="19"/>
          <w:szCs w:val="19"/>
        </w:rPr>
        <w:t>elirgin</w:t>
      </w:r>
      <w:r w:rsidRPr="000E7424">
        <w:rPr>
          <w:rFonts w:ascii="Arial" w:hAnsi="Arial" w:cs="Arial"/>
          <w:color w:val="000000"/>
          <w:sz w:val="19"/>
          <w:szCs w:val="19"/>
        </w:rPr>
        <w:t xml:space="preserve"> </w:t>
      </w:r>
      <w:r w:rsidRPr="000E7424">
        <w:rPr>
          <w:rFonts w:ascii="Arial" w:hAnsi="Arial" w:cs="Arial"/>
          <w:sz w:val="19"/>
          <w:szCs w:val="19"/>
        </w:rPr>
        <w:t>mikrobiyal kontaminasyon, hemoliz, pıhtılaşma görülmesi, hastanın kan alma setinden/torbasından alınması, u</w:t>
      </w:r>
      <w:r w:rsidRPr="000E7424">
        <w:rPr>
          <w:rFonts w:ascii="Arial" w:hAnsi="Arial" w:cs="Arial"/>
          <w:color w:val="000000"/>
          <w:sz w:val="19"/>
          <w:szCs w:val="19"/>
        </w:rPr>
        <w:t>ygun şartlarda yeterli miktarda steril tüpe  alınmaması ve zamanında laboratuvara gönderilmemesidir/verilmemesidir.</w:t>
      </w:r>
    </w:p>
    <w:p w14:paraId="26D9E335" w14:textId="77777777" w:rsidR="0063374B" w:rsidRPr="000E7424" w:rsidRDefault="0063374B" w:rsidP="0063374B">
      <w:pPr>
        <w:jc w:val="both"/>
        <w:rPr>
          <w:rFonts w:ascii="Arial" w:hAnsi="Arial" w:cs="Arial"/>
          <w:b/>
          <w:sz w:val="19"/>
          <w:szCs w:val="19"/>
        </w:rPr>
      </w:pPr>
      <w:r w:rsidRPr="000E7424">
        <w:rPr>
          <w:rFonts w:ascii="Arial" w:hAnsi="Arial" w:cs="Arial"/>
          <w:b/>
          <w:color w:val="C45911" w:themeColor="accent2" w:themeShade="BF"/>
          <w:sz w:val="19"/>
          <w:szCs w:val="19"/>
        </w:rPr>
        <w:t xml:space="preserve">Sonuçların Raporlanması/Yorumlanması: </w:t>
      </w:r>
      <w:r w:rsidRPr="000E7424">
        <w:rPr>
          <w:rFonts w:ascii="Arial" w:hAnsi="Arial" w:cs="Arial"/>
          <w:color w:val="000000" w:themeColor="text1"/>
          <w:sz w:val="19"/>
          <w:szCs w:val="19"/>
        </w:rPr>
        <w:t>Ulusal Mikrobiyoloji Standartları, Bulaşıcı Hastalıklar Laboratuvar Tanı Rehberleri ve kullanılan test kitinin prospektüsüne göre yorumlanarak raporlanır.</w:t>
      </w:r>
    </w:p>
    <w:p w14:paraId="13B9B1AB" w14:textId="68627F64" w:rsidR="007B5491" w:rsidRDefault="0063374B" w:rsidP="0063374B">
      <w:pPr>
        <w:jc w:val="both"/>
        <w:rPr>
          <w:rFonts w:ascii="Arial" w:hAnsi="Arial" w:cs="Arial"/>
          <w:sz w:val="19"/>
          <w:szCs w:val="19"/>
        </w:rPr>
      </w:pPr>
      <w:r w:rsidRPr="000E7424">
        <w:rPr>
          <w:rFonts w:ascii="Arial" w:hAnsi="Arial" w:cs="Arial"/>
          <w:b/>
          <w:color w:val="C45911" w:themeColor="accent2" w:themeShade="BF"/>
          <w:sz w:val="19"/>
          <w:szCs w:val="19"/>
        </w:rPr>
        <w:t xml:space="preserve">Açıklama: </w:t>
      </w:r>
      <w:r w:rsidRPr="000E7424">
        <w:rPr>
          <w:rFonts w:ascii="Arial" w:hAnsi="Arial" w:cs="Arial"/>
          <w:sz w:val="19"/>
          <w:szCs w:val="19"/>
        </w:rPr>
        <w:t>EBV enfeksiyonları sık görülmekle birlikte çocuklarda genellikle asemptomatik seyreder. İlerleyen yaşlarda ise enfeksiyoz mononükleoz tablosu görülür. Burkitt lenfoma ve nazofaringeal karsinomada antikor düzeyleri sürekli olarak yüksek kalabilir. EBV enfeksiyonunun ciddi biçimleri bağışıklığı yetersiz olan ve T hücresi kusurlu olan hastalarda görülebilir.</w:t>
      </w:r>
    </w:p>
    <w:p w14:paraId="23760FAB" w14:textId="77777777" w:rsidR="000E7424" w:rsidRPr="000E7424" w:rsidRDefault="000E7424" w:rsidP="0063374B">
      <w:pPr>
        <w:jc w:val="both"/>
        <w:rPr>
          <w:rFonts w:ascii="Arial" w:hAnsi="Arial" w:cs="Arial"/>
          <w:sz w:val="6"/>
          <w:szCs w:val="6"/>
        </w:rPr>
      </w:pPr>
    </w:p>
    <w:p w14:paraId="3CB7EF6D" w14:textId="77777777" w:rsidR="0068397A" w:rsidRPr="0068397A" w:rsidRDefault="0068397A" w:rsidP="0063374B">
      <w:pPr>
        <w:jc w:val="both"/>
        <w:rPr>
          <w:rFonts w:ascii="Arial" w:hAnsi="Arial" w:cs="Arial"/>
          <w:sz w:val="4"/>
          <w:szCs w:val="4"/>
        </w:rPr>
      </w:pPr>
    </w:p>
    <w:tbl>
      <w:tblPr>
        <w:tblStyle w:val="TabloKlavuzu"/>
        <w:tblW w:w="0" w:type="auto"/>
        <w:tblLook w:val="04A0" w:firstRow="1" w:lastRow="0" w:firstColumn="1" w:lastColumn="0" w:noHBand="0" w:noVBand="1"/>
      </w:tblPr>
      <w:tblGrid>
        <w:gridCol w:w="9060"/>
      </w:tblGrid>
      <w:tr w:rsidR="0063374B" w14:paraId="46232C1D" w14:textId="77777777" w:rsidTr="000A3BE2">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F4B4858" w14:textId="13CAE23E" w:rsidR="0063374B" w:rsidRPr="003B7867" w:rsidRDefault="0068397A" w:rsidP="006E33BF">
            <w:pPr>
              <w:ind w:left="-113"/>
              <w:jc w:val="both"/>
              <w:rPr>
                <w:rFonts w:ascii="Arial" w:hAnsi="Arial" w:cs="Arial"/>
                <w:b/>
                <w:color w:val="2F5496" w:themeColor="accent5" w:themeShade="BF"/>
                <w:sz w:val="22"/>
                <w:szCs w:val="22"/>
              </w:rPr>
            </w:pPr>
            <w:r>
              <w:rPr>
                <w:rFonts w:ascii="Arial" w:hAnsi="Arial" w:cs="Arial"/>
                <w:b/>
                <w:sz w:val="22"/>
                <w:szCs w:val="22"/>
              </w:rPr>
              <w:t>3.13</w:t>
            </w:r>
            <w:r w:rsidR="0063374B" w:rsidRPr="0016690C">
              <w:rPr>
                <w:rFonts w:ascii="Arial" w:hAnsi="Arial" w:cs="Arial"/>
                <w:b/>
                <w:sz w:val="22"/>
                <w:szCs w:val="22"/>
              </w:rPr>
              <w:t>.</w:t>
            </w:r>
            <w:r w:rsidR="0063374B" w:rsidRPr="00B878F3">
              <w:rPr>
                <w:rFonts w:ascii="Arial" w:hAnsi="Arial" w:cs="Arial"/>
                <w:b/>
                <w:sz w:val="22"/>
                <w:szCs w:val="22"/>
                <w:shd w:val="clear" w:color="auto" w:fill="B4E0E2"/>
              </w:rPr>
              <w:t>16. EBV</w:t>
            </w:r>
            <w:r w:rsidR="0063374B" w:rsidRPr="00B878F3">
              <w:rPr>
                <w:rStyle w:val="st1"/>
                <w:rFonts w:ascii="Arial" w:hAnsi="Arial" w:cs="Arial"/>
                <w:b/>
                <w:sz w:val="22"/>
                <w:szCs w:val="22"/>
                <w:shd w:val="clear" w:color="auto" w:fill="B4E0E2"/>
              </w:rPr>
              <w:t xml:space="preserve"> (Epstein-Barr virüs)</w:t>
            </w:r>
            <w:r w:rsidR="0063374B" w:rsidRPr="00B878F3">
              <w:rPr>
                <w:rFonts w:ascii="Arial" w:hAnsi="Arial" w:cs="Arial"/>
                <w:b/>
                <w:sz w:val="22"/>
                <w:szCs w:val="22"/>
                <w:shd w:val="clear" w:color="auto" w:fill="B4E0E2"/>
              </w:rPr>
              <w:t xml:space="preserve"> VCA IgG</w:t>
            </w:r>
            <w:r w:rsidR="0063374B">
              <w:rPr>
                <w:rFonts w:ascii="Arial" w:hAnsi="Arial" w:cs="Arial"/>
                <w:b/>
                <w:sz w:val="22"/>
                <w:szCs w:val="22"/>
                <w:shd w:val="clear" w:color="auto" w:fill="B4E0E2"/>
              </w:rPr>
              <w:t xml:space="preserve"> </w:t>
            </w:r>
            <w:r w:rsidR="0063374B">
              <w:rPr>
                <w:rFonts w:ascii="Arial" w:hAnsi="Arial" w:cs="Arial"/>
                <w:b/>
                <w:sz w:val="22"/>
                <w:szCs w:val="22"/>
              </w:rPr>
              <w:t>(Hizmet alımı)</w:t>
            </w:r>
          </w:p>
        </w:tc>
      </w:tr>
    </w:tbl>
    <w:p w14:paraId="63874A2C" w14:textId="410111B0" w:rsidR="000A3BE2" w:rsidRPr="000E7424" w:rsidRDefault="000A3BE2" w:rsidP="000A3BE2">
      <w:pPr>
        <w:jc w:val="both"/>
        <w:rPr>
          <w:rFonts w:ascii="Arial" w:hAnsi="Arial" w:cs="Arial"/>
          <w:b/>
          <w:color w:val="000000"/>
          <w:sz w:val="19"/>
          <w:szCs w:val="19"/>
        </w:rPr>
      </w:pPr>
      <w:r w:rsidRPr="000E7424">
        <w:rPr>
          <w:rFonts w:ascii="Arial" w:hAnsi="Arial" w:cs="Arial"/>
          <w:b/>
          <w:color w:val="C45911" w:themeColor="accent2" w:themeShade="BF"/>
          <w:sz w:val="19"/>
          <w:szCs w:val="19"/>
        </w:rPr>
        <w:t>Lab. Test Kodu:</w:t>
      </w:r>
      <w:r w:rsidRPr="000E7424">
        <w:rPr>
          <w:rFonts w:ascii="Arial" w:hAnsi="Arial" w:cs="Arial"/>
          <w:color w:val="C45911" w:themeColor="accent2" w:themeShade="BF"/>
          <w:sz w:val="19"/>
          <w:szCs w:val="19"/>
        </w:rPr>
        <w:t xml:space="preserve"> </w:t>
      </w:r>
      <w:r w:rsidR="00656954" w:rsidRPr="000E7424">
        <w:rPr>
          <w:rFonts w:ascii="Arial" w:hAnsi="Arial" w:cs="Arial"/>
          <w:sz w:val="19"/>
          <w:szCs w:val="19"/>
        </w:rPr>
        <w:t>300627</w:t>
      </w:r>
    </w:p>
    <w:p w14:paraId="58355BFD" w14:textId="77777777" w:rsidR="000A3BE2" w:rsidRPr="000E7424" w:rsidRDefault="000A3BE2" w:rsidP="000A3BE2">
      <w:pPr>
        <w:jc w:val="both"/>
        <w:rPr>
          <w:rFonts w:ascii="Arial" w:hAnsi="Arial" w:cs="Arial"/>
          <w:b/>
          <w:color w:val="000000"/>
          <w:sz w:val="19"/>
          <w:szCs w:val="19"/>
        </w:rPr>
      </w:pPr>
      <w:r w:rsidRPr="000E7424">
        <w:rPr>
          <w:rFonts w:ascii="Arial" w:hAnsi="Arial" w:cs="Arial"/>
          <w:b/>
          <w:color w:val="C45911" w:themeColor="accent2" w:themeShade="BF"/>
          <w:sz w:val="19"/>
          <w:szCs w:val="19"/>
        </w:rPr>
        <w:t>Çalışma Yöntemi:</w:t>
      </w:r>
      <w:r w:rsidRPr="000E7424">
        <w:rPr>
          <w:rFonts w:ascii="Arial" w:hAnsi="Arial" w:cs="Arial"/>
          <w:color w:val="C45911" w:themeColor="accent2" w:themeShade="BF"/>
          <w:sz w:val="19"/>
          <w:szCs w:val="19"/>
        </w:rPr>
        <w:t xml:space="preserve"> </w:t>
      </w:r>
      <w:r w:rsidRPr="000E7424">
        <w:rPr>
          <w:rFonts w:ascii="Arial" w:hAnsi="Arial" w:cs="Arial"/>
          <w:sz w:val="19"/>
          <w:szCs w:val="19"/>
        </w:rPr>
        <w:t>Enzyme Immunoassay (EIA)</w:t>
      </w:r>
    </w:p>
    <w:p w14:paraId="258D34F4" w14:textId="77777777" w:rsidR="00FD468E" w:rsidRPr="000E7424" w:rsidRDefault="00FD468E" w:rsidP="00FD468E">
      <w:pPr>
        <w:spacing w:line="0" w:lineRule="atLeast"/>
        <w:rPr>
          <w:rFonts w:ascii="Arial" w:hAnsi="Arial" w:cs="Arial"/>
          <w:b/>
          <w:sz w:val="19"/>
          <w:szCs w:val="19"/>
        </w:rPr>
      </w:pPr>
      <w:r w:rsidRPr="000E7424">
        <w:rPr>
          <w:rFonts w:ascii="Arial" w:hAnsi="Arial" w:cs="Arial"/>
          <w:b/>
          <w:color w:val="C45911" w:themeColor="accent2" w:themeShade="BF"/>
          <w:sz w:val="19"/>
          <w:szCs w:val="19"/>
        </w:rPr>
        <w:t>Örneğin Çalışma Zamanı:</w:t>
      </w:r>
      <w:r w:rsidRPr="000E7424">
        <w:rPr>
          <w:rFonts w:ascii="Arial" w:hAnsi="Arial" w:cs="Arial"/>
          <w:color w:val="C45911" w:themeColor="accent2" w:themeShade="BF"/>
          <w:sz w:val="19"/>
          <w:szCs w:val="19"/>
        </w:rPr>
        <w:t xml:space="preserve"> </w:t>
      </w:r>
      <w:r w:rsidRPr="000E7424">
        <w:rPr>
          <w:rFonts w:ascii="Arial" w:hAnsi="Arial" w:cs="Arial"/>
          <w:sz w:val="19"/>
          <w:szCs w:val="19"/>
        </w:rPr>
        <w:t>Pazartesi</w:t>
      </w:r>
    </w:p>
    <w:p w14:paraId="35352D23" w14:textId="77777777" w:rsidR="00FD468E" w:rsidRPr="000E7424" w:rsidRDefault="00FD468E" w:rsidP="00FD468E">
      <w:pPr>
        <w:spacing w:line="0" w:lineRule="atLeast"/>
        <w:rPr>
          <w:rFonts w:ascii="Arial" w:hAnsi="Arial" w:cs="Arial"/>
          <w:b/>
          <w:sz w:val="19"/>
          <w:szCs w:val="19"/>
        </w:rPr>
      </w:pPr>
      <w:r w:rsidRPr="000E7424">
        <w:rPr>
          <w:rFonts w:ascii="Arial" w:hAnsi="Arial" w:cs="Arial"/>
          <w:b/>
          <w:color w:val="C45911" w:themeColor="accent2" w:themeShade="BF"/>
          <w:sz w:val="19"/>
          <w:szCs w:val="19"/>
        </w:rPr>
        <w:t>Sonuç Verme Zamanı:</w:t>
      </w:r>
      <w:r w:rsidRPr="000E7424">
        <w:rPr>
          <w:rFonts w:ascii="Arial" w:hAnsi="Arial" w:cs="Arial"/>
          <w:color w:val="C45911" w:themeColor="accent2" w:themeShade="BF"/>
          <w:sz w:val="19"/>
          <w:szCs w:val="19"/>
        </w:rPr>
        <w:t xml:space="preserve"> </w:t>
      </w:r>
      <w:r w:rsidRPr="000E7424">
        <w:rPr>
          <w:rFonts w:ascii="Arial" w:hAnsi="Arial" w:cs="Arial"/>
          <w:sz w:val="19"/>
          <w:szCs w:val="19"/>
        </w:rPr>
        <w:t>5-10 gün</w:t>
      </w:r>
    </w:p>
    <w:p w14:paraId="1B1BDCD3" w14:textId="77777777" w:rsidR="000A3BE2" w:rsidRPr="000E7424" w:rsidRDefault="000A3BE2" w:rsidP="000A3BE2">
      <w:pPr>
        <w:jc w:val="both"/>
        <w:rPr>
          <w:rFonts w:ascii="Arial" w:hAnsi="Arial" w:cs="Arial"/>
          <w:b/>
          <w:color w:val="000000"/>
          <w:sz w:val="19"/>
          <w:szCs w:val="19"/>
        </w:rPr>
      </w:pPr>
      <w:r w:rsidRPr="000E7424">
        <w:rPr>
          <w:rFonts w:ascii="Arial" w:hAnsi="Arial" w:cs="Arial"/>
          <w:b/>
          <w:color w:val="C45911" w:themeColor="accent2" w:themeShade="BF"/>
          <w:sz w:val="19"/>
          <w:szCs w:val="19"/>
        </w:rPr>
        <w:t>Örnek Türü:</w:t>
      </w:r>
      <w:r w:rsidRPr="000E7424">
        <w:rPr>
          <w:rFonts w:ascii="Arial" w:hAnsi="Arial" w:cs="Arial"/>
          <w:color w:val="C45911" w:themeColor="accent2" w:themeShade="BF"/>
          <w:sz w:val="19"/>
          <w:szCs w:val="19"/>
        </w:rPr>
        <w:t xml:space="preserve"> </w:t>
      </w:r>
      <w:r w:rsidRPr="000E7424">
        <w:rPr>
          <w:rFonts w:ascii="Arial" w:hAnsi="Arial" w:cs="Arial"/>
          <w:sz w:val="19"/>
          <w:szCs w:val="19"/>
        </w:rPr>
        <w:t>Kan serumu</w:t>
      </w:r>
    </w:p>
    <w:p w14:paraId="16F3562F" w14:textId="77777777" w:rsidR="000A3BE2" w:rsidRPr="000E7424" w:rsidRDefault="000A3BE2" w:rsidP="000A3BE2">
      <w:pPr>
        <w:jc w:val="both"/>
        <w:rPr>
          <w:rFonts w:ascii="Arial" w:hAnsi="Arial" w:cs="Arial"/>
          <w:b/>
          <w:color w:val="000000"/>
          <w:sz w:val="19"/>
          <w:szCs w:val="19"/>
        </w:rPr>
      </w:pPr>
      <w:r w:rsidRPr="000E7424">
        <w:rPr>
          <w:rFonts w:ascii="Arial" w:hAnsi="Arial" w:cs="Arial"/>
          <w:b/>
          <w:color w:val="C45911" w:themeColor="accent2" w:themeShade="BF"/>
          <w:sz w:val="19"/>
          <w:szCs w:val="19"/>
        </w:rPr>
        <w:t>Örnek Kabı:</w:t>
      </w:r>
      <w:r w:rsidRPr="000E7424">
        <w:rPr>
          <w:rFonts w:ascii="Arial" w:hAnsi="Arial" w:cs="Arial"/>
          <w:color w:val="C45911" w:themeColor="accent2" w:themeShade="BF"/>
          <w:sz w:val="19"/>
          <w:szCs w:val="19"/>
        </w:rPr>
        <w:t xml:space="preserve"> </w:t>
      </w:r>
      <w:r w:rsidRPr="000E7424">
        <w:rPr>
          <w:rFonts w:ascii="Arial" w:hAnsi="Arial" w:cs="Arial"/>
          <w:sz w:val="19"/>
          <w:szCs w:val="19"/>
        </w:rPr>
        <w:t>Disposable vacutainer jelli örnek tüpü</w:t>
      </w:r>
      <w:r w:rsidRPr="000E7424">
        <w:rPr>
          <w:rFonts w:ascii="Arial" w:hAnsi="Arial" w:cs="Arial"/>
          <w:b/>
          <w:sz w:val="19"/>
          <w:szCs w:val="19"/>
        </w:rPr>
        <w:t xml:space="preserve"> </w:t>
      </w:r>
      <w:r w:rsidRPr="000E7424">
        <w:rPr>
          <w:rFonts w:ascii="Arial" w:hAnsi="Arial" w:cs="Arial"/>
          <w:sz w:val="19"/>
          <w:szCs w:val="19"/>
        </w:rPr>
        <w:t>(5 ml)</w:t>
      </w:r>
    </w:p>
    <w:p w14:paraId="103E0026" w14:textId="77777777" w:rsidR="000A3BE2" w:rsidRPr="000E7424" w:rsidRDefault="000A3BE2" w:rsidP="000A3BE2">
      <w:pPr>
        <w:jc w:val="both"/>
        <w:rPr>
          <w:rFonts w:ascii="Arial" w:hAnsi="Arial" w:cs="Arial"/>
          <w:b/>
          <w:color w:val="000000"/>
          <w:sz w:val="19"/>
          <w:szCs w:val="19"/>
        </w:rPr>
      </w:pPr>
      <w:r w:rsidRPr="000E7424">
        <w:rPr>
          <w:rFonts w:ascii="Arial" w:hAnsi="Arial" w:cs="Arial"/>
          <w:b/>
          <w:color w:val="C45911" w:themeColor="accent2" w:themeShade="BF"/>
          <w:sz w:val="19"/>
          <w:szCs w:val="19"/>
        </w:rPr>
        <w:t>Örnek Miktarı:</w:t>
      </w:r>
      <w:r w:rsidRPr="000E7424">
        <w:rPr>
          <w:rFonts w:ascii="Arial" w:hAnsi="Arial" w:cs="Arial"/>
          <w:color w:val="C45911" w:themeColor="accent2" w:themeShade="BF"/>
          <w:sz w:val="19"/>
          <w:szCs w:val="19"/>
        </w:rPr>
        <w:t xml:space="preserve"> </w:t>
      </w:r>
      <w:r w:rsidRPr="000E7424">
        <w:rPr>
          <w:rFonts w:ascii="Arial" w:hAnsi="Arial" w:cs="Arial"/>
          <w:sz w:val="19"/>
          <w:szCs w:val="19"/>
        </w:rPr>
        <w:t>3-4 ml tam kan / 1 ml serum</w:t>
      </w:r>
    </w:p>
    <w:p w14:paraId="359878B0" w14:textId="77777777" w:rsidR="000A3BE2" w:rsidRPr="000E7424" w:rsidRDefault="000A3BE2" w:rsidP="000A3BE2">
      <w:pPr>
        <w:jc w:val="both"/>
        <w:rPr>
          <w:rFonts w:ascii="Arial" w:hAnsi="Arial" w:cs="Arial"/>
          <w:sz w:val="19"/>
          <w:szCs w:val="19"/>
        </w:rPr>
      </w:pPr>
      <w:r w:rsidRPr="000E7424">
        <w:rPr>
          <w:rFonts w:ascii="Arial" w:hAnsi="Arial" w:cs="Arial"/>
          <w:b/>
          <w:color w:val="C45911" w:themeColor="accent2" w:themeShade="BF"/>
          <w:sz w:val="19"/>
          <w:szCs w:val="19"/>
        </w:rPr>
        <w:t>Ön Hazırlık İşlemi:</w:t>
      </w:r>
      <w:r w:rsidRPr="000E7424">
        <w:rPr>
          <w:rFonts w:ascii="Arial" w:hAnsi="Arial" w:cs="Arial"/>
          <w:color w:val="C45911" w:themeColor="accent2" w:themeShade="BF"/>
          <w:sz w:val="19"/>
          <w:szCs w:val="19"/>
        </w:rPr>
        <w:t xml:space="preserve"> </w:t>
      </w:r>
      <w:r w:rsidRPr="000E7424">
        <w:rPr>
          <w:rFonts w:ascii="Arial" w:hAnsi="Arial" w:cs="Arial"/>
          <w:sz w:val="19"/>
          <w:szCs w:val="19"/>
        </w:rPr>
        <w:t>-</w:t>
      </w:r>
    </w:p>
    <w:p w14:paraId="355ACB55" w14:textId="77777777" w:rsidR="000A3BE2" w:rsidRPr="000E7424" w:rsidRDefault="000A3BE2" w:rsidP="000A3BE2">
      <w:pPr>
        <w:jc w:val="both"/>
        <w:rPr>
          <w:rFonts w:ascii="Arial" w:hAnsi="Arial" w:cs="Arial"/>
          <w:b/>
          <w:sz w:val="19"/>
          <w:szCs w:val="19"/>
        </w:rPr>
      </w:pPr>
      <w:r w:rsidRPr="000E7424">
        <w:rPr>
          <w:rFonts w:ascii="Arial" w:hAnsi="Arial" w:cs="Arial"/>
          <w:b/>
          <w:color w:val="C45911" w:themeColor="accent2" w:themeShade="BF"/>
          <w:sz w:val="19"/>
          <w:szCs w:val="19"/>
        </w:rPr>
        <w:t>Örnek Alımı İle İlgili Kural:</w:t>
      </w:r>
      <w:r w:rsidRPr="000E7424">
        <w:rPr>
          <w:rFonts w:ascii="Arial" w:hAnsi="Arial" w:cs="Arial"/>
          <w:color w:val="C45911" w:themeColor="accent2" w:themeShade="BF"/>
          <w:sz w:val="19"/>
          <w:szCs w:val="19"/>
        </w:rPr>
        <w:t xml:space="preserve"> </w:t>
      </w:r>
      <w:r w:rsidRPr="000E7424">
        <w:rPr>
          <w:rFonts w:ascii="Arial" w:hAnsi="Arial" w:cs="Arial"/>
          <w:sz w:val="19"/>
          <w:szCs w:val="19"/>
        </w:rPr>
        <w:t>Uygun şartlarda yeterli miktarda alınmalıdır.</w:t>
      </w:r>
    </w:p>
    <w:p w14:paraId="77375C15" w14:textId="77777777" w:rsidR="000A3BE2" w:rsidRPr="000E7424" w:rsidRDefault="000A3BE2" w:rsidP="000A3BE2">
      <w:pPr>
        <w:tabs>
          <w:tab w:val="center" w:pos="4536"/>
          <w:tab w:val="right" w:pos="9072"/>
        </w:tabs>
        <w:spacing w:line="0" w:lineRule="atLeast"/>
        <w:jc w:val="both"/>
        <w:rPr>
          <w:rFonts w:ascii="Arial" w:hAnsi="Arial" w:cs="Arial"/>
          <w:bCs/>
          <w:sz w:val="19"/>
          <w:szCs w:val="19"/>
        </w:rPr>
      </w:pPr>
      <w:r w:rsidRPr="000E7424">
        <w:rPr>
          <w:rFonts w:ascii="Arial" w:hAnsi="Arial" w:cs="Arial"/>
          <w:b/>
          <w:color w:val="C45911" w:themeColor="accent2" w:themeShade="BF"/>
          <w:sz w:val="19"/>
          <w:szCs w:val="19"/>
        </w:rPr>
        <w:t>Örneklerin Transferi:</w:t>
      </w:r>
      <w:r w:rsidRPr="000E7424">
        <w:rPr>
          <w:rFonts w:ascii="Arial" w:hAnsi="Arial" w:cs="Arial"/>
          <w:bCs/>
          <w:color w:val="C45911" w:themeColor="accent2" w:themeShade="BF"/>
          <w:sz w:val="19"/>
          <w:szCs w:val="19"/>
        </w:rPr>
        <w:t xml:space="preserve"> </w:t>
      </w:r>
      <w:r w:rsidRPr="000E7424">
        <w:rPr>
          <w:rFonts w:ascii="Arial" w:hAnsi="Arial" w:cs="Arial"/>
          <w:bCs/>
          <w:sz w:val="19"/>
          <w:szCs w:val="19"/>
        </w:rPr>
        <w:t xml:space="preserve">Taşıma süresi: </w:t>
      </w:r>
      <w:r w:rsidRPr="000E7424">
        <w:rPr>
          <w:rFonts w:ascii="Arial" w:hAnsi="Arial" w:cs="Arial"/>
          <w:sz w:val="19"/>
          <w:szCs w:val="19"/>
        </w:rPr>
        <w:t>Bekletilmeden laboratuvara gönderilmelidir.</w:t>
      </w:r>
    </w:p>
    <w:p w14:paraId="21D49A86" w14:textId="77777777" w:rsidR="000A3BE2" w:rsidRPr="000E7424" w:rsidRDefault="000A3BE2" w:rsidP="000A3BE2">
      <w:pPr>
        <w:tabs>
          <w:tab w:val="center" w:pos="4536"/>
          <w:tab w:val="right" w:pos="9072"/>
        </w:tabs>
        <w:spacing w:line="0" w:lineRule="atLeast"/>
        <w:jc w:val="both"/>
        <w:rPr>
          <w:rFonts w:ascii="Arial" w:hAnsi="Arial" w:cs="Arial"/>
          <w:sz w:val="19"/>
          <w:szCs w:val="19"/>
        </w:rPr>
      </w:pPr>
      <w:r w:rsidRPr="000E7424">
        <w:rPr>
          <w:rFonts w:ascii="Arial" w:hAnsi="Arial" w:cs="Arial"/>
          <w:b/>
          <w:color w:val="C45911" w:themeColor="accent2" w:themeShade="BF"/>
          <w:sz w:val="19"/>
          <w:szCs w:val="19"/>
        </w:rPr>
        <w:t>Örneklerin Analiz Öncesi Saklama Koşulları</w:t>
      </w:r>
      <w:r w:rsidRPr="000E7424">
        <w:rPr>
          <w:rFonts w:ascii="Arial" w:hAnsi="Arial" w:cs="Arial"/>
          <w:color w:val="C45911" w:themeColor="accent2" w:themeShade="BF"/>
          <w:sz w:val="19"/>
          <w:szCs w:val="19"/>
        </w:rPr>
        <w:t xml:space="preserve">: </w:t>
      </w:r>
      <w:r w:rsidRPr="000E7424">
        <w:rPr>
          <w:rFonts w:ascii="Arial" w:hAnsi="Arial" w:cs="Arial"/>
          <w:sz w:val="19"/>
          <w:szCs w:val="19"/>
        </w:rPr>
        <w:t xml:space="preserve">2-8 °C’de/14 gün, </w:t>
      </w:r>
      <w:r w:rsidRPr="000E7424">
        <w:rPr>
          <w:rFonts w:ascii="Arial" w:hAnsi="Arial" w:cs="Arial"/>
          <w:sz w:val="19"/>
          <w:szCs w:val="19"/>
          <w:u w:val="single"/>
        </w:rPr>
        <w:t>&lt;</w:t>
      </w:r>
      <w:r w:rsidRPr="000E7424">
        <w:rPr>
          <w:rFonts w:ascii="Arial" w:hAnsi="Arial" w:cs="Arial"/>
          <w:sz w:val="19"/>
          <w:szCs w:val="19"/>
        </w:rPr>
        <w:t xml:space="preserve">  (-20) °C’de/14 gün</w:t>
      </w:r>
    </w:p>
    <w:p w14:paraId="79F2384A" w14:textId="77777777" w:rsidR="0063374B" w:rsidRPr="000E7424" w:rsidRDefault="0063374B" w:rsidP="0063374B">
      <w:pPr>
        <w:jc w:val="both"/>
        <w:rPr>
          <w:rFonts w:ascii="Arial" w:hAnsi="Arial" w:cs="Arial"/>
          <w:b/>
          <w:sz w:val="19"/>
          <w:szCs w:val="19"/>
        </w:rPr>
      </w:pPr>
      <w:r w:rsidRPr="000E7424">
        <w:rPr>
          <w:rFonts w:ascii="Arial" w:hAnsi="Arial" w:cs="Arial"/>
          <w:b/>
          <w:color w:val="C45911" w:themeColor="accent2" w:themeShade="BF"/>
          <w:sz w:val="19"/>
          <w:szCs w:val="19"/>
        </w:rPr>
        <w:t>Örnek Kabul Etmeme (Red) Nedeni:</w:t>
      </w:r>
      <w:r w:rsidRPr="000E7424">
        <w:rPr>
          <w:rFonts w:ascii="Arial" w:hAnsi="Arial" w:cs="Arial"/>
          <w:color w:val="C45911" w:themeColor="accent2" w:themeShade="BF"/>
          <w:sz w:val="19"/>
          <w:szCs w:val="19"/>
        </w:rPr>
        <w:t xml:space="preserve"> </w:t>
      </w:r>
      <w:r w:rsidRPr="000E7424">
        <w:rPr>
          <w:rFonts w:ascii="Arial" w:hAnsi="Arial" w:cs="Arial"/>
          <w:color w:val="000000"/>
          <w:sz w:val="19"/>
          <w:szCs w:val="19"/>
        </w:rPr>
        <w:t>B</w:t>
      </w:r>
      <w:r w:rsidRPr="000E7424">
        <w:rPr>
          <w:rFonts w:ascii="Arial" w:hAnsi="Arial" w:cs="Arial"/>
          <w:sz w:val="19"/>
          <w:szCs w:val="19"/>
        </w:rPr>
        <w:t>elirgin</w:t>
      </w:r>
      <w:r w:rsidRPr="000E7424">
        <w:rPr>
          <w:rFonts w:ascii="Arial" w:hAnsi="Arial" w:cs="Arial"/>
          <w:color w:val="000000"/>
          <w:sz w:val="19"/>
          <w:szCs w:val="19"/>
        </w:rPr>
        <w:t xml:space="preserve"> </w:t>
      </w:r>
      <w:r w:rsidRPr="000E7424">
        <w:rPr>
          <w:rFonts w:ascii="Arial" w:hAnsi="Arial" w:cs="Arial"/>
          <w:sz w:val="19"/>
          <w:szCs w:val="19"/>
        </w:rPr>
        <w:t>mikrobiyal kontaminasyon, hemoliz, pıhtılaşma görülmesi, hastanın kan alma setinden/torbasından alınması, u</w:t>
      </w:r>
      <w:r w:rsidRPr="000E7424">
        <w:rPr>
          <w:rFonts w:ascii="Arial" w:hAnsi="Arial" w:cs="Arial"/>
          <w:color w:val="000000"/>
          <w:sz w:val="19"/>
          <w:szCs w:val="19"/>
        </w:rPr>
        <w:t>ygun şartlarda yeterli miktarda steril tüpe alınmaması ve zamanında laboratuvara gönderilmemesidir/verilmemesidir.</w:t>
      </w:r>
    </w:p>
    <w:p w14:paraId="5C6672FB" w14:textId="77777777" w:rsidR="0063374B" w:rsidRPr="000E7424" w:rsidRDefault="0063374B" w:rsidP="0063374B">
      <w:pPr>
        <w:jc w:val="both"/>
        <w:rPr>
          <w:rFonts w:ascii="Arial" w:hAnsi="Arial" w:cs="Arial"/>
          <w:b/>
          <w:sz w:val="19"/>
          <w:szCs w:val="19"/>
        </w:rPr>
      </w:pPr>
      <w:r w:rsidRPr="000E7424">
        <w:rPr>
          <w:rFonts w:ascii="Arial" w:hAnsi="Arial" w:cs="Arial"/>
          <w:b/>
          <w:color w:val="C45911" w:themeColor="accent2" w:themeShade="BF"/>
          <w:sz w:val="19"/>
          <w:szCs w:val="19"/>
        </w:rPr>
        <w:t xml:space="preserve">Sonuçların Raporlanması/Yorumlanması: </w:t>
      </w:r>
      <w:r w:rsidRPr="000E7424">
        <w:rPr>
          <w:rFonts w:ascii="Arial" w:hAnsi="Arial" w:cs="Arial"/>
          <w:color w:val="000000" w:themeColor="text1"/>
          <w:sz w:val="19"/>
          <w:szCs w:val="19"/>
        </w:rPr>
        <w:t>Ulusal Mikrobiyoloji Standartları, Bulaşıcı Hastalıklar Laboratuvar Tanı Rehberleri ve kullanılan test kitinin prospektüsüne göre yorumlanarak raporlanır.</w:t>
      </w:r>
    </w:p>
    <w:p w14:paraId="6155EA03" w14:textId="77777777" w:rsidR="0063374B" w:rsidRDefault="0063374B" w:rsidP="0063374B">
      <w:pPr>
        <w:jc w:val="both"/>
        <w:rPr>
          <w:rFonts w:ascii="Arial" w:hAnsi="Arial" w:cs="Arial"/>
          <w:sz w:val="19"/>
          <w:szCs w:val="19"/>
        </w:rPr>
      </w:pPr>
      <w:r w:rsidRPr="000E7424">
        <w:rPr>
          <w:rFonts w:ascii="Arial" w:hAnsi="Arial" w:cs="Arial"/>
          <w:b/>
          <w:color w:val="C45911" w:themeColor="accent2" w:themeShade="BF"/>
          <w:sz w:val="19"/>
          <w:szCs w:val="19"/>
        </w:rPr>
        <w:t xml:space="preserve">Açıklama: </w:t>
      </w:r>
      <w:r w:rsidRPr="000E7424">
        <w:rPr>
          <w:rFonts w:ascii="Arial" w:hAnsi="Arial" w:cs="Arial"/>
          <w:sz w:val="19"/>
          <w:szCs w:val="19"/>
        </w:rPr>
        <w:t>EBV enfeksiyonları sık görülmekle birlikte çocuklarda genellikle asemptomatik seyreder. İlerleyen yaşlarda ise enfeksiyoz mononükleoz tablosu görülür. Burkitt lenfoma ve nazofaringeal karsinomada antikor düzeyleri sürekli olarak yüksek kalabilir. EBV enfeksiyonunun ciddi biçimleri bağışıklığı yetersiz olan ve T hücresi kusurlu olan hastalarda görülebilir.</w:t>
      </w:r>
    </w:p>
    <w:p w14:paraId="0343E94B" w14:textId="77777777" w:rsidR="000E7424" w:rsidRPr="000E7424" w:rsidRDefault="000E7424" w:rsidP="0063374B">
      <w:pPr>
        <w:jc w:val="both"/>
        <w:rPr>
          <w:rFonts w:ascii="Arial" w:hAnsi="Arial" w:cs="Arial"/>
          <w:sz w:val="6"/>
          <w:szCs w:val="6"/>
        </w:rPr>
      </w:pPr>
    </w:p>
    <w:p w14:paraId="77690DAC" w14:textId="77777777" w:rsidR="0068397A" w:rsidRPr="0068397A" w:rsidRDefault="0068397A" w:rsidP="0063374B">
      <w:pPr>
        <w:jc w:val="both"/>
        <w:rPr>
          <w:rFonts w:ascii="Arial" w:hAnsi="Arial" w:cs="Arial"/>
          <w:sz w:val="4"/>
          <w:szCs w:val="4"/>
        </w:rPr>
      </w:pPr>
    </w:p>
    <w:tbl>
      <w:tblPr>
        <w:tblStyle w:val="TabloKlavuzu"/>
        <w:tblW w:w="0" w:type="auto"/>
        <w:tblLook w:val="04A0" w:firstRow="1" w:lastRow="0" w:firstColumn="1" w:lastColumn="0" w:noHBand="0" w:noVBand="1"/>
      </w:tblPr>
      <w:tblGrid>
        <w:gridCol w:w="9060"/>
      </w:tblGrid>
      <w:tr w:rsidR="004479B6" w14:paraId="5BDF4B77" w14:textId="77777777" w:rsidTr="000A3BE2">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7FF6555" w14:textId="2725A6B3" w:rsidR="004479B6" w:rsidRPr="003B7867" w:rsidRDefault="0068397A" w:rsidP="006E33BF">
            <w:pPr>
              <w:ind w:left="-113"/>
              <w:jc w:val="both"/>
              <w:rPr>
                <w:rFonts w:ascii="Arial" w:hAnsi="Arial" w:cs="Arial"/>
                <w:b/>
                <w:color w:val="2F5496" w:themeColor="accent5" w:themeShade="BF"/>
                <w:sz w:val="20"/>
                <w:szCs w:val="20"/>
              </w:rPr>
            </w:pPr>
            <w:r>
              <w:rPr>
                <w:rFonts w:ascii="Arial" w:hAnsi="Arial" w:cs="Arial"/>
                <w:b/>
                <w:sz w:val="22"/>
                <w:szCs w:val="22"/>
              </w:rPr>
              <w:t>3.13</w:t>
            </w:r>
            <w:r w:rsidR="004479B6" w:rsidRPr="0016690C">
              <w:rPr>
                <w:rFonts w:ascii="Arial" w:hAnsi="Arial" w:cs="Arial"/>
                <w:b/>
                <w:sz w:val="22"/>
                <w:szCs w:val="22"/>
              </w:rPr>
              <w:t xml:space="preserve">.17. </w:t>
            </w:r>
            <w:r w:rsidR="004479B6" w:rsidRPr="00A6245A">
              <w:rPr>
                <w:rFonts w:ascii="Arial" w:hAnsi="Arial" w:cs="Arial"/>
                <w:b/>
                <w:sz w:val="22"/>
                <w:szCs w:val="22"/>
                <w:shd w:val="clear" w:color="auto" w:fill="B4E0E2"/>
              </w:rPr>
              <w:t>EBV</w:t>
            </w:r>
            <w:r w:rsidR="004479B6" w:rsidRPr="00A6245A">
              <w:rPr>
                <w:rStyle w:val="st1"/>
                <w:rFonts w:ascii="Arial" w:hAnsi="Arial" w:cs="Arial"/>
                <w:b/>
                <w:sz w:val="22"/>
                <w:szCs w:val="22"/>
                <w:shd w:val="clear" w:color="auto" w:fill="B4E0E2"/>
              </w:rPr>
              <w:t xml:space="preserve"> (Epstein-Barr virüs)</w:t>
            </w:r>
            <w:r w:rsidR="004479B6" w:rsidRPr="00A6245A">
              <w:rPr>
                <w:rFonts w:ascii="Arial" w:hAnsi="Arial" w:cs="Arial"/>
                <w:b/>
                <w:sz w:val="22"/>
                <w:szCs w:val="22"/>
                <w:shd w:val="clear" w:color="auto" w:fill="B4E0E2"/>
              </w:rPr>
              <w:t xml:space="preserve"> VCA IgM</w:t>
            </w:r>
            <w:r w:rsidR="004479B6">
              <w:rPr>
                <w:rFonts w:ascii="Arial" w:hAnsi="Arial" w:cs="Arial"/>
                <w:b/>
                <w:sz w:val="22"/>
                <w:szCs w:val="22"/>
                <w:shd w:val="clear" w:color="auto" w:fill="B4E0E2"/>
              </w:rPr>
              <w:t xml:space="preserve"> </w:t>
            </w:r>
            <w:r w:rsidR="004479B6">
              <w:rPr>
                <w:rFonts w:ascii="Arial" w:hAnsi="Arial" w:cs="Arial"/>
                <w:b/>
                <w:sz w:val="22"/>
                <w:szCs w:val="22"/>
              </w:rPr>
              <w:t>(Hizmet alımı)</w:t>
            </w:r>
          </w:p>
        </w:tc>
      </w:tr>
    </w:tbl>
    <w:p w14:paraId="2CAC3E53" w14:textId="493F337C" w:rsidR="000A3BE2" w:rsidRPr="000E7424" w:rsidRDefault="000A3BE2" w:rsidP="000A3BE2">
      <w:pPr>
        <w:jc w:val="both"/>
        <w:rPr>
          <w:rFonts w:ascii="Arial" w:hAnsi="Arial" w:cs="Arial"/>
          <w:b/>
          <w:color w:val="000000"/>
          <w:sz w:val="19"/>
          <w:szCs w:val="19"/>
        </w:rPr>
      </w:pPr>
      <w:r w:rsidRPr="000E7424">
        <w:rPr>
          <w:rFonts w:ascii="Arial" w:hAnsi="Arial" w:cs="Arial"/>
          <w:b/>
          <w:color w:val="C45911" w:themeColor="accent2" w:themeShade="BF"/>
          <w:sz w:val="19"/>
          <w:szCs w:val="19"/>
        </w:rPr>
        <w:t>Lab. Test Kodu:</w:t>
      </w:r>
      <w:r w:rsidRPr="000E7424">
        <w:rPr>
          <w:rFonts w:ascii="Arial" w:hAnsi="Arial" w:cs="Arial"/>
          <w:color w:val="C45911" w:themeColor="accent2" w:themeShade="BF"/>
          <w:sz w:val="19"/>
          <w:szCs w:val="19"/>
        </w:rPr>
        <w:t xml:space="preserve"> </w:t>
      </w:r>
      <w:r w:rsidR="00656954" w:rsidRPr="000E7424">
        <w:rPr>
          <w:rFonts w:ascii="Arial" w:hAnsi="Arial" w:cs="Arial"/>
          <w:sz w:val="19"/>
          <w:szCs w:val="19"/>
        </w:rPr>
        <w:t>300623</w:t>
      </w:r>
    </w:p>
    <w:p w14:paraId="66DFB757" w14:textId="77777777" w:rsidR="000A3BE2" w:rsidRPr="000E7424" w:rsidRDefault="000A3BE2" w:rsidP="000A3BE2">
      <w:pPr>
        <w:jc w:val="both"/>
        <w:rPr>
          <w:rFonts w:ascii="Arial" w:hAnsi="Arial" w:cs="Arial"/>
          <w:b/>
          <w:color w:val="000000"/>
          <w:sz w:val="19"/>
          <w:szCs w:val="19"/>
        </w:rPr>
      </w:pPr>
      <w:r w:rsidRPr="000E7424">
        <w:rPr>
          <w:rFonts w:ascii="Arial" w:hAnsi="Arial" w:cs="Arial"/>
          <w:b/>
          <w:color w:val="C45911" w:themeColor="accent2" w:themeShade="BF"/>
          <w:sz w:val="19"/>
          <w:szCs w:val="19"/>
        </w:rPr>
        <w:t>Çalışma Yöntemi:</w:t>
      </w:r>
      <w:r w:rsidRPr="000E7424">
        <w:rPr>
          <w:rFonts w:ascii="Arial" w:hAnsi="Arial" w:cs="Arial"/>
          <w:color w:val="C45911" w:themeColor="accent2" w:themeShade="BF"/>
          <w:sz w:val="19"/>
          <w:szCs w:val="19"/>
        </w:rPr>
        <w:t xml:space="preserve"> </w:t>
      </w:r>
      <w:r w:rsidRPr="000E7424">
        <w:rPr>
          <w:rFonts w:ascii="Arial" w:hAnsi="Arial" w:cs="Arial"/>
          <w:sz w:val="19"/>
          <w:szCs w:val="19"/>
        </w:rPr>
        <w:t>Enzyme Immunoassay (EIA)</w:t>
      </w:r>
    </w:p>
    <w:p w14:paraId="54116FE8" w14:textId="77777777" w:rsidR="00FD468E" w:rsidRPr="000E7424" w:rsidRDefault="00FD468E" w:rsidP="00FD468E">
      <w:pPr>
        <w:spacing w:line="0" w:lineRule="atLeast"/>
        <w:rPr>
          <w:rFonts w:ascii="Arial" w:hAnsi="Arial" w:cs="Arial"/>
          <w:b/>
          <w:sz w:val="19"/>
          <w:szCs w:val="19"/>
        </w:rPr>
      </w:pPr>
      <w:r w:rsidRPr="000E7424">
        <w:rPr>
          <w:rFonts w:ascii="Arial" w:hAnsi="Arial" w:cs="Arial"/>
          <w:b/>
          <w:color w:val="C45911" w:themeColor="accent2" w:themeShade="BF"/>
          <w:sz w:val="19"/>
          <w:szCs w:val="19"/>
        </w:rPr>
        <w:t>Örneğin Çalışma Zamanı:</w:t>
      </w:r>
      <w:r w:rsidRPr="000E7424">
        <w:rPr>
          <w:rFonts w:ascii="Arial" w:hAnsi="Arial" w:cs="Arial"/>
          <w:color w:val="C45911" w:themeColor="accent2" w:themeShade="BF"/>
          <w:sz w:val="19"/>
          <w:szCs w:val="19"/>
        </w:rPr>
        <w:t xml:space="preserve"> </w:t>
      </w:r>
      <w:r w:rsidRPr="000E7424">
        <w:rPr>
          <w:rFonts w:ascii="Arial" w:hAnsi="Arial" w:cs="Arial"/>
          <w:sz w:val="19"/>
          <w:szCs w:val="19"/>
        </w:rPr>
        <w:t>Pazartesi</w:t>
      </w:r>
    </w:p>
    <w:p w14:paraId="3BFEE91B" w14:textId="77777777" w:rsidR="00FD468E" w:rsidRPr="000E7424" w:rsidRDefault="00FD468E" w:rsidP="00FD468E">
      <w:pPr>
        <w:spacing w:line="0" w:lineRule="atLeast"/>
        <w:rPr>
          <w:rFonts w:ascii="Arial" w:hAnsi="Arial" w:cs="Arial"/>
          <w:b/>
          <w:sz w:val="19"/>
          <w:szCs w:val="19"/>
        </w:rPr>
      </w:pPr>
      <w:r w:rsidRPr="000E7424">
        <w:rPr>
          <w:rFonts w:ascii="Arial" w:hAnsi="Arial" w:cs="Arial"/>
          <w:b/>
          <w:color w:val="C45911" w:themeColor="accent2" w:themeShade="BF"/>
          <w:sz w:val="19"/>
          <w:szCs w:val="19"/>
        </w:rPr>
        <w:t>Sonuç Verme Zamanı:</w:t>
      </w:r>
      <w:r w:rsidRPr="000E7424">
        <w:rPr>
          <w:rFonts w:ascii="Arial" w:hAnsi="Arial" w:cs="Arial"/>
          <w:color w:val="C45911" w:themeColor="accent2" w:themeShade="BF"/>
          <w:sz w:val="19"/>
          <w:szCs w:val="19"/>
        </w:rPr>
        <w:t xml:space="preserve"> </w:t>
      </w:r>
      <w:r w:rsidRPr="000E7424">
        <w:rPr>
          <w:rFonts w:ascii="Arial" w:hAnsi="Arial" w:cs="Arial"/>
          <w:sz w:val="19"/>
          <w:szCs w:val="19"/>
        </w:rPr>
        <w:t>5-10 gün</w:t>
      </w:r>
    </w:p>
    <w:p w14:paraId="4C51A8DA" w14:textId="77777777" w:rsidR="000A3BE2" w:rsidRPr="000E7424" w:rsidRDefault="000A3BE2" w:rsidP="000A3BE2">
      <w:pPr>
        <w:jc w:val="both"/>
        <w:rPr>
          <w:rFonts w:ascii="Arial" w:hAnsi="Arial" w:cs="Arial"/>
          <w:b/>
          <w:color w:val="000000"/>
          <w:sz w:val="19"/>
          <w:szCs w:val="19"/>
        </w:rPr>
      </w:pPr>
      <w:r w:rsidRPr="000E7424">
        <w:rPr>
          <w:rFonts w:ascii="Arial" w:hAnsi="Arial" w:cs="Arial"/>
          <w:b/>
          <w:color w:val="C45911" w:themeColor="accent2" w:themeShade="BF"/>
          <w:sz w:val="19"/>
          <w:szCs w:val="19"/>
        </w:rPr>
        <w:t>Örnek Türü:</w:t>
      </w:r>
      <w:r w:rsidRPr="000E7424">
        <w:rPr>
          <w:rFonts w:ascii="Arial" w:hAnsi="Arial" w:cs="Arial"/>
          <w:color w:val="C45911" w:themeColor="accent2" w:themeShade="BF"/>
          <w:sz w:val="19"/>
          <w:szCs w:val="19"/>
        </w:rPr>
        <w:t xml:space="preserve"> </w:t>
      </w:r>
      <w:r w:rsidRPr="000E7424">
        <w:rPr>
          <w:rFonts w:ascii="Arial" w:hAnsi="Arial" w:cs="Arial"/>
          <w:sz w:val="19"/>
          <w:szCs w:val="19"/>
        </w:rPr>
        <w:t>Kan serumu</w:t>
      </w:r>
    </w:p>
    <w:p w14:paraId="73C786AA" w14:textId="77777777" w:rsidR="000A3BE2" w:rsidRPr="000E7424" w:rsidRDefault="000A3BE2" w:rsidP="000A3BE2">
      <w:pPr>
        <w:jc w:val="both"/>
        <w:rPr>
          <w:rFonts w:ascii="Arial" w:hAnsi="Arial" w:cs="Arial"/>
          <w:b/>
          <w:color w:val="000000"/>
          <w:sz w:val="19"/>
          <w:szCs w:val="19"/>
        </w:rPr>
      </w:pPr>
      <w:r w:rsidRPr="000E7424">
        <w:rPr>
          <w:rFonts w:ascii="Arial" w:hAnsi="Arial" w:cs="Arial"/>
          <w:b/>
          <w:color w:val="C45911" w:themeColor="accent2" w:themeShade="BF"/>
          <w:sz w:val="19"/>
          <w:szCs w:val="19"/>
        </w:rPr>
        <w:t>Örnek Kabı:</w:t>
      </w:r>
      <w:r w:rsidRPr="000E7424">
        <w:rPr>
          <w:rFonts w:ascii="Arial" w:hAnsi="Arial" w:cs="Arial"/>
          <w:color w:val="C45911" w:themeColor="accent2" w:themeShade="BF"/>
          <w:sz w:val="19"/>
          <w:szCs w:val="19"/>
        </w:rPr>
        <w:t xml:space="preserve"> </w:t>
      </w:r>
      <w:r w:rsidRPr="000E7424">
        <w:rPr>
          <w:rFonts w:ascii="Arial" w:hAnsi="Arial" w:cs="Arial"/>
          <w:sz w:val="19"/>
          <w:szCs w:val="19"/>
        </w:rPr>
        <w:t>Disposable vacutainer jelli örnek tüpü</w:t>
      </w:r>
      <w:r w:rsidRPr="000E7424">
        <w:rPr>
          <w:rFonts w:ascii="Arial" w:hAnsi="Arial" w:cs="Arial"/>
          <w:b/>
          <w:sz w:val="19"/>
          <w:szCs w:val="19"/>
        </w:rPr>
        <w:t xml:space="preserve"> </w:t>
      </w:r>
      <w:r w:rsidRPr="000E7424">
        <w:rPr>
          <w:rFonts w:ascii="Arial" w:hAnsi="Arial" w:cs="Arial"/>
          <w:sz w:val="19"/>
          <w:szCs w:val="19"/>
        </w:rPr>
        <w:t>(5 ml)</w:t>
      </w:r>
    </w:p>
    <w:p w14:paraId="48860EEF" w14:textId="77777777" w:rsidR="000A3BE2" w:rsidRPr="000E7424" w:rsidRDefault="000A3BE2" w:rsidP="000A3BE2">
      <w:pPr>
        <w:jc w:val="both"/>
        <w:rPr>
          <w:rFonts w:ascii="Arial" w:hAnsi="Arial" w:cs="Arial"/>
          <w:b/>
          <w:color w:val="000000"/>
          <w:sz w:val="19"/>
          <w:szCs w:val="19"/>
        </w:rPr>
      </w:pPr>
      <w:r w:rsidRPr="000E7424">
        <w:rPr>
          <w:rFonts w:ascii="Arial" w:hAnsi="Arial" w:cs="Arial"/>
          <w:b/>
          <w:color w:val="C45911" w:themeColor="accent2" w:themeShade="BF"/>
          <w:sz w:val="19"/>
          <w:szCs w:val="19"/>
        </w:rPr>
        <w:t>Örnek Miktarı:</w:t>
      </w:r>
      <w:r w:rsidRPr="000E7424">
        <w:rPr>
          <w:rFonts w:ascii="Arial" w:hAnsi="Arial" w:cs="Arial"/>
          <w:color w:val="C45911" w:themeColor="accent2" w:themeShade="BF"/>
          <w:sz w:val="19"/>
          <w:szCs w:val="19"/>
        </w:rPr>
        <w:t xml:space="preserve"> </w:t>
      </w:r>
      <w:r w:rsidRPr="000E7424">
        <w:rPr>
          <w:rFonts w:ascii="Arial" w:hAnsi="Arial" w:cs="Arial"/>
          <w:sz w:val="19"/>
          <w:szCs w:val="19"/>
        </w:rPr>
        <w:t>3-4 ml tam kan / 1 ml serum</w:t>
      </w:r>
    </w:p>
    <w:p w14:paraId="59F7C54F" w14:textId="77777777" w:rsidR="000A3BE2" w:rsidRPr="000E7424" w:rsidRDefault="000A3BE2" w:rsidP="000A3BE2">
      <w:pPr>
        <w:jc w:val="both"/>
        <w:rPr>
          <w:rFonts w:ascii="Arial" w:hAnsi="Arial" w:cs="Arial"/>
          <w:sz w:val="19"/>
          <w:szCs w:val="19"/>
        </w:rPr>
      </w:pPr>
      <w:r w:rsidRPr="000E7424">
        <w:rPr>
          <w:rFonts w:ascii="Arial" w:hAnsi="Arial" w:cs="Arial"/>
          <w:b/>
          <w:color w:val="C45911" w:themeColor="accent2" w:themeShade="BF"/>
          <w:sz w:val="19"/>
          <w:szCs w:val="19"/>
        </w:rPr>
        <w:t>Ön Hazırlık İşlemi:</w:t>
      </w:r>
      <w:r w:rsidRPr="000E7424">
        <w:rPr>
          <w:rFonts w:ascii="Arial" w:hAnsi="Arial" w:cs="Arial"/>
          <w:color w:val="C45911" w:themeColor="accent2" w:themeShade="BF"/>
          <w:sz w:val="19"/>
          <w:szCs w:val="19"/>
        </w:rPr>
        <w:t xml:space="preserve"> </w:t>
      </w:r>
      <w:r w:rsidRPr="000E7424">
        <w:rPr>
          <w:rFonts w:ascii="Arial" w:hAnsi="Arial" w:cs="Arial"/>
          <w:sz w:val="19"/>
          <w:szCs w:val="19"/>
        </w:rPr>
        <w:t>-</w:t>
      </w:r>
    </w:p>
    <w:p w14:paraId="1159436A" w14:textId="77777777" w:rsidR="000A3BE2" w:rsidRPr="000E7424" w:rsidRDefault="000A3BE2" w:rsidP="000A3BE2">
      <w:pPr>
        <w:jc w:val="both"/>
        <w:rPr>
          <w:rFonts w:ascii="Arial" w:hAnsi="Arial" w:cs="Arial"/>
          <w:b/>
          <w:sz w:val="19"/>
          <w:szCs w:val="19"/>
        </w:rPr>
      </w:pPr>
      <w:r w:rsidRPr="000E7424">
        <w:rPr>
          <w:rFonts w:ascii="Arial" w:hAnsi="Arial" w:cs="Arial"/>
          <w:b/>
          <w:color w:val="C45911" w:themeColor="accent2" w:themeShade="BF"/>
          <w:sz w:val="19"/>
          <w:szCs w:val="19"/>
        </w:rPr>
        <w:t>Örnek Alımı İle İlgili Kural:</w:t>
      </w:r>
      <w:r w:rsidRPr="000E7424">
        <w:rPr>
          <w:rFonts w:ascii="Arial" w:hAnsi="Arial" w:cs="Arial"/>
          <w:color w:val="C45911" w:themeColor="accent2" w:themeShade="BF"/>
          <w:sz w:val="19"/>
          <w:szCs w:val="19"/>
        </w:rPr>
        <w:t xml:space="preserve"> </w:t>
      </w:r>
      <w:r w:rsidRPr="000E7424">
        <w:rPr>
          <w:rFonts w:ascii="Arial" w:hAnsi="Arial" w:cs="Arial"/>
          <w:sz w:val="19"/>
          <w:szCs w:val="19"/>
        </w:rPr>
        <w:t>Uygun şartlarda yeterli miktarda alınmalıdır.</w:t>
      </w:r>
    </w:p>
    <w:p w14:paraId="287BF993" w14:textId="77777777" w:rsidR="000A3BE2" w:rsidRPr="000E7424" w:rsidRDefault="000A3BE2" w:rsidP="000A3BE2">
      <w:pPr>
        <w:tabs>
          <w:tab w:val="center" w:pos="4536"/>
          <w:tab w:val="right" w:pos="9072"/>
        </w:tabs>
        <w:spacing w:line="0" w:lineRule="atLeast"/>
        <w:jc w:val="both"/>
        <w:rPr>
          <w:rFonts w:ascii="Arial" w:hAnsi="Arial" w:cs="Arial"/>
          <w:bCs/>
          <w:sz w:val="19"/>
          <w:szCs w:val="19"/>
        </w:rPr>
      </w:pPr>
      <w:r w:rsidRPr="000E7424">
        <w:rPr>
          <w:rFonts w:ascii="Arial" w:hAnsi="Arial" w:cs="Arial"/>
          <w:b/>
          <w:color w:val="C45911" w:themeColor="accent2" w:themeShade="BF"/>
          <w:sz w:val="19"/>
          <w:szCs w:val="19"/>
        </w:rPr>
        <w:t>Örneklerin Transferi:</w:t>
      </w:r>
      <w:r w:rsidRPr="000E7424">
        <w:rPr>
          <w:rFonts w:ascii="Arial" w:hAnsi="Arial" w:cs="Arial"/>
          <w:bCs/>
          <w:color w:val="C45911" w:themeColor="accent2" w:themeShade="BF"/>
          <w:sz w:val="19"/>
          <w:szCs w:val="19"/>
        </w:rPr>
        <w:t xml:space="preserve"> </w:t>
      </w:r>
      <w:r w:rsidRPr="000E7424">
        <w:rPr>
          <w:rFonts w:ascii="Arial" w:hAnsi="Arial" w:cs="Arial"/>
          <w:bCs/>
          <w:sz w:val="19"/>
          <w:szCs w:val="19"/>
        </w:rPr>
        <w:t xml:space="preserve">Taşıma süresi: </w:t>
      </w:r>
      <w:r w:rsidRPr="000E7424">
        <w:rPr>
          <w:rFonts w:ascii="Arial" w:hAnsi="Arial" w:cs="Arial"/>
          <w:sz w:val="19"/>
          <w:szCs w:val="19"/>
        </w:rPr>
        <w:t>Bekletilmeden laboratuvara gönderilmelidir.</w:t>
      </w:r>
    </w:p>
    <w:p w14:paraId="37223B7E" w14:textId="77777777" w:rsidR="000A3BE2" w:rsidRPr="000E7424" w:rsidRDefault="000A3BE2" w:rsidP="000A3BE2">
      <w:pPr>
        <w:tabs>
          <w:tab w:val="center" w:pos="4536"/>
          <w:tab w:val="right" w:pos="9072"/>
        </w:tabs>
        <w:spacing w:line="0" w:lineRule="atLeast"/>
        <w:jc w:val="both"/>
        <w:rPr>
          <w:rFonts w:ascii="Arial" w:hAnsi="Arial" w:cs="Arial"/>
          <w:sz w:val="19"/>
          <w:szCs w:val="19"/>
        </w:rPr>
      </w:pPr>
      <w:r w:rsidRPr="000E7424">
        <w:rPr>
          <w:rFonts w:ascii="Arial" w:hAnsi="Arial" w:cs="Arial"/>
          <w:b/>
          <w:color w:val="C45911" w:themeColor="accent2" w:themeShade="BF"/>
          <w:sz w:val="19"/>
          <w:szCs w:val="19"/>
        </w:rPr>
        <w:t>Örneklerin Analiz Öncesi Saklama Koşulları</w:t>
      </w:r>
      <w:r w:rsidRPr="000E7424">
        <w:rPr>
          <w:rFonts w:ascii="Arial" w:hAnsi="Arial" w:cs="Arial"/>
          <w:color w:val="C45911" w:themeColor="accent2" w:themeShade="BF"/>
          <w:sz w:val="19"/>
          <w:szCs w:val="19"/>
        </w:rPr>
        <w:t xml:space="preserve">: </w:t>
      </w:r>
      <w:r w:rsidRPr="000E7424">
        <w:rPr>
          <w:rFonts w:ascii="Arial" w:hAnsi="Arial" w:cs="Arial"/>
          <w:sz w:val="19"/>
          <w:szCs w:val="19"/>
        </w:rPr>
        <w:t xml:space="preserve">2-8 °C’de/14 gün, </w:t>
      </w:r>
      <w:r w:rsidRPr="000E7424">
        <w:rPr>
          <w:rFonts w:ascii="Arial" w:hAnsi="Arial" w:cs="Arial"/>
          <w:sz w:val="19"/>
          <w:szCs w:val="19"/>
          <w:u w:val="single"/>
        </w:rPr>
        <w:t>&lt;</w:t>
      </w:r>
      <w:r w:rsidRPr="000E7424">
        <w:rPr>
          <w:rFonts w:ascii="Arial" w:hAnsi="Arial" w:cs="Arial"/>
          <w:sz w:val="19"/>
          <w:szCs w:val="19"/>
        </w:rPr>
        <w:t xml:space="preserve">  (-20) °C’de/14 gün</w:t>
      </w:r>
    </w:p>
    <w:p w14:paraId="3D1A6807" w14:textId="77777777" w:rsidR="004479B6" w:rsidRPr="000E7424" w:rsidRDefault="004479B6" w:rsidP="004479B6">
      <w:pPr>
        <w:jc w:val="both"/>
        <w:rPr>
          <w:rFonts w:ascii="Arial" w:hAnsi="Arial" w:cs="Arial"/>
          <w:b/>
          <w:sz w:val="19"/>
          <w:szCs w:val="19"/>
        </w:rPr>
      </w:pPr>
      <w:r w:rsidRPr="000E7424">
        <w:rPr>
          <w:rFonts w:ascii="Arial" w:hAnsi="Arial" w:cs="Arial"/>
          <w:b/>
          <w:color w:val="C45911" w:themeColor="accent2" w:themeShade="BF"/>
          <w:sz w:val="19"/>
          <w:szCs w:val="19"/>
        </w:rPr>
        <w:t>Örnek Kabul Etmeme (Red) Nedeni:</w:t>
      </w:r>
      <w:r w:rsidRPr="000E7424">
        <w:rPr>
          <w:rFonts w:ascii="Arial" w:hAnsi="Arial" w:cs="Arial"/>
          <w:color w:val="C45911" w:themeColor="accent2" w:themeShade="BF"/>
          <w:sz w:val="19"/>
          <w:szCs w:val="19"/>
        </w:rPr>
        <w:t xml:space="preserve"> </w:t>
      </w:r>
      <w:r w:rsidRPr="000E7424">
        <w:rPr>
          <w:rFonts w:ascii="Arial" w:hAnsi="Arial" w:cs="Arial"/>
          <w:color w:val="000000"/>
          <w:sz w:val="19"/>
          <w:szCs w:val="19"/>
        </w:rPr>
        <w:t>B</w:t>
      </w:r>
      <w:r w:rsidRPr="000E7424">
        <w:rPr>
          <w:rFonts w:ascii="Arial" w:hAnsi="Arial" w:cs="Arial"/>
          <w:sz w:val="19"/>
          <w:szCs w:val="19"/>
        </w:rPr>
        <w:t>elirgin</w:t>
      </w:r>
      <w:r w:rsidRPr="000E7424">
        <w:rPr>
          <w:rFonts w:ascii="Arial" w:hAnsi="Arial" w:cs="Arial"/>
          <w:color w:val="000000"/>
          <w:sz w:val="19"/>
          <w:szCs w:val="19"/>
        </w:rPr>
        <w:t xml:space="preserve"> </w:t>
      </w:r>
      <w:r w:rsidRPr="000E7424">
        <w:rPr>
          <w:rFonts w:ascii="Arial" w:hAnsi="Arial" w:cs="Arial"/>
          <w:sz w:val="19"/>
          <w:szCs w:val="19"/>
        </w:rPr>
        <w:t>mikrobiyal kontaminasyon, hemoliz, pıhtılaşma görülmesi, hastanın kan alma setinden/torbasından alınması, u</w:t>
      </w:r>
      <w:r w:rsidRPr="000E7424">
        <w:rPr>
          <w:rFonts w:ascii="Arial" w:hAnsi="Arial" w:cs="Arial"/>
          <w:color w:val="000000"/>
          <w:sz w:val="19"/>
          <w:szCs w:val="19"/>
        </w:rPr>
        <w:t>ygun şartlarda yeterli miktarda steril tüpe alınmaması ve zamanında laboratuvara gönderilmemesidir/verilmemesidir.</w:t>
      </w:r>
    </w:p>
    <w:p w14:paraId="3915AA09" w14:textId="77777777" w:rsidR="004479B6" w:rsidRPr="000E7424" w:rsidRDefault="004479B6" w:rsidP="004479B6">
      <w:pPr>
        <w:jc w:val="both"/>
        <w:rPr>
          <w:rFonts w:ascii="Arial" w:hAnsi="Arial" w:cs="Arial"/>
          <w:b/>
          <w:sz w:val="19"/>
          <w:szCs w:val="19"/>
        </w:rPr>
      </w:pPr>
      <w:r w:rsidRPr="000E7424">
        <w:rPr>
          <w:rFonts w:ascii="Arial" w:hAnsi="Arial" w:cs="Arial"/>
          <w:b/>
          <w:color w:val="C45911" w:themeColor="accent2" w:themeShade="BF"/>
          <w:sz w:val="19"/>
          <w:szCs w:val="19"/>
        </w:rPr>
        <w:t xml:space="preserve">Sonuçların Raporlanması/Yorumlanması: </w:t>
      </w:r>
      <w:r w:rsidRPr="000E7424">
        <w:rPr>
          <w:rFonts w:ascii="Arial" w:hAnsi="Arial" w:cs="Arial"/>
          <w:color w:val="000000" w:themeColor="text1"/>
          <w:sz w:val="19"/>
          <w:szCs w:val="19"/>
        </w:rPr>
        <w:t>Ulusal Mikrobiyoloji Standartları, Bulaşıcı Hastalıklar Laboratuvar Tanı Rehberleri ve kullanılan test kitinin prospektüsüne göre yorumlanarak raporlanır.</w:t>
      </w:r>
    </w:p>
    <w:p w14:paraId="0F28FEC7" w14:textId="481E736C" w:rsidR="0063374B" w:rsidRPr="000E7424" w:rsidRDefault="004479B6" w:rsidP="0063374B">
      <w:pPr>
        <w:jc w:val="both"/>
        <w:rPr>
          <w:rFonts w:ascii="Arial" w:hAnsi="Arial" w:cs="Arial"/>
          <w:sz w:val="19"/>
          <w:szCs w:val="19"/>
        </w:rPr>
      </w:pPr>
      <w:r w:rsidRPr="000E7424">
        <w:rPr>
          <w:rFonts w:ascii="Arial" w:hAnsi="Arial" w:cs="Arial"/>
          <w:b/>
          <w:color w:val="C45911" w:themeColor="accent2" w:themeShade="BF"/>
          <w:sz w:val="19"/>
          <w:szCs w:val="19"/>
        </w:rPr>
        <w:t>Açıklama:</w:t>
      </w:r>
      <w:r w:rsidRPr="000E7424">
        <w:rPr>
          <w:rFonts w:ascii="Arial" w:hAnsi="Arial" w:cs="Arial"/>
          <w:color w:val="C45911" w:themeColor="accent2" w:themeShade="BF"/>
          <w:sz w:val="19"/>
          <w:szCs w:val="19"/>
        </w:rPr>
        <w:t xml:space="preserve"> </w:t>
      </w:r>
      <w:r w:rsidRPr="000E7424">
        <w:rPr>
          <w:rFonts w:ascii="Arial" w:hAnsi="Arial" w:cs="Arial"/>
          <w:sz w:val="19"/>
          <w:szCs w:val="19"/>
        </w:rPr>
        <w:t xml:space="preserve">EBV enfeksiyonları sık görülmekle birlikte çocuklarda genellikle asemptomatik seyreder. İlerleyen yaşlarda ise enfeksiyoz mononükleoz tablosu görülür. Burkitt lenfoma ve nazofaringeal karsinomada antikor düzeyleri sürekli olarak yüksek kalabilir. </w:t>
      </w:r>
    </w:p>
    <w:p w14:paraId="533EBF4A" w14:textId="77777777" w:rsidR="00274157" w:rsidRPr="000A3BE2" w:rsidRDefault="00274157" w:rsidP="0063374B">
      <w:pPr>
        <w:jc w:val="both"/>
        <w:rPr>
          <w:rFonts w:ascii="Arial" w:hAnsi="Arial" w:cs="Arial"/>
          <w:b/>
          <w:color w:val="000000"/>
          <w:sz w:val="20"/>
          <w:szCs w:val="20"/>
        </w:rPr>
      </w:pPr>
    </w:p>
    <w:tbl>
      <w:tblPr>
        <w:tblStyle w:val="TabloKlavuzu"/>
        <w:tblW w:w="0" w:type="auto"/>
        <w:tblLook w:val="04A0" w:firstRow="1" w:lastRow="0" w:firstColumn="1" w:lastColumn="0" w:noHBand="0" w:noVBand="1"/>
      </w:tblPr>
      <w:tblGrid>
        <w:gridCol w:w="9060"/>
      </w:tblGrid>
      <w:tr w:rsidR="009825D7" w14:paraId="775207C0" w14:textId="77777777" w:rsidTr="006E33BF">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2C2D429" w14:textId="45488D7C" w:rsidR="009825D7" w:rsidRPr="003B7867" w:rsidRDefault="009825D7" w:rsidP="006E33BF">
            <w:pPr>
              <w:ind w:left="-113"/>
              <w:jc w:val="both"/>
              <w:rPr>
                <w:rFonts w:ascii="Arial" w:hAnsi="Arial" w:cs="Arial"/>
                <w:b/>
                <w:color w:val="2F5496" w:themeColor="accent5" w:themeShade="BF"/>
                <w:sz w:val="22"/>
                <w:szCs w:val="22"/>
              </w:rPr>
            </w:pPr>
            <w:r w:rsidRPr="0016690C">
              <w:rPr>
                <w:rFonts w:ascii="Arial" w:hAnsi="Arial" w:cs="Arial"/>
                <w:b/>
                <w:sz w:val="22"/>
                <w:szCs w:val="22"/>
              </w:rPr>
              <w:lastRenderedPageBreak/>
              <w:t>3</w:t>
            </w:r>
            <w:r w:rsidR="0068397A">
              <w:rPr>
                <w:rFonts w:ascii="Arial" w:hAnsi="Arial" w:cs="Arial"/>
                <w:b/>
                <w:sz w:val="22"/>
                <w:szCs w:val="22"/>
              </w:rPr>
              <w:t>.13.18</w:t>
            </w:r>
            <w:r w:rsidRPr="0016690C">
              <w:rPr>
                <w:rFonts w:ascii="Arial" w:hAnsi="Arial" w:cs="Arial"/>
                <w:b/>
                <w:sz w:val="22"/>
                <w:szCs w:val="22"/>
              </w:rPr>
              <w:t xml:space="preserve">. Mumps (Kabakulak) IgG </w:t>
            </w:r>
            <w:r w:rsidR="003143B2">
              <w:rPr>
                <w:rFonts w:ascii="Arial" w:hAnsi="Arial" w:cs="Arial"/>
                <w:b/>
                <w:sz w:val="22"/>
                <w:szCs w:val="22"/>
              </w:rPr>
              <w:t>(Hizmet alımı)</w:t>
            </w:r>
          </w:p>
        </w:tc>
      </w:tr>
    </w:tbl>
    <w:p w14:paraId="21004F4E" w14:textId="19B1AF60" w:rsidR="009825D7" w:rsidRPr="000A3BE2" w:rsidRDefault="009825D7" w:rsidP="009825D7">
      <w:pPr>
        <w:jc w:val="both"/>
        <w:rPr>
          <w:rFonts w:ascii="Arial" w:hAnsi="Arial" w:cs="Arial"/>
          <w:b/>
          <w:color w:val="000000"/>
          <w:sz w:val="20"/>
          <w:szCs w:val="20"/>
        </w:rPr>
      </w:pPr>
      <w:r w:rsidRPr="000A3BE2">
        <w:rPr>
          <w:rFonts w:ascii="Arial" w:hAnsi="Arial" w:cs="Arial"/>
          <w:b/>
          <w:color w:val="C45911" w:themeColor="accent2" w:themeShade="BF"/>
          <w:sz w:val="20"/>
          <w:szCs w:val="20"/>
        </w:rPr>
        <w:t>Lab. Test Kodu:</w:t>
      </w:r>
      <w:r w:rsidRPr="000A3BE2">
        <w:rPr>
          <w:rFonts w:ascii="Arial" w:hAnsi="Arial" w:cs="Arial"/>
          <w:color w:val="C45911" w:themeColor="accent2" w:themeShade="BF"/>
          <w:sz w:val="20"/>
          <w:szCs w:val="20"/>
        </w:rPr>
        <w:t xml:space="preserve"> </w:t>
      </w:r>
      <w:r w:rsidRPr="000A3BE2">
        <w:rPr>
          <w:rFonts w:ascii="Arial" w:hAnsi="Arial" w:cs="Arial"/>
          <w:sz w:val="20"/>
          <w:szCs w:val="20"/>
        </w:rPr>
        <w:t>300</w:t>
      </w:r>
      <w:r w:rsidR="000A3BE2" w:rsidRPr="000A3BE2">
        <w:rPr>
          <w:rFonts w:ascii="Arial" w:hAnsi="Arial" w:cs="Arial"/>
          <w:sz w:val="20"/>
          <w:szCs w:val="20"/>
        </w:rPr>
        <w:t>594</w:t>
      </w:r>
    </w:p>
    <w:p w14:paraId="23EF353C" w14:textId="68F00D46" w:rsidR="009825D7" w:rsidRPr="000A3BE2" w:rsidRDefault="009825D7" w:rsidP="009825D7">
      <w:pPr>
        <w:jc w:val="both"/>
        <w:rPr>
          <w:rFonts w:ascii="Arial" w:hAnsi="Arial" w:cs="Arial"/>
          <w:b/>
          <w:color w:val="000000"/>
          <w:sz w:val="20"/>
          <w:szCs w:val="20"/>
        </w:rPr>
      </w:pPr>
      <w:r w:rsidRPr="000A3BE2">
        <w:rPr>
          <w:rFonts w:ascii="Arial" w:hAnsi="Arial" w:cs="Arial"/>
          <w:b/>
          <w:color w:val="C45911" w:themeColor="accent2" w:themeShade="BF"/>
          <w:sz w:val="20"/>
          <w:szCs w:val="20"/>
        </w:rPr>
        <w:t>Çalışma Yöntemi:</w:t>
      </w:r>
      <w:r w:rsidRPr="000A3BE2">
        <w:rPr>
          <w:rFonts w:ascii="Arial" w:hAnsi="Arial" w:cs="Arial"/>
          <w:color w:val="C45911" w:themeColor="accent2" w:themeShade="BF"/>
          <w:sz w:val="20"/>
          <w:szCs w:val="20"/>
        </w:rPr>
        <w:t xml:space="preserve"> </w:t>
      </w:r>
      <w:r w:rsidR="000A3BE2" w:rsidRPr="00B57986">
        <w:rPr>
          <w:rFonts w:ascii="Arial" w:hAnsi="Arial" w:cs="Arial"/>
          <w:sz w:val="20"/>
          <w:szCs w:val="20"/>
        </w:rPr>
        <w:t>Enzyme Immunoassay (E</w:t>
      </w:r>
      <w:r w:rsidR="000A3BE2">
        <w:rPr>
          <w:rFonts w:ascii="Arial" w:hAnsi="Arial" w:cs="Arial"/>
          <w:sz w:val="20"/>
          <w:szCs w:val="20"/>
        </w:rPr>
        <w:t>IA)</w:t>
      </w:r>
    </w:p>
    <w:p w14:paraId="3D4171C6" w14:textId="04A09D87" w:rsidR="00FD468E" w:rsidRPr="00003CFA"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12B67EEA" w14:textId="77777777" w:rsidR="00FD468E" w:rsidRPr="00D457AE"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1C225FFD" w14:textId="2F4B090B" w:rsidR="009825D7" w:rsidRPr="000A3BE2" w:rsidRDefault="009825D7" w:rsidP="009825D7">
      <w:pPr>
        <w:jc w:val="both"/>
        <w:rPr>
          <w:rFonts w:ascii="Arial" w:hAnsi="Arial" w:cs="Arial"/>
          <w:b/>
          <w:color w:val="000000"/>
          <w:sz w:val="20"/>
          <w:szCs w:val="20"/>
        </w:rPr>
      </w:pPr>
      <w:r w:rsidRPr="000A3BE2">
        <w:rPr>
          <w:rFonts w:ascii="Arial" w:hAnsi="Arial" w:cs="Arial"/>
          <w:b/>
          <w:color w:val="C45911" w:themeColor="accent2" w:themeShade="BF"/>
          <w:sz w:val="20"/>
          <w:szCs w:val="20"/>
        </w:rPr>
        <w:t>Örnek Türü:</w:t>
      </w:r>
      <w:r w:rsidRPr="000A3BE2">
        <w:rPr>
          <w:rFonts w:ascii="Arial" w:hAnsi="Arial" w:cs="Arial"/>
          <w:color w:val="C45911" w:themeColor="accent2" w:themeShade="BF"/>
          <w:sz w:val="20"/>
          <w:szCs w:val="20"/>
        </w:rPr>
        <w:t xml:space="preserve"> </w:t>
      </w:r>
      <w:r w:rsidRPr="000A3BE2">
        <w:rPr>
          <w:rFonts w:ascii="Arial" w:hAnsi="Arial" w:cs="Arial"/>
          <w:sz w:val="20"/>
          <w:szCs w:val="20"/>
        </w:rPr>
        <w:t>Kan serumu</w:t>
      </w:r>
    </w:p>
    <w:p w14:paraId="6DC92E52" w14:textId="77777777" w:rsidR="009825D7" w:rsidRPr="000A3BE2" w:rsidRDefault="009825D7" w:rsidP="009825D7">
      <w:pPr>
        <w:jc w:val="both"/>
        <w:rPr>
          <w:rFonts w:ascii="Arial" w:hAnsi="Arial" w:cs="Arial"/>
          <w:b/>
          <w:color w:val="000000"/>
          <w:sz w:val="20"/>
          <w:szCs w:val="20"/>
        </w:rPr>
      </w:pPr>
      <w:r w:rsidRPr="000A3BE2">
        <w:rPr>
          <w:rFonts w:ascii="Arial" w:hAnsi="Arial" w:cs="Arial"/>
          <w:b/>
          <w:color w:val="C45911" w:themeColor="accent2" w:themeShade="BF"/>
          <w:sz w:val="20"/>
          <w:szCs w:val="20"/>
        </w:rPr>
        <w:t>Örnek Kabı:</w:t>
      </w:r>
      <w:r w:rsidRPr="000A3BE2">
        <w:rPr>
          <w:rFonts w:ascii="Arial" w:hAnsi="Arial" w:cs="Arial"/>
          <w:color w:val="C45911" w:themeColor="accent2" w:themeShade="BF"/>
          <w:sz w:val="20"/>
          <w:szCs w:val="20"/>
        </w:rPr>
        <w:t xml:space="preserve"> </w:t>
      </w:r>
      <w:r w:rsidRPr="000A3BE2">
        <w:rPr>
          <w:rFonts w:ascii="Arial" w:hAnsi="Arial" w:cs="Arial"/>
          <w:sz w:val="20"/>
          <w:szCs w:val="20"/>
        </w:rPr>
        <w:t>Disposable vacutainer jelli örnek tüpü</w:t>
      </w:r>
      <w:r w:rsidRPr="000A3BE2">
        <w:rPr>
          <w:rFonts w:ascii="Arial" w:hAnsi="Arial" w:cs="Arial"/>
          <w:b/>
          <w:sz w:val="20"/>
          <w:szCs w:val="20"/>
        </w:rPr>
        <w:t xml:space="preserve"> </w:t>
      </w:r>
      <w:r w:rsidRPr="000A3BE2">
        <w:rPr>
          <w:rFonts w:ascii="Arial" w:hAnsi="Arial" w:cs="Arial"/>
          <w:sz w:val="20"/>
          <w:szCs w:val="20"/>
        </w:rPr>
        <w:t>(5 ml)</w:t>
      </w:r>
    </w:p>
    <w:p w14:paraId="5A02EF95" w14:textId="082FD290" w:rsidR="009825D7" w:rsidRPr="000A3BE2" w:rsidRDefault="009825D7" w:rsidP="009825D7">
      <w:pPr>
        <w:jc w:val="both"/>
        <w:rPr>
          <w:rFonts w:ascii="Arial" w:hAnsi="Arial" w:cs="Arial"/>
          <w:b/>
          <w:color w:val="000000"/>
          <w:sz w:val="20"/>
          <w:szCs w:val="20"/>
        </w:rPr>
      </w:pPr>
      <w:r w:rsidRPr="000A3BE2">
        <w:rPr>
          <w:rFonts w:ascii="Arial" w:hAnsi="Arial" w:cs="Arial"/>
          <w:b/>
          <w:color w:val="C45911" w:themeColor="accent2" w:themeShade="BF"/>
          <w:sz w:val="20"/>
          <w:szCs w:val="20"/>
        </w:rPr>
        <w:t>Örnek Miktarı:</w:t>
      </w:r>
      <w:r w:rsidRPr="000A3BE2">
        <w:rPr>
          <w:rFonts w:ascii="Arial" w:hAnsi="Arial" w:cs="Arial"/>
          <w:color w:val="C45911" w:themeColor="accent2" w:themeShade="BF"/>
          <w:sz w:val="20"/>
          <w:szCs w:val="20"/>
        </w:rPr>
        <w:t xml:space="preserve"> </w:t>
      </w:r>
      <w:r w:rsidRPr="000A3BE2">
        <w:rPr>
          <w:rFonts w:ascii="Arial" w:hAnsi="Arial" w:cs="Arial"/>
          <w:sz w:val="20"/>
          <w:szCs w:val="20"/>
        </w:rPr>
        <w:t>3-</w:t>
      </w:r>
      <w:r w:rsidR="000A3BE2" w:rsidRPr="000A3BE2">
        <w:rPr>
          <w:rFonts w:ascii="Arial" w:hAnsi="Arial" w:cs="Arial"/>
          <w:sz w:val="20"/>
          <w:szCs w:val="20"/>
        </w:rPr>
        <w:t>4</w:t>
      </w:r>
      <w:r w:rsidRPr="000A3BE2">
        <w:rPr>
          <w:rFonts w:ascii="Arial" w:hAnsi="Arial" w:cs="Arial"/>
          <w:sz w:val="20"/>
          <w:szCs w:val="20"/>
        </w:rPr>
        <w:t xml:space="preserve"> ml tam kan</w:t>
      </w:r>
      <w:r w:rsidR="000A3BE2" w:rsidRPr="000A3BE2">
        <w:rPr>
          <w:rFonts w:ascii="Arial" w:hAnsi="Arial" w:cs="Arial"/>
          <w:sz w:val="20"/>
          <w:szCs w:val="20"/>
        </w:rPr>
        <w:t xml:space="preserve"> / 1 ml serum</w:t>
      </w:r>
    </w:p>
    <w:p w14:paraId="3DAE0145" w14:textId="77777777" w:rsidR="009825D7" w:rsidRPr="000A3BE2" w:rsidRDefault="009825D7" w:rsidP="009825D7">
      <w:pPr>
        <w:jc w:val="both"/>
        <w:rPr>
          <w:rFonts w:ascii="Arial" w:hAnsi="Arial" w:cs="Arial"/>
          <w:sz w:val="20"/>
          <w:szCs w:val="20"/>
        </w:rPr>
      </w:pPr>
      <w:r w:rsidRPr="000A3BE2">
        <w:rPr>
          <w:rFonts w:ascii="Arial" w:hAnsi="Arial" w:cs="Arial"/>
          <w:b/>
          <w:color w:val="C45911" w:themeColor="accent2" w:themeShade="BF"/>
          <w:sz w:val="20"/>
          <w:szCs w:val="20"/>
        </w:rPr>
        <w:t>Ön Hazırlık İşlemi:</w:t>
      </w:r>
      <w:r w:rsidRPr="000A3BE2">
        <w:rPr>
          <w:rFonts w:ascii="Arial" w:hAnsi="Arial" w:cs="Arial"/>
          <w:color w:val="C45911" w:themeColor="accent2" w:themeShade="BF"/>
          <w:sz w:val="20"/>
          <w:szCs w:val="20"/>
        </w:rPr>
        <w:t xml:space="preserve"> </w:t>
      </w:r>
      <w:r w:rsidRPr="000A3BE2">
        <w:rPr>
          <w:rFonts w:ascii="Arial" w:hAnsi="Arial" w:cs="Arial"/>
          <w:sz w:val="20"/>
          <w:szCs w:val="20"/>
        </w:rPr>
        <w:t>-</w:t>
      </w:r>
    </w:p>
    <w:p w14:paraId="57737B3F" w14:textId="77777777" w:rsidR="009825D7" w:rsidRPr="000A3BE2" w:rsidRDefault="009825D7" w:rsidP="009825D7">
      <w:pPr>
        <w:jc w:val="both"/>
        <w:rPr>
          <w:rFonts w:ascii="Arial" w:hAnsi="Arial" w:cs="Arial"/>
          <w:b/>
          <w:sz w:val="20"/>
          <w:szCs w:val="20"/>
        </w:rPr>
      </w:pPr>
      <w:r w:rsidRPr="000A3BE2">
        <w:rPr>
          <w:rFonts w:ascii="Arial" w:hAnsi="Arial" w:cs="Arial"/>
          <w:b/>
          <w:color w:val="C45911" w:themeColor="accent2" w:themeShade="BF"/>
          <w:sz w:val="20"/>
          <w:szCs w:val="20"/>
        </w:rPr>
        <w:t>Örnek Alımı İle İlgili Kural:</w:t>
      </w:r>
      <w:r w:rsidRPr="000A3BE2">
        <w:rPr>
          <w:rFonts w:ascii="Arial" w:hAnsi="Arial" w:cs="Arial"/>
          <w:color w:val="C45911" w:themeColor="accent2" w:themeShade="BF"/>
          <w:sz w:val="20"/>
          <w:szCs w:val="20"/>
        </w:rPr>
        <w:t xml:space="preserve"> </w:t>
      </w:r>
      <w:r w:rsidRPr="000A3BE2">
        <w:rPr>
          <w:rFonts w:ascii="Arial" w:hAnsi="Arial" w:cs="Arial"/>
          <w:sz w:val="20"/>
          <w:szCs w:val="20"/>
        </w:rPr>
        <w:t>Uygun şartlarda yeterli miktarda alınmalıdır.</w:t>
      </w:r>
    </w:p>
    <w:p w14:paraId="044C0F29" w14:textId="77777777" w:rsidR="009825D7" w:rsidRPr="000A3BE2" w:rsidRDefault="009825D7" w:rsidP="009825D7">
      <w:pPr>
        <w:tabs>
          <w:tab w:val="center" w:pos="4536"/>
          <w:tab w:val="right" w:pos="9072"/>
        </w:tabs>
        <w:spacing w:line="0" w:lineRule="atLeast"/>
        <w:jc w:val="both"/>
        <w:rPr>
          <w:rFonts w:ascii="Arial" w:hAnsi="Arial" w:cs="Arial"/>
          <w:bCs/>
          <w:sz w:val="20"/>
          <w:szCs w:val="20"/>
        </w:rPr>
      </w:pPr>
      <w:r w:rsidRPr="000A3BE2">
        <w:rPr>
          <w:rFonts w:ascii="Arial" w:hAnsi="Arial" w:cs="Arial"/>
          <w:b/>
          <w:color w:val="C45911" w:themeColor="accent2" w:themeShade="BF"/>
          <w:sz w:val="20"/>
          <w:szCs w:val="20"/>
        </w:rPr>
        <w:t>Örneklerin Transferi:</w:t>
      </w:r>
      <w:r w:rsidRPr="000A3BE2">
        <w:rPr>
          <w:rFonts w:ascii="Arial" w:hAnsi="Arial" w:cs="Arial"/>
          <w:bCs/>
          <w:color w:val="C45911" w:themeColor="accent2" w:themeShade="BF"/>
          <w:sz w:val="20"/>
          <w:szCs w:val="20"/>
        </w:rPr>
        <w:t xml:space="preserve"> </w:t>
      </w:r>
      <w:r w:rsidRPr="000A3BE2">
        <w:rPr>
          <w:rFonts w:ascii="Arial" w:hAnsi="Arial" w:cs="Arial"/>
          <w:bCs/>
          <w:sz w:val="20"/>
          <w:szCs w:val="20"/>
        </w:rPr>
        <w:t xml:space="preserve">Taşıma süresi: </w:t>
      </w:r>
      <w:r w:rsidRPr="000A3BE2">
        <w:rPr>
          <w:rFonts w:ascii="Arial" w:hAnsi="Arial" w:cs="Arial"/>
          <w:sz w:val="20"/>
          <w:szCs w:val="20"/>
        </w:rPr>
        <w:t>Bekletilmeden laboratuvara gönderilmelidir.</w:t>
      </w:r>
    </w:p>
    <w:p w14:paraId="76B9044F" w14:textId="77777777" w:rsidR="000A3BE2" w:rsidRDefault="000A3BE2" w:rsidP="000A3BE2">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 xml:space="preserve">2-8 °C’de/14 gün, </w:t>
      </w:r>
      <w:r w:rsidRPr="000A3BE2">
        <w:rPr>
          <w:rFonts w:ascii="Arial" w:hAnsi="Arial" w:cs="Arial"/>
          <w:sz w:val="20"/>
          <w:szCs w:val="20"/>
          <w:u w:val="single"/>
        </w:rPr>
        <w:t>&lt;</w:t>
      </w:r>
      <w:r w:rsidRPr="000A3BE2">
        <w:rPr>
          <w:rFonts w:ascii="Arial" w:hAnsi="Arial" w:cs="Arial"/>
          <w:sz w:val="20"/>
          <w:szCs w:val="20"/>
        </w:rPr>
        <w:t xml:space="preserve">  (-20) °C’de/14 gün</w:t>
      </w:r>
    </w:p>
    <w:p w14:paraId="734A3EA4" w14:textId="77777777" w:rsidR="009825D7" w:rsidRPr="000A3BE2" w:rsidRDefault="009825D7" w:rsidP="009825D7">
      <w:pPr>
        <w:jc w:val="both"/>
        <w:rPr>
          <w:rFonts w:ascii="Arial" w:hAnsi="Arial" w:cs="Arial"/>
          <w:b/>
          <w:sz w:val="20"/>
          <w:szCs w:val="20"/>
        </w:rPr>
      </w:pPr>
      <w:r w:rsidRPr="000A3BE2">
        <w:rPr>
          <w:rFonts w:ascii="Arial" w:hAnsi="Arial" w:cs="Arial"/>
          <w:b/>
          <w:color w:val="C45911" w:themeColor="accent2" w:themeShade="BF"/>
          <w:sz w:val="20"/>
          <w:szCs w:val="20"/>
        </w:rPr>
        <w:t>Örnek Kabul Etmeme (Red) Nedeni:</w:t>
      </w:r>
      <w:r w:rsidRPr="000A3BE2">
        <w:rPr>
          <w:rFonts w:ascii="Arial" w:hAnsi="Arial" w:cs="Arial"/>
          <w:color w:val="C45911" w:themeColor="accent2" w:themeShade="BF"/>
          <w:sz w:val="20"/>
          <w:szCs w:val="20"/>
        </w:rPr>
        <w:t xml:space="preserve"> </w:t>
      </w:r>
      <w:r w:rsidRPr="000A3BE2">
        <w:rPr>
          <w:rFonts w:ascii="Arial" w:hAnsi="Arial" w:cs="Arial"/>
          <w:color w:val="000000"/>
          <w:sz w:val="20"/>
          <w:szCs w:val="20"/>
        </w:rPr>
        <w:t>B</w:t>
      </w:r>
      <w:r w:rsidRPr="000A3BE2">
        <w:rPr>
          <w:rFonts w:ascii="Arial" w:hAnsi="Arial" w:cs="Arial"/>
          <w:sz w:val="20"/>
          <w:szCs w:val="20"/>
        </w:rPr>
        <w:t>elirgin</w:t>
      </w:r>
      <w:r w:rsidRPr="000A3BE2">
        <w:rPr>
          <w:rFonts w:ascii="Arial" w:hAnsi="Arial" w:cs="Arial"/>
          <w:color w:val="000000"/>
          <w:sz w:val="20"/>
          <w:szCs w:val="20"/>
        </w:rPr>
        <w:t xml:space="preserve"> </w:t>
      </w:r>
      <w:r w:rsidRPr="000A3BE2">
        <w:rPr>
          <w:rFonts w:ascii="Arial" w:hAnsi="Arial" w:cs="Arial"/>
          <w:sz w:val="20"/>
          <w:szCs w:val="20"/>
        </w:rPr>
        <w:t>mikrobiyal kontaminasyon, hemoliz, pıhtılaşma görülmesi, hastanın kan alma setinden/torbasından alınması, u</w:t>
      </w:r>
      <w:r w:rsidRPr="000A3BE2">
        <w:rPr>
          <w:rFonts w:ascii="Arial" w:hAnsi="Arial" w:cs="Arial"/>
          <w:color w:val="000000"/>
          <w:sz w:val="20"/>
          <w:szCs w:val="20"/>
        </w:rPr>
        <w:t>ygun şartlarda yeterli miktarda steril tüpe alınmaması ve zamanında laboratuvara gönderilmemesidir/verilmemesidir.</w:t>
      </w:r>
    </w:p>
    <w:p w14:paraId="0252064E" w14:textId="77777777" w:rsidR="009825D7" w:rsidRPr="000A3BE2" w:rsidRDefault="009825D7" w:rsidP="009825D7">
      <w:pPr>
        <w:jc w:val="both"/>
        <w:rPr>
          <w:rFonts w:ascii="Arial" w:hAnsi="Arial" w:cs="Arial"/>
          <w:b/>
          <w:sz w:val="20"/>
          <w:szCs w:val="20"/>
        </w:rPr>
      </w:pPr>
      <w:r w:rsidRPr="000A3BE2">
        <w:rPr>
          <w:rFonts w:ascii="Arial" w:hAnsi="Arial" w:cs="Arial"/>
          <w:b/>
          <w:color w:val="C45911" w:themeColor="accent2" w:themeShade="BF"/>
          <w:sz w:val="20"/>
          <w:szCs w:val="20"/>
        </w:rPr>
        <w:t xml:space="preserve">Sonuçların Raporlanması/Yorumlanması: </w:t>
      </w:r>
      <w:r w:rsidRPr="000A3BE2">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1FC88108" w14:textId="67F54D85" w:rsidR="009825D7" w:rsidRDefault="009825D7" w:rsidP="009825D7">
      <w:pPr>
        <w:jc w:val="both"/>
        <w:rPr>
          <w:rFonts w:ascii="Arial" w:hAnsi="Arial" w:cs="Arial"/>
          <w:sz w:val="20"/>
          <w:szCs w:val="20"/>
        </w:rPr>
      </w:pPr>
      <w:r w:rsidRPr="000A3BE2">
        <w:rPr>
          <w:rFonts w:ascii="Arial" w:hAnsi="Arial" w:cs="Arial"/>
          <w:b/>
          <w:color w:val="C45911" w:themeColor="accent2" w:themeShade="BF"/>
          <w:sz w:val="20"/>
          <w:szCs w:val="20"/>
        </w:rPr>
        <w:t xml:space="preserve">Açıklama: </w:t>
      </w:r>
      <w:r w:rsidRPr="000A3BE2">
        <w:rPr>
          <w:rFonts w:ascii="Arial" w:hAnsi="Arial" w:cs="Arial"/>
          <w:sz w:val="20"/>
          <w:szCs w:val="20"/>
        </w:rPr>
        <w:t>IgG doğal veya aşılama ile kazanılan bağışıklığı gösterir</w:t>
      </w:r>
      <w:r w:rsidR="000A3BE2">
        <w:rPr>
          <w:rFonts w:ascii="Arial" w:hAnsi="Arial" w:cs="Arial"/>
          <w:sz w:val="20"/>
          <w:szCs w:val="20"/>
        </w:rPr>
        <w:t>.</w:t>
      </w:r>
    </w:p>
    <w:p w14:paraId="768D4FFD" w14:textId="77777777" w:rsidR="002D69F4" w:rsidRDefault="002D69F4" w:rsidP="009825D7">
      <w:pPr>
        <w:jc w:val="both"/>
        <w:rPr>
          <w:rFonts w:ascii="Arial" w:hAnsi="Arial" w:cs="Arial"/>
          <w:sz w:val="20"/>
          <w:szCs w:val="20"/>
        </w:rPr>
      </w:pPr>
    </w:p>
    <w:p w14:paraId="48ABE0C6" w14:textId="77777777" w:rsidR="000A3BE2" w:rsidRPr="000A3BE2" w:rsidRDefault="000A3BE2" w:rsidP="009825D7">
      <w:pPr>
        <w:jc w:val="both"/>
        <w:rPr>
          <w:rFonts w:ascii="Arial" w:hAnsi="Arial" w:cs="Arial"/>
          <w:b/>
          <w:color w:val="000000"/>
          <w:sz w:val="20"/>
          <w:szCs w:val="20"/>
        </w:rPr>
      </w:pPr>
    </w:p>
    <w:tbl>
      <w:tblPr>
        <w:tblStyle w:val="TabloKlavuzu"/>
        <w:tblW w:w="9776" w:type="dxa"/>
        <w:tblLook w:val="04A0" w:firstRow="1" w:lastRow="0" w:firstColumn="1" w:lastColumn="0" w:noHBand="0" w:noVBand="1"/>
      </w:tblPr>
      <w:tblGrid>
        <w:gridCol w:w="9776"/>
      </w:tblGrid>
      <w:tr w:rsidR="009825D7" w14:paraId="3A8908AE" w14:textId="77777777" w:rsidTr="00441BE3">
        <w:tc>
          <w:tcPr>
            <w:tcW w:w="9776" w:type="dxa"/>
            <w:tcBorders>
              <w:top w:val="single" w:sz="4" w:space="0" w:color="B4E0E2"/>
              <w:left w:val="single" w:sz="4" w:space="0" w:color="B4E0E2"/>
              <w:bottom w:val="single" w:sz="8" w:space="0" w:color="2F5496" w:themeColor="accent5" w:themeShade="BF"/>
              <w:right w:val="single" w:sz="4" w:space="0" w:color="B2FD82"/>
            </w:tcBorders>
            <w:shd w:val="clear" w:color="auto" w:fill="B4E0E2"/>
          </w:tcPr>
          <w:p w14:paraId="6A0AC734" w14:textId="50827289" w:rsidR="009825D7" w:rsidRPr="003B7867" w:rsidRDefault="0068397A" w:rsidP="006E33BF">
            <w:pPr>
              <w:ind w:left="-113"/>
              <w:jc w:val="both"/>
              <w:rPr>
                <w:rFonts w:ascii="Arial" w:hAnsi="Arial" w:cs="Arial"/>
                <w:b/>
                <w:color w:val="2F5496" w:themeColor="accent5" w:themeShade="BF"/>
                <w:sz w:val="22"/>
                <w:szCs w:val="22"/>
              </w:rPr>
            </w:pPr>
            <w:r>
              <w:rPr>
                <w:rFonts w:ascii="Arial" w:hAnsi="Arial" w:cs="Arial"/>
                <w:b/>
                <w:sz w:val="22"/>
                <w:szCs w:val="22"/>
              </w:rPr>
              <w:t>3.13.19</w:t>
            </w:r>
            <w:r w:rsidR="009825D7" w:rsidRPr="0016690C">
              <w:rPr>
                <w:rFonts w:ascii="Arial" w:hAnsi="Arial" w:cs="Arial"/>
                <w:b/>
                <w:sz w:val="22"/>
                <w:szCs w:val="22"/>
              </w:rPr>
              <w:t xml:space="preserve">. Mumps (Kabakulak) IgM </w:t>
            </w:r>
            <w:r w:rsidR="003143B2">
              <w:rPr>
                <w:rFonts w:ascii="Arial" w:hAnsi="Arial" w:cs="Arial"/>
                <w:b/>
                <w:sz w:val="22"/>
                <w:szCs w:val="22"/>
              </w:rPr>
              <w:t>(Hizmet alımı)</w:t>
            </w:r>
          </w:p>
        </w:tc>
      </w:tr>
    </w:tbl>
    <w:p w14:paraId="5CECF210" w14:textId="344FBC9B" w:rsidR="000A3BE2" w:rsidRPr="000A3BE2" w:rsidRDefault="000A3BE2" w:rsidP="000A3BE2">
      <w:pPr>
        <w:jc w:val="both"/>
        <w:rPr>
          <w:rFonts w:ascii="Arial" w:hAnsi="Arial" w:cs="Arial"/>
          <w:b/>
          <w:color w:val="000000"/>
          <w:sz w:val="20"/>
          <w:szCs w:val="20"/>
        </w:rPr>
      </w:pPr>
      <w:r w:rsidRPr="000A3BE2">
        <w:rPr>
          <w:rFonts w:ascii="Arial" w:hAnsi="Arial" w:cs="Arial"/>
          <w:b/>
          <w:color w:val="C45911" w:themeColor="accent2" w:themeShade="BF"/>
          <w:sz w:val="20"/>
          <w:szCs w:val="20"/>
        </w:rPr>
        <w:t>Lab. Test Kodu:</w:t>
      </w:r>
      <w:r w:rsidRPr="000A3BE2">
        <w:rPr>
          <w:rFonts w:ascii="Arial" w:hAnsi="Arial" w:cs="Arial"/>
          <w:color w:val="C45911" w:themeColor="accent2" w:themeShade="BF"/>
          <w:sz w:val="20"/>
          <w:szCs w:val="20"/>
        </w:rPr>
        <w:t xml:space="preserve"> </w:t>
      </w:r>
      <w:r w:rsidRPr="000A3BE2">
        <w:rPr>
          <w:rFonts w:ascii="Arial" w:hAnsi="Arial" w:cs="Arial"/>
          <w:sz w:val="20"/>
          <w:szCs w:val="20"/>
        </w:rPr>
        <w:t>30059</w:t>
      </w:r>
      <w:r>
        <w:rPr>
          <w:rFonts w:ascii="Arial" w:hAnsi="Arial" w:cs="Arial"/>
          <w:sz w:val="20"/>
          <w:szCs w:val="20"/>
        </w:rPr>
        <w:t>5</w:t>
      </w:r>
    </w:p>
    <w:p w14:paraId="090F3A11" w14:textId="6013316D" w:rsidR="000A3BE2" w:rsidRPr="000A3BE2" w:rsidRDefault="000A3BE2" w:rsidP="000A3BE2">
      <w:pPr>
        <w:jc w:val="both"/>
        <w:rPr>
          <w:rFonts w:ascii="Arial" w:hAnsi="Arial" w:cs="Arial"/>
          <w:b/>
          <w:color w:val="000000"/>
          <w:sz w:val="20"/>
          <w:szCs w:val="20"/>
        </w:rPr>
      </w:pPr>
      <w:r w:rsidRPr="000A3BE2">
        <w:rPr>
          <w:rFonts w:ascii="Arial" w:hAnsi="Arial" w:cs="Arial"/>
          <w:b/>
          <w:color w:val="C45911" w:themeColor="accent2" w:themeShade="BF"/>
          <w:sz w:val="20"/>
          <w:szCs w:val="20"/>
        </w:rPr>
        <w:t>Çalışma Yöntemi:</w:t>
      </w:r>
      <w:r w:rsidRPr="000A3BE2">
        <w:rPr>
          <w:rFonts w:ascii="Arial" w:hAnsi="Arial" w:cs="Arial"/>
          <w:color w:val="C45911" w:themeColor="accent2" w:themeShade="BF"/>
          <w:sz w:val="20"/>
          <w:szCs w:val="20"/>
        </w:rPr>
        <w:t xml:space="preserve"> </w:t>
      </w:r>
      <w:r w:rsidR="00535E27" w:rsidRPr="00B57986">
        <w:rPr>
          <w:rFonts w:ascii="Arial" w:hAnsi="Arial" w:cs="Arial"/>
          <w:sz w:val="20"/>
          <w:szCs w:val="20"/>
        </w:rPr>
        <w:t>Enzyme Immunoassay (E</w:t>
      </w:r>
      <w:r w:rsidR="00535E27">
        <w:rPr>
          <w:rFonts w:ascii="Arial" w:hAnsi="Arial" w:cs="Arial"/>
          <w:sz w:val="20"/>
          <w:szCs w:val="20"/>
        </w:rPr>
        <w:t>IA)</w:t>
      </w:r>
    </w:p>
    <w:p w14:paraId="19353F2E" w14:textId="77777777" w:rsidR="00FD468E" w:rsidRPr="00003CFA"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2AC5848E" w14:textId="77777777" w:rsidR="00FD468E" w:rsidRPr="00D457AE"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56F12044" w14:textId="77777777" w:rsidR="000A3BE2" w:rsidRPr="000A3BE2" w:rsidRDefault="000A3BE2" w:rsidP="000A3BE2">
      <w:pPr>
        <w:jc w:val="both"/>
        <w:rPr>
          <w:rFonts w:ascii="Arial" w:hAnsi="Arial" w:cs="Arial"/>
          <w:b/>
          <w:color w:val="000000"/>
          <w:sz w:val="20"/>
          <w:szCs w:val="20"/>
        </w:rPr>
      </w:pPr>
      <w:r w:rsidRPr="000A3BE2">
        <w:rPr>
          <w:rFonts w:ascii="Arial" w:hAnsi="Arial" w:cs="Arial"/>
          <w:b/>
          <w:color w:val="C45911" w:themeColor="accent2" w:themeShade="BF"/>
          <w:sz w:val="20"/>
          <w:szCs w:val="20"/>
        </w:rPr>
        <w:t>Örnek Türü:</w:t>
      </w:r>
      <w:r w:rsidRPr="000A3BE2">
        <w:rPr>
          <w:rFonts w:ascii="Arial" w:hAnsi="Arial" w:cs="Arial"/>
          <w:color w:val="C45911" w:themeColor="accent2" w:themeShade="BF"/>
          <w:sz w:val="20"/>
          <w:szCs w:val="20"/>
        </w:rPr>
        <w:t xml:space="preserve"> </w:t>
      </w:r>
      <w:r w:rsidRPr="000A3BE2">
        <w:rPr>
          <w:rFonts w:ascii="Arial" w:hAnsi="Arial" w:cs="Arial"/>
          <w:sz w:val="20"/>
          <w:szCs w:val="20"/>
        </w:rPr>
        <w:t>Kan serumu</w:t>
      </w:r>
    </w:p>
    <w:p w14:paraId="7B6FBED8" w14:textId="77777777" w:rsidR="000A3BE2" w:rsidRPr="000A3BE2" w:rsidRDefault="000A3BE2" w:rsidP="000A3BE2">
      <w:pPr>
        <w:jc w:val="both"/>
        <w:rPr>
          <w:rFonts w:ascii="Arial" w:hAnsi="Arial" w:cs="Arial"/>
          <w:b/>
          <w:color w:val="000000"/>
          <w:sz w:val="20"/>
          <w:szCs w:val="20"/>
        </w:rPr>
      </w:pPr>
      <w:r w:rsidRPr="000A3BE2">
        <w:rPr>
          <w:rFonts w:ascii="Arial" w:hAnsi="Arial" w:cs="Arial"/>
          <w:b/>
          <w:color w:val="C45911" w:themeColor="accent2" w:themeShade="BF"/>
          <w:sz w:val="20"/>
          <w:szCs w:val="20"/>
        </w:rPr>
        <w:t>Örnek Kabı:</w:t>
      </w:r>
      <w:r w:rsidRPr="000A3BE2">
        <w:rPr>
          <w:rFonts w:ascii="Arial" w:hAnsi="Arial" w:cs="Arial"/>
          <w:color w:val="C45911" w:themeColor="accent2" w:themeShade="BF"/>
          <w:sz w:val="20"/>
          <w:szCs w:val="20"/>
        </w:rPr>
        <w:t xml:space="preserve"> </w:t>
      </w:r>
      <w:r w:rsidRPr="000A3BE2">
        <w:rPr>
          <w:rFonts w:ascii="Arial" w:hAnsi="Arial" w:cs="Arial"/>
          <w:sz w:val="20"/>
          <w:szCs w:val="20"/>
        </w:rPr>
        <w:t>Disposable vacutainer jelli örnek tüpü</w:t>
      </w:r>
      <w:r w:rsidRPr="000A3BE2">
        <w:rPr>
          <w:rFonts w:ascii="Arial" w:hAnsi="Arial" w:cs="Arial"/>
          <w:b/>
          <w:sz w:val="20"/>
          <w:szCs w:val="20"/>
        </w:rPr>
        <w:t xml:space="preserve"> </w:t>
      </w:r>
      <w:r w:rsidRPr="000A3BE2">
        <w:rPr>
          <w:rFonts w:ascii="Arial" w:hAnsi="Arial" w:cs="Arial"/>
          <w:sz w:val="20"/>
          <w:szCs w:val="20"/>
        </w:rPr>
        <w:t>(5 ml)</w:t>
      </w:r>
    </w:p>
    <w:p w14:paraId="08F96520" w14:textId="77777777" w:rsidR="000A3BE2" w:rsidRPr="000A3BE2" w:rsidRDefault="000A3BE2" w:rsidP="000A3BE2">
      <w:pPr>
        <w:jc w:val="both"/>
        <w:rPr>
          <w:rFonts w:ascii="Arial" w:hAnsi="Arial" w:cs="Arial"/>
          <w:b/>
          <w:color w:val="000000"/>
          <w:sz w:val="20"/>
          <w:szCs w:val="20"/>
        </w:rPr>
      </w:pPr>
      <w:r w:rsidRPr="000A3BE2">
        <w:rPr>
          <w:rFonts w:ascii="Arial" w:hAnsi="Arial" w:cs="Arial"/>
          <w:b/>
          <w:color w:val="C45911" w:themeColor="accent2" w:themeShade="BF"/>
          <w:sz w:val="20"/>
          <w:szCs w:val="20"/>
        </w:rPr>
        <w:t>Örnek Miktarı:</w:t>
      </w:r>
      <w:r w:rsidRPr="000A3BE2">
        <w:rPr>
          <w:rFonts w:ascii="Arial" w:hAnsi="Arial" w:cs="Arial"/>
          <w:color w:val="C45911" w:themeColor="accent2" w:themeShade="BF"/>
          <w:sz w:val="20"/>
          <w:szCs w:val="20"/>
        </w:rPr>
        <w:t xml:space="preserve"> </w:t>
      </w:r>
      <w:r w:rsidRPr="000A3BE2">
        <w:rPr>
          <w:rFonts w:ascii="Arial" w:hAnsi="Arial" w:cs="Arial"/>
          <w:sz w:val="20"/>
          <w:szCs w:val="20"/>
        </w:rPr>
        <w:t>3-4 ml tam kan / 1 ml serum</w:t>
      </w:r>
    </w:p>
    <w:p w14:paraId="62A92B74" w14:textId="77777777" w:rsidR="000A3BE2" w:rsidRPr="000A3BE2" w:rsidRDefault="000A3BE2" w:rsidP="000A3BE2">
      <w:pPr>
        <w:jc w:val="both"/>
        <w:rPr>
          <w:rFonts w:ascii="Arial" w:hAnsi="Arial" w:cs="Arial"/>
          <w:sz w:val="20"/>
          <w:szCs w:val="20"/>
        </w:rPr>
      </w:pPr>
      <w:r w:rsidRPr="000A3BE2">
        <w:rPr>
          <w:rFonts w:ascii="Arial" w:hAnsi="Arial" w:cs="Arial"/>
          <w:b/>
          <w:color w:val="C45911" w:themeColor="accent2" w:themeShade="BF"/>
          <w:sz w:val="20"/>
          <w:szCs w:val="20"/>
        </w:rPr>
        <w:t>Ön Hazırlık İşlemi:</w:t>
      </w:r>
      <w:r w:rsidRPr="000A3BE2">
        <w:rPr>
          <w:rFonts w:ascii="Arial" w:hAnsi="Arial" w:cs="Arial"/>
          <w:color w:val="C45911" w:themeColor="accent2" w:themeShade="BF"/>
          <w:sz w:val="20"/>
          <w:szCs w:val="20"/>
        </w:rPr>
        <w:t xml:space="preserve"> </w:t>
      </w:r>
      <w:r w:rsidRPr="000A3BE2">
        <w:rPr>
          <w:rFonts w:ascii="Arial" w:hAnsi="Arial" w:cs="Arial"/>
          <w:sz w:val="20"/>
          <w:szCs w:val="20"/>
        </w:rPr>
        <w:t>-</w:t>
      </w:r>
    </w:p>
    <w:p w14:paraId="0EF4EF24" w14:textId="77777777" w:rsidR="000A3BE2" w:rsidRPr="000A3BE2" w:rsidRDefault="000A3BE2" w:rsidP="000A3BE2">
      <w:pPr>
        <w:jc w:val="both"/>
        <w:rPr>
          <w:rFonts w:ascii="Arial" w:hAnsi="Arial" w:cs="Arial"/>
          <w:b/>
          <w:sz w:val="20"/>
          <w:szCs w:val="20"/>
        </w:rPr>
      </w:pPr>
      <w:r w:rsidRPr="000A3BE2">
        <w:rPr>
          <w:rFonts w:ascii="Arial" w:hAnsi="Arial" w:cs="Arial"/>
          <w:b/>
          <w:color w:val="C45911" w:themeColor="accent2" w:themeShade="BF"/>
          <w:sz w:val="20"/>
          <w:szCs w:val="20"/>
        </w:rPr>
        <w:t>Örnek Alımı İle İlgili Kural:</w:t>
      </w:r>
      <w:r w:rsidRPr="000A3BE2">
        <w:rPr>
          <w:rFonts w:ascii="Arial" w:hAnsi="Arial" w:cs="Arial"/>
          <w:color w:val="C45911" w:themeColor="accent2" w:themeShade="BF"/>
          <w:sz w:val="20"/>
          <w:szCs w:val="20"/>
        </w:rPr>
        <w:t xml:space="preserve"> </w:t>
      </w:r>
      <w:r w:rsidRPr="000A3BE2">
        <w:rPr>
          <w:rFonts w:ascii="Arial" w:hAnsi="Arial" w:cs="Arial"/>
          <w:sz w:val="20"/>
          <w:szCs w:val="20"/>
        </w:rPr>
        <w:t>Uygun şartlarda yeterli miktarda alınmalıdır.</w:t>
      </w:r>
    </w:p>
    <w:p w14:paraId="6586DE11" w14:textId="77777777" w:rsidR="000A3BE2" w:rsidRPr="000A3BE2" w:rsidRDefault="000A3BE2" w:rsidP="000A3BE2">
      <w:pPr>
        <w:tabs>
          <w:tab w:val="center" w:pos="4536"/>
          <w:tab w:val="right" w:pos="9072"/>
        </w:tabs>
        <w:spacing w:line="0" w:lineRule="atLeast"/>
        <w:jc w:val="both"/>
        <w:rPr>
          <w:rFonts w:ascii="Arial" w:hAnsi="Arial" w:cs="Arial"/>
          <w:bCs/>
          <w:sz w:val="20"/>
          <w:szCs w:val="20"/>
        </w:rPr>
      </w:pPr>
      <w:r w:rsidRPr="000A3BE2">
        <w:rPr>
          <w:rFonts w:ascii="Arial" w:hAnsi="Arial" w:cs="Arial"/>
          <w:b/>
          <w:color w:val="C45911" w:themeColor="accent2" w:themeShade="BF"/>
          <w:sz w:val="20"/>
          <w:szCs w:val="20"/>
        </w:rPr>
        <w:t>Örneklerin Transferi:</w:t>
      </w:r>
      <w:r w:rsidRPr="000A3BE2">
        <w:rPr>
          <w:rFonts w:ascii="Arial" w:hAnsi="Arial" w:cs="Arial"/>
          <w:bCs/>
          <w:color w:val="C45911" w:themeColor="accent2" w:themeShade="BF"/>
          <w:sz w:val="20"/>
          <w:szCs w:val="20"/>
        </w:rPr>
        <w:t xml:space="preserve"> </w:t>
      </w:r>
      <w:r w:rsidRPr="000A3BE2">
        <w:rPr>
          <w:rFonts w:ascii="Arial" w:hAnsi="Arial" w:cs="Arial"/>
          <w:bCs/>
          <w:sz w:val="20"/>
          <w:szCs w:val="20"/>
        </w:rPr>
        <w:t xml:space="preserve">Taşıma süresi: </w:t>
      </w:r>
      <w:r w:rsidRPr="000A3BE2">
        <w:rPr>
          <w:rFonts w:ascii="Arial" w:hAnsi="Arial" w:cs="Arial"/>
          <w:sz w:val="20"/>
          <w:szCs w:val="20"/>
        </w:rPr>
        <w:t>Bekletilmeden laboratuvara gönderilmelidir.</w:t>
      </w:r>
    </w:p>
    <w:p w14:paraId="02020F8A" w14:textId="77777777" w:rsidR="000A3BE2" w:rsidRDefault="000A3BE2" w:rsidP="000A3BE2">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 xml:space="preserve">2-8 °C’de/14 gün, </w:t>
      </w:r>
      <w:r w:rsidRPr="000A3BE2">
        <w:rPr>
          <w:rFonts w:ascii="Arial" w:hAnsi="Arial" w:cs="Arial"/>
          <w:sz w:val="20"/>
          <w:szCs w:val="20"/>
          <w:u w:val="single"/>
        </w:rPr>
        <w:t>&lt;</w:t>
      </w:r>
      <w:r w:rsidRPr="000A3BE2">
        <w:rPr>
          <w:rFonts w:ascii="Arial" w:hAnsi="Arial" w:cs="Arial"/>
          <w:sz w:val="20"/>
          <w:szCs w:val="20"/>
        </w:rPr>
        <w:t xml:space="preserve">  (-20) °C’de/14 gün</w:t>
      </w:r>
    </w:p>
    <w:p w14:paraId="241AE10C" w14:textId="77777777" w:rsidR="000A3BE2" w:rsidRPr="000A3BE2" w:rsidRDefault="000A3BE2" w:rsidP="000A3BE2">
      <w:pPr>
        <w:jc w:val="both"/>
        <w:rPr>
          <w:rFonts w:ascii="Arial" w:hAnsi="Arial" w:cs="Arial"/>
          <w:b/>
          <w:sz w:val="20"/>
          <w:szCs w:val="20"/>
        </w:rPr>
      </w:pPr>
      <w:r w:rsidRPr="000A3BE2">
        <w:rPr>
          <w:rFonts w:ascii="Arial" w:hAnsi="Arial" w:cs="Arial"/>
          <w:b/>
          <w:color w:val="C45911" w:themeColor="accent2" w:themeShade="BF"/>
          <w:sz w:val="20"/>
          <w:szCs w:val="20"/>
        </w:rPr>
        <w:t>Örnek Kabul Etmeme (Red) Nedeni:</w:t>
      </w:r>
      <w:r w:rsidRPr="000A3BE2">
        <w:rPr>
          <w:rFonts w:ascii="Arial" w:hAnsi="Arial" w:cs="Arial"/>
          <w:color w:val="C45911" w:themeColor="accent2" w:themeShade="BF"/>
          <w:sz w:val="20"/>
          <w:szCs w:val="20"/>
        </w:rPr>
        <w:t xml:space="preserve"> </w:t>
      </w:r>
      <w:r w:rsidRPr="000A3BE2">
        <w:rPr>
          <w:rFonts w:ascii="Arial" w:hAnsi="Arial" w:cs="Arial"/>
          <w:color w:val="000000"/>
          <w:sz w:val="20"/>
          <w:szCs w:val="20"/>
        </w:rPr>
        <w:t>B</w:t>
      </w:r>
      <w:r w:rsidRPr="000A3BE2">
        <w:rPr>
          <w:rFonts w:ascii="Arial" w:hAnsi="Arial" w:cs="Arial"/>
          <w:sz w:val="20"/>
          <w:szCs w:val="20"/>
        </w:rPr>
        <w:t>elirgin</w:t>
      </w:r>
      <w:r w:rsidRPr="000A3BE2">
        <w:rPr>
          <w:rFonts w:ascii="Arial" w:hAnsi="Arial" w:cs="Arial"/>
          <w:color w:val="000000"/>
          <w:sz w:val="20"/>
          <w:szCs w:val="20"/>
        </w:rPr>
        <w:t xml:space="preserve"> </w:t>
      </w:r>
      <w:r w:rsidRPr="000A3BE2">
        <w:rPr>
          <w:rFonts w:ascii="Arial" w:hAnsi="Arial" w:cs="Arial"/>
          <w:sz w:val="20"/>
          <w:szCs w:val="20"/>
        </w:rPr>
        <w:t>mikrobiyal kontaminasyon, hemoliz, pıhtılaşma görülmesi, hastanın kan alma setinden/torbasından alınması, u</w:t>
      </w:r>
      <w:r w:rsidRPr="000A3BE2">
        <w:rPr>
          <w:rFonts w:ascii="Arial" w:hAnsi="Arial" w:cs="Arial"/>
          <w:color w:val="000000"/>
          <w:sz w:val="20"/>
          <w:szCs w:val="20"/>
        </w:rPr>
        <w:t>ygun şartlarda yeterli miktarda steril tüpe alınmaması ve zamanında laboratuvara gönderilmemesidir/verilmemesidir.</w:t>
      </w:r>
    </w:p>
    <w:p w14:paraId="363860E1" w14:textId="77777777" w:rsidR="000A3BE2" w:rsidRPr="000A3BE2" w:rsidRDefault="000A3BE2" w:rsidP="000A3BE2">
      <w:pPr>
        <w:jc w:val="both"/>
        <w:rPr>
          <w:rFonts w:ascii="Arial" w:hAnsi="Arial" w:cs="Arial"/>
          <w:b/>
          <w:sz w:val="20"/>
          <w:szCs w:val="20"/>
        </w:rPr>
      </w:pPr>
      <w:r w:rsidRPr="000A3BE2">
        <w:rPr>
          <w:rFonts w:ascii="Arial" w:hAnsi="Arial" w:cs="Arial"/>
          <w:b/>
          <w:color w:val="C45911" w:themeColor="accent2" w:themeShade="BF"/>
          <w:sz w:val="20"/>
          <w:szCs w:val="20"/>
        </w:rPr>
        <w:t xml:space="preserve">Sonuçların Raporlanması/Yorumlanması: </w:t>
      </w:r>
      <w:r w:rsidRPr="000A3BE2">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0E9435D6" w14:textId="316D534A" w:rsidR="002D69F4" w:rsidRDefault="009825D7" w:rsidP="009825D7">
      <w:pPr>
        <w:jc w:val="both"/>
        <w:rPr>
          <w:rFonts w:ascii="Arial" w:hAnsi="Arial" w:cs="Arial"/>
          <w:sz w:val="20"/>
          <w:szCs w:val="20"/>
        </w:rPr>
      </w:pPr>
      <w:r w:rsidRPr="00EC784D">
        <w:rPr>
          <w:rFonts w:ascii="Arial" w:hAnsi="Arial" w:cs="Arial"/>
          <w:b/>
          <w:color w:val="C45911" w:themeColor="accent2" w:themeShade="BF"/>
          <w:sz w:val="20"/>
          <w:szCs w:val="20"/>
        </w:rPr>
        <w:t xml:space="preserve">Açıklama: </w:t>
      </w:r>
      <w:r w:rsidRPr="00EF5ABE">
        <w:rPr>
          <w:rFonts w:ascii="Arial" w:hAnsi="Arial" w:cs="Arial"/>
          <w:sz w:val="20"/>
          <w:szCs w:val="20"/>
        </w:rPr>
        <w:t>IgM akut kabakulak enfeksiyonunu gösterir.</w:t>
      </w:r>
    </w:p>
    <w:p w14:paraId="65CE650E" w14:textId="3F71A17A" w:rsidR="002D69F4" w:rsidRDefault="00C66CDE" w:rsidP="009825D7">
      <w:pPr>
        <w:jc w:val="both"/>
        <w:rPr>
          <w:rFonts w:ascii="Arial" w:hAnsi="Arial" w:cs="Arial"/>
          <w:sz w:val="20"/>
          <w:szCs w:val="20"/>
        </w:rPr>
      </w:pPr>
      <w:r>
        <w:rPr>
          <w:rFonts w:ascii="Arial" w:hAnsi="Arial" w:cs="Arial"/>
          <w:sz w:val="20"/>
          <w:szCs w:val="20"/>
        </w:rPr>
        <w:t xml:space="preserve"> </w:t>
      </w:r>
    </w:p>
    <w:tbl>
      <w:tblPr>
        <w:tblStyle w:val="TabloKlavuzu"/>
        <w:tblW w:w="0" w:type="auto"/>
        <w:tblLook w:val="04A0" w:firstRow="1" w:lastRow="0" w:firstColumn="1" w:lastColumn="0" w:noHBand="0" w:noVBand="1"/>
      </w:tblPr>
      <w:tblGrid>
        <w:gridCol w:w="4601"/>
        <w:gridCol w:w="4601"/>
      </w:tblGrid>
      <w:tr w:rsidR="00C66CDE" w14:paraId="1A7C55AE" w14:textId="77777777" w:rsidTr="00C66CDE">
        <w:trPr>
          <w:trHeight w:val="3919"/>
        </w:trPr>
        <w:tc>
          <w:tcPr>
            <w:tcW w:w="46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F04DBC9" w14:textId="77777777" w:rsidR="002D69F4" w:rsidRDefault="002D69F4" w:rsidP="009825D7">
            <w:pPr>
              <w:jc w:val="both"/>
              <w:rPr>
                <w:rFonts w:ascii="Arial" w:hAnsi="Arial" w:cs="Arial"/>
                <w:sz w:val="20"/>
                <w:szCs w:val="20"/>
              </w:rPr>
            </w:pPr>
          </w:p>
          <w:p w14:paraId="0B5C69E0" w14:textId="410E35B1" w:rsidR="00C66CDE" w:rsidRDefault="00C66CDE" w:rsidP="009825D7">
            <w:pPr>
              <w:jc w:val="both"/>
              <w:rPr>
                <w:rFonts w:ascii="Arial" w:hAnsi="Arial" w:cs="Arial"/>
                <w:sz w:val="20"/>
                <w:szCs w:val="20"/>
              </w:rPr>
            </w:pPr>
            <w:r>
              <w:rPr>
                <w:rFonts w:ascii="Arial" w:hAnsi="Arial" w:cs="Arial"/>
                <w:sz w:val="20"/>
                <w:szCs w:val="20"/>
              </w:rPr>
              <w:t xml:space="preserve"> </w:t>
            </w:r>
          </w:p>
          <w:p w14:paraId="2EB93483" w14:textId="77777777" w:rsidR="00C66CDE" w:rsidRDefault="00C66CDE" w:rsidP="009825D7">
            <w:pPr>
              <w:jc w:val="both"/>
              <w:rPr>
                <w:rFonts w:ascii="Arial" w:hAnsi="Arial" w:cs="Arial"/>
                <w:noProof/>
                <w:sz w:val="20"/>
                <w:szCs w:val="20"/>
              </w:rPr>
            </w:pPr>
          </w:p>
          <w:p w14:paraId="7870AC92" w14:textId="6BC660CF" w:rsidR="002D69F4" w:rsidRDefault="00C66CDE" w:rsidP="009825D7">
            <w:pPr>
              <w:jc w:val="both"/>
              <w:rPr>
                <w:rFonts w:ascii="Arial" w:hAnsi="Arial" w:cs="Arial"/>
                <w:sz w:val="20"/>
                <w:szCs w:val="20"/>
              </w:rPr>
            </w:pPr>
            <w:r>
              <w:rPr>
                <w:rFonts w:ascii="Arial" w:hAnsi="Arial" w:cs="Arial"/>
                <w:sz w:val="20"/>
                <w:szCs w:val="20"/>
              </w:rPr>
              <w:t xml:space="preserve">               </w:t>
            </w:r>
            <w:r>
              <w:rPr>
                <w:rFonts w:ascii="Arial" w:hAnsi="Arial" w:cs="Arial"/>
                <w:noProof/>
                <w:sz w:val="20"/>
                <w:szCs w:val="20"/>
              </w:rPr>
              <w:drawing>
                <wp:inline distT="0" distB="0" distL="0" distR="0" wp14:anchorId="13731911" wp14:editId="2CCCB7A7">
                  <wp:extent cx="1704975" cy="1374140"/>
                  <wp:effectExtent l="0" t="0" r="9525"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irus-ourlien.jpg"/>
                          <pic:cNvPicPr/>
                        </pic:nvPicPr>
                        <pic:blipFill rotWithShape="1">
                          <a:blip r:embed="rId144" cstate="print">
                            <a:extLst>
                              <a:ext uri="{28A0092B-C50C-407E-A947-70E740481C1C}">
                                <a14:useLocalDpi xmlns:a14="http://schemas.microsoft.com/office/drawing/2010/main" val="0"/>
                              </a:ext>
                            </a:extLst>
                          </a:blip>
                          <a:srcRect b="10212"/>
                          <a:stretch/>
                        </pic:blipFill>
                        <pic:spPr bwMode="auto">
                          <a:xfrm>
                            <a:off x="0" y="0"/>
                            <a:ext cx="1745767" cy="1407017"/>
                          </a:xfrm>
                          <a:prstGeom prst="rect">
                            <a:avLst/>
                          </a:prstGeom>
                          <a:ln>
                            <a:noFill/>
                          </a:ln>
                          <a:extLst>
                            <a:ext uri="{53640926-AAD7-44D8-BBD7-CCE9431645EC}">
                              <a14:shadowObscured xmlns:a14="http://schemas.microsoft.com/office/drawing/2010/main"/>
                            </a:ext>
                          </a:extLst>
                        </pic:spPr>
                      </pic:pic>
                    </a:graphicData>
                  </a:graphic>
                </wp:inline>
              </w:drawing>
            </w:r>
          </w:p>
          <w:p w14:paraId="1599554D" w14:textId="592E9992" w:rsidR="002D69F4" w:rsidRDefault="00C66CDE" w:rsidP="009825D7">
            <w:pPr>
              <w:jc w:val="both"/>
              <w:rPr>
                <w:rFonts w:ascii="Arial" w:hAnsi="Arial" w:cs="Arial"/>
                <w:sz w:val="20"/>
                <w:szCs w:val="20"/>
              </w:rPr>
            </w:pPr>
            <w:r>
              <w:rPr>
                <w:rFonts w:ascii="Arial" w:hAnsi="Arial" w:cs="Arial"/>
                <w:sz w:val="20"/>
                <w:szCs w:val="20"/>
              </w:rPr>
              <w:t xml:space="preserve"> </w:t>
            </w:r>
          </w:p>
          <w:p w14:paraId="366A32FB" w14:textId="1CD2352A" w:rsidR="002D69F4" w:rsidRPr="00C66CDE" w:rsidRDefault="00C66CDE" w:rsidP="00C66CDE">
            <w:pPr>
              <w:jc w:val="center"/>
              <w:rPr>
                <w:rFonts w:asciiTheme="minorHAnsi" w:hAnsiTheme="minorHAnsi" w:cs="Arial"/>
                <w:sz w:val="16"/>
                <w:szCs w:val="16"/>
              </w:rPr>
            </w:pPr>
            <w:r w:rsidRPr="00C66CDE">
              <w:rPr>
                <w:rFonts w:asciiTheme="minorHAnsi" w:hAnsiTheme="minorHAnsi" w:cs="Arial"/>
                <w:sz w:val="16"/>
                <w:szCs w:val="16"/>
              </w:rPr>
              <w:t>Kabakulak Virüsü</w:t>
            </w:r>
          </w:p>
          <w:p w14:paraId="23329004" w14:textId="77777777" w:rsidR="002D69F4" w:rsidRDefault="002D69F4" w:rsidP="009825D7">
            <w:pPr>
              <w:jc w:val="both"/>
              <w:rPr>
                <w:rFonts w:ascii="Arial" w:hAnsi="Arial" w:cs="Arial"/>
                <w:sz w:val="20"/>
                <w:szCs w:val="20"/>
              </w:rPr>
            </w:pPr>
          </w:p>
          <w:p w14:paraId="65CBB235" w14:textId="77777777" w:rsidR="002D69F4" w:rsidRDefault="002D69F4" w:rsidP="009825D7">
            <w:pPr>
              <w:jc w:val="both"/>
              <w:rPr>
                <w:rFonts w:ascii="Arial" w:hAnsi="Arial" w:cs="Arial"/>
                <w:sz w:val="20"/>
                <w:szCs w:val="20"/>
              </w:rPr>
            </w:pPr>
          </w:p>
          <w:p w14:paraId="52808367" w14:textId="77777777" w:rsidR="002D69F4" w:rsidRDefault="002D69F4" w:rsidP="009825D7">
            <w:pPr>
              <w:jc w:val="both"/>
              <w:rPr>
                <w:rFonts w:ascii="Arial" w:hAnsi="Arial" w:cs="Arial"/>
                <w:sz w:val="20"/>
                <w:szCs w:val="20"/>
              </w:rPr>
            </w:pPr>
          </w:p>
          <w:p w14:paraId="4FBC39D0" w14:textId="77777777" w:rsidR="002D69F4" w:rsidRDefault="002D69F4" w:rsidP="009825D7">
            <w:pPr>
              <w:jc w:val="both"/>
              <w:rPr>
                <w:rFonts w:ascii="Arial" w:hAnsi="Arial" w:cs="Arial"/>
                <w:sz w:val="20"/>
                <w:szCs w:val="20"/>
              </w:rPr>
            </w:pPr>
          </w:p>
        </w:tc>
        <w:tc>
          <w:tcPr>
            <w:tcW w:w="46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9BAC90A" w14:textId="77777777" w:rsidR="00C66CDE" w:rsidRDefault="00C66CDE" w:rsidP="009825D7">
            <w:pPr>
              <w:jc w:val="both"/>
              <w:rPr>
                <w:rFonts w:ascii="Arial" w:hAnsi="Arial" w:cs="Arial"/>
                <w:noProof/>
                <w:sz w:val="20"/>
                <w:szCs w:val="20"/>
              </w:rPr>
            </w:pPr>
            <w:r>
              <w:rPr>
                <w:rFonts w:ascii="Arial" w:hAnsi="Arial" w:cs="Arial"/>
                <w:noProof/>
                <w:sz w:val="20"/>
                <w:szCs w:val="20"/>
              </w:rPr>
              <w:t xml:space="preserve">      </w:t>
            </w:r>
          </w:p>
          <w:p w14:paraId="4F703275" w14:textId="77777777" w:rsidR="00C66CDE" w:rsidRDefault="00C66CDE" w:rsidP="009825D7">
            <w:pPr>
              <w:jc w:val="both"/>
              <w:rPr>
                <w:rFonts w:ascii="Arial" w:hAnsi="Arial" w:cs="Arial"/>
                <w:noProof/>
                <w:sz w:val="20"/>
                <w:szCs w:val="20"/>
              </w:rPr>
            </w:pPr>
          </w:p>
          <w:p w14:paraId="4FA3A183" w14:textId="77777777" w:rsidR="00C66CDE" w:rsidRDefault="00C66CDE" w:rsidP="009825D7">
            <w:pPr>
              <w:jc w:val="both"/>
              <w:rPr>
                <w:rFonts w:ascii="Arial" w:hAnsi="Arial" w:cs="Arial"/>
                <w:noProof/>
                <w:sz w:val="20"/>
                <w:szCs w:val="20"/>
              </w:rPr>
            </w:pPr>
          </w:p>
          <w:p w14:paraId="0302B8E8" w14:textId="1E4CA3DF" w:rsidR="002D69F4" w:rsidRDefault="00C66CDE" w:rsidP="009825D7">
            <w:pPr>
              <w:jc w:val="both"/>
              <w:rPr>
                <w:rFonts w:ascii="Arial" w:hAnsi="Arial" w:cs="Arial"/>
                <w:sz w:val="20"/>
                <w:szCs w:val="20"/>
              </w:rPr>
            </w:pPr>
            <w:r>
              <w:rPr>
                <w:rFonts w:ascii="Arial" w:hAnsi="Arial" w:cs="Arial"/>
                <w:noProof/>
                <w:sz w:val="20"/>
                <w:szCs w:val="20"/>
              </w:rPr>
              <w:t xml:space="preserve">            </w:t>
            </w:r>
            <w:r>
              <w:rPr>
                <w:rFonts w:ascii="Arial" w:hAnsi="Arial" w:cs="Arial"/>
                <w:noProof/>
                <w:sz w:val="20"/>
                <w:szCs w:val="20"/>
              </w:rPr>
              <w:drawing>
                <wp:inline distT="0" distB="0" distL="0" distR="0" wp14:anchorId="57CBCCAE" wp14:editId="21A783A3">
                  <wp:extent cx="1787082" cy="1374140"/>
                  <wp:effectExtent l="0" t="0" r="381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abakulak-nedir.png"/>
                          <pic:cNvPicPr/>
                        </pic:nvPicPr>
                        <pic:blipFill>
                          <a:blip r:embed="rId145">
                            <a:extLst>
                              <a:ext uri="{28A0092B-C50C-407E-A947-70E740481C1C}">
                                <a14:useLocalDpi xmlns:a14="http://schemas.microsoft.com/office/drawing/2010/main" val="0"/>
                              </a:ext>
                            </a:extLst>
                          </a:blip>
                          <a:stretch>
                            <a:fillRect/>
                          </a:stretch>
                        </pic:blipFill>
                        <pic:spPr>
                          <a:xfrm>
                            <a:off x="0" y="0"/>
                            <a:ext cx="1837784" cy="1413127"/>
                          </a:xfrm>
                          <a:prstGeom prst="rect">
                            <a:avLst/>
                          </a:prstGeom>
                        </pic:spPr>
                      </pic:pic>
                    </a:graphicData>
                  </a:graphic>
                </wp:inline>
              </w:drawing>
            </w:r>
          </w:p>
        </w:tc>
      </w:tr>
    </w:tbl>
    <w:p w14:paraId="0937A16A" w14:textId="77777777" w:rsidR="00C66CDE" w:rsidRDefault="00C66CDE" w:rsidP="009825D7">
      <w:pPr>
        <w:jc w:val="both"/>
        <w:rPr>
          <w:rFonts w:ascii="Arial" w:hAnsi="Arial" w:cs="Arial"/>
          <w:sz w:val="20"/>
          <w:szCs w:val="20"/>
        </w:rPr>
      </w:pPr>
    </w:p>
    <w:p w14:paraId="0DB9423E" w14:textId="77777777" w:rsidR="00AF2DC6" w:rsidRDefault="00AF2DC6" w:rsidP="009825D7">
      <w:pPr>
        <w:jc w:val="both"/>
        <w:rPr>
          <w:rFonts w:ascii="Arial" w:hAnsi="Arial" w:cs="Arial"/>
          <w:sz w:val="20"/>
          <w:szCs w:val="20"/>
        </w:rPr>
      </w:pPr>
    </w:p>
    <w:p w14:paraId="172EFCCC" w14:textId="77777777" w:rsidR="00AF2DC6" w:rsidRDefault="00AF2DC6" w:rsidP="009825D7">
      <w:pPr>
        <w:jc w:val="both"/>
        <w:rPr>
          <w:rFonts w:ascii="Arial" w:hAnsi="Arial" w:cs="Arial"/>
          <w:sz w:val="20"/>
          <w:szCs w:val="20"/>
        </w:rPr>
      </w:pPr>
    </w:p>
    <w:p w14:paraId="11D9F486" w14:textId="77777777" w:rsidR="000478D3" w:rsidRDefault="000478D3" w:rsidP="009825D7">
      <w:pPr>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7"/>
        <w:gridCol w:w="222"/>
      </w:tblGrid>
      <w:tr w:rsidR="00D54E3E" w:rsidRPr="00EF5ABE" w14:paraId="3C524D5A" w14:textId="77777777" w:rsidTr="00A477A4">
        <w:trPr>
          <w:jc w:val="center"/>
        </w:trPr>
        <w:tc>
          <w:tcPr>
            <w:tcW w:w="9407" w:type="dxa"/>
            <w:tcBorders>
              <w:top w:val="single" w:sz="4" w:space="0" w:color="FFFFFF"/>
              <w:left w:val="single" w:sz="4" w:space="0" w:color="FFFFFF"/>
              <w:bottom w:val="single" w:sz="4" w:space="0" w:color="FFFFFF"/>
              <w:right w:val="single" w:sz="4" w:space="0" w:color="FFFFFF"/>
            </w:tcBorders>
          </w:tcPr>
          <w:tbl>
            <w:tblPr>
              <w:tblStyle w:val="TabloKlavuzu"/>
              <w:tblW w:w="9663" w:type="dxa"/>
              <w:tblLook w:val="04A0" w:firstRow="1" w:lastRow="0" w:firstColumn="1" w:lastColumn="0" w:noHBand="0" w:noVBand="1"/>
            </w:tblPr>
            <w:tblGrid>
              <w:gridCol w:w="9663"/>
            </w:tblGrid>
            <w:tr w:rsidR="00D54E3E" w14:paraId="1CC4AA4A" w14:textId="77777777" w:rsidTr="002D69F4">
              <w:tc>
                <w:tcPr>
                  <w:tcW w:w="966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6022EA9" w14:textId="77777777" w:rsidR="00D54E3E" w:rsidRPr="003B7867" w:rsidRDefault="00D54E3E" w:rsidP="00E926FB">
                  <w:pPr>
                    <w:ind w:left="-84"/>
                    <w:jc w:val="both"/>
                    <w:rPr>
                      <w:rFonts w:ascii="Arial" w:hAnsi="Arial" w:cs="Arial"/>
                      <w:b/>
                      <w:color w:val="2F5496" w:themeColor="accent5" w:themeShade="BF"/>
                      <w:sz w:val="22"/>
                      <w:szCs w:val="22"/>
                    </w:rPr>
                  </w:pPr>
                  <w:r>
                    <w:rPr>
                      <w:rFonts w:ascii="Arial" w:hAnsi="Arial" w:cs="Arial"/>
                      <w:b/>
                      <w:sz w:val="22"/>
                      <w:szCs w:val="22"/>
                    </w:rPr>
                    <w:lastRenderedPageBreak/>
                    <w:t>3.13.20</w:t>
                  </w:r>
                  <w:r w:rsidRPr="0016690C">
                    <w:rPr>
                      <w:rFonts w:ascii="Arial" w:hAnsi="Arial" w:cs="Arial"/>
                      <w:b/>
                      <w:sz w:val="22"/>
                      <w:szCs w:val="22"/>
                    </w:rPr>
                    <w:t xml:space="preserve">. Measles (Kızamık) IgG </w:t>
                  </w:r>
                  <w:r>
                    <w:rPr>
                      <w:rFonts w:ascii="Arial" w:hAnsi="Arial" w:cs="Arial"/>
                      <w:b/>
                      <w:sz w:val="22"/>
                      <w:szCs w:val="22"/>
                    </w:rPr>
                    <w:t>(Hizmet alımı)</w:t>
                  </w:r>
                </w:p>
              </w:tc>
            </w:tr>
          </w:tbl>
          <w:p w14:paraId="3FC5A8C2" w14:textId="77777777" w:rsidR="00D54E3E" w:rsidRPr="0026313A"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Lab. Test Kodu:</w:t>
            </w:r>
            <w:r w:rsidRPr="00AA46BF">
              <w:rPr>
                <w:rFonts w:ascii="Arial" w:hAnsi="Arial" w:cs="Arial"/>
                <w:color w:val="C45911" w:themeColor="accent2" w:themeShade="BF"/>
                <w:sz w:val="20"/>
                <w:szCs w:val="20"/>
              </w:rPr>
              <w:t xml:space="preserve"> </w:t>
            </w:r>
            <w:r w:rsidRPr="0026313A">
              <w:rPr>
                <w:rFonts w:ascii="Arial" w:hAnsi="Arial" w:cs="Arial"/>
                <w:sz w:val="20"/>
                <w:szCs w:val="20"/>
              </w:rPr>
              <w:t>300</w:t>
            </w:r>
            <w:r>
              <w:rPr>
                <w:rFonts w:ascii="Arial" w:hAnsi="Arial" w:cs="Arial"/>
                <w:sz w:val="20"/>
                <w:szCs w:val="20"/>
              </w:rPr>
              <w:t>596</w:t>
            </w:r>
          </w:p>
          <w:p w14:paraId="1CE7E615" w14:textId="77777777" w:rsidR="00D54E3E" w:rsidRPr="000A3BE2" w:rsidRDefault="00D54E3E" w:rsidP="002D69F4">
            <w:pPr>
              <w:jc w:val="both"/>
              <w:rPr>
                <w:rFonts w:ascii="Arial" w:hAnsi="Arial" w:cs="Arial"/>
                <w:b/>
                <w:color w:val="000000"/>
                <w:sz w:val="20"/>
                <w:szCs w:val="20"/>
              </w:rPr>
            </w:pPr>
            <w:r w:rsidRPr="000A3BE2">
              <w:rPr>
                <w:rFonts w:ascii="Arial" w:hAnsi="Arial" w:cs="Arial"/>
                <w:b/>
                <w:color w:val="C45911" w:themeColor="accent2" w:themeShade="BF"/>
                <w:sz w:val="20"/>
                <w:szCs w:val="20"/>
              </w:rPr>
              <w:t>Çalışma Yöntemi:</w:t>
            </w:r>
            <w:r w:rsidRPr="000A3BE2">
              <w:rPr>
                <w:rFonts w:ascii="Arial" w:hAnsi="Arial" w:cs="Arial"/>
                <w:color w:val="C45911" w:themeColor="accent2" w:themeShade="BF"/>
                <w:sz w:val="20"/>
                <w:szCs w:val="20"/>
              </w:rPr>
              <w:t xml:space="preserve"> </w:t>
            </w:r>
            <w:r w:rsidRPr="00B57986">
              <w:rPr>
                <w:rFonts w:ascii="Arial" w:hAnsi="Arial" w:cs="Arial"/>
                <w:sz w:val="20"/>
                <w:szCs w:val="20"/>
              </w:rPr>
              <w:t>Enzyme Immunoassay (E</w:t>
            </w:r>
            <w:r>
              <w:rPr>
                <w:rFonts w:ascii="Arial" w:hAnsi="Arial" w:cs="Arial"/>
                <w:sz w:val="20"/>
                <w:szCs w:val="20"/>
              </w:rPr>
              <w:t>IA)</w:t>
            </w:r>
          </w:p>
          <w:p w14:paraId="767B01F1" w14:textId="77777777" w:rsidR="00FD468E" w:rsidRPr="00003CFA"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680669E4" w14:textId="77777777" w:rsidR="00FD468E" w:rsidRPr="00D457AE"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55B3C2A8" w14:textId="77777777" w:rsidR="00D54E3E" w:rsidRPr="000A3BE2" w:rsidRDefault="00D54E3E" w:rsidP="002D69F4">
            <w:pPr>
              <w:jc w:val="both"/>
              <w:rPr>
                <w:rFonts w:ascii="Arial" w:hAnsi="Arial" w:cs="Arial"/>
                <w:b/>
                <w:color w:val="000000"/>
                <w:sz w:val="20"/>
                <w:szCs w:val="20"/>
              </w:rPr>
            </w:pPr>
            <w:r w:rsidRPr="000A3BE2">
              <w:rPr>
                <w:rFonts w:ascii="Arial" w:hAnsi="Arial" w:cs="Arial"/>
                <w:b/>
                <w:color w:val="C45911" w:themeColor="accent2" w:themeShade="BF"/>
                <w:sz w:val="20"/>
                <w:szCs w:val="20"/>
              </w:rPr>
              <w:t>Örnek Türü:</w:t>
            </w:r>
            <w:r w:rsidRPr="000A3BE2">
              <w:rPr>
                <w:rFonts w:ascii="Arial" w:hAnsi="Arial" w:cs="Arial"/>
                <w:color w:val="C45911" w:themeColor="accent2" w:themeShade="BF"/>
                <w:sz w:val="20"/>
                <w:szCs w:val="20"/>
              </w:rPr>
              <w:t xml:space="preserve"> </w:t>
            </w:r>
            <w:r w:rsidRPr="000A3BE2">
              <w:rPr>
                <w:rFonts w:ascii="Arial" w:hAnsi="Arial" w:cs="Arial"/>
                <w:sz w:val="20"/>
                <w:szCs w:val="20"/>
              </w:rPr>
              <w:t>Kan serumu</w:t>
            </w:r>
          </w:p>
          <w:p w14:paraId="6C3F83B7" w14:textId="77777777" w:rsidR="00D54E3E" w:rsidRPr="000A3BE2" w:rsidRDefault="00D54E3E" w:rsidP="002D69F4">
            <w:pPr>
              <w:jc w:val="both"/>
              <w:rPr>
                <w:rFonts w:ascii="Arial" w:hAnsi="Arial" w:cs="Arial"/>
                <w:b/>
                <w:color w:val="000000"/>
                <w:sz w:val="20"/>
                <w:szCs w:val="20"/>
              </w:rPr>
            </w:pPr>
            <w:r w:rsidRPr="000A3BE2">
              <w:rPr>
                <w:rFonts w:ascii="Arial" w:hAnsi="Arial" w:cs="Arial"/>
                <w:b/>
                <w:color w:val="C45911" w:themeColor="accent2" w:themeShade="BF"/>
                <w:sz w:val="20"/>
                <w:szCs w:val="20"/>
              </w:rPr>
              <w:t>Örnek Kabı:</w:t>
            </w:r>
            <w:r w:rsidRPr="000A3BE2">
              <w:rPr>
                <w:rFonts w:ascii="Arial" w:hAnsi="Arial" w:cs="Arial"/>
                <w:color w:val="C45911" w:themeColor="accent2" w:themeShade="BF"/>
                <w:sz w:val="20"/>
                <w:szCs w:val="20"/>
              </w:rPr>
              <w:t xml:space="preserve"> </w:t>
            </w:r>
            <w:r w:rsidRPr="000A3BE2">
              <w:rPr>
                <w:rFonts w:ascii="Arial" w:hAnsi="Arial" w:cs="Arial"/>
                <w:sz w:val="20"/>
                <w:szCs w:val="20"/>
              </w:rPr>
              <w:t>Disposable vacutainer jelli örnek tüpü</w:t>
            </w:r>
            <w:r w:rsidRPr="000A3BE2">
              <w:rPr>
                <w:rFonts w:ascii="Arial" w:hAnsi="Arial" w:cs="Arial"/>
                <w:b/>
                <w:sz w:val="20"/>
                <w:szCs w:val="20"/>
              </w:rPr>
              <w:t xml:space="preserve"> </w:t>
            </w:r>
            <w:r w:rsidRPr="000A3BE2">
              <w:rPr>
                <w:rFonts w:ascii="Arial" w:hAnsi="Arial" w:cs="Arial"/>
                <w:sz w:val="20"/>
                <w:szCs w:val="20"/>
              </w:rPr>
              <w:t>(5 ml)</w:t>
            </w:r>
          </w:p>
          <w:p w14:paraId="5BACF7C5" w14:textId="77777777" w:rsidR="00D54E3E" w:rsidRPr="000A3BE2" w:rsidRDefault="00D54E3E" w:rsidP="002D69F4">
            <w:pPr>
              <w:jc w:val="both"/>
              <w:rPr>
                <w:rFonts w:ascii="Arial" w:hAnsi="Arial" w:cs="Arial"/>
                <w:b/>
                <w:color w:val="000000"/>
                <w:sz w:val="20"/>
                <w:szCs w:val="20"/>
              </w:rPr>
            </w:pPr>
            <w:r w:rsidRPr="000A3BE2">
              <w:rPr>
                <w:rFonts w:ascii="Arial" w:hAnsi="Arial" w:cs="Arial"/>
                <w:b/>
                <w:color w:val="C45911" w:themeColor="accent2" w:themeShade="BF"/>
                <w:sz w:val="20"/>
                <w:szCs w:val="20"/>
              </w:rPr>
              <w:t>Örnek Miktarı:</w:t>
            </w:r>
            <w:r w:rsidRPr="000A3BE2">
              <w:rPr>
                <w:rFonts w:ascii="Arial" w:hAnsi="Arial" w:cs="Arial"/>
                <w:color w:val="C45911" w:themeColor="accent2" w:themeShade="BF"/>
                <w:sz w:val="20"/>
                <w:szCs w:val="20"/>
              </w:rPr>
              <w:t xml:space="preserve"> </w:t>
            </w:r>
            <w:r w:rsidRPr="000A3BE2">
              <w:rPr>
                <w:rFonts w:ascii="Arial" w:hAnsi="Arial" w:cs="Arial"/>
                <w:sz w:val="20"/>
                <w:szCs w:val="20"/>
              </w:rPr>
              <w:t>3-4 ml tam kan / 1 ml serum</w:t>
            </w:r>
          </w:p>
          <w:p w14:paraId="15AA16D0" w14:textId="77777777" w:rsidR="00D54E3E" w:rsidRPr="000A3BE2" w:rsidRDefault="00D54E3E" w:rsidP="002D69F4">
            <w:pPr>
              <w:jc w:val="both"/>
              <w:rPr>
                <w:rFonts w:ascii="Arial" w:hAnsi="Arial" w:cs="Arial"/>
                <w:sz w:val="20"/>
                <w:szCs w:val="20"/>
              </w:rPr>
            </w:pPr>
            <w:r w:rsidRPr="000A3BE2">
              <w:rPr>
                <w:rFonts w:ascii="Arial" w:hAnsi="Arial" w:cs="Arial"/>
                <w:b/>
                <w:color w:val="C45911" w:themeColor="accent2" w:themeShade="BF"/>
                <w:sz w:val="20"/>
                <w:szCs w:val="20"/>
              </w:rPr>
              <w:t>Ön Hazırlık İşlemi:</w:t>
            </w:r>
            <w:r w:rsidRPr="000A3BE2">
              <w:rPr>
                <w:rFonts w:ascii="Arial" w:hAnsi="Arial" w:cs="Arial"/>
                <w:color w:val="C45911" w:themeColor="accent2" w:themeShade="BF"/>
                <w:sz w:val="20"/>
                <w:szCs w:val="20"/>
              </w:rPr>
              <w:t xml:space="preserve"> </w:t>
            </w:r>
            <w:r w:rsidRPr="000A3BE2">
              <w:rPr>
                <w:rFonts w:ascii="Arial" w:hAnsi="Arial" w:cs="Arial"/>
                <w:sz w:val="20"/>
                <w:szCs w:val="20"/>
              </w:rPr>
              <w:t>-</w:t>
            </w:r>
          </w:p>
          <w:p w14:paraId="3939DFA9" w14:textId="77777777" w:rsidR="00D54E3E" w:rsidRPr="000A3BE2" w:rsidRDefault="00D54E3E" w:rsidP="002D69F4">
            <w:pPr>
              <w:jc w:val="both"/>
              <w:rPr>
                <w:rFonts w:ascii="Arial" w:hAnsi="Arial" w:cs="Arial"/>
                <w:b/>
                <w:sz w:val="20"/>
                <w:szCs w:val="20"/>
              </w:rPr>
            </w:pPr>
            <w:r w:rsidRPr="000A3BE2">
              <w:rPr>
                <w:rFonts w:ascii="Arial" w:hAnsi="Arial" w:cs="Arial"/>
                <w:b/>
                <w:color w:val="C45911" w:themeColor="accent2" w:themeShade="BF"/>
                <w:sz w:val="20"/>
                <w:szCs w:val="20"/>
              </w:rPr>
              <w:t>Örnek Alımı İle İlgili Kural:</w:t>
            </w:r>
            <w:r w:rsidRPr="000A3BE2">
              <w:rPr>
                <w:rFonts w:ascii="Arial" w:hAnsi="Arial" w:cs="Arial"/>
                <w:color w:val="C45911" w:themeColor="accent2" w:themeShade="BF"/>
                <w:sz w:val="20"/>
                <w:szCs w:val="20"/>
              </w:rPr>
              <w:t xml:space="preserve"> </w:t>
            </w:r>
            <w:r w:rsidRPr="000A3BE2">
              <w:rPr>
                <w:rFonts w:ascii="Arial" w:hAnsi="Arial" w:cs="Arial"/>
                <w:sz w:val="20"/>
                <w:szCs w:val="20"/>
              </w:rPr>
              <w:t>Uygun şartlarda yeterli miktarda alınmalıdır.</w:t>
            </w:r>
          </w:p>
          <w:p w14:paraId="7C4635C6" w14:textId="77777777" w:rsidR="00D54E3E" w:rsidRPr="000A3BE2" w:rsidRDefault="00D54E3E" w:rsidP="002D69F4">
            <w:pPr>
              <w:tabs>
                <w:tab w:val="center" w:pos="4536"/>
                <w:tab w:val="right" w:pos="9072"/>
              </w:tabs>
              <w:spacing w:line="0" w:lineRule="atLeast"/>
              <w:jc w:val="both"/>
              <w:rPr>
                <w:rFonts w:ascii="Arial" w:hAnsi="Arial" w:cs="Arial"/>
                <w:bCs/>
                <w:sz w:val="20"/>
                <w:szCs w:val="20"/>
              </w:rPr>
            </w:pPr>
            <w:r w:rsidRPr="000A3BE2">
              <w:rPr>
                <w:rFonts w:ascii="Arial" w:hAnsi="Arial" w:cs="Arial"/>
                <w:b/>
                <w:color w:val="C45911" w:themeColor="accent2" w:themeShade="BF"/>
                <w:sz w:val="20"/>
                <w:szCs w:val="20"/>
              </w:rPr>
              <w:t>Örneklerin Transferi:</w:t>
            </w:r>
            <w:r w:rsidRPr="000A3BE2">
              <w:rPr>
                <w:rFonts w:ascii="Arial" w:hAnsi="Arial" w:cs="Arial"/>
                <w:bCs/>
                <w:color w:val="C45911" w:themeColor="accent2" w:themeShade="BF"/>
                <w:sz w:val="20"/>
                <w:szCs w:val="20"/>
              </w:rPr>
              <w:t xml:space="preserve"> </w:t>
            </w:r>
            <w:r w:rsidRPr="000A3BE2">
              <w:rPr>
                <w:rFonts w:ascii="Arial" w:hAnsi="Arial" w:cs="Arial"/>
                <w:bCs/>
                <w:sz w:val="20"/>
                <w:szCs w:val="20"/>
              </w:rPr>
              <w:t xml:space="preserve">Taşıma süresi: </w:t>
            </w:r>
            <w:r w:rsidRPr="000A3BE2">
              <w:rPr>
                <w:rFonts w:ascii="Arial" w:hAnsi="Arial" w:cs="Arial"/>
                <w:sz w:val="20"/>
                <w:szCs w:val="20"/>
              </w:rPr>
              <w:t>Bekletilmeden laboratuvara gönderilmelidir.</w:t>
            </w:r>
          </w:p>
          <w:p w14:paraId="2C89F5E6"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 xml:space="preserve">2-8 °C’de/14 gün, </w:t>
            </w:r>
            <w:r w:rsidRPr="000A3BE2">
              <w:rPr>
                <w:rFonts w:ascii="Arial" w:hAnsi="Arial" w:cs="Arial"/>
                <w:sz w:val="20"/>
                <w:szCs w:val="20"/>
                <w:u w:val="single"/>
              </w:rPr>
              <w:t>&lt;</w:t>
            </w:r>
            <w:r w:rsidRPr="000A3BE2">
              <w:rPr>
                <w:rFonts w:ascii="Arial" w:hAnsi="Arial" w:cs="Arial"/>
                <w:sz w:val="20"/>
                <w:szCs w:val="20"/>
              </w:rPr>
              <w:t xml:space="preserve">  (-20) °C’de/14 gün</w:t>
            </w:r>
          </w:p>
          <w:p w14:paraId="43AB53E4" w14:textId="77777777" w:rsidR="00D54E3E" w:rsidRPr="0090228E" w:rsidRDefault="00D54E3E" w:rsidP="002D69F4">
            <w:pPr>
              <w:jc w:val="both"/>
              <w:rPr>
                <w:rFonts w:ascii="Arial" w:hAnsi="Arial" w:cs="Arial"/>
                <w:b/>
                <w:sz w:val="20"/>
                <w:szCs w:val="20"/>
              </w:rPr>
            </w:pPr>
            <w:r w:rsidRPr="00AA46BF">
              <w:rPr>
                <w:rFonts w:ascii="Arial" w:hAnsi="Arial" w:cs="Arial"/>
                <w:b/>
                <w:color w:val="C45911" w:themeColor="accent2" w:themeShade="BF"/>
                <w:sz w:val="20"/>
                <w:szCs w:val="20"/>
              </w:rPr>
              <w:t>Örnek Kabul Etmeme (Red) Nedeni:</w:t>
            </w:r>
            <w:r w:rsidRPr="00AA46BF">
              <w:rPr>
                <w:rFonts w:ascii="Arial" w:hAnsi="Arial" w:cs="Arial"/>
                <w:color w:val="C45911" w:themeColor="accent2" w:themeShade="BF"/>
                <w:sz w:val="20"/>
                <w:szCs w:val="20"/>
              </w:rPr>
              <w:t xml:space="preserve"> </w:t>
            </w:r>
            <w:r>
              <w:rPr>
                <w:rFonts w:ascii="Arial" w:hAnsi="Arial" w:cs="Arial"/>
                <w:color w:val="000000"/>
                <w:sz w:val="20"/>
                <w:szCs w:val="20"/>
              </w:rPr>
              <w:t>B</w:t>
            </w:r>
            <w:r w:rsidRPr="0026313A">
              <w:rPr>
                <w:rFonts w:ascii="Arial" w:hAnsi="Arial" w:cs="Arial"/>
                <w:sz w:val="20"/>
                <w:szCs w:val="20"/>
              </w:rPr>
              <w:t>elirgin</w:t>
            </w:r>
            <w:r w:rsidRPr="0026313A">
              <w:rPr>
                <w:rFonts w:ascii="Arial" w:hAnsi="Arial" w:cs="Arial"/>
                <w:color w:val="000000"/>
                <w:sz w:val="20"/>
                <w:szCs w:val="20"/>
              </w:rPr>
              <w:t xml:space="preserve"> </w:t>
            </w:r>
            <w:r w:rsidRPr="0026313A">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1EBE3BC7"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030814FE" w14:textId="77777777" w:rsidR="00D54E3E" w:rsidRPr="0026313A"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 xml:space="preserve">Açıklama: </w:t>
            </w:r>
            <w:r w:rsidRPr="0026313A">
              <w:rPr>
                <w:rFonts w:ascii="Arial" w:hAnsi="Arial" w:cs="Arial"/>
                <w:sz w:val="20"/>
                <w:szCs w:val="20"/>
              </w:rPr>
              <w:t>Kızamık enfeksiyonunun tanısında kullanılır. Kızamık çocuklar arasında ölüme neden olabilen, oldukça geç komplikasyonları olabilen ve yine aşı ile önlenebilen bir hastalıktır.</w:t>
            </w:r>
          </w:p>
          <w:p w14:paraId="681A03A0" w14:textId="77777777" w:rsidR="00D54E3E" w:rsidRDefault="00D54E3E" w:rsidP="002D69F4">
            <w:pPr>
              <w:jc w:val="both"/>
              <w:rPr>
                <w:rFonts w:ascii="Arial" w:hAnsi="Arial" w:cs="Arial"/>
                <w:b/>
                <w:sz w:val="20"/>
                <w:szCs w:val="20"/>
                <w:u w:val="single"/>
              </w:rPr>
            </w:pPr>
          </w:p>
          <w:p w14:paraId="490A0989" w14:textId="77777777" w:rsidR="00D54E3E" w:rsidRDefault="00D54E3E" w:rsidP="002D69F4">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54E3E" w14:paraId="660A9F7E"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11CB9A4" w14:textId="77777777" w:rsidR="00D54E3E" w:rsidRPr="003B7867" w:rsidRDefault="00D54E3E" w:rsidP="002D69F4">
                  <w:pPr>
                    <w:ind w:left="-113"/>
                    <w:jc w:val="both"/>
                    <w:rPr>
                      <w:rFonts w:ascii="Arial" w:hAnsi="Arial" w:cs="Arial"/>
                      <w:b/>
                      <w:color w:val="2F5496" w:themeColor="accent5" w:themeShade="BF"/>
                      <w:sz w:val="22"/>
                      <w:szCs w:val="22"/>
                    </w:rPr>
                  </w:pPr>
                  <w:r>
                    <w:rPr>
                      <w:rFonts w:ascii="Arial" w:hAnsi="Arial" w:cs="Arial"/>
                      <w:b/>
                      <w:sz w:val="22"/>
                      <w:szCs w:val="22"/>
                    </w:rPr>
                    <w:t>3.13.21</w:t>
                  </w:r>
                  <w:r w:rsidRPr="0016690C">
                    <w:rPr>
                      <w:rFonts w:ascii="Arial" w:hAnsi="Arial" w:cs="Arial"/>
                      <w:b/>
                      <w:sz w:val="22"/>
                      <w:szCs w:val="22"/>
                    </w:rPr>
                    <w:t xml:space="preserve">. Measles (Kızamık) IgM </w:t>
                  </w:r>
                  <w:r>
                    <w:rPr>
                      <w:rFonts w:ascii="Arial" w:hAnsi="Arial" w:cs="Arial"/>
                      <w:b/>
                      <w:sz w:val="22"/>
                      <w:szCs w:val="22"/>
                    </w:rPr>
                    <w:t>(Hizmet alımı)</w:t>
                  </w:r>
                </w:p>
              </w:tc>
            </w:tr>
          </w:tbl>
          <w:p w14:paraId="40959996" w14:textId="77777777" w:rsidR="00D54E3E" w:rsidRPr="0026313A"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Lab. Test Kodu:</w:t>
            </w:r>
            <w:r w:rsidRPr="00AA46BF">
              <w:rPr>
                <w:rFonts w:ascii="Arial" w:hAnsi="Arial" w:cs="Arial"/>
                <w:color w:val="C45911" w:themeColor="accent2" w:themeShade="BF"/>
                <w:sz w:val="20"/>
                <w:szCs w:val="20"/>
              </w:rPr>
              <w:t xml:space="preserve"> </w:t>
            </w:r>
            <w:r w:rsidRPr="0026313A">
              <w:rPr>
                <w:rFonts w:ascii="Arial" w:hAnsi="Arial" w:cs="Arial"/>
                <w:sz w:val="20"/>
                <w:szCs w:val="20"/>
              </w:rPr>
              <w:t>300</w:t>
            </w:r>
            <w:r>
              <w:rPr>
                <w:rFonts w:ascii="Arial" w:hAnsi="Arial" w:cs="Arial"/>
                <w:sz w:val="20"/>
                <w:szCs w:val="20"/>
              </w:rPr>
              <w:t>597</w:t>
            </w:r>
          </w:p>
          <w:p w14:paraId="4631F026" w14:textId="77777777" w:rsidR="00D54E3E" w:rsidRPr="000A3BE2" w:rsidRDefault="00D54E3E" w:rsidP="002D69F4">
            <w:pPr>
              <w:jc w:val="both"/>
              <w:rPr>
                <w:rFonts w:ascii="Arial" w:hAnsi="Arial" w:cs="Arial"/>
                <w:b/>
                <w:color w:val="000000"/>
                <w:sz w:val="20"/>
                <w:szCs w:val="20"/>
              </w:rPr>
            </w:pPr>
            <w:r w:rsidRPr="000A3BE2">
              <w:rPr>
                <w:rFonts w:ascii="Arial" w:hAnsi="Arial" w:cs="Arial"/>
                <w:b/>
                <w:color w:val="C45911" w:themeColor="accent2" w:themeShade="BF"/>
                <w:sz w:val="20"/>
                <w:szCs w:val="20"/>
              </w:rPr>
              <w:t>Çalışma Yöntemi:</w:t>
            </w:r>
            <w:r w:rsidRPr="000A3BE2">
              <w:rPr>
                <w:rFonts w:ascii="Arial" w:hAnsi="Arial" w:cs="Arial"/>
                <w:color w:val="C45911" w:themeColor="accent2" w:themeShade="BF"/>
                <w:sz w:val="20"/>
                <w:szCs w:val="20"/>
              </w:rPr>
              <w:t xml:space="preserve"> </w:t>
            </w:r>
            <w:r w:rsidRPr="00B57986">
              <w:rPr>
                <w:rFonts w:ascii="Arial" w:hAnsi="Arial" w:cs="Arial"/>
                <w:sz w:val="20"/>
                <w:szCs w:val="20"/>
              </w:rPr>
              <w:t>Enzyme Immunoassay (E</w:t>
            </w:r>
            <w:r>
              <w:rPr>
                <w:rFonts w:ascii="Arial" w:hAnsi="Arial" w:cs="Arial"/>
                <w:sz w:val="20"/>
                <w:szCs w:val="20"/>
              </w:rPr>
              <w:t>IA)</w:t>
            </w:r>
          </w:p>
          <w:p w14:paraId="59194D08" w14:textId="77777777" w:rsidR="00FD468E" w:rsidRPr="00003CFA"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3AAD19C0" w14:textId="77777777" w:rsidR="00FD468E" w:rsidRPr="00D457AE"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2CA0B4B7" w14:textId="77777777" w:rsidR="00D54E3E" w:rsidRPr="000A3BE2" w:rsidRDefault="00D54E3E" w:rsidP="002D69F4">
            <w:pPr>
              <w:jc w:val="both"/>
              <w:rPr>
                <w:rFonts w:ascii="Arial" w:hAnsi="Arial" w:cs="Arial"/>
                <w:b/>
                <w:color w:val="000000"/>
                <w:sz w:val="20"/>
                <w:szCs w:val="20"/>
              </w:rPr>
            </w:pPr>
            <w:r w:rsidRPr="000A3BE2">
              <w:rPr>
                <w:rFonts w:ascii="Arial" w:hAnsi="Arial" w:cs="Arial"/>
                <w:b/>
                <w:color w:val="C45911" w:themeColor="accent2" w:themeShade="BF"/>
                <w:sz w:val="20"/>
                <w:szCs w:val="20"/>
              </w:rPr>
              <w:t>Örnek Türü:</w:t>
            </w:r>
            <w:r w:rsidRPr="000A3BE2">
              <w:rPr>
                <w:rFonts w:ascii="Arial" w:hAnsi="Arial" w:cs="Arial"/>
                <w:color w:val="C45911" w:themeColor="accent2" w:themeShade="BF"/>
                <w:sz w:val="20"/>
                <w:szCs w:val="20"/>
              </w:rPr>
              <w:t xml:space="preserve"> </w:t>
            </w:r>
            <w:r w:rsidRPr="000A3BE2">
              <w:rPr>
                <w:rFonts w:ascii="Arial" w:hAnsi="Arial" w:cs="Arial"/>
                <w:sz w:val="20"/>
                <w:szCs w:val="20"/>
              </w:rPr>
              <w:t>Kan serumu</w:t>
            </w:r>
          </w:p>
          <w:p w14:paraId="2C418EAC" w14:textId="77777777" w:rsidR="00D54E3E" w:rsidRPr="000A3BE2" w:rsidRDefault="00D54E3E" w:rsidP="002D69F4">
            <w:pPr>
              <w:jc w:val="both"/>
              <w:rPr>
                <w:rFonts w:ascii="Arial" w:hAnsi="Arial" w:cs="Arial"/>
                <w:b/>
                <w:color w:val="000000"/>
                <w:sz w:val="20"/>
                <w:szCs w:val="20"/>
              </w:rPr>
            </w:pPr>
            <w:r w:rsidRPr="000A3BE2">
              <w:rPr>
                <w:rFonts w:ascii="Arial" w:hAnsi="Arial" w:cs="Arial"/>
                <w:b/>
                <w:color w:val="C45911" w:themeColor="accent2" w:themeShade="BF"/>
                <w:sz w:val="20"/>
                <w:szCs w:val="20"/>
              </w:rPr>
              <w:t>Örnek Kabı:</w:t>
            </w:r>
            <w:r w:rsidRPr="000A3BE2">
              <w:rPr>
                <w:rFonts w:ascii="Arial" w:hAnsi="Arial" w:cs="Arial"/>
                <w:color w:val="C45911" w:themeColor="accent2" w:themeShade="BF"/>
                <w:sz w:val="20"/>
                <w:szCs w:val="20"/>
              </w:rPr>
              <w:t xml:space="preserve"> </w:t>
            </w:r>
            <w:r w:rsidRPr="000A3BE2">
              <w:rPr>
                <w:rFonts w:ascii="Arial" w:hAnsi="Arial" w:cs="Arial"/>
                <w:sz w:val="20"/>
                <w:szCs w:val="20"/>
              </w:rPr>
              <w:t>Disposable vacutainer jelli örnek tüpü</w:t>
            </w:r>
            <w:r w:rsidRPr="000A3BE2">
              <w:rPr>
                <w:rFonts w:ascii="Arial" w:hAnsi="Arial" w:cs="Arial"/>
                <w:b/>
                <w:sz w:val="20"/>
                <w:szCs w:val="20"/>
              </w:rPr>
              <w:t xml:space="preserve"> </w:t>
            </w:r>
            <w:r w:rsidRPr="000A3BE2">
              <w:rPr>
                <w:rFonts w:ascii="Arial" w:hAnsi="Arial" w:cs="Arial"/>
                <w:sz w:val="20"/>
                <w:szCs w:val="20"/>
              </w:rPr>
              <w:t>(5 ml)</w:t>
            </w:r>
          </w:p>
          <w:p w14:paraId="6A0B2D2E" w14:textId="77777777" w:rsidR="00D54E3E" w:rsidRPr="000A3BE2" w:rsidRDefault="00D54E3E" w:rsidP="002D69F4">
            <w:pPr>
              <w:jc w:val="both"/>
              <w:rPr>
                <w:rFonts w:ascii="Arial" w:hAnsi="Arial" w:cs="Arial"/>
                <w:b/>
                <w:color w:val="000000"/>
                <w:sz w:val="20"/>
                <w:szCs w:val="20"/>
              </w:rPr>
            </w:pPr>
            <w:r w:rsidRPr="000A3BE2">
              <w:rPr>
                <w:rFonts w:ascii="Arial" w:hAnsi="Arial" w:cs="Arial"/>
                <w:b/>
                <w:color w:val="C45911" w:themeColor="accent2" w:themeShade="BF"/>
                <w:sz w:val="20"/>
                <w:szCs w:val="20"/>
              </w:rPr>
              <w:t>Örnek Miktarı:</w:t>
            </w:r>
            <w:r w:rsidRPr="000A3BE2">
              <w:rPr>
                <w:rFonts w:ascii="Arial" w:hAnsi="Arial" w:cs="Arial"/>
                <w:color w:val="C45911" w:themeColor="accent2" w:themeShade="BF"/>
                <w:sz w:val="20"/>
                <w:szCs w:val="20"/>
              </w:rPr>
              <w:t xml:space="preserve"> </w:t>
            </w:r>
            <w:r w:rsidRPr="000A3BE2">
              <w:rPr>
                <w:rFonts w:ascii="Arial" w:hAnsi="Arial" w:cs="Arial"/>
                <w:sz w:val="20"/>
                <w:szCs w:val="20"/>
              </w:rPr>
              <w:t>3-4 ml tam kan / 1 ml serum</w:t>
            </w:r>
          </w:p>
          <w:p w14:paraId="49D12F9A" w14:textId="77777777" w:rsidR="00D54E3E" w:rsidRPr="000A3BE2" w:rsidRDefault="00D54E3E" w:rsidP="002D69F4">
            <w:pPr>
              <w:jc w:val="both"/>
              <w:rPr>
                <w:rFonts w:ascii="Arial" w:hAnsi="Arial" w:cs="Arial"/>
                <w:sz w:val="20"/>
                <w:szCs w:val="20"/>
              </w:rPr>
            </w:pPr>
            <w:r w:rsidRPr="000A3BE2">
              <w:rPr>
                <w:rFonts w:ascii="Arial" w:hAnsi="Arial" w:cs="Arial"/>
                <w:b/>
                <w:color w:val="C45911" w:themeColor="accent2" w:themeShade="BF"/>
                <w:sz w:val="20"/>
                <w:szCs w:val="20"/>
              </w:rPr>
              <w:t>Ön Hazırlık İşlemi:</w:t>
            </w:r>
            <w:r w:rsidRPr="000A3BE2">
              <w:rPr>
                <w:rFonts w:ascii="Arial" w:hAnsi="Arial" w:cs="Arial"/>
                <w:color w:val="C45911" w:themeColor="accent2" w:themeShade="BF"/>
                <w:sz w:val="20"/>
                <w:szCs w:val="20"/>
              </w:rPr>
              <w:t xml:space="preserve"> </w:t>
            </w:r>
            <w:r w:rsidRPr="000A3BE2">
              <w:rPr>
                <w:rFonts w:ascii="Arial" w:hAnsi="Arial" w:cs="Arial"/>
                <w:sz w:val="20"/>
                <w:szCs w:val="20"/>
              </w:rPr>
              <w:t>-</w:t>
            </w:r>
          </w:p>
          <w:p w14:paraId="791C0461" w14:textId="77777777" w:rsidR="00D54E3E" w:rsidRPr="000A3BE2" w:rsidRDefault="00D54E3E" w:rsidP="002D69F4">
            <w:pPr>
              <w:jc w:val="both"/>
              <w:rPr>
                <w:rFonts w:ascii="Arial" w:hAnsi="Arial" w:cs="Arial"/>
                <w:b/>
                <w:sz w:val="20"/>
                <w:szCs w:val="20"/>
              </w:rPr>
            </w:pPr>
            <w:r w:rsidRPr="000A3BE2">
              <w:rPr>
                <w:rFonts w:ascii="Arial" w:hAnsi="Arial" w:cs="Arial"/>
                <w:b/>
                <w:color w:val="C45911" w:themeColor="accent2" w:themeShade="BF"/>
                <w:sz w:val="20"/>
                <w:szCs w:val="20"/>
              </w:rPr>
              <w:t>Örnek Alımı İle İlgili Kural:</w:t>
            </w:r>
            <w:r w:rsidRPr="000A3BE2">
              <w:rPr>
                <w:rFonts w:ascii="Arial" w:hAnsi="Arial" w:cs="Arial"/>
                <w:color w:val="C45911" w:themeColor="accent2" w:themeShade="BF"/>
                <w:sz w:val="20"/>
                <w:szCs w:val="20"/>
              </w:rPr>
              <w:t xml:space="preserve"> </w:t>
            </w:r>
            <w:r w:rsidRPr="000A3BE2">
              <w:rPr>
                <w:rFonts w:ascii="Arial" w:hAnsi="Arial" w:cs="Arial"/>
                <w:sz w:val="20"/>
                <w:szCs w:val="20"/>
              </w:rPr>
              <w:t>Uygun şartlarda yeterli miktarda alınmalıdır.</w:t>
            </w:r>
          </w:p>
          <w:p w14:paraId="42E0EA7C" w14:textId="77777777" w:rsidR="00D54E3E" w:rsidRPr="000A3BE2" w:rsidRDefault="00D54E3E" w:rsidP="002D69F4">
            <w:pPr>
              <w:tabs>
                <w:tab w:val="center" w:pos="4536"/>
                <w:tab w:val="right" w:pos="9072"/>
              </w:tabs>
              <w:spacing w:line="0" w:lineRule="atLeast"/>
              <w:jc w:val="both"/>
              <w:rPr>
                <w:rFonts w:ascii="Arial" w:hAnsi="Arial" w:cs="Arial"/>
                <w:bCs/>
                <w:sz w:val="20"/>
                <w:szCs w:val="20"/>
              </w:rPr>
            </w:pPr>
            <w:r w:rsidRPr="000A3BE2">
              <w:rPr>
                <w:rFonts w:ascii="Arial" w:hAnsi="Arial" w:cs="Arial"/>
                <w:b/>
                <w:color w:val="C45911" w:themeColor="accent2" w:themeShade="BF"/>
                <w:sz w:val="20"/>
                <w:szCs w:val="20"/>
              </w:rPr>
              <w:t>Örneklerin Transferi:</w:t>
            </w:r>
            <w:r w:rsidRPr="000A3BE2">
              <w:rPr>
                <w:rFonts w:ascii="Arial" w:hAnsi="Arial" w:cs="Arial"/>
                <w:bCs/>
                <w:color w:val="C45911" w:themeColor="accent2" w:themeShade="BF"/>
                <w:sz w:val="20"/>
                <w:szCs w:val="20"/>
              </w:rPr>
              <w:t xml:space="preserve"> </w:t>
            </w:r>
            <w:r w:rsidRPr="000A3BE2">
              <w:rPr>
                <w:rFonts w:ascii="Arial" w:hAnsi="Arial" w:cs="Arial"/>
                <w:bCs/>
                <w:sz w:val="20"/>
                <w:szCs w:val="20"/>
              </w:rPr>
              <w:t xml:space="preserve">Taşıma süresi: </w:t>
            </w:r>
            <w:r w:rsidRPr="000A3BE2">
              <w:rPr>
                <w:rFonts w:ascii="Arial" w:hAnsi="Arial" w:cs="Arial"/>
                <w:sz w:val="20"/>
                <w:szCs w:val="20"/>
              </w:rPr>
              <w:t>Bekletilmeden laboratuvara gönderilmelidir.</w:t>
            </w:r>
          </w:p>
          <w:p w14:paraId="49906A97"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 xml:space="preserve">2-8 °C’de/14 gün, </w:t>
            </w:r>
            <w:r w:rsidRPr="000A3BE2">
              <w:rPr>
                <w:rFonts w:ascii="Arial" w:hAnsi="Arial" w:cs="Arial"/>
                <w:sz w:val="20"/>
                <w:szCs w:val="20"/>
                <w:u w:val="single"/>
              </w:rPr>
              <w:t>&lt;</w:t>
            </w:r>
            <w:r w:rsidRPr="000A3BE2">
              <w:rPr>
                <w:rFonts w:ascii="Arial" w:hAnsi="Arial" w:cs="Arial"/>
                <w:sz w:val="20"/>
                <w:szCs w:val="20"/>
              </w:rPr>
              <w:t xml:space="preserve">  (-20) °C’de/14 gün</w:t>
            </w:r>
          </w:p>
          <w:p w14:paraId="44561100" w14:textId="77777777" w:rsidR="00D54E3E" w:rsidRPr="0090228E" w:rsidRDefault="00D54E3E" w:rsidP="002D69F4">
            <w:pPr>
              <w:jc w:val="both"/>
              <w:rPr>
                <w:rFonts w:ascii="Arial" w:hAnsi="Arial" w:cs="Arial"/>
                <w:b/>
                <w:sz w:val="20"/>
                <w:szCs w:val="20"/>
              </w:rPr>
            </w:pPr>
            <w:r w:rsidRPr="00AA46BF">
              <w:rPr>
                <w:rFonts w:ascii="Arial" w:hAnsi="Arial" w:cs="Arial"/>
                <w:b/>
                <w:color w:val="C45911" w:themeColor="accent2" w:themeShade="BF"/>
                <w:sz w:val="20"/>
                <w:szCs w:val="20"/>
              </w:rPr>
              <w:t>Örnek Kabul Etmeme (Red) Nedeni:</w:t>
            </w:r>
            <w:r w:rsidRPr="00AA46BF">
              <w:rPr>
                <w:rFonts w:ascii="Arial" w:hAnsi="Arial" w:cs="Arial"/>
                <w:color w:val="C45911" w:themeColor="accent2" w:themeShade="BF"/>
                <w:sz w:val="20"/>
                <w:szCs w:val="20"/>
              </w:rPr>
              <w:t xml:space="preserve"> </w:t>
            </w:r>
            <w:r>
              <w:rPr>
                <w:rFonts w:ascii="Arial" w:hAnsi="Arial" w:cs="Arial"/>
                <w:color w:val="000000"/>
                <w:sz w:val="20"/>
                <w:szCs w:val="20"/>
              </w:rPr>
              <w:t>B</w:t>
            </w:r>
            <w:r w:rsidRPr="0026313A">
              <w:rPr>
                <w:rFonts w:ascii="Arial" w:hAnsi="Arial" w:cs="Arial"/>
                <w:sz w:val="20"/>
                <w:szCs w:val="20"/>
              </w:rPr>
              <w:t>elirgin</w:t>
            </w:r>
            <w:r w:rsidRPr="0026313A">
              <w:rPr>
                <w:rFonts w:ascii="Arial" w:hAnsi="Arial" w:cs="Arial"/>
                <w:color w:val="000000"/>
                <w:sz w:val="20"/>
                <w:szCs w:val="20"/>
              </w:rPr>
              <w:t xml:space="preserve"> </w:t>
            </w:r>
            <w:r w:rsidRPr="0026313A">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34D7074A"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383F7701" w14:textId="77777777" w:rsidR="00D54E3E" w:rsidRDefault="00D54E3E" w:rsidP="002D69F4">
            <w:pPr>
              <w:jc w:val="both"/>
              <w:rPr>
                <w:rFonts w:ascii="Arial" w:hAnsi="Arial" w:cs="Arial"/>
                <w:sz w:val="20"/>
                <w:szCs w:val="20"/>
              </w:rPr>
            </w:pPr>
            <w:r w:rsidRPr="00AA46BF">
              <w:rPr>
                <w:rFonts w:ascii="Arial" w:hAnsi="Arial" w:cs="Arial"/>
                <w:b/>
                <w:color w:val="C45911" w:themeColor="accent2" w:themeShade="BF"/>
                <w:sz w:val="20"/>
                <w:szCs w:val="20"/>
              </w:rPr>
              <w:t xml:space="preserve">Açıklama: </w:t>
            </w:r>
            <w:r w:rsidRPr="0026313A">
              <w:rPr>
                <w:rFonts w:ascii="Arial" w:hAnsi="Arial" w:cs="Arial"/>
                <w:sz w:val="20"/>
                <w:szCs w:val="20"/>
              </w:rPr>
              <w:t>Kızamık enfeksiyonunun tanısında kullanılır. Kızamık çocuklar arasında ölüme neden olabilen, oldukça geç komplikasyonları olabilen ve yine aşı ile önlenebilen bir hastalıktır.</w:t>
            </w:r>
          </w:p>
          <w:p w14:paraId="75C52206" w14:textId="77777777" w:rsidR="00D54E3E" w:rsidRPr="0006799A" w:rsidRDefault="00D54E3E" w:rsidP="002D69F4">
            <w:pPr>
              <w:jc w:val="both"/>
              <w:rPr>
                <w:rFonts w:ascii="Arial" w:hAnsi="Arial" w:cs="Arial"/>
                <w:b/>
                <w:color w:val="000000"/>
                <w:sz w:val="20"/>
                <w:szCs w:val="20"/>
              </w:rPr>
            </w:pPr>
          </w:p>
          <w:p w14:paraId="26B73705" w14:textId="77777777" w:rsidR="00D54E3E" w:rsidRDefault="00D54E3E" w:rsidP="002D69F4">
            <w:pPr>
              <w:jc w:val="both"/>
              <w:rPr>
                <w:rFonts w:ascii="Arial" w:hAnsi="Arial" w:cs="Arial"/>
                <w:sz w:val="20"/>
                <w:szCs w:val="20"/>
              </w:rPr>
            </w:pPr>
          </w:p>
          <w:p w14:paraId="5DC67196" w14:textId="77777777" w:rsidR="00D54E3E" w:rsidRPr="0026313A" w:rsidRDefault="00D54E3E" w:rsidP="002D69F4">
            <w:pPr>
              <w:jc w:val="both"/>
              <w:rPr>
                <w:rFonts w:ascii="Arial" w:hAnsi="Arial" w:cs="Arial"/>
                <w:sz w:val="20"/>
                <w:szCs w:val="20"/>
              </w:rPr>
            </w:pPr>
          </w:p>
          <w:p w14:paraId="21007F3B" w14:textId="77777777" w:rsidR="00D54E3E" w:rsidRPr="0026313A" w:rsidRDefault="00D54E3E" w:rsidP="002D69F4">
            <w:pPr>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6"/>
              <w:gridCol w:w="4595"/>
            </w:tblGrid>
            <w:tr w:rsidR="00D54E3E" w:rsidRPr="0026313A" w14:paraId="20398B2B" w14:textId="77777777" w:rsidTr="002D69F4">
              <w:trPr>
                <w:jc w:val="center"/>
              </w:trPr>
              <w:tc>
                <w:tcPr>
                  <w:tcW w:w="4606" w:type="dxa"/>
                  <w:tcBorders>
                    <w:top w:val="single" w:sz="4" w:space="0" w:color="FFFFFF"/>
                    <w:left w:val="single" w:sz="4" w:space="0" w:color="FFFFFF"/>
                    <w:bottom w:val="single" w:sz="4" w:space="0" w:color="FFFFFF"/>
                    <w:right w:val="single" w:sz="4" w:space="0" w:color="FFFFFF"/>
                  </w:tcBorders>
                </w:tcPr>
                <w:p w14:paraId="2B1DB7F4" w14:textId="77777777" w:rsidR="00D54E3E" w:rsidRPr="0026313A" w:rsidRDefault="00D54E3E" w:rsidP="002D69F4">
                  <w:pPr>
                    <w:jc w:val="center"/>
                    <w:rPr>
                      <w:rFonts w:ascii="Arial" w:hAnsi="Arial" w:cs="Arial"/>
                      <w:sz w:val="20"/>
                      <w:szCs w:val="20"/>
                    </w:rPr>
                  </w:pPr>
                  <w:r w:rsidRPr="0026313A">
                    <w:rPr>
                      <w:rFonts w:ascii="Arial" w:hAnsi="Arial" w:cs="Arial"/>
                      <w:noProof/>
                      <w:sz w:val="20"/>
                      <w:szCs w:val="20"/>
                    </w:rPr>
                    <w:drawing>
                      <wp:inline distT="0" distB="0" distL="0" distR="0" wp14:anchorId="3C6E372F" wp14:editId="6B47D678">
                        <wp:extent cx="1668145" cy="1733550"/>
                        <wp:effectExtent l="0" t="0" r="0" b="0"/>
                        <wp:docPr id="163" name="Resim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4" name="Picture 28"/>
                                <pic:cNvPicPr>
                                  <a:picLocks noChangeAspect="1" noChangeArrowheads="1"/>
                                </pic:cNvPicPr>
                              </pic:nvPicPr>
                              <pic:blipFill>
                                <a:blip r:embed="rId146"/>
                                <a:srcRect t="4086" b="4086"/>
                                <a:stretch>
                                  <a:fillRect/>
                                </a:stretch>
                              </pic:blipFill>
                              <pic:spPr bwMode="auto">
                                <a:xfrm>
                                  <a:off x="0" y="0"/>
                                  <a:ext cx="1668145" cy="1733550"/>
                                </a:xfrm>
                                <a:prstGeom prst="ellipse">
                                  <a:avLst/>
                                </a:prstGeom>
                                <a:ln>
                                  <a:noFill/>
                                </a:ln>
                                <a:effectLst>
                                  <a:softEdge rad="112500"/>
                                </a:effectLst>
                              </pic:spPr>
                            </pic:pic>
                          </a:graphicData>
                        </a:graphic>
                      </wp:inline>
                    </w:drawing>
                  </w:r>
                </w:p>
              </w:tc>
              <w:tc>
                <w:tcPr>
                  <w:tcW w:w="4606" w:type="dxa"/>
                  <w:tcBorders>
                    <w:top w:val="single" w:sz="4" w:space="0" w:color="FFFFFF"/>
                    <w:left w:val="single" w:sz="4" w:space="0" w:color="FFFFFF"/>
                    <w:bottom w:val="single" w:sz="4" w:space="0" w:color="FFFFFF"/>
                    <w:right w:val="single" w:sz="4" w:space="0" w:color="FFFFFF"/>
                  </w:tcBorders>
                </w:tcPr>
                <w:p w14:paraId="2E26C3FD" w14:textId="77777777" w:rsidR="00D54E3E" w:rsidRPr="0026313A" w:rsidRDefault="00D54E3E" w:rsidP="002D69F4">
                  <w:pPr>
                    <w:jc w:val="center"/>
                    <w:rPr>
                      <w:rFonts w:ascii="Arial" w:hAnsi="Arial" w:cs="Arial"/>
                      <w:sz w:val="20"/>
                      <w:szCs w:val="20"/>
                    </w:rPr>
                  </w:pPr>
                  <w:r w:rsidRPr="0026313A">
                    <w:rPr>
                      <w:rFonts w:ascii="Arial" w:hAnsi="Arial" w:cs="Arial"/>
                      <w:noProof/>
                      <w:sz w:val="20"/>
                      <w:szCs w:val="20"/>
                    </w:rPr>
                    <w:drawing>
                      <wp:inline distT="0" distB="0" distL="0" distR="0" wp14:anchorId="3DFBB5FA" wp14:editId="7C80FF60">
                        <wp:extent cx="2172335" cy="1726565"/>
                        <wp:effectExtent l="0" t="0" r="0" b="0"/>
                        <wp:docPr id="164" name="Resim 16" descr="imagesCA99K5KJ"/>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5" name="Picture 29" descr="imagesCA99K5KJ"/>
                                <pic:cNvPicPr>
                                  <a:picLocks noChangeAspect="1" noChangeArrowheads="1"/>
                                </pic:cNvPicPr>
                              </pic:nvPicPr>
                              <pic:blipFill>
                                <a:blip r:embed="rId147"/>
                                <a:srcRect/>
                                <a:stretch>
                                  <a:fillRect/>
                                </a:stretch>
                              </pic:blipFill>
                              <pic:spPr bwMode="auto">
                                <a:xfrm>
                                  <a:off x="0" y="0"/>
                                  <a:ext cx="2172335" cy="1726565"/>
                                </a:xfrm>
                                <a:prstGeom prst="rect">
                                  <a:avLst/>
                                </a:prstGeom>
                                <a:ln>
                                  <a:noFill/>
                                </a:ln>
                                <a:effectLst>
                                  <a:softEdge rad="112500"/>
                                </a:effectLst>
                              </pic:spPr>
                            </pic:pic>
                          </a:graphicData>
                        </a:graphic>
                      </wp:inline>
                    </w:drawing>
                  </w:r>
                </w:p>
              </w:tc>
            </w:tr>
            <w:tr w:rsidR="00D54E3E" w:rsidRPr="0026313A" w14:paraId="5672172C" w14:textId="77777777" w:rsidTr="002D69F4">
              <w:trPr>
                <w:jc w:val="center"/>
              </w:trPr>
              <w:tc>
                <w:tcPr>
                  <w:tcW w:w="4606" w:type="dxa"/>
                  <w:tcBorders>
                    <w:top w:val="single" w:sz="4" w:space="0" w:color="FFFFFF"/>
                    <w:left w:val="single" w:sz="4" w:space="0" w:color="FFFFFF"/>
                    <w:bottom w:val="single" w:sz="4" w:space="0" w:color="FFFFFF"/>
                    <w:right w:val="single" w:sz="4" w:space="0" w:color="FFFFFF"/>
                  </w:tcBorders>
                </w:tcPr>
                <w:p w14:paraId="5A9CA452" w14:textId="77777777" w:rsidR="00D54E3E" w:rsidRPr="0026313A" w:rsidRDefault="00D54E3E" w:rsidP="002D69F4">
                  <w:pPr>
                    <w:jc w:val="center"/>
                    <w:rPr>
                      <w:rFonts w:ascii="Arial" w:hAnsi="Arial" w:cs="Arial"/>
                      <w:sz w:val="16"/>
                      <w:szCs w:val="16"/>
                    </w:rPr>
                  </w:pPr>
                  <w:r w:rsidRPr="0026313A">
                    <w:rPr>
                      <w:rFonts w:ascii="Arial" w:hAnsi="Arial" w:cs="Arial"/>
                      <w:sz w:val="16"/>
                      <w:szCs w:val="16"/>
                    </w:rPr>
                    <w:t>Kızamık virüsü</w:t>
                  </w:r>
                </w:p>
              </w:tc>
              <w:tc>
                <w:tcPr>
                  <w:tcW w:w="4606" w:type="dxa"/>
                  <w:tcBorders>
                    <w:top w:val="single" w:sz="4" w:space="0" w:color="FFFFFF"/>
                    <w:left w:val="single" w:sz="4" w:space="0" w:color="FFFFFF"/>
                    <w:bottom w:val="single" w:sz="4" w:space="0" w:color="FFFFFF"/>
                    <w:right w:val="single" w:sz="4" w:space="0" w:color="FFFFFF"/>
                  </w:tcBorders>
                </w:tcPr>
                <w:p w14:paraId="4658C45E" w14:textId="77777777" w:rsidR="00D54E3E" w:rsidRPr="0026313A" w:rsidRDefault="00D54E3E" w:rsidP="002D69F4">
                  <w:pPr>
                    <w:jc w:val="both"/>
                    <w:rPr>
                      <w:rFonts w:ascii="Arial" w:hAnsi="Arial" w:cs="Arial"/>
                      <w:sz w:val="16"/>
                      <w:szCs w:val="16"/>
                    </w:rPr>
                  </w:pPr>
                </w:p>
              </w:tc>
            </w:tr>
          </w:tbl>
          <w:p w14:paraId="71EFE8B2" w14:textId="77777777" w:rsidR="00D54E3E" w:rsidRDefault="00D54E3E" w:rsidP="002D69F4">
            <w:pPr>
              <w:jc w:val="both"/>
              <w:rPr>
                <w:sz w:val="20"/>
                <w:szCs w:val="20"/>
              </w:rPr>
            </w:pPr>
          </w:p>
          <w:p w14:paraId="1BBEDC38" w14:textId="77777777" w:rsidR="00D54E3E" w:rsidRDefault="00D54E3E" w:rsidP="002D69F4">
            <w:pPr>
              <w:jc w:val="both"/>
              <w:rPr>
                <w:sz w:val="20"/>
                <w:szCs w:val="20"/>
              </w:rPr>
            </w:pPr>
          </w:p>
          <w:p w14:paraId="00A4E166" w14:textId="77777777" w:rsidR="00AF2DC6" w:rsidRDefault="00AF2DC6" w:rsidP="002D69F4">
            <w:pPr>
              <w:jc w:val="both"/>
              <w:rPr>
                <w:sz w:val="20"/>
                <w:szCs w:val="20"/>
              </w:rPr>
            </w:pPr>
          </w:p>
          <w:p w14:paraId="04130506" w14:textId="77777777" w:rsidR="00D54E3E" w:rsidRDefault="00D54E3E" w:rsidP="002D69F4">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54E3E" w14:paraId="6AA93501"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8B45EE4" w14:textId="77777777" w:rsidR="00D54E3E" w:rsidRPr="003B7867" w:rsidRDefault="00D54E3E" w:rsidP="002D69F4">
                  <w:pPr>
                    <w:ind w:left="-113"/>
                    <w:rPr>
                      <w:color w:val="2F5496" w:themeColor="accent5" w:themeShade="BF"/>
                      <w:sz w:val="20"/>
                      <w:szCs w:val="20"/>
                    </w:rPr>
                  </w:pPr>
                  <w:r>
                    <w:rPr>
                      <w:rFonts w:ascii="Arial" w:hAnsi="Arial" w:cs="Arial"/>
                      <w:b/>
                      <w:sz w:val="22"/>
                      <w:szCs w:val="22"/>
                    </w:rPr>
                    <w:lastRenderedPageBreak/>
                    <w:t>3.13.22</w:t>
                  </w:r>
                  <w:r w:rsidRPr="0016690C">
                    <w:rPr>
                      <w:rFonts w:ascii="Arial" w:hAnsi="Arial" w:cs="Arial"/>
                      <w:b/>
                      <w:sz w:val="22"/>
                      <w:szCs w:val="22"/>
                    </w:rPr>
                    <w:t xml:space="preserve">. Parvovirüs B 19 IgG </w:t>
                  </w:r>
                  <w:r>
                    <w:rPr>
                      <w:rFonts w:ascii="Arial" w:hAnsi="Arial" w:cs="Arial"/>
                      <w:b/>
                      <w:sz w:val="22"/>
                      <w:szCs w:val="22"/>
                    </w:rPr>
                    <w:t>(Hizmet alımı)</w:t>
                  </w:r>
                </w:p>
              </w:tc>
            </w:tr>
          </w:tbl>
          <w:p w14:paraId="786361F1" w14:textId="77777777" w:rsidR="00D54E3E" w:rsidRPr="00F06208"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Lab. Test Kodu:</w:t>
            </w:r>
            <w:r w:rsidRPr="00AA46BF">
              <w:rPr>
                <w:rFonts w:ascii="Arial" w:hAnsi="Arial" w:cs="Arial"/>
                <w:color w:val="C45911" w:themeColor="accent2" w:themeShade="BF"/>
                <w:sz w:val="20"/>
                <w:szCs w:val="20"/>
              </w:rPr>
              <w:t xml:space="preserve"> </w:t>
            </w:r>
            <w:r w:rsidRPr="00F06208">
              <w:rPr>
                <w:rFonts w:ascii="Arial" w:hAnsi="Arial" w:cs="Arial"/>
                <w:sz w:val="20"/>
                <w:szCs w:val="20"/>
              </w:rPr>
              <w:t>300</w:t>
            </w:r>
            <w:r>
              <w:rPr>
                <w:rFonts w:ascii="Arial" w:hAnsi="Arial" w:cs="Arial"/>
                <w:sz w:val="20"/>
                <w:szCs w:val="20"/>
              </w:rPr>
              <w:t>609</w:t>
            </w:r>
          </w:p>
          <w:p w14:paraId="17B1610D" w14:textId="77777777" w:rsidR="00D54E3E" w:rsidRPr="00F06208"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Çalışma Yöntemi:</w:t>
            </w:r>
            <w:r w:rsidRPr="00AA46BF">
              <w:rPr>
                <w:rFonts w:ascii="Arial" w:hAnsi="Arial" w:cs="Arial"/>
                <w:color w:val="C45911" w:themeColor="accent2" w:themeShade="BF"/>
                <w:sz w:val="20"/>
                <w:szCs w:val="20"/>
              </w:rPr>
              <w:t xml:space="preserve"> </w:t>
            </w:r>
            <w:r w:rsidRPr="00B57986">
              <w:rPr>
                <w:rFonts w:ascii="Arial" w:hAnsi="Arial" w:cs="Arial"/>
                <w:sz w:val="20"/>
                <w:szCs w:val="20"/>
              </w:rPr>
              <w:t>Enzyme Immunoassay (E</w:t>
            </w:r>
            <w:r>
              <w:rPr>
                <w:rFonts w:ascii="Arial" w:hAnsi="Arial" w:cs="Arial"/>
                <w:sz w:val="20"/>
                <w:szCs w:val="20"/>
              </w:rPr>
              <w:t>IA)</w:t>
            </w:r>
          </w:p>
          <w:p w14:paraId="1DC1BF88" w14:textId="77777777" w:rsidR="00FD468E" w:rsidRPr="00003CFA"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2CDD83A6" w14:textId="77777777" w:rsidR="00FD468E" w:rsidRPr="00D457AE"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37EE844B" w14:textId="77777777" w:rsidR="00D54E3E" w:rsidRPr="00F06208"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Örnek Türü:</w:t>
            </w:r>
            <w:r w:rsidRPr="00AA46BF">
              <w:rPr>
                <w:rFonts w:ascii="Arial" w:hAnsi="Arial" w:cs="Arial"/>
                <w:color w:val="C45911" w:themeColor="accent2" w:themeShade="BF"/>
                <w:sz w:val="20"/>
                <w:szCs w:val="20"/>
              </w:rPr>
              <w:t xml:space="preserve"> </w:t>
            </w:r>
            <w:r w:rsidRPr="00F06208">
              <w:rPr>
                <w:rFonts w:ascii="Arial" w:hAnsi="Arial" w:cs="Arial"/>
                <w:sz w:val="20"/>
                <w:szCs w:val="20"/>
              </w:rPr>
              <w:t>Kan serumu</w:t>
            </w:r>
          </w:p>
          <w:p w14:paraId="54560876" w14:textId="77777777" w:rsidR="00D54E3E" w:rsidRPr="00F06208"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Örnek Kabı:</w:t>
            </w:r>
            <w:r w:rsidRPr="00AA46BF">
              <w:rPr>
                <w:rFonts w:ascii="Arial" w:hAnsi="Arial" w:cs="Arial"/>
                <w:color w:val="C45911" w:themeColor="accent2" w:themeShade="BF"/>
                <w:sz w:val="20"/>
                <w:szCs w:val="20"/>
              </w:rPr>
              <w:t xml:space="preserve"> </w:t>
            </w:r>
            <w:r w:rsidRPr="00F06208">
              <w:rPr>
                <w:rFonts w:ascii="Arial" w:hAnsi="Arial" w:cs="Arial"/>
                <w:sz w:val="20"/>
                <w:szCs w:val="20"/>
              </w:rPr>
              <w:t>Disposable vacutainer jelli örnek tüpü</w:t>
            </w:r>
            <w:r w:rsidRPr="00F06208">
              <w:rPr>
                <w:rFonts w:ascii="Arial" w:hAnsi="Arial" w:cs="Arial"/>
                <w:b/>
                <w:sz w:val="20"/>
                <w:szCs w:val="20"/>
              </w:rPr>
              <w:t xml:space="preserve"> </w:t>
            </w:r>
            <w:r w:rsidRPr="00F06208">
              <w:rPr>
                <w:rFonts w:ascii="Arial" w:hAnsi="Arial" w:cs="Arial"/>
                <w:sz w:val="20"/>
                <w:szCs w:val="20"/>
              </w:rPr>
              <w:t>(5 ml)</w:t>
            </w:r>
          </w:p>
          <w:p w14:paraId="038F8132" w14:textId="77777777" w:rsidR="00D54E3E" w:rsidRPr="00F06208"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Örnek Miktarı:</w:t>
            </w:r>
            <w:r w:rsidRPr="00AA46BF">
              <w:rPr>
                <w:rFonts w:ascii="Arial" w:hAnsi="Arial" w:cs="Arial"/>
                <w:color w:val="C45911" w:themeColor="accent2" w:themeShade="BF"/>
                <w:sz w:val="20"/>
                <w:szCs w:val="20"/>
              </w:rPr>
              <w:t xml:space="preserve"> </w:t>
            </w:r>
            <w:r w:rsidRPr="00F06208">
              <w:rPr>
                <w:rFonts w:ascii="Arial" w:hAnsi="Arial" w:cs="Arial"/>
                <w:sz w:val="20"/>
                <w:szCs w:val="20"/>
              </w:rPr>
              <w:t>3-</w:t>
            </w:r>
            <w:r>
              <w:rPr>
                <w:rFonts w:ascii="Arial" w:hAnsi="Arial" w:cs="Arial"/>
                <w:sz w:val="20"/>
                <w:szCs w:val="20"/>
              </w:rPr>
              <w:t>4</w:t>
            </w:r>
            <w:r w:rsidRPr="00F06208">
              <w:rPr>
                <w:rFonts w:ascii="Arial" w:hAnsi="Arial" w:cs="Arial"/>
                <w:sz w:val="20"/>
                <w:szCs w:val="20"/>
              </w:rPr>
              <w:t xml:space="preserve"> ml tam kan</w:t>
            </w:r>
            <w:r>
              <w:rPr>
                <w:rFonts w:ascii="Arial" w:hAnsi="Arial" w:cs="Arial"/>
                <w:sz w:val="20"/>
                <w:szCs w:val="20"/>
              </w:rPr>
              <w:t xml:space="preserve"> / 1 ml serum</w:t>
            </w:r>
          </w:p>
          <w:p w14:paraId="335C04FA" w14:textId="77777777" w:rsidR="00D54E3E" w:rsidRPr="00F06208" w:rsidRDefault="00D54E3E" w:rsidP="002D69F4">
            <w:pPr>
              <w:jc w:val="both"/>
              <w:rPr>
                <w:rFonts w:ascii="Arial" w:hAnsi="Arial" w:cs="Arial"/>
                <w:sz w:val="20"/>
                <w:szCs w:val="20"/>
              </w:rPr>
            </w:pPr>
            <w:r w:rsidRPr="00AA46BF">
              <w:rPr>
                <w:rFonts w:ascii="Arial" w:hAnsi="Arial" w:cs="Arial"/>
                <w:b/>
                <w:color w:val="C45911" w:themeColor="accent2" w:themeShade="BF"/>
                <w:sz w:val="20"/>
                <w:szCs w:val="20"/>
              </w:rPr>
              <w:t>Ön Hazırlık İşlemi:</w:t>
            </w:r>
            <w:r w:rsidRPr="00AA46BF">
              <w:rPr>
                <w:rFonts w:ascii="Arial" w:hAnsi="Arial" w:cs="Arial"/>
                <w:color w:val="C45911" w:themeColor="accent2" w:themeShade="BF"/>
                <w:sz w:val="20"/>
                <w:szCs w:val="20"/>
              </w:rPr>
              <w:t xml:space="preserve"> </w:t>
            </w:r>
            <w:r>
              <w:rPr>
                <w:rFonts w:ascii="Arial" w:hAnsi="Arial" w:cs="Arial"/>
                <w:sz w:val="20"/>
                <w:szCs w:val="20"/>
              </w:rPr>
              <w:t>-</w:t>
            </w:r>
          </w:p>
          <w:p w14:paraId="6C37ABEE" w14:textId="77777777" w:rsidR="00D54E3E" w:rsidRPr="00F06208" w:rsidRDefault="00D54E3E" w:rsidP="002D69F4">
            <w:pPr>
              <w:jc w:val="both"/>
              <w:rPr>
                <w:rFonts w:ascii="Arial" w:hAnsi="Arial" w:cs="Arial"/>
                <w:b/>
                <w:sz w:val="20"/>
                <w:szCs w:val="20"/>
              </w:rPr>
            </w:pPr>
            <w:r w:rsidRPr="00AA46BF">
              <w:rPr>
                <w:rFonts w:ascii="Arial" w:hAnsi="Arial" w:cs="Arial"/>
                <w:b/>
                <w:color w:val="C45911" w:themeColor="accent2" w:themeShade="BF"/>
                <w:sz w:val="20"/>
                <w:szCs w:val="20"/>
              </w:rPr>
              <w:t>Örnek Alımı İle İlgili Kural:</w:t>
            </w:r>
            <w:r w:rsidRPr="00AA46BF">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2ECBC3BF" w14:textId="77777777" w:rsidR="00D54E3E" w:rsidRPr="00F06208" w:rsidRDefault="00D54E3E" w:rsidP="002D69F4">
            <w:pPr>
              <w:tabs>
                <w:tab w:val="center" w:pos="4536"/>
                <w:tab w:val="right" w:pos="9072"/>
              </w:tabs>
              <w:spacing w:line="0" w:lineRule="atLeast"/>
              <w:jc w:val="both"/>
              <w:rPr>
                <w:rFonts w:ascii="Arial" w:hAnsi="Arial" w:cs="Arial"/>
                <w:bCs/>
                <w:sz w:val="20"/>
                <w:szCs w:val="20"/>
              </w:rPr>
            </w:pPr>
            <w:r w:rsidRPr="00AA46BF">
              <w:rPr>
                <w:rFonts w:ascii="Arial" w:hAnsi="Arial" w:cs="Arial"/>
                <w:b/>
                <w:color w:val="C45911" w:themeColor="accent2" w:themeShade="BF"/>
                <w:sz w:val="20"/>
                <w:szCs w:val="20"/>
              </w:rPr>
              <w:t>Örneklerin Transferi:</w:t>
            </w:r>
            <w:r w:rsidRPr="00AA46BF">
              <w:rPr>
                <w:rFonts w:ascii="Arial" w:hAnsi="Arial" w:cs="Arial"/>
                <w:bCs/>
                <w:color w:val="C45911" w:themeColor="accent2" w:themeShade="BF"/>
                <w:sz w:val="20"/>
                <w:szCs w:val="20"/>
              </w:rPr>
              <w:t xml:space="preserve"> </w:t>
            </w:r>
            <w:r w:rsidRPr="00F06208">
              <w:rPr>
                <w:rFonts w:ascii="Arial" w:hAnsi="Arial" w:cs="Arial"/>
                <w:bCs/>
                <w:sz w:val="20"/>
                <w:szCs w:val="20"/>
              </w:rPr>
              <w:t xml:space="preserve">Taşıma süresi: </w:t>
            </w:r>
            <w:r w:rsidRPr="00F06208">
              <w:rPr>
                <w:rFonts w:ascii="Arial" w:hAnsi="Arial" w:cs="Arial"/>
                <w:sz w:val="20"/>
                <w:szCs w:val="20"/>
              </w:rPr>
              <w:t>Bekletilmed</w:t>
            </w:r>
            <w:r>
              <w:rPr>
                <w:rFonts w:ascii="Arial" w:hAnsi="Arial" w:cs="Arial"/>
                <w:sz w:val="20"/>
                <w:szCs w:val="20"/>
              </w:rPr>
              <w:t>en laboratuvara gönderilmelidir.</w:t>
            </w:r>
          </w:p>
          <w:p w14:paraId="5A213AA5"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 xml:space="preserve">2-8 °C’de/14 gün, </w:t>
            </w:r>
            <w:r w:rsidRPr="000A3BE2">
              <w:rPr>
                <w:rFonts w:ascii="Arial" w:hAnsi="Arial" w:cs="Arial"/>
                <w:sz w:val="20"/>
                <w:szCs w:val="20"/>
                <w:u w:val="single"/>
              </w:rPr>
              <w:t>&lt;</w:t>
            </w:r>
            <w:r w:rsidRPr="000A3BE2">
              <w:rPr>
                <w:rFonts w:ascii="Arial" w:hAnsi="Arial" w:cs="Arial"/>
                <w:sz w:val="20"/>
                <w:szCs w:val="20"/>
              </w:rPr>
              <w:t xml:space="preserve">  (-20) °C’de/14 gün</w:t>
            </w:r>
          </w:p>
          <w:p w14:paraId="47D3B7FD" w14:textId="77777777" w:rsidR="00D54E3E" w:rsidRPr="0090228E" w:rsidRDefault="00D54E3E" w:rsidP="002D69F4">
            <w:pPr>
              <w:jc w:val="both"/>
              <w:rPr>
                <w:rFonts w:ascii="Arial" w:hAnsi="Arial" w:cs="Arial"/>
                <w:b/>
                <w:sz w:val="20"/>
                <w:szCs w:val="20"/>
              </w:rPr>
            </w:pPr>
            <w:r w:rsidRPr="00AA46BF">
              <w:rPr>
                <w:rFonts w:ascii="Arial" w:hAnsi="Arial" w:cs="Arial"/>
                <w:b/>
                <w:color w:val="C45911" w:themeColor="accent2" w:themeShade="BF"/>
                <w:sz w:val="20"/>
                <w:szCs w:val="20"/>
              </w:rPr>
              <w:t>Örnek Kabul Etmeme (Red) Nedeni:</w:t>
            </w:r>
            <w:r w:rsidRPr="00AA46BF">
              <w:rPr>
                <w:rFonts w:ascii="Arial" w:hAnsi="Arial" w:cs="Arial"/>
                <w:color w:val="C45911" w:themeColor="accent2" w:themeShade="BF"/>
                <w:sz w:val="20"/>
                <w:szCs w:val="20"/>
              </w:rPr>
              <w:t xml:space="preserve"> </w:t>
            </w:r>
            <w:r>
              <w:rPr>
                <w:rFonts w:ascii="Arial" w:hAnsi="Arial" w:cs="Arial"/>
                <w:color w:val="000000"/>
                <w:sz w:val="20"/>
                <w:szCs w:val="20"/>
              </w:rPr>
              <w:t>B</w:t>
            </w:r>
            <w:r w:rsidRPr="00F06208">
              <w:rPr>
                <w:rFonts w:ascii="Arial" w:hAnsi="Arial" w:cs="Arial"/>
                <w:sz w:val="20"/>
                <w:szCs w:val="20"/>
              </w:rPr>
              <w:t>elirgin</w:t>
            </w:r>
            <w:r w:rsidRPr="00F06208">
              <w:rPr>
                <w:rFonts w:ascii="Arial" w:hAnsi="Arial" w:cs="Arial"/>
                <w:color w:val="000000"/>
                <w:sz w:val="20"/>
                <w:szCs w:val="20"/>
              </w:rPr>
              <w:t xml:space="preserve"> </w:t>
            </w:r>
            <w:r w:rsidRPr="00F06208">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20463BE7"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4174E256" w14:textId="77777777" w:rsidR="00D54E3E" w:rsidRPr="00F06208"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 xml:space="preserve">Açıklama: </w:t>
            </w:r>
            <w:r w:rsidRPr="00F06208">
              <w:rPr>
                <w:rFonts w:ascii="Arial" w:hAnsi="Arial" w:cs="Arial"/>
                <w:sz w:val="20"/>
                <w:szCs w:val="20"/>
              </w:rPr>
              <w:t>Çocuklarda genellikle asemptomatik seyreden bir hastalıktır. Eritema infeksiyozum vey</w:t>
            </w:r>
            <w:r>
              <w:rPr>
                <w:rFonts w:ascii="Arial" w:hAnsi="Arial" w:cs="Arial"/>
                <w:sz w:val="20"/>
                <w:szCs w:val="20"/>
              </w:rPr>
              <w:t xml:space="preserve">a </w:t>
            </w:r>
            <w:r w:rsidRPr="00F06208">
              <w:rPr>
                <w:rFonts w:ascii="Arial" w:hAnsi="Arial" w:cs="Arial"/>
                <w:sz w:val="20"/>
                <w:szCs w:val="20"/>
              </w:rPr>
              <w:t>5. hastalığa neden olur. Ağır anemi tabloları görülebilir, hamilelerde hidropsi fetalise yol açabilir.</w:t>
            </w:r>
          </w:p>
          <w:p w14:paraId="3C1BD9C7" w14:textId="77777777" w:rsidR="00D54E3E" w:rsidRPr="00F06208" w:rsidRDefault="00D54E3E" w:rsidP="002D69F4">
            <w:pPr>
              <w:jc w:val="both"/>
              <w:rPr>
                <w:rFonts w:ascii="Arial" w:hAnsi="Arial" w:cs="Arial"/>
                <w:b/>
                <w:sz w:val="20"/>
                <w:szCs w:val="20"/>
                <w:u w:val="single"/>
              </w:rPr>
            </w:pPr>
          </w:p>
          <w:p w14:paraId="137E8DA6" w14:textId="77777777" w:rsidR="00D54E3E" w:rsidRDefault="00D54E3E" w:rsidP="002D69F4">
            <w:pPr>
              <w:jc w:val="both"/>
              <w:rPr>
                <w:rFonts w:ascii="Arial" w:hAnsi="Arial" w:cs="Arial"/>
                <w:b/>
                <w:color w:val="C45911" w:themeColor="accent2" w:themeShade="BF"/>
                <w:sz w:val="20"/>
                <w:szCs w:val="20"/>
              </w:rPr>
            </w:pPr>
          </w:p>
          <w:p w14:paraId="790CD16C" w14:textId="77777777" w:rsidR="00D54E3E" w:rsidRDefault="00D54E3E" w:rsidP="002D69F4">
            <w:pPr>
              <w:jc w:val="both"/>
              <w:rPr>
                <w:rFonts w:ascii="Arial" w:hAnsi="Arial" w:cs="Arial"/>
                <w:b/>
                <w:color w:val="C45911" w:themeColor="accent2" w:themeShade="BF"/>
                <w:sz w:val="20"/>
                <w:szCs w:val="20"/>
              </w:rPr>
            </w:pPr>
          </w:p>
          <w:p w14:paraId="7BCB1E4E" w14:textId="77777777" w:rsidR="00D54E3E" w:rsidRDefault="00D54E3E" w:rsidP="002D69F4">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54E3E" w14:paraId="28BCE828"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A56A320" w14:textId="77777777" w:rsidR="00D54E3E" w:rsidRPr="003B7867" w:rsidRDefault="00D54E3E" w:rsidP="002D69F4">
                  <w:pPr>
                    <w:ind w:left="-368" w:firstLine="255"/>
                    <w:jc w:val="both"/>
                    <w:rPr>
                      <w:rFonts w:ascii="Arial" w:hAnsi="Arial" w:cs="Arial"/>
                      <w:b/>
                      <w:color w:val="2F5496" w:themeColor="accent5" w:themeShade="BF"/>
                      <w:sz w:val="22"/>
                      <w:szCs w:val="22"/>
                    </w:rPr>
                  </w:pPr>
                  <w:r>
                    <w:rPr>
                      <w:rFonts w:ascii="Arial" w:hAnsi="Arial" w:cs="Arial"/>
                      <w:b/>
                      <w:sz w:val="22"/>
                      <w:szCs w:val="22"/>
                    </w:rPr>
                    <w:t>3.13.23</w:t>
                  </w:r>
                  <w:r w:rsidRPr="0016690C">
                    <w:rPr>
                      <w:rFonts w:ascii="Arial" w:hAnsi="Arial" w:cs="Arial"/>
                      <w:b/>
                      <w:sz w:val="22"/>
                      <w:szCs w:val="22"/>
                    </w:rPr>
                    <w:t xml:space="preserve">. Parvovirüs B 19 IgM </w:t>
                  </w:r>
                  <w:r>
                    <w:rPr>
                      <w:rFonts w:ascii="Arial" w:hAnsi="Arial" w:cs="Arial"/>
                      <w:b/>
                      <w:sz w:val="22"/>
                      <w:szCs w:val="22"/>
                    </w:rPr>
                    <w:t>(Hizmet alımı)</w:t>
                  </w:r>
                </w:p>
              </w:tc>
            </w:tr>
          </w:tbl>
          <w:p w14:paraId="7222FEBA" w14:textId="77777777" w:rsidR="00D54E3E" w:rsidRPr="00F06208" w:rsidRDefault="00D54E3E" w:rsidP="002D69F4">
            <w:pPr>
              <w:jc w:val="both"/>
              <w:rPr>
                <w:rFonts w:ascii="Arial" w:hAnsi="Arial" w:cs="Arial"/>
                <w:b/>
                <w:color w:val="000000"/>
                <w:sz w:val="20"/>
                <w:szCs w:val="20"/>
              </w:rPr>
            </w:pPr>
            <w:r w:rsidRPr="00CC3DCA">
              <w:rPr>
                <w:rFonts w:ascii="Arial" w:hAnsi="Arial" w:cs="Arial"/>
                <w:b/>
                <w:color w:val="C45911" w:themeColor="accent2" w:themeShade="BF"/>
                <w:sz w:val="20"/>
                <w:szCs w:val="20"/>
              </w:rPr>
              <w:t>Lab. Test Kodu:</w:t>
            </w:r>
            <w:r w:rsidRPr="00CC3DCA">
              <w:rPr>
                <w:rFonts w:ascii="Arial" w:hAnsi="Arial" w:cs="Arial"/>
                <w:color w:val="C45911" w:themeColor="accent2" w:themeShade="BF"/>
                <w:sz w:val="20"/>
                <w:szCs w:val="20"/>
              </w:rPr>
              <w:t xml:space="preserve"> </w:t>
            </w:r>
            <w:r w:rsidRPr="00F06208">
              <w:rPr>
                <w:rFonts w:ascii="Arial" w:hAnsi="Arial" w:cs="Arial"/>
                <w:sz w:val="20"/>
                <w:szCs w:val="20"/>
              </w:rPr>
              <w:t>300</w:t>
            </w:r>
            <w:r>
              <w:rPr>
                <w:rFonts w:ascii="Arial" w:hAnsi="Arial" w:cs="Arial"/>
                <w:sz w:val="20"/>
                <w:szCs w:val="20"/>
              </w:rPr>
              <w:t>612</w:t>
            </w:r>
          </w:p>
          <w:p w14:paraId="43930840" w14:textId="77777777" w:rsidR="00D54E3E" w:rsidRPr="00F06208"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Çalışma Yöntemi:</w:t>
            </w:r>
            <w:r w:rsidRPr="00AA46BF">
              <w:rPr>
                <w:rFonts w:ascii="Arial" w:hAnsi="Arial" w:cs="Arial"/>
                <w:color w:val="C45911" w:themeColor="accent2" w:themeShade="BF"/>
                <w:sz w:val="20"/>
                <w:szCs w:val="20"/>
              </w:rPr>
              <w:t xml:space="preserve"> </w:t>
            </w:r>
            <w:r w:rsidRPr="00B57986">
              <w:rPr>
                <w:rFonts w:ascii="Arial" w:hAnsi="Arial" w:cs="Arial"/>
                <w:sz w:val="20"/>
                <w:szCs w:val="20"/>
              </w:rPr>
              <w:t>Enzyme Immunoassay (E</w:t>
            </w:r>
            <w:r>
              <w:rPr>
                <w:rFonts w:ascii="Arial" w:hAnsi="Arial" w:cs="Arial"/>
                <w:sz w:val="20"/>
                <w:szCs w:val="20"/>
              </w:rPr>
              <w:t>IA)</w:t>
            </w:r>
          </w:p>
          <w:p w14:paraId="49103678" w14:textId="77777777" w:rsidR="00FD468E" w:rsidRPr="00003CFA"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0E067828" w14:textId="77777777" w:rsidR="00FD468E" w:rsidRPr="00D457AE"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6294A277" w14:textId="77777777" w:rsidR="00D54E3E" w:rsidRPr="00F06208"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Örnek Türü:</w:t>
            </w:r>
            <w:r w:rsidRPr="00AA46BF">
              <w:rPr>
                <w:rFonts w:ascii="Arial" w:hAnsi="Arial" w:cs="Arial"/>
                <w:color w:val="C45911" w:themeColor="accent2" w:themeShade="BF"/>
                <w:sz w:val="20"/>
                <w:szCs w:val="20"/>
              </w:rPr>
              <w:t xml:space="preserve"> </w:t>
            </w:r>
            <w:r w:rsidRPr="00F06208">
              <w:rPr>
                <w:rFonts w:ascii="Arial" w:hAnsi="Arial" w:cs="Arial"/>
                <w:sz w:val="20"/>
                <w:szCs w:val="20"/>
              </w:rPr>
              <w:t>Kan serumu</w:t>
            </w:r>
          </w:p>
          <w:p w14:paraId="7B29A829" w14:textId="77777777" w:rsidR="00D54E3E" w:rsidRPr="00F06208"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Örnek Kabı:</w:t>
            </w:r>
            <w:r w:rsidRPr="00AA46BF">
              <w:rPr>
                <w:rFonts w:ascii="Arial" w:hAnsi="Arial" w:cs="Arial"/>
                <w:color w:val="C45911" w:themeColor="accent2" w:themeShade="BF"/>
                <w:sz w:val="20"/>
                <w:szCs w:val="20"/>
              </w:rPr>
              <w:t xml:space="preserve"> </w:t>
            </w:r>
            <w:r w:rsidRPr="00F06208">
              <w:rPr>
                <w:rFonts w:ascii="Arial" w:hAnsi="Arial" w:cs="Arial"/>
                <w:sz w:val="20"/>
                <w:szCs w:val="20"/>
              </w:rPr>
              <w:t>Disposable vacutainer jelli örnek tüpü</w:t>
            </w:r>
            <w:r w:rsidRPr="00F06208">
              <w:rPr>
                <w:rFonts w:ascii="Arial" w:hAnsi="Arial" w:cs="Arial"/>
                <w:b/>
                <w:sz w:val="20"/>
                <w:szCs w:val="20"/>
              </w:rPr>
              <w:t xml:space="preserve"> </w:t>
            </w:r>
            <w:r w:rsidRPr="00F06208">
              <w:rPr>
                <w:rFonts w:ascii="Arial" w:hAnsi="Arial" w:cs="Arial"/>
                <w:sz w:val="20"/>
                <w:szCs w:val="20"/>
              </w:rPr>
              <w:t>(5 ml)</w:t>
            </w:r>
          </w:p>
          <w:p w14:paraId="0825338B" w14:textId="77777777" w:rsidR="00D54E3E" w:rsidRPr="00F06208"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Örnek Miktarı:</w:t>
            </w:r>
            <w:r w:rsidRPr="00AA46BF">
              <w:rPr>
                <w:rFonts w:ascii="Arial" w:hAnsi="Arial" w:cs="Arial"/>
                <w:color w:val="C45911" w:themeColor="accent2" w:themeShade="BF"/>
                <w:sz w:val="20"/>
                <w:szCs w:val="20"/>
              </w:rPr>
              <w:t xml:space="preserve"> </w:t>
            </w:r>
            <w:r w:rsidRPr="00F06208">
              <w:rPr>
                <w:rFonts w:ascii="Arial" w:hAnsi="Arial" w:cs="Arial"/>
                <w:sz w:val="20"/>
                <w:szCs w:val="20"/>
              </w:rPr>
              <w:t>3-</w:t>
            </w:r>
            <w:r>
              <w:rPr>
                <w:rFonts w:ascii="Arial" w:hAnsi="Arial" w:cs="Arial"/>
                <w:sz w:val="20"/>
                <w:szCs w:val="20"/>
              </w:rPr>
              <w:t>4</w:t>
            </w:r>
            <w:r w:rsidRPr="00F06208">
              <w:rPr>
                <w:rFonts w:ascii="Arial" w:hAnsi="Arial" w:cs="Arial"/>
                <w:sz w:val="20"/>
                <w:szCs w:val="20"/>
              </w:rPr>
              <w:t xml:space="preserve"> ml tam kan</w:t>
            </w:r>
            <w:r>
              <w:rPr>
                <w:rFonts w:ascii="Arial" w:hAnsi="Arial" w:cs="Arial"/>
                <w:sz w:val="20"/>
                <w:szCs w:val="20"/>
              </w:rPr>
              <w:t xml:space="preserve"> / 1 ml serum</w:t>
            </w:r>
          </w:p>
          <w:p w14:paraId="16371EB6" w14:textId="77777777" w:rsidR="00D54E3E" w:rsidRPr="00F06208" w:rsidRDefault="00D54E3E" w:rsidP="002D69F4">
            <w:pPr>
              <w:jc w:val="both"/>
              <w:rPr>
                <w:rFonts w:ascii="Arial" w:hAnsi="Arial" w:cs="Arial"/>
                <w:sz w:val="20"/>
                <w:szCs w:val="20"/>
              </w:rPr>
            </w:pPr>
            <w:r w:rsidRPr="00AA46BF">
              <w:rPr>
                <w:rFonts w:ascii="Arial" w:hAnsi="Arial" w:cs="Arial"/>
                <w:b/>
                <w:color w:val="C45911" w:themeColor="accent2" w:themeShade="BF"/>
                <w:sz w:val="20"/>
                <w:szCs w:val="20"/>
              </w:rPr>
              <w:t>Ön Hazırlık İşlemi:</w:t>
            </w:r>
            <w:r w:rsidRPr="00AA46BF">
              <w:rPr>
                <w:rFonts w:ascii="Arial" w:hAnsi="Arial" w:cs="Arial"/>
                <w:color w:val="C45911" w:themeColor="accent2" w:themeShade="BF"/>
                <w:sz w:val="20"/>
                <w:szCs w:val="20"/>
              </w:rPr>
              <w:t xml:space="preserve"> </w:t>
            </w:r>
            <w:r>
              <w:rPr>
                <w:rFonts w:ascii="Arial" w:hAnsi="Arial" w:cs="Arial"/>
                <w:sz w:val="20"/>
                <w:szCs w:val="20"/>
              </w:rPr>
              <w:t>-</w:t>
            </w:r>
          </w:p>
          <w:p w14:paraId="5BA1DCF8" w14:textId="77777777" w:rsidR="00D54E3E" w:rsidRPr="00F06208" w:rsidRDefault="00D54E3E" w:rsidP="002D69F4">
            <w:pPr>
              <w:jc w:val="both"/>
              <w:rPr>
                <w:rFonts w:ascii="Arial" w:hAnsi="Arial" w:cs="Arial"/>
                <w:b/>
                <w:sz w:val="20"/>
                <w:szCs w:val="20"/>
              </w:rPr>
            </w:pPr>
            <w:r w:rsidRPr="00AA46BF">
              <w:rPr>
                <w:rFonts w:ascii="Arial" w:hAnsi="Arial" w:cs="Arial"/>
                <w:b/>
                <w:color w:val="C45911" w:themeColor="accent2" w:themeShade="BF"/>
                <w:sz w:val="20"/>
                <w:szCs w:val="20"/>
              </w:rPr>
              <w:t>Örnek Alımı İle İlgili Kural:</w:t>
            </w:r>
            <w:r w:rsidRPr="00AA46BF">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6BA7006A" w14:textId="77777777" w:rsidR="00D54E3E" w:rsidRPr="00F06208" w:rsidRDefault="00D54E3E" w:rsidP="002D69F4">
            <w:pPr>
              <w:tabs>
                <w:tab w:val="center" w:pos="4536"/>
                <w:tab w:val="right" w:pos="9072"/>
              </w:tabs>
              <w:spacing w:line="0" w:lineRule="atLeast"/>
              <w:jc w:val="both"/>
              <w:rPr>
                <w:rFonts w:ascii="Arial" w:hAnsi="Arial" w:cs="Arial"/>
                <w:bCs/>
                <w:sz w:val="20"/>
                <w:szCs w:val="20"/>
              </w:rPr>
            </w:pPr>
            <w:r w:rsidRPr="00AA46BF">
              <w:rPr>
                <w:rFonts w:ascii="Arial" w:hAnsi="Arial" w:cs="Arial"/>
                <w:b/>
                <w:color w:val="C45911" w:themeColor="accent2" w:themeShade="BF"/>
                <w:sz w:val="20"/>
                <w:szCs w:val="20"/>
              </w:rPr>
              <w:t>Örneklerin Transferi:</w:t>
            </w:r>
            <w:r w:rsidRPr="00AA46BF">
              <w:rPr>
                <w:rFonts w:ascii="Arial" w:hAnsi="Arial" w:cs="Arial"/>
                <w:bCs/>
                <w:color w:val="C45911" w:themeColor="accent2" w:themeShade="BF"/>
                <w:sz w:val="20"/>
                <w:szCs w:val="20"/>
              </w:rPr>
              <w:t xml:space="preserve"> </w:t>
            </w:r>
            <w:r w:rsidRPr="00F06208">
              <w:rPr>
                <w:rFonts w:ascii="Arial" w:hAnsi="Arial" w:cs="Arial"/>
                <w:bCs/>
                <w:sz w:val="20"/>
                <w:szCs w:val="20"/>
              </w:rPr>
              <w:t xml:space="preserve">Taşıma süresi: </w:t>
            </w:r>
            <w:r w:rsidRPr="00F06208">
              <w:rPr>
                <w:rFonts w:ascii="Arial" w:hAnsi="Arial" w:cs="Arial"/>
                <w:sz w:val="20"/>
                <w:szCs w:val="20"/>
              </w:rPr>
              <w:t>Bekletilmed</w:t>
            </w:r>
            <w:r>
              <w:rPr>
                <w:rFonts w:ascii="Arial" w:hAnsi="Arial" w:cs="Arial"/>
                <w:sz w:val="20"/>
                <w:szCs w:val="20"/>
              </w:rPr>
              <w:t>en laboratuvara gönderilmelidir.</w:t>
            </w:r>
          </w:p>
          <w:p w14:paraId="00C7D90C"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 xml:space="preserve">2-8 °C’de/14 gün, </w:t>
            </w:r>
            <w:r w:rsidRPr="000A3BE2">
              <w:rPr>
                <w:rFonts w:ascii="Arial" w:hAnsi="Arial" w:cs="Arial"/>
                <w:sz w:val="20"/>
                <w:szCs w:val="20"/>
                <w:u w:val="single"/>
              </w:rPr>
              <w:t>&lt;</w:t>
            </w:r>
            <w:r w:rsidRPr="000A3BE2">
              <w:rPr>
                <w:rFonts w:ascii="Arial" w:hAnsi="Arial" w:cs="Arial"/>
                <w:sz w:val="20"/>
                <w:szCs w:val="20"/>
              </w:rPr>
              <w:t xml:space="preserve">  (-20) °C’de/14 gün</w:t>
            </w:r>
          </w:p>
          <w:p w14:paraId="0DDE62A0" w14:textId="77777777" w:rsidR="00D54E3E" w:rsidRPr="0090228E" w:rsidRDefault="00D54E3E" w:rsidP="002D69F4">
            <w:pPr>
              <w:jc w:val="both"/>
              <w:rPr>
                <w:rFonts w:ascii="Arial" w:hAnsi="Arial" w:cs="Arial"/>
                <w:b/>
                <w:sz w:val="20"/>
                <w:szCs w:val="20"/>
              </w:rPr>
            </w:pPr>
            <w:r w:rsidRPr="00CC3DCA">
              <w:rPr>
                <w:rFonts w:ascii="Arial" w:hAnsi="Arial" w:cs="Arial"/>
                <w:b/>
                <w:color w:val="C45911" w:themeColor="accent2" w:themeShade="BF"/>
                <w:sz w:val="20"/>
                <w:szCs w:val="20"/>
              </w:rPr>
              <w:t>Örnek Kabul Etmeme (Red) Nedeni:</w:t>
            </w:r>
            <w:r w:rsidRPr="00CC3DCA">
              <w:rPr>
                <w:rFonts w:ascii="Arial" w:hAnsi="Arial" w:cs="Arial"/>
                <w:color w:val="C45911" w:themeColor="accent2" w:themeShade="BF"/>
                <w:sz w:val="20"/>
                <w:szCs w:val="20"/>
              </w:rPr>
              <w:t xml:space="preserve"> </w:t>
            </w:r>
            <w:r>
              <w:rPr>
                <w:rFonts w:ascii="Arial" w:hAnsi="Arial" w:cs="Arial"/>
                <w:color w:val="000000"/>
                <w:sz w:val="20"/>
                <w:szCs w:val="20"/>
              </w:rPr>
              <w:t>B</w:t>
            </w:r>
            <w:r w:rsidRPr="00F06208">
              <w:rPr>
                <w:rFonts w:ascii="Arial" w:hAnsi="Arial" w:cs="Arial"/>
                <w:sz w:val="20"/>
                <w:szCs w:val="20"/>
              </w:rPr>
              <w:t>elirgin</w:t>
            </w:r>
            <w:r w:rsidRPr="00F06208">
              <w:rPr>
                <w:rFonts w:ascii="Arial" w:hAnsi="Arial" w:cs="Arial"/>
                <w:color w:val="000000"/>
                <w:sz w:val="20"/>
                <w:szCs w:val="20"/>
              </w:rPr>
              <w:t xml:space="preserve"> </w:t>
            </w:r>
            <w:r w:rsidRPr="00F06208">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277A4F9F"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1A4D4E49" w14:textId="77777777" w:rsidR="00D54E3E" w:rsidRPr="00F06208" w:rsidRDefault="00D54E3E" w:rsidP="002D69F4">
            <w:pPr>
              <w:jc w:val="both"/>
              <w:rPr>
                <w:rFonts w:ascii="Arial" w:hAnsi="Arial" w:cs="Arial"/>
                <w:b/>
                <w:color w:val="000000"/>
                <w:sz w:val="20"/>
                <w:szCs w:val="20"/>
              </w:rPr>
            </w:pPr>
            <w:r w:rsidRPr="00CC3DCA">
              <w:rPr>
                <w:rFonts w:ascii="Arial" w:hAnsi="Arial" w:cs="Arial"/>
                <w:b/>
                <w:color w:val="C45911" w:themeColor="accent2" w:themeShade="BF"/>
                <w:sz w:val="20"/>
                <w:szCs w:val="20"/>
              </w:rPr>
              <w:t>Açıklama:</w:t>
            </w:r>
            <w:r w:rsidRPr="00CC3DCA">
              <w:rPr>
                <w:rFonts w:ascii="Arial" w:hAnsi="Arial" w:cs="Arial"/>
                <w:color w:val="C45911" w:themeColor="accent2" w:themeShade="BF"/>
                <w:sz w:val="20"/>
                <w:szCs w:val="20"/>
              </w:rPr>
              <w:t xml:space="preserve"> </w:t>
            </w:r>
            <w:r w:rsidRPr="00F06208">
              <w:rPr>
                <w:rFonts w:ascii="Arial" w:hAnsi="Arial" w:cs="Arial"/>
                <w:sz w:val="20"/>
                <w:szCs w:val="20"/>
              </w:rPr>
              <w:t>Çocuklarda genellikle asemptomatik seyreden bir hastalıktır. Eritema infeksiyozum veya</w:t>
            </w:r>
            <w:r>
              <w:rPr>
                <w:rFonts w:ascii="Arial" w:hAnsi="Arial" w:cs="Arial"/>
                <w:sz w:val="20"/>
                <w:szCs w:val="20"/>
              </w:rPr>
              <w:t xml:space="preserve">    </w:t>
            </w:r>
            <w:r w:rsidRPr="00F06208">
              <w:rPr>
                <w:rFonts w:ascii="Arial" w:hAnsi="Arial" w:cs="Arial"/>
                <w:sz w:val="20"/>
                <w:szCs w:val="20"/>
              </w:rPr>
              <w:t xml:space="preserve"> </w:t>
            </w:r>
            <w:r>
              <w:rPr>
                <w:rFonts w:ascii="Arial" w:hAnsi="Arial" w:cs="Arial"/>
                <w:sz w:val="20"/>
                <w:szCs w:val="20"/>
              </w:rPr>
              <w:t xml:space="preserve">   </w:t>
            </w:r>
            <w:r w:rsidRPr="00F06208">
              <w:rPr>
                <w:rFonts w:ascii="Arial" w:hAnsi="Arial" w:cs="Arial"/>
                <w:sz w:val="20"/>
                <w:szCs w:val="20"/>
              </w:rPr>
              <w:t>5. hastalığa neden olur. Ağır anemi tabloları görülebilir, hamilelerde hidropsi fetalise yol açabilir.</w:t>
            </w:r>
          </w:p>
          <w:p w14:paraId="22C0F53D" w14:textId="77777777" w:rsidR="00D54E3E" w:rsidRDefault="00D54E3E" w:rsidP="002D69F4">
            <w:pPr>
              <w:jc w:val="both"/>
              <w:rPr>
                <w:rFonts w:ascii="Arial" w:hAnsi="Arial" w:cs="Arial"/>
                <w:sz w:val="20"/>
                <w:szCs w:val="20"/>
              </w:rPr>
            </w:pPr>
          </w:p>
          <w:p w14:paraId="5F8CF585" w14:textId="77777777" w:rsidR="00D54E3E" w:rsidRDefault="00D54E3E" w:rsidP="002D69F4">
            <w:pPr>
              <w:jc w:val="both"/>
              <w:rPr>
                <w:rFonts w:ascii="Arial" w:hAnsi="Arial" w:cs="Arial"/>
                <w:sz w:val="20"/>
                <w:szCs w:val="20"/>
              </w:rPr>
            </w:pPr>
          </w:p>
          <w:p w14:paraId="3DB3D508" w14:textId="77777777" w:rsidR="00D54E3E" w:rsidRPr="00F06208" w:rsidRDefault="00D54E3E" w:rsidP="002D69F4">
            <w:pPr>
              <w:jc w:val="both"/>
              <w:rPr>
                <w:rFonts w:ascii="Arial" w:hAnsi="Arial" w:cs="Arial"/>
                <w:sz w:val="20"/>
                <w:szCs w:val="20"/>
              </w:rPr>
            </w:pPr>
          </w:p>
          <w:p w14:paraId="370070AB" w14:textId="77777777" w:rsidR="00D54E3E" w:rsidRPr="00F06208" w:rsidRDefault="00D54E3E" w:rsidP="002D69F4">
            <w:pPr>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8"/>
              <w:gridCol w:w="4593"/>
            </w:tblGrid>
            <w:tr w:rsidR="00D54E3E" w:rsidRPr="00F06208" w14:paraId="27F9D03E" w14:textId="77777777" w:rsidTr="002D69F4">
              <w:trPr>
                <w:jc w:val="center"/>
              </w:trPr>
              <w:tc>
                <w:tcPr>
                  <w:tcW w:w="4606" w:type="dxa"/>
                  <w:tcBorders>
                    <w:top w:val="single" w:sz="4" w:space="0" w:color="FFFFFF"/>
                    <w:left w:val="single" w:sz="4" w:space="0" w:color="FFFFFF"/>
                    <w:bottom w:val="single" w:sz="4" w:space="0" w:color="FFFFFF"/>
                    <w:right w:val="single" w:sz="4" w:space="0" w:color="FFFFFF"/>
                  </w:tcBorders>
                </w:tcPr>
                <w:p w14:paraId="26EF2504" w14:textId="77777777" w:rsidR="00D54E3E" w:rsidRPr="00F06208" w:rsidRDefault="00D54E3E" w:rsidP="002D69F4">
                  <w:pPr>
                    <w:jc w:val="center"/>
                    <w:rPr>
                      <w:rFonts w:ascii="Arial" w:hAnsi="Arial" w:cs="Arial"/>
                      <w:sz w:val="20"/>
                      <w:szCs w:val="20"/>
                    </w:rPr>
                  </w:pPr>
                  <w:r w:rsidRPr="00F06208">
                    <w:rPr>
                      <w:rFonts w:ascii="Arial" w:hAnsi="Arial" w:cs="Arial"/>
                      <w:noProof/>
                      <w:sz w:val="20"/>
                      <w:szCs w:val="20"/>
                    </w:rPr>
                    <w:drawing>
                      <wp:inline distT="0" distB="0" distL="0" distR="0" wp14:anchorId="7BD1F19E" wp14:editId="402F4265">
                        <wp:extent cx="1785872" cy="1708150"/>
                        <wp:effectExtent l="0" t="0" r="5080" b="6350"/>
                        <wp:docPr id="165" name="Resim 17" descr="untitl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6" name="Picture 30" descr="untitled"/>
                                <pic:cNvPicPr>
                                  <a:picLocks noChangeAspect="1" noChangeArrowheads="1"/>
                                </pic:cNvPicPr>
                              </pic:nvPicPr>
                              <pic:blipFill>
                                <a:blip r:embed="rId148"/>
                                <a:srcRect l="25807" t="6897" r="8064"/>
                                <a:stretch>
                                  <a:fillRect/>
                                </a:stretch>
                              </pic:blipFill>
                              <pic:spPr bwMode="auto">
                                <a:xfrm>
                                  <a:off x="0" y="0"/>
                                  <a:ext cx="1790871" cy="1712931"/>
                                </a:xfrm>
                                <a:prstGeom prst="ellipse">
                                  <a:avLst/>
                                </a:prstGeom>
                                <a:ln>
                                  <a:noFill/>
                                </a:ln>
                                <a:effectLst>
                                  <a:softEdge rad="112500"/>
                                </a:effectLst>
                              </pic:spPr>
                            </pic:pic>
                          </a:graphicData>
                        </a:graphic>
                      </wp:inline>
                    </w:drawing>
                  </w:r>
                </w:p>
              </w:tc>
              <w:tc>
                <w:tcPr>
                  <w:tcW w:w="4606" w:type="dxa"/>
                  <w:tcBorders>
                    <w:top w:val="single" w:sz="4" w:space="0" w:color="FFFFFF"/>
                    <w:left w:val="single" w:sz="4" w:space="0" w:color="FFFFFF"/>
                    <w:bottom w:val="single" w:sz="4" w:space="0" w:color="FFFFFF"/>
                    <w:right w:val="single" w:sz="4" w:space="0" w:color="FFFFFF"/>
                  </w:tcBorders>
                </w:tcPr>
                <w:p w14:paraId="3F6BDC93" w14:textId="77777777" w:rsidR="00D54E3E" w:rsidRPr="00F06208" w:rsidRDefault="00D54E3E" w:rsidP="002D69F4">
                  <w:pPr>
                    <w:jc w:val="center"/>
                    <w:rPr>
                      <w:rFonts w:ascii="Arial" w:hAnsi="Arial" w:cs="Arial"/>
                      <w:sz w:val="20"/>
                      <w:szCs w:val="20"/>
                    </w:rPr>
                  </w:pPr>
                  <w:r w:rsidRPr="00F06208">
                    <w:rPr>
                      <w:rFonts w:ascii="Arial" w:hAnsi="Arial" w:cs="Arial"/>
                      <w:noProof/>
                      <w:sz w:val="20"/>
                      <w:szCs w:val="20"/>
                    </w:rPr>
                    <w:drawing>
                      <wp:inline distT="0" distB="0" distL="0" distR="0" wp14:anchorId="7012EA3D" wp14:editId="20B1264A">
                        <wp:extent cx="2048510" cy="1708150"/>
                        <wp:effectExtent l="0" t="0" r="8890" b="6350"/>
                        <wp:docPr id="166" name="Resim 18" descr="untitl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7" name="Picture 31" descr="untitled"/>
                                <pic:cNvPicPr>
                                  <a:picLocks noChangeAspect="1" noChangeArrowheads="1"/>
                                </pic:cNvPicPr>
                              </pic:nvPicPr>
                              <pic:blipFill>
                                <a:blip r:embed="rId149"/>
                                <a:srcRect l="15443" t="9091" r="16602" b="9091"/>
                                <a:stretch>
                                  <a:fillRect/>
                                </a:stretch>
                              </pic:blipFill>
                              <pic:spPr bwMode="auto">
                                <a:xfrm>
                                  <a:off x="0" y="0"/>
                                  <a:ext cx="2052886" cy="1711799"/>
                                </a:xfrm>
                                <a:prstGeom prst="rect">
                                  <a:avLst/>
                                </a:prstGeom>
                                <a:ln>
                                  <a:noFill/>
                                </a:ln>
                                <a:effectLst>
                                  <a:softEdge rad="112500"/>
                                </a:effectLst>
                              </pic:spPr>
                            </pic:pic>
                          </a:graphicData>
                        </a:graphic>
                      </wp:inline>
                    </w:drawing>
                  </w:r>
                </w:p>
              </w:tc>
            </w:tr>
            <w:tr w:rsidR="00D54E3E" w:rsidRPr="00F06208" w14:paraId="5C6D35EC" w14:textId="77777777" w:rsidTr="002D69F4">
              <w:trPr>
                <w:jc w:val="center"/>
              </w:trPr>
              <w:tc>
                <w:tcPr>
                  <w:tcW w:w="4606" w:type="dxa"/>
                  <w:tcBorders>
                    <w:top w:val="single" w:sz="4" w:space="0" w:color="FFFFFF"/>
                    <w:left w:val="single" w:sz="4" w:space="0" w:color="FFFFFF"/>
                    <w:bottom w:val="single" w:sz="4" w:space="0" w:color="FFFFFF"/>
                    <w:right w:val="single" w:sz="4" w:space="0" w:color="FFFFFF"/>
                  </w:tcBorders>
                </w:tcPr>
                <w:p w14:paraId="35B69006" w14:textId="77777777" w:rsidR="00D54E3E" w:rsidRPr="00F06208" w:rsidRDefault="00D54E3E" w:rsidP="002D69F4">
                  <w:pPr>
                    <w:jc w:val="center"/>
                    <w:rPr>
                      <w:rFonts w:ascii="Arial" w:hAnsi="Arial" w:cs="Arial"/>
                      <w:sz w:val="16"/>
                      <w:szCs w:val="16"/>
                    </w:rPr>
                  </w:pPr>
                  <w:r w:rsidRPr="00F06208">
                    <w:rPr>
                      <w:rFonts w:ascii="Arial" w:hAnsi="Arial" w:cs="Arial"/>
                      <w:sz w:val="16"/>
                      <w:szCs w:val="16"/>
                    </w:rPr>
                    <w:t>Human parvovirüs</w:t>
                  </w:r>
                </w:p>
              </w:tc>
              <w:tc>
                <w:tcPr>
                  <w:tcW w:w="4606" w:type="dxa"/>
                  <w:tcBorders>
                    <w:top w:val="single" w:sz="4" w:space="0" w:color="FFFFFF"/>
                    <w:left w:val="single" w:sz="4" w:space="0" w:color="FFFFFF"/>
                    <w:bottom w:val="single" w:sz="4" w:space="0" w:color="FFFFFF"/>
                    <w:right w:val="single" w:sz="4" w:space="0" w:color="FFFFFF"/>
                  </w:tcBorders>
                </w:tcPr>
                <w:p w14:paraId="2642A55B" w14:textId="77777777" w:rsidR="00D54E3E" w:rsidRDefault="00D54E3E" w:rsidP="002D69F4">
                  <w:pPr>
                    <w:jc w:val="both"/>
                    <w:rPr>
                      <w:rFonts w:ascii="Arial" w:hAnsi="Arial" w:cs="Arial"/>
                      <w:sz w:val="16"/>
                      <w:szCs w:val="16"/>
                    </w:rPr>
                  </w:pPr>
                </w:p>
                <w:p w14:paraId="37C0042E" w14:textId="77777777" w:rsidR="002D69F4" w:rsidRPr="00F06208" w:rsidRDefault="002D69F4" w:rsidP="002D69F4">
                  <w:pPr>
                    <w:jc w:val="both"/>
                    <w:rPr>
                      <w:rFonts w:ascii="Arial" w:hAnsi="Arial" w:cs="Arial"/>
                      <w:sz w:val="16"/>
                      <w:szCs w:val="16"/>
                    </w:rPr>
                  </w:pPr>
                </w:p>
              </w:tc>
            </w:tr>
          </w:tbl>
          <w:p w14:paraId="64BA7713" w14:textId="77777777" w:rsidR="00D54E3E" w:rsidRPr="00D43274" w:rsidRDefault="00D54E3E" w:rsidP="002D69F4">
            <w:pPr>
              <w:jc w:val="both"/>
              <w:rPr>
                <w:sz w:val="20"/>
                <w:szCs w:val="20"/>
              </w:rPr>
            </w:pPr>
          </w:p>
          <w:tbl>
            <w:tblPr>
              <w:tblStyle w:val="TabloKlavuzu"/>
              <w:tblW w:w="0" w:type="auto"/>
              <w:tblLook w:val="04A0" w:firstRow="1" w:lastRow="0" w:firstColumn="1" w:lastColumn="0" w:noHBand="0" w:noVBand="1"/>
            </w:tblPr>
            <w:tblGrid>
              <w:gridCol w:w="9062"/>
            </w:tblGrid>
            <w:tr w:rsidR="00D54E3E" w14:paraId="4E6E797A"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076F3A9" w14:textId="77777777" w:rsidR="00D54E3E" w:rsidRPr="003B7867" w:rsidRDefault="00D54E3E" w:rsidP="002D69F4">
                  <w:pPr>
                    <w:ind w:left="-113"/>
                    <w:jc w:val="both"/>
                    <w:rPr>
                      <w:rFonts w:ascii="Arial" w:hAnsi="Arial" w:cs="Arial"/>
                      <w:b/>
                      <w:color w:val="2F5496" w:themeColor="accent5" w:themeShade="BF"/>
                      <w:sz w:val="22"/>
                      <w:szCs w:val="22"/>
                    </w:rPr>
                  </w:pPr>
                  <w:r>
                    <w:rPr>
                      <w:rFonts w:ascii="Arial" w:hAnsi="Arial" w:cs="Arial"/>
                      <w:b/>
                      <w:sz w:val="22"/>
                      <w:szCs w:val="22"/>
                    </w:rPr>
                    <w:lastRenderedPageBreak/>
                    <w:t>3.13.24</w:t>
                  </w:r>
                  <w:r w:rsidRPr="0016690C">
                    <w:rPr>
                      <w:rFonts w:ascii="Arial" w:hAnsi="Arial" w:cs="Arial"/>
                      <w:b/>
                      <w:sz w:val="22"/>
                      <w:szCs w:val="22"/>
                    </w:rPr>
                    <w:t xml:space="preserve">. VZV (Varicella zoster virüs/Suçiçeği) IgG </w:t>
                  </w:r>
                  <w:r>
                    <w:rPr>
                      <w:rFonts w:ascii="Arial" w:hAnsi="Arial" w:cs="Arial"/>
                      <w:b/>
                      <w:sz w:val="22"/>
                      <w:szCs w:val="22"/>
                    </w:rPr>
                    <w:t>(Hizmet alımı)</w:t>
                  </w:r>
                </w:p>
              </w:tc>
            </w:tr>
          </w:tbl>
          <w:p w14:paraId="7F372A6A" w14:textId="77777777" w:rsidR="00D54E3E" w:rsidRPr="00460C2C" w:rsidRDefault="00D54E3E" w:rsidP="002D69F4">
            <w:pPr>
              <w:jc w:val="both"/>
              <w:rPr>
                <w:rFonts w:ascii="Arial" w:hAnsi="Arial" w:cs="Arial"/>
                <w:b/>
                <w:color w:val="000000"/>
                <w:sz w:val="20"/>
                <w:szCs w:val="20"/>
              </w:rPr>
            </w:pPr>
            <w:r w:rsidRPr="00CC3DCA">
              <w:rPr>
                <w:rFonts w:ascii="Arial" w:hAnsi="Arial" w:cs="Arial"/>
                <w:b/>
                <w:color w:val="C45911" w:themeColor="accent2" w:themeShade="BF"/>
                <w:sz w:val="20"/>
                <w:szCs w:val="20"/>
              </w:rPr>
              <w:t>Lab. Test Kodu:</w:t>
            </w:r>
            <w:r w:rsidRPr="00CC3DCA">
              <w:rPr>
                <w:rFonts w:ascii="Arial" w:hAnsi="Arial" w:cs="Arial"/>
                <w:color w:val="C45911" w:themeColor="accent2" w:themeShade="BF"/>
                <w:sz w:val="20"/>
                <w:szCs w:val="20"/>
              </w:rPr>
              <w:t xml:space="preserve"> </w:t>
            </w:r>
            <w:r w:rsidRPr="00460C2C">
              <w:rPr>
                <w:rFonts w:ascii="Arial" w:hAnsi="Arial" w:cs="Arial"/>
                <w:sz w:val="20"/>
                <w:szCs w:val="20"/>
              </w:rPr>
              <w:t>300</w:t>
            </w:r>
            <w:r>
              <w:rPr>
                <w:rFonts w:ascii="Arial" w:hAnsi="Arial" w:cs="Arial"/>
                <w:sz w:val="20"/>
                <w:szCs w:val="20"/>
              </w:rPr>
              <w:t>598</w:t>
            </w:r>
          </w:p>
          <w:p w14:paraId="02631055" w14:textId="77777777" w:rsidR="00D54E3E" w:rsidRDefault="00D54E3E" w:rsidP="002D69F4">
            <w:pPr>
              <w:spacing w:line="0" w:lineRule="atLeast"/>
              <w:rPr>
                <w:rFonts w:ascii="Arial" w:hAnsi="Arial" w:cs="Arial"/>
                <w:sz w:val="20"/>
                <w:szCs w:val="20"/>
              </w:rPr>
            </w:pPr>
            <w:r w:rsidRPr="00CC3DCA">
              <w:rPr>
                <w:rFonts w:ascii="Arial" w:hAnsi="Arial" w:cs="Arial"/>
                <w:b/>
                <w:color w:val="C45911" w:themeColor="accent2" w:themeShade="BF"/>
                <w:sz w:val="20"/>
                <w:szCs w:val="20"/>
              </w:rPr>
              <w:t>Çalışma Yöntemi:</w:t>
            </w:r>
            <w:r w:rsidRPr="00CC3DCA">
              <w:rPr>
                <w:rFonts w:ascii="Arial" w:hAnsi="Arial" w:cs="Arial"/>
                <w:color w:val="C45911" w:themeColor="accent2" w:themeShade="BF"/>
                <w:sz w:val="20"/>
                <w:szCs w:val="20"/>
              </w:rPr>
              <w:t xml:space="preserve"> </w:t>
            </w:r>
            <w:r w:rsidRPr="00B57986">
              <w:rPr>
                <w:rFonts w:ascii="Arial" w:hAnsi="Arial" w:cs="Arial"/>
                <w:sz w:val="20"/>
                <w:szCs w:val="20"/>
              </w:rPr>
              <w:t>Enzyme Immunoassay (E</w:t>
            </w:r>
            <w:r>
              <w:rPr>
                <w:rFonts w:ascii="Arial" w:hAnsi="Arial" w:cs="Arial"/>
                <w:sz w:val="20"/>
                <w:szCs w:val="20"/>
              </w:rPr>
              <w:t>IA)</w:t>
            </w:r>
          </w:p>
          <w:p w14:paraId="2D764F0B" w14:textId="77777777" w:rsidR="00D54E3E" w:rsidRPr="006C3F51" w:rsidRDefault="00D54E3E" w:rsidP="002D69F4">
            <w:pPr>
              <w:spacing w:line="0" w:lineRule="atLeast"/>
            </w:pPr>
            <w:r w:rsidRPr="00CC3DCA">
              <w:rPr>
                <w:rFonts w:ascii="Arial" w:hAnsi="Arial" w:cs="Arial"/>
                <w:b/>
                <w:color w:val="C45911" w:themeColor="accent2" w:themeShade="BF"/>
                <w:sz w:val="20"/>
                <w:szCs w:val="20"/>
              </w:rPr>
              <w:t>Örneğin Çalışma Zamanı:</w:t>
            </w:r>
            <w:r w:rsidRPr="00CC3DCA">
              <w:rPr>
                <w:rFonts w:ascii="Arial" w:hAnsi="Arial" w:cs="Arial"/>
                <w:color w:val="C45911" w:themeColor="accent2" w:themeShade="BF"/>
                <w:sz w:val="20"/>
                <w:szCs w:val="20"/>
              </w:rPr>
              <w:t xml:space="preserve"> </w:t>
            </w:r>
            <w:r>
              <w:rPr>
                <w:rFonts w:ascii="Arial" w:hAnsi="Arial" w:cs="Arial"/>
                <w:sz w:val="20"/>
                <w:szCs w:val="20"/>
              </w:rPr>
              <w:t>Perşembe günleri 13:00</w:t>
            </w:r>
          </w:p>
          <w:p w14:paraId="2EC31B63" w14:textId="77777777" w:rsidR="00D54E3E" w:rsidRPr="00460C2C" w:rsidRDefault="00D54E3E" w:rsidP="002D69F4">
            <w:pPr>
              <w:jc w:val="both"/>
              <w:rPr>
                <w:rFonts w:ascii="Arial" w:hAnsi="Arial" w:cs="Arial"/>
                <w:b/>
                <w:sz w:val="20"/>
                <w:szCs w:val="20"/>
              </w:rPr>
            </w:pPr>
            <w:r w:rsidRPr="00CC3DCA">
              <w:rPr>
                <w:rFonts w:ascii="Arial" w:hAnsi="Arial" w:cs="Arial"/>
                <w:b/>
                <w:color w:val="C45911" w:themeColor="accent2" w:themeShade="BF"/>
                <w:sz w:val="20"/>
                <w:szCs w:val="20"/>
              </w:rPr>
              <w:t>Sonuç Verme Zamanı:</w:t>
            </w:r>
            <w:r w:rsidRPr="00CC3DCA">
              <w:rPr>
                <w:rFonts w:ascii="Arial" w:hAnsi="Arial" w:cs="Arial"/>
                <w:color w:val="C45911" w:themeColor="accent2" w:themeShade="BF"/>
                <w:sz w:val="20"/>
                <w:szCs w:val="20"/>
              </w:rPr>
              <w:t xml:space="preserve"> </w:t>
            </w:r>
            <w:r>
              <w:rPr>
                <w:rFonts w:ascii="Arial" w:hAnsi="Arial" w:cs="Arial"/>
                <w:sz w:val="20"/>
                <w:szCs w:val="20"/>
              </w:rPr>
              <w:t>1 hafta içinde</w:t>
            </w:r>
          </w:p>
          <w:p w14:paraId="0DFE6CE6" w14:textId="77777777" w:rsidR="00D54E3E" w:rsidRPr="00460C2C" w:rsidRDefault="00D54E3E" w:rsidP="002D69F4">
            <w:pPr>
              <w:jc w:val="both"/>
              <w:rPr>
                <w:rFonts w:ascii="Arial" w:hAnsi="Arial" w:cs="Arial"/>
                <w:b/>
                <w:color w:val="000000"/>
                <w:sz w:val="20"/>
                <w:szCs w:val="20"/>
              </w:rPr>
            </w:pPr>
            <w:r w:rsidRPr="00CC3DCA">
              <w:rPr>
                <w:rFonts w:ascii="Arial" w:hAnsi="Arial" w:cs="Arial"/>
                <w:b/>
                <w:color w:val="C45911" w:themeColor="accent2" w:themeShade="BF"/>
                <w:sz w:val="20"/>
                <w:szCs w:val="20"/>
              </w:rPr>
              <w:t>Örnek Türü:</w:t>
            </w:r>
            <w:r w:rsidRPr="00CC3DCA">
              <w:rPr>
                <w:rFonts w:ascii="Arial" w:hAnsi="Arial" w:cs="Arial"/>
                <w:color w:val="C45911" w:themeColor="accent2" w:themeShade="BF"/>
                <w:sz w:val="20"/>
                <w:szCs w:val="20"/>
              </w:rPr>
              <w:t xml:space="preserve"> </w:t>
            </w:r>
            <w:r w:rsidRPr="00460C2C">
              <w:rPr>
                <w:rFonts w:ascii="Arial" w:hAnsi="Arial" w:cs="Arial"/>
                <w:sz w:val="20"/>
                <w:szCs w:val="20"/>
              </w:rPr>
              <w:t>Kan serumu</w:t>
            </w:r>
          </w:p>
          <w:p w14:paraId="74A4756A" w14:textId="77777777" w:rsidR="00D54E3E" w:rsidRPr="00460C2C" w:rsidRDefault="00D54E3E" w:rsidP="002D69F4">
            <w:pPr>
              <w:jc w:val="both"/>
              <w:rPr>
                <w:rFonts w:ascii="Arial" w:hAnsi="Arial" w:cs="Arial"/>
                <w:b/>
                <w:color w:val="000000"/>
                <w:sz w:val="20"/>
                <w:szCs w:val="20"/>
              </w:rPr>
            </w:pPr>
            <w:r w:rsidRPr="00CC3DCA">
              <w:rPr>
                <w:rFonts w:ascii="Arial" w:hAnsi="Arial" w:cs="Arial"/>
                <w:b/>
                <w:color w:val="C45911" w:themeColor="accent2" w:themeShade="BF"/>
                <w:sz w:val="20"/>
                <w:szCs w:val="20"/>
              </w:rPr>
              <w:t>Örnek Kabı:</w:t>
            </w:r>
            <w:r w:rsidRPr="00CC3DCA">
              <w:rPr>
                <w:rFonts w:ascii="Arial" w:hAnsi="Arial" w:cs="Arial"/>
                <w:color w:val="C45911" w:themeColor="accent2" w:themeShade="BF"/>
                <w:sz w:val="20"/>
                <w:szCs w:val="20"/>
              </w:rPr>
              <w:t xml:space="preserve"> </w:t>
            </w:r>
            <w:r w:rsidRPr="00460C2C">
              <w:rPr>
                <w:rFonts w:ascii="Arial" w:hAnsi="Arial" w:cs="Arial"/>
                <w:sz w:val="20"/>
                <w:szCs w:val="20"/>
              </w:rPr>
              <w:t>Disposable vacutainer jelli örnek tüpü</w:t>
            </w:r>
            <w:r w:rsidRPr="00460C2C">
              <w:rPr>
                <w:rFonts w:ascii="Arial" w:hAnsi="Arial" w:cs="Arial"/>
                <w:b/>
                <w:sz w:val="20"/>
                <w:szCs w:val="20"/>
              </w:rPr>
              <w:t xml:space="preserve"> </w:t>
            </w:r>
            <w:r w:rsidRPr="00460C2C">
              <w:rPr>
                <w:rFonts w:ascii="Arial" w:hAnsi="Arial" w:cs="Arial"/>
                <w:sz w:val="20"/>
                <w:szCs w:val="20"/>
              </w:rPr>
              <w:t>(5 ml)</w:t>
            </w:r>
          </w:p>
          <w:p w14:paraId="643956BF" w14:textId="77777777" w:rsidR="00D54E3E" w:rsidRPr="00460C2C" w:rsidRDefault="00D54E3E" w:rsidP="002D69F4">
            <w:pPr>
              <w:jc w:val="both"/>
              <w:rPr>
                <w:rFonts w:ascii="Arial" w:hAnsi="Arial" w:cs="Arial"/>
                <w:b/>
                <w:color w:val="000000"/>
                <w:sz w:val="20"/>
                <w:szCs w:val="20"/>
              </w:rPr>
            </w:pPr>
            <w:r w:rsidRPr="00CC3DCA">
              <w:rPr>
                <w:rFonts w:ascii="Arial" w:hAnsi="Arial" w:cs="Arial"/>
                <w:b/>
                <w:color w:val="C45911" w:themeColor="accent2" w:themeShade="BF"/>
                <w:sz w:val="20"/>
                <w:szCs w:val="20"/>
              </w:rPr>
              <w:t>Örnek Miktarı:</w:t>
            </w:r>
            <w:r w:rsidRPr="00CC3DCA">
              <w:rPr>
                <w:rFonts w:ascii="Arial" w:hAnsi="Arial" w:cs="Arial"/>
                <w:color w:val="C45911" w:themeColor="accent2" w:themeShade="BF"/>
                <w:sz w:val="20"/>
                <w:szCs w:val="20"/>
              </w:rPr>
              <w:t xml:space="preserve"> </w:t>
            </w:r>
            <w:r w:rsidRPr="00460C2C">
              <w:rPr>
                <w:rFonts w:ascii="Arial" w:hAnsi="Arial" w:cs="Arial"/>
                <w:sz w:val="20"/>
                <w:szCs w:val="20"/>
              </w:rPr>
              <w:t>3-</w:t>
            </w:r>
            <w:r>
              <w:rPr>
                <w:rFonts w:ascii="Arial" w:hAnsi="Arial" w:cs="Arial"/>
                <w:sz w:val="20"/>
                <w:szCs w:val="20"/>
              </w:rPr>
              <w:t>4</w:t>
            </w:r>
            <w:r w:rsidRPr="00460C2C">
              <w:rPr>
                <w:rFonts w:ascii="Arial" w:hAnsi="Arial" w:cs="Arial"/>
                <w:sz w:val="20"/>
                <w:szCs w:val="20"/>
              </w:rPr>
              <w:t xml:space="preserve"> ml tam kan</w:t>
            </w:r>
            <w:r>
              <w:rPr>
                <w:rFonts w:ascii="Arial" w:hAnsi="Arial" w:cs="Arial"/>
                <w:sz w:val="20"/>
                <w:szCs w:val="20"/>
              </w:rPr>
              <w:t xml:space="preserve"> / 1 ml serum</w:t>
            </w:r>
          </w:p>
          <w:p w14:paraId="06C1C551" w14:textId="77777777" w:rsidR="00D54E3E" w:rsidRPr="00460C2C" w:rsidRDefault="00D54E3E" w:rsidP="002D69F4">
            <w:pPr>
              <w:jc w:val="both"/>
              <w:rPr>
                <w:rFonts w:ascii="Arial" w:hAnsi="Arial" w:cs="Arial"/>
                <w:sz w:val="20"/>
                <w:szCs w:val="20"/>
              </w:rPr>
            </w:pPr>
            <w:r w:rsidRPr="00CC3DCA">
              <w:rPr>
                <w:rFonts w:ascii="Arial" w:hAnsi="Arial" w:cs="Arial"/>
                <w:b/>
                <w:color w:val="C45911" w:themeColor="accent2" w:themeShade="BF"/>
                <w:sz w:val="20"/>
                <w:szCs w:val="20"/>
              </w:rPr>
              <w:t>Ön Hazırlık İşlemi:</w:t>
            </w:r>
            <w:r w:rsidRPr="00CC3DCA">
              <w:rPr>
                <w:rFonts w:ascii="Arial" w:hAnsi="Arial" w:cs="Arial"/>
                <w:color w:val="C45911" w:themeColor="accent2" w:themeShade="BF"/>
                <w:sz w:val="20"/>
                <w:szCs w:val="20"/>
              </w:rPr>
              <w:t xml:space="preserve"> </w:t>
            </w:r>
            <w:r>
              <w:rPr>
                <w:rFonts w:ascii="Arial" w:hAnsi="Arial" w:cs="Arial"/>
                <w:sz w:val="20"/>
                <w:szCs w:val="20"/>
              </w:rPr>
              <w:t>-</w:t>
            </w:r>
          </w:p>
          <w:p w14:paraId="52BB656E" w14:textId="77777777" w:rsidR="00D54E3E" w:rsidRPr="00460C2C" w:rsidRDefault="00D54E3E" w:rsidP="002D69F4">
            <w:pPr>
              <w:jc w:val="both"/>
              <w:rPr>
                <w:rFonts w:ascii="Arial" w:hAnsi="Arial" w:cs="Arial"/>
                <w:b/>
                <w:sz w:val="20"/>
                <w:szCs w:val="20"/>
              </w:rPr>
            </w:pPr>
            <w:r w:rsidRPr="00CC3DCA">
              <w:rPr>
                <w:rFonts w:ascii="Arial" w:hAnsi="Arial" w:cs="Arial"/>
                <w:b/>
                <w:color w:val="C45911" w:themeColor="accent2" w:themeShade="BF"/>
                <w:sz w:val="20"/>
                <w:szCs w:val="20"/>
              </w:rPr>
              <w:t>Örnek Alımı İle İlgili Kural:</w:t>
            </w:r>
            <w:r w:rsidRPr="00CC3DCA">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7A2EFEDB" w14:textId="77777777" w:rsidR="00D54E3E" w:rsidRPr="00460C2C" w:rsidRDefault="00D54E3E" w:rsidP="002D69F4">
            <w:pPr>
              <w:tabs>
                <w:tab w:val="center" w:pos="4536"/>
                <w:tab w:val="right" w:pos="9072"/>
              </w:tabs>
              <w:spacing w:line="0" w:lineRule="atLeast"/>
              <w:jc w:val="both"/>
              <w:rPr>
                <w:rFonts w:ascii="Arial" w:hAnsi="Arial" w:cs="Arial"/>
                <w:bCs/>
                <w:sz w:val="20"/>
                <w:szCs w:val="20"/>
              </w:rPr>
            </w:pPr>
            <w:r w:rsidRPr="00CC3DCA">
              <w:rPr>
                <w:rFonts w:ascii="Arial" w:hAnsi="Arial" w:cs="Arial"/>
                <w:b/>
                <w:color w:val="C45911" w:themeColor="accent2" w:themeShade="BF"/>
                <w:sz w:val="20"/>
                <w:szCs w:val="20"/>
              </w:rPr>
              <w:t>Örneklerin Transferi:</w:t>
            </w:r>
            <w:r w:rsidRPr="00CC3DCA">
              <w:rPr>
                <w:rFonts w:ascii="Arial" w:hAnsi="Arial" w:cs="Arial"/>
                <w:bCs/>
                <w:color w:val="C45911" w:themeColor="accent2" w:themeShade="BF"/>
                <w:sz w:val="20"/>
                <w:szCs w:val="20"/>
              </w:rPr>
              <w:t xml:space="preserve"> </w:t>
            </w:r>
            <w:r w:rsidRPr="00460C2C">
              <w:rPr>
                <w:rFonts w:ascii="Arial" w:hAnsi="Arial" w:cs="Arial"/>
                <w:bCs/>
                <w:sz w:val="20"/>
                <w:szCs w:val="20"/>
              </w:rPr>
              <w:t xml:space="preserve">Taşıma süresi: </w:t>
            </w:r>
            <w:r w:rsidRPr="00460C2C">
              <w:rPr>
                <w:rFonts w:ascii="Arial" w:hAnsi="Arial" w:cs="Arial"/>
                <w:sz w:val="20"/>
                <w:szCs w:val="20"/>
              </w:rPr>
              <w:t>Bekletilmed</w:t>
            </w:r>
            <w:r>
              <w:rPr>
                <w:rFonts w:ascii="Arial" w:hAnsi="Arial" w:cs="Arial"/>
                <w:sz w:val="20"/>
                <w:szCs w:val="20"/>
              </w:rPr>
              <w:t>en laboratuvara gönderilmelidir.</w:t>
            </w:r>
          </w:p>
          <w:p w14:paraId="77F405DA"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 xml:space="preserve">2-8 °C’de/14 gün, </w:t>
            </w:r>
            <w:r w:rsidRPr="000A3BE2">
              <w:rPr>
                <w:rFonts w:ascii="Arial" w:hAnsi="Arial" w:cs="Arial"/>
                <w:sz w:val="20"/>
                <w:szCs w:val="20"/>
                <w:u w:val="single"/>
              </w:rPr>
              <w:t>&lt;</w:t>
            </w:r>
            <w:r w:rsidRPr="000A3BE2">
              <w:rPr>
                <w:rFonts w:ascii="Arial" w:hAnsi="Arial" w:cs="Arial"/>
                <w:sz w:val="20"/>
                <w:szCs w:val="20"/>
              </w:rPr>
              <w:t xml:space="preserve">  (-20) °C’de/14 gün</w:t>
            </w:r>
          </w:p>
          <w:p w14:paraId="6791646B" w14:textId="77777777" w:rsidR="00D54E3E" w:rsidRPr="0090228E" w:rsidRDefault="00D54E3E" w:rsidP="002D69F4">
            <w:pPr>
              <w:jc w:val="both"/>
              <w:rPr>
                <w:rFonts w:ascii="Arial" w:hAnsi="Arial" w:cs="Arial"/>
                <w:b/>
                <w:sz w:val="20"/>
                <w:szCs w:val="20"/>
              </w:rPr>
            </w:pPr>
            <w:r w:rsidRPr="00CC3DCA">
              <w:rPr>
                <w:rFonts w:ascii="Arial" w:hAnsi="Arial" w:cs="Arial"/>
                <w:b/>
                <w:color w:val="C45911" w:themeColor="accent2" w:themeShade="BF"/>
                <w:sz w:val="20"/>
                <w:szCs w:val="20"/>
              </w:rPr>
              <w:t>Örnek Kabul Etmeme (Red) Nedeni:</w:t>
            </w:r>
            <w:r w:rsidRPr="00CC3DCA">
              <w:rPr>
                <w:rFonts w:ascii="Arial" w:hAnsi="Arial" w:cs="Arial"/>
                <w:color w:val="C45911" w:themeColor="accent2" w:themeShade="BF"/>
                <w:sz w:val="20"/>
                <w:szCs w:val="20"/>
              </w:rPr>
              <w:t xml:space="preserve"> </w:t>
            </w:r>
            <w:r>
              <w:rPr>
                <w:rFonts w:ascii="Arial" w:hAnsi="Arial" w:cs="Arial"/>
                <w:color w:val="000000"/>
                <w:sz w:val="20"/>
                <w:szCs w:val="20"/>
              </w:rPr>
              <w:t>B</w:t>
            </w:r>
            <w:r w:rsidRPr="00460C2C">
              <w:rPr>
                <w:rFonts w:ascii="Arial" w:hAnsi="Arial" w:cs="Arial"/>
                <w:sz w:val="20"/>
                <w:szCs w:val="20"/>
              </w:rPr>
              <w:t>elirgin</w:t>
            </w:r>
            <w:r w:rsidRPr="00460C2C">
              <w:rPr>
                <w:rFonts w:ascii="Arial" w:hAnsi="Arial" w:cs="Arial"/>
                <w:color w:val="000000"/>
                <w:sz w:val="20"/>
                <w:szCs w:val="20"/>
              </w:rPr>
              <w:t xml:space="preserve"> </w:t>
            </w:r>
            <w:r w:rsidRPr="00460C2C">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4FC6502F"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05FF09D2" w14:textId="77777777" w:rsidR="00D54E3E" w:rsidRPr="00460C2C" w:rsidRDefault="00D54E3E" w:rsidP="002D69F4">
            <w:pPr>
              <w:jc w:val="both"/>
              <w:rPr>
                <w:rFonts w:ascii="Arial" w:hAnsi="Arial" w:cs="Arial"/>
                <w:b/>
                <w:color w:val="000000"/>
                <w:sz w:val="20"/>
                <w:szCs w:val="20"/>
              </w:rPr>
            </w:pPr>
            <w:r w:rsidRPr="00CC3DCA">
              <w:rPr>
                <w:rFonts w:ascii="Arial" w:hAnsi="Arial" w:cs="Arial"/>
                <w:b/>
                <w:color w:val="C45911" w:themeColor="accent2" w:themeShade="BF"/>
                <w:sz w:val="20"/>
                <w:szCs w:val="20"/>
              </w:rPr>
              <w:t xml:space="preserve">Açıklama: </w:t>
            </w:r>
            <w:r w:rsidRPr="00460C2C">
              <w:rPr>
                <w:rFonts w:ascii="Arial" w:hAnsi="Arial" w:cs="Arial"/>
                <w:sz w:val="20"/>
                <w:szCs w:val="20"/>
              </w:rPr>
              <w:t>Aktif veya geçirilmiş enfeksiyonun (suçiçeği-zona) gösterilmesinde kullanılır. IgG 13-14 gün sonra saptanabilir. İmmün sistemi baskılanmış kişilerde ağır seyredebilir.</w:t>
            </w:r>
          </w:p>
          <w:p w14:paraId="2428829A" w14:textId="77777777" w:rsidR="00D54E3E" w:rsidRDefault="00D54E3E" w:rsidP="002D69F4">
            <w:pPr>
              <w:jc w:val="both"/>
              <w:rPr>
                <w:rFonts w:ascii="Arial" w:hAnsi="Arial" w:cs="Arial"/>
                <w:b/>
                <w:sz w:val="20"/>
                <w:szCs w:val="20"/>
                <w:u w:val="single"/>
              </w:rPr>
            </w:pPr>
          </w:p>
          <w:p w14:paraId="41270218" w14:textId="77777777" w:rsidR="00D54E3E" w:rsidRDefault="00D54E3E" w:rsidP="002D69F4">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54E3E" w14:paraId="558F1FB0"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0883CBF" w14:textId="77777777" w:rsidR="00D54E3E" w:rsidRPr="003B7867" w:rsidRDefault="00D54E3E" w:rsidP="002D69F4">
                  <w:pPr>
                    <w:ind w:left="-113"/>
                    <w:jc w:val="both"/>
                    <w:rPr>
                      <w:rFonts w:ascii="Arial" w:hAnsi="Arial" w:cs="Arial"/>
                      <w:b/>
                      <w:color w:val="2F5496" w:themeColor="accent5" w:themeShade="BF"/>
                      <w:sz w:val="22"/>
                      <w:szCs w:val="22"/>
                    </w:rPr>
                  </w:pPr>
                  <w:r>
                    <w:rPr>
                      <w:rFonts w:ascii="Arial" w:hAnsi="Arial" w:cs="Arial"/>
                      <w:b/>
                      <w:sz w:val="22"/>
                      <w:szCs w:val="22"/>
                    </w:rPr>
                    <w:t>3.13.25</w:t>
                  </w:r>
                  <w:r w:rsidRPr="0016690C">
                    <w:rPr>
                      <w:rFonts w:ascii="Arial" w:hAnsi="Arial" w:cs="Arial"/>
                      <w:b/>
                      <w:sz w:val="22"/>
                      <w:szCs w:val="22"/>
                    </w:rPr>
                    <w:t xml:space="preserve">. VZV (Varicella zoster virüs/Suçiçeği) IgM </w:t>
                  </w:r>
                  <w:r>
                    <w:rPr>
                      <w:rFonts w:ascii="Arial" w:hAnsi="Arial" w:cs="Arial"/>
                      <w:b/>
                      <w:sz w:val="22"/>
                      <w:szCs w:val="22"/>
                    </w:rPr>
                    <w:t>(Hizmet alımı)</w:t>
                  </w:r>
                </w:p>
              </w:tc>
            </w:tr>
          </w:tbl>
          <w:p w14:paraId="6EBF7488" w14:textId="77777777" w:rsidR="00D54E3E" w:rsidRPr="00460C2C" w:rsidRDefault="00D54E3E" w:rsidP="002D69F4">
            <w:pPr>
              <w:jc w:val="both"/>
              <w:rPr>
                <w:rFonts w:ascii="Arial" w:hAnsi="Arial" w:cs="Arial"/>
                <w:b/>
                <w:color w:val="000000"/>
                <w:sz w:val="20"/>
                <w:szCs w:val="20"/>
              </w:rPr>
            </w:pPr>
            <w:r w:rsidRPr="00CC3DCA">
              <w:rPr>
                <w:rFonts w:ascii="Arial" w:hAnsi="Arial" w:cs="Arial"/>
                <w:b/>
                <w:color w:val="C45911" w:themeColor="accent2" w:themeShade="BF"/>
                <w:sz w:val="20"/>
                <w:szCs w:val="20"/>
              </w:rPr>
              <w:t>Lab. Test Kodu:</w:t>
            </w:r>
            <w:r w:rsidRPr="00CC3DCA">
              <w:rPr>
                <w:rFonts w:ascii="Arial" w:hAnsi="Arial" w:cs="Arial"/>
                <w:color w:val="C45911" w:themeColor="accent2" w:themeShade="BF"/>
                <w:sz w:val="20"/>
                <w:szCs w:val="20"/>
              </w:rPr>
              <w:t xml:space="preserve"> </w:t>
            </w:r>
            <w:r w:rsidRPr="00460C2C">
              <w:rPr>
                <w:rFonts w:ascii="Arial" w:hAnsi="Arial" w:cs="Arial"/>
                <w:sz w:val="20"/>
                <w:szCs w:val="20"/>
              </w:rPr>
              <w:t>300</w:t>
            </w:r>
            <w:r>
              <w:rPr>
                <w:rFonts w:ascii="Arial" w:hAnsi="Arial" w:cs="Arial"/>
                <w:sz w:val="20"/>
                <w:szCs w:val="20"/>
              </w:rPr>
              <w:t>599</w:t>
            </w:r>
          </w:p>
          <w:p w14:paraId="41E67E31" w14:textId="77777777" w:rsidR="00D54E3E" w:rsidRDefault="00D54E3E" w:rsidP="002D69F4">
            <w:pPr>
              <w:spacing w:line="0" w:lineRule="atLeast"/>
              <w:rPr>
                <w:rFonts w:ascii="Arial" w:hAnsi="Arial" w:cs="Arial"/>
                <w:sz w:val="20"/>
                <w:szCs w:val="20"/>
              </w:rPr>
            </w:pPr>
            <w:r w:rsidRPr="00CC3DCA">
              <w:rPr>
                <w:rFonts w:ascii="Arial" w:hAnsi="Arial" w:cs="Arial"/>
                <w:b/>
                <w:color w:val="C45911" w:themeColor="accent2" w:themeShade="BF"/>
                <w:sz w:val="20"/>
                <w:szCs w:val="20"/>
              </w:rPr>
              <w:t>Çalışma Yöntemi:</w:t>
            </w:r>
            <w:r w:rsidRPr="00CC3DCA">
              <w:rPr>
                <w:rFonts w:ascii="Arial" w:hAnsi="Arial" w:cs="Arial"/>
                <w:color w:val="C45911" w:themeColor="accent2" w:themeShade="BF"/>
                <w:sz w:val="20"/>
                <w:szCs w:val="20"/>
              </w:rPr>
              <w:t xml:space="preserve"> </w:t>
            </w:r>
            <w:r w:rsidRPr="00B57986">
              <w:rPr>
                <w:rFonts w:ascii="Arial" w:hAnsi="Arial" w:cs="Arial"/>
                <w:sz w:val="20"/>
                <w:szCs w:val="20"/>
              </w:rPr>
              <w:t>Enzyme Immunoassay (E</w:t>
            </w:r>
            <w:r>
              <w:rPr>
                <w:rFonts w:ascii="Arial" w:hAnsi="Arial" w:cs="Arial"/>
                <w:sz w:val="20"/>
                <w:szCs w:val="20"/>
              </w:rPr>
              <w:t>IA)</w:t>
            </w:r>
          </w:p>
          <w:p w14:paraId="293C52DA" w14:textId="77777777" w:rsidR="00FD468E" w:rsidRPr="00003CFA"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0A433124" w14:textId="77777777" w:rsidR="00FD468E" w:rsidRPr="00D457AE"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6120B392" w14:textId="77777777" w:rsidR="00D54E3E" w:rsidRPr="00460C2C" w:rsidRDefault="00D54E3E" w:rsidP="002D69F4">
            <w:pPr>
              <w:jc w:val="both"/>
              <w:rPr>
                <w:rFonts w:ascii="Arial" w:hAnsi="Arial" w:cs="Arial"/>
                <w:b/>
                <w:color w:val="000000"/>
                <w:sz w:val="20"/>
                <w:szCs w:val="20"/>
              </w:rPr>
            </w:pPr>
            <w:r w:rsidRPr="00CC3DCA">
              <w:rPr>
                <w:rFonts w:ascii="Arial" w:hAnsi="Arial" w:cs="Arial"/>
                <w:b/>
                <w:color w:val="C45911" w:themeColor="accent2" w:themeShade="BF"/>
                <w:sz w:val="20"/>
                <w:szCs w:val="20"/>
              </w:rPr>
              <w:t>Örnek Türü:</w:t>
            </w:r>
            <w:r w:rsidRPr="00CC3DCA">
              <w:rPr>
                <w:rFonts w:ascii="Arial" w:hAnsi="Arial" w:cs="Arial"/>
                <w:color w:val="C45911" w:themeColor="accent2" w:themeShade="BF"/>
                <w:sz w:val="20"/>
                <w:szCs w:val="20"/>
              </w:rPr>
              <w:t xml:space="preserve"> </w:t>
            </w:r>
            <w:r w:rsidRPr="00460C2C">
              <w:rPr>
                <w:rFonts w:ascii="Arial" w:hAnsi="Arial" w:cs="Arial"/>
                <w:sz w:val="20"/>
                <w:szCs w:val="20"/>
              </w:rPr>
              <w:t>Kan serumu</w:t>
            </w:r>
          </w:p>
          <w:p w14:paraId="3E95DD87" w14:textId="77777777" w:rsidR="00D54E3E" w:rsidRPr="00460C2C" w:rsidRDefault="00D54E3E" w:rsidP="002D69F4">
            <w:pPr>
              <w:jc w:val="both"/>
              <w:rPr>
                <w:rFonts w:ascii="Arial" w:hAnsi="Arial" w:cs="Arial"/>
                <w:b/>
                <w:color w:val="000000"/>
                <w:sz w:val="20"/>
                <w:szCs w:val="20"/>
              </w:rPr>
            </w:pPr>
            <w:r w:rsidRPr="00CC3DCA">
              <w:rPr>
                <w:rFonts w:ascii="Arial" w:hAnsi="Arial" w:cs="Arial"/>
                <w:b/>
                <w:color w:val="C45911" w:themeColor="accent2" w:themeShade="BF"/>
                <w:sz w:val="20"/>
                <w:szCs w:val="20"/>
              </w:rPr>
              <w:t>Örnek Kabı:</w:t>
            </w:r>
            <w:r w:rsidRPr="00CC3DCA">
              <w:rPr>
                <w:rFonts w:ascii="Arial" w:hAnsi="Arial" w:cs="Arial"/>
                <w:color w:val="C45911" w:themeColor="accent2" w:themeShade="BF"/>
                <w:sz w:val="20"/>
                <w:szCs w:val="20"/>
              </w:rPr>
              <w:t xml:space="preserve"> </w:t>
            </w:r>
            <w:r w:rsidRPr="00460C2C">
              <w:rPr>
                <w:rFonts w:ascii="Arial" w:hAnsi="Arial" w:cs="Arial"/>
                <w:sz w:val="20"/>
                <w:szCs w:val="20"/>
              </w:rPr>
              <w:t>Disposable vacutainer jelli örnek tüpü</w:t>
            </w:r>
            <w:r w:rsidRPr="00460C2C">
              <w:rPr>
                <w:rFonts w:ascii="Arial" w:hAnsi="Arial" w:cs="Arial"/>
                <w:b/>
                <w:sz w:val="20"/>
                <w:szCs w:val="20"/>
              </w:rPr>
              <w:t xml:space="preserve"> </w:t>
            </w:r>
            <w:r w:rsidRPr="00460C2C">
              <w:rPr>
                <w:rFonts w:ascii="Arial" w:hAnsi="Arial" w:cs="Arial"/>
                <w:sz w:val="20"/>
                <w:szCs w:val="20"/>
              </w:rPr>
              <w:t>(5 ml)</w:t>
            </w:r>
          </w:p>
          <w:p w14:paraId="166056B1" w14:textId="77777777" w:rsidR="00D54E3E" w:rsidRPr="00460C2C" w:rsidRDefault="00D54E3E" w:rsidP="002D69F4">
            <w:pPr>
              <w:jc w:val="both"/>
              <w:rPr>
                <w:rFonts w:ascii="Arial" w:hAnsi="Arial" w:cs="Arial"/>
                <w:b/>
                <w:color w:val="000000"/>
                <w:sz w:val="20"/>
                <w:szCs w:val="20"/>
              </w:rPr>
            </w:pPr>
            <w:r w:rsidRPr="00CC3DCA">
              <w:rPr>
                <w:rFonts w:ascii="Arial" w:hAnsi="Arial" w:cs="Arial"/>
                <w:b/>
                <w:color w:val="C45911" w:themeColor="accent2" w:themeShade="BF"/>
                <w:sz w:val="20"/>
                <w:szCs w:val="20"/>
              </w:rPr>
              <w:t>Örnek Miktarı:</w:t>
            </w:r>
            <w:r w:rsidRPr="00CC3DCA">
              <w:rPr>
                <w:rFonts w:ascii="Arial" w:hAnsi="Arial" w:cs="Arial"/>
                <w:color w:val="C45911" w:themeColor="accent2" w:themeShade="BF"/>
                <w:sz w:val="20"/>
                <w:szCs w:val="20"/>
              </w:rPr>
              <w:t xml:space="preserve"> </w:t>
            </w:r>
            <w:r w:rsidRPr="00460C2C">
              <w:rPr>
                <w:rFonts w:ascii="Arial" w:hAnsi="Arial" w:cs="Arial"/>
                <w:sz w:val="20"/>
                <w:szCs w:val="20"/>
              </w:rPr>
              <w:t>3-</w:t>
            </w:r>
            <w:r>
              <w:rPr>
                <w:rFonts w:ascii="Arial" w:hAnsi="Arial" w:cs="Arial"/>
                <w:sz w:val="20"/>
                <w:szCs w:val="20"/>
              </w:rPr>
              <w:t>4</w:t>
            </w:r>
            <w:r w:rsidRPr="00460C2C">
              <w:rPr>
                <w:rFonts w:ascii="Arial" w:hAnsi="Arial" w:cs="Arial"/>
                <w:sz w:val="20"/>
                <w:szCs w:val="20"/>
              </w:rPr>
              <w:t xml:space="preserve"> ml tam kan</w:t>
            </w:r>
            <w:r>
              <w:rPr>
                <w:rFonts w:ascii="Arial" w:hAnsi="Arial" w:cs="Arial"/>
                <w:sz w:val="20"/>
                <w:szCs w:val="20"/>
              </w:rPr>
              <w:t xml:space="preserve"> / 1 ml serum</w:t>
            </w:r>
          </w:p>
          <w:p w14:paraId="08EA8531" w14:textId="77777777" w:rsidR="00D54E3E" w:rsidRPr="00460C2C" w:rsidRDefault="00D54E3E" w:rsidP="002D69F4">
            <w:pPr>
              <w:jc w:val="both"/>
              <w:rPr>
                <w:rFonts w:ascii="Arial" w:hAnsi="Arial" w:cs="Arial"/>
                <w:sz w:val="20"/>
                <w:szCs w:val="20"/>
              </w:rPr>
            </w:pPr>
            <w:r w:rsidRPr="00CC3DCA">
              <w:rPr>
                <w:rFonts w:ascii="Arial" w:hAnsi="Arial" w:cs="Arial"/>
                <w:b/>
                <w:color w:val="C45911" w:themeColor="accent2" w:themeShade="BF"/>
                <w:sz w:val="20"/>
                <w:szCs w:val="20"/>
              </w:rPr>
              <w:t>Ön Hazırlık İşlemi:</w:t>
            </w:r>
            <w:r w:rsidRPr="00CC3DCA">
              <w:rPr>
                <w:rFonts w:ascii="Arial" w:hAnsi="Arial" w:cs="Arial"/>
                <w:color w:val="C45911" w:themeColor="accent2" w:themeShade="BF"/>
                <w:sz w:val="20"/>
                <w:szCs w:val="20"/>
              </w:rPr>
              <w:t xml:space="preserve"> </w:t>
            </w:r>
            <w:r>
              <w:rPr>
                <w:rFonts w:ascii="Arial" w:hAnsi="Arial" w:cs="Arial"/>
                <w:sz w:val="20"/>
                <w:szCs w:val="20"/>
              </w:rPr>
              <w:t>-</w:t>
            </w:r>
          </w:p>
          <w:p w14:paraId="280467D1" w14:textId="77777777" w:rsidR="00D54E3E" w:rsidRPr="00460C2C" w:rsidRDefault="00D54E3E" w:rsidP="002D69F4">
            <w:pPr>
              <w:jc w:val="both"/>
              <w:rPr>
                <w:rFonts w:ascii="Arial" w:hAnsi="Arial" w:cs="Arial"/>
                <w:b/>
                <w:sz w:val="20"/>
                <w:szCs w:val="20"/>
              </w:rPr>
            </w:pPr>
            <w:r w:rsidRPr="00CC3DCA">
              <w:rPr>
                <w:rFonts w:ascii="Arial" w:hAnsi="Arial" w:cs="Arial"/>
                <w:b/>
                <w:color w:val="C45911" w:themeColor="accent2" w:themeShade="BF"/>
                <w:sz w:val="20"/>
                <w:szCs w:val="20"/>
              </w:rPr>
              <w:t>Örnek Alımı İle İlgili Kural:</w:t>
            </w:r>
            <w:r w:rsidRPr="00CC3DCA">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4C0F8D8C" w14:textId="77777777" w:rsidR="00D54E3E" w:rsidRPr="00460C2C" w:rsidRDefault="00D54E3E" w:rsidP="002D69F4">
            <w:pPr>
              <w:tabs>
                <w:tab w:val="center" w:pos="4536"/>
                <w:tab w:val="right" w:pos="9072"/>
              </w:tabs>
              <w:spacing w:line="0" w:lineRule="atLeast"/>
              <w:jc w:val="both"/>
              <w:rPr>
                <w:rFonts w:ascii="Arial" w:hAnsi="Arial" w:cs="Arial"/>
                <w:bCs/>
                <w:sz w:val="20"/>
                <w:szCs w:val="20"/>
              </w:rPr>
            </w:pPr>
            <w:r w:rsidRPr="00CC3DCA">
              <w:rPr>
                <w:rFonts w:ascii="Arial" w:hAnsi="Arial" w:cs="Arial"/>
                <w:b/>
                <w:color w:val="C45911" w:themeColor="accent2" w:themeShade="BF"/>
                <w:sz w:val="20"/>
                <w:szCs w:val="20"/>
              </w:rPr>
              <w:t>Örneklerin Transferi:</w:t>
            </w:r>
            <w:r w:rsidRPr="00CC3DCA">
              <w:rPr>
                <w:rFonts w:ascii="Arial" w:hAnsi="Arial" w:cs="Arial"/>
                <w:bCs/>
                <w:color w:val="C45911" w:themeColor="accent2" w:themeShade="BF"/>
                <w:sz w:val="20"/>
                <w:szCs w:val="20"/>
              </w:rPr>
              <w:t xml:space="preserve"> </w:t>
            </w:r>
            <w:r w:rsidRPr="00460C2C">
              <w:rPr>
                <w:rFonts w:ascii="Arial" w:hAnsi="Arial" w:cs="Arial"/>
                <w:bCs/>
                <w:sz w:val="20"/>
                <w:szCs w:val="20"/>
              </w:rPr>
              <w:t xml:space="preserve">Taşıma süresi: </w:t>
            </w:r>
            <w:r w:rsidRPr="00460C2C">
              <w:rPr>
                <w:rFonts w:ascii="Arial" w:hAnsi="Arial" w:cs="Arial"/>
                <w:sz w:val="20"/>
                <w:szCs w:val="20"/>
              </w:rPr>
              <w:t>Bekletilmed</w:t>
            </w:r>
            <w:r>
              <w:rPr>
                <w:rFonts w:ascii="Arial" w:hAnsi="Arial" w:cs="Arial"/>
                <w:sz w:val="20"/>
                <w:szCs w:val="20"/>
              </w:rPr>
              <w:t>en laboratuvara gönderilmelidir.</w:t>
            </w:r>
          </w:p>
          <w:p w14:paraId="0BB61EC9"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 xml:space="preserve">2-8 °C’de/14 gün, </w:t>
            </w:r>
            <w:r w:rsidRPr="000A3BE2">
              <w:rPr>
                <w:rFonts w:ascii="Arial" w:hAnsi="Arial" w:cs="Arial"/>
                <w:sz w:val="20"/>
                <w:szCs w:val="20"/>
                <w:u w:val="single"/>
              </w:rPr>
              <w:t>&lt;</w:t>
            </w:r>
            <w:r w:rsidRPr="000A3BE2">
              <w:rPr>
                <w:rFonts w:ascii="Arial" w:hAnsi="Arial" w:cs="Arial"/>
                <w:sz w:val="20"/>
                <w:szCs w:val="20"/>
              </w:rPr>
              <w:t xml:space="preserve">  (-20) °C’de/14 gün</w:t>
            </w:r>
          </w:p>
          <w:p w14:paraId="64C7C036" w14:textId="77777777" w:rsidR="00D54E3E" w:rsidRPr="0090228E" w:rsidRDefault="00D54E3E" w:rsidP="002D69F4">
            <w:pPr>
              <w:jc w:val="both"/>
              <w:rPr>
                <w:rFonts w:ascii="Arial" w:hAnsi="Arial" w:cs="Arial"/>
                <w:b/>
                <w:sz w:val="20"/>
                <w:szCs w:val="20"/>
              </w:rPr>
            </w:pPr>
            <w:r w:rsidRPr="00CC3DCA">
              <w:rPr>
                <w:rFonts w:ascii="Arial" w:hAnsi="Arial" w:cs="Arial"/>
                <w:b/>
                <w:color w:val="C45911" w:themeColor="accent2" w:themeShade="BF"/>
                <w:sz w:val="20"/>
                <w:szCs w:val="20"/>
              </w:rPr>
              <w:t>Örnek Kabul Etmeme (Red) Nedeni:</w:t>
            </w:r>
            <w:r w:rsidRPr="00CC3DCA">
              <w:rPr>
                <w:rFonts w:ascii="Arial" w:hAnsi="Arial" w:cs="Arial"/>
                <w:color w:val="C45911" w:themeColor="accent2" w:themeShade="BF"/>
                <w:sz w:val="20"/>
                <w:szCs w:val="20"/>
              </w:rPr>
              <w:t xml:space="preserve"> </w:t>
            </w:r>
            <w:r>
              <w:rPr>
                <w:rFonts w:ascii="Arial" w:hAnsi="Arial" w:cs="Arial"/>
                <w:color w:val="000000"/>
                <w:sz w:val="20"/>
                <w:szCs w:val="20"/>
              </w:rPr>
              <w:t>B</w:t>
            </w:r>
            <w:r w:rsidRPr="00460C2C">
              <w:rPr>
                <w:rFonts w:ascii="Arial" w:hAnsi="Arial" w:cs="Arial"/>
                <w:sz w:val="20"/>
                <w:szCs w:val="20"/>
              </w:rPr>
              <w:t>elirgin</w:t>
            </w:r>
            <w:r w:rsidRPr="00460C2C">
              <w:rPr>
                <w:rFonts w:ascii="Arial" w:hAnsi="Arial" w:cs="Arial"/>
                <w:color w:val="000000"/>
                <w:sz w:val="20"/>
                <w:szCs w:val="20"/>
              </w:rPr>
              <w:t xml:space="preserve"> </w:t>
            </w:r>
            <w:r w:rsidRPr="00460C2C">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5E25C47D"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69EFC653" w14:textId="77777777" w:rsidR="00D54E3E" w:rsidRDefault="00D54E3E" w:rsidP="002D69F4">
            <w:pPr>
              <w:jc w:val="both"/>
              <w:rPr>
                <w:rFonts w:ascii="Arial" w:hAnsi="Arial" w:cs="Arial"/>
                <w:sz w:val="20"/>
                <w:szCs w:val="20"/>
              </w:rPr>
            </w:pPr>
            <w:r w:rsidRPr="00CC3DCA">
              <w:rPr>
                <w:rFonts w:ascii="Arial" w:hAnsi="Arial" w:cs="Arial"/>
                <w:b/>
                <w:color w:val="C45911" w:themeColor="accent2" w:themeShade="BF"/>
                <w:sz w:val="20"/>
                <w:szCs w:val="20"/>
              </w:rPr>
              <w:t>Açıklama:</w:t>
            </w:r>
            <w:r w:rsidRPr="00CC3DCA">
              <w:rPr>
                <w:rFonts w:ascii="Arial" w:hAnsi="Arial" w:cs="Arial"/>
                <w:color w:val="C45911" w:themeColor="accent2" w:themeShade="BF"/>
                <w:sz w:val="20"/>
                <w:szCs w:val="20"/>
              </w:rPr>
              <w:t xml:space="preserve"> </w:t>
            </w:r>
            <w:r w:rsidRPr="00460C2C">
              <w:rPr>
                <w:rFonts w:ascii="Arial" w:hAnsi="Arial" w:cs="Arial"/>
                <w:sz w:val="20"/>
                <w:szCs w:val="20"/>
              </w:rPr>
              <w:t>Aktif veya geçirilmiş enfeksiyonun (suçiçeği-zona) gösterilmesinde kullanılır. IgG 13-14 gün sonra saptanabilir. İmmün sistemi baskılanmış kişilerde ağır seyredebilir.</w:t>
            </w:r>
          </w:p>
          <w:p w14:paraId="2E9852F8" w14:textId="77777777" w:rsidR="00D54E3E" w:rsidRDefault="00D54E3E" w:rsidP="002D69F4">
            <w:pPr>
              <w:jc w:val="both"/>
              <w:rPr>
                <w:rFonts w:ascii="Arial" w:hAnsi="Arial" w:cs="Arial"/>
                <w:sz w:val="20"/>
                <w:szCs w:val="20"/>
              </w:rPr>
            </w:pPr>
          </w:p>
          <w:p w14:paraId="24B3AE64" w14:textId="77777777" w:rsidR="00D54E3E" w:rsidRPr="003B7867" w:rsidRDefault="00D54E3E" w:rsidP="002D69F4">
            <w:pPr>
              <w:jc w:val="both"/>
              <w:rPr>
                <w:rFonts w:ascii="Arial" w:hAnsi="Arial" w:cs="Arial"/>
                <w:b/>
                <w:color w:val="000000"/>
                <w:sz w:val="20"/>
                <w:szCs w:val="20"/>
              </w:rPr>
            </w:pPr>
          </w:p>
          <w:p w14:paraId="1C35F1F2" w14:textId="77777777" w:rsidR="00D54E3E" w:rsidRPr="00460C2C" w:rsidRDefault="00D54E3E" w:rsidP="002D69F4">
            <w:pPr>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1"/>
              <w:gridCol w:w="4590"/>
            </w:tblGrid>
            <w:tr w:rsidR="00D54E3E" w:rsidRPr="00460C2C" w14:paraId="25D86979" w14:textId="77777777" w:rsidTr="002D69F4">
              <w:trPr>
                <w:jc w:val="center"/>
              </w:trPr>
              <w:tc>
                <w:tcPr>
                  <w:tcW w:w="4606" w:type="dxa"/>
                  <w:tcBorders>
                    <w:top w:val="single" w:sz="4" w:space="0" w:color="FFFFFF"/>
                    <w:left w:val="single" w:sz="4" w:space="0" w:color="FFFFFF"/>
                    <w:bottom w:val="single" w:sz="4" w:space="0" w:color="FFFFFF"/>
                    <w:right w:val="single" w:sz="4" w:space="0" w:color="FFFFFF"/>
                  </w:tcBorders>
                </w:tcPr>
                <w:p w14:paraId="5C8F8C8E" w14:textId="77777777" w:rsidR="00D54E3E" w:rsidRPr="00460C2C" w:rsidRDefault="00D54E3E" w:rsidP="002D69F4">
                  <w:pPr>
                    <w:jc w:val="center"/>
                    <w:rPr>
                      <w:rFonts w:ascii="Arial" w:hAnsi="Arial" w:cs="Arial"/>
                      <w:sz w:val="20"/>
                      <w:szCs w:val="20"/>
                    </w:rPr>
                  </w:pPr>
                  <w:r w:rsidRPr="00460C2C">
                    <w:rPr>
                      <w:rFonts w:ascii="Arial" w:hAnsi="Arial" w:cs="Arial"/>
                      <w:noProof/>
                      <w:sz w:val="20"/>
                      <w:szCs w:val="20"/>
                    </w:rPr>
                    <w:drawing>
                      <wp:inline distT="0" distB="0" distL="0" distR="0" wp14:anchorId="4716AFBC" wp14:editId="4C60AABE">
                        <wp:extent cx="1870710" cy="1892411"/>
                        <wp:effectExtent l="0" t="0" r="0" b="0"/>
                        <wp:docPr id="167" name="Resim 19" descr="imagesCA4IIGV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8" name="Picture 32" descr="imagesCA4IIGV2"/>
                                <pic:cNvPicPr>
                                  <a:picLocks noChangeAspect="1" noChangeArrowheads="1"/>
                                </pic:cNvPicPr>
                              </pic:nvPicPr>
                              <pic:blipFill>
                                <a:blip r:embed="rId150"/>
                                <a:srcRect l="16064" r="16466"/>
                                <a:stretch>
                                  <a:fillRect/>
                                </a:stretch>
                              </pic:blipFill>
                              <pic:spPr bwMode="auto">
                                <a:xfrm>
                                  <a:off x="0" y="0"/>
                                  <a:ext cx="1876123" cy="1897886"/>
                                </a:xfrm>
                                <a:prstGeom prst="ellipse">
                                  <a:avLst/>
                                </a:prstGeom>
                                <a:ln>
                                  <a:noFill/>
                                </a:ln>
                                <a:effectLst>
                                  <a:softEdge rad="112500"/>
                                </a:effectLst>
                              </pic:spPr>
                            </pic:pic>
                          </a:graphicData>
                        </a:graphic>
                      </wp:inline>
                    </w:drawing>
                  </w:r>
                </w:p>
              </w:tc>
              <w:tc>
                <w:tcPr>
                  <w:tcW w:w="4606" w:type="dxa"/>
                  <w:tcBorders>
                    <w:top w:val="single" w:sz="4" w:space="0" w:color="FFFFFF"/>
                    <w:left w:val="single" w:sz="4" w:space="0" w:color="FFFFFF"/>
                    <w:bottom w:val="single" w:sz="4" w:space="0" w:color="FFFFFF"/>
                    <w:right w:val="single" w:sz="4" w:space="0" w:color="FFFFFF"/>
                  </w:tcBorders>
                </w:tcPr>
                <w:p w14:paraId="0A1013E8" w14:textId="77777777" w:rsidR="00D54E3E" w:rsidRPr="00460C2C" w:rsidRDefault="00D54E3E" w:rsidP="002D69F4">
                  <w:pPr>
                    <w:jc w:val="center"/>
                    <w:rPr>
                      <w:rFonts w:ascii="Arial" w:hAnsi="Arial" w:cs="Arial"/>
                      <w:sz w:val="20"/>
                      <w:szCs w:val="20"/>
                    </w:rPr>
                  </w:pPr>
                  <w:r w:rsidRPr="00460C2C">
                    <w:rPr>
                      <w:rFonts w:ascii="Arial" w:hAnsi="Arial" w:cs="Arial"/>
                      <w:noProof/>
                      <w:sz w:val="20"/>
                      <w:szCs w:val="20"/>
                    </w:rPr>
                    <w:drawing>
                      <wp:inline distT="0" distB="0" distL="0" distR="0" wp14:anchorId="338326FF" wp14:editId="497BD4A9">
                        <wp:extent cx="1828800" cy="1963973"/>
                        <wp:effectExtent l="0" t="0" r="0" b="0"/>
                        <wp:docPr id="168" name="Resim 20" descr="imagesCA4IIGV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9" name="Picture 33" descr="imagesCA4IIGV2"/>
                                <pic:cNvPicPr>
                                  <a:picLocks noChangeAspect="1" noChangeArrowheads="1"/>
                                </pic:cNvPicPr>
                              </pic:nvPicPr>
                              <pic:blipFill>
                                <a:blip r:embed="rId151"/>
                                <a:srcRect/>
                                <a:stretch>
                                  <a:fillRect/>
                                </a:stretch>
                              </pic:blipFill>
                              <pic:spPr bwMode="auto">
                                <a:xfrm>
                                  <a:off x="0" y="0"/>
                                  <a:ext cx="1838256" cy="1974128"/>
                                </a:xfrm>
                                <a:prstGeom prst="rect">
                                  <a:avLst/>
                                </a:prstGeom>
                                <a:ln>
                                  <a:noFill/>
                                </a:ln>
                                <a:effectLst>
                                  <a:softEdge rad="112500"/>
                                </a:effectLst>
                              </pic:spPr>
                            </pic:pic>
                          </a:graphicData>
                        </a:graphic>
                      </wp:inline>
                    </w:drawing>
                  </w:r>
                </w:p>
              </w:tc>
            </w:tr>
            <w:tr w:rsidR="00D54E3E" w:rsidRPr="00460C2C" w14:paraId="313206D9" w14:textId="77777777" w:rsidTr="002D69F4">
              <w:trPr>
                <w:jc w:val="center"/>
              </w:trPr>
              <w:tc>
                <w:tcPr>
                  <w:tcW w:w="4606" w:type="dxa"/>
                  <w:tcBorders>
                    <w:top w:val="single" w:sz="4" w:space="0" w:color="FFFFFF"/>
                    <w:left w:val="single" w:sz="4" w:space="0" w:color="FFFFFF"/>
                    <w:bottom w:val="single" w:sz="4" w:space="0" w:color="FFFFFF"/>
                    <w:right w:val="single" w:sz="4" w:space="0" w:color="FFFFFF"/>
                  </w:tcBorders>
                </w:tcPr>
                <w:p w14:paraId="7A5317A7" w14:textId="77777777" w:rsidR="00D54E3E" w:rsidRPr="00460C2C" w:rsidRDefault="00D54E3E" w:rsidP="002D69F4">
                  <w:pPr>
                    <w:jc w:val="center"/>
                    <w:rPr>
                      <w:rFonts w:ascii="Arial" w:hAnsi="Arial" w:cs="Arial"/>
                      <w:sz w:val="16"/>
                      <w:szCs w:val="16"/>
                    </w:rPr>
                  </w:pPr>
                  <w:r w:rsidRPr="00460C2C">
                    <w:rPr>
                      <w:rFonts w:ascii="Arial" w:hAnsi="Arial" w:cs="Arial"/>
                      <w:sz w:val="16"/>
                      <w:szCs w:val="16"/>
                    </w:rPr>
                    <w:t>Varicella zoster virüs</w:t>
                  </w:r>
                </w:p>
              </w:tc>
              <w:tc>
                <w:tcPr>
                  <w:tcW w:w="4606" w:type="dxa"/>
                  <w:tcBorders>
                    <w:top w:val="single" w:sz="4" w:space="0" w:color="FFFFFF"/>
                    <w:left w:val="single" w:sz="4" w:space="0" w:color="FFFFFF"/>
                    <w:bottom w:val="single" w:sz="4" w:space="0" w:color="FFFFFF"/>
                    <w:right w:val="single" w:sz="4" w:space="0" w:color="FFFFFF"/>
                  </w:tcBorders>
                </w:tcPr>
                <w:p w14:paraId="60BF538F" w14:textId="77777777" w:rsidR="00D54E3E" w:rsidRDefault="00D54E3E" w:rsidP="002D69F4">
                  <w:pPr>
                    <w:jc w:val="both"/>
                    <w:rPr>
                      <w:rFonts w:ascii="Arial" w:hAnsi="Arial" w:cs="Arial"/>
                      <w:sz w:val="16"/>
                      <w:szCs w:val="16"/>
                    </w:rPr>
                  </w:pPr>
                </w:p>
                <w:p w14:paraId="26F57263" w14:textId="77777777" w:rsidR="00D54E3E" w:rsidRPr="00460C2C" w:rsidRDefault="00D54E3E" w:rsidP="002D69F4">
                  <w:pPr>
                    <w:jc w:val="both"/>
                    <w:rPr>
                      <w:rFonts w:ascii="Arial" w:hAnsi="Arial" w:cs="Arial"/>
                      <w:sz w:val="16"/>
                      <w:szCs w:val="16"/>
                    </w:rPr>
                  </w:pPr>
                </w:p>
              </w:tc>
            </w:tr>
            <w:tr w:rsidR="000478D3" w:rsidRPr="00460C2C" w14:paraId="4D3E3344" w14:textId="77777777" w:rsidTr="002D69F4">
              <w:trPr>
                <w:jc w:val="center"/>
              </w:trPr>
              <w:tc>
                <w:tcPr>
                  <w:tcW w:w="4606" w:type="dxa"/>
                  <w:tcBorders>
                    <w:top w:val="single" w:sz="4" w:space="0" w:color="FFFFFF"/>
                    <w:left w:val="single" w:sz="4" w:space="0" w:color="FFFFFF"/>
                    <w:bottom w:val="single" w:sz="4" w:space="0" w:color="FFFFFF"/>
                    <w:right w:val="single" w:sz="4" w:space="0" w:color="FFFFFF"/>
                  </w:tcBorders>
                </w:tcPr>
                <w:p w14:paraId="6174D87F" w14:textId="77777777" w:rsidR="000478D3" w:rsidRDefault="000478D3" w:rsidP="002D69F4">
                  <w:pPr>
                    <w:jc w:val="center"/>
                    <w:rPr>
                      <w:rFonts w:ascii="Arial" w:hAnsi="Arial" w:cs="Arial"/>
                      <w:sz w:val="16"/>
                      <w:szCs w:val="16"/>
                    </w:rPr>
                  </w:pPr>
                </w:p>
                <w:p w14:paraId="6C7BFBB1" w14:textId="77777777" w:rsidR="000478D3" w:rsidRPr="00460C2C" w:rsidRDefault="000478D3" w:rsidP="002D69F4">
                  <w:pPr>
                    <w:jc w:val="center"/>
                    <w:rPr>
                      <w:rFonts w:ascii="Arial" w:hAnsi="Arial" w:cs="Arial"/>
                      <w:sz w:val="16"/>
                      <w:szCs w:val="16"/>
                    </w:rPr>
                  </w:pPr>
                </w:p>
              </w:tc>
              <w:tc>
                <w:tcPr>
                  <w:tcW w:w="4606" w:type="dxa"/>
                  <w:tcBorders>
                    <w:top w:val="single" w:sz="4" w:space="0" w:color="FFFFFF"/>
                    <w:left w:val="single" w:sz="4" w:space="0" w:color="FFFFFF"/>
                    <w:bottom w:val="single" w:sz="4" w:space="0" w:color="FFFFFF"/>
                    <w:right w:val="single" w:sz="4" w:space="0" w:color="FFFFFF"/>
                  </w:tcBorders>
                </w:tcPr>
                <w:p w14:paraId="6B739C40" w14:textId="77777777" w:rsidR="000478D3" w:rsidRDefault="000478D3" w:rsidP="002D69F4">
                  <w:pPr>
                    <w:jc w:val="both"/>
                    <w:rPr>
                      <w:rFonts w:ascii="Arial" w:hAnsi="Arial" w:cs="Arial"/>
                      <w:sz w:val="16"/>
                      <w:szCs w:val="16"/>
                    </w:rPr>
                  </w:pPr>
                </w:p>
              </w:tc>
            </w:tr>
            <w:tr w:rsidR="00D54E3E" w:rsidRPr="00460C2C" w14:paraId="1AAF6954" w14:textId="77777777" w:rsidTr="000478D3">
              <w:trPr>
                <w:trHeight w:val="60"/>
                <w:jc w:val="center"/>
              </w:trPr>
              <w:tc>
                <w:tcPr>
                  <w:tcW w:w="4606" w:type="dxa"/>
                  <w:tcBorders>
                    <w:top w:val="single" w:sz="4" w:space="0" w:color="FFFFFF"/>
                    <w:left w:val="single" w:sz="4" w:space="0" w:color="FFFFFF"/>
                    <w:bottom w:val="single" w:sz="4" w:space="0" w:color="FFFFFF"/>
                    <w:right w:val="single" w:sz="4" w:space="0" w:color="FFFFFF"/>
                  </w:tcBorders>
                </w:tcPr>
                <w:p w14:paraId="673D863A" w14:textId="77777777" w:rsidR="00D54E3E" w:rsidRPr="00460C2C" w:rsidRDefault="00D54E3E" w:rsidP="000478D3">
                  <w:pPr>
                    <w:rPr>
                      <w:rFonts w:ascii="Arial" w:hAnsi="Arial" w:cs="Arial"/>
                      <w:sz w:val="16"/>
                      <w:szCs w:val="16"/>
                    </w:rPr>
                  </w:pPr>
                </w:p>
              </w:tc>
              <w:tc>
                <w:tcPr>
                  <w:tcW w:w="4606" w:type="dxa"/>
                  <w:tcBorders>
                    <w:top w:val="single" w:sz="4" w:space="0" w:color="FFFFFF"/>
                    <w:left w:val="single" w:sz="4" w:space="0" w:color="FFFFFF"/>
                    <w:bottom w:val="single" w:sz="4" w:space="0" w:color="FFFFFF"/>
                    <w:right w:val="single" w:sz="4" w:space="0" w:color="FFFFFF"/>
                  </w:tcBorders>
                </w:tcPr>
                <w:p w14:paraId="3E533F47" w14:textId="77777777" w:rsidR="00D54E3E" w:rsidRDefault="00D54E3E" w:rsidP="002D69F4">
                  <w:pPr>
                    <w:jc w:val="both"/>
                    <w:rPr>
                      <w:rFonts w:ascii="Arial" w:hAnsi="Arial" w:cs="Arial"/>
                      <w:sz w:val="16"/>
                      <w:szCs w:val="16"/>
                    </w:rPr>
                  </w:pPr>
                </w:p>
              </w:tc>
            </w:tr>
          </w:tbl>
          <w:tbl>
            <w:tblPr>
              <w:tblStyle w:val="TabloKlavuzu"/>
              <w:tblW w:w="9060" w:type="dxa"/>
              <w:tblLook w:val="04A0" w:firstRow="1" w:lastRow="0" w:firstColumn="1" w:lastColumn="0" w:noHBand="0" w:noVBand="1"/>
            </w:tblPr>
            <w:tblGrid>
              <w:gridCol w:w="9060"/>
            </w:tblGrid>
            <w:tr w:rsidR="00D54E3E" w:rsidRPr="00D54E3E" w14:paraId="7EA50162" w14:textId="77777777" w:rsidTr="002D69F4">
              <w:trPr>
                <w:trHeight w:val="112"/>
              </w:trPr>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6686985" w14:textId="77777777" w:rsidR="00D54E3E" w:rsidRPr="00AB0B11" w:rsidRDefault="00D54E3E" w:rsidP="002D69F4">
                  <w:pPr>
                    <w:ind w:left="-113"/>
                    <w:jc w:val="both"/>
                    <w:rPr>
                      <w:rFonts w:ascii="Arial" w:hAnsi="Arial" w:cs="Arial"/>
                      <w:b/>
                      <w:color w:val="FF0000"/>
                      <w:sz w:val="22"/>
                      <w:szCs w:val="22"/>
                    </w:rPr>
                  </w:pPr>
                  <w:r w:rsidRPr="00AB0B11">
                    <w:rPr>
                      <w:rFonts w:ascii="Arial" w:hAnsi="Arial" w:cs="Arial"/>
                      <w:b/>
                      <w:sz w:val="22"/>
                      <w:szCs w:val="22"/>
                    </w:rPr>
                    <w:lastRenderedPageBreak/>
                    <w:t>3.13.26. Rubella IgG avidite (Hizmet alımı)</w:t>
                  </w:r>
                </w:p>
              </w:tc>
            </w:tr>
          </w:tbl>
          <w:p w14:paraId="1B33064A" w14:textId="7777777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Lab. Test Kodu:</w:t>
            </w:r>
            <w:r w:rsidRPr="00D54E3E">
              <w:rPr>
                <w:rFonts w:ascii="Arial" w:hAnsi="Arial" w:cs="Arial"/>
                <w:color w:val="C45911" w:themeColor="accent2" w:themeShade="BF"/>
                <w:sz w:val="20"/>
                <w:szCs w:val="20"/>
              </w:rPr>
              <w:t xml:space="preserve"> </w:t>
            </w:r>
            <w:r w:rsidRPr="00D54E3E">
              <w:rPr>
                <w:rFonts w:ascii="Arial" w:hAnsi="Arial" w:cs="Arial"/>
                <w:sz w:val="20"/>
                <w:szCs w:val="20"/>
              </w:rPr>
              <w:t>300617</w:t>
            </w:r>
          </w:p>
          <w:p w14:paraId="0F84F7C3" w14:textId="77777777" w:rsidR="00D54E3E" w:rsidRPr="00D54E3E" w:rsidRDefault="00D54E3E" w:rsidP="002D69F4">
            <w:pPr>
              <w:spacing w:line="0" w:lineRule="atLeast"/>
              <w:rPr>
                <w:rFonts w:ascii="Arial" w:hAnsi="Arial" w:cs="Arial"/>
                <w:sz w:val="20"/>
                <w:szCs w:val="20"/>
              </w:rPr>
            </w:pPr>
            <w:r w:rsidRPr="00D54E3E">
              <w:rPr>
                <w:rFonts w:ascii="Arial" w:hAnsi="Arial" w:cs="Arial"/>
                <w:b/>
                <w:color w:val="C45911" w:themeColor="accent2" w:themeShade="BF"/>
                <w:sz w:val="20"/>
                <w:szCs w:val="20"/>
              </w:rPr>
              <w:t>Çalışma Yöntemi:</w:t>
            </w:r>
            <w:r w:rsidRPr="00D54E3E">
              <w:rPr>
                <w:rFonts w:ascii="Arial" w:hAnsi="Arial" w:cs="Arial"/>
                <w:color w:val="C45911" w:themeColor="accent2" w:themeShade="BF"/>
                <w:sz w:val="20"/>
                <w:szCs w:val="20"/>
              </w:rPr>
              <w:t xml:space="preserve"> </w:t>
            </w:r>
            <w:r w:rsidRPr="00D54E3E">
              <w:rPr>
                <w:rFonts w:ascii="Arial" w:hAnsi="Arial" w:cs="Arial"/>
                <w:sz w:val="20"/>
                <w:szCs w:val="20"/>
              </w:rPr>
              <w:t>Enzyme Immunoassay (EIA)</w:t>
            </w:r>
          </w:p>
          <w:p w14:paraId="4EC0F18B" w14:textId="6EEDCBC5" w:rsidR="00FD468E" w:rsidRPr="00003CFA"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Cumartesi</w:t>
            </w:r>
          </w:p>
          <w:p w14:paraId="5AFF3590" w14:textId="77777777" w:rsidR="00FD468E" w:rsidRPr="00D457AE"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6F3F73D9" w14:textId="7777777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Örnek Türü:</w:t>
            </w:r>
            <w:r w:rsidRPr="00D54E3E">
              <w:rPr>
                <w:rFonts w:ascii="Arial" w:hAnsi="Arial" w:cs="Arial"/>
                <w:color w:val="C45911" w:themeColor="accent2" w:themeShade="BF"/>
                <w:sz w:val="20"/>
                <w:szCs w:val="20"/>
              </w:rPr>
              <w:t xml:space="preserve"> </w:t>
            </w:r>
            <w:r w:rsidRPr="00D54E3E">
              <w:rPr>
                <w:rFonts w:ascii="Arial" w:hAnsi="Arial" w:cs="Arial"/>
                <w:sz w:val="20"/>
                <w:szCs w:val="20"/>
              </w:rPr>
              <w:t>Kan serumu/plazması</w:t>
            </w:r>
          </w:p>
          <w:p w14:paraId="704C3AB9" w14:textId="7777777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Örnek Kabı:</w:t>
            </w:r>
            <w:r w:rsidRPr="00D54E3E">
              <w:rPr>
                <w:rFonts w:ascii="Arial" w:hAnsi="Arial" w:cs="Arial"/>
                <w:color w:val="C45911" w:themeColor="accent2" w:themeShade="BF"/>
                <w:sz w:val="20"/>
                <w:szCs w:val="20"/>
              </w:rPr>
              <w:t xml:space="preserve"> </w:t>
            </w:r>
            <w:r w:rsidRPr="00D54E3E">
              <w:rPr>
                <w:rFonts w:ascii="Arial" w:hAnsi="Arial" w:cs="Arial"/>
                <w:sz w:val="20"/>
                <w:szCs w:val="20"/>
              </w:rPr>
              <w:t>Disposable vacutainer jelli örnek tüpü</w:t>
            </w:r>
            <w:r w:rsidRPr="00D54E3E">
              <w:rPr>
                <w:rFonts w:ascii="Arial" w:hAnsi="Arial" w:cs="Arial"/>
                <w:b/>
                <w:sz w:val="20"/>
                <w:szCs w:val="20"/>
              </w:rPr>
              <w:t xml:space="preserve"> </w:t>
            </w:r>
            <w:r w:rsidRPr="00D54E3E">
              <w:rPr>
                <w:rFonts w:ascii="Arial" w:hAnsi="Arial" w:cs="Arial"/>
                <w:sz w:val="20"/>
                <w:szCs w:val="20"/>
              </w:rPr>
              <w:t>(5 ml)</w:t>
            </w:r>
          </w:p>
          <w:p w14:paraId="3775C4D1" w14:textId="7777777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Örnek Miktarı:</w:t>
            </w:r>
            <w:r w:rsidRPr="00D54E3E">
              <w:rPr>
                <w:rFonts w:ascii="Arial" w:hAnsi="Arial" w:cs="Arial"/>
                <w:color w:val="C45911" w:themeColor="accent2" w:themeShade="BF"/>
                <w:sz w:val="20"/>
                <w:szCs w:val="20"/>
              </w:rPr>
              <w:t xml:space="preserve"> </w:t>
            </w:r>
            <w:r w:rsidRPr="00D54E3E">
              <w:rPr>
                <w:rFonts w:ascii="Arial" w:hAnsi="Arial" w:cs="Arial"/>
                <w:sz w:val="20"/>
                <w:szCs w:val="20"/>
              </w:rPr>
              <w:t>3-5 ml tam kan/1 ml serum</w:t>
            </w:r>
          </w:p>
          <w:p w14:paraId="3C0C5846" w14:textId="77777777" w:rsidR="00D54E3E" w:rsidRPr="00D54E3E" w:rsidRDefault="00D54E3E" w:rsidP="002D69F4">
            <w:pPr>
              <w:jc w:val="both"/>
              <w:rPr>
                <w:rFonts w:ascii="Arial" w:hAnsi="Arial" w:cs="Arial"/>
                <w:sz w:val="20"/>
                <w:szCs w:val="20"/>
              </w:rPr>
            </w:pPr>
            <w:r w:rsidRPr="00D54E3E">
              <w:rPr>
                <w:rFonts w:ascii="Arial" w:hAnsi="Arial" w:cs="Arial"/>
                <w:b/>
                <w:color w:val="C45911" w:themeColor="accent2" w:themeShade="BF"/>
                <w:sz w:val="20"/>
                <w:szCs w:val="20"/>
              </w:rPr>
              <w:t>Ön Hazırlık İşlemi:</w:t>
            </w:r>
            <w:r w:rsidRPr="00D54E3E">
              <w:rPr>
                <w:rFonts w:ascii="Arial" w:hAnsi="Arial" w:cs="Arial"/>
                <w:color w:val="C45911" w:themeColor="accent2" w:themeShade="BF"/>
                <w:sz w:val="20"/>
                <w:szCs w:val="20"/>
              </w:rPr>
              <w:t xml:space="preserve"> </w:t>
            </w:r>
            <w:r w:rsidRPr="00D54E3E">
              <w:rPr>
                <w:rFonts w:ascii="Arial" w:hAnsi="Arial" w:cs="Arial"/>
                <w:sz w:val="20"/>
                <w:szCs w:val="20"/>
              </w:rPr>
              <w:t>-</w:t>
            </w:r>
          </w:p>
          <w:p w14:paraId="40A340CF" w14:textId="77777777" w:rsidR="00D54E3E" w:rsidRPr="00D54E3E" w:rsidRDefault="00D54E3E" w:rsidP="002D69F4">
            <w:pPr>
              <w:jc w:val="both"/>
              <w:rPr>
                <w:rFonts w:ascii="Arial" w:hAnsi="Arial" w:cs="Arial"/>
                <w:b/>
                <w:sz w:val="20"/>
                <w:szCs w:val="20"/>
              </w:rPr>
            </w:pPr>
            <w:r w:rsidRPr="00D54E3E">
              <w:rPr>
                <w:rFonts w:ascii="Arial" w:hAnsi="Arial" w:cs="Arial"/>
                <w:b/>
                <w:color w:val="C45911" w:themeColor="accent2" w:themeShade="BF"/>
                <w:sz w:val="20"/>
                <w:szCs w:val="20"/>
              </w:rPr>
              <w:t>Örnek Alımı İle İlgili Kural:</w:t>
            </w:r>
            <w:r w:rsidRPr="00D54E3E">
              <w:rPr>
                <w:rFonts w:ascii="Arial" w:hAnsi="Arial" w:cs="Arial"/>
                <w:color w:val="C45911" w:themeColor="accent2" w:themeShade="BF"/>
                <w:sz w:val="20"/>
                <w:szCs w:val="20"/>
              </w:rPr>
              <w:t xml:space="preserve"> </w:t>
            </w:r>
            <w:r w:rsidRPr="00D54E3E">
              <w:rPr>
                <w:rFonts w:ascii="Arial" w:hAnsi="Arial" w:cs="Arial"/>
                <w:sz w:val="20"/>
                <w:szCs w:val="20"/>
              </w:rPr>
              <w:t>Uygun şartlarda yeterli miktarda alınmalıdır.</w:t>
            </w:r>
          </w:p>
          <w:p w14:paraId="51FA14B3" w14:textId="77777777" w:rsidR="00D54E3E" w:rsidRPr="00D54E3E" w:rsidRDefault="00D54E3E" w:rsidP="002D69F4">
            <w:pPr>
              <w:tabs>
                <w:tab w:val="center" w:pos="4536"/>
                <w:tab w:val="right" w:pos="9072"/>
              </w:tabs>
              <w:spacing w:line="0" w:lineRule="atLeast"/>
              <w:jc w:val="both"/>
              <w:rPr>
                <w:rFonts w:ascii="Arial" w:hAnsi="Arial" w:cs="Arial"/>
                <w:sz w:val="20"/>
                <w:szCs w:val="20"/>
              </w:rPr>
            </w:pPr>
            <w:r w:rsidRPr="00D54E3E">
              <w:rPr>
                <w:rFonts w:ascii="Arial" w:hAnsi="Arial" w:cs="Arial"/>
                <w:b/>
                <w:color w:val="C45911" w:themeColor="accent2" w:themeShade="BF"/>
                <w:sz w:val="20"/>
                <w:szCs w:val="20"/>
              </w:rPr>
              <w:t>Örneklerin Transferi:</w:t>
            </w:r>
            <w:r w:rsidRPr="00D54E3E">
              <w:rPr>
                <w:rFonts w:ascii="Arial" w:hAnsi="Arial" w:cs="Arial"/>
                <w:bCs/>
                <w:color w:val="C45911" w:themeColor="accent2" w:themeShade="BF"/>
                <w:sz w:val="20"/>
                <w:szCs w:val="20"/>
              </w:rPr>
              <w:t xml:space="preserve"> </w:t>
            </w:r>
            <w:r w:rsidRPr="00D54E3E">
              <w:rPr>
                <w:rFonts w:ascii="Arial" w:hAnsi="Arial" w:cs="Arial"/>
                <w:bCs/>
                <w:sz w:val="20"/>
                <w:szCs w:val="20"/>
              </w:rPr>
              <w:t xml:space="preserve">Taşıma süresi: </w:t>
            </w:r>
            <w:r w:rsidRPr="00D54E3E">
              <w:rPr>
                <w:rFonts w:ascii="Arial" w:hAnsi="Arial" w:cs="Arial"/>
                <w:sz w:val="20"/>
                <w:szCs w:val="20"/>
              </w:rPr>
              <w:t>Bekletilmeden laboratuvara gönderilmelidir.</w:t>
            </w:r>
          </w:p>
          <w:p w14:paraId="01F8E628" w14:textId="77777777" w:rsidR="00D54E3E" w:rsidRPr="00D54E3E" w:rsidRDefault="00D54E3E" w:rsidP="002D69F4">
            <w:pPr>
              <w:tabs>
                <w:tab w:val="center" w:pos="4536"/>
                <w:tab w:val="right" w:pos="9072"/>
              </w:tabs>
              <w:spacing w:line="0" w:lineRule="atLeast"/>
              <w:jc w:val="both"/>
              <w:rPr>
                <w:rFonts w:ascii="Arial" w:hAnsi="Arial" w:cs="Arial"/>
                <w:sz w:val="20"/>
                <w:szCs w:val="20"/>
              </w:rPr>
            </w:pPr>
            <w:r w:rsidRPr="00D54E3E">
              <w:rPr>
                <w:rFonts w:ascii="Arial" w:hAnsi="Arial" w:cs="Arial"/>
                <w:b/>
                <w:color w:val="C45911" w:themeColor="accent2" w:themeShade="BF"/>
                <w:sz w:val="20"/>
                <w:szCs w:val="20"/>
              </w:rPr>
              <w:t>Örneklerin Analiz Öncesi Saklama Koşulları</w:t>
            </w:r>
            <w:r w:rsidRPr="00D54E3E">
              <w:rPr>
                <w:rFonts w:ascii="Arial" w:hAnsi="Arial" w:cs="Arial"/>
                <w:color w:val="C45911" w:themeColor="accent2" w:themeShade="BF"/>
                <w:sz w:val="20"/>
                <w:szCs w:val="20"/>
              </w:rPr>
              <w:t xml:space="preserve">: </w:t>
            </w:r>
            <w:r w:rsidRPr="00D54E3E">
              <w:rPr>
                <w:rFonts w:ascii="Arial" w:hAnsi="Arial" w:cs="Arial"/>
                <w:sz w:val="20"/>
                <w:szCs w:val="20"/>
              </w:rPr>
              <w:t xml:space="preserve">2-8 °C’de/14 gün, </w:t>
            </w:r>
            <w:r w:rsidRPr="00D54E3E">
              <w:rPr>
                <w:rFonts w:ascii="Arial" w:hAnsi="Arial" w:cs="Arial"/>
                <w:sz w:val="20"/>
                <w:szCs w:val="20"/>
                <w:u w:val="single"/>
              </w:rPr>
              <w:t>&lt;</w:t>
            </w:r>
            <w:r w:rsidRPr="00D54E3E">
              <w:rPr>
                <w:rFonts w:ascii="Arial" w:hAnsi="Arial" w:cs="Arial"/>
                <w:sz w:val="20"/>
                <w:szCs w:val="20"/>
              </w:rPr>
              <w:t xml:space="preserve">  (-20) °C’de/14 gün</w:t>
            </w:r>
          </w:p>
          <w:p w14:paraId="44A238D0" w14:textId="77777777" w:rsidR="00D54E3E" w:rsidRPr="00D54E3E" w:rsidRDefault="00D54E3E" w:rsidP="002D69F4">
            <w:pPr>
              <w:jc w:val="both"/>
              <w:rPr>
                <w:rFonts w:ascii="Arial" w:hAnsi="Arial" w:cs="Arial"/>
                <w:b/>
                <w:sz w:val="20"/>
                <w:szCs w:val="20"/>
              </w:rPr>
            </w:pPr>
            <w:r w:rsidRPr="00D54E3E">
              <w:rPr>
                <w:rFonts w:ascii="Arial" w:hAnsi="Arial" w:cs="Arial"/>
                <w:b/>
                <w:color w:val="C45911" w:themeColor="accent2" w:themeShade="BF"/>
                <w:sz w:val="20"/>
                <w:szCs w:val="20"/>
              </w:rPr>
              <w:t>Örnek Kabul Etmeme (Red) Nedeni:</w:t>
            </w:r>
            <w:r w:rsidRPr="00D54E3E">
              <w:rPr>
                <w:rFonts w:ascii="Arial" w:hAnsi="Arial" w:cs="Arial"/>
                <w:color w:val="C45911" w:themeColor="accent2" w:themeShade="BF"/>
                <w:sz w:val="20"/>
                <w:szCs w:val="20"/>
              </w:rPr>
              <w:t xml:space="preserve"> </w:t>
            </w:r>
            <w:r w:rsidRPr="00D54E3E">
              <w:rPr>
                <w:rFonts w:ascii="Arial" w:hAnsi="Arial" w:cs="Arial"/>
                <w:color w:val="000000"/>
                <w:sz w:val="20"/>
                <w:szCs w:val="20"/>
              </w:rPr>
              <w:t>B</w:t>
            </w:r>
            <w:r w:rsidRPr="00D54E3E">
              <w:rPr>
                <w:rFonts w:ascii="Arial" w:hAnsi="Arial" w:cs="Arial"/>
                <w:sz w:val="20"/>
                <w:szCs w:val="20"/>
              </w:rPr>
              <w:t>elirgin</w:t>
            </w:r>
            <w:r w:rsidRPr="00D54E3E">
              <w:rPr>
                <w:rFonts w:ascii="Arial" w:hAnsi="Arial" w:cs="Arial"/>
                <w:color w:val="000000"/>
                <w:sz w:val="20"/>
                <w:szCs w:val="20"/>
              </w:rPr>
              <w:t xml:space="preserve"> </w:t>
            </w:r>
            <w:r w:rsidRPr="00D54E3E">
              <w:rPr>
                <w:rFonts w:ascii="Arial" w:hAnsi="Arial" w:cs="Arial"/>
                <w:sz w:val="20"/>
                <w:szCs w:val="20"/>
              </w:rPr>
              <w:t>mikrobiyal kontaminasyon, hemoliz, pıhtılaşma görülmesi, hastanın kan alma setinden/torbasından alınması, u</w:t>
            </w:r>
            <w:r w:rsidRPr="00D54E3E">
              <w:rPr>
                <w:rFonts w:ascii="Arial" w:hAnsi="Arial" w:cs="Arial"/>
                <w:color w:val="000000"/>
                <w:sz w:val="20"/>
                <w:szCs w:val="20"/>
              </w:rPr>
              <w:t>ygun şartlarda yeterli miktarda steril tüpe alınmaması ve zamanında laboratuvara gönderilmemesidir/verilmemesidir.</w:t>
            </w:r>
          </w:p>
          <w:p w14:paraId="1E6A6AD2" w14:textId="77777777" w:rsidR="00D54E3E" w:rsidRPr="00D54E3E" w:rsidRDefault="00D54E3E" w:rsidP="002D69F4">
            <w:pPr>
              <w:jc w:val="both"/>
              <w:rPr>
                <w:rFonts w:ascii="Arial" w:hAnsi="Arial" w:cs="Arial"/>
                <w:b/>
                <w:sz w:val="20"/>
                <w:szCs w:val="20"/>
              </w:rPr>
            </w:pPr>
            <w:r w:rsidRPr="00D54E3E">
              <w:rPr>
                <w:rFonts w:ascii="Arial" w:hAnsi="Arial" w:cs="Arial"/>
                <w:b/>
                <w:color w:val="C45911" w:themeColor="accent2" w:themeShade="BF"/>
                <w:sz w:val="20"/>
                <w:szCs w:val="20"/>
              </w:rPr>
              <w:t xml:space="preserve">Sonuçların Raporlanması/Yorumlanması: </w:t>
            </w:r>
            <w:r w:rsidRPr="00D54E3E">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775A8A33" w14:textId="6774B1E6" w:rsidR="00D54E3E" w:rsidRPr="00D54E3E" w:rsidRDefault="00D54E3E" w:rsidP="002D69F4">
            <w:pPr>
              <w:jc w:val="both"/>
              <w:rPr>
                <w:rFonts w:ascii="Arial" w:hAnsi="Arial" w:cs="Arial"/>
                <w:sz w:val="20"/>
                <w:szCs w:val="20"/>
              </w:rPr>
            </w:pPr>
            <w:r w:rsidRPr="00D54E3E">
              <w:rPr>
                <w:rFonts w:ascii="Arial" w:hAnsi="Arial" w:cs="Arial"/>
                <w:b/>
                <w:color w:val="C45911" w:themeColor="accent2" w:themeShade="BF"/>
                <w:sz w:val="20"/>
                <w:szCs w:val="20"/>
              </w:rPr>
              <w:t>Açıklama:</w:t>
            </w:r>
            <w:r w:rsidRPr="00D54E3E">
              <w:rPr>
                <w:rFonts w:ascii="Arial" w:hAnsi="Arial" w:cs="Arial"/>
                <w:color w:val="C45911" w:themeColor="accent2" w:themeShade="BF"/>
                <w:sz w:val="20"/>
                <w:szCs w:val="20"/>
              </w:rPr>
              <w:t xml:space="preserve"> </w:t>
            </w:r>
            <w:r w:rsidRPr="00D54E3E">
              <w:rPr>
                <w:rFonts w:ascii="Arial" w:hAnsi="Arial" w:cs="Arial"/>
                <w:sz w:val="20"/>
                <w:szCs w:val="20"/>
              </w:rPr>
              <w:t>Rubella enfeksiyonunun muhtemel başlangıç tarihi hakkında bilgi verir. Böylece primer enfeksiyonun hamileliğin başlamasından sonraki dönemde meydana gelip gelmediği ve fetüsün Rubella enfeksiyonundan etkilenme olasılığının bulunup bulunmadığının değerlendirilmesini sağlar.</w:t>
            </w:r>
          </w:p>
          <w:p w14:paraId="601CA5F5" w14:textId="77777777" w:rsidR="00D54E3E" w:rsidRPr="00D54E3E" w:rsidRDefault="00D54E3E" w:rsidP="002D69F4">
            <w:pPr>
              <w:jc w:val="both"/>
              <w:rPr>
                <w:rFonts w:ascii="Arial" w:hAnsi="Arial" w:cs="Arial"/>
                <w:sz w:val="20"/>
                <w:szCs w:val="20"/>
              </w:rPr>
            </w:pPr>
          </w:p>
          <w:tbl>
            <w:tblPr>
              <w:tblStyle w:val="TabloKlavuzu"/>
              <w:tblW w:w="9060" w:type="dxa"/>
              <w:tblLook w:val="04A0" w:firstRow="1" w:lastRow="0" w:firstColumn="1" w:lastColumn="0" w:noHBand="0" w:noVBand="1"/>
            </w:tblPr>
            <w:tblGrid>
              <w:gridCol w:w="9060"/>
            </w:tblGrid>
            <w:tr w:rsidR="00D54E3E" w:rsidRPr="00D54E3E" w14:paraId="100DBF6F" w14:textId="77777777" w:rsidTr="002D69F4">
              <w:trPr>
                <w:trHeight w:val="112"/>
              </w:trPr>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61789C9" w14:textId="77777777" w:rsidR="00D54E3E" w:rsidRPr="00AB0B11" w:rsidRDefault="00D54E3E" w:rsidP="002D69F4">
                  <w:pPr>
                    <w:ind w:left="-113"/>
                    <w:jc w:val="both"/>
                    <w:rPr>
                      <w:rFonts w:ascii="Arial" w:hAnsi="Arial" w:cs="Arial"/>
                      <w:b/>
                      <w:color w:val="FF0000"/>
                      <w:sz w:val="22"/>
                      <w:szCs w:val="22"/>
                    </w:rPr>
                  </w:pPr>
                  <w:r w:rsidRPr="00AB0B11">
                    <w:rPr>
                      <w:rFonts w:ascii="Arial" w:hAnsi="Arial" w:cs="Arial"/>
                      <w:b/>
                      <w:sz w:val="22"/>
                      <w:szCs w:val="22"/>
                    </w:rPr>
                    <w:t>3.13.27. HSV 1/2 (Herpes simpleks virüs) IgG (Hizmet alımı)</w:t>
                  </w:r>
                </w:p>
              </w:tc>
            </w:tr>
          </w:tbl>
          <w:p w14:paraId="7A75CFE0" w14:textId="7777777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Lab. Test Kodu:</w:t>
            </w:r>
            <w:r w:rsidRPr="00D54E3E">
              <w:rPr>
                <w:rFonts w:ascii="Arial" w:hAnsi="Arial" w:cs="Arial"/>
                <w:color w:val="C45911" w:themeColor="accent2" w:themeShade="BF"/>
                <w:sz w:val="20"/>
                <w:szCs w:val="20"/>
              </w:rPr>
              <w:t xml:space="preserve"> </w:t>
            </w:r>
            <w:r w:rsidRPr="00D54E3E">
              <w:rPr>
                <w:rFonts w:ascii="Arial" w:hAnsi="Arial" w:cs="Arial"/>
                <w:sz w:val="20"/>
                <w:szCs w:val="20"/>
              </w:rPr>
              <w:t>300590</w:t>
            </w:r>
          </w:p>
          <w:p w14:paraId="14B4BA51" w14:textId="77777777" w:rsidR="00D54E3E" w:rsidRPr="00D54E3E" w:rsidRDefault="00D54E3E" w:rsidP="002D69F4">
            <w:pPr>
              <w:spacing w:line="0" w:lineRule="atLeast"/>
              <w:rPr>
                <w:rFonts w:ascii="Arial" w:hAnsi="Arial" w:cs="Arial"/>
                <w:sz w:val="20"/>
                <w:szCs w:val="20"/>
              </w:rPr>
            </w:pPr>
            <w:r w:rsidRPr="00D54E3E">
              <w:rPr>
                <w:rFonts w:ascii="Arial" w:hAnsi="Arial" w:cs="Arial"/>
                <w:b/>
                <w:color w:val="C45911" w:themeColor="accent2" w:themeShade="BF"/>
                <w:sz w:val="20"/>
                <w:szCs w:val="20"/>
              </w:rPr>
              <w:t>Çalışma Yöntemi:</w:t>
            </w:r>
            <w:r w:rsidRPr="00D54E3E">
              <w:rPr>
                <w:rFonts w:ascii="Arial" w:hAnsi="Arial" w:cs="Arial"/>
                <w:color w:val="C45911" w:themeColor="accent2" w:themeShade="BF"/>
                <w:sz w:val="20"/>
                <w:szCs w:val="20"/>
              </w:rPr>
              <w:t xml:space="preserve"> </w:t>
            </w:r>
            <w:r w:rsidRPr="00D54E3E">
              <w:rPr>
                <w:rFonts w:ascii="Arial" w:hAnsi="Arial" w:cs="Arial"/>
                <w:sz w:val="20"/>
                <w:szCs w:val="20"/>
              </w:rPr>
              <w:t>Enzyme Immunoassay (EIA)</w:t>
            </w:r>
          </w:p>
          <w:p w14:paraId="43876E64" w14:textId="77777777" w:rsidR="00FD468E" w:rsidRPr="00003CFA"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3DA2CB1E" w14:textId="77777777" w:rsidR="00FD468E" w:rsidRPr="00D457AE"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05FA9AA6" w14:textId="7777777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Örnek Türü:</w:t>
            </w:r>
            <w:r w:rsidRPr="00D54E3E">
              <w:rPr>
                <w:rFonts w:ascii="Arial" w:hAnsi="Arial" w:cs="Arial"/>
                <w:color w:val="C45911" w:themeColor="accent2" w:themeShade="BF"/>
                <w:sz w:val="20"/>
                <w:szCs w:val="20"/>
              </w:rPr>
              <w:t xml:space="preserve"> </w:t>
            </w:r>
            <w:r w:rsidRPr="00D54E3E">
              <w:rPr>
                <w:rFonts w:ascii="Arial" w:hAnsi="Arial" w:cs="Arial"/>
                <w:sz w:val="20"/>
                <w:szCs w:val="20"/>
              </w:rPr>
              <w:t>Kan serumu/plazması</w:t>
            </w:r>
          </w:p>
          <w:p w14:paraId="7A0B761E" w14:textId="7777777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Örnek Kabı:</w:t>
            </w:r>
            <w:r w:rsidRPr="00D54E3E">
              <w:rPr>
                <w:rFonts w:ascii="Arial" w:hAnsi="Arial" w:cs="Arial"/>
                <w:color w:val="C45911" w:themeColor="accent2" w:themeShade="BF"/>
                <w:sz w:val="20"/>
                <w:szCs w:val="20"/>
              </w:rPr>
              <w:t xml:space="preserve"> </w:t>
            </w:r>
            <w:r w:rsidRPr="00D54E3E">
              <w:rPr>
                <w:rFonts w:ascii="Arial" w:hAnsi="Arial" w:cs="Arial"/>
                <w:sz w:val="20"/>
                <w:szCs w:val="20"/>
              </w:rPr>
              <w:t>Disposable vacutainer jelli örnek tüpü</w:t>
            </w:r>
            <w:r w:rsidRPr="00D54E3E">
              <w:rPr>
                <w:rFonts w:ascii="Arial" w:hAnsi="Arial" w:cs="Arial"/>
                <w:b/>
                <w:sz w:val="20"/>
                <w:szCs w:val="20"/>
              </w:rPr>
              <w:t xml:space="preserve"> </w:t>
            </w:r>
            <w:r w:rsidRPr="00D54E3E">
              <w:rPr>
                <w:rFonts w:ascii="Arial" w:hAnsi="Arial" w:cs="Arial"/>
                <w:sz w:val="20"/>
                <w:szCs w:val="20"/>
              </w:rPr>
              <w:t>(5 ml)</w:t>
            </w:r>
          </w:p>
          <w:p w14:paraId="24BF565C" w14:textId="7777777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Örnek Miktarı:</w:t>
            </w:r>
            <w:r w:rsidRPr="00D54E3E">
              <w:rPr>
                <w:rFonts w:ascii="Arial" w:hAnsi="Arial" w:cs="Arial"/>
                <w:color w:val="C45911" w:themeColor="accent2" w:themeShade="BF"/>
                <w:sz w:val="20"/>
                <w:szCs w:val="20"/>
              </w:rPr>
              <w:t xml:space="preserve"> </w:t>
            </w:r>
            <w:r w:rsidRPr="00D54E3E">
              <w:rPr>
                <w:rFonts w:ascii="Arial" w:hAnsi="Arial" w:cs="Arial"/>
                <w:sz w:val="20"/>
                <w:szCs w:val="20"/>
              </w:rPr>
              <w:t>3-5 ml tam kan/1 ml serum</w:t>
            </w:r>
          </w:p>
          <w:p w14:paraId="5B60CBD4" w14:textId="77777777" w:rsidR="00D54E3E" w:rsidRPr="00D54E3E" w:rsidRDefault="00D54E3E" w:rsidP="002D69F4">
            <w:pPr>
              <w:jc w:val="both"/>
              <w:rPr>
                <w:rFonts w:ascii="Arial" w:hAnsi="Arial" w:cs="Arial"/>
                <w:sz w:val="20"/>
                <w:szCs w:val="20"/>
              </w:rPr>
            </w:pPr>
            <w:r w:rsidRPr="00D54E3E">
              <w:rPr>
                <w:rFonts w:ascii="Arial" w:hAnsi="Arial" w:cs="Arial"/>
                <w:b/>
                <w:color w:val="C45911" w:themeColor="accent2" w:themeShade="BF"/>
                <w:sz w:val="20"/>
                <w:szCs w:val="20"/>
              </w:rPr>
              <w:t>Ön Hazırlık İşlemi:</w:t>
            </w:r>
            <w:r w:rsidRPr="00D54E3E">
              <w:rPr>
                <w:rFonts w:ascii="Arial" w:hAnsi="Arial" w:cs="Arial"/>
                <w:color w:val="C45911" w:themeColor="accent2" w:themeShade="BF"/>
                <w:sz w:val="20"/>
                <w:szCs w:val="20"/>
              </w:rPr>
              <w:t xml:space="preserve"> </w:t>
            </w:r>
            <w:r w:rsidRPr="00D54E3E">
              <w:rPr>
                <w:rFonts w:ascii="Arial" w:hAnsi="Arial" w:cs="Arial"/>
                <w:sz w:val="20"/>
                <w:szCs w:val="20"/>
              </w:rPr>
              <w:t>-</w:t>
            </w:r>
          </w:p>
          <w:p w14:paraId="2B787E00" w14:textId="77777777" w:rsidR="00D54E3E" w:rsidRPr="00D54E3E" w:rsidRDefault="00D54E3E" w:rsidP="002D69F4">
            <w:pPr>
              <w:jc w:val="both"/>
              <w:rPr>
                <w:rFonts w:ascii="Arial" w:hAnsi="Arial" w:cs="Arial"/>
                <w:b/>
                <w:sz w:val="20"/>
                <w:szCs w:val="20"/>
              </w:rPr>
            </w:pPr>
            <w:r w:rsidRPr="00D54E3E">
              <w:rPr>
                <w:rFonts w:ascii="Arial" w:hAnsi="Arial" w:cs="Arial"/>
                <w:b/>
                <w:color w:val="C45911" w:themeColor="accent2" w:themeShade="BF"/>
                <w:sz w:val="20"/>
                <w:szCs w:val="20"/>
              </w:rPr>
              <w:t>Örnek Alımı İle İlgili Kural:</w:t>
            </w:r>
            <w:r w:rsidRPr="00D54E3E">
              <w:rPr>
                <w:rFonts w:ascii="Arial" w:hAnsi="Arial" w:cs="Arial"/>
                <w:color w:val="C45911" w:themeColor="accent2" w:themeShade="BF"/>
                <w:sz w:val="20"/>
                <w:szCs w:val="20"/>
              </w:rPr>
              <w:t xml:space="preserve"> </w:t>
            </w:r>
            <w:r w:rsidRPr="00D54E3E">
              <w:rPr>
                <w:rFonts w:ascii="Arial" w:hAnsi="Arial" w:cs="Arial"/>
                <w:sz w:val="20"/>
                <w:szCs w:val="20"/>
              </w:rPr>
              <w:t>Uygun şartlarda yeterli miktarda alınmalıdır.</w:t>
            </w:r>
          </w:p>
          <w:p w14:paraId="488694C0" w14:textId="77777777" w:rsidR="00D54E3E" w:rsidRPr="00D54E3E" w:rsidRDefault="00D54E3E" w:rsidP="002D69F4">
            <w:pPr>
              <w:tabs>
                <w:tab w:val="center" w:pos="4536"/>
                <w:tab w:val="right" w:pos="9072"/>
              </w:tabs>
              <w:spacing w:line="0" w:lineRule="atLeast"/>
              <w:jc w:val="both"/>
              <w:rPr>
                <w:rFonts w:ascii="Arial" w:hAnsi="Arial" w:cs="Arial"/>
                <w:bCs/>
                <w:sz w:val="20"/>
                <w:szCs w:val="20"/>
              </w:rPr>
            </w:pPr>
            <w:r w:rsidRPr="00D54E3E">
              <w:rPr>
                <w:rFonts w:ascii="Arial" w:hAnsi="Arial" w:cs="Arial"/>
                <w:b/>
                <w:color w:val="C45911" w:themeColor="accent2" w:themeShade="BF"/>
                <w:sz w:val="20"/>
                <w:szCs w:val="20"/>
              </w:rPr>
              <w:t>Örneklerin Transferi:</w:t>
            </w:r>
            <w:r w:rsidRPr="00D54E3E">
              <w:rPr>
                <w:rFonts w:ascii="Arial" w:hAnsi="Arial" w:cs="Arial"/>
                <w:bCs/>
                <w:color w:val="C45911" w:themeColor="accent2" w:themeShade="BF"/>
                <w:sz w:val="20"/>
                <w:szCs w:val="20"/>
              </w:rPr>
              <w:t xml:space="preserve"> </w:t>
            </w:r>
            <w:r w:rsidRPr="00D54E3E">
              <w:rPr>
                <w:rFonts w:ascii="Arial" w:hAnsi="Arial" w:cs="Arial"/>
                <w:bCs/>
                <w:sz w:val="20"/>
                <w:szCs w:val="20"/>
              </w:rPr>
              <w:t xml:space="preserve">Taşıma süresi: </w:t>
            </w:r>
            <w:r w:rsidRPr="00D54E3E">
              <w:rPr>
                <w:rFonts w:ascii="Arial" w:hAnsi="Arial" w:cs="Arial"/>
                <w:sz w:val="20"/>
                <w:szCs w:val="20"/>
              </w:rPr>
              <w:t>Bekletilmeden laboratuvara gönderilmelidir.</w:t>
            </w:r>
          </w:p>
          <w:p w14:paraId="6E055FEA" w14:textId="77777777" w:rsidR="00D54E3E" w:rsidRPr="00D54E3E" w:rsidRDefault="00D54E3E" w:rsidP="002D69F4">
            <w:pPr>
              <w:tabs>
                <w:tab w:val="center" w:pos="4536"/>
                <w:tab w:val="right" w:pos="9072"/>
              </w:tabs>
              <w:spacing w:line="0" w:lineRule="atLeast"/>
              <w:jc w:val="both"/>
              <w:rPr>
                <w:rFonts w:ascii="Arial" w:hAnsi="Arial" w:cs="Arial"/>
                <w:sz w:val="20"/>
                <w:szCs w:val="20"/>
              </w:rPr>
            </w:pPr>
            <w:r w:rsidRPr="00D54E3E">
              <w:rPr>
                <w:rFonts w:ascii="Arial" w:hAnsi="Arial" w:cs="Arial"/>
                <w:b/>
                <w:color w:val="C45911" w:themeColor="accent2" w:themeShade="BF"/>
                <w:sz w:val="20"/>
                <w:szCs w:val="20"/>
              </w:rPr>
              <w:t>Örneklerin Analiz Öncesi Saklama Koşulları</w:t>
            </w:r>
            <w:r w:rsidRPr="00D54E3E">
              <w:rPr>
                <w:rFonts w:ascii="Arial" w:hAnsi="Arial" w:cs="Arial"/>
                <w:color w:val="C45911" w:themeColor="accent2" w:themeShade="BF"/>
                <w:sz w:val="20"/>
                <w:szCs w:val="20"/>
              </w:rPr>
              <w:t xml:space="preserve">: </w:t>
            </w:r>
            <w:r w:rsidRPr="00D54E3E">
              <w:rPr>
                <w:rFonts w:ascii="Arial" w:hAnsi="Arial" w:cs="Arial"/>
                <w:sz w:val="20"/>
                <w:szCs w:val="20"/>
              </w:rPr>
              <w:t xml:space="preserve">2-8 °C’de/14 gün, </w:t>
            </w:r>
            <w:r w:rsidRPr="00D54E3E">
              <w:rPr>
                <w:rFonts w:ascii="Arial" w:hAnsi="Arial" w:cs="Arial"/>
                <w:sz w:val="20"/>
                <w:szCs w:val="20"/>
                <w:u w:val="single"/>
              </w:rPr>
              <w:t>&lt;</w:t>
            </w:r>
            <w:r w:rsidRPr="00D54E3E">
              <w:rPr>
                <w:rFonts w:ascii="Arial" w:hAnsi="Arial" w:cs="Arial"/>
                <w:sz w:val="20"/>
                <w:szCs w:val="20"/>
              </w:rPr>
              <w:t xml:space="preserve">  (-20) °C’de/14 gün</w:t>
            </w:r>
          </w:p>
          <w:p w14:paraId="5F3D8FDD" w14:textId="77777777" w:rsidR="00D54E3E" w:rsidRPr="00D54E3E" w:rsidRDefault="00D54E3E" w:rsidP="002D69F4">
            <w:pPr>
              <w:jc w:val="both"/>
              <w:rPr>
                <w:rFonts w:ascii="Arial" w:hAnsi="Arial" w:cs="Arial"/>
                <w:b/>
                <w:sz w:val="20"/>
                <w:szCs w:val="20"/>
              </w:rPr>
            </w:pPr>
            <w:r w:rsidRPr="00D54E3E">
              <w:rPr>
                <w:rFonts w:ascii="Arial" w:hAnsi="Arial" w:cs="Arial"/>
                <w:b/>
                <w:color w:val="C45911" w:themeColor="accent2" w:themeShade="BF"/>
                <w:sz w:val="20"/>
                <w:szCs w:val="20"/>
              </w:rPr>
              <w:t>Örnek Kabul Etmeme (Red) Nedeni:</w:t>
            </w:r>
            <w:r w:rsidRPr="00D54E3E">
              <w:rPr>
                <w:rFonts w:ascii="Arial" w:hAnsi="Arial" w:cs="Arial"/>
                <w:color w:val="C45911" w:themeColor="accent2" w:themeShade="BF"/>
                <w:sz w:val="20"/>
                <w:szCs w:val="20"/>
              </w:rPr>
              <w:t xml:space="preserve"> </w:t>
            </w:r>
            <w:r w:rsidRPr="00D54E3E">
              <w:rPr>
                <w:rFonts w:ascii="Arial" w:hAnsi="Arial" w:cs="Arial"/>
                <w:color w:val="000000"/>
                <w:sz w:val="20"/>
                <w:szCs w:val="20"/>
              </w:rPr>
              <w:t>B</w:t>
            </w:r>
            <w:r w:rsidRPr="00D54E3E">
              <w:rPr>
                <w:rFonts w:ascii="Arial" w:hAnsi="Arial" w:cs="Arial"/>
                <w:sz w:val="20"/>
                <w:szCs w:val="20"/>
              </w:rPr>
              <w:t>elirgin</w:t>
            </w:r>
            <w:r w:rsidRPr="00D54E3E">
              <w:rPr>
                <w:rFonts w:ascii="Arial" w:hAnsi="Arial" w:cs="Arial"/>
                <w:color w:val="000000"/>
                <w:sz w:val="20"/>
                <w:szCs w:val="20"/>
              </w:rPr>
              <w:t xml:space="preserve"> </w:t>
            </w:r>
            <w:r w:rsidRPr="00D54E3E">
              <w:rPr>
                <w:rFonts w:ascii="Arial" w:hAnsi="Arial" w:cs="Arial"/>
                <w:sz w:val="20"/>
                <w:szCs w:val="20"/>
              </w:rPr>
              <w:t>mikrobiyal kontaminasyon, hemoliz, pıhtılaşma görülmesi, hastanın kan alma setinden/torbasından alınması, u</w:t>
            </w:r>
            <w:r w:rsidRPr="00D54E3E">
              <w:rPr>
                <w:rFonts w:ascii="Arial" w:hAnsi="Arial" w:cs="Arial"/>
                <w:color w:val="000000"/>
                <w:sz w:val="20"/>
                <w:szCs w:val="20"/>
              </w:rPr>
              <w:t>ygun şartlarda yeterli miktarda steril tüpe alınmaması ve zamanında laboratuvara gönderilmemesidir/verilmemesidir.</w:t>
            </w:r>
          </w:p>
          <w:p w14:paraId="57C4F4DD" w14:textId="77777777" w:rsidR="00D54E3E" w:rsidRPr="00D54E3E" w:rsidRDefault="00D54E3E" w:rsidP="002D69F4">
            <w:pPr>
              <w:jc w:val="both"/>
              <w:rPr>
                <w:rFonts w:ascii="Arial" w:hAnsi="Arial" w:cs="Arial"/>
                <w:b/>
                <w:sz w:val="20"/>
                <w:szCs w:val="20"/>
              </w:rPr>
            </w:pPr>
            <w:r w:rsidRPr="00D54E3E">
              <w:rPr>
                <w:rFonts w:ascii="Arial" w:hAnsi="Arial" w:cs="Arial"/>
                <w:b/>
                <w:color w:val="C45911" w:themeColor="accent2" w:themeShade="BF"/>
                <w:sz w:val="20"/>
                <w:szCs w:val="20"/>
              </w:rPr>
              <w:t xml:space="preserve">Sonuçların Raporlanması/Yorumlanması: </w:t>
            </w:r>
            <w:r w:rsidRPr="00D54E3E">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5CD78D95" w14:textId="3DB3F72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Açıklama:</w:t>
            </w:r>
            <w:r w:rsidRPr="00D54E3E">
              <w:rPr>
                <w:rFonts w:ascii="Arial" w:hAnsi="Arial" w:cs="Arial"/>
                <w:color w:val="C45911" w:themeColor="accent2" w:themeShade="BF"/>
                <w:sz w:val="20"/>
                <w:szCs w:val="20"/>
              </w:rPr>
              <w:t xml:space="preserve"> </w:t>
            </w:r>
            <w:r w:rsidRPr="00D54E3E">
              <w:rPr>
                <w:rFonts w:ascii="Arial" w:hAnsi="Arial" w:cs="Arial"/>
                <w:sz w:val="20"/>
                <w:szCs w:val="20"/>
              </w:rPr>
              <w:t>Yakın bir süre önce veya geçmişte geçirilmiş HSV tip 1 enfeksiyonlarına karşı oluşan antikorları gösterir. HSV tip 1 sıklıkla gingivostomatit, herpes labialis, keratit, konjuktivit ve veziküler lezyonlara neden olmaktadır. HSV tip 2 ise ürogenital sistem enfeksiyonlarına neden olmaktadır. Antiviral tedavi gerekli olabildiğinden bu test erken tanı için önemlidir.</w:t>
            </w:r>
          </w:p>
          <w:p w14:paraId="3C1D5C60" w14:textId="207ED03B" w:rsidR="00D54E3E" w:rsidRDefault="00D54E3E" w:rsidP="002D69F4">
            <w:pPr>
              <w:jc w:val="both"/>
              <w:rPr>
                <w:rFonts w:ascii="Arial" w:hAnsi="Arial" w:cs="Arial"/>
                <w:b/>
                <w:color w:val="000000"/>
                <w:sz w:val="20"/>
                <w:szCs w:val="20"/>
              </w:rPr>
            </w:pPr>
          </w:p>
          <w:p w14:paraId="3C071BA9" w14:textId="77BCED05" w:rsidR="00D54E3E" w:rsidRDefault="00D54E3E" w:rsidP="002D69F4">
            <w:pPr>
              <w:jc w:val="both"/>
              <w:rPr>
                <w:rFonts w:ascii="Arial" w:hAnsi="Arial" w:cs="Arial"/>
                <w:b/>
                <w:color w:val="000000"/>
                <w:sz w:val="20"/>
                <w:szCs w:val="20"/>
              </w:rPr>
            </w:pPr>
          </w:p>
          <w:p w14:paraId="3E2B8CF0" w14:textId="77777777" w:rsidR="000478D3" w:rsidRPr="003A6F2F" w:rsidRDefault="000478D3" w:rsidP="000478D3">
            <w:pPr>
              <w:spacing w:line="240" w:lineRule="atLeast"/>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9"/>
              <w:gridCol w:w="4592"/>
            </w:tblGrid>
            <w:tr w:rsidR="000478D3" w:rsidRPr="003A6F2F" w14:paraId="083CB791" w14:textId="77777777" w:rsidTr="006A2F26">
              <w:trPr>
                <w:jc w:val="center"/>
              </w:trPr>
              <w:tc>
                <w:tcPr>
                  <w:tcW w:w="4606" w:type="dxa"/>
                  <w:tcBorders>
                    <w:top w:val="single" w:sz="4" w:space="0" w:color="FFFFFF"/>
                    <w:left w:val="single" w:sz="4" w:space="0" w:color="FFFFFF"/>
                    <w:bottom w:val="single" w:sz="4" w:space="0" w:color="FFFFFF"/>
                    <w:right w:val="single" w:sz="4" w:space="0" w:color="FFFFFF"/>
                  </w:tcBorders>
                </w:tcPr>
                <w:p w14:paraId="27CAB9EA" w14:textId="77777777" w:rsidR="000478D3" w:rsidRPr="003A6F2F" w:rsidRDefault="000478D3" w:rsidP="000478D3">
                  <w:pPr>
                    <w:spacing w:line="240" w:lineRule="atLeast"/>
                    <w:jc w:val="center"/>
                    <w:rPr>
                      <w:rFonts w:ascii="Arial" w:hAnsi="Arial" w:cs="Arial"/>
                      <w:sz w:val="20"/>
                      <w:szCs w:val="20"/>
                    </w:rPr>
                  </w:pPr>
                  <w:r w:rsidRPr="003A6F2F">
                    <w:rPr>
                      <w:rFonts w:ascii="Arial" w:hAnsi="Arial" w:cs="Arial"/>
                      <w:noProof/>
                      <w:sz w:val="20"/>
                      <w:szCs w:val="20"/>
                    </w:rPr>
                    <w:drawing>
                      <wp:inline distT="0" distB="0" distL="0" distR="0" wp14:anchorId="1C5AF79D" wp14:editId="68DA15E1">
                        <wp:extent cx="1759644" cy="1544490"/>
                        <wp:effectExtent l="0" t="0" r="0" b="0"/>
                        <wp:docPr id="32" name="Resim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0" name="Picture 34"/>
                                <pic:cNvPicPr>
                                  <a:picLocks noChangeAspect="1" noChangeArrowheads="1"/>
                                </pic:cNvPicPr>
                              </pic:nvPicPr>
                              <pic:blipFill>
                                <a:blip r:embed="rId152"/>
                                <a:srcRect t="10840"/>
                                <a:stretch>
                                  <a:fillRect/>
                                </a:stretch>
                              </pic:blipFill>
                              <pic:spPr bwMode="auto">
                                <a:xfrm>
                                  <a:off x="0" y="0"/>
                                  <a:ext cx="1773202" cy="1556390"/>
                                </a:xfrm>
                                <a:prstGeom prst="ellipse">
                                  <a:avLst/>
                                </a:prstGeom>
                                <a:ln>
                                  <a:noFill/>
                                </a:ln>
                                <a:effectLst>
                                  <a:softEdge rad="112500"/>
                                </a:effectLst>
                              </pic:spPr>
                            </pic:pic>
                          </a:graphicData>
                        </a:graphic>
                      </wp:inline>
                    </w:drawing>
                  </w:r>
                </w:p>
              </w:tc>
              <w:tc>
                <w:tcPr>
                  <w:tcW w:w="4606" w:type="dxa"/>
                  <w:tcBorders>
                    <w:top w:val="single" w:sz="4" w:space="0" w:color="FFFFFF"/>
                    <w:left w:val="single" w:sz="4" w:space="0" w:color="FFFFFF"/>
                    <w:bottom w:val="single" w:sz="4" w:space="0" w:color="FFFFFF"/>
                    <w:right w:val="single" w:sz="4" w:space="0" w:color="FFFFFF"/>
                  </w:tcBorders>
                </w:tcPr>
                <w:p w14:paraId="274B20F9" w14:textId="77777777" w:rsidR="000478D3" w:rsidRPr="003A6F2F" w:rsidRDefault="000478D3" w:rsidP="000478D3">
                  <w:pPr>
                    <w:spacing w:line="240" w:lineRule="atLeast"/>
                    <w:jc w:val="center"/>
                    <w:rPr>
                      <w:rFonts w:ascii="Arial" w:hAnsi="Arial" w:cs="Arial"/>
                      <w:sz w:val="20"/>
                      <w:szCs w:val="20"/>
                    </w:rPr>
                  </w:pPr>
                  <w:r w:rsidRPr="003A6F2F">
                    <w:rPr>
                      <w:rFonts w:ascii="Arial" w:hAnsi="Arial" w:cs="Arial"/>
                      <w:noProof/>
                      <w:sz w:val="20"/>
                      <w:szCs w:val="20"/>
                    </w:rPr>
                    <w:drawing>
                      <wp:inline distT="0" distB="0" distL="0" distR="0" wp14:anchorId="11863C65" wp14:editId="65C7B87E">
                        <wp:extent cx="1921008" cy="1575226"/>
                        <wp:effectExtent l="0" t="0" r="3175" b="6350"/>
                        <wp:docPr id="33" name="Resim 22" descr="imagesCA0AQW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1" name="Picture 35" descr="imagesCA0AQWTS"/>
                                <pic:cNvPicPr>
                                  <a:picLocks noChangeAspect="1" noChangeArrowheads="1"/>
                                </pic:cNvPicPr>
                              </pic:nvPicPr>
                              <pic:blipFill>
                                <a:blip r:embed="rId153"/>
                                <a:srcRect/>
                                <a:stretch>
                                  <a:fillRect/>
                                </a:stretch>
                              </pic:blipFill>
                              <pic:spPr bwMode="auto">
                                <a:xfrm>
                                  <a:off x="0" y="0"/>
                                  <a:ext cx="1925338" cy="1578777"/>
                                </a:xfrm>
                                <a:prstGeom prst="rect">
                                  <a:avLst/>
                                </a:prstGeom>
                                <a:ln>
                                  <a:noFill/>
                                </a:ln>
                                <a:effectLst>
                                  <a:softEdge rad="112500"/>
                                </a:effectLst>
                              </pic:spPr>
                            </pic:pic>
                          </a:graphicData>
                        </a:graphic>
                      </wp:inline>
                    </w:drawing>
                  </w:r>
                </w:p>
              </w:tc>
            </w:tr>
          </w:tbl>
          <w:p w14:paraId="42E83B61" w14:textId="77777777" w:rsidR="00A019DF" w:rsidRDefault="00A019DF" w:rsidP="002D69F4">
            <w:pPr>
              <w:jc w:val="both"/>
              <w:rPr>
                <w:rFonts w:ascii="Arial" w:hAnsi="Arial" w:cs="Arial"/>
                <w:b/>
                <w:color w:val="000000"/>
                <w:sz w:val="20"/>
                <w:szCs w:val="20"/>
              </w:rPr>
            </w:pPr>
            <w:r>
              <w:rPr>
                <w:rFonts w:ascii="Arial" w:hAnsi="Arial" w:cs="Arial"/>
                <w:b/>
                <w:color w:val="000000"/>
                <w:sz w:val="20"/>
                <w:szCs w:val="20"/>
              </w:rPr>
              <w:t xml:space="preserve">                          </w:t>
            </w:r>
          </w:p>
          <w:p w14:paraId="25DDD5B9" w14:textId="06BC6DE1" w:rsidR="00D54E3E" w:rsidRDefault="00A019DF" w:rsidP="002D69F4">
            <w:pPr>
              <w:jc w:val="both"/>
              <w:rPr>
                <w:rFonts w:ascii="Arial" w:hAnsi="Arial" w:cs="Arial"/>
                <w:b/>
                <w:color w:val="000000"/>
                <w:sz w:val="20"/>
                <w:szCs w:val="20"/>
              </w:rPr>
            </w:pPr>
            <w:r>
              <w:rPr>
                <w:rFonts w:ascii="Arial" w:hAnsi="Arial" w:cs="Arial"/>
                <w:b/>
                <w:color w:val="000000"/>
                <w:sz w:val="20"/>
                <w:szCs w:val="20"/>
              </w:rPr>
              <w:t xml:space="preserve">                              </w:t>
            </w:r>
            <w:r w:rsidRPr="003A6F2F">
              <w:rPr>
                <w:rFonts w:ascii="Arial" w:hAnsi="Arial" w:cs="Arial"/>
                <w:sz w:val="16"/>
                <w:szCs w:val="16"/>
              </w:rPr>
              <w:t>Herpes visürü</w:t>
            </w:r>
          </w:p>
          <w:p w14:paraId="69E04F7B" w14:textId="5D5601AA" w:rsidR="00D54E3E" w:rsidRDefault="00D54E3E" w:rsidP="002D69F4">
            <w:pPr>
              <w:jc w:val="both"/>
              <w:rPr>
                <w:rFonts w:ascii="Arial" w:hAnsi="Arial" w:cs="Arial"/>
                <w:b/>
                <w:color w:val="000000"/>
                <w:sz w:val="20"/>
                <w:szCs w:val="20"/>
              </w:rPr>
            </w:pPr>
          </w:p>
          <w:p w14:paraId="39FDB6C1" w14:textId="77777777" w:rsidR="000478D3" w:rsidRDefault="000478D3" w:rsidP="002D69F4">
            <w:pPr>
              <w:jc w:val="both"/>
              <w:rPr>
                <w:rFonts w:ascii="Arial" w:hAnsi="Arial" w:cs="Arial"/>
                <w:b/>
                <w:color w:val="000000"/>
                <w:sz w:val="20"/>
                <w:szCs w:val="20"/>
              </w:rPr>
            </w:pPr>
          </w:p>
          <w:p w14:paraId="05D0098A" w14:textId="77777777" w:rsidR="00A019DF" w:rsidRDefault="00A019DF" w:rsidP="002D69F4">
            <w:pPr>
              <w:jc w:val="both"/>
              <w:rPr>
                <w:rFonts w:ascii="Arial" w:hAnsi="Arial" w:cs="Arial"/>
                <w:b/>
                <w:color w:val="000000"/>
                <w:sz w:val="20"/>
                <w:szCs w:val="20"/>
              </w:rPr>
            </w:pPr>
          </w:p>
          <w:p w14:paraId="7D139379" w14:textId="77777777" w:rsidR="00A019DF" w:rsidRPr="00D54E3E" w:rsidRDefault="00A019DF" w:rsidP="002D69F4">
            <w:pPr>
              <w:jc w:val="both"/>
              <w:rPr>
                <w:rFonts w:ascii="Arial" w:hAnsi="Arial" w:cs="Arial"/>
                <w:b/>
                <w:color w:val="000000"/>
                <w:sz w:val="20"/>
                <w:szCs w:val="20"/>
              </w:rPr>
            </w:pPr>
          </w:p>
          <w:tbl>
            <w:tblPr>
              <w:tblStyle w:val="TabloKlavuzu"/>
              <w:tblW w:w="0" w:type="auto"/>
              <w:tblLook w:val="04A0" w:firstRow="1" w:lastRow="0" w:firstColumn="1" w:lastColumn="0" w:noHBand="0" w:noVBand="1"/>
            </w:tblPr>
            <w:tblGrid>
              <w:gridCol w:w="9062"/>
            </w:tblGrid>
            <w:tr w:rsidR="00D54E3E" w:rsidRPr="00D54E3E" w14:paraId="6F031B77"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45F81CB" w14:textId="77777777" w:rsidR="00D54E3E" w:rsidRPr="00AB0B11" w:rsidRDefault="00D54E3E" w:rsidP="002D69F4">
                  <w:pPr>
                    <w:ind w:left="-113"/>
                    <w:jc w:val="both"/>
                    <w:rPr>
                      <w:rFonts w:ascii="Arial" w:hAnsi="Arial" w:cs="Arial"/>
                      <w:b/>
                      <w:color w:val="2F5496" w:themeColor="accent5" w:themeShade="BF"/>
                      <w:sz w:val="22"/>
                      <w:szCs w:val="22"/>
                    </w:rPr>
                  </w:pPr>
                  <w:r w:rsidRPr="00AB0B11">
                    <w:rPr>
                      <w:rFonts w:ascii="Arial" w:hAnsi="Arial" w:cs="Arial"/>
                      <w:b/>
                      <w:sz w:val="22"/>
                      <w:szCs w:val="22"/>
                    </w:rPr>
                    <w:t>3.13.28. HSV 1/2 (Herpes simpleks virüs) IgM (Hizmet alımı)</w:t>
                  </w:r>
                </w:p>
              </w:tc>
            </w:tr>
          </w:tbl>
          <w:p w14:paraId="65419273" w14:textId="7777777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Lab. Test Kodu:</w:t>
            </w:r>
            <w:r w:rsidRPr="00D54E3E">
              <w:rPr>
                <w:rFonts w:ascii="Arial" w:hAnsi="Arial" w:cs="Arial"/>
                <w:color w:val="C45911" w:themeColor="accent2" w:themeShade="BF"/>
                <w:sz w:val="20"/>
                <w:szCs w:val="20"/>
              </w:rPr>
              <w:t xml:space="preserve"> </w:t>
            </w:r>
            <w:r w:rsidRPr="00D54E3E">
              <w:rPr>
                <w:rFonts w:ascii="Arial" w:hAnsi="Arial" w:cs="Arial"/>
                <w:sz w:val="20"/>
                <w:szCs w:val="20"/>
              </w:rPr>
              <w:t>300591</w:t>
            </w:r>
          </w:p>
          <w:p w14:paraId="1F9C271D" w14:textId="77777777" w:rsidR="00D54E3E" w:rsidRPr="00D54E3E" w:rsidRDefault="00D54E3E" w:rsidP="002D69F4">
            <w:pPr>
              <w:spacing w:line="0" w:lineRule="atLeast"/>
              <w:rPr>
                <w:rFonts w:ascii="Arial" w:hAnsi="Arial" w:cs="Arial"/>
                <w:sz w:val="20"/>
                <w:szCs w:val="20"/>
              </w:rPr>
            </w:pPr>
            <w:r w:rsidRPr="00D54E3E">
              <w:rPr>
                <w:rFonts w:ascii="Arial" w:hAnsi="Arial" w:cs="Arial"/>
                <w:b/>
                <w:color w:val="C45911" w:themeColor="accent2" w:themeShade="BF"/>
                <w:sz w:val="20"/>
                <w:szCs w:val="20"/>
              </w:rPr>
              <w:t>Çalışma Yöntemi:</w:t>
            </w:r>
            <w:r w:rsidRPr="00D54E3E">
              <w:rPr>
                <w:rFonts w:ascii="Arial" w:hAnsi="Arial" w:cs="Arial"/>
                <w:color w:val="C45911" w:themeColor="accent2" w:themeShade="BF"/>
                <w:sz w:val="20"/>
                <w:szCs w:val="20"/>
              </w:rPr>
              <w:t xml:space="preserve"> </w:t>
            </w:r>
            <w:r w:rsidRPr="00D54E3E">
              <w:rPr>
                <w:rFonts w:ascii="Arial" w:hAnsi="Arial" w:cs="Arial"/>
                <w:sz w:val="20"/>
                <w:szCs w:val="20"/>
              </w:rPr>
              <w:t>Enzyme Immunoassay (EIA)</w:t>
            </w:r>
          </w:p>
          <w:p w14:paraId="2957211B" w14:textId="77777777" w:rsidR="00FD468E" w:rsidRPr="00003CFA"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0E9DCF2B" w14:textId="77777777" w:rsidR="00FD468E" w:rsidRPr="00D457AE"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2DF69DF7" w14:textId="7777777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Örnek Türü:</w:t>
            </w:r>
            <w:r w:rsidRPr="00D54E3E">
              <w:rPr>
                <w:rFonts w:ascii="Arial" w:hAnsi="Arial" w:cs="Arial"/>
                <w:color w:val="C45911" w:themeColor="accent2" w:themeShade="BF"/>
                <w:sz w:val="20"/>
                <w:szCs w:val="20"/>
              </w:rPr>
              <w:t xml:space="preserve"> </w:t>
            </w:r>
            <w:r w:rsidRPr="00D54E3E">
              <w:rPr>
                <w:rFonts w:ascii="Arial" w:hAnsi="Arial" w:cs="Arial"/>
                <w:sz w:val="20"/>
                <w:szCs w:val="20"/>
              </w:rPr>
              <w:t>Kan serumu/plazması</w:t>
            </w:r>
          </w:p>
          <w:p w14:paraId="6916D196" w14:textId="7777777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Örnek Kabı:</w:t>
            </w:r>
            <w:r w:rsidRPr="00D54E3E">
              <w:rPr>
                <w:rFonts w:ascii="Arial" w:hAnsi="Arial" w:cs="Arial"/>
                <w:color w:val="C45911" w:themeColor="accent2" w:themeShade="BF"/>
                <w:sz w:val="20"/>
                <w:szCs w:val="20"/>
              </w:rPr>
              <w:t xml:space="preserve"> </w:t>
            </w:r>
            <w:r w:rsidRPr="00D54E3E">
              <w:rPr>
                <w:rFonts w:ascii="Arial" w:hAnsi="Arial" w:cs="Arial"/>
                <w:sz w:val="20"/>
                <w:szCs w:val="20"/>
              </w:rPr>
              <w:t>Disposable vacutainer jelli örnek tüpü</w:t>
            </w:r>
            <w:r w:rsidRPr="00D54E3E">
              <w:rPr>
                <w:rFonts w:ascii="Arial" w:hAnsi="Arial" w:cs="Arial"/>
                <w:b/>
                <w:sz w:val="20"/>
                <w:szCs w:val="20"/>
              </w:rPr>
              <w:t xml:space="preserve"> </w:t>
            </w:r>
            <w:r w:rsidRPr="00D54E3E">
              <w:rPr>
                <w:rFonts w:ascii="Arial" w:hAnsi="Arial" w:cs="Arial"/>
                <w:sz w:val="20"/>
                <w:szCs w:val="20"/>
              </w:rPr>
              <w:t>(5 ml)</w:t>
            </w:r>
          </w:p>
          <w:p w14:paraId="2B7364EC" w14:textId="7777777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Örnek Miktarı:</w:t>
            </w:r>
            <w:r w:rsidRPr="00D54E3E">
              <w:rPr>
                <w:rFonts w:ascii="Arial" w:hAnsi="Arial" w:cs="Arial"/>
                <w:color w:val="C45911" w:themeColor="accent2" w:themeShade="BF"/>
                <w:sz w:val="20"/>
                <w:szCs w:val="20"/>
              </w:rPr>
              <w:t xml:space="preserve"> </w:t>
            </w:r>
            <w:r w:rsidRPr="00D54E3E">
              <w:rPr>
                <w:rFonts w:ascii="Arial" w:hAnsi="Arial" w:cs="Arial"/>
                <w:sz w:val="20"/>
                <w:szCs w:val="20"/>
              </w:rPr>
              <w:t>3-5 ml tam kan/1 ml serum</w:t>
            </w:r>
          </w:p>
          <w:p w14:paraId="04F38E20" w14:textId="77777777" w:rsidR="00D54E3E" w:rsidRPr="00D54E3E" w:rsidRDefault="00D54E3E" w:rsidP="002D69F4">
            <w:pPr>
              <w:jc w:val="both"/>
              <w:rPr>
                <w:rFonts w:ascii="Arial" w:hAnsi="Arial" w:cs="Arial"/>
                <w:sz w:val="20"/>
                <w:szCs w:val="20"/>
              </w:rPr>
            </w:pPr>
            <w:r w:rsidRPr="00D54E3E">
              <w:rPr>
                <w:rFonts w:ascii="Arial" w:hAnsi="Arial" w:cs="Arial"/>
                <w:b/>
                <w:color w:val="C45911" w:themeColor="accent2" w:themeShade="BF"/>
                <w:sz w:val="20"/>
                <w:szCs w:val="20"/>
              </w:rPr>
              <w:t>Ön Hazırlık İşlemi:</w:t>
            </w:r>
            <w:r w:rsidRPr="00D54E3E">
              <w:rPr>
                <w:rFonts w:ascii="Arial" w:hAnsi="Arial" w:cs="Arial"/>
                <w:color w:val="C45911" w:themeColor="accent2" w:themeShade="BF"/>
                <w:sz w:val="20"/>
                <w:szCs w:val="20"/>
              </w:rPr>
              <w:t xml:space="preserve"> </w:t>
            </w:r>
            <w:r w:rsidRPr="00D54E3E">
              <w:rPr>
                <w:rFonts w:ascii="Arial" w:hAnsi="Arial" w:cs="Arial"/>
                <w:sz w:val="20"/>
                <w:szCs w:val="20"/>
              </w:rPr>
              <w:t>-</w:t>
            </w:r>
          </w:p>
          <w:p w14:paraId="0EA013AE" w14:textId="77777777" w:rsidR="00D54E3E" w:rsidRPr="00D54E3E" w:rsidRDefault="00D54E3E" w:rsidP="002D69F4">
            <w:pPr>
              <w:jc w:val="both"/>
              <w:rPr>
                <w:rFonts w:ascii="Arial" w:hAnsi="Arial" w:cs="Arial"/>
                <w:b/>
                <w:sz w:val="20"/>
                <w:szCs w:val="20"/>
              </w:rPr>
            </w:pPr>
            <w:r w:rsidRPr="00D54E3E">
              <w:rPr>
                <w:rFonts w:ascii="Arial" w:hAnsi="Arial" w:cs="Arial"/>
                <w:b/>
                <w:color w:val="C45911" w:themeColor="accent2" w:themeShade="BF"/>
                <w:sz w:val="20"/>
                <w:szCs w:val="20"/>
              </w:rPr>
              <w:t>Örnek Alımı İle İlgili Kural:</w:t>
            </w:r>
            <w:r w:rsidRPr="00D54E3E">
              <w:rPr>
                <w:rFonts w:ascii="Arial" w:hAnsi="Arial" w:cs="Arial"/>
                <w:color w:val="C45911" w:themeColor="accent2" w:themeShade="BF"/>
                <w:sz w:val="20"/>
                <w:szCs w:val="20"/>
              </w:rPr>
              <w:t xml:space="preserve"> </w:t>
            </w:r>
            <w:r w:rsidRPr="00D54E3E">
              <w:rPr>
                <w:rFonts w:ascii="Arial" w:hAnsi="Arial" w:cs="Arial"/>
                <w:sz w:val="20"/>
                <w:szCs w:val="20"/>
              </w:rPr>
              <w:t>Uygun şartlarda yeterli miktarda alınmalıdır.</w:t>
            </w:r>
          </w:p>
          <w:p w14:paraId="2E1FBA93" w14:textId="77777777" w:rsidR="00D54E3E" w:rsidRPr="00D54E3E" w:rsidRDefault="00D54E3E" w:rsidP="002D69F4">
            <w:pPr>
              <w:tabs>
                <w:tab w:val="center" w:pos="4536"/>
                <w:tab w:val="right" w:pos="9072"/>
              </w:tabs>
              <w:spacing w:line="0" w:lineRule="atLeast"/>
              <w:jc w:val="both"/>
              <w:rPr>
                <w:rFonts w:ascii="Arial" w:hAnsi="Arial" w:cs="Arial"/>
                <w:bCs/>
                <w:sz w:val="20"/>
                <w:szCs w:val="20"/>
              </w:rPr>
            </w:pPr>
            <w:r w:rsidRPr="00D54E3E">
              <w:rPr>
                <w:rFonts w:ascii="Arial" w:hAnsi="Arial" w:cs="Arial"/>
                <w:b/>
                <w:color w:val="C45911" w:themeColor="accent2" w:themeShade="BF"/>
                <w:sz w:val="20"/>
                <w:szCs w:val="20"/>
              </w:rPr>
              <w:t>Örneklerin Transferi:</w:t>
            </w:r>
            <w:r w:rsidRPr="00D54E3E">
              <w:rPr>
                <w:rFonts w:ascii="Arial" w:hAnsi="Arial" w:cs="Arial"/>
                <w:bCs/>
                <w:color w:val="C45911" w:themeColor="accent2" w:themeShade="BF"/>
                <w:sz w:val="20"/>
                <w:szCs w:val="20"/>
              </w:rPr>
              <w:t xml:space="preserve"> </w:t>
            </w:r>
            <w:r w:rsidRPr="00D54E3E">
              <w:rPr>
                <w:rFonts w:ascii="Arial" w:hAnsi="Arial" w:cs="Arial"/>
                <w:bCs/>
                <w:sz w:val="20"/>
                <w:szCs w:val="20"/>
              </w:rPr>
              <w:t xml:space="preserve">Taşıma süresi: </w:t>
            </w:r>
            <w:r w:rsidRPr="00D54E3E">
              <w:rPr>
                <w:rFonts w:ascii="Arial" w:hAnsi="Arial" w:cs="Arial"/>
                <w:sz w:val="20"/>
                <w:szCs w:val="20"/>
              </w:rPr>
              <w:t>Bekletilmeden laboratuvara gönderilmelidir.</w:t>
            </w:r>
          </w:p>
          <w:p w14:paraId="1245745E" w14:textId="77777777" w:rsidR="00D54E3E" w:rsidRPr="00D54E3E" w:rsidRDefault="00D54E3E" w:rsidP="002D69F4">
            <w:pPr>
              <w:tabs>
                <w:tab w:val="center" w:pos="4536"/>
                <w:tab w:val="right" w:pos="9072"/>
              </w:tabs>
              <w:spacing w:line="0" w:lineRule="atLeast"/>
              <w:jc w:val="both"/>
              <w:rPr>
                <w:rFonts w:ascii="Arial" w:hAnsi="Arial" w:cs="Arial"/>
                <w:sz w:val="20"/>
                <w:szCs w:val="20"/>
              </w:rPr>
            </w:pPr>
            <w:r w:rsidRPr="00D54E3E">
              <w:rPr>
                <w:rFonts w:ascii="Arial" w:hAnsi="Arial" w:cs="Arial"/>
                <w:b/>
                <w:color w:val="C45911" w:themeColor="accent2" w:themeShade="BF"/>
                <w:sz w:val="20"/>
                <w:szCs w:val="20"/>
              </w:rPr>
              <w:t>Örneklerin Analiz Öncesi Saklama Koşulları</w:t>
            </w:r>
            <w:r w:rsidRPr="00D54E3E">
              <w:rPr>
                <w:rFonts w:ascii="Arial" w:hAnsi="Arial" w:cs="Arial"/>
                <w:color w:val="C45911" w:themeColor="accent2" w:themeShade="BF"/>
                <w:sz w:val="20"/>
                <w:szCs w:val="20"/>
              </w:rPr>
              <w:t xml:space="preserve">: </w:t>
            </w:r>
            <w:r w:rsidRPr="00D54E3E">
              <w:rPr>
                <w:rFonts w:ascii="Arial" w:hAnsi="Arial" w:cs="Arial"/>
                <w:sz w:val="20"/>
                <w:szCs w:val="20"/>
              </w:rPr>
              <w:t xml:space="preserve">2-8 °C’de/14 gün, </w:t>
            </w:r>
            <w:r w:rsidRPr="00D54E3E">
              <w:rPr>
                <w:rFonts w:ascii="Arial" w:hAnsi="Arial" w:cs="Arial"/>
                <w:sz w:val="20"/>
                <w:szCs w:val="20"/>
                <w:u w:val="single"/>
              </w:rPr>
              <w:t>&lt;</w:t>
            </w:r>
            <w:r w:rsidRPr="00D54E3E">
              <w:rPr>
                <w:rFonts w:ascii="Arial" w:hAnsi="Arial" w:cs="Arial"/>
                <w:sz w:val="20"/>
                <w:szCs w:val="20"/>
              </w:rPr>
              <w:t xml:space="preserve">  (-20) °C’de/14 gün</w:t>
            </w:r>
          </w:p>
          <w:p w14:paraId="0D8E0142" w14:textId="77777777" w:rsidR="00D54E3E" w:rsidRPr="00D54E3E" w:rsidRDefault="00D54E3E" w:rsidP="002D69F4">
            <w:pPr>
              <w:jc w:val="both"/>
              <w:rPr>
                <w:rFonts w:ascii="Arial" w:hAnsi="Arial" w:cs="Arial"/>
                <w:b/>
                <w:sz w:val="20"/>
                <w:szCs w:val="20"/>
              </w:rPr>
            </w:pPr>
            <w:r w:rsidRPr="00D54E3E">
              <w:rPr>
                <w:rFonts w:ascii="Arial" w:hAnsi="Arial" w:cs="Arial"/>
                <w:b/>
                <w:color w:val="C45911" w:themeColor="accent2" w:themeShade="BF"/>
                <w:sz w:val="20"/>
                <w:szCs w:val="20"/>
              </w:rPr>
              <w:t>Örnek Kabul Etmeme (Red) Nedeni:</w:t>
            </w:r>
            <w:r w:rsidRPr="00D54E3E">
              <w:rPr>
                <w:rFonts w:ascii="Arial" w:hAnsi="Arial" w:cs="Arial"/>
                <w:color w:val="C45911" w:themeColor="accent2" w:themeShade="BF"/>
                <w:sz w:val="20"/>
                <w:szCs w:val="20"/>
              </w:rPr>
              <w:t xml:space="preserve"> </w:t>
            </w:r>
            <w:r w:rsidRPr="00D54E3E">
              <w:rPr>
                <w:rFonts w:ascii="Arial" w:hAnsi="Arial" w:cs="Arial"/>
                <w:color w:val="000000"/>
                <w:sz w:val="20"/>
                <w:szCs w:val="20"/>
              </w:rPr>
              <w:t>B</w:t>
            </w:r>
            <w:r w:rsidRPr="00D54E3E">
              <w:rPr>
                <w:rFonts w:ascii="Arial" w:hAnsi="Arial" w:cs="Arial"/>
                <w:sz w:val="20"/>
                <w:szCs w:val="20"/>
              </w:rPr>
              <w:t>elirgin</w:t>
            </w:r>
            <w:r w:rsidRPr="00D54E3E">
              <w:rPr>
                <w:rFonts w:ascii="Arial" w:hAnsi="Arial" w:cs="Arial"/>
                <w:color w:val="000000"/>
                <w:sz w:val="20"/>
                <w:szCs w:val="20"/>
              </w:rPr>
              <w:t xml:space="preserve"> </w:t>
            </w:r>
            <w:r w:rsidRPr="00D54E3E">
              <w:rPr>
                <w:rFonts w:ascii="Arial" w:hAnsi="Arial" w:cs="Arial"/>
                <w:sz w:val="20"/>
                <w:szCs w:val="20"/>
              </w:rPr>
              <w:t>mikrobiyal kontaminasyon, hemoliz, pıhtılaşma görülmesi, hastanın kan alma setinden/torbasından alınması, u</w:t>
            </w:r>
            <w:r w:rsidRPr="00D54E3E">
              <w:rPr>
                <w:rFonts w:ascii="Arial" w:hAnsi="Arial" w:cs="Arial"/>
                <w:color w:val="000000"/>
                <w:sz w:val="20"/>
                <w:szCs w:val="20"/>
              </w:rPr>
              <w:t>ygun şartlarda yeterli miktarda steril tüpe alınmaması ve zamanında laboratuvara gönderilmemesidir/verilmemesidir.</w:t>
            </w:r>
          </w:p>
          <w:p w14:paraId="1BD302EA" w14:textId="77777777" w:rsidR="00D54E3E" w:rsidRPr="00D54E3E" w:rsidRDefault="00D54E3E" w:rsidP="002D69F4">
            <w:pPr>
              <w:jc w:val="both"/>
              <w:rPr>
                <w:rFonts w:ascii="Arial" w:hAnsi="Arial" w:cs="Arial"/>
                <w:b/>
                <w:sz w:val="20"/>
                <w:szCs w:val="20"/>
              </w:rPr>
            </w:pPr>
            <w:r w:rsidRPr="00D54E3E">
              <w:rPr>
                <w:rFonts w:ascii="Arial" w:hAnsi="Arial" w:cs="Arial"/>
                <w:b/>
                <w:color w:val="C45911" w:themeColor="accent2" w:themeShade="BF"/>
                <w:sz w:val="20"/>
                <w:szCs w:val="20"/>
              </w:rPr>
              <w:t xml:space="preserve">Sonuçların Raporlanması/Yorumlanması: </w:t>
            </w:r>
            <w:r w:rsidRPr="00D54E3E">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09239EDB" w14:textId="6C36E710" w:rsidR="00D54E3E" w:rsidRDefault="00D54E3E" w:rsidP="002D69F4">
            <w:pPr>
              <w:jc w:val="both"/>
              <w:rPr>
                <w:rFonts w:ascii="Arial" w:hAnsi="Arial" w:cs="Arial"/>
                <w:sz w:val="20"/>
                <w:szCs w:val="20"/>
              </w:rPr>
            </w:pPr>
            <w:r w:rsidRPr="00D54E3E">
              <w:rPr>
                <w:rFonts w:ascii="Arial" w:hAnsi="Arial" w:cs="Arial"/>
                <w:b/>
                <w:color w:val="C45911" w:themeColor="accent2" w:themeShade="BF"/>
                <w:sz w:val="20"/>
                <w:szCs w:val="20"/>
              </w:rPr>
              <w:t>Açıklama:</w:t>
            </w:r>
            <w:r w:rsidRPr="00D54E3E">
              <w:rPr>
                <w:rFonts w:ascii="Arial" w:hAnsi="Arial" w:cs="Arial"/>
                <w:color w:val="C45911" w:themeColor="accent2" w:themeShade="BF"/>
                <w:sz w:val="20"/>
                <w:szCs w:val="20"/>
              </w:rPr>
              <w:t xml:space="preserve"> </w:t>
            </w:r>
            <w:r w:rsidRPr="00D54E3E">
              <w:rPr>
                <w:rFonts w:ascii="Arial" w:hAnsi="Arial" w:cs="Arial"/>
                <w:sz w:val="20"/>
                <w:szCs w:val="20"/>
              </w:rPr>
              <w:t>Yakın bir süre önce veya geçirilmekte olan HSV tip 1 enfeksiyonlarına karşı oluşan antikorları gösterir. HSV tip 1 sıklıkla gingivostomatit, herpes labialis, keratit, konjuktivit ve veziküler lezyonlara neden olmaktadır. HSV tip 2 ise ürogenital sistem enfeksiyonlarına neden olmaktadır.</w:t>
            </w:r>
          </w:p>
          <w:p w14:paraId="3188125A" w14:textId="77777777" w:rsidR="00D54E3E" w:rsidRDefault="00D54E3E" w:rsidP="002D69F4">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54E3E" w14:paraId="1FF64337"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C34C855" w14:textId="77777777" w:rsidR="00D54E3E" w:rsidRPr="00AD3D90" w:rsidRDefault="00D54E3E" w:rsidP="002D69F4">
                  <w:pPr>
                    <w:ind w:left="-113"/>
                    <w:jc w:val="both"/>
                    <w:rPr>
                      <w:rFonts w:ascii="Arial" w:hAnsi="Arial" w:cs="Arial"/>
                      <w:b/>
                      <w:color w:val="2F5496" w:themeColor="accent5" w:themeShade="BF"/>
                      <w:sz w:val="22"/>
                      <w:szCs w:val="22"/>
                    </w:rPr>
                  </w:pPr>
                  <w:r>
                    <w:rPr>
                      <w:rFonts w:ascii="Arial" w:hAnsi="Arial" w:cs="Arial"/>
                      <w:b/>
                      <w:sz w:val="22"/>
                      <w:szCs w:val="22"/>
                    </w:rPr>
                    <w:t>3.13.29</w:t>
                  </w:r>
                  <w:r w:rsidRPr="00EF7381">
                    <w:rPr>
                      <w:rFonts w:ascii="Arial" w:hAnsi="Arial" w:cs="Arial"/>
                      <w:b/>
                      <w:sz w:val="22"/>
                      <w:szCs w:val="22"/>
                    </w:rPr>
                    <w:t xml:space="preserve">. </w:t>
                  </w:r>
                  <w:r>
                    <w:rPr>
                      <w:rFonts w:ascii="Arial" w:hAnsi="Arial" w:cs="Arial"/>
                      <w:b/>
                      <w:sz w:val="22"/>
                      <w:szCs w:val="22"/>
                    </w:rPr>
                    <w:t xml:space="preserve">Aspergillus (Galaktomannan antijen) </w:t>
                  </w:r>
                  <w:r w:rsidRPr="00EF7381">
                    <w:rPr>
                      <w:rFonts w:ascii="Arial" w:hAnsi="Arial" w:cs="Arial"/>
                      <w:b/>
                      <w:sz w:val="22"/>
                      <w:szCs w:val="22"/>
                    </w:rPr>
                    <w:t>(Hizmet alımı)</w:t>
                  </w:r>
                </w:p>
              </w:tc>
            </w:tr>
          </w:tbl>
          <w:p w14:paraId="457D62C2" w14:textId="77777777" w:rsidR="00D54E3E" w:rsidRPr="003A6F2F"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Lab. Test Kodu:</w:t>
            </w:r>
            <w:r w:rsidRPr="00FC2763">
              <w:rPr>
                <w:rFonts w:ascii="Arial" w:hAnsi="Arial" w:cs="Arial"/>
                <w:color w:val="C45911" w:themeColor="accent2" w:themeShade="BF"/>
                <w:sz w:val="20"/>
                <w:szCs w:val="20"/>
              </w:rPr>
              <w:t xml:space="preserve"> </w:t>
            </w:r>
            <w:r>
              <w:rPr>
                <w:rFonts w:ascii="Arial" w:hAnsi="Arial" w:cs="Arial"/>
                <w:sz w:val="20"/>
                <w:szCs w:val="20"/>
              </w:rPr>
              <w:t>300616</w:t>
            </w:r>
          </w:p>
          <w:p w14:paraId="764274C8" w14:textId="77777777" w:rsidR="00D54E3E" w:rsidRDefault="00D54E3E" w:rsidP="002D69F4">
            <w:pPr>
              <w:spacing w:line="0" w:lineRule="atLeast"/>
              <w:rPr>
                <w:rFonts w:ascii="Arial" w:hAnsi="Arial" w:cs="Arial"/>
                <w:sz w:val="20"/>
                <w:szCs w:val="20"/>
              </w:rPr>
            </w:pPr>
            <w:r w:rsidRPr="00CC3DCA">
              <w:rPr>
                <w:rFonts w:ascii="Arial" w:hAnsi="Arial" w:cs="Arial"/>
                <w:b/>
                <w:color w:val="C45911" w:themeColor="accent2" w:themeShade="BF"/>
                <w:sz w:val="20"/>
                <w:szCs w:val="20"/>
              </w:rPr>
              <w:t>Çalışma Yöntemi:</w:t>
            </w:r>
            <w:r w:rsidRPr="00CC3DCA">
              <w:rPr>
                <w:rFonts w:ascii="Arial" w:hAnsi="Arial" w:cs="Arial"/>
                <w:color w:val="C45911" w:themeColor="accent2" w:themeShade="BF"/>
                <w:sz w:val="20"/>
                <w:szCs w:val="20"/>
              </w:rPr>
              <w:t xml:space="preserve"> </w:t>
            </w:r>
            <w:r w:rsidRPr="00B57986">
              <w:rPr>
                <w:rFonts w:ascii="Arial" w:hAnsi="Arial" w:cs="Arial"/>
                <w:sz w:val="20"/>
                <w:szCs w:val="20"/>
              </w:rPr>
              <w:t>Enzyme Immunoassay (E</w:t>
            </w:r>
            <w:r>
              <w:rPr>
                <w:rFonts w:ascii="Arial" w:hAnsi="Arial" w:cs="Arial"/>
                <w:sz w:val="20"/>
                <w:szCs w:val="20"/>
              </w:rPr>
              <w:t>IA)</w:t>
            </w:r>
          </w:p>
          <w:p w14:paraId="6E87015B" w14:textId="35A4E420" w:rsidR="00D54E3E" w:rsidRPr="006E1C04" w:rsidRDefault="00D54E3E" w:rsidP="002D69F4">
            <w:pPr>
              <w:spacing w:line="0" w:lineRule="atLeast"/>
            </w:pPr>
            <w:r w:rsidRPr="00FC2763">
              <w:rPr>
                <w:rFonts w:ascii="Arial" w:hAnsi="Arial" w:cs="Arial"/>
                <w:b/>
                <w:color w:val="C45911" w:themeColor="accent2" w:themeShade="BF"/>
                <w:sz w:val="20"/>
                <w:szCs w:val="20"/>
              </w:rPr>
              <w:t>Örneğin Çalışma Zamanı:</w:t>
            </w:r>
            <w:r w:rsidRPr="00FC2763">
              <w:rPr>
                <w:rFonts w:ascii="Arial" w:hAnsi="Arial" w:cs="Arial"/>
                <w:color w:val="C45911" w:themeColor="accent2" w:themeShade="BF"/>
                <w:sz w:val="20"/>
                <w:szCs w:val="20"/>
              </w:rPr>
              <w:t xml:space="preserve"> </w:t>
            </w:r>
            <w:r w:rsidR="00FD468E">
              <w:rPr>
                <w:rFonts w:ascii="Arial" w:hAnsi="Arial" w:cs="Arial"/>
                <w:sz w:val="20"/>
                <w:szCs w:val="20"/>
              </w:rPr>
              <w:t>Hafta içi her gün</w:t>
            </w:r>
          </w:p>
          <w:p w14:paraId="4C4C050E" w14:textId="02F0BD04" w:rsidR="00D54E3E" w:rsidRPr="003A6F2F"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Sonuç Verme Zamanı:</w:t>
            </w:r>
            <w:r w:rsidRPr="00FC2763">
              <w:rPr>
                <w:rFonts w:ascii="Arial" w:hAnsi="Arial" w:cs="Arial"/>
                <w:color w:val="C45911" w:themeColor="accent2" w:themeShade="BF"/>
                <w:sz w:val="20"/>
                <w:szCs w:val="20"/>
              </w:rPr>
              <w:t xml:space="preserve"> </w:t>
            </w:r>
            <w:r w:rsidR="00FD468E">
              <w:rPr>
                <w:rFonts w:ascii="Arial" w:hAnsi="Arial" w:cs="Arial"/>
                <w:sz w:val="20"/>
                <w:szCs w:val="20"/>
              </w:rPr>
              <w:t>3-5 gün</w:t>
            </w:r>
          </w:p>
          <w:p w14:paraId="1B6AD3D0" w14:textId="77777777" w:rsidR="00D54E3E" w:rsidRPr="003A6F2F"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Türü:</w:t>
            </w:r>
            <w:r w:rsidRPr="00FC2763">
              <w:rPr>
                <w:rFonts w:ascii="Arial" w:hAnsi="Arial" w:cs="Arial"/>
                <w:color w:val="C45911" w:themeColor="accent2" w:themeShade="BF"/>
                <w:sz w:val="20"/>
                <w:szCs w:val="20"/>
              </w:rPr>
              <w:t xml:space="preserve"> </w:t>
            </w:r>
            <w:r w:rsidRPr="003A6F2F">
              <w:rPr>
                <w:rFonts w:ascii="Arial" w:hAnsi="Arial" w:cs="Arial"/>
                <w:sz w:val="20"/>
                <w:szCs w:val="20"/>
              </w:rPr>
              <w:t>Kan serumu/plazması</w:t>
            </w:r>
          </w:p>
          <w:p w14:paraId="6C4C915A" w14:textId="77777777" w:rsidR="00D54E3E" w:rsidRPr="003A6F2F"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Kabı:</w:t>
            </w:r>
            <w:r w:rsidRPr="00FC2763">
              <w:rPr>
                <w:rFonts w:ascii="Arial" w:hAnsi="Arial" w:cs="Arial"/>
                <w:color w:val="C45911" w:themeColor="accent2" w:themeShade="BF"/>
                <w:sz w:val="20"/>
                <w:szCs w:val="20"/>
              </w:rPr>
              <w:t xml:space="preserve"> </w:t>
            </w:r>
            <w:r w:rsidRPr="003A6F2F">
              <w:rPr>
                <w:rFonts w:ascii="Arial" w:hAnsi="Arial" w:cs="Arial"/>
                <w:sz w:val="20"/>
                <w:szCs w:val="20"/>
              </w:rPr>
              <w:t>Disposable vacutainer jelli örnek tüpü</w:t>
            </w:r>
            <w:r w:rsidRPr="003A6F2F">
              <w:rPr>
                <w:rFonts w:ascii="Arial" w:hAnsi="Arial" w:cs="Arial"/>
                <w:b/>
                <w:sz w:val="20"/>
                <w:szCs w:val="20"/>
              </w:rPr>
              <w:t xml:space="preserve"> </w:t>
            </w:r>
            <w:r w:rsidRPr="003A6F2F">
              <w:rPr>
                <w:rFonts w:ascii="Arial" w:hAnsi="Arial" w:cs="Arial"/>
                <w:sz w:val="20"/>
                <w:szCs w:val="20"/>
              </w:rPr>
              <w:t>(5 ml)</w:t>
            </w:r>
          </w:p>
          <w:p w14:paraId="50710BC7" w14:textId="77777777" w:rsidR="00D54E3E" w:rsidRPr="003A6F2F"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Miktarı:</w:t>
            </w:r>
            <w:r w:rsidRPr="00FC2763">
              <w:rPr>
                <w:rFonts w:ascii="Arial" w:hAnsi="Arial" w:cs="Arial"/>
                <w:color w:val="C45911" w:themeColor="accent2" w:themeShade="BF"/>
                <w:sz w:val="20"/>
                <w:szCs w:val="20"/>
              </w:rPr>
              <w:t xml:space="preserve"> </w:t>
            </w:r>
            <w:r w:rsidRPr="003A6F2F">
              <w:rPr>
                <w:rFonts w:ascii="Arial" w:hAnsi="Arial" w:cs="Arial"/>
                <w:sz w:val="20"/>
                <w:szCs w:val="20"/>
              </w:rPr>
              <w:t>3-5 ml tam kan</w:t>
            </w:r>
            <w:r>
              <w:rPr>
                <w:rFonts w:ascii="Arial" w:hAnsi="Arial" w:cs="Arial"/>
                <w:sz w:val="20"/>
                <w:szCs w:val="20"/>
              </w:rPr>
              <w:t>/1 ml serum</w:t>
            </w:r>
          </w:p>
          <w:p w14:paraId="1BDDA24B" w14:textId="77777777" w:rsidR="00D54E3E" w:rsidRPr="003A6F2F"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Ön Hazırlık İşlemi:</w:t>
            </w:r>
            <w:r w:rsidRPr="00FC2763">
              <w:rPr>
                <w:rFonts w:ascii="Arial" w:hAnsi="Arial" w:cs="Arial"/>
                <w:color w:val="C45911" w:themeColor="accent2" w:themeShade="BF"/>
                <w:sz w:val="20"/>
                <w:szCs w:val="20"/>
              </w:rPr>
              <w:t xml:space="preserve"> </w:t>
            </w:r>
            <w:r>
              <w:rPr>
                <w:rFonts w:ascii="Arial" w:hAnsi="Arial" w:cs="Arial"/>
                <w:sz w:val="20"/>
                <w:szCs w:val="20"/>
              </w:rPr>
              <w:t>-</w:t>
            </w:r>
          </w:p>
          <w:p w14:paraId="20A7D849" w14:textId="77777777" w:rsidR="00D54E3E" w:rsidRPr="003A6F2F"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Alımı İle İlgili Kural:</w:t>
            </w:r>
            <w:r w:rsidRPr="00FC2763">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62213578" w14:textId="77777777" w:rsidR="00D54E3E" w:rsidRPr="003A6F2F" w:rsidRDefault="00D54E3E" w:rsidP="002D69F4">
            <w:pPr>
              <w:tabs>
                <w:tab w:val="center" w:pos="4536"/>
                <w:tab w:val="right" w:pos="9072"/>
              </w:tabs>
              <w:spacing w:line="0" w:lineRule="atLeast"/>
              <w:jc w:val="both"/>
              <w:rPr>
                <w:rFonts w:ascii="Arial" w:hAnsi="Arial" w:cs="Arial"/>
                <w:bCs/>
                <w:sz w:val="20"/>
                <w:szCs w:val="20"/>
              </w:rPr>
            </w:pPr>
            <w:r w:rsidRPr="00FC2763">
              <w:rPr>
                <w:rFonts w:ascii="Arial" w:hAnsi="Arial" w:cs="Arial"/>
                <w:b/>
                <w:color w:val="C45911" w:themeColor="accent2" w:themeShade="BF"/>
                <w:sz w:val="20"/>
                <w:szCs w:val="20"/>
              </w:rPr>
              <w:t>Örneklerin Transferi:</w:t>
            </w:r>
            <w:r w:rsidRPr="00FC2763">
              <w:rPr>
                <w:rFonts w:ascii="Arial" w:hAnsi="Arial" w:cs="Arial"/>
                <w:bCs/>
                <w:color w:val="C45911" w:themeColor="accent2" w:themeShade="BF"/>
                <w:sz w:val="20"/>
                <w:szCs w:val="20"/>
              </w:rPr>
              <w:t xml:space="preserve"> </w:t>
            </w:r>
            <w:r w:rsidRPr="003A6F2F">
              <w:rPr>
                <w:rFonts w:ascii="Arial" w:hAnsi="Arial" w:cs="Arial"/>
                <w:bCs/>
                <w:sz w:val="20"/>
                <w:szCs w:val="20"/>
              </w:rPr>
              <w:t xml:space="preserve">Taşıma süresi: </w:t>
            </w:r>
            <w:r w:rsidRPr="003A6F2F">
              <w:rPr>
                <w:rFonts w:ascii="Arial" w:hAnsi="Arial" w:cs="Arial"/>
                <w:sz w:val="20"/>
                <w:szCs w:val="20"/>
              </w:rPr>
              <w:t>Bekletilmed</w:t>
            </w:r>
            <w:r>
              <w:rPr>
                <w:rFonts w:ascii="Arial" w:hAnsi="Arial" w:cs="Arial"/>
                <w:sz w:val="20"/>
                <w:szCs w:val="20"/>
              </w:rPr>
              <w:t>en laboratuvara gönderilmelidir.</w:t>
            </w:r>
          </w:p>
          <w:p w14:paraId="2F0D2B57"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 xml:space="preserve">2-8 °C’de/14 gün, </w:t>
            </w:r>
            <w:r w:rsidRPr="000A3BE2">
              <w:rPr>
                <w:rFonts w:ascii="Arial" w:hAnsi="Arial" w:cs="Arial"/>
                <w:sz w:val="20"/>
                <w:szCs w:val="20"/>
                <w:u w:val="single"/>
              </w:rPr>
              <w:t>&lt;</w:t>
            </w:r>
            <w:r w:rsidRPr="000A3BE2">
              <w:rPr>
                <w:rFonts w:ascii="Arial" w:hAnsi="Arial" w:cs="Arial"/>
                <w:sz w:val="20"/>
                <w:szCs w:val="20"/>
              </w:rPr>
              <w:t xml:space="preserve">  (-20) °C’de/14 gün</w:t>
            </w:r>
          </w:p>
          <w:p w14:paraId="27446DEA" w14:textId="77777777" w:rsidR="00D54E3E" w:rsidRPr="0090228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Kabul Etmeme (Red) Nedeni:</w:t>
            </w:r>
            <w:r w:rsidRPr="00FC2763">
              <w:rPr>
                <w:rFonts w:ascii="Arial" w:hAnsi="Arial" w:cs="Arial"/>
                <w:color w:val="C45911" w:themeColor="accent2" w:themeShade="BF"/>
                <w:sz w:val="20"/>
                <w:szCs w:val="20"/>
              </w:rPr>
              <w:t xml:space="preserve"> </w:t>
            </w:r>
            <w:r>
              <w:rPr>
                <w:rFonts w:ascii="Arial" w:hAnsi="Arial" w:cs="Arial"/>
                <w:color w:val="000000"/>
                <w:sz w:val="20"/>
                <w:szCs w:val="20"/>
              </w:rPr>
              <w:t>B</w:t>
            </w:r>
            <w:r w:rsidRPr="003A6F2F">
              <w:rPr>
                <w:rFonts w:ascii="Arial" w:hAnsi="Arial" w:cs="Arial"/>
                <w:sz w:val="20"/>
                <w:szCs w:val="20"/>
              </w:rPr>
              <w:t>elirgin</w:t>
            </w:r>
            <w:r w:rsidRPr="003A6F2F">
              <w:rPr>
                <w:rFonts w:ascii="Arial" w:hAnsi="Arial" w:cs="Arial"/>
                <w:color w:val="000000"/>
                <w:sz w:val="20"/>
                <w:szCs w:val="20"/>
              </w:rPr>
              <w:t xml:space="preserve"> </w:t>
            </w:r>
            <w:r w:rsidRPr="003A6F2F">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07398486"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449DCC57" w14:textId="77777777" w:rsidR="00D54E3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Açıklama:</w:t>
            </w:r>
            <w:r w:rsidRPr="00FC2763">
              <w:rPr>
                <w:rFonts w:ascii="Arial" w:hAnsi="Arial" w:cs="Arial"/>
                <w:color w:val="C45911" w:themeColor="accent2" w:themeShade="BF"/>
                <w:sz w:val="20"/>
                <w:szCs w:val="20"/>
              </w:rPr>
              <w:t xml:space="preserve"> </w:t>
            </w:r>
            <w:r w:rsidRPr="00E13C21">
              <w:rPr>
                <w:rFonts w:ascii="Arial" w:hAnsi="Arial" w:cs="Arial"/>
                <w:sz w:val="20"/>
                <w:szCs w:val="20"/>
              </w:rPr>
              <w:t>Aspergillus enfeksiyonunun tanısında çalışılır.</w:t>
            </w:r>
          </w:p>
          <w:p w14:paraId="08CDAEAE" w14:textId="77777777" w:rsidR="00A019DF" w:rsidRDefault="00A019DF" w:rsidP="002D69F4">
            <w:pPr>
              <w:jc w:val="both"/>
              <w:rPr>
                <w:rFonts w:ascii="Arial" w:hAnsi="Arial" w:cs="Arial"/>
                <w:sz w:val="20"/>
                <w:szCs w:val="20"/>
              </w:rPr>
            </w:pPr>
          </w:p>
          <w:p w14:paraId="42FD92BC" w14:textId="77777777" w:rsidR="007027D3" w:rsidRDefault="007027D3" w:rsidP="002D69F4">
            <w:pPr>
              <w:jc w:val="both"/>
              <w:rPr>
                <w:rFonts w:ascii="Arial" w:hAnsi="Arial" w:cs="Arial"/>
                <w:sz w:val="20"/>
                <w:szCs w:val="20"/>
              </w:rPr>
            </w:pPr>
          </w:p>
          <w:p w14:paraId="55B3084D" w14:textId="77777777" w:rsidR="00A019DF" w:rsidRDefault="00A019DF" w:rsidP="002D69F4">
            <w:pPr>
              <w:jc w:val="both"/>
              <w:rPr>
                <w:rFonts w:ascii="Arial" w:hAnsi="Arial" w:cs="Arial"/>
                <w:sz w:val="20"/>
                <w:szCs w:val="20"/>
              </w:rPr>
            </w:pPr>
          </w:p>
          <w:tbl>
            <w:tblPr>
              <w:tblStyle w:val="TabloKlavuzu"/>
              <w:tblW w:w="0" w:type="auto"/>
              <w:tblLook w:val="04A0" w:firstRow="1" w:lastRow="0" w:firstColumn="1" w:lastColumn="0" w:noHBand="0" w:noVBand="1"/>
            </w:tblPr>
            <w:tblGrid>
              <w:gridCol w:w="4590"/>
              <w:gridCol w:w="4591"/>
            </w:tblGrid>
            <w:tr w:rsidR="00482F8C" w14:paraId="4E8234B1" w14:textId="77777777" w:rsidTr="001B589E">
              <w:trPr>
                <w:trHeight w:val="2557"/>
              </w:trPr>
              <w:tc>
                <w:tcPr>
                  <w:tcW w:w="45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7B923F6" w14:textId="77777777" w:rsidR="007027D3" w:rsidRPr="007027D3" w:rsidRDefault="00482F8C" w:rsidP="002D69F4">
                  <w:pPr>
                    <w:jc w:val="both"/>
                    <w:rPr>
                      <w:rFonts w:ascii="Arial" w:hAnsi="Arial" w:cs="Arial"/>
                      <w:noProof/>
                      <w:sz w:val="10"/>
                      <w:szCs w:val="10"/>
                    </w:rPr>
                  </w:pPr>
                  <w:r>
                    <w:rPr>
                      <w:rFonts w:ascii="Arial" w:hAnsi="Arial" w:cs="Arial"/>
                      <w:noProof/>
                      <w:sz w:val="20"/>
                      <w:szCs w:val="20"/>
                    </w:rPr>
                    <w:t xml:space="preserve">         </w:t>
                  </w:r>
                </w:p>
                <w:p w14:paraId="051103BC" w14:textId="22825F09" w:rsidR="00482F8C" w:rsidRDefault="007027D3" w:rsidP="002D69F4">
                  <w:pPr>
                    <w:jc w:val="both"/>
                    <w:rPr>
                      <w:rFonts w:ascii="Arial" w:hAnsi="Arial" w:cs="Arial"/>
                      <w:sz w:val="20"/>
                      <w:szCs w:val="20"/>
                    </w:rPr>
                  </w:pPr>
                  <w:r>
                    <w:rPr>
                      <w:rFonts w:ascii="Arial" w:hAnsi="Arial" w:cs="Arial"/>
                      <w:noProof/>
                      <w:sz w:val="20"/>
                      <w:szCs w:val="20"/>
                    </w:rPr>
                    <w:t xml:space="preserve">                </w:t>
                  </w:r>
                  <w:r w:rsidR="00482F8C">
                    <w:rPr>
                      <w:rFonts w:ascii="Arial" w:hAnsi="Arial" w:cs="Arial"/>
                      <w:noProof/>
                      <w:sz w:val="20"/>
                      <w:szCs w:val="20"/>
                    </w:rPr>
                    <w:t xml:space="preserve">   </w:t>
                  </w:r>
                  <w:r w:rsidR="00482F8C">
                    <w:rPr>
                      <w:rFonts w:ascii="Arial" w:hAnsi="Arial" w:cs="Arial"/>
                      <w:noProof/>
                      <w:sz w:val="20"/>
                      <w:szCs w:val="20"/>
                    </w:rPr>
                    <w:drawing>
                      <wp:inline distT="0" distB="0" distL="0" distR="0" wp14:anchorId="5D8C3AE9" wp14:editId="33C3E0A0">
                        <wp:extent cx="1638795" cy="1801495"/>
                        <wp:effectExtent l="0" t="0" r="0" b="8255"/>
                        <wp:docPr id="4108" name="Resim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3f86b382-34cd-4138-9c7c-049217539906.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685866" cy="1853239"/>
                                </a:xfrm>
                                <a:prstGeom prst="rect">
                                  <a:avLst/>
                                </a:prstGeom>
                              </pic:spPr>
                            </pic:pic>
                          </a:graphicData>
                        </a:graphic>
                      </wp:inline>
                    </w:drawing>
                  </w:r>
                  <w:r w:rsidR="00482F8C">
                    <w:rPr>
                      <w:rFonts w:ascii="Arial" w:hAnsi="Arial" w:cs="Arial"/>
                      <w:sz w:val="20"/>
                      <w:szCs w:val="20"/>
                    </w:rPr>
                    <w:t xml:space="preserve"> </w:t>
                  </w:r>
                </w:p>
              </w:tc>
              <w:tc>
                <w:tcPr>
                  <w:tcW w:w="45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4C6B467" w14:textId="0875F751" w:rsidR="007027D3" w:rsidRPr="007027D3" w:rsidRDefault="007027D3" w:rsidP="002D69F4">
                  <w:pPr>
                    <w:jc w:val="both"/>
                    <w:rPr>
                      <w:rFonts w:ascii="Arial" w:hAnsi="Arial" w:cs="Arial"/>
                      <w:sz w:val="8"/>
                      <w:szCs w:val="8"/>
                    </w:rPr>
                  </w:pPr>
                  <w:r>
                    <w:rPr>
                      <w:rFonts w:ascii="Arial" w:hAnsi="Arial" w:cs="Arial"/>
                      <w:sz w:val="20"/>
                      <w:szCs w:val="20"/>
                    </w:rPr>
                    <w:t xml:space="preserve"> </w:t>
                  </w:r>
                </w:p>
                <w:p w14:paraId="78C8E83C" w14:textId="4F808ABB" w:rsidR="007027D3" w:rsidRDefault="007027D3" w:rsidP="002D69F4">
                  <w:pPr>
                    <w:jc w:val="both"/>
                    <w:rPr>
                      <w:rFonts w:ascii="Arial" w:hAnsi="Arial" w:cs="Arial"/>
                      <w:sz w:val="20"/>
                      <w:szCs w:val="20"/>
                    </w:rPr>
                  </w:pPr>
                  <w:r>
                    <w:rPr>
                      <w:rFonts w:ascii="Arial" w:hAnsi="Arial" w:cs="Arial"/>
                      <w:noProof/>
                      <w:sz w:val="20"/>
                      <w:szCs w:val="20"/>
                    </w:rPr>
                    <w:t xml:space="preserve">            </w:t>
                  </w:r>
                  <w:r>
                    <w:rPr>
                      <w:rFonts w:ascii="Arial" w:hAnsi="Arial" w:cs="Arial"/>
                      <w:noProof/>
                      <w:sz w:val="20"/>
                      <w:szCs w:val="20"/>
                    </w:rPr>
                    <w:drawing>
                      <wp:inline distT="0" distB="0" distL="0" distR="0" wp14:anchorId="28FB4387" wp14:editId="36C84D32">
                        <wp:extent cx="1645285" cy="1813560"/>
                        <wp:effectExtent l="0" t="0" r="0" b="0"/>
                        <wp:docPr id="4109" name="Resim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9" name="25c45ed7-e81d-451b-90cc-b56fd69f5d19.jpg"/>
                                <pic:cNvPicPr/>
                              </pic:nvPicPr>
                              <pic:blipFill rotWithShape="1">
                                <a:blip r:embed="rId155" cstate="print">
                                  <a:extLst>
                                    <a:ext uri="{28A0092B-C50C-407E-A947-70E740481C1C}">
                                      <a14:useLocalDpi xmlns:a14="http://schemas.microsoft.com/office/drawing/2010/main" val="0"/>
                                    </a:ext>
                                  </a:extLst>
                                </a:blip>
                                <a:srcRect t="-1" b="5229"/>
                                <a:stretch/>
                              </pic:blipFill>
                              <pic:spPr bwMode="auto">
                                <a:xfrm>
                                  <a:off x="0" y="0"/>
                                  <a:ext cx="1687530" cy="1860126"/>
                                </a:xfrm>
                                <a:prstGeom prst="rect">
                                  <a:avLst/>
                                </a:prstGeom>
                                <a:ln>
                                  <a:noFill/>
                                </a:ln>
                                <a:extLst>
                                  <a:ext uri="{53640926-AAD7-44D8-BBD7-CCE9431645EC}">
                                    <a14:shadowObscured xmlns:a14="http://schemas.microsoft.com/office/drawing/2010/main"/>
                                  </a:ext>
                                </a:extLst>
                              </pic:spPr>
                            </pic:pic>
                          </a:graphicData>
                        </a:graphic>
                      </wp:inline>
                    </w:drawing>
                  </w:r>
                </w:p>
              </w:tc>
            </w:tr>
            <w:tr w:rsidR="00482F8C" w:rsidRPr="000A6C98" w14:paraId="3E78A5A9" w14:textId="77777777" w:rsidTr="001B589E">
              <w:trPr>
                <w:trHeight w:val="137"/>
              </w:trPr>
              <w:tc>
                <w:tcPr>
                  <w:tcW w:w="45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E0B6D5" w14:textId="3F944336" w:rsidR="00482F8C" w:rsidRPr="000A6C98" w:rsidRDefault="007027D3" w:rsidP="007027D3">
                  <w:pPr>
                    <w:rPr>
                      <w:rFonts w:ascii="Arial" w:hAnsi="Arial" w:cs="Arial"/>
                      <w:noProof/>
                      <w:sz w:val="16"/>
                      <w:szCs w:val="16"/>
                    </w:rPr>
                  </w:pPr>
                  <w:r w:rsidRPr="000A6C98">
                    <w:rPr>
                      <w:rFonts w:ascii="Arial" w:hAnsi="Arial" w:cs="Arial"/>
                      <w:noProof/>
                      <w:sz w:val="16"/>
                      <w:szCs w:val="16"/>
                    </w:rPr>
                    <w:t xml:space="preserve">         </w:t>
                  </w:r>
                  <w:r w:rsidR="000A6C98">
                    <w:rPr>
                      <w:rFonts w:ascii="Arial" w:hAnsi="Arial" w:cs="Arial"/>
                      <w:noProof/>
                      <w:sz w:val="16"/>
                      <w:szCs w:val="16"/>
                    </w:rPr>
                    <w:t xml:space="preserve">                          </w:t>
                  </w:r>
                  <w:r w:rsidRPr="000A6C98">
                    <w:rPr>
                      <w:rFonts w:ascii="Arial" w:hAnsi="Arial" w:cs="Arial"/>
                      <w:noProof/>
                      <w:sz w:val="16"/>
                      <w:szCs w:val="16"/>
                    </w:rPr>
                    <w:t xml:space="preserve">  Besiyeri hazırlama</w:t>
                  </w:r>
                </w:p>
              </w:tc>
              <w:tc>
                <w:tcPr>
                  <w:tcW w:w="45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6D2C266" w14:textId="238C903A" w:rsidR="00482F8C" w:rsidRPr="000A6C98" w:rsidRDefault="000A6C98" w:rsidP="000A6C98">
                  <w:pPr>
                    <w:rPr>
                      <w:rFonts w:ascii="Arial" w:hAnsi="Arial" w:cs="Arial"/>
                      <w:sz w:val="16"/>
                      <w:szCs w:val="16"/>
                    </w:rPr>
                  </w:pPr>
                  <w:r>
                    <w:rPr>
                      <w:rFonts w:ascii="Arial" w:hAnsi="Arial" w:cs="Arial"/>
                      <w:sz w:val="16"/>
                      <w:szCs w:val="16"/>
                    </w:rPr>
                    <w:t xml:space="preserve">                         </w:t>
                  </w:r>
                  <w:r w:rsidR="007027D3" w:rsidRPr="000A6C98">
                    <w:rPr>
                      <w:rFonts w:ascii="Arial" w:hAnsi="Arial" w:cs="Arial"/>
                      <w:sz w:val="16"/>
                      <w:szCs w:val="16"/>
                    </w:rPr>
                    <w:t>Sterilizasyon ünitesi</w:t>
                  </w:r>
                </w:p>
              </w:tc>
            </w:tr>
          </w:tbl>
          <w:p w14:paraId="5AFB7DBD" w14:textId="77777777" w:rsidR="00A019DF" w:rsidRDefault="00A019DF" w:rsidP="002D69F4">
            <w:pPr>
              <w:jc w:val="both"/>
              <w:rPr>
                <w:rFonts w:ascii="Arial" w:hAnsi="Arial" w:cs="Arial"/>
                <w:sz w:val="20"/>
                <w:szCs w:val="20"/>
              </w:rPr>
            </w:pPr>
          </w:p>
          <w:p w14:paraId="1EB0BD26" w14:textId="77777777" w:rsidR="007027D3" w:rsidRDefault="007027D3" w:rsidP="002D69F4">
            <w:pPr>
              <w:jc w:val="both"/>
              <w:rPr>
                <w:rFonts w:ascii="Arial" w:hAnsi="Arial" w:cs="Arial"/>
                <w:b/>
                <w:sz w:val="20"/>
                <w:szCs w:val="20"/>
              </w:rPr>
            </w:pPr>
          </w:p>
          <w:p w14:paraId="19103CAE" w14:textId="77777777" w:rsidR="007027D3" w:rsidRDefault="007027D3" w:rsidP="002D69F4">
            <w:pPr>
              <w:jc w:val="both"/>
              <w:rPr>
                <w:rFonts w:ascii="Arial" w:hAnsi="Arial" w:cs="Arial"/>
                <w:b/>
                <w:sz w:val="20"/>
                <w:szCs w:val="20"/>
              </w:rPr>
            </w:pPr>
          </w:p>
          <w:p w14:paraId="7D550DC1" w14:textId="1389ABB2" w:rsidR="007027D3" w:rsidRPr="0016690C" w:rsidRDefault="000A6C98" w:rsidP="002D69F4">
            <w:pPr>
              <w:jc w:val="both"/>
              <w:rPr>
                <w:rFonts w:ascii="Arial" w:hAnsi="Arial" w:cs="Arial"/>
                <w:b/>
                <w:sz w:val="20"/>
                <w:szCs w:val="20"/>
              </w:rPr>
            </w:pPr>
            <w:r>
              <w:rPr>
                <w:rFonts w:ascii="Arial" w:hAnsi="Arial" w:cs="Arial"/>
                <w:b/>
                <w:sz w:val="20"/>
                <w:szCs w:val="20"/>
              </w:rPr>
              <w:t xml:space="preserve"> </w:t>
            </w:r>
          </w:p>
          <w:tbl>
            <w:tblPr>
              <w:tblStyle w:val="TabloKlavuzu"/>
              <w:tblW w:w="0" w:type="auto"/>
              <w:tblLook w:val="04A0" w:firstRow="1" w:lastRow="0" w:firstColumn="1" w:lastColumn="0" w:noHBand="0" w:noVBand="1"/>
            </w:tblPr>
            <w:tblGrid>
              <w:gridCol w:w="9062"/>
            </w:tblGrid>
            <w:tr w:rsidR="00D54E3E" w:rsidRPr="0016690C" w14:paraId="6992D9DC"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56407FB" w14:textId="77777777" w:rsidR="00D54E3E" w:rsidRPr="0016690C" w:rsidRDefault="00D54E3E" w:rsidP="005765DA">
                  <w:pPr>
                    <w:ind w:hanging="84"/>
                    <w:jc w:val="both"/>
                    <w:rPr>
                      <w:rFonts w:ascii="Arial" w:hAnsi="Arial" w:cs="Arial"/>
                      <w:b/>
                      <w:sz w:val="22"/>
                      <w:szCs w:val="22"/>
                    </w:rPr>
                  </w:pPr>
                  <w:r>
                    <w:rPr>
                      <w:rFonts w:ascii="Arial" w:hAnsi="Arial" w:cs="Arial"/>
                      <w:b/>
                      <w:sz w:val="22"/>
                      <w:szCs w:val="22"/>
                    </w:rPr>
                    <w:lastRenderedPageBreak/>
                    <w:t>3.13.30</w:t>
                  </w:r>
                  <w:r w:rsidRPr="0016690C">
                    <w:rPr>
                      <w:rFonts w:ascii="Arial" w:hAnsi="Arial" w:cs="Arial"/>
                      <w:b/>
                      <w:sz w:val="22"/>
                      <w:szCs w:val="22"/>
                    </w:rPr>
                    <w:t xml:space="preserve">. Mycoplasma pneumoniae IgG </w:t>
                  </w:r>
                  <w:r>
                    <w:rPr>
                      <w:rFonts w:ascii="Arial" w:hAnsi="Arial" w:cs="Arial"/>
                      <w:b/>
                      <w:sz w:val="22"/>
                      <w:szCs w:val="22"/>
                    </w:rPr>
                    <w:t>(Hizmet alımı)</w:t>
                  </w:r>
                </w:p>
              </w:tc>
            </w:tr>
          </w:tbl>
          <w:p w14:paraId="41BCB72C"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Lab. Test Kodu:</w:t>
            </w:r>
            <w:r w:rsidRPr="00FC2763">
              <w:rPr>
                <w:rFonts w:ascii="Arial" w:hAnsi="Arial" w:cs="Arial"/>
                <w:color w:val="C45911" w:themeColor="accent2" w:themeShade="BF"/>
                <w:sz w:val="20"/>
                <w:szCs w:val="20"/>
              </w:rPr>
              <w:t xml:space="preserve"> </w:t>
            </w:r>
            <w:r w:rsidRPr="006E1E9E">
              <w:rPr>
                <w:rFonts w:ascii="Arial" w:hAnsi="Arial" w:cs="Arial"/>
                <w:sz w:val="20"/>
                <w:szCs w:val="20"/>
              </w:rPr>
              <w:t>300</w:t>
            </w:r>
            <w:r>
              <w:rPr>
                <w:rFonts w:ascii="Arial" w:hAnsi="Arial" w:cs="Arial"/>
                <w:sz w:val="20"/>
                <w:szCs w:val="20"/>
              </w:rPr>
              <w:t>603</w:t>
            </w:r>
          </w:p>
          <w:p w14:paraId="7FCBDC30"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Çalışma Yöntemi:</w:t>
            </w:r>
            <w:r w:rsidRPr="00FC2763">
              <w:rPr>
                <w:rFonts w:ascii="Arial" w:hAnsi="Arial" w:cs="Arial"/>
                <w:color w:val="C45911" w:themeColor="accent2" w:themeShade="BF"/>
                <w:sz w:val="20"/>
                <w:szCs w:val="20"/>
              </w:rPr>
              <w:t xml:space="preserve"> </w:t>
            </w:r>
            <w:r w:rsidRPr="006E1E9E">
              <w:rPr>
                <w:rFonts w:ascii="Arial" w:hAnsi="Arial" w:cs="Arial"/>
                <w:sz w:val="20"/>
                <w:szCs w:val="20"/>
              </w:rPr>
              <w:t>Enzyme Immunoassay (E</w:t>
            </w:r>
            <w:r>
              <w:rPr>
                <w:rFonts w:ascii="Arial" w:hAnsi="Arial" w:cs="Arial"/>
                <w:sz w:val="20"/>
                <w:szCs w:val="20"/>
              </w:rPr>
              <w:t>IA)</w:t>
            </w:r>
          </w:p>
          <w:p w14:paraId="7DEF1263" w14:textId="77777777" w:rsidR="00FD468E" w:rsidRPr="00003CFA"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57A15C92" w14:textId="77777777" w:rsidR="00FD468E" w:rsidRPr="00D457AE"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5FE926B5"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Türü:</w:t>
            </w:r>
            <w:r w:rsidRPr="00FC2763">
              <w:rPr>
                <w:rFonts w:ascii="Arial" w:hAnsi="Arial" w:cs="Arial"/>
                <w:color w:val="C45911" w:themeColor="accent2" w:themeShade="BF"/>
                <w:sz w:val="20"/>
                <w:szCs w:val="20"/>
              </w:rPr>
              <w:t xml:space="preserve"> </w:t>
            </w:r>
            <w:r w:rsidRPr="006E1E9E">
              <w:rPr>
                <w:rFonts w:ascii="Arial" w:hAnsi="Arial" w:cs="Arial"/>
                <w:sz w:val="20"/>
                <w:szCs w:val="20"/>
              </w:rPr>
              <w:t>Kan serumu</w:t>
            </w:r>
          </w:p>
          <w:p w14:paraId="0E7EC80C"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Kabı:</w:t>
            </w:r>
            <w:r w:rsidRPr="00FC2763">
              <w:rPr>
                <w:rFonts w:ascii="Arial" w:hAnsi="Arial" w:cs="Arial"/>
                <w:color w:val="C45911" w:themeColor="accent2" w:themeShade="BF"/>
                <w:sz w:val="20"/>
                <w:szCs w:val="20"/>
              </w:rPr>
              <w:t xml:space="preserve"> </w:t>
            </w:r>
            <w:r w:rsidRPr="006E1E9E">
              <w:rPr>
                <w:rFonts w:ascii="Arial" w:hAnsi="Arial" w:cs="Arial"/>
                <w:sz w:val="20"/>
                <w:szCs w:val="20"/>
              </w:rPr>
              <w:t>Disposable vacutainer jelli örnek tüpü</w:t>
            </w:r>
            <w:r w:rsidRPr="006E1E9E">
              <w:rPr>
                <w:rFonts w:ascii="Arial" w:hAnsi="Arial" w:cs="Arial"/>
                <w:b/>
                <w:sz w:val="20"/>
                <w:szCs w:val="20"/>
              </w:rPr>
              <w:t xml:space="preserve"> </w:t>
            </w:r>
            <w:r w:rsidRPr="006E1E9E">
              <w:rPr>
                <w:rFonts w:ascii="Arial" w:hAnsi="Arial" w:cs="Arial"/>
                <w:sz w:val="20"/>
                <w:szCs w:val="20"/>
              </w:rPr>
              <w:t>(5 ml)</w:t>
            </w:r>
          </w:p>
          <w:p w14:paraId="30CD231E"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Miktarı:</w:t>
            </w:r>
            <w:r w:rsidRPr="00FC2763">
              <w:rPr>
                <w:rFonts w:ascii="Arial" w:hAnsi="Arial" w:cs="Arial"/>
                <w:color w:val="C45911" w:themeColor="accent2" w:themeShade="BF"/>
                <w:sz w:val="20"/>
                <w:szCs w:val="20"/>
              </w:rPr>
              <w:t xml:space="preserve"> </w:t>
            </w:r>
            <w:r w:rsidRPr="006E1E9E">
              <w:rPr>
                <w:rFonts w:ascii="Arial" w:hAnsi="Arial" w:cs="Arial"/>
                <w:sz w:val="20"/>
                <w:szCs w:val="20"/>
              </w:rPr>
              <w:t>3-</w:t>
            </w:r>
            <w:r>
              <w:rPr>
                <w:rFonts w:ascii="Arial" w:hAnsi="Arial" w:cs="Arial"/>
                <w:sz w:val="20"/>
                <w:szCs w:val="20"/>
              </w:rPr>
              <w:t>4</w:t>
            </w:r>
            <w:r w:rsidRPr="006E1E9E">
              <w:rPr>
                <w:rFonts w:ascii="Arial" w:hAnsi="Arial" w:cs="Arial"/>
                <w:sz w:val="20"/>
                <w:szCs w:val="20"/>
              </w:rPr>
              <w:t xml:space="preserve"> ml tam kan</w:t>
            </w:r>
            <w:r>
              <w:rPr>
                <w:rFonts w:ascii="Arial" w:hAnsi="Arial" w:cs="Arial"/>
                <w:sz w:val="20"/>
                <w:szCs w:val="20"/>
              </w:rPr>
              <w:t xml:space="preserve"> / 1 ml serum</w:t>
            </w:r>
          </w:p>
          <w:p w14:paraId="48C8F690" w14:textId="77777777" w:rsidR="00D54E3E" w:rsidRPr="006E1E9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Ön Hazırlık İşlemi:</w:t>
            </w:r>
            <w:r w:rsidRPr="00FC2763">
              <w:rPr>
                <w:rFonts w:ascii="Arial" w:hAnsi="Arial" w:cs="Arial"/>
                <w:color w:val="C45911" w:themeColor="accent2" w:themeShade="BF"/>
                <w:sz w:val="20"/>
                <w:szCs w:val="20"/>
              </w:rPr>
              <w:t xml:space="preserve"> </w:t>
            </w:r>
            <w:r>
              <w:rPr>
                <w:rFonts w:ascii="Arial" w:hAnsi="Arial" w:cs="Arial"/>
                <w:sz w:val="20"/>
                <w:szCs w:val="20"/>
              </w:rPr>
              <w:t>-</w:t>
            </w:r>
          </w:p>
          <w:p w14:paraId="60A7C2C9" w14:textId="77777777" w:rsidR="00D54E3E" w:rsidRPr="006E1E9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Alımı İle İlgili Kural:</w:t>
            </w:r>
            <w:r w:rsidRPr="00FC2763">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1EE87602" w14:textId="77777777" w:rsidR="00D54E3E" w:rsidRPr="006E1E9E" w:rsidRDefault="00D54E3E" w:rsidP="002D69F4">
            <w:pPr>
              <w:tabs>
                <w:tab w:val="center" w:pos="4536"/>
                <w:tab w:val="right" w:pos="9072"/>
              </w:tabs>
              <w:spacing w:line="0" w:lineRule="atLeast"/>
              <w:jc w:val="both"/>
              <w:rPr>
                <w:rFonts w:ascii="Arial" w:hAnsi="Arial" w:cs="Arial"/>
                <w:bCs/>
                <w:sz w:val="20"/>
                <w:szCs w:val="20"/>
              </w:rPr>
            </w:pPr>
            <w:r w:rsidRPr="00FC2763">
              <w:rPr>
                <w:rFonts w:ascii="Arial" w:hAnsi="Arial" w:cs="Arial"/>
                <w:b/>
                <w:color w:val="C45911" w:themeColor="accent2" w:themeShade="BF"/>
                <w:sz w:val="20"/>
                <w:szCs w:val="20"/>
              </w:rPr>
              <w:t>Örneklerin Transferi:</w:t>
            </w:r>
            <w:r w:rsidRPr="00FC2763">
              <w:rPr>
                <w:rFonts w:ascii="Arial" w:hAnsi="Arial" w:cs="Arial"/>
                <w:bCs/>
                <w:color w:val="C45911" w:themeColor="accent2" w:themeShade="BF"/>
                <w:sz w:val="20"/>
                <w:szCs w:val="20"/>
              </w:rPr>
              <w:t xml:space="preserve"> </w:t>
            </w:r>
            <w:r w:rsidRPr="006E1E9E">
              <w:rPr>
                <w:rFonts w:ascii="Arial" w:hAnsi="Arial" w:cs="Arial"/>
                <w:bCs/>
                <w:sz w:val="20"/>
                <w:szCs w:val="20"/>
              </w:rPr>
              <w:t xml:space="preserve">Taşıma süresi: </w:t>
            </w:r>
            <w:r w:rsidRPr="006E1E9E">
              <w:rPr>
                <w:rFonts w:ascii="Arial" w:hAnsi="Arial" w:cs="Arial"/>
                <w:sz w:val="20"/>
                <w:szCs w:val="20"/>
              </w:rPr>
              <w:t>Bekletilmeden laboratuva</w:t>
            </w:r>
            <w:r>
              <w:rPr>
                <w:rFonts w:ascii="Arial" w:hAnsi="Arial" w:cs="Arial"/>
                <w:sz w:val="20"/>
                <w:szCs w:val="20"/>
              </w:rPr>
              <w:t>ra gönderilmelidir.</w:t>
            </w:r>
          </w:p>
          <w:p w14:paraId="5703EE29"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 xml:space="preserve">2-8 °C’de/14 gün, </w:t>
            </w:r>
            <w:r w:rsidRPr="000A3BE2">
              <w:rPr>
                <w:rFonts w:ascii="Arial" w:hAnsi="Arial" w:cs="Arial"/>
                <w:sz w:val="20"/>
                <w:szCs w:val="20"/>
                <w:u w:val="single"/>
              </w:rPr>
              <w:t>&lt;</w:t>
            </w:r>
            <w:r w:rsidRPr="000A3BE2">
              <w:rPr>
                <w:rFonts w:ascii="Arial" w:hAnsi="Arial" w:cs="Arial"/>
                <w:sz w:val="20"/>
                <w:szCs w:val="20"/>
              </w:rPr>
              <w:t xml:space="preserve">  (-20) °C’de/14 gün</w:t>
            </w:r>
          </w:p>
          <w:p w14:paraId="4CD48704" w14:textId="77777777" w:rsidR="00D54E3E" w:rsidRPr="0090228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Kabul Etmeme (Red) Nedeni:</w:t>
            </w:r>
            <w:r w:rsidRPr="00FC2763">
              <w:rPr>
                <w:rFonts w:ascii="Arial" w:hAnsi="Arial" w:cs="Arial"/>
                <w:color w:val="C45911" w:themeColor="accent2" w:themeShade="BF"/>
                <w:sz w:val="20"/>
                <w:szCs w:val="20"/>
              </w:rPr>
              <w:t xml:space="preserve"> </w:t>
            </w:r>
            <w:r>
              <w:rPr>
                <w:rFonts w:ascii="Arial" w:hAnsi="Arial" w:cs="Arial"/>
                <w:color w:val="000000"/>
                <w:sz w:val="20"/>
                <w:szCs w:val="20"/>
              </w:rPr>
              <w:t>B</w:t>
            </w:r>
            <w:r w:rsidRPr="006E1E9E">
              <w:rPr>
                <w:rFonts w:ascii="Arial" w:hAnsi="Arial" w:cs="Arial"/>
                <w:sz w:val="20"/>
                <w:szCs w:val="20"/>
              </w:rPr>
              <w:t>elirgin</w:t>
            </w:r>
            <w:r w:rsidRPr="006E1E9E">
              <w:rPr>
                <w:rFonts w:ascii="Arial" w:hAnsi="Arial" w:cs="Arial"/>
                <w:color w:val="000000"/>
                <w:sz w:val="20"/>
                <w:szCs w:val="20"/>
              </w:rPr>
              <w:t xml:space="preserve"> </w:t>
            </w:r>
            <w:r w:rsidRPr="006E1E9E">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104C826B"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6233EDCE" w14:textId="77777777" w:rsidR="00D54E3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 xml:space="preserve">Açıklama: </w:t>
            </w:r>
            <w:r w:rsidRPr="006E1E9E">
              <w:rPr>
                <w:rFonts w:ascii="Arial" w:hAnsi="Arial" w:cs="Arial"/>
                <w:sz w:val="20"/>
                <w:szCs w:val="20"/>
              </w:rPr>
              <w:t>İnsanlarda atipik pnömoni etkenidir. Okul çocukları ve genç erişkinlerde sık görülür. Kuluçka dönemi 1-3 haftadır. Nadiren pankreatit, menenjit, myokardit ve hemolitik anemilere neden olabilir. Immunofloresan ve ELISA testleri ile antikor düzeyleri tespit edilerek tanı konulabilir.</w:t>
            </w:r>
          </w:p>
          <w:p w14:paraId="7D36D4BE" w14:textId="77777777" w:rsidR="00D54E3E" w:rsidRDefault="00D54E3E" w:rsidP="002D69F4">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54E3E" w14:paraId="1905DC4D"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B8C8638" w14:textId="77777777" w:rsidR="00D54E3E" w:rsidRPr="00F80D6A" w:rsidRDefault="00D54E3E" w:rsidP="002D69F4">
                  <w:pPr>
                    <w:ind w:left="-113"/>
                    <w:jc w:val="both"/>
                    <w:rPr>
                      <w:rFonts w:ascii="Arial" w:hAnsi="Arial" w:cs="Arial"/>
                      <w:b/>
                      <w:color w:val="2F5496" w:themeColor="accent5" w:themeShade="BF"/>
                      <w:sz w:val="22"/>
                      <w:szCs w:val="22"/>
                    </w:rPr>
                  </w:pPr>
                  <w:r>
                    <w:rPr>
                      <w:rFonts w:ascii="Arial" w:hAnsi="Arial" w:cs="Arial"/>
                      <w:b/>
                      <w:sz w:val="22"/>
                      <w:szCs w:val="22"/>
                    </w:rPr>
                    <w:t>3.13</w:t>
                  </w:r>
                  <w:r w:rsidRPr="0016690C">
                    <w:rPr>
                      <w:rFonts w:ascii="Arial" w:hAnsi="Arial" w:cs="Arial"/>
                      <w:b/>
                      <w:sz w:val="22"/>
                      <w:szCs w:val="22"/>
                    </w:rPr>
                    <w:t>.</w:t>
                  </w:r>
                  <w:r>
                    <w:rPr>
                      <w:rFonts w:ascii="Arial" w:hAnsi="Arial" w:cs="Arial"/>
                      <w:b/>
                      <w:sz w:val="22"/>
                      <w:szCs w:val="22"/>
                    </w:rPr>
                    <w:t>31.</w:t>
                  </w:r>
                  <w:r w:rsidRPr="0016690C">
                    <w:rPr>
                      <w:rFonts w:ascii="Arial" w:hAnsi="Arial" w:cs="Arial"/>
                      <w:b/>
                      <w:sz w:val="22"/>
                      <w:szCs w:val="22"/>
                    </w:rPr>
                    <w:t xml:space="preserve"> Mycoplasma pneumoniae IgM </w:t>
                  </w:r>
                  <w:r>
                    <w:rPr>
                      <w:rFonts w:ascii="Arial" w:hAnsi="Arial" w:cs="Arial"/>
                      <w:b/>
                      <w:sz w:val="22"/>
                      <w:szCs w:val="22"/>
                    </w:rPr>
                    <w:t>(Hizmet alımı)</w:t>
                  </w:r>
                </w:p>
              </w:tc>
            </w:tr>
          </w:tbl>
          <w:p w14:paraId="10E1342B"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Lab. Test Kodu:</w:t>
            </w:r>
            <w:r w:rsidRPr="00FC2763">
              <w:rPr>
                <w:rFonts w:ascii="Arial" w:hAnsi="Arial" w:cs="Arial"/>
                <w:color w:val="C45911" w:themeColor="accent2" w:themeShade="BF"/>
                <w:sz w:val="20"/>
                <w:szCs w:val="20"/>
              </w:rPr>
              <w:t xml:space="preserve"> </w:t>
            </w:r>
            <w:r w:rsidRPr="006E1E9E">
              <w:rPr>
                <w:rFonts w:ascii="Arial" w:hAnsi="Arial" w:cs="Arial"/>
                <w:sz w:val="20"/>
                <w:szCs w:val="20"/>
              </w:rPr>
              <w:t>300</w:t>
            </w:r>
            <w:r>
              <w:rPr>
                <w:rFonts w:ascii="Arial" w:hAnsi="Arial" w:cs="Arial"/>
                <w:sz w:val="20"/>
                <w:szCs w:val="20"/>
              </w:rPr>
              <w:t>604</w:t>
            </w:r>
          </w:p>
          <w:p w14:paraId="2A9AFFF5"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Çalışma Yöntemi:</w:t>
            </w:r>
            <w:r w:rsidRPr="00FC2763">
              <w:rPr>
                <w:rFonts w:ascii="Arial" w:hAnsi="Arial" w:cs="Arial"/>
                <w:color w:val="C45911" w:themeColor="accent2" w:themeShade="BF"/>
                <w:sz w:val="20"/>
                <w:szCs w:val="20"/>
              </w:rPr>
              <w:t xml:space="preserve"> </w:t>
            </w:r>
            <w:r w:rsidRPr="006E1E9E">
              <w:rPr>
                <w:rFonts w:ascii="Arial" w:hAnsi="Arial" w:cs="Arial"/>
                <w:sz w:val="20"/>
                <w:szCs w:val="20"/>
              </w:rPr>
              <w:t>Enzyme Immunoassay (E</w:t>
            </w:r>
            <w:r>
              <w:rPr>
                <w:rFonts w:ascii="Arial" w:hAnsi="Arial" w:cs="Arial"/>
                <w:sz w:val="20"/>
                <w:szCs w:val="20"/>
              </w:rPr>
              <w:t>IA)</w:t>
            </w:r>
          </w:p>
          <w:p w14:paraId="57B64276" w14:textId="77777777" w:rsidR="00EC3044" w:rsidRPr="00003CFA" w:rsidRDefault="00EC3044" w:rsidP="00EC3044">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06209764" w14:textId="77777777" w:rsidR="00EC3044" w:rsidRPr="00D457AE" w:rsidRDefault="00EC3044" w:rsidP="00EC3044">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638CB859"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Türü:</w:t>
            </w:r>
            <w:r w:rsidRPr="00FC2763">
              <w:rPr>
                <w:rFonts w:ascii="Arial" w:hAnsi="Arial" w:cs="Arial"/>
                <w:color w:val="C45911" w:themeColor="accent2" w:themeShade="BF"/>
                <w:sz w:val="20"/>
                <w:szCs w:val="20"/>
              </w:rPr>
              <w:t xml:space="preserve"> </w:t>
            </w:r>
            <w:r w:rsidRPr="006E1E9E">
              <w:rPr>
                <w:rFonts w:ascii="Arial" w:hAnsi="Arial" w:cs="Arial"/>
                <w:sz w:val="20"/>
                <w:szCs w:val="20"/>
              </w:rPr>
              <w:t>Kan serumu</w:t>
            </w:r>
          </w:p>
          <w:p w14:paraId="2889283E"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Kabı:</w:t>
            </w:r>
            <w:r w:rsidRPr="00FC2763">
              <w:rPr>
                <w:rFonts w:ascii="Arial" w:hAnsi="Arial" w:cs="Arial"/>
                <w:color w:val="C45911" w:themeColor="accent2" w:themeShade="BF"/>
                <w:sz w:val="20"/>
                <w:szCs w:val="20"/>
              </w:rPr>
              <w:t xml:space="preserve"> </w:t>
            </w:r>
            <w:r w:rsidRPr="006E1E9E">
              <w:rPr>
                <w:rFonts w:ascii="Arial" w:hAnsi="Arial" w:cs="Arial"/>
                <w:sz w:val="20"/>
                <w:szCs w:val="20"/>
              </w:rPr>
              <w:t>Disposable vacutainer jelli örnek tüpü</w:t>
            </w:r>
            <w:r w:rsidRPr="006E1E9E">
              <w:rPr>
                <w:rFonts w:ascii="Arial" w:hAnsi="Arial" w:cs="Arial"/>
                <w:b/>
                <w:sz w:val="20"/>
                <w:szCs w:val="20"/>
              </w:rPr>
              <w:t xml:space="preserve"> </w:t>
            </w:r>
            <w:r w:rsidRPr="006E1E9E">
              <w:rPr>
                <w:rFonts w:ascii="Arial" w:hAnsi="Arial" w:cs="Arial"/>
                <w:sz w:val="20"/>
                <w:szCs w:val="20"/>
              </w:rPr>
              <w:t>(5 ml)</w:t>
            </w:r>
          </w:p>
          <w:p w14:paraId="30D99A4E"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Miktarı:</w:t>
            </w:r>
            <w:r w:rsidRPr="00FC2763">
              <w:rPr>
                <w:rFonts w:ascii="Arial" w:hAnsi="Arial" w:cs="Arial"/>
                <w:color w:val="C45911" w:themeColor="accent2" w:themeShade="BF"/>
                <w:sz w:val="20"/>
                <w:szCs w:val="20"/>
              </w:rPr>
              <w:t xml:space="preserve"> </w:t>
            </w:r>
            <w:r w:rsidRPr="006E1E9E">
              <w:rPr>
                <w:rFonts w:ascii="Arial" w:hAnsi="Arial" w:cs="Arial"/>
                <w:sz w:val="20"/>
                <w:szCs w:val="20"/>
              </w:rPr>
              <w:t>3-</w:t>
            </w:r>
            <w:r>
              <w:rPr>
                <w:rFonts w:ascii="Arial" w:hAnsi="Arial" w:cs="Arial"/>
                <w:sz w:val="20"/>
                <w:szCs w:val="20"/>
              </w:rPr>
              <w:t>4</w:t>
            </w:r>
            <w:r w:rsidRPr="006E1E9E">
              <w:rPr>
                <w:rFonts w:ascii="Arial" w:hAnsi="Arial" w:cs="Arial"/>
                <w:sz w:val="20"/>
                <w:szCs w:val="20"/>
              </w:rPr>
              <w:t xml:space="preserve"> ml tam kan</w:t>
            </w:r>
            <w:r>
              <w:rPr>
                <w:rFonts w:ascii="Arial" w:hAnsi="Arial" w:cs="Arial"/>
                <w:sz w:val="20"/>
                <w:szCs w:val="20"/>
              </w:rPr>
              <w:t xml:space="preserve"> / 1 ml serum</w:t>
            </w:r>
          </w:p>
          <w:p w14:paraId="27017CA0" w14:textId="77777777" w:rsidR="00D54E3E" w:rsidRPr="006E1E9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Ön Hazırlık İşlemi:</w:t>
            </w:r>
            <w:r w:rsidRPr="00FC2763">
              <w:rPr>
                <w:rFonts w:ascii="Arial" w:hAnsi="Arial" w:cs="Arial"/>
                <w:color w:val="C45911" w:themeColor="accent2" w:themeShade="BF"/>
                <w:sz w:val="20"/>
                <w:szCs w:val="20"/>
              </w:rPr>
              <w:t xml:space="preserve"> </w:t>
            </w:r>
            <w:r>
              <w:rPr>
                <w:rFonts w:ascii="Arial" w:hAnsi="Arial" w:cs="Arial"/>
                <w:sz w:val="20"/>
                <w:szCs w:val="20"/>
              </w:rPr>
              <w:t>-</w:t>
            </w:r>
          </w:p>
          <w:p w14:paraId="7F16DB3D" w14:textId="77777777" w:rsidR="00D54E3E" w:rsidRPr="006E1E9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Alımı İle İlgili Kural:</w:t>
            </w:r>
            <w:r w:rsidRPr="00FC2763">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2AE5C08D" w14:textId="77777777" w:rsidR="00D54E3E" w:rsidRPr="006E1E9E" w:rsidRDefault="00D54E3E" w:rsidP="002D69F4">
            <w:pPr>
              <w:tabs>
                <w:tab w:val="center" w:pos="4536"/>
                <w:tab w:val="right" w:pos="9072"/>
              </w:tabs>
              <w:spacing w:line="0" w:lineRule="atLeast"/>
              <w:jc w:val="both"/>
              <w:rPr>
                <w:rFonts w:ascii="Arial" w:hAnsi="Arial" w:cs="Arial"/>
                <w:bCs/>
                <w:sz w:val="20"/>
                <w:szCs w:val="20"/>
              </w:rPr>
            </w:pPr>
            <w:r w:rsidRPr="00FC2763">
              <w:rPr>
                <w:rFonts w:ascii="Arial" w:hAnsi="Arial" w:cs="Arial"/>
                <w:b/>
                <w:color w:val="C45911" w:themeColor="accent2" w:themeShade="BF"/>
                <w:sz w:val="20"/>
                <w:szCs w:val="20"/>
              </w:rPr>
              <w:t>Örneklerin Transferi:</w:t>
            </w:r>
            <w:r w:rsidRPr="00FC2763">
              <w:rPr>
                <w:rFonts w:ascii="Arial" w:hAnsi="Arial" w:cs="Arial"/>
                <w:bCs/>
                <w:color w:val="C45911" w:themeColor="accent2" w:themeShade="BF"/>
                <w:sz w:val="20"/>
                <w:szCs w:val="20"/>
              </w:rPr>
              <w:t xml:space="preserve"> </w:t>
            </w:r>
            <w:r w:rsidRPr="006E1E9E">
              <w:rPr>
                <w:rFonts w:ascii="Arial" w:hAnsi="Arial" w:cs="Arial"/>
                <w:bCs/>
                <w:sz w:val="20"/>
                <w:szCs w:val="20"/>
              </w:rPr>
              <w:t xml:space="preserve">Taşıma süresi: </w:t>
            </w:r>
            <w:r w:rsidRPr="006E1E9E">
              <w:rPr>
                <w:rFonts w:ascii="Arial" w:hAnsi="Arial" w:cs="Arial"/>
                <w:sz w:val="20"/>
                <w:szCs w:val="20"/>
              </w:rPr>
              <w:t>Bekletilmeden laboratuva</w:t>
            </w:r>
            <w:r>
              <w:rPr>
                <w:rFonts w:ascii="Arial" w:hAnsi="Arial" w:cs="Arial"/>
                <w:sz w:val="20"/>
                <w:szCs w:val="20"/>
              </w:rPr>
              <w:t>ra gönderilmelidir.</w:t>
            </w:r>
          </w:p>
          <w:p w14:paraId="4B18B1C5"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 xml:space="preserve">2-8 °C’de/14 gün, </w:t>
            </w:r>
            <w:r w:rsidRPr="000A3BE2">
              <w:rPr>
                <w:rFonts w:ascii="Arial" w:hAnsi="Arial" w:cs="Arial"/>
                <w:sz w:val="20"/>
                <w:szCs w:val="20"/>
                <w:u w:val="single"/>
              </w:rPr>
              <w:t>&lt;</w:t>
            </w:r>
            <w:r w:rsidRPr="000A3BE2">
              <w:rPr>
                <w:rFonts w:ascii="Arial" w:hAnsi="Arial" w:cs="Arial"/>
                <w:sz w:val="20"/>
                <w:szCs w:val="20"/>
              </w:rPr>
              <w:t xml:space="preserve">  (-20) °C’de/14 gün</w:t>
            </w:r>
          </w:p>
          <w:p w14:paraId="0D68B686" w14:textId="77777777" w:rsidR="00D54E3E" w:rsidRPr="0090228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Kabul Etmeme (Red) Nedeni:</w:t>
            </w:r>
            <w:r w:rsidRPr="00FC2763">
              <w:rPr>
                <w:rFonts w:ascii="Arial" w:hAnsi="Arial" w:cs="Arial"/>
                <w:color w:val="C45911" w:themeColor="accent2" w:themeShade="BF"/>
                <w:sz w:val="20"/>
                <w:szCs w:val="20"/>
              </w:rPr>
              <w:t xml:space="preserve"> </w:t>
            </w:r>
            <w:r>
              <w:rPr>
                <w:rFonts w:ascii="Arial" w:hAnsi="Arial" w:cs="Arial"/>
                <w:color w:val="000000"/>
                <w:sz w:val="20"/>
                <w:szCs w:val="20"/>
              </w:rPr>
              <w:t>B</w:t>
            </w:r>
            <w:r w:rsidRPr="006E1E9E">
              <w:rPr>
                <w:rFonts w:ascii="Arial" w:hAnsi="Arial" w:cs="Arial"/>
                <w:sz w:val="20"/>
                <w:szCs w:val="20"/>
              </w:rPr>
              <w:t>elirgin</w:t>
            </w:r>
            <w:r w:rsidRPr="006E1E9E">
              <w:rPr>
                <w:rFonts w:ascii="Arial" w:hAnsi="Arial" w:cs="Arial"/>
                <w:color w:val="000000"/>
                <w:sz w:val="20"/>
                <w:szCs w:val="20"/>
              </w:rPr>
              <w:t xml:space="preserve"> </w:t>
            </w:r>
            <w:r w:rsidRPr="006E1E9E">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052EF1FF"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750689C4" w14:textId="77777777" w:rsidR="00D54E3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Açıklama:</w:t>
            </w:r>
            <w:r w:rsidRPr="00FC2763">
              <w:rPr>
                <w:rFonts w:ascii="Arial" w:hAnsi="Arial" w:cs="Arial"/>
                <w:color w:val="C45911" w:themeColor="accent2" w:themeShade="BF"/>
                <w:sz w:val="20"/>
                <w:szCs w:val="20"/>
              </w:rPr>
              <w:t xml:space="preserve"> </w:t>
            </w:r>
            <w:r w:rsidRPr="006E1E9E">
              <w:rPr>
                <w:rFonts w:ascii="Arial" w:hAnsi="Arial" w:cs="Arial"/>
                <w:sz w:val="20"/>
                <w:szCs w:val="20"/>
              </w:rPr>
              <w:t>İnsanlarda atipik pnömoni etkenidir. Okul çocukları ve genç erişkinlerde sık görülür. Kuluçka dönemi 1-3 haftadır. Nadiren pankreatit, menenjit, myokardit ve hemolitik anemilere neden olabilir. Immunofloresan ve ELISA testleri ile antikor düzeyleri tespit edilerek tanı konulabilir.</w:t>
            </w:r>
          </w:p>
          <w:p w14:paraId="16E02502" w14:textId="77777777" w:rsidR="00D54E3E" w:rsidRPr="00367A6B" w:rsidRDefault="00D54E3E" w:rsidP="002D69F4">
            <w:pPr>
              <w:jc w:val="both"/>
              <w:rPr>
                <w:rFonts w:ascii="Arial" w:hAnsi="Arial" w:cs="Arial"/>
                <w:b/>
                <w:color w:val="000000"/>
                <w:sz w:val="20"/>
                <w:szCs w:val="20"/>
              </w:rPr>
            </w:pPr>
          </w:p>
          <w:p w14:paraId="2FF87A7F" w14:textId="77777777" w:rsidR="00D54E3E" w:rsidRPr="006E1E9E" w:rsidRDefault="00D54E3E" w:rsidP="002D69F4">
            <w:pPr>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0"/>
              <w:gridCol w:w="4591"/>
            </w:tblGrid>
            <w:tr w:rsidR="00D54E3E" w:rsidRPr="006E1E9E" w14:paraId="354AEAC3" w14:textId="77777777" w:rsidTr="002D69F4">
              <w:trPr>
                <w:jc w:val="center"/>
              </w:trPr>
              <w:tc>
                <w:tcPr>
                  <w:tcW w:w="4606" w:type="dxa"/>
                  <w:tcBorders>
                    <w:top w:val="single" w:sz="4" w:space="0" w:color="FFFFFF"/>
                    <w:left w:val="single" w:sz="4" w:space="0" w:color="FFFFFF"/>
                    <w:bottom w:val="single" w:sz="4" w:space="0" w:color="FFFFFF"/>
                    <w:right w:val="single" w:sz="4" w:space="0" w:color="FFFFFF"/>
                  </w:tcBorders>
                </w:tcPr>
                <w:p w14:paraId="6A801986" w14:textId="77777777" w:rsidR="00D54E3E" w:rsidRPr="006E1E9E" w:rsidRDefault="00D54E3E" w:rsidP="002D69F4">
                  <w:pPr>
                    <w:jc w:val="center"/>
                    <w:rPr>
                      <w:rFonts w:ascii="Arial" w:hAnsi="Arial" w:cs="Arial"/>
                      <w:sz w:val="20"/>
                      <w:szCs w:val="20"/>
                    </w:rPr>
                  </w:pPr>
                  <w:r w:rsidRPr="006E1E9E">
                    <w:rPr>
                      <w:rFonts w:ascii="Arial" w:hAnsi="Arial" w:cs="Arial"/>
                      <w:noProof/>
                      <w:sz w:val="20"/>
                      <w:szCs w:val="20"/>
                    </w:rPr>
                    <w:drawing>
                      <wp:inline distT="0" distB="0" distL="0" distR="0" wp14:anchorId="01052728" wp14:editId="3DBBD7B0">
                        <wp:extent cx="1872419" cy="1748231"/>
                        <wp:effectExtent l="0" t="0" r="0" b="4445"/>
                        <wp:docPr id="172" name="Resim 23" descr="imagesCAC33JC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2" name="Picture 36" descr="imagesCAC33JCF"/>
                                <pic:cNvPicPr>
                                  <a:picLocks noChangeAspect="1" noChangeArrowheads="1"/>
                                </pic:cNvPicPr>
                              </pic:nvPicPr>
                              <pic:blipFill>
                                <a:blip r:embed="rId156"/>
                                <a:srcRect/>
                                <a:stretch>
                                  <a:fillRect/>
                                </a:stretch>
                              </pic:blipFill>
                              <pic:spPr bwMode="auto">
                                <a:xfrm>
                                  <a:off x="0" y="0"/>
                                  <a:ext cx="1882763" cy="1757889"/>
                                </a:xfrm>
                                <a:prstGeom prst="ellipse">
                                  <a:avLst/>
                                </a:prstGeom>
                                <a:ln>
                                  <a:noFill/>
                                </a:ln>
                                <a:effectLst>
                                  <a:softEdge rad="112500"/>
                                </a:effectLst>
                              </pic:spPr>
                            </pic:pic>
                          </a:graphicData>
                        </a:graphic>
                      </wp:inline>
                    </w:drawing>
                  </w:r>
                </w:p>
              </w:tc>
              <w:tc>
                <w:tcPr>
                  <w:tcW w:w="4606" w:type="dxa"/>
                  <w:tcBorders>
                    <w:top w:val="single" w:sz="4" w:space="0" w:color="FFFFFF"/>
                    <w:left w:val="single" w:sz="4" w:space="0" w:color="FFFFFF"/>
                    <w:bottom w:val="single" w:sz="4" w:space="0" w:color="FFFFFF"/>
                    <w:right w:val="single" w:sz="4" w:space="0" w:color="FFFFFF"/>
                  </w:tcBorders>
                </w:tcPr>
                <w:p w14:paraId="4F601D25" w14:textId="77777777" w:rsidR="00D54E3E" w:rsidRPr="006E1E9E" w:rsidRDefault="00D54E3E" w:rsidP="002D69F4">
                  <w:pPr>
                    <w:jc w:val="center"/>
                    <w:rPr>
                      <w:rFonts w:ascii="Arial" w:hAnsi="Arial" w:cs="Arial"/>
                      <w:sz w:val="20"/>
                      <w:szCs w:val="20"/>
                    </w:rPr>
                  </w:pPr>
                  <w:r w:rsidRPr="006E1E9E">
                    <w:rPr>
                      <w:rFonts w:ascii="Arial" w:hAnsi="Arial" w:cs="Arial"/>
                      <w:noProof/>
                      <w:sz w:val="20"/>
                      <w:szCs w:val="20"/>
                    </w:rPr>
                    <w:drawing>
                      <wp:inline distT="0" distB="0" distL="0" distR="0" wp14:anchorId="6A4E5094" wp14:editId="59763AAB">
                        <wp:extent cx="1872615" cy="1748155"/>
                        <wp:effectExtent l="0" t="0" r="0" b="4445"/>
                        <wp:docPr id="173" name="Resim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3" name="Picture 37"/>
                                <pic:cNvPicPr>
                                  <a:picLocks noChangeAspect="1" noChangeArrowheads="1"/>
                                </pic:cNvPicPr>
                              </pic:nvPicPr>
                              <pic:blipFill>
                                <a:blip r:embed="rId157"/>
                                <a:srcRect t="4286"/>
                                <a:stretch>
                                  <a:fillRect/>
                                </a:stretch>
                              </pic:blipFill>
                              <pic:spPr bwMode="auto">
                                <a:xfrm>
                                  <a:off x="0" y="0"/>
                                  <a:ext cx="1876603" cy="1751878"/>
                                </a:xfrm>
                                <a:prstGeom prst="ellipse">
                                  <a:avLst/>
                                </a:prstGeom>
                                <a:ln>
                                  <a:noFill/>
                                </a:ln>
                                <a:effectLst>
                                  <a:softEdge rad="112500"/>
                                </a:effectLst>
                              </pic:spPr>
                            </pic:pic>
                          </a:graphicData>
                        </a:graphic>
                      </wp:inline>
                    </w:drawing>
                  </w:r>
                </w:p>
              </w:tc>
            </w:tr>
            <w:tr w:rsidR="00D54E3E" w:rsidRPr="006E1E9E" w14:paraId="47D20694" w14:textId="77777777" w:rsidTr="002D69F4">
              <w:trPr>
                <w:jc w:val="center"/>
              </w:trPr>
              <w:tc>
                <w:tcPr>
                  <w:tcW w:w="4606" w:type="dxa"/>
                  <w:tcBorders>
                    <w:top w:val="single" w:sz="4" w:space="0" w:color="FFFFFF"/>
                    <w:left w:val="single" w:sz="4" w:space="0" w:color="FFFFFF"/>
                    <w:bottom w:val="single" w:sz="4" w:space="0" w:color="FFFFFF"/>
                    <w:right w:val="single" w:sz="4" w:space="0" w:color="FFFFFF"/>
                  </w:tcBorders>
                </w:tcPr>
                <w:p w14:paraId="161CF7E9" w14:textId="77777777" w:rsidR="00D54E3E" w:rsidRPr="006E1E9E" w:rsidRDefault="00D54E3E" w:rsidP="002D69F4">
                  <w:pPr>
                    <w:tabs>
                      <w:tab w:val="left" w:pos="1245"/>
                    </w:tabs>
                    <w:jc w:val="center"/>
                    <w:rPr>
                      <w:rFonts w:ascii="Arial" w:hAnsi="Arial" w:cs="Arial"/>
                      <w:sz w:val="16"/>
                      <w:szCs w:val="16"/>
                    </w:rPr>
                  </w:pPr>
                  <w:r w:rsidRPr="006E1E9E">
                    <w:rPr>
                      <w:rFonts w:ascii="Arial" w:hAnsi="Arial" w:cs="Arial"/>
                      <w:sz w:val="16"/>
                      <w:szCs w:val="16"/>
                    </w:rPr>
                    <w:t>Mycoplasma pneumoniae</w:t>
                  </w:r>
                </w:p>
              </w:tc>
              <w:tc>
                <w:tcPr>
                  <w:tcW w:w="4606" w:type="dxa"/>
                  <w:tcBorders>
                    <w:top w:val="single" w:sz="4" w:space="0" w:color="FFFFFF"/>
                    <w:left w:val="single" w:sz="4" w:space="0" w:color="FFFFFF"/>
                    <w:bottom w:val="single" w:sz="4" w:space="0" w:color="FFFFFF"/>
                    <w:right w:val="single" w:sz="4" w:space="0" w:color="FFFFFF"/>
                  </w:tcBorders>
                </w:tcPr>
                <w:p w14:paraId="705F5A8B" w14:textId="77777777" w:rsidR="00D54E3E" w:rsidRDefault="00D54E3E" w:rsidP="002D69F4">
                  <w:pPr>
                    <w:jc w:val="center"/>
                    <w:rPr>
                      <w:rFonts w:ascii="Arial" w:hAnsi="Arial" w:cs="Arial"/>
                      <w:sz w:val="16"/>
                      <w:szCs w:val="16"/>
                    </w:rPr>
                  </w:pPr>
                  <w:r w:rsidRPr="006E1E9E">
                    <w:rPr>
                      <w:rFonts w:ascii="Arial" w:hAnsi="Arial" w:cs="Arial"/>
                      <w:sz w:val="16"/>
                      <w:szCs w:val="16"/>
                    </w:rPr>
                    <w:t>Mycoplasma pneumoniae</w:t>
                  </w:r>
                </w:p>
                <w:p w14:paraId="23EB5BB9" w14:textId="77777777" w:rsidR="00AF2DC6" w:rsidRDefault="00AF2DC6" w:rsidP="002D69F4">
                  <w:pPr>
                    <w:jc w:val="center"/>
                    <w:rPr>
                      <w:rFonts w:ascii="Arial" w:hAnsi="Arial" w:cs="Arial"/>
                      <w:sz w:val="16"/>
                      <w:szCs w:val="16"/>
                    </w:rPr>
                  </w:pPr>
                </w:p>
                <w:p w14:paraId="1521697B" w14:textId="77777777" w:rsidR="00D54E3E" w:rsidRDefault="00D54E3E" w:rsidP="002D69F4">
                  <w:pPr>
                    <w:jc w:val="center"/>
                    <w:rPr>
                      <w:rFonts w:ascii="Arial" w:hAnsi="Arial" w:cs="Arial"/>
                      <w:sz w:val="16"/>
                      <w:szCs w:val="16"/>
                    </w:rPr>
                  </w:pPr>
                </w:p>
                <w:p w14:paraId="3DD84536" w14:textId="77777777" w:rsidR="00D54E3E" w:rsidRDefault="00D54E3E" w:rsidP="002D69F4">
                  <w:pPr>
                    <w:jc w:val="center"/>
                    <w:rPr>
                      <w:rFonts w:ascii="Arial" w:hAnsi="Arial" w:cs="Arial"/>
                      <w:sz w:val="16"/>
                      <w:szCs w:val="16"/>
                    </w:rPr>
                  </w:pPr>
                </w:p>
                <w:p w14:paraId="2CE404EE" w14:textId="77777777" w:rsidR="00D54E3E" w:rsidRDefault="00D54E3E" w:rsidP="002D69F4">
                  <w:pPr>
                    <w:jc w:val="center"/>
                    <w:rPr>
                      <w:rFonts w:ascii="Arial" w:hAnsi="Arial" w:cs="Arial"/>
                      <w:sz w:val="16"/>
                      <w:szCs w:val="16"/>
                    </w:rPr>
                  </w:pPr>
                </w:p>
                <w:p w14:paraId="429DEFE8" w14:textId="77777777" w:rsidR="00D54E3E" w:rsidRDefault="00D54E3E" w:rsidP="002D69F4">
                  <w:pPr>
                    <w:jc w:val="center"/>
                    <w:rPr>
                      <w:rFonts w:ascii="Arial" w:hAnsi="Arial" w:cs="Arial"/>
                      <w:sz w:val="16"/>
                      <w:szCs w:val="16"/>
                    </w:rPr>
                  </w:pPr>
                </w:p>
                <w:p w14:paraId="40098221" w14:textId="77777777" w:rsidR="00D54E3E" w:rsidRPr="006E1E9E" w:rsidRDefault="00D54E3E" w:rsidP="002D69F4">
                  <w:pPr>
                    <w:jc w:val="center"/>
                    <w:rPr>
                      <w:rFonts w:ascii="Arial" w:hAnsi="Arial" w:cs="Arial"/>
                      <w:sz w:val="16"/>
                      <w:szCs w:val="16"/>
                    </w:rPr>
                  </w:pPr>
                </w:p>
              </w:tc>
            </w:tr>
          </w:tbl>
          <w:p w14:paraId="5F532665" w14:textId="77777777" w:rsidR="00D54E3E" w:rsidRPr="00F256E7" w:rsidRDefault="00D54E3E" w:rsidP="002D69F4">
            <w:pPr>
              <w:jc w:val="both"/>
              <w:rPr>
                <w:rFonts w:ascii="Arial" w:hAnsi="Arial" w:cs="Arial"/>
                <w:b/>
                <w:color w:val="C45911" w:themeColor="accent2" w:themeShade="BF"/>
                <w:sz w:val="2"/>
                <w:szCs w:val="2"/>
              </w:rPr>
            </w:pPr>
          </w:p>
          <w:tbl>
            <w:tblPr>
              <w:tblStyle w:val="TabloKlavuzu"/>
              <w:tblW w:w="0" w:type="auto"/>
              <w:tblLook w:val="04A0" w:firstRow="1" w:lastRow="0" w:firstColumn="1" w:lastColumn="0" w:noHBand="0" w:noVBand="1"/>
            </w:tblPr>
            <w:tblGrid>
              <w:gridCol w:w="9062"/>
            </w:tblGrid>
            <w:tr w:rsidR="00D54E3E" w14:paraId="308C1AC5"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3F4C73D" w14:textId="77777777" w:rsidR="00D54E3E" w:rsidRPr="00F80D6A" w:rsidRDefault="00D54E3E" w:rsidP="002D69F4">
                  <w:pPr>
                    <w:ind w:left="-113"/>
                    <w:jc w:val="both"/>
                    <w:rPr>
                      <w:rFonts w:ascii="Arial" w:hAnsi="Arial" w:cs="Arial"/>
                      <w:b/>
                      <w:color w:val="2F5496" w:themeColor="accent5" w:themeShade="BF"/>
                      <w:sz w:val="22"/>
                      <w:szCs w:val="22"/>
                    </w:rPr>
                  </w:pPr>
                  <w:r>
                    <w:rPr>
                      <w:rFonts w:ascii="Arial" w:hAnsi="Arial" w:cs="Arial"/>
                      <w:b/>
                      <w:sz w:val="22"/>
                      <w:szCs w:val="22"/>
                    </w:rPr>
                    <w:lastRenderedPageBreak/>
                    <w:t>3.13</w:t>
                  </w:r>
                  <w:r w:rsidRPr="0016690C">
                    <w:rPr>
                      <w:rFonts w:ascii="Arial" w:hAnsi="Arial" w:cs="Arial"/>
                      <w:b/>
                      <w:sz w:val="22"/>
                      <w:szCs w:val="22"/>
                    </w:rPr>
                    <w:t>.3</w:t>
                  </w:r>
                  <w:r>
                    <w:rPr>
                      <w:rFonts w:ascii="Arial" w:hAnsi="Arial" w:cs="Arial"/>
                      <w:b/>
                      <w:sz w:val="22"/>
                      <w:szCs w:val="22"/>
                    </w:rPr>
                    <w:t>2</w:t>
                  </w:r>
                  <w:r w:rsidRPr="0016690C">
                    <w:rPr>
                      <w:rFonts w:ascii="Arial" w:hAnsi="Arial" w:cs="Arial"/>
                      <w:b/>
                      <w:sz w:val="22"/>
                      <w:szCs w:val="22"/>
                    </w:rPr>
                    <w:t xml:space="preserve">. Chlamydia pneumoniae IgG </w:t>
                  </w:r>
                  <w:r>
                    <w:rPr>
                      <w:rFonts w:ascii="Arial" w:hAnsi="Arial" w:cs="Arial"/>
                      <w:b/>
                      <w:sz w:val="22"/>
                      <w:szCs w:val="22"/>
                    </w:rPr>
                    <w:t>(Hizmet alımı)</w:t>
                  </w:r>
                </w:p>
              </w:tc>
            </w:tr>
          </w:tbl>
          <w:p w14:paraId="09EBC678"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Lab. Test Kodu:</w:t>
            </w:r>
            <w:r w:rsidRPr="00FC2763">
              <w:rPr>
                <w:rFonts w:ascii="Arial" w:hAnsi="Arial" w:cs="Arial"/>
                <w:color w:val="C45911" w:themeColor="accent2" w:themeShade="BF"/>
                <w:sz w:val="20"/>
                <w:szCs w:val="20"/>
              </w:rPr>
              <w:t xml:space="preserve"> </w:t>
            </w:r>
            <w:r w:rsidRPr="006E1E9E">
              <w:rPr>
                <w:rFonts w:ascii="Arial" w:hAnsi="Arial" w:cs="Arial"/>
                <w:sz w:val="20"/>
                <w:szCs w:val="20"/>
              </w:rPr>
              <w:t>300</w:t>
            </w:r>
            <w:r>
              <w:rPr>
                <w:rFonts w:ascii="Arial" w:hAnsi="Arial" w:cs="Arial"/>
                <w:sz w:val="20"/>
                <w:szCs w:val="20"/>
              </w:rPr>
              <w:t>601</w:t>
            </w:r>
          </w:p>
          <w:p w14:paraId="3529A756"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Çalışma Yöntemi:</w:t>
            </w:r>
            <w:r w:rsidRPr="00FC2763">
              <w:rPr>
                <w:rFonts w:ascii="Arial" w:hAnsi="Arial" w:cs="Arial"/>
                <w:color w:val="C45911" w:themeColor="accent2" w:themeShade="BF"/>
                <w:sz w:val="20"/>
                <w:szCs w:val="20"/>
              </w:rPr>
              <w:t xml:space="preserve"> </w:t>
            </w:r>
            <w:r w:rsidRPr="006E1E9E">
              <w:rPr>
                <w:rFonts w:ascii="Arial" w:hAnsi="Arial" w:cs="Arial"/>
                <w:sz w:val="20"/>
                <w:szCs w:val="20"/>
              </w:rPr>
              <w:t>Enzyme Immunoassay (E</w:t>
            </w:r>
            <w:r>
              <w:rPr>
                <w:rFonts w:ascii="Arial" w:hAnsi="Arial" w:cs="Arial"/>
                <w:sz w:val="20"/>
                <w:szCs w:val="20"/>
              </w:rPr>
              <w:t>IA)</w:t>
            </w:r>
          </w:p>
          <w:p w14:paraId="1A055B7F" w14:textId="2062A91A" w:rsidR="00D54E3E" w:rsidRPr="00B619B1" w:rsidRDefault="00D54E3E" w:rsidP="002D69F4">
            <w:pPr>
              <w:spacing w:line="0" w:lineRule="atLeast"/>
            </w:pPr>
            <w:r w:rsidRPr="00FC2763">
              <w:rPr>
                <w:rFonts w:ascii="Arial" w:hAnsi="Arial" w:cs="Arial"/>
                <w:b/>
                <w:color w:val="C45911" w:themeColor="accent2" w:themeShade="BF"/>
                <w:sz w:val="20"/>
                <w:szCs w:val="20"/>
              </w:rPr>
              <w:t>Örneğin Çalışma Zamanı:</w:t>
            </w:r>
            <w:r w:rsidRPr="00FC2763">
              <w:rPr>
                <w:rFonts w:ascii="Arial" w:hAnsi="Arial" w:cs="Arial"/>
                <w:color w:val="C45911" w:themeColor="accent2" w:themeShade="BF"/>
                <w:sz w:val="20"/>
                <w:szCs w:val="20"/>
              </w:rPr>
              <w:t xml:space="preserve"> </w:t>
            </w:r>
            <w:r w:rsidR="00EC3044">
              <w:rPr>
                <w:rFonts w:ascii="Arial" w:hAnsi="Arial" w:cs="Arial"/>
                <w:sz w:val="20"/>
                <w:szCs w:val="20"/>
              </w:rPr>
              <w:t>Pazartesi-Perşembe</w:t>
            </w:r>
          </w:p>
          <w:p w14:paraId="5A93D507" w14:textId="059B068E" w:rsidR="00D54E3E" w:rsidRPr="006E1E9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Sonuç Verme Zamanı:</w:t>
            </w:r>
            <w:r w:rsidRPr="00FC2763">
              <w:rPr>
                <w:rFonts w:ascii="Arial" w:hAnsi="Arial" w:cs="Arial"/>
                <w:color w:val="C45911" w:themeColor="accent2" w:themeShade="BF"/>
                <w:sz w:val="20"/>
                <w:szCs w:val="20"/>
              </w:rPr>
              <w:t xml:space="preserve"> </w:t>
            </w:r>
            <w:r w:rsidR="00EC3044">
              <w:rPr>
                <w:rFonts w:ascii="Arial" w:hAnsi="Arial" w:cs="Arial"/>
                <w:sz w:val="20"/>
                <w:szCs w:val="20"/>
              </w:rPr>
              <w:t>5-8 gün</w:t>
            </w:r>
          </w:p>
          <w:p w14:paraId="746048BA"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Türü:</w:t>
            </w:r>
            <w:r w:rsidRPr="00FC2763">
              <w:rPr>
                <w:rFonts w:ascii="Arial" w:hAnsi="Arial" w:cs="Arial"/>
                <w:color w:val="C45911" w:themeColor="accent2" w:themeShade="BF"/>
                <w:sz w:val="20"/>
                <w:szCs w:val="20"/>
              </w:rPr>
              <w:t xml:space="preserve"> </w:t>
            </w:r>
            <w:r w:rsidRPr="006E1E9E">
              <w:rPr>
                <w:rFonts w:ascii="Arial" w:hAnsi="Arial" w:cs="Arial"/>
                <w:sz w:val="20"/>
                <w:szCs w:val="20"/>
              </w:rPr>
              <w:t>Kan serumu</w:t>
            </w:r>
          </w:p>
          <w:p w14:paraId="2CD309F2"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Kabı:</w:t>
            </w:r>
            <w:r w:rsidRPr="00FC2763">
              <w:rPr>
                <w:rFonts w:ascii="Arial" w:hAnsi="Arial" w:cs="Arial"/>
                <w:color w:val="C45911" w:themeColor="accent2" w:themeShade="BF"/>
                <w:sz w:val="20"/>
                <w:szCs w:val="20"/>
              </w:rPr>
              <w:t xml:space="preserve"> </w:t>
            </w:r>
            <w:r w:rsidRPr="006E1E9E">
              <w:rPr>
                <w:rFonts w:ascii="Arial" w:hAnsi="Arial" w:cs="Arial"/>
                <w:sz w:val="20"/>
                <w:szCs w:val="20"/>
              </w:rPr>
              <w:t>Disposable vacutainer jelli örnek tüpü</w:t>
            </w:r>
            <w:r w:rsidRPr="006E1E9E">
              <w:rPr>
                <w:rFonts w:ascii="Arial" w:hAnsi="Arial" w:cs="Arial"/>
                <w:b/>
                <w:sz w:val="20"/>
                <w:szCs w:val="20"/>
              </w:rPr>
              <w:t xml:space="preserve"> </w:t>
            </w:r>
            <w:r w:rsidRPr="006E1E9E">
              <w:rPr>
                <w:rFonts w:ascii="Arial" w:hAnsi="Arial" w:cs="Arial"/>
                <w:sz w:val="20"/>
                <w:szCs w:val="20"/>
              </w:rPr>
              <w:t>(5 ml)</w:t>
            </w:r>
          </w:p>
          <w:p w14:paraId="373164DA"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Miktarı:</w:t>
            </w:r>
            <w:r w:rsidRPr="00FC2763">
              <w:rPr>
                <w:rFonts w:ascii="Arial" w:hAnsi="Arial" w:cs="Arial"/>
                <w:color w:val="C45911" w:themeColor="accent2" w:themeShade="BF"/>
                <w:sz w:val="20"/>
                <w:szCs w:val="20"/>
              </w:rPr>
              <w:t xml:space="preserve"> </w:t>
            </w:r>
            <w:r w:rsidRPr="006E1E9E">
              <w:rPr>
                <w:rFonts w:ascii="Arial" w:hAnsi="Arial" w:cs="Arial"/>
                <w:sz w:val="20"/>
                <w:szCs w:val="20"/>
              </w:rPr>
              <w:t>3-</w:t>
            </w:r>
            <w:r>
              <w:rPr>
                <w:rFonts w:ascii="Arial" w:hAnsi="Arial" w:cs="Arial"/>
                <w:sz w:val="20"/>
                <w:szCs w:val="20"/>
              </w:rPr>
              <w:t>4</w:t>
            </w:r>
            <w:r w:rsidRPr="006E1E9E">
              <w:rPr>
                <w:rFonts w:ascii="Arial" w:hAnsi="Arial" w:cs="Arial"/>
                <w:sz w:val="20"/>
                <w:szCs w:val="20"/>
              </w:rPr>
              <w:t xml:space="preserve"> ml tam kan</w:t>
            </w:r>
            <w:r>
              <w:rPr>
                <w:rFonts w:ascii="Arial" w:hAnsi="Arial" w:cs="Arial"/>
                <w:sz w:val="20"/>
                <w:szCs w:val="20"/>
              </w:rPr>
              <w:t xml:space="preserve"> / 1 ml serum</w:t>
            </w:r>
          </w:p>
          <w:p w14:paraId="7CF6D429" w14:textId="77777777" w:rsidR="00D54E3E" w:rsidRPr="006E1E9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Ön Hazırlık İşlemi:</w:t>
            </w:r>
            <w:r w:rsidRPr="00FC2763">
              <w:rPr>
                <w:rFonts w:ascii="Arial" w:hAnsi="Arial" w:cs="Arial"/>
                <w:color w:val="C45911" w:themeColor="accent2" w:themeShade="BF"/>
                <w:sz w:val="20"/>
                <w:szCs w:val="20"/>
              </w:rPr>
              <w:t xml:space="preserve"> </w:t>
            </w:r>
            <w:r>
              <w:rPr>
                <w:rFonts w:ascii="Arial" w:hAnsi="Arial" w:cs="Arial"/>
                <w:sz w:val="20"/>
                <w:szCs w:val="20"/>
              </w:rPr>
              <w:t>-</w:t>
            </w:r>
          </w:p>
          <w:p w14:paraId="24362859" w14:textId="77777777" w:rsidR="00D54E3E" w:rsidRPr="006E1E9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Alımı İle İlgili Kural:</w:t>
            </w:r>
            <w:r w:rsidRPr="00FC2763">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4CB6B71F" w14:textId="77777777" w:rsidR="00D54E3E" w:rsidRPr="006E1E9E" w:rsidRDefault="00D54E3E" w:rsidP="002D69F4">
            <w:pPr>
              <w:tabs>
                <w:tab w:val="center" w:pos="4536"/>
                <w:tab w:val="right" w:pos="9072"/>
              </w:tabs>
              <w:spacing w:line="0" w:lineRule="atLeast"/>
              <w:jc w:val="both"/>
              <w:rPr>
                <w:rFonts w:ascii="Arial" w:hAnsi="Arial" w:cs="Arial"/>
                <w:bCs/>
                <w:sz w:val="20"/>
                <w:szCs w:val="20"/>
              </w:rPr>
            </w:pPr>
            <w:r w:rsidRPr="00FC2763">
              <w:rPr>
                <w:rFonts w:ascii="Arial" w:hAnsi="Arial" w:cs="Arial"/>
                <w:b/>
                <w:color w:val="C45911" w:themeColor="accent2" w:themeShade="BF"/>
                <w:sz w:val="20"/>
                <w:szCs w:val="20"/>
              </w:rPr>
              <w:t>Örneklerin Transferi:</w:t>
            </w:r>
            <w:r w:rsidRPr="00FC2763">
              <w:rPr>
                <w:rFonts w:ascii="Arial" w:hAnsi="Arial" w:cs="Arial"/>
                <w:bCs/>
                <w:color w:val="C45911" w:themeColor="accent2" w:themeShade="BF"/>
                <w:sz w:val="20"/>
                <w:szCs w:val="20"/>
              </w:rPr>
              <w:t xml:space="preserve"> </w:t>
            </w:r>
            <w:r w:rsidRPr="006E1E9E">
              <w:rPr>
                <w:rFonts w:ascii="Arial" w:hAnsi="Arial" w:cs="Arial"/>
                <w:bCs/>
                <w:sz w:val="20"/>
                <w:szCs w:val="20"/>
              </w:rPr>
              <w:t xml:space="preserve">Taşıma süresi: </w:t>
            </w:r>
            <w:r w:rsidRPr="006E1E9E">
              <w:rPr>
                <w:rFonts w:ascii="Arial" w:hAnsi="Arial" w:cs="Arial"/>
                <w:sz w:val="20"/>
                <w:szCs w:val="20"/>
              </w:rPr>
              <w:t>Bekletilmeden laboratuva</w:t>
            </w:r>
            <w:r>
              <w:rPr>
                <w:rFonts w:ascii="Arial" w:hAnsi="Arial" w:cs="Arial"/>
                <w:sz w:val="20"/>
                <w:szCs w:val="20"/>
              </w:rPr>
              <w:t>ra gönderilmelidir.</w:t>
            </w:r>
          </w:p>
          <w:p w14:paraId="189C0378"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2-8 °C’de/</w:t>
            </w:r>
            <w:r>
              <w:rPr>
                <w:rFonts w:ascii="Arial" w:hAnsi="Arial" w:cs="Arial"/>
                <w:sz w:val="20"/>
                <w:szCs w:val="20"/>
              </w:rPr>
              <w:t>30</w:t>
            </w:r>
            <w:r w:rsidRPr="000A3BE2">
              <w:rPr>
                <w:rFonts w:ascii="Arial" w:hAnsi="Arial" w:cs="Arial"/>
                <w:sz w:val="20"/>
                <w:szCs w:val="20"/>
              </w:rPr>
              <w:t xml:space="preserve"> gün, </w:t>
            </w:r>
            <w:r w:rsidRPr="000A3BE2">
              <w:rPr>
                <w:rFonts w:ascii="Arial" w:hAnsi="Arial" w:cs="Arial"/>
                <w:sz w:val="20"/>
                <w:szCs w:val="20"/>
                <w:u w:val="single"/>
              </w:rPr>
              <w:t>&lt;</w:t>
            </w:r>
            <w:r w:rsidRPr="000A3BE2">
              <w:rPr>
                <w:rFonts w:ascii="Arial" w:hAnsi="Arial" w:cs="Arial"/>
                <w:sz w:val="20"/>
                <w:szCs w:val="20"/>
              </w:rPr>
              <w:t xml:space="preserve">  (-20) °C’de/</w:t>
            </w:r>
            <w:r>
              <w:rPr>
                <w:rFonts w:ascii="Arial" w:hAnsi="Arial" w:cs="Arial"/>
                <w:sz w:val="20"/>
                <w:szCs w:val="20"/>
              </w:rPr>
              <w:t>30</w:t>
            </w:r>
            <w:r w:rsidRPr="000A3BE2">
              <w:rPr>
                <w:rFonts w:ascii="Arial" w:hAnsi="Arial" w:cs="Arial"/>
                <w:sz w:val="20"/>
                <w:szCs w:val="20"/>
              </w:rPr>
              <w:t xml:space="preserve"> gün</w:t>
            </w:r>
          </w:p>
          <w:p w14:paraId="343DD8F4" w14:textId="77777777" w:rsidR="00D54E3E" w:rsidRPr="0090228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Kabul Etmeme (Red) Nedeni:</w:t>
            </w:r>
            <w:r w:rsidRPr="00FC2763">
              <w:rPr>
                <w:rFonts w:ascii="Arial" w:hAnsi="Arial" w:cs="Arial"/>
                <w:color w:val="C45911" w:themeColor="accent2" w:themeShade="BF"/>
                <w:sz w:val="20"/>
                <w:szCs w:val="20"/>
              </w:rPr>
              <w:t xml:space="preserve"> </w:t>
            </w:r>
            <w:r>
              <w:rPr>
                <w:rFonts w:ascii="Arial" w:hAnsi="Arial" w:cs="Arial"/>
                <w:color w:val="000000"/>
                <w:sz w:val="20"/>
                <w:szCs w:val="20"/>
              </w:rPr>
              <w:t>B</w:t>
            </w:r>
            <w:r w:rsidRPr="0034147E">
              <w:rPr>
                <w:rFonts w:ascii="Arial" w:hAnsi="Arial" w:cs="Arial"/>
                <w:sz w:val="20"/>
                <w:szCs w:val="20"/>
              </w:rPr>
              <w:t>elirgin</w:t>
            </w:r>
            <w:r w:rsidRPr="0034147E">
              <w:rPr>
                <w:rFonts w:ascii="Arial" w:hAnsi="Arial" w:cs="Arial"/>
                <w:color w:val="000000"/>
                <w:sz w:val="20"/>
                <w:szCs w:val="20"/>
              </w:rPr>
              <w:t xml:space="preserve"> </w:t>
            </w:r>
            <w:r w:rsidRPr="0034147E">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43B8D19F"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244E9775" w14:textId="77777777" w:rsidR="00D54E3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 xml:space="preserve">Açıklama: </w:t>
            </w:r>
            <w:r w:rsidRPr="0034147E">
              <w:rPr>
                <w:rFonts w:ascii="Arial" w:hAnsi="Arial" w:cs="Arial"/>
                <w:sz w:val="20"/>
                <w:szCs w:val="20"/>
              </w:rPr>
              <w:t>Kadınlarda servisit, pelvik inflamatuar hastalık, endometrit, erkeklerde nongonokoksik üretrit, epididimit ve pnömoniye neden olabilen chlamidya bakterilerine karşı gelişen bağışıklığın saptanmasında kullanılırlar</w:t>
            </w:r>
            <w:r w:rsidRPr="0034147E">
              <w:rPr>
                <w:rFonts w:ascii="Arial" w:hAnsi="Arial" w:cs="Arial"/>
                <w:b/>
                <w:sz w:val="20"/>
                <w:szCs w:val="20"/>
              </w:rPr>
              <w:t>.</w:t>
            </w:r>
          </w:p>
          <w:p w14:paraId="76151D0C" w14:textId="77777777" w:rsidR="00D54E3E" w:rsidRPr="00362473" w:rsidRDefault="00D54E3E" w:rsidP="002D69F4">
            <w:pPr>
              <w:jc w:val="both"/>
              <w:rPr>
                <w:rFonts w:ascii="Arial" w:hAnsi="Arial" w:cs="Arial"/>
                <w:b/>
                <w:color w:val="000000"/>
                <w:sz w:val="2"/>
                <w:szCs w:val="2"/>
              </w:rPr>
            </w:pPr>
          </w:p>
          <w:tbl>
            <w:tblPr>
              <w:tblStyle w:val="TabloKlavuzu"/>
              <w:tblW w:w="0" w:type="auto"/>
              <w:tblLook w:val="04A0" w:firstRow="1" w:lastRow="0" w:firstColumn="1" w:lastColumn="0" w:noHBand="0" w:noVBand="1"/>
            </w:tblPr>
            <w:tblGrid>
              <w:gridCol w:w="9062"/>
            </w:tblGrid>
            <w:tr w:rsidR="00D54E3E" w14:paraId="0EE7682C"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3084262" w14:textId="77777777" w:rsidR="00D54E3E" w:rsidRPr="00F80D6A" w:rsidRDefault="00D54E3E" w:rsidP="002D69F4">
                  <w:pPr>
                    <w:ind w:left="-113"/>
                    <w:jc w:val="both"/>
                    <w:rPr>
                      <w:rFonts w:ascii="Arial" w:hAnsi="Arial" w:cs="Arial"/>
                      <w:b/>
                      <w:color w:val="2F5496" w:themeColor="accent5" w:themeShade="BF"/>
                      <w:sz w:val="22"/>
                      <w:szCs w:val="22"/>
                    </w:rPr>
                  </w:pPr>
                  <w:r>
                    <w:rPr>
                      <w:rFonts w:ascii="Arial" w:hAnsi="Arial" w:cs="Arial"/>
                      <w:b/>
                      <w:sz w:val="22"/>
                      <w:szCs w:val="22"/>
                    </w:rPr>
                    <w:t>3.13.33.</w:t>
                  </w:r>
                  <w:r w:rsidRPr="0016690C">
                    <w:rPr>
                      <w:rFonts w:ascii="Arial" w:hAnsi="Arial" w:cs="Arial"/>
                      <w:b/>
                      <w:sz w:val="22"/>
                      <w:szCs w:val="22"/>
                    </w:rPr>
                    <w:t xml:space="preserve"> Chlamydia pneumoniae IgM </w:t>
                  </w:r>
                  <w:r>
                    <w:rPr>
                      <w:rFonts w:ascii="Arial" w:hAnsi="Arial" w:cs="Arial"/>
                      <w:b/>
                      <w:sz w:val="22"/>
                      <w:szCs w:val="22"/>
                    </w:rPr>
                    <w:t>(Hizmet alımı)</w:t>
                  </w:r>
                </w:p>
              </w:tc>
            </w:tr>
          </w:tbl>
          <w:p w14:paraId="5E9406CC"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Lab. Test Kodu:</w:t>
            </w:r>
            <w:r w:rsidRPr="00FC2763">
              <w:rPr>
                <w:rFonts w:ascii="Arial" w:hAnsi="Arial" w:cs="Arial"/>
                <w:color w:val="C45911" w:themeColor="accent2" w:themeShade="BF"/>
                <w:sz w:val="20"/>
                <w:szCs w:val="20"/>
              </w:rPr>
              <w:t xml:space="preserve"> </w:t>
            </w:r>
            <w:r w:rsidRPr="006E1E9E">
              <w:rPr>
                <w:rFonts w:ascii="Arial" w:hAnsi="Arial" w:cs="Arial"/>
                <w:sz w:val="20"/>
                <w:szCs w:val="20"/>
              </w:rPr>
              <w:t>300</w:t>
            </w:r>
            <w:r>
              <w:rPr>
                <w:rFonts w:ascii="Arial" w:hAnsi="Arial" w:cs="Arial"/>
                <w:sz w:val="20"/>
                <w:szCs w:val="20"/>
              </w:rPr>
              <w:t>602</w:t>
            </w:r>
          </w:p>
          <w:p w14:paraId="6FD59D64"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Çalışma Yöntemi:</w:t>
            </w:r>
            <w:r w:rsidRPr="00FC2763">
              <w:rPr>
                <w:rFonts w:ascii="Arial" w:hAnsi="Arial" w:cs="Arial"/>
                <w:color w:val="C45911" w:themeColor="accent2" w:themeShade="BF"/>
                <w:sz w:val="20"/>
                <w:szCs w:val="20"/>
              </w:rPr>
              <w:t xml:space="preserve"> </w:t>
            </w:r>
            <w:r w:rsidRPr="006E1E9E">
              <w:rPr>
                <w:rFonts w:ascii="Arial" w:hAnsi="Arial" w:cs="Arial"/>
                <w:sz w:val="20"/>
                <w:szCs w:val="20"/>
              </w:rPr>
              <w:t>Enzyme Immunoassay (E</w:t>
            </w:r>
            <w:r>
              <w:rPr>
                <w:rFonts w:ascii="Arial" w:hAnsi="Arial" w:cs="Arial"/>
                <w:sz w:val="20"/>
                <w:szCs w:val="20"/>
              </w:rPr>
              <w:t>IA)</w:t>
            </w:r>
          </w:p>
          <w:p w14:paraId="15191245" w14:textId="77777777" w:rsidR="00EC3044" w:rsidRPr="00B619B1" w:rsidRDefault="00EC3044" w:rsidP="00EC3044">
            <w:pPr>
              <w:spacing w:line="0" w:lineRule="atLeast"/>
            </w:pPr>
            <w:r w:rsidRPr="00FC2763">
              <w:rPr>
                <w:rFonts w:ascii="Arial" w:hAnsi="Arial" w:cs="Arial"/>
                <w:b/>
                <w:color w:val="C45911" w:themeColor="accent2" w:themeShade="BF"/>
                <w:sz w:val="20"/>
                <w:szCs w:val="20"/>
              </w:rPr>
              <w:t>Örneğin Çalışma Zamanı:</w:t>
            </w:r>
            <w:r w:rsidRPr="00FC2763">
              <w:rPr>
                <w:rFonts w:ascii="Arial" w:hAnsi="Arial" w:cs="Arial"/>
                <w:color w:val="C45911" w:themeColor="accent2" w:themeShade="BF"/>
                <w:sz w:val="20"/>
                <w:szCs w:val="20"/>
              </w:rPr>
              <w:t xml:space="preserve"> </w:t>
            </w:r>
            <w:r>
              <w:rPr>
                <w:rFonts w:ascii="Arial" w:hAnsi="Arial" w:cs="Arial"/>
                <w:sz w:val="20"/>
                <w:szCs w:val="20"/>
              </w:rPr>
              <w:t>Pazartesi-Perşembe</w:t>
            </w:r>
          </w:p>
          <w:p w14:paraId="7DDEABC4" w14:textId="77777777" w:rsidR="00EC3044" w:rsidRPr="006E1E9E" w:rsidRDefault="00EC3044" w:rsidP="00EC3044">
            <w:pPr>
              <w:jc w:val="both"/>
              <w:rPr>
                <w:rFonts w:ascii="Arial" w:hAnsi="Arial" w:cs="Arial"/>
                <w:b/>
                <w:sz w:val="20"/>
                <w:szCs w:val="20"/>
              </w:rPr>
            </w:pPr>
            <w:r w:rsidRPr="00FC2763">
              <w:rPr>
                <w:rFonts w:ascii="Arial" w:hAnsi="Arial" w:cs="Arial"/>
                <w:b/>
                <w:color w:val="C45911" w:themeColor="accent2" w:themeShade="BF"/>
                <w:sz w:val="20"/>
                <w:szCs w:val="20"/>
              </w:rPr>
              <w:t>Sonuç Verme Zamanı:</w:t>
            </w:r>
            <w:r w:rsidRPr="00FC2763">
              <w:rPr>
                <w:rFonts w:ascii="Arial" w:hAnsi="Arial" w:cs="Arial"/>
                <w:color w:val="C45911" w:themeColor="accent2" w:themeShade="BF"/>
                <w:sz w:val="20"/>
                <w:szCs w:val="20"/>
              </w:rPr>
              <w:t xml:space="preserve"> </w:t>
            </w:r>
            <w:r>
              <w:rPr>
                <w:rFonts w:ascii="Arial" w:hAnsi="Arial" w:cs="Arial"/>
                <w:sz w:val="20"/>
                <w:szCs w:val="20"/>
              </w:rPr>
              <w:t>5-8 gün</w:t>
            </w:r>
          </w:p>
          <w:p w14:paraId="449E7EC0"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Türü:</w:t>
            </w:r>
            <w:r w:rsidRPr="00FC2763">
              <w:rPr>
                <w:rFonts w:ascii="Arial" w:hAnsi="Arial" w:cs="Arial"/>
                <w:color w:val="C45911" w:themeColor="accent2" w:themeShade="BF"/>
                <w:sz w:val="20"/>
                <w:szCs w:val="20"/>
              </w:rPr>
              <w:t xml:space="preserve"> </w:t>
            </w:r>
            <w:r w:rsidRPr="006E1E9E">
              <w:rPr>
                <w:rFonts w:ascii="Arial" w:hAnsi="Arial" w:cs="Arial"/>
                <w:sz w:val="20"/>
                <w:szCs w:val="20"/>
              </w:rPr>
              <w:t>Kan serumu</w:t>
            </w:r>
          </w:p>
          <w:p w14:paraId="0F7155EF"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Kabı:</w:t>
            </w:r>
            <w:r w:rsidRPr="00FC2763">
              <w:rPr>
                <w:rFonts w:ascii="Arial" w:hAnsi="Arial" w:cs="Arial"/>
                <w:color w:val="C45911" w:themeColor="accent2" w:themeShade="BF"/>
                <w:sz w:val="20"/>
                <w:szCs w:val="20"/>
              </w:rPr>
              <w:t xml:space="preserve"> </w:t>
            </w:r>
            <w:r w:rsidRPr="006E1E9E">
              <w:rPr>
                <w:rFonts w:ascii="Arial" w:hAnsi="Arial" w:cs="Arial"/>
                <w:sz w:val="20"/>
                <w:szCs w:val="20"/>
              </w:rPr>
              <w:t>Disposable vacutainer jelli örnek tüpü</w:t>
            </w:r>
            <w:r w:rsidRPr="006E1E9E">
              <w:rPr>
                <w:rFonts w:ascii="Arial" w:hAnsi="Arial" w:cs="Arial"/>
                <w:b/>
                <w:sz w:val="20"/>
                <w:szCs w:val="20"/>
              </w:rPr>
              <w:t xml:space="preserve"> </w:t>
            </w:r>
            <w:r w:rsidRPr="006E1E9E">
              <w:rPr>
                <w:rFonts w:ascii="Arial" w:hAnsi="Arial" w:cs="Arial"/>
                <w:sz w:val="20"/>
                <w:szCs w:val="20"/>
              </w:rPr>
              <w:t>(5 ml)</w:t>
            </w:r>
          </w:p>
          <w:p w14:paraId="09FA5E8F"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Miktarı:</w:t>
            </w:r>
            <w:r w:rsidRPr="00FC2763">
              <w:rPr>
                <w:rFonts w:ascii="Arial" w:hAnsi="Arial" w:cs="Arial"/>
                <w:color w:val="C45911" w:themeColor="accent2" w:themeShade="BF"/>
                <w:sz w:val="20"/>
                <w:szCs w:val="20"/>
              </w:rPr>
              <w:t xml:space="preserve"> </w:t>
            </w:r>
            <w:r w:rsidRPr="006E1E9E">
              <w:rPr>
                <w:rFonts w:ascii="Arial" w:hAnsi="Arial" w:cs="Arial"/>
                <w:sz w:val="20"/>
                <w:szCs w:val="20"/>
              </w:rPr>
              <w:t>3-</w:t>
            </w:r>
            <w:r>
              <w:rPr>
                <w:rFonts w:ascii="Arial" w:hAnsi="Arial" w:cs="Arial"/>
                <w:sz w:val="20"/>
                <w:szCs w:val="20"/>
              </w:rPr>
              <w:t>4</w:t>
            </w:r>
            <w:r w:rsidRPr="006E1E9E">
              <w:rPr>
                <w:rFonts w:ascii="Arial" w:hAnsi="Arial" w:cs="Arial"/>
                <w:sz w:val="20"/>
                <w:szCs w:val="20"/>
              </w:rPr>
              <w:t xml:space="preserve"> ml tam kan</w:t>
            </w:r>
            <w:r>
              <w:rPr>
                <w:rFonts w:ascii="Arial" w:hAnsi="Arial" w:cs="Arial"/>
                <w:sz w:val="20"/>
                <w:szCs w:val="20"/>
              </w:rPr>
              <w:t xml:space="preserve"> / 1 ml serum</w:t>
            </w:r>
          </w:p>
          <w:p w14:paraId="650A5848" w14:textId="77777777" w:rsidR="00D54E3E" w:rsidRPr="006E1E9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Ön Hazırlık İşlemi:</w:t>
            </w:r>
            <w:r w:rsidRPr="00FC2763">
              <w:rPr>
                <w:rFonts w:ascii="Arial" w:hAnsi="Arial" w:cs="Arial"/>
                <w:color w:val="C45911" w:themeColor="accent2" w:themeShade="BF"/>
                <w:sz w:val="20"/>
                <w:szCs w:val="20"/>
              </w:rPr>
              <w:t xml:space="preserve"> </w:t>
            </w:r>
            <w:r>
              <w:rPr>
                <w:rFonts w:ascii="Arial" w:hAnsi="Arial" w:cs="Arial"/>
                <w:sz w:val="20"/>
                <w:szCs w:val="20"/>
              </w:rPr>
              <w:t>-</w:t>
            </w:r>
          </w:p>
          <w:p w14:paraId="58E9B52C" w14:textId="77777777" w:rsidR="00D54E3E" w:rsidRPr="006E1E9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Alımı İle İlgili Kural:</w:t>
            </w:r>
            <w:r w:rsidRPr="00FC2763">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18D82BDC" w14:textId="77777777" w:rsidR="00D54E3E" w:rsidRPr="006E1E9E" w:rsidRDefault="00D54E3E" w:rsidP="002D69F4">
            <w:pPr>
              <w:tabs>
                <w:tab w:val="center" w:pos="4536"/>
                <w:tab w:val="right" w:pos="9072"/>
              </w:tabs>
              <w:spacing w:line="0" w:lineRule="atLeast"/>
              <w:jc w:val="both"/>
              <w:rPr>
                <w:rFonts w:ascii="Arial" w:hAnsi="Arial" w:cs="Arial"/>
                <w:bCs/>
                <w:sz w:val="20"/>
                <w:szCs w:val="20"/>
              </w:rPr>
            </w:pPr>
            <w:r w:rsidRPr="00FC2763">
              <w:rPr>
                <w:rFonts w:ascii="Arial" w:hAnsi="Arial" w:cs="Arial"/>
                <w:b/>
                <w:color w:val="C45911" w:themeColor="accent2" w:themeShade="BF"/>
                <w:sz w:val="20"/>
                <w:szCs w:val="20"/>
              </w:rPr>
              <w:t>Örneklerin Transferi:</w:t>
            </w:r>
            <w:r w:rsidRPr="00FC2763">
              <w:rPr>
                <w:rFonts w:ascii="Arial" w:hAnsi="Arial" w:cs="Arial"/>
                <w:bCs/>
                <w:color w:val="C45911" w:themeColor="accent2" w:themeShade="BF"/>
                <w:sz w:val="20"/>
                <w:szCs w:val="20"/>
              </w:rPr>
              <w:t xml:space="preserve"> </w:t>
            </w:r>
            <w:r w:rsidRPr="006E1E9E">
              <w:rPr>
                <w:rFonts w:ascii="Arial" w:hAnsi="Arial" w:cs="Arial"/>
                <w:bCs/>
                <w:sz w:val="20"/>
                <w:szCs w:val="20"/>
              </w:rPr>
              <w:t xml:space="preserve">Taşıma süresi: </w:t>
            </w:r>
            <w:r w:rsidRPr="006E1E9E">
              <w:rPr>
                <w:rFonts w:ascii="Arial" w:hAnsi="Arial" w:cs="Arial"/>
                <w:sz w:val="20"/>
                <w:szCs w:val="20"/>
              </w:rPr>
              <w:t>Bekletilmeden laboratuva</w:t>
            </w:r>
            <w:r>
              <w:rPr>
                <w:rFonts w:ascii="Arial" w:hAnsi="Arial" w:cs="Arial"/>
                <w:sz w:val="20"/>
                <w:szCs w:val="20"/>
              </w:rPr>
              <w:t>ra gönderilmelidir.</w:t>
            </w:r>
          </w:p>
          <w:p w14:paraId="3817465A"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2-8 °C’de/</w:t>
            </w:r>
            <w:r>
              <w:rPr>
                <w:rFonts w:ascii="Arial" w:hAnsi="Arial" w:cs="Arial"/>
                <w:sz w:val="20"/>
                <w:szCs w:val="20"/>
              </w:rPr>
              <w:t>30</w:t>
            </w:r>
            <w:r w:rsidRPr="000A3BE2">
              <w:rPr>
                <w:rFonts w:ascii="Arial" w:hAnsi="Arial" w:cs="Arial"/>
                <w:sz w:val="20"/>
                <w:szCs w:val="20"/>
              </w:rPr>
              <w:t xml:space="preserve"> gün, </w:t>
            </w:r>
            <w:r w:rsidRPr="000A3BE2">
              <w:rPr>
                <w:rFonts w:ascii="Arial" w:hAnsi="Arial" w:cs="Arial"/>
                <w:sz w:val="20"/>
                <w:szCs w:val="20"/>
                <w:u w:val="single"/>
              </w:rPr>
              <w:t>&lt;</w:t>
            </w:r>
            <w:r w:rsidRPr="000A3BE2">
              <w:rPr>
                <w:rFonts w:ascii="Arial" w:hAnsi="Arial" w:cs="Arial"/>
                <w:sz w:val="20"/>
                <w:szCs w:val="20"/>
              </w:rPr>
              <w:t xml:space="preserve">  (-20) °C’de/</w:t>
            </w:r>
            <w:r>
              <w:rPr>
                <w:rFonts w:ascii="Arial" w:hAnsi="Arial" w:cs="Arial"/>
                <w:sz w:val="20"/>
                <w:szCs w:val="20"/>
              </w:rPr>
              <w:t>30</w:t>
            </w:r>
            <w:r w:rsidRPr="000A3BE2">
              <w:rPr>
                <w:rFonts w:ascii="Arial" w:hAnsi="Arial" w:cs="Arial"/>
                <w:sz w:val="20"/>
                <w:szCs w:val="20"/>
              </w:rPr>
              <w:t xml:space="preserve"> gün</w:t>
            </w:r>
          </w:p>
          <w:p w14:paraId="6FF2C3B5" w14:textId="77777777" w:rsidR="00D54E3E" w:rsidRPr="0090228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Kabul Etmeme (Red) Nedeni:</w:t>
            </w:r>
            <w:r w:rsidRPr="00FC2763">
              <w:rPr>
                <w:rFonts w:ascii="Arial" w:hAnsi="Arial" w:cs="Arial"/>
                <w:color w:val="C45911" w:themeColor="accent2" w:themeShade="BF"/>
                <w:sz w:val="20"/>
                <w:szCs w:val="20"/>
              </w:rPr>
              <w:t xml:space="preserve"> </w:t>
            </w:r>
            <w:r>
              <w:rPr>
                <w:rFonts w:ascii="Arial" w:hAnsi="Arial" w:cs="Arial"/>
                <w:color w:val="000000"/>
                <w:sz w:val="20"/>
                <w:szCs w:val="20"/>
              </w:rPr>
              <w:t>B</w:t>
            </w:r>
            <w:r w:rsidRPr="0034147E">
              <w:rPr>
                <w:rFonts w:ascii="Arial" w:hAnsi="Arial" w:cs="Arial"/>
                <w:sz w:val="20"/>
                <w:szCs w:val="20"/>
              </w:rPr>
              <w:t>elirgin</w:t>
            </w:r>
            <w:r w:rsidRPr="0034147E">
              <w:rPr>
                <w:rFonts w:ascii="Arial" w:hAnsi="Arial" w:cs="Arial"/>
                <w:color w:val="000000"/>
                <w:sz w:val="20"/>
                <w:szCs w:val="20"/>
              </w:rPr>
              <w:t xml:space="preserve"> </w:t>
            </w:r>
            <w:r w:rsidRPr="0034147E">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4F4AEEDD"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08BA74B9" w14:textId="77777777" w:rsidR="00D54E3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Açıklama:</w:t>
            </w:r>
            <w:r w:rsidRPr="00FC2763">
              <w:rPr>
                <w:rFonts w:ascii="Arial" w:hAnsi="Arial" w:cs="Arial"/>
                <w:color w:val="C45911" w:themeColor="accent2" w:themeShade="BF"/>
                <w:sz w:val="20"/>
                <w:szCs w:val="20"/>
              </w:rPr>
              <w:t xml:space="preserve"> </w:t>
            </w:r>
            <w:r w:rsidRPr="0034147E">
              <w:rPr>
                <w:rFonts w:ascii="Arial" w:hAnsi="Arial" w:cs="Arial"/>
                <w:sz w:val="20"/>
                <w:szCs w:val="20"/>
              </w:rPr>
              <w:t xml:space="preserve">Kadınlarda servisit, pelvik inflamatuar hastalık, endometrit, erkeklerde nongonokoksik üretrit, epididimit ve pnömoniye neden olabilen Chlamidya bakterilerine karşı gelişen bağışıklığın saptanmasında kullanılırlar. </w:t>
            </w:r>
          </w:p>
          <w:p w14:paraId="741C87EA" w14:textId="77777777" w:rsidR="00D54E3E" w:rsidRPr="00362473" w:rsidRDefault="00D54E3E" w:rsidP="002D69F4">
            <w:pPr>
              <w:jc w:val="both"/>
              <w:rPr>
                <w:rFonts w:ascii="Arial" w:hAnsi="Arial" w:cs="Arial"/>
                <w:b/>
                <w:color w:val="000000"/>
                <w:sz w:val="2"/>
                <w:szCs w:val="2"/>
              </w:rPr>
            </w:pPr>
          </w:p>
          <w:tbl>
            <w:tblPr>
              <w:tblStyle w:val="TabloKlavuzu"/>
              <w:tblW w:w="0" w:type="auto"/>
              <w:tblLook w:val="04A0" w:firstRow="1" w:lastRow="0" w:firstColumn="1" w:lastColumn="0" w:noHBand="0" w:noVBand="1"/>
            </w:tblPr>
            <w:tblGrid>
              <w:gridCol w:w="9062"/>
            </w:tblGrid>
            <w:tr w:rsidR="00D54E3E" w14:paraId="0E75F426"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5970A62" w14:textId="77777777" w:rsidR="00D54E3E" w:rsidRPr="00F80D6A" w:rsidRDefault="00D54E3E" w:rsidP="002D69F4">
                  <w:pPr>
                    <w:ind w:left="-113"/>
                    <w:jc w:val="both"/>
                    <w:rPr>
                      <w:rFonts w:ascii="Arial" w:hAnsi="Arial" w:cs="Arial"/>
                      <w:b/>
                      <w:color w:val="2F5496" w:themeColor="accent5" w:themeShade="BF"/>
                      <w:sz w:val="22"/>
                      <w:szCs w:val="22"/>
                    </w:rPr>
                  </w:pPr>
                  <w:r>
                    <w:rPr>
                      <w:rFonts w:ascii="Arial" w:hAnsi="Arial" w:cs="Arial"/>
                      <w:b/>
                      <w:sz w:val="22"/>
                      <w:szCs w:val="22"/>
                    </w:rPr>
                    <w:t>3.13.34-35</w:t>
                  </w:r>
                  <w:r w:rsidRPr="0016690C">
                    <w:rPr>
                      <w:rFonts w:ascii="Arial" w:hAnsi="Arial" w:cs="Arial"/>
                      <w:b/>
                      <w:sz w:val="22"/>
                      <w:szCs w:val="22"/>
                    </w:rPr>
                    <w:t>. Chlamydia trachomatis IgG-IgM</w:t>
                  </w:r>
                  <w:r>
                    <w:rPr>
                      <w:rFonts w:ascii="Arial" w:hAnsi="Arial" w:cs="Arial"/>
                      <w:b/>
                      <w:sz w:val="22"/>
                      <w:szCs w:val="22"/>
                    </w:rPr>
                    <w:t xml:space="preserve"> (Hizmet alımı)</w:t>
                  </w:r>
                </w:p>
              </w:tc>
            </w:tr>
          </w:tbl>
          <w:p w14:paraId="5E23FF2A" w14:textId="77777777" w:rsidR="00D54E3E" w:rsidRDefault="00D54E3E" w:rsidP="002D69F4">
            <w:pPr>
              <w:jc w:val="both"/>
              <w:rPr>
                <w:rFonts w:ascii="Arial" w:hAnsi="Arial" w:cs="Arial"/>
                <w:sz w:val="20"/>
                <w:szCs w:val="20"/>
              </w:rPr>
            </w:pPr>
            <w:r w:rsidRPr="009B2248">
              <w:rPr>
                <w:rFonts w:ascii="Arial" w:hAnsi="Arial" w:cs="Arial"/>
                <w:b/>
                <w:color w:val="C45911" w:themeColor="accent2" w:themeShade="BF"/>
                <w:sz w:val="20"/>
                <w:szCs w:val="20"/>
              </w:rPr>
              <w:t>Lab. Test Kodu:</w:t>
            </w:r>
            <w:r w:rsidRPr="009B2248">
              <w:rPr>
                <w:rFonts w:ascii="Arial" w:hAnsi="Arial" w:cs="Arial"/>
                <w:color w:val="C45911" w:themeColor="accent2" w:themeShade="BF"/>
                <w:sz w:val="20"/>
                <w:szCs w:val="20"/>
              </w:rPr>
              <w:t xml:space="preserve"> </w:t>
            </w:r>
            <w:r w:rsidRPr="009B2248">
              <w:rPr>
                <w:rFonts w:ascii="Arial" w:hAnsi="Arial" w:cs="Arial"/>
                <w:sz w:val="20"/>
                <w:szCs w:val="20"/>
              </w:rPr>
              <w:t>300</w:t>
            </w:r>
            <w:r>
              <w:rPr>
                <w:rFonts w:ascii="Arial" w:hAnsi="Arial" w:cs="Arial"/>
                <w:sz w:val="20"/>
                <w:szCs w:val="20"/>
              </w:rPr>
              <w:t>605</w:t>
            </w:r>
            <w:r w:rsidRPr="009B2248">
              <w:rPr>
                <w:rFonts w:ascii="Arial" w:hAnsi="Arial" w:cs="Arial"/>
                <w:sz w:val="20"/>
                <w:szCs w:val="20"/>
              </w:rPr>
              <w:t>-300</w:t>
            </w:r>
            <w:r>
              <w:rPr>
                <w:rFonts w:ascii="Arial" w:hAnsi="Arial" w:cs="Arial"/>
                <w:sz w:val="20"/>
                <w:szCs w:val="20"/>
              </w:rPr>
              <w:t>606</w:t>
            </w:r>
          </w:p>
          <w:p w14:paraId="2600D24A" w14:textId="77777777" w:rsidR="00D54E3E" w:rsidRPr="009B2248"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Çalışma Yöntemi:</w:t>
            </w:r>
            <w:r w:rsidRPr="00FC2763">
              <w:rPr>
                <w:rFonts w:ascii="Arial" w:hAnsi="Arial" w:cs="Arial"/>
                <w:color w:val="C45911" w:themeColor="accent2" w:themeShade="BF"/>
                <w:sz w:val="20"/>
                <w:szCs w:val="20"/>
              </w:rPr>
              <w:t xml:space="preserve"> </w:t>
            </w:r>
            <w:r w:rsidRPr="006E1E9E">
              <w:rPr>
                <w:rFonts w:ascii="Arial" w:hAnsi="Arial" w:cs="Arial"/>
                <w:sz w:val="20"/>
                <w:szCs w:val="20"/>
              </w:rPr>
              <w:t>Enzyme Immunoassay (E</w:t>
            </w:r>
            <w:r>
              <w:rPr>
                <w:rFonts w:ascii="Arial" w:hAnsi="Arial" w:cs="Arial"/>
                <w:sz w:val="20"/>
                <w:szCs w:val="20"/>
              </w:rPr>
              <w:t>IA)</w:t>
            </w:r>
          </w:p>
          <w:p w14:paraId="62708213" w14:textId="77777777" w:rsidR="00EC3044" w:rsidRPr="00B619B1" w:rsidRDefault="00EC3044" w:rsidP="00EC3044">
            <w:pPr>
              <w:spacing w:line="0" w:lineRule="atLeast"/>
            </w:pPr>
            <w:r w:rsidRPr="00FC2763">
              <w:rPr>
                <w:rFonts w:ascii="Arial" w:hAnsi="Arial" w:cs="Arial"/>
                <w:b/>
                <w:color w:val="C45911" w:themeColor="accent2" w:themeShade="BF"/>
                <w:sz w:val="20"/>
                <w:szCs w:val="20"/>
              </w:rPr>
              <w:t>Örneğin Çalışma Zamanı:</w:t>
            </w:r>
            <w:r w:rsidRPr="00FC2763">
              <w:rPr>
                <w:rFonts w:ascii="Arial" w:hAnsi="Arial" w:cs="Arial"/>
                <w:color w:val="C45911" w:themeColor="accent2" w:themeShade="BF"/>
                <w:sz w:val="20"/>
                <w:szCs w:val="20"/>
              </w:rPr>
              <w:t xml:space="preserve"> </w:t>
            </w:r>
            <w:r>
              <w:rPr>
                <w:rFonts w:ascii="Arial" w:hAnsi="Arial" w:cs="Arial"/>
                <w:sz w:val="20"/>
                <w:szCs w:val="20"/>
              </w:rPr>
              <w:t>Pazartesi-Perşembe</w:t>
            </w:r>
          </w:p>
          <w:p w14:paraId="113B071F" w14:textId="77777777" w:rsidR="00EC3044" w:rsidRPr="006E1E9E" w:rsidRDefault="00EC3044" w:rsidP="00EC3044">
            <w:pPr>
              <w:jc w:val="both"/>
              <w:rPr>
                <w:rFonts w:ascii="Arial" w:hAnsi="Arial" w:cs="Arial"/>
                <w:b/>
                <w:sz w:val="20"/>
                <w:szCs w:val="20"/>
              </w:rPr>
            </w:pPr>
            <w:r w:rsidRPr="00FC2763">
              <w:rPr>
                <w:rFonts w:ascii="Arial" w:hAnsi="Arial" w:cs="Arial"/>
                <w:b/>
                <w:color w:val="C45911" w:themeColor="accent2" w:themeShade="BF"/>
                <w:sz w:val="20"/>
                <w:szCs w:val="20"/>
              </w:rPr>
              <w:t>Sonuç Verme Zamanı:</w:t>
            </w:r>
            <w:r w:rsidRPr="00FC2763">
              <w:rPr>
                <w:rFonts w:ascii="Arial" w:hAnsi="Arial" w:cs="Arial"/>
                <w:color w:val="C45911" w:themeColor="accent2" w:themeShade="BF"/>
                <w:sz w:val="20"/>
                <w:szCs w:val="20"/>
              </w:rPr>
              <w:t xml:space="preserve"> </w:t>
            </w:r>
            <w:r>
              <w:rPr>
                <w:rFonts w:ascii="Arial" w:hAnsi="Arial" w:cs="Arial"/>
                <w:sz w:val="20"/>
                <w:szCs w:val="20"/>
              </w:rPr>
              <w:t>5-8 gün</w:t>
            </w:r>
          </w:p>
          <w:p w14:paraId="09AA47AB"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Türü:</w:t>
            </w:r>
            <w:r w:rsidRPr="00FC2763">
              <w:rPr>
                <w:rFonts w:ascii="Arial" w:hAnsi="Arial" w:cs="Arial"/>
                <w:color w:val="C45911" w:themeColor="accent2" w:themeShade="BF"/>
                <w:sz w:val="20"/>
                <w:szCs w:val="20"/>
              </w:rPr>
              <w:t xml:space="preserve"> </w:t>
            </w:r>
            <w:r w:rsidRPr="006E1E9E">
              <w:rPr>
                <w:rFonts w:ascii="Arial" w:hAnsi="Arial" w:cs="Arial"/>
                <w:sz w:val="20"/>
                <w:szCs w:val="20"/>
              </w:rPr>
              <w:t>Kan serumu</w:t>
            </w:r>
          </w:p>
          <w:p w14:paraId="648C244A"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Kabı:</w:t>
            </w:r>
            <w:r w:rsidRPr="00FC2763">
              <w:rPr>
                <w:rFonts w:ascii="Arial" w:hAnsi="Arial" w:cs="Arial"/>
                <w:color w:val="C45911" w:themeColor="accent2" w:themeShade="BF"/>
                <w:sz w:val="20"/>
                <w:szCs w:val="20"/>
              </w:rPr>
              <w:t xml:space="preserve"> </w:t>
            </w:r>
            <w:r w:rsidRPr="006E1E9E">
              <w:rPr>
                <w:rFonts w:ascii="Arial" w:hAnsi="Arial" w:cs="Arial"/>
                <w:sz w:val="20"/>
                <w:szCs w:val="20"/>
              </w:rPr>
              <w:t>Disposable vacutainer jelli örnek tüpü</w:t>
            </w:r>
            <w:r w:rsidRPr="006E1E9E">
              <w:rPr>
                <w:rFonts w:ascii="Arial" w:hAnsi="Arial" w:cs="Arial"/>
                <w:b/>
                <w:sz w:val="20"/>
                <w:szCs w:val="20"/>
              </w:rPr>
              <w:t xml:space="preserve"> </w:t>
            </w:r>
            <w:r w:rsidRPr="006E1E9E">
              <w:rPr>
                <w:rFonts w:ascii="Arial" w:hAnsi="Arial" w:cs="Arial"/>
                <w:sz w:val="20"/>
                <w:szCs w:val="20"/>
              </w:rPr>
              <w:t>(5 ml)</w:t>
            </w:r>
          </w:p>
          <w:p w14:paraId="6F591B6C"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Miktarı:</w:t>
            </w:r>
            <w:r w:rsidRPr="00FC2763">
              <w:rPr>
                <w:rFonts w:ascii="Arial" w:hAnsi="Arial" w:cs="Arial"/>
                <w:color w:val="C45911" w:themeColor="accent2" w:themeShade="BF"/>
                <w:sz w:val="20"/>
                <w:szCs w:val="20"/>
              </w:rPr>
              <w:t xml:space="preserve"> </w:t>
            </w:r>
            <w:r w:rsidRPr="006E1E9E">
              <w:rPr>
                <w:rFonts w:ascii="Arial" w:hAnsi="Arial" w:cs="Arial"/>
                <w:sz w:val="20"/>
                <w:szCs w:val="20"/>
              </w:rPr>
              <w:t>3-</w:t>
            </w:r>
            <w:r>
              <w:rPr>
                <w:rFonts w:ascii="Arial" w:hAnsi="Arial" w:cs="Arial"/>
                <w:sz w:val="20"/>
                <w:szCs w:val="20"/>
              </w:rPr>
              <w:t>4</w:t>
            </w:r>
            <w:r w:rsidRPr="006E1E9E">
              <w:rPr>
                <w:rFonts w:ascii="Arial" w:hAnsi="Arial" w:cs="Arial"/>
                <w:sz w:val="20"/>
                <w:szCs w:val="20"/>
              </w:rPr>
              <w:t xml:space="preserve"> ml tam kan</w:t>
            </w:r>
            <w:r>
              <w:rPr>
                <w:rFonts w:ascii="Arial" w:hAnsi="Arial" w:cs="Arial"/>
                <w:sz w:val="20"/>
                <w:szCs w:val="20"/>
              </w:rPr>
              <w:t xml:space="preserve"> / 1 ml serum</w:t>
            </w:r>
          </w:p>
          <w:p w14:paraId="487DF7B1" w14:textId="77777777" w:rsidR="00D54E3E" w:rsidRPr="006E1E9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Ön Hazırlık İşlemi:</w:t>
            </w:r>
            <w:r w:rsidRPr="00FC2763">
              <w:rPr>
                <w:rFonts w:ascii="Arial" w:hAnsi="Arial" w:cs="Arial"/>
                <w:color w:val="C45911" w:themeColor="accent2" w:themeShade="BF"/>
                <w:sz w:val="20"/>
                <w:szCs w:val="20"/>
              </w:rPr>
              <w:t xml:space="preserve"> </w:t>
            </w:r>
            <w:r>
              <w:rPr>
                <w:rFonts w:ascii="Arial" w:hAnsi="Arial" w:cs="Arial"/>
                <w:sz w:val="20"/>
                <w:szCs w:val="20"/>
              </w:rPr>
              <w:t>-</w:t>
            </w:r>
          </w:p>
          <w:p w14:paraId="23942C13" w14:textId="77777777" w:rsidR="00D54E3E" w:rsidRPr="006E1E9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Alımı İle İlgili Kural:</w:t>
            </w:r>
            <w:r w:rsidRPr="00FC2763">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066BA887" w14:textId="77777777" w:rsidR="00D54E3E" w:rsidRPr="006E1E9E" w:rsidRDefault="00D54E3E" w:rsidP="002D69F4">
            <w:pPr>
              <w:tabs>
                <w:tab w:val="center" w:pos="4536"/>
                <w:tab w:val="right" w:pos="9072"/>
              </w:tabs>
              <w:spacing w:line="0" w:lineRule="atLeast"/>
              <w:jc w:val="both"/>
              <w:rPr>
                <w:rFonts w:ascii="Arial" w:hAnsi="Arial" w:cs="Arial"/>
                <w:bCs/>
                <w:sz w:val="20"/>
                <w:szCs w:val="20"/>
              </w:rPr>
            </w:pPr>
            <w:r w:rsidRPr="00FC2763">
              <w:rPr>
                <w:rFonts w:ascii="Arial" w:hAnsi="Arial" w:cs="Arial"/>
                <w:b/>
                <w:color w:val="C45911" w:themeColor="accent2" w:themeShade="BF"/>
                <w:sz w:val="20"/>
                <w:szCs w:val="20"/>
              </w:rPr>
              <w:t>Örneklerin Transferi:</w:t>
            </w:r>
            <w:r w:rsidRPr="00FC2763">
              <w:rPr>
                <w:rFonts w:ascii="Arial" w:hAnsi="Arial" w:cs="Arial"/>
                <w:bCs/>
                <w:color w:val="C45911" w:themeColor="accent2" w:themeShade="BF"/>
                <w:sz w:val="20"/>
                <w:szCs w:val="20"/>
              </w:rPr>
              <w:t xml:space="preserve"> </w:t>
            </w:r>
            <w:r w:rsidRPr="006E1E9E">
              <w:rPr>
                <w:rFonts w:ascii="Arial" w:hAnsi="Arial" w:cs="Arial"/>
                <w:bCs/>
                <w:sz w:val="20"/>
                <w:szCs w:val="20"/>
              </w:rPr>
              <w:t xml:space="preserve">Taşıma süresi: </w:t>
            </w:r>
            <w:r w:rsidRPr="006E1E9E">
              <w:rPr>
                <w:rFonts w:ascii="Arial" w:hAnsi="Arial" w:cs="Arial"/>
                <w:sz w:val="20"/>
                <w:szCs w:val="20"/>
              </w:rPr>
              <w:t>Bekletilmeden laboratuva</w:t>
            </w:r>
            <w:r>
              <w:rPr>
                <w:rFonts w:ascii="Arial" w:hAnsi="Arial" w:cs="Arial"/>
                <w:sz w:val="20"/>
                <w:szCs w:val="20"/>
              </w:rPr>
              <w:t>ra gönderilmelidir.</w:t>
            </w:r>
          </w:p>
          <w:p w14:paraId="6B2CEB6D"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2-8 °C’de/</w:t>
            </w:r>
            <w:r>
              <w:rPr>
                <w:rFonts w:ascii="Arial" w:hAnsi="Arial" w:cs="Arial"/>
                <w:sz w:val="20"/>
                <w:szCs w:val="20"/>
              </w:rPr>
              <w:t>30</w:t>
            </w:r>
            <w:r w:rsidRPr="000A3BE2">
              <w:rPr>
                <w:rFonts w:ascii="Arial" w:hAnsi="Arial" w:cs="Arial"/>
                <w:sz w:val="20"/>
                <w:szCs w:val="20"/>
              </w:rPr>
              <w:t xml:space="preserve"> gün, </w:t>
            </w:r>
            <w:r w:rsidRPr="000A3BE2">
              <w:rPr>
                <w:rFonts w:ascii="Arial" w:hAnsi="Arial" w:cs="Arial"/>
                <w:sz w:val="20"/>
                <w:szCs w:val="20"/>
                <w:u w:val="single"/>
              </w:rPr>
              <w:t>&lt;</w:t>
            </w:r>
            <w:r w:rsidRPr="000A3BE2">
              <w:rPr>
                <w:rFonts w:ascii="Arial" w:hAnsi="Arial" w:cs="Arial"/>
                <w:sz w:val="20"/>
                <w:szCs w:val="20"/>
              </w:rPr>
              <w:t xml:space="preserve">  (-20) °C’de/</w:t>
            </w:r>
            <w:r>
              <w:rPr>
                <w:rFonts w:ascii="Arial" w:hAnsi="Arial" w:cs="Arial"/>
                <w:sz w:val="20"/>
                <w:szCs w:val="20"/>
              </w:rPr>
              <w:t>30</w:t>
            </w:r>
            <w:r w:rsidRPr="000A3BE2">
              <w:rPr>
                <w:rFonts w:ascii="Arial" w:hAnsi="Arial" w:cs="Arial"/>
                <w:sz w:val="20"/>
                <w:szCs w:val="20"/>
              </w:rPr>
              <w:t xml:space="preserve"> gün</w:t>
            </w:r>
          </w:p>
          <w:p w14:paraId="3550B121" w14:textId="77777777" w:rsidR="00D54E3E" w:rsidRPr="009B2248" w:rsidRDefault="00D54E3E" w:rsidP="002D69F4">
            <w:pPr>
              <w:jc w:val="both"/>
              <w:rPr>
                <w:rFonts w:ascii="Arial" w:hAnsi="Arial" w:cs="Arial"/>
                <w:b/>
                <w:sz w:val="20"/>
                <w:szCs w:val="20"/>
              </w:rPr>
            </w:pPr>
            <w:r w:rsidRPr="009B2248">
              <w:rPr>
                <w:rFonts w:ascii="Arial" w:hAnsi="Arial" w:cs="Arial"/>
                <w:b/>
                <w:color w:val="C45911" w:themeColor="accent2" w:themeShade="BF"/>
                <w:sz w:val="20"/>
                <w:szCs w:val="20"/>
              </w:rPr>
              <w:t>Örnek Kabul Etmeme (Red) Nedeni:</w:t>
            </w:r>
            <w:r w:rsidRPr="009B2248">
              <w:rPr>
                <w:rFonts w:ascii="Arial" w:hAnsi="Arial" w:cs="Arial"/>
                <w:color w:val="C45911" w:themeColor="accent2" w:themeShade="BF"/>
                <w:sz w:val="20"/>
                <w:szCs w:val="20"/>
              </w:rPr>
              <w:t xml:space="preserve"> </w:t>
            </w:r>
            <w:r w:rsidRPr="009B2248">
              <w:rPr>
                <w:rFonts w:ascii="Arial" w:hAnsi="Arial" w:cs="Arial"/>
                <w:color w:val="000000"/>
                <w:sz w:val="20"/>
                <w:szCs w:val="20"/>
              </w:rPr>
              <w:t>B</w:t>
            </w:r>
            <w:r w:rsidRPr="009B2248">
              <w:rPr>
                <w:rFonts w:ascii="Arial" w:hAnsi="Arial" w:cs="Arial"/>
                <w:sz w:val="20"/>
                <w:szCs w:val="20"/>
              </w:rPr>
              <w:t>elirgin</w:t>
            </w:r>
            <w:r w:rsidRPr="009B2248">
              <w:rPr>
                <w:rFonts w:ascii="Arial" w:hAnsi="Arial" w:cs="Arial"/>
                <w:color w:val="000000"/>
                <w:sz w:val="20"/>
                <w:szCs w:val="20"/>
              </w:rPr>
              <w:t xml:space="preserve"> </w:t>
            </w:r>
            <w:r w:rsidRPr="009B2248">
              <w:rPr>
                <w:rFonts w:ascii="Arial" w:hAnsi="Arial" w:cs="Arial"/>
                <w:sz w:val="20"/>
                <w:szCs w:val="20"/>
              </w:rPr>
              <w:t>mikrobiyal kontaminasyon, hemoliz, pıhtılaşma görülmesi, hastanın kan alma setinden/torbasından alınması, u</w:t>
            </w:r>
            <w:r w:rsidRPr="009B2248">
              <w:rPr>
                <w:rFonts w:ascii="Arial" w:hAnsi="Arial" w:cs="Arial"/>
                <w:color w:val="000000"/>
                <w:sz w:val="20"/>
                <w:szCs w:val="20"/>
              </w:rPr>
              <w:t>ygun şartlarda yeterli miktarda steril tüpe alınmaması ve zamanında laboratuvara gönderilmemesidir/verilmemesidir.</w:t>
            </w:r>
          </w:p>
          <w:p w14:paraId="73A814A1"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122C55EF" w14:textId="77777777" w:rsidR="00D54E3E" w:rsidRDefault="00D54E3E" w:rsidP="002D69F4">
            <w:pPr>
              <w:jc w:val="both"/>
              <w:rPr>
                <w:rFonts w:ascii="Arial" w:hAnsi="Arial" w:cs="Arial"/>
                <w:sz w:val="20"/>
                <w:szCs w:val="20"/>
              </w:rPr>
            </w:pPr>
            <w:r w:rsidRPr="009B2248">
              <w:rPr>
                <w:rFonts w:ascii="Arial" w:hAnsi="Arial" w:cs="Arial"/>
                <w:b/>
                <w:color w:val="C45911" w:themeColor="accent2" w:themeShade="BF"/>
                <w:sz w:val="20"/>
                <w:szCs w:val="20"/>
              </w:rPr>
              <w:t xml:space="preserve">Açıklama: </w:t>
            </w:r>
            <w:r w:rsidRPr="009B2248">
              <w:rPr>
                <w:rFonts w:ascii="Arial" w:hAnsi="Arial" w:cs="Arial"/>
                <w:sz w:val="20"/>
                <w:szCs w:val="20"/>
              </w:rPr>
              <w:t>Kadınlarda servisit, pelvik inflamatuar hastalık, endometrit, erkeklerde nongonokoksik üretrit ve epididimit, yeni doğanlarda konjuktivit ve pnömoniye neden olan Chlamidya bakterilerine karşı gelişen bağışıklığın saptanmasında kullanılırlar.</w:t>
            </w:r>
          </w:p>
          <w:p w14:paraId="49E96599" w14:textId="77777777" w:rsidR="00D54E3E" w:rsidRPr="009B2248" w:rsidRDefault="00D54E3E" w:rsidP="002D69F4">
            <w:pPr>
              <w:jc w:val="both"/>
              <w:rPr>
                <w:rFonts w:ascii="Arial" w:hAnsi="Arial" w:cs="Arial"/>
                <w:b/>
                <w:color w:val="000000"/>
                <w:sz w:val="20"/>
                <w:szCs w:val="20"/>
              </w:rPr>
            </w:pPr>
          </w:p>
          <w:tbl>
            <w:tblPr>
              <w:tblStyle w:val="TabloKlavuzu"/>
              <w:tblW w:w="0" w:type="auto"/>
              <w:tblLook w:val="04A0" w:firstRow="1" w:lastRow="0" w:firstColumn="1" w:lastColumn="0" w:noHBand="0" w:noVBand="1"/>
            </w:tblPr>
            <w:tblGrid>
              <w:gridCol w:w="9062"/>
            </w:tblGrid>
            <w:tr w:rsidR="00D54E3E" w14:paraId="7C6B96E4"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9EB8C21" w14:textId="77777777" w:rsidR="00D54E3E" w:rsidRPr="00F80D6A" w:rsidRDefault="00D54E3E" w:rsidP="002D69F4">
                  <w:pPr>
                    <w:ind w:left="-113"/>
                    <w:jc w:val="both"/>
                    <w:rPr>
                      <w:rFonts w:ascii="Arial" w:hAnsi="Arial" w:cs="Arial"/>
                      <w:b/>
                      <w:color w:val="2F5496" w:themeColor="accent5" w:themeShade="BF"/>
                      <w:sz w:val="20"/>
                      <w:szCs w:val="20"/>
                    </w:rPr>
                  </w:pPr>
                  <w:r>
                    <w:rPr>
                      <w:rFonts w:ascii="Arial" w:hAnsi="Arial" w:cs="Arial"/>
                      <w:b/>
                      <w:sz w:val="22"/>
                      <w:szCs w:val="22"/>
                    </w:rPr>
                    <w:lastRenderedPageBreak/>
                    <w:t>3.13.36</w:t>
                  </w:r>
                  <w:r w:rsidRPr="0016690C">
                    <w:rPr>
                      <w:rFonts w:ascii="Arial" w:hAnsi="Arial" w:cs="Arial"/>
                      <w:b/>
                      <w:sz w:val="22"/>
                      <w:szCs w:val="22"/>
                    </w:rPr>
                    <w:t xml:space="preserve">. Legionella pneumophila IgG </w:t>
                  </w:r>
                  <w:r>
                    <w:rPr>
                      <w:rFonts w:ascii="Arial" w:hAnsi="Arial" w:cs="Arial"/>
                      <w:b/>
                      <w:sz w:val="22"/>
                      <w:szCs w:val="22"/>
                    </w:rPr>
                    <w:t>(Hizmet alımı)</w:t>
                  </w:r>
                </w:p>
              </w:tc>
            </w:tr>
          </w:tbl>
          <w:p w14:paraId="46889EEA"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Lab. Test Kodu:</w:t>
            </w:r>
            <w:r w:rsidRPr="00FC2763">
              <w:rPr>
                <w:rFonts w:ascii="Arial" w:hAnsi="Arial" w:cs="Arial"/>
                <w:color w:val="C45911" w:themeColor="accent2" w:themeShade="BF"/>
                <w:sz w:val="20"/>
                <w:szCs w:val="20"/>
              </w:rPr>
              <w:t xml:space="preserve"> </w:t>
            </w:r>
            <w:r w:rsidRPr="006E1E9E">
              <w:rPr>
                <w:rFonts w:ascii="Arial" w:hAnsi="Arial" w:cs="Arial"/>
                <w:sz w:val="20"/>
                <w:szCs w:val="20"/>
              </w:rPr>
              <w:t>300</w:t>
            </w:r>
            <w:r>
              <w:rPr>
                <w:rFonts w:ascii="Arial" w:hAnsi="Arial" w:cs="Arial"/>
                <w:sz w:val="20"/>
                <w:szCs w:val="20"/>
              </w:rPr>
              <w:t>607</w:t>
            </w:r>
          </w:p>
          <w:p w14:paraId="02455B0B"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Çalışma Yöntemi:</w:t>
            </w:r>
            <w:r w:rsidRPr="00FC2763">
              <w:rPr>
                <w:rFonts w:ascii="Arial" w:hAnsi="Arial" w:cs="Arial"/>
                <w:color w:val="C45911" w:themeColor="accent2" w:themeShade="BF"/>
                <w:sz w:val="20"/>
                <w:szCs w:val="20"/>
              </w:rPr>
              <w:t xml:space="preserve"> </w:t>
            </w:r>
            <w:r w:rsidRPr="006E1E9E">
              <w:rPr>
                <w:rFonts w:ascii="Arial" w:hAnsi="Arial" w:cs="Arial"/>
                <w:sz w:val="20"/>
                <w:szCs w:val="20"/>
              </w:rPr>
              <w:t>Enzyme Immunoassay (E</w:t>
            </w:r>
            <w:r>
              <w:rPr>
                <w:rFonts w:ascii="Arial" w:hAnsi="Arial" w:cs="Arial"/>
                <w:sz w:val="20"/>
                <w:szCs w:val="20"/>
              </w:rPr>
              <w:t>IA)</w:t>
            </w:r>
          </w:p>
          <w:p w14:paraId="39C254EB" w14:textId="46D092AF" w:rsidR="00D54E3E" w:rsidRPr="00B619B1" w:rsidRDefault="00D54E3E" w:rsidP="002D69F4">
            <w:pPr>
              <w:spacing w:line="0" w:lineRule="atLeast"/>
            </w:pPr>
            <w:r w:rsidRPr="00FC2763">
              <w:rPr>
                <w:rFonts w:ascii="Arial" w:hAnsi="Arial" w:cs="Arial"/>
                <w:b/>
                <w:color w:val="C45911" w:themeColor="accent2" w:themeShade="BF"/>
                <w:sz w:val="20"/>
                <w:szCs w:val="20"/>
              </w:rPr>
              <w:t>Örneğin Çalışma Zamanı:</w:t>
            </w:r>
            <w:r w:rsidRPr="00FC2763">
              <w:rPr>
                <w:rFonts w:ascii="Arial" w:hAnsi="Arial" w:cs="Arial"/>
                <w:color w:val="C45911" w:themeColor="accent2" w:themeShade="BF"/>
                <w:sz w:val="20"/>
                <w:szCs w:val="20"/>
              </w:rPr>
              <w:t xml:space="preserve"> </w:t>
            </w:r>
            <w:r w:rsidR="00EC3044">
              <w:rPr>
                <w:rFonts w:ascii="Arial" w:hAnsi="Arial" w:cs="Arial"/>
                <w:sz w:val="20"/>
                <w:szCs w:val="20"/>
              </w:rPr>
              <w:t>Pazartesi</w:t>
            </w:r>
          </w:p>
          <w:p w14:paraId="6F407D62" w14:textId="4A84A7F8" w:rsidR="00D54E3E" w:rsidRPr="006E1E9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Sonuç Verme Zamanı:</w:t>
            </w:r>
            <w:r w:rsidRPr="00FC2763">
              <w:rPr>
                <w:rFonts w:ascii="Arial" w:hAnsi="Arial" w:cs="Arial"/>
                <w:color w:val="C45911" w:themeColor="accent2" w:themeShade="BF"/>
                <w:sz w:val="20"/>
                <w:szCs w:val="20"/>
              </w:rPr>
              <w:t xml:space="preserve"> </w:t>
            </w:r>
            <w:r w:rsidR="00EC3044">
              <w:rPr>
                <w:rFonts w:ascii="Arial" w:hAnsi="Arial" w:cs="Arial"/>
                <w:sz w:val="20"/>
                <w:szCs w:val="20"/>
              </w:rPr>
              <w:t>5-10</w:t>
            </w:r>
            <w:r>
              <w:rPr>
                <w:rFonts w:ascii="Arial" w:hAnsi="Arial" w:cs="Arial"/>
                <w:sz w:val="20"/>
                <w:szCs w:val="20"/>
              </w:rPr>
              <w:t xml:space="preserve"> gün içinde</w:t>
            </w:r>
          </w:p>
          <w:p w14:paraId="18170A6C"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Türü:</w:t>
            </w:r>
            <w:r w:rsidRPr="00FC2763">
              <w:rPr>
                <w:rFonts w:ascii="Arial" w:hAnsi="Arial" w:cs="Arial"/>
                <w:color w:val="C45911" w:themeColor="accent2" w:themeShade="BF"/>
                <w:sz w:val="20"/>
                <w:szCs w:val="20"/>
              </w:rPr>
              <w:t xml:space="preserve"> </w:t>
            </w:r>
            <w:r w:rsidRPr="006E1E9E">
              <w:rPr>
                <w:rFonts w:ascii="Arial" w:hAnsi="Arial" w:cs="Arial"/>
                <w:sz w:val="20"/>
                <w:szCs w:val="20"/>
              </w:rPr>
              <w:t>Kan serumu</w:t>
            </w:r>
          </w:p>
          <w:p w14:paraId="46F7816A"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Kabı:</w:t>
            </w:r>
            <w:r w:rsidRPr="00FC2763">
              <w:rPr>
                <w:rFonts w:ascii="Arial" w:hAnsi="Arial" w:cs="Arial"/>
                <w:color w:val="C45911" w:themeColor="accent2" w:themeShade="BF"/>
                <w:sz w:val="20"/>
                <w:szCs w:val="20"/>
              </w:rPr>
              <w:t xml:space="preserve"> </w:t>
            </w:r>
            <w:r w:rsidRPr="006E1E9E">
              <w:rPr>
                <w:rFonts w:ascii="Arial" w:hAnsi="Arial" w:cs="Arial"/>
                <w:sz w:val="20"/>
                <w:szCs w:val="20"/>
              </w:rPr>
              <w:t>Disposable vacutainer jelli örnek tüpü</w:t>
            </w:r>
            <w:r w:rsidRPr="006E1E9E">
              <w:rPr>
                <w:rFonts w:ascii="Arial" w:hAnsi="Arial" w:cs="Arial"/>
                <w:b/>
                <w:sz w:val="20"/>
                <w:szCs w:val="20"/>
              </w:rPr>
              <w:t xml:space="preserve"> </w:t>
            </w:r>
            <w:r w:rsidRPr="006E1E9E">
              <w:rPr>
                <w:rFonts w:ascii="Arial" w:hAnsi="Arial" w:cs="Arial"/>
                <w:sz w:val="20"/>
                <w:szCs w:val="20"/>
              </w:rPr>
              <w:t>(5 ml)</w:t>
            </w:r>
          </w:p>
          <w:p w14:paraId="202C917B"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Miktarı:</w:t>
            </w:r>
            <w:r w:rsidRPr="00FC2763">
              <w:rPr>
                <w:rFonts w:ascii="Arial" w:hAnsi="Arial" w:cs="Arial"/>
                <w:color w:val="C45911" w:themeColor="accent2" w:themeShade="BF"/>
                <w:sz w:val="20"/>
                <w:szCs w:val="20"/>
              </w:rPr>
              <w:t xml:space="preserve"> </w:t>
            </w:r>
            <w:r w:rsidRPr="006E1E9E">
              <w:rPr>
                <w:rFonts w:ascii="Arial" w:hAnsi="Arial" w:cs="Arial"/>
                <w:sz w:val="20"/>
                <w:szCs w:val="20"/>
              </w:rPr>
              <w:t>3-</w:t>
            </w:r>
            <w:r>
              <w:rPr>
                <w:rFonts w:ascii="Arial" w:hAnsi="Arial" w:cs="Arial"/>
                <w:sz w:val="20"/>
                <w:szCs w:val="20"/>
              </w:rPr>
              <w:t>4</w:t>
            </w:r>
            <w:r w:rsidRPr="006E1E9E">
              <w:rPr>
                <w:rFonts w:ascii="Arial" w:hAnsi="Arial" w:cs="Arial"/>
                <w:sz w:val="20"/>
                <w:szCs w:val="20"/>
              </w:rPr>
              <w:t xml:space="preserve"> ml tam kan</w:t>
            </w:r>
            <w:r>
              <w:rPr>
                <w:rFonts w:ascii="Arial" w:hAnsi="Arial" w:cs="Arial"/>
                <w:sz w:val="20"/>
                <w:szCs w:val="20"/>
              </w:rPr>
              <w:t xml:space="preserve"> / 1 ml serum</w:t>
            </w:r>
          </w:p>
          <w:p w14:paraId="68D5EA95" w14:textId="77777777" w:rsidR="00D54E3E" w:rsidRPr="006E1E9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Ön Hazırlık İşlemi:</w:t>
            </w:r>
            <w:r w:rsidRPr="00FC2763">
              <w:rPr>
                <w:rFonts w:ascii="Arial" w:hAnsi="Arial" w:cs="Arial"/>
                <w:color w:val="C45911" w:themeColor="accent2" w:themeShade="BF"/>
                <w:sz w:val="20"/>
                <w:szCs w:val="20"/>
              </w:rPr>
              <w:t xml:space="preserve"> </w:t>
            </w:r>
            <w:r>
              <w:rPr>
                <w:rFonts w:ascii="Arial" w:hAnsi="Arial" w:cs="Arial"/>
                <w:sz w:val="20"/>
                <w:szCs w:val="20"/>
              </w:rPr>
              <w:t>-</w:t>
            </w:r>
          </w:p>
          <w:p w14:paraId="71953A3B" w14:textId="77777777" w:rsidR="00D54E3E" w:rsidRPr="006E1E9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Alımı İle İlgili Kural:</w:t>
            </w:r>
            <w:r w:rsidRPr="00FC2763">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04E7DD0D" w14:textId="77777777" w:rsidR="00D54E3E" w:rsidRPr="006E1E9E" w:rsidRDefault="00D54E3E" w:rsidP="002D69F4">
            <w:pPr>
              <w:tabs>
                <w:tab w:val="center" w:pos="4536"/>
                <w:tab w:val="right" w:pos="9072"/>
              </w:tabs>
              <w:spacing w:line="0" w:lineRule="atLeast"/>
              <w:jc w:val="both"/>
              <w:rPr>
                <w:rFonts w:ascii="Arial" w:hAnsi="Arial" w:cs="Arial"/>
                <w:bCs/>
                <w:sz w:val="20"/>
                <w:szCs w:val="20"/>
              </w:rPr>
            </w:pPr>
            <w:r w:rsidRPr="00FC2763">
              <w:rPr>
                <w:rFonts w:ascii="Arial" w:hAnsi="Arial" w:cs="Arial"/>
                <w:b/>
                <w:color w:val="C45911" w:themeColor="accent2" w:themeShade="BF"/>
                <w:sz w:val="20"/>
                <w:szCs w:val="20"/>
              </w:rPr>
              <w:t>Örneklerin Transferi:</w:t>
            </w:r>
            <w:r w:rsidRPr="00FC2763">
              <w:rPr>
                <w:rFonts w:ascii="Arial" w:hAnsi="Arial" w:cs="Arial"/>
                <w:bCs/>
                <w:color w:val="C45911" w:themeColor="accent2" w:themeShade="BF"/>
                <w:sz w:val="20"/>
                <w:szCs w:val="20"/>
              </w:rPr>
              <w:t xml:space="preserve"> </w:t>
            </w:r>
            <w:r w:rsidRPr="006E1E9E">
              <w:rPr>
                <w:rFonts w:ascii="Arial" w:hAnsi="Arial" w:cs="Arial"/>
                <w:bCs/>
                <w:sz w:val="20"/>
                <w:szCs w:val="20"/>
              </w:rPr>
              <w:t xml:space="preserve">Taşıma süresi: </w:t>
            </w:r>
            <w:r w:rsidRPr="006E1E9E">
              <w:rPr>
                <w:rFonts w:ascii="Arial" w:hAnsi="Arial" w:cs="Arial"/>
                <w:sz w:val="20"/>
                <w:szCs w:val="20"/>
              </w:rPr>
              <w:t>Bekletilmeden laboratuva</w:t>
            </w:r>
            <w:r>
              <w:rPr>
                <w:rFonts w:ascii="Arial" w:hAnsi="Arial" w:cs="Arial"/>
                <w:sz w:val="20"/>
                <w:szCs w:val="20"/>
              </w:rPr>
              <w:t>ra gönderilmelidir.</w:t>
            </w:r>
          </w:p>
          <w:p w14:paraId="4E17F9B0"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2-8 °C’de/</w:t>
            </w:r>
            <w:r>
              <w:rPr>
                <w:rFonts w:ascii="Arial" w:hAnsi="Arial" w:cs="Arial"/>
                <w:sz w:val="20"/>
                <w:szCs w:val="20"/>
              </w:rPr>
              <w:t>5</w:t>
            </w:r>
            <w:r w:rsidRPr="000A3BE2">
              <w:rPr>
                <w:rFonts w:ascii="Arial" w:hAnsi="Arial" w:cs="Arial"/>
                <w:sz w:val="20"/>
                <w:szCs w:val="20"/>
              </w:rPr>
              <w:t xml:space="preserve"> gün, </w:t>
            </w:r>
            <w:r w:rsidRPr="000A3BE2">
              <w:rPr>
                <w:rFonts w:ascii="Arial" w:hAnsi="Arial" w:cs="Arial"/>
                <w:sz w:val="20"/>
                <w:szCs w:val="20"/>
                <w:u w:val="single"/>
              </w:rPr>
              <w:t>&lt;</w:t>
            </w:r>
            <w:r w:rsidRPr="000A3BE2">
              <w:rPr>
                <w:rFonts w:ascii="Arial" w:hAnsi="Arial" w:cs="Arial"/>
                <w:sz w:val="20"/>
                <w:szCs w:val="20"/>
              </w:rPr>
              <w:t xml:space="preserve">  (-20) °C’de/</w:t>
            </w:r>
            <w:r>
              <w:rPr>
                <w:rFonts w:ascii="Arial" w:hAnsi="Arial" w:cs="Arial"/>
                <w:sz w:val="20"/>
                <w:szCs w:val="20"/>
              </w:rPr>
              <w:t>30</w:t>
            </w:r>
            <w:r w:rsidRPr="000A3BE2">
              <w:rPr>
                <w:rFonts w:ascii="Arial" w:hAnsi="Arial" w:cs="Arial"/>
                <w:sz w:val="20"/>
                <w:szCs w:val="20"/>
              </w:rPr>
              <w:t xml:space="preserve"> gün</w:t>
            </w:r>
          </w:p>
          <w:p w14:paraId="08D2B719" w14:textId="77777777" w:rsidR="00D54E3E" w:rsidRPr="0090228E" w:rsidRDefault="00D54E3E" w:rsidP="002D69F4">
            <w:pPr>
              <w:jc w:val="both"/>
              <w:rPr>
                <w:rFonts w:ascii="Arial" w:hAnsi="Arial" w:cs="Arial"/>
                <w:b/>
                <w:sz w:val="20"/>
                <w:szCs w:val="20"/>
              </w:rPr>
            </w:pPr>
            <w:r w:rsidRPr="00600930">
              <w:rPr>
                <w:rFonts w:ascii="Arial" w:hAnsi="Arial" w:cs="Arial"/>
                <w:b/>
                <w:color w:val="C45911" w:themeColor="accent2" w:themeShade="BF"/>
                <w:sz w:val="20"/>
                <w:szCs w:val="20"/>
              </w:rPr>
              <w:t>Örnek Kabul Etmeme (Red) Nedeni:</w:t>
            </w:r>
            <w:r w:rsidRPr="00600930">
              <w:rPr>
                <w:rFonts w:ascii="Arial" w:hAnsi="Arial" w:cs="Arial"/>
                <w:color w:val="C45911" w:themeColor="accent2" w:themeShade="BF"/>
                <w:sz w:val="20"/>
                <w:szCs w:val="20"/>
              </w:rPr>
              <w:t xml:space="preserve"> </w:t>
            </w:r>
            <w:r>
              <w:rPr>
                <w:rFonts w:ascii="Arial" w:hAnsi="Arial" w:cs="Arial"/>
                <w:color w:val="000000"/>
                <w:sz w:val="20"/>
                <w:szCs w:val="20"/>
              </w:rPr>
              <w:t>B</w:t>
            </w:r>
            <w:r w:rsidRPr="00175E10">
              <w:rPr>
                <w:rFonts w:ascii="Arial" w:hAnsi="Arial" w:cs="Arial"/>
                <w:sz w:val="20"/>
                <w:szCs w:val="20"/>
              </w:rPr>
              <w:t>elirgin</w:t>
            </w:r>
            <w:r w:rsidRPr="00175E10">
              <w:rPr>
                <w:rFonts w:ascii="Arial" w:hAnsi="Arial" w:cs="Arial"/>
                <w:color w:val="000000"/>
                <w:sz w:val="20"/>
                <w:szCs w:val="20"/>
              </w:rPr>
              <w:t xml:space="preserve"> </w:t>
            </w:r>
            <w:r w:rsidRPr="00175E10">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16C6EB9D"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68499BFB" w14:textId="77777777" w:rsidR="00D54E3E" w:rsidRPr="00175E10" w:rsidRDefault="00D54E3E" w:rsidP="002D69F4">
            <w:pPr>
              <w:jc w:val="both"/>
              <w:rPr>
                <w:rFonts w:ascii="Arial" w:hAnsi="Arial" w:cs="Arial"/>
                <w:b/>
                <w:color w:val="000000"/>
                <w:sz w:val="20"/>
                <w:szCs w:val="20"/>
              </w:rPr>
            </w:pPr>
            <w:r w:rsidRPr="00600930">
              <w:rPr>
                <w:rFonts w:ascii="Arial" w:hAnsi="Arial" w:cs="Arial"/>
                <w:b/>
                <w:color w:val="C45911" w:themeColor="accent2" w:themeShade="BF"/>
                <w:sz w:val="20"/>
                <w:szCs w:val="20"/>
              </w:rPr>
              <w:t xml:space="preserve">Açıklama: </w:t>
            </w:r>
            <w:r w:rsidRPr="00175E10">
              <w:rPr>
                <w:rFonts w:ascii="Arial" w:hAnsi="Arial" w:cs="Arial"/>
                <w:i/>
                <w:sz w:val="20"/>
                <w:szCs w:val="20"/>
              </w:rPr>
              <w:t>Legionella pneumophilia</w:t>
            </w:r>
            <w:r w:rsidRPr="00175E10">
              <w:rPr>
                <w:rFonts w:ascii="Arial" w:hAnsi="Arial" w:cs="Arial"/>
                <w:sz w:val="20"/>
                <w:szCs w:val="20"/>
              </w:rPr>
              <w:t>, Lejyoner hastalığı olarak adlandırılan legionellozis hastalığına neden olur.</w:t>
            </w:r>
          </w:p>
          <w:p w14:paraId="6AF1E3FE" w14:textId="77777777" w:rsidR="00D54E3E" w:rsidRDefault="00D54E3E" w:rsidP="002D69F4">
            <w:pPr>
              <w:jc w:val="both"/>
              <w:rPr>
                <w:rFonts w:ascii="Arial" w:hAnsi="Arial" w:cs="Arial"/>
                <w:b/>
                <w:sz w:val="20"/>
                <w:szCs w:val="20"/>
              </w:rPr>
            </w:pPr>
          </w:p>
          <w:p w14:paraId="5CC4721F" w14:textId="77777777" w:rsidR="00D54E3E" w:rsidRPr="00175E10" w:rsidRDefault="00D54E3E" w:rsidP="002D69F4">
            <w:pPr>
              <w:jc w:val="both"/>
              <w:rPr>
                <w:rFonts w:ascii="Arial" w:hAnsi="Arial" w:cs="Arial"/>
                <w:b/>
                <w:sz w:val="20"/>
                <w:szCs w:val="20"/>
              </w:rPr>
            </w:pPr>
          </w:p>
          <w:p w14:paraId="775AE9FF" w14:textId="77777777" w:rsidR="00D54E3E" w:rsidRDefault="00D54E3E" w:rsidP="002D69F4">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54E3E" w14:paraId="4200BB20"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75CFDA90" w14:textId="77777777" w:rsidR="00D54E3E" w:rsidRPr="00F80D6A" w:rsidRDefault="00D54E3E" w:rsidP="002D69F4">
                  <w:pPr>
                    <w:ind w:left="-113"/>
                    <w:jc w:val="both"/>
                    <w:rPr>
                      <w:rFonts w:ascii="Arial" w:hAnsi="Arial" w:cs="Arial"/>
                      <w:b/>
                      <w:color w:val="2F5496" w:themeColor="accent5" w:themeShade="BF"/>
                      <w:sz w:val="22"/>
                      <w:szCs w:val="22"/>
                    </w:rPr>
                  </w:pPr>
                  <w:r>
                    <w:rPr>
                      <w:rFonts w:ascii="Arial" w:hAnsi="Arial" w:cs="Arial"/>
                      <w:b/>
                      <w:sz w:val="22"/>
                      <w:szCs w:val="22"/>
                      <w:shd w:val="clear" w:color="auto" w:fill="B4E0E2"/>
                    </w:rPr>
                    <w:t>3.13.37</w:t>
                  </w:r>
                  <w:r w:rsidRPr="008D65AF">
                    <w:rPr>
                      <w:rFonts w:ascii="Arial" w:hAnsi="Arial" w:cs="Arial"/>
                      <w:b/>
                      <w:sz w:val="22"/>
                      <w:szCs w:val="22"/>
                      <w:shd w:val="clear" w:color="auto" w:fill="B4E0E2"/>
                    </w:rPr>
                    <w:t>. Legionella pneumophila IgM</w:t>
                  </w:r>
                  <w:r w:rsidRPr="0016690C">
                    <w:rPr>
                      <w:rFonts w:ascii="Arial" w:hAnsi="Arial" w:cs="Arial"/>
                      <w:b/>
                      <w:sz w:val="22"/>
                      <w:szCs w:val="22"/>
                    </w:rPr>
                    <w:t xml:space="preserve"> </w:t>
                  </w:r>
                  <w:r>
                    <w:rPr>
                      <w:rFonts w:ascii="Arial" w:hAnsi="Arial" w:cs="Arial"/>
                      <w:b/>
                      <w:sz w:val="22"/>
                      <w:szCs w:val="22"/>
                    </w:rPr>
                    <w:t>(Hizmet alımı)</w:t>
                  </w:r>
                </w:p>
              </w:tc>
            </w:tr>
          </w:tbl>
          <w:p w14:paraId="31179B5C"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Lab. Test Kodu:</w:t>
            </w:r>
            <w:r w:rsidRPr="00FC2763">
              <w:rPr>
                <w:rFonts w:ascii="Arial" w:hAnsi="Arial" w:cs="Arial"/>
                <w:color w:val="C45911" w:themeColor="accent2" w:themeShade="BF"/>
                <w:sz w:val="20"/>
                <w:szCs w:val="20"/>
              </w:rPr>
              <w:t xml:space="preserve"> </w:t>
            </w:r>
            <w:r w:rsidRPr="006E1E9E">
              <w:rPr>
                <w:rFonts w:ascii="Arial" w:hAnsi="Arial" w:cs="Arial"/>
                <w:sz w:val="20"/>
                <w:szCs w:val="20"/>
              </w:rPr>
              <w:t>300</w:t>
            </w:r>
            <w:r>
              <w:rPr>
                <w:rFonts w:ascii="Arial" w:hAnsi="Arial" w:cs="Arial"/>
                <w:sz w:val="20"/>
                <w:szCs w:val="20"/>
              </w:rPr>
              <w:t>608</w:t>
            </w:r>
          </w:p>
          <w:p w14:paraId="71AFDF00"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Çalışma Yöntemi:</w:t>
            </w:r>
            <w:r w:rsidRPr="00FC2763">
              <w:rPr>
                <w:rFonts w:ascii="Arial" w:hAnsi="Arial" w:cs="Arial"/>
                <w:color w:val="C45911" w:themeColor="accent2" w:themeShade="BF"/>
                <w:sz w:val="20"/>
                <w:szCs w:val="20"/>
              </w:rPr>
              <w:t xml:space="preserve"> </w:t>
            </w:r>
            <w:r w:rsidRPr="006E1E9E">
              <w:rPr>
                <w:rFonts w:ascii="Arial" w:hAnsi="Arial" w:cs="Arial"/>
                <w:sz w:val="20"/>
                <w:szCs w:val="20"/>
              </w:rPr>
              <w:t>Enzyme Immunoassay (E</w:t>
            </w:r>
            <w:r>
              <w:rPr>
                <w:rFonts w:ascii="Arial" w:hAnsi="Arial" w:cs="Arial"/>
                <w:sz w:val="20"/>
                <w:szCs w:val="20"/>
              </w:rPr>
              <w:t>IA)</w:t>
            </w:r>
          </w:p>
          <w:p w14:paraId="11E429C6" w14:textId="77777777" w:rsidR="00EC3044" w:rsidRPr="00B619B1" w:rsidRDefault="00EC3044" w:rsidP="00EC3044">
            <w:pPr>
              <w:spacing w:line="0" w:lineRule="atLeast"/>
            </w:pPr>
            <w:r w:rsidRPr="00FC2763">
              <w:rPr>
                <w:rFonts w:ascii="Arial" w:hAnsi="Arial" w:cs="Arial"/>
                <w:b/>
                <w:color w:val="C45911" w:themeColor="accent2" w:themeShade="BF"/>
                <w:sz w:val="20"/>
                <w:szCs w:val="20"/>
              </w:rPr>
              <w:t>Örneğin Çalışma Zamanı:</w:t>
            </w:r>
            <w:r w:rsidRPr="00FC2763">
              <w:rPr>
                <w:rFonts w:ascii="Arial" w:hAnsi="Arial" w:cs="Arial"/>
                <w:color w:val="C45911" w:themeColor="accent2" w:themeShade="BF"/>
                <w:sz w:val="20"/>
                <w:szCs w:val="20"/>
              </w:rPr>
              <w:t xml:space="preserve"> </w:t>
            </w:r>
            <w:r>
              <w:rPr>
                <w:rFonts w:ascii="Arial" w:hAnsi="Arial" w:cs="Arial"/>
                <w:sz w:val="20"/>
                <w:szCs w:val="20"/>
              </w:rPr>
              <w:t>Pazartesi</w:t>
            </w:r>
          </w:p>
          <w:p w14:paraId="79234048" w14:textId="77777777" w:rsidR="00EC3044" w:rsidRPr="006E1E9E" w:rsidRDefault="00EC3044" w:rsidP="00EC3044">
            <w:pPr>
              <w:jc w:val="both"/>
              <w:rPr>
                <w:rFonts w:ascii="Arial" w:hAnsi="Arial" w:cs="Arial"/>
                <w:b/>
                <w:sz w:val="20"/>
                <w:szCs w:val="20"/>
              </w:rPr>
            </w:pPr>
            <w:r w:rsidRPr="00FC2763">
              <w:rPr>
                <w:rFonts w:ascii="Arial" w:hAnsi="Arial" w:cs="Arial"/>
                <w:b/>
                <w:color w:val="C45911" w:themeColor="accent2" w:themeShade="BF"/>
                <w:sz w:val="20"/>
                <w:szCs w:val="20"/>
              </w:rPr>
              <w:t>Sonuç Verme Zamanı:</w:t>
            </w:r>
            <w:r w:rsidRPr="00FC2763">
              <w:rPr>
                <w:rFonts w:ascii="Arial" w:hAnsi="Arial" w:cs="Arial"/>
                <w:color w:val="C45911" w:themeColor="accent2" w:themeShade="BF"/>
                <w:sz w:val="20"/>
                <w:szCs w:val="20"/>
              </w:rPr>
              <w:t xml:space="preserve"> </w:t>
            </w:r>
            <w:r>
              <w:rPr>
                <w:rFonts w:ascii="Arial" w:hAnsi="Arial" w:cs="Arial"/>
                <w:sz w:val="20"/>
                <w:szCs w:val="20"/>
              </w:rPr>
              <w:t>5-10 gün içinde</w:t>
            </w:r>
          </w:p>
          <w:p w14:paraId="0580AAAD"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Türü:</w:t>
            </w:r>
            <w:r w:rsidRPr="00FC2763">
              <w:rPr>
                <w:rFonts w:ascii="Arial" w:hAnsi="Arial" w:cs="Arial"/>
                <w:color w:val="C45911" w:themeColor="accent2" w:themeShade="BF"/>
                <w:sz w:val="20"/>
                <w:szCs w:val="20"/>
              </w:rPr>
              <w:t xml:space="preserve"> </w:t>
            </w:r>
            <w:r w:rsidRPr="006E1E9E">
              <w:rPr>
                <w:rFonts w:ascii="Arial" w:hAnsi="Arial" w:cs="Arial"/>
                <w:sz w:val="20"/>
                <w:szCs w:val="20"/>
              </w:rPr>
              <w:t>Kan serumu</w:t>
            </w:r>
          </w:p>
          <w:p w14:paraId="34205776"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Kabı:</w:t>
            </w:r>
            <w:r w:rsidRPr="00FC2763">
              <w:rPr>
                <w:rFonts w:ascii="Arial" w:hAnsi="Arial" w:cs="Arial"/>
                <w:color w:val="C45911" w:themeColor="accent2" w:themeShade="BF"/>
                <w:sz w:val="20"/>
                <w:szCs w:val="20"/>
              </w:rPr>
              <w:t xml:space="preserve"> </w:t>
            </w:r>
            <w:r w:rsidRPr="006E1E9E">
              <w:rPr>
                <w:rFonts w:ascii="Arial" w:hAnsi="Arial" w:cs="Arial"/>
                <w:sz w:val="20"/>
                <w:szCs w:val="20"/>
              </w:rPr>
              <w:t>Disposable vacutainer jelli örnek tüpü</w:t>
            </w:r>
            <w:r w:rsidRPr="006E1E9E">
              <w:rPr>
                <w:rFonts w:ascii="Arial" w:hAnsi="Arial" w:cs="Arial"/>
                <w:b/>
                <w:sz w:val="20"/>
                <w:szCs w:val="20"/>
              </w:rPr>
              <w:t xml:space="preserve"> </w:t>
            </w:r>
            <w:r w:rsidRPr="006E1E9E">
              <w:rPr>
                <w:rFonts w:ascii="Arial" w:hAnsi="Arial" w:cs="Arial"/>
                <w:sz w:val="20"/>
                <w:szCs w:val="20"/>
              </w:rPr>
              <w:t>(5 ml)</w:t>
            </w:r>
          </w:p>
          <w:p w14:paraId="57C80E93"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Miktarı:</w:t>
            </w:r>
            <w:r w:rsidRPr="00FC2763">
              <w:rPr>
                <w:rFonts w:ascii="Arial" w:hAnsi="Arial" w:cs="Arial"/>
                <w:color w:val="C45911" w:themeColor="accent2" w:themeShade="BF"/>
                <w:sz w:val="20"/>
                <w:szCs w:val="20"/>
              </w:rPr>
              <w:t xml:space="preserve"> </w:t>
            </w:r>
            <w:r w:rsidRPr="006E1E9E">
              <w:rPr>
                <w:rFonts w:ascii="Arial" w:hAnsi="Arial" w:cs="Arial"/>
                <w:sz w:val="20"/>
                <w:szCs w:val="20"/>
              </w:rPr>
              <w:t>3-</w:t>
            </w:r>
            <w:r>
              <w:rPr>
                <w:rFonts w:ascii="Arial" w:hAnsi="Arial" w:cs="Arial"/>
                <w:sz w:val="20"/>
                <w:szCs w:val="20"/>
              </w:rPr>
              <w:t>4</w:t>
            </w:r>
            <w:r w:rsidRPr="006E1E9E">
              <w:rPr>
                <w:rFonts w:ascii="Arial" w:hAnsi="Arial" w:cs="Arial"/>
                <w:sz w:val="20"/>
                <w:szCs w:val="20"/>
              </w:rPr>
              <w:t xml:space="preserve"> ml tam kan</w:t>
            </w:r>
            <w:r>
              <w:rPr>
                <w:rFonts w:ascii="Arial" w:hAnsi="Arial" w:cs="Arial"/>
                <w:sz w:val="20"/>
                <w:szCs w:val="20"/>
              </w:rPr>
              <w:t xml:space="preserve"> / 1 ml serum</w:t>
            </w:r>
          </w:p>
          <w:p w14:paraId="30E40CE6" w14:textId="77777777" w:rsidR="00D54E3E" w:rsidRPr="006E1E9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Ön Hazırlık İşlemi:</w:t>
            </w:r>
            <w:r w:rsidRPr="00FC2763">
              <w:rPr>
                <w:rFonts w:ascii="Arial" w:hAnsi="Arial" w:cs="Arial"/>
                <w:color w:val="C45911" w:themeColor="accent2" w:themeShade="BF"/>
                <w:sz w:val="20"/>
                <w:szCs w:val="20"/>
              </w:rPr>
              <w:t xml:space="preserve"> </w:t>
            </w:r>
            <w:r>
              <w:rPr>
                <w:rFonts w:ascii="Arial" w:hAnsi="Arial" w:cs="Arial"/>
                <w:sz w:val="20"/>
                <w:szCs w:val="20"/>
              </w:rPr>
              <w:t>-</w:t>
            </w:r>
          </w:p>
          <w:p w14:paraId="37CF91D2" w14:textId="77777777" w:rsidR="00D54E3E" w:rsidRPr="006E1E9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Alımı İle İlgili Kural:</w:t>
            </w:r>
            <w:r w:rsidRPr="00FC2763">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3119FCF5" w14:textId="77777777" w:rsidR="00D54E3E" w:rsidRPr="006E1E9E" w:rsidRDefault="00D54E3E" w:rsidP="002D69F4">
            <w:pPr>
              <w:tabs>
                <w:tab w:val="center" w:pos="4536"/>
                <w:tab w:val="right" w:pos="9072"/>
              </w:tabs>
              <w:spacing w:line="0" w:lineRule="atLeast"/>
              <w:jc w:val="both"/>
              <w:rPr>
                <w:rFonts w:ascii="Arial" w:hAnsi="Arial" w:cs="Arial"/>
                <w:bCs/>
                <w:sz w:val="20"/>
                <w:szCs w:val="20"/>
              </w:rPr>
            </w:pPr>
            <w:r w:rsidRPr="00FC2763">
              <w:rPr>
                <w:rFonts w:ascii="Arial" w:hAnsi="Arial" w:cs="Arial"/>
                <w:b/>
                <w:color w:val="C45911" w:themeColor="accent2" w:themeShade="BF"/>
                <w:sz w:val="20"/>
                <w:szCs w:val="20"/>
              </w:rPr>
              <w:t>Örneklerin Transferi:</w:t>
            </w:r>
            <w:r w:rsidRPr="00FC2763">
              <w:rPr>
                <w:rFonts w:ascii="Arial" w:hAnsi="Arial" w:cs="Arial"/>
                <w:bCs/>
                <w:color w:val="C45911" w:themeColor="accent2" w:themeShade="BF"/>
                <w:sz w:val="20"/>
                <w:szCs w:val="20"/>
              </w:rPr>
              <w:t xml:space="preserve"> </w:t>
            </w:r>
            <w:r w:rsidRPr="006E1E9E">
              <w:rPr>
                <w:rFonts w:ascii="Arial" w:hAnsi="Arial" w:cs="Arial"/>
                <w:bCs/>
                <w:sz w:val="20"/>
                <w:szCs w:val="20"/>
              </w:rPr>
              <w:t xml:space="preserve">Taşıma süresi: </w:t>
            </w:r>
            <w:r w:rsidRPr="006E1E9E">
              <w:rPr>
                <w:rFonts w:ascii="Arial" w:hAnsi="Arial" w:cs="Arial"/>
                <w:sz w:val="20"/>
                <w:szCs w:val="20"/>
              </w:rPr>
              <w:t>Bekletilmeden laboratuva</w:t>
            </w:r>
            <w:r>
              <w:rPr>
                <w:rFonts w:ascii="Arial" w:hAnsi="Arial" w:cs="Arial"/>
                <w:sz w:val="20"/>
                <w:szCs w:val="20"/>
              </w:rPr>
              <w:t>ra gönderilmelidir.</w:t>
            </w:r>
          </w:p>
          <w:p w14:paraId="4D0A0A69"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2-8 °C’de/</w:t>
            </w:r>
            <w:r>
              <w:rPr>
                <w:rFonts w:ascii="Arial" w:hAnsi="Arial" w:cs="Arial"/>
                <w:sz w:val="20"/>
                <w:szCs w:val="20"/>
              </w:rPr>
              <w:t>5</w:t>
            </w:r>
            <w:r w:rsidRPr="000A3BE2">
              <w:rPr>
                <w:rFonts w:ascii="Arial" w:hAnsi="Arial" w:cs="Arial"/>
                <w:sz w:val="20"/>
                <w:szCs w:val="20"/>
              </w:rPr>
              <w:t xml:space="preserve"> gün, </w:t>
            </w:r>
            <w:r w:rsidRPr="000A3BE2">
              <w:rPr>
                <w:rFonts w:ascii="Arial" w:hAnsi="Arial" w:cs="Arial"/>
                <w:sz w:val="20"/>
                <w:szCs w:val="20"/>
                <w:u w:val="single"/>
              </w:rPr>
              <w:t>&lt;</w:t>
            </w:r>
            <w:r w:rsidRPr="000A3BE2">
              <w:rPr>
                <w:rFonts w:ascii="Arial" w:hAnsi="Arial" w:cs="Arial"/>
                <w:sz w:val="20"/>
                <w:szCs w:val="20"/>
              </w:rPr>
              <w:t xml:space="preserve">  (-20) °C’de/</w:t>
            </w:r>
            <w:r>
              <w:rPr>
                <w:rFonts w:ascii="Arial" w:hAnsi="Arial" w:cs="Arial"/>
                <w:sz w:val="20"/>
                <w:szCs w:val="20"/>
              </w:rPr>
              <w:t>30</w:t>
            </w:r>
            <w:r w:rsidRPr="000A3BE2">
              <w:rPr>
                <w:rFonts w:ascii="Arial" w:hAnsi="Arial" w:cs="Arial"/>
                <w:sz w:val="20"/>
                <w:szCs w:val="20"/>
              </w:rPr>
              <w:t xml:space="preserve"> gün</w:t>
            </w:r>
          </w:p>
          <w:p w14:paraId="153E3BF5" w14:textId="77777777" w:rsidR="00D54E3E" w:rsidRPr="0090228E" w:rsidRDefault="00D54E3E" w:rsidP="002D69F4">
            <w:pPr>
              <w:jc w:val="both"/>
              <w:rPr>
                <w:rFonts w:ascii="Arial" w:hAnsi="Arial" w:cs="Arial"/>
                <w:b/>
                <w:sz w:val="20"/>
                <w:szCs w:val="20"/>
              </w:rPr>
            </w:pPr>
            <w:r w:rsidRPr="00600930">
              <w:rPr>
                <w:rFonts w:ascii="Arial" w:hAnsi="Arial" w:cs="Arial"/>
                <w:b/>
                <w:color w:val="C45911" w:themeColor="accent2" w:themeShade="BF"/>
                <w:sz w:val="20"/>
                <w:szCs w:val="20"/>
              </w:rPr>
              <w:t>Örnek Kabul Etmeme (Red) Nedeni:</w:t>
            </w:r>
            <w:r w:rsidRPr="00600930">
              <w:rPr>
                <w:rFonts w:ascii="Arial" w:hAnsi="Arial" w:cs="Arial"/>
                <w:color w:val="C45911" w:themeColor="accent2" w:themeShade="BF"/>
                <w:sz w:val="20"/>
                <w:szCs w:val="20"/>
              </w:rPr>
              <w:t xml:space="preserve"> </w:t>
            </w:r>
            <w:r>
              <w:rPr>
                <w:rFonts w:ascii="Arial" w:hAnsi="Arial" w:cs="Arial"/>
                <w:color w:val="000000"/>
                <w:sz w:val="20"/>
                <w:szCs w:val="20"/>
              </w:rPr>
              <w:t>B</w:t>
            </w:r>
            <w:r w:rsidRPr="00175E10">
              <w:rPr>
                <w:rFonts w:ascii="Arial" w:hAnsi="Arial" w:cs="Arial"/>
                <w:sz w:val="20"/>
                <w:szCs w:val="20"/>
              </w:rPr>
              <w:t>elirgin</w:t>
            </w:r>
            <w:r w:rsidRPr="00175E10">
              <w:rPr>
                <w:rFonts w:ascii="Arial" w:hAnsi="Arial" w:cs="Arial"/>
                <w:color w:val="000000"/>
                <w:sz w:val="20"/>
                <w:szCs w:val="20"/>
              </w:rPr>
              <w:t xml:space="preserve"> </w:t>
            </w:r>
            <w:r w:rsidRPr="00175E10">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0F8EE95E"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789B79EF" w14:textId="77777777" w:rsidR="00D54E3E" w:rsidRDefault="00D54E3E" w:rsidP="002D69F4">
            <w:pPr>
              <w:jc w:val="both"/>
              <w:rPr>
                <w:rFonts w:ascii="Arial" w:hAnsi="Arial" w:cs="Arial"/>
                <w:sz w:val="20"/>
                <w:szCs w:val="20"/>
              </w:rPr>
            </w:pPr>
            <w:r w:rsidRPr="00600930">
              <w:rPr>
                <w:rFonts w:ascii="Arial" w:hAnsi="Arial" w:cs="Arial"/>
                <w:b/>
                <w:color w:val="C45911" w:themeColor="accent2" w:themeShade="BF"/>
                <w:sz w:val="20"/>
                <w:szCs w:val="20"/>
              </w:rPr>
              <w:t>Açıklama:</w:t>
            </w:r>
            <w:r w:rsidRPr="00600930">
              <w:rPr>
                <w:rFonts w:ascii="Arial" w:hAnsi="Arial" w:cs="Arial"/>
                <w:color w:val="C45911" w:themeColor="accent2" w:themeShade="BF"/>
                <w:sz w:val="20"/>
                <w:szCs w:val="20"/>
              </w:rPr>
              <w:t xml:space="preserve"> </w:t>
            </w:r>
            <w:r w:rsidRPr="00175E10">
              <w:rPr>
                <w:rFonts w:ascii="Arial" w:hAnsi="Arial" w:cs="Arial"/>
                <w:i/>
                <w:sz w:val="20"/>
                <w:szCs w:val="20"/>
              </w:rPr>
              <w:t>Legionella pneumophilia</w:t>
            </w:r>
            <w:r w:rsidRPr="00175E10">
              <w:rPr>
                <w:rFonts w:ascii="Arial" w:hAnsi="Arial" w:cs="Arial"/>
                <w:sz w:val="20"/>
                <w:szCs w:val="20"/>
              </w:rPr>
              <w:t>, Lejyoner hastalığı olarak adlandırılan legionellozis hastalığına neden olur</w:t>
            </w:r>
            <w:r>
              <w:rPr>
                <w:rFonts w:ascii="Arial" w:hAnsi="Arial" w:cs="Arial"/>
                <w:sz w:val="20"/>
                <w:szCs w:val="20"/>
              </w:rPr>
              <w:t>.</w:t>
            </w:r>
          </w:p>
          <w:p w14:paraId="7FA1CE44" w14:textId="77777777" w:rsidR="00D54E3E" w:rsidRPr="00175E10" w:rsidRDefault="00D54E3E" w:rsidP="002D69F4">
            <w:pPr>
              <w:jc w:val="both"/>
              <w:rPr>
                <w:rFonts w:ascii="Arial" w:hAnsi="Arial" w:cs="Arial"/>
                <w:b/>
                <w:color w:val="000000"/>
                <w:sz w:val="20"/>
                <w:szCs w:val="20"/>
              </w:rPr>
            </w:pPr>
          </w:p>
          <w:p w14:paraId="7D72FE0F" w14:textId="77777777" w:rsidR="00D54E3E" w:rsidRDefault="00D54E3E" w:rsidP="002D69F4">
            <w:pPr>
              <w:jc w:val="both"/>
              <w:rPr>
                <w:rFonts w:ascii="Arial" w:hAnsi="Arial" w:cs="Arial"/>
                <w:b/>
                <w:sz w:val="20"/>
                <w:szCs w:val="20"/>
              </w:rPr>
            </w:pPr>
          </w:p>
          <w:p w14:paraId="3F89934A" w14:textId="77777777" w:rsidR="00D54E3E" w:rsidRPr="00175E10" w:rsidRDefault="00D54E3E" w:rsidP="002D69F4">
            <w:pPr>
              <w:jc w:val="both"/>
              <w:rPr>
                <w:rFonts w:ascii="Arial" w:hAnsi="Arial" w:cs="Arial"/>
                <w:b/>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0"/>
              <w:gridCol w:w="4591"/>
            </w:tblGrid>
            <w:tr w:rsidR="00D54E3E" w:rsidRPr="00175E10" w14:paraId="4773BEA8" w14:textId="77777777" w:rsidTr="002D69F4">
              <w:trPr>
                <w:trHeight w:val="2822"/>
                <w:jc w:val="center"/>
              </w:trPr>
              <w:tc>
                <w:tcPr>
                  <w:tcW w:w="4606" w:type="dxa"/>
                  <w:tcBorders>
                    <w:top w:val="single" w:sz="4" w:space="0" w:color="FFFFFF"/>
                    <w:left w:val="single" w:sz="4" w:space="0" w:color="FFFFFF"/>
                    <w:bottom w:val="single" w:sz="4" w:space="0" w:color="FFFFFF"/>
                    <w:right w:val="single" w:sz="4" w:space="0" w:color="FFFFFF"/>
                  </w:tcBorders>
                </w:tcPr>
                <w:p w14:paraId="1BE451E1" w14:textId="77777777" w:rsidR="00D54E3E" w:rsidRPr="00175E10" w:rsidRDefault="00D54E3E" w:rsidP="002D69F4">
                  <w:pPr>
                    <w:jc w:val="center"/>
                    <w:rPr>
                      <w:rFonts w:ascii="Arial" w:hAnsi="Arial" w:cs="Arial"/>
                      <w:b/>
                      <w:sz w:val="20"/>
                      <w:szCs w:val="20"/>
                    </w:rPr>
                  </w:pPr>
                  <w:r w:rsidRPr="00175E10">
                    <w:rPr>
                      <w:rFonts w:ascii="Arial" w:hAnsi="Arial" w:cs="Arial"/>
                      <w:b/>
                      <w:noProof/>
                      <w:sz w:val="20"/>
                      <w:szCs w:val="20"/>
                    </w:rPr>
                    <w:drawing>
                      <wp:inline distT="0" distB="0" distL="0" distR="0" wp14:anchorId="27B5AA75" wp14:editId="7F591966">
                        <wp:extent cx="1887220" cy="1799590"/>
                        <wp:effectExtent l="0" t="0" r="0" b="0"/>
                        <wp:docPr id="174" name="Resim 25" descr="untitl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4" name="Picture 38" descr="untitled"/>
                                <pic:cNvPicPr>
                                  <a:picLocks noChangeAspect="1" noChangeArrowheads="1"/>
                                </pic:cNvPicPr>
                              </pic:nvPicPr>
                              <pic:blipFill>
                                <a:blip r:embed="rId158"/>
                                <a:srcRect/>
                                <a:stretch>
                                  <a:fillRect/>
                                </a:stretch>
                              </pic:blipFill>
                              <pic:spPr bwMode="auto">
                                <a:xfrm>
                                  <a:off x="0" y="0"/>
                                  <a:ext cx="1888534" cy="1800843"/>
                                </a:xfrm>
                                <a:prstGeom prst="ellipse">
                                  <a:avLst/>
                                </a:prstGeom>
                                <a:ln>
                                  <a:noFill/>
                                </a:ln>
                                <a:effectLst>
                                  <a:softEdge rad="112500"/>
                                </a:effectLst>
                              </pic:spPr>
                            </pic:pic>
                          </a:graphicData>
                        </a:graphic>
                      </wp:inline>
                    </w:drawing>
                  </w:r>
                </w:p>
              </w:tc>
              <w:tc>
                <w:tcPr>
                  <w:tcW w:w="4606" w:type="dxa"/>
                  <w:tcBorders>
                    <w:top w:val="single" w:sz="4" w:space="0" w:color="FFFFFF"/>
                    <w:left w:val="single" w:sz="4" w:space="0" w:color="FFFFFF"/>
                    <w:bottom w:val="single" w:sz="4" w:space="0" w:color="FFFFFF"/>
                    <w:right w:val="single" w:sz="4" w:space="0" w:color="FFFFFF"/>
                  </w:tcBorders>
                </w:tcPr>
                <w:p w14:paraId="2125EFF8" w14:textId="77777777" w:rsidR="00D54E3E" w:rsidRPr="00175E10" w:rsidRDefault="00D54E3E" w:rsidP="002D69F4">
                  <w:pPr>
                    <w:jc w:val="center"/>
                    <w:rPr>
                      <w:rFonts w:ascii="Arial" w:hAnsi="Arial" w:cs="Arial"/>
                      <w:b/>
                      <w:sz w:val="20"/>
                      <w:szCs w:val="20"/>
                    </w:rPr>
                  </w:pPr>
                  <w:r w:rsidRPr="00175E10">
                    <w:rPr>
                      <w:rFonts w:ascii="Arial" w:hAnsi="Arial" w:cs="Arial"/>
                      <w:b/>
                      <w:noProof/>
                      <w:sz w:val="20"/>
                      <w:szCs w:val="20"/>
                    </w:rPr>
                    <w:drawing>
                      <wp:inline distT="0" distB="0" distL="0" distR="0" wp14:anchorId="18306886" wp14:editId="1426A9EF">
                        <wp:extent cx="1909267" cy="1799590"/>
                        <wp:effectExtent l="0" t="0" r="0" b="0"/>
                        <wp:docPr id="175" name="Resim 26" descr="imagesCA6LJMC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5" name="Picture 39" descr="imagesCA6LJMC8"/>
                                <pic:cNvPicPr>
                                  <a:picLocks noChangeAspect="1" noChangeArrowheads="1"/>
                                </pic:cNvPicPr>
                              </pic:nvPicPr>
                              <pic:blipFill>
                                <a:blip r:embed="rId159"/>
                                <a:srcRect/>
                                <a:stretch>
                                  <a:fillRect/>
                                </a:stretch>
                              </pic:blipFill>
                              <pic:spPr bwMode="auto">
                                <a:xfrm>
                                  <a:off x="0" y="0"/>
                                  <a:ext cx="1911849" cy="1802023"/>
                                </a:xfrm>
                                <a:prstGeom prst="ellipse">
                                  <a:avLst/>
                                </a:prstGeom>
                                <a:ln>
                                  <a:noFill/>
                                </a:ln>
                                <a:effectLst>
                                  <a:softEdge rad="112500"/>
                                </a:effectLst>
                              </pic:spPr>
                            </pic:pic>
                          </a:graphicData>
                        </a:graphic>
                      </wp:inline>
                    </w:drawing>
                  </w:r>
                </w:p>
              </w:tc>
            </w:tr>
            <w:tr w:rsidR="00D54E3E" w:rsidRPr="00175E10" w14:paraId="69C2A492" w14:textId="77777777" w:rsidTr="002D69F4">
              <w:trPr>
                <w:jc w:val="center"/>
              </w:trPr>
              <w:tc>
                <w:tcPr>
                  <w:tcW w:w="4606" w:type="dxa"/>
                  <w:tcBorders>
                    <w:top w:val="single" w:sz="4" w:space="0" w:color="FFFFFF"/>
                    <w:left w:val="single" w:sz="4" w:space="0" w:color="FFFFFF"/>
                    <w:bottom w:val="single" w:sz="4" w:space="0" w:color="FFFFFF"/>
                    <w:right w:val="single" w:sz="4" w:space="0" w:color="FFFFFF"/>
                  </w:tcBorders>
                </w:tcPr>
                <w:p w14:paraId="3E660A66" w14:textId="77777777" w:rsidR="00D54E3E" w:rsidRPr="00175E10" w:rsidRDefault="00D54E3E" w:rsidP="002D69F4">
                  <w:pPr>
                    <w:jc w:val="center"/>
                    <w:rPr>
                      <w:rFonts w:ascii="Arial" w:hAnsi="Arial" w:cs="Arial"/>
                      <w:b/>
                      <w:sz w:val="16"/>
                      <w:szCs w:val="16"/>
                    </w:rPr>
                  </w:pPr>
                  <w:r w:rsidRPr="00175E10">
                    <w:rPr>
                      <w:rFonts w:ascii="Arial" w:hAnsi="Arial" w:cs="Arial"/>
                      <w:sz w:val="16"/>
                      <w:szCs w:val="16"/>
                    </w:rPr>
                    <w:t>Legionella</w:t>
                  </w:r>
                </w:p>
              </w:tc>
              <w:tc>
                <w:tcPr>
                  <w:tcW w:w="4606" w:type="dxa"/>
                  <w:tcBorders>
                    <w:top w:val="single" w:sz="4" w:space="0" w:color="FFFFFF"/>
                    <w:left w:val="single" w:sz="4" w:space="0" w:color="FFFFFF"/>
                    <w:bottom w:val="single" w:sz="4" w:space="0" w:color="FFFFFF"/>
                    <w:right w:val="single" w:sz="4" w:space="0" w:color="FFFFFF"/>
                  </w:tcBorders>
                </w:tcPr>
                <w:p w14:paraId="172A7B03" w14:textId="77777777" w:rsidR="00D54E3E" w:rsidRDefault="00D54E3E" w:rsidP="002D69F4">
                  <w:pPr>
                    <w:jc w:val="center"/>
                    <w:rPr>
                      <w:rFonts w:ascii="Arial" w:hAnsi="Arial" w:cs="Arial"/>
                      <w:sz w:val="16"/>
                      <w:szCs w:val="16"/>
                    </w:rPr>
                  </w:pPr>
                  <w:r w:rsidRPr="00175E10">
                    <w:rPr>
                      <w:rFonts w:ascii="Arial" w:hAnsi="Arial" w:cs="Arial"/>
                      <w:sz w:val="16"/>
                      <w:szCs w:val="16"/>
                    </w:rPr>
                    <w:t>Legionella</w:t>
                  </w:r>
                </w:p>
                <w:p w14:paraId="53BDDB69" w14:textId="77777777" w:rsidR="00AF2DC6" w:rsidRDefault="00AF2DC6" w:rsidP="002D69F4">
                  <w:pPr>
                    <w:jc w:val="center"/>
                    <w:rPr>
                      <w:rFonts w:ascii="Arial" w:hAnsi="Arial" w:cs="Arial"/>
                      <w:sz w:val="16"/>
                      <w:szCs w:val="16"/>
                    </w:rPr>
                  </w:pPr>
                </w:p>
                <w:p w14:paraId="6BA9BCF3" w14:textId="77777777" w:rsidR="00AF2DC6" w:rsidRPr="00175E10" w:rsidRDefault="00AF2DC6" w:rsidP="002D69F4">
                  <w:pPr>
                    <w:jc w:val="center"/>
                    <w:rPr>
                      <w:rFonts w:ascii="Arial" w:hAnsi="Arial" w:cs="Arial"/>
                      <w:b/>
                      <w:sz w:val="16"/>
                      <w:szCs w:val="16"/>
                    </w:rPr>
                  </w:pPr>
                </w:p>
              </w:tc>
            </w:tr>
          </w:tbl>
          <w:p w14:paraId="6B305D43" w14:textId="77777777" w:rsidR="00D54E3E" w:rsidRPr="00FE44C4" w:rsidRDefault="00D54E3E" w:rsidP="002D69F4">
            <w:pPr>
              <w:jc w:val="both"/>
              <w:rPr>
                <w:b/>
                <w:sz w:val="20"/>
                <w:szCs w:val="20"/>
              </w:rPr>
            </w:pPr>
          </w:p>
          <w:p w14:paraId="3976C695" w14:textId="77777777" w:rsidR="00D54E3E" w:rsidRDefault="00D54E3E" w:rsidP="002D69F4">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54E3E" w14:paraId="347374AB"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CAD03B2" w14:textId="77777777" w:rsidR="00D54E3E" w:rsidRPr="00C21729" w:rsidRDefault="00D54E3E" w:rsidP="002D69F4">
                  <w:pPr>
                    <w:ind w:left="-113"/>
                    <w:jc w:val="both"/>
                    <w:rPr>
                      <w:rFonts w:ascii="Arial" w:hAnsi="Arial" w:cs="Arial"/>
                      <w:b/>
                      <w:color w:val="2F5496" w:themeColor="accent5" w:themeShade="BF"/>
                      <w:sz w:val="22"/>
                      <w:szCs w:val="22"/>
                    </w:rPr>
                  </w:pPr>
                  <w:r>
                    <w:rPr>
                      <w:rFonts w:ascii="Arial" w:hAnsi="Arial" w:cs="Arial"/>
                      <w:b/>
                      <w:sz w:val="22"/>
                      <w:szCs w:val="22"/>
                    </w:rPr>
                    <w:lastRenderedPageBreak/>
                    <w:t>3.13.38</w:t>
                  </w:r>
                  <w:r w:rsidRPr="0016690C">
                    <w:rPr>
                      <w:rFonts w:ascii="Arial" w:hAnsi="Arial" w:cs="Arial"/>
                      <w:b/>
                      <w:sz w:val="22"/>
                      <w:szCs w:val="22"/>
                    </w:rPr>
                    <w:t>. Helicobacter pylori IgA</w:t>
                  </w:r>
                  <w:r>
                    <w:rPr>
                      <w:rFonts w:ascii="Arial" w:hAnsi="Arial" w:cs="Arial"/>
                      <w:b/>
                      <w:sz w:val="22"/>
                      <w:szCs w:val="22"/>
                    </w:rPr>
                    <w:t xml:space="preserve"> (Hizmet alımı)</w:t>
                  </w:r>
                </w:p>
              </w:tc>
            </w:tr>
          </w:tbl>
          <w:p w14:paraId="4C4F9604" w14:textId="77777777" w:rsidR="00D54E3E" w:rsidRPr="00B26F98" w:rsidRDefault="00D54E3E" w:rsidP="002D69F4">
            <w:pPr>
              <w:jc w:val="both"/>
              <w:rPr>
                <w:rFonts w:ascii="Arial" w:hAnsi="Arial" w:cs="Arial"/>
                <w:b/>
                <w:color w:val="000000"/>
                <w:sz w:val="20"/>
                <w:szCs w:val="20"/>
              </w:rPr>
            </w:pPr>
            <w:r w:rsidRPr="00600930">
              <w:rPr>
                <w:rFonts w:ascii="Arial" w:hAnsi="Arial" w:cs="Arial"/>
                <w:b/>
                <w:color w:val="C45911" w:themeColor="accent2" w:themeShade="BF"/>
                <w:sz w:val="20"/>
                <w:szCs w:val="20"/>
              </w:rPr>
              <w:t>Lab. Test Kodu:</w:t>
            </w:r>
            <w:r w:rsidRPr="00600930">
              <w:rPr>
                <w:rFonts w:ascii="Arial" w:hAnsi="Arial" w:cs="Arial"/>
                <w:color w:val="C45911" w:themeColor="accent2" w:themeShade="BF"/>
                <w:sz w:val="20"/>
                <w:szCs w:val="20"/>
              </w:rPr>
              <w:t xml:space="preserve"> </w:t>
            </w:r>
            <w:r w:rsidRPr="00B26F98">
              <w:rPr>
                <w:rFonts w:ascii="Arial" w:hAnsi="Arial" w:cs="Arial"/>
                <w:sz w:val="20"/>
                <w:szCs w:val="20"/>
              </w:rPr>
              <w:t>300</w:t>
            </w:r>
            <w:r>
              <w:rPr>
                <w:rFonts w:ascii="Arial" w:hAnsi="Arial" w:cs="Arial"/>
                <w:sz w:val="20"/>
                <w:szCs w:val="20"/>
              </w:rPr>
              <w:t>592</w:t>
            </w:r>
          </w:p>
          <w:p w14:paraId="243B05C0"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Çalışma Yöntemi:</w:t>
            </w:r>
            <w:r w:rsidRPr="00FC2763">
              <w:rPr>
                <w:rFonts w:ascii="Arial" w:hAnsi="Arial" w:cs="Arial"/>
                <w:color w:val="C45911" w:themeColor="accent2" w:themeShade="BF"/>
                <w:sz w:val="20"/>
                <w:szCs w:val="20"/>
              </w:rPr>
              <w:t xml:space="preserve"> </w:t>
            </w:r>
            <w:r w:rsidRPr="006E1E9E">
              <w:rPr>
                <w:rFonts w:ascii="Arial" w:hAnsi="Arial" w:cs="Arial"/>
                <w:sz w:val="20"/>
                <w:szCs w:val="20"/>
              </w:rPr>
              <w:t>Enzyme Immunoassay (E</w:t>
            </w:r>
            <w:r>
              <w:rPr>
                <w:rFonts w:ascii="Arial" w:hAnsi="Arial" w:cs="Arial"/>
                <w:sz w:val="20"/>
                <w:szCs w:val="20"/>
              </w:rPr>
              <w:t>IA)</w:t>
            </w:r>
          </w:p>
          <w:p w14:paraId="0758589E" w14:textId="4DA47659" w:rsidR="00D54E3E" w:rsidRPr="00B619B1" w:rsidRDefault="00D54E3E" w:rsidP="002D69F4">
            <w:pPr>
              <w:spacing w:line="0" w:lineRule="atLeast"/>
            </w:pPr>
            <w:r w:rsidRPr="00FC2763">
              <w:rPr>
                <w:rFonts w:ascii="Arial" w:hAnsi="Arial" w:cs="Arial"/>
                <w:b/>
                <w:color w:val="C45911" w:themeColor="accent2" w:themeShade="BF"/>
                <w:sz w:val="20"/>
                <w:szCs w:val="20"/>
              </w:rPr>
              <w:t>Örneğin Çalışma Zamanı:</w:t>
            </w:r>
            <w:r w:rsidRPr="00FC2763">
              <w:rPr>
                <w:rFonts w:ascii="Arial" w:hAnsi="Arial" w:cs="Arial"/>
                <w:color w:val="C45911" w:themeColor="accent2" w:themeShade="BF"/>
                <w:sz w:val="20"/>
                <w:szCs w:val="20"/>
              </w:rPr>
              <w:t xml:space="preserve"> </w:t>
            </w:r>
            <w:r w:rsidR="00EC3044">
              <w:rPr>
                <w:rFonts w:ascii="Arial" w:hAnsi="Arial" w:cs="Arial"/>
                <w:sz w:val="20"/>
                <w:szCs w:val="20"/>
              </w:rPr>
              <w:t>Hafta içi her gün</w:t>
            </w:r>
          </w:p>
          <w:p w14:paraId="634C4BE9" w14:textId="454299A2" w:rsidR="00D54E3E" w:rsidRPr="006E1E9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Sonuç Verme Zamanı:</w:t>
            </w:r>
            <w:r w:rsidRPr="00FC2763">
              <w:rPr>
                <w:rFonts w:ascii="Arial" w:hAnsi="Arial" w:cs="Arial"/>
                <w:color w:val="C45911" w:themeColor="accent2" w:themeShade="BF"/>
                <w:sz w:val="20"/>
                <w:szCs w:val="20"/>
              </w:rPr>
              <w:t xml:space="preserve"> </w:t>
            </w:r>
            <w:r w:rsidR="00EC3044">
              <w:rPr>
                <w:rFonts w:ascii="Arial" w:hAnsi="Arial" w:cs="Arial"/>
                <w:sz w:val="20"/>
                <w:szCs w:val="20"/>
              </w:rPr>
              <w:t>3-5</w:t>
            </w:r>
            <w:r>
              <w:rPr>
                <w:rFonts w:ascii="Arial" w:hAnsi="Arial" w:cs="Arial"/>
                <w:sz w:val="20"/>
                <w:szCs w:val="20"/>
              </w:rPr>
              <w:t xml:space="preserve"> gün içinde</w:t>
            </w:r>
          </w:p>
          <w:p w14:paraId="0109116D"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Türü:</w:t>
            </w:r>
            <w:r w:rsidRPr="00FC2763">
              <w:rPr>
                <w:rFonts w:ascii="Arial" w:hAnsi="Arial" w:cs="Arial"/>
                <w:color w:val="C45911" w:themeColor="accent2" w:themeShade="BF"/>
                <w:sz w:val="20"/>
                <w:szCs w:val="20"/>
              </w:rPr>
              <w:t xml:space="preserve"> </w:t>
            </w:r>
            <w:r w:rsidRPr="006E1E9E">
              <w:rPr>
                <w:rFonts w:ascii="Arial" w:hAnsi="Arial" w:cs="Arial"/>
                <w:sz w:val="20"/>
                <w:szCs w:val="20"/>
              </w:rPr>
              <w:t>Kan serumu</w:t>
            </w:r>
          </w:p>
          <w:p w14:paraId="53EE25AA"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Kabı:</w:t>
            </w:r>
            <w:r w:rsidRPr="00FC2763">
              <w:rPr>
                <w:rFonts w:ascii="Arial" w:hAnsi="Arial" w:cs="Arial"/>
                <w:color w:val="C45911" w:themeColor="accent2" w:themeShade="BF"/>
                <w:sz w:val="20"/>
                <w:szCs w:val="20"/>
              </w:rPr>
              <w:t xml:space="preserve"> </w:t>
            </w:r>
            <w:r w:rsidRPr="006E1E9E">
              <w:rPr>
                <w:rFonts w:ascii="Arial" w:hAnsi="Arial" w:cs="Arial"/>
                <w:sz w:val="20"/>
                <w:szCs w:val="20"/>
              </w:rPr>
              <w:t>Disposable vacutainer jelli örnek tüpü</w:t>
            </w:r>
            <w:r w:rsidRPr="006E1E9E">
              <w:rPr>
                <w:rFonts w:ascii="Arial" w:hAnsi="Arial" w:cs="Arial"/>
                <w:b/>
                <w:sz w:val="20"/>
                <w:szCs w:val="20"/>
              </w:rPr>
              <w:t xml:space="preserve"> </w:t>
            </w:r>
            <w:r w:rsidRPr="006E1E9E">
              <w:rPr>
                <w:rFonts w:ascii="Arial" w:hAnsi="Arial" w:cs="Arial"/>
                <w:sz w:val="20"/>
                <w:szCs w:val="20"/>
              </w:rPr>
              <w:t>(5 ml)</w:t>
            </w:r>
          </w:p>
          <w:p w14:paraId="7227C4E5"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Miktarı:</w:t>
            </w:r>
            <w:r w:rsidRPr="00FC2763">
              <w:rPr>
                <w:rFonts w:ascii="Arial" w:hAnsi="Arial" w:cs="Arial"/>
                <w:color w:val="C45911" w:themeColor="accent2" w:themeShade="BF"/>
                <w:sz w:val="20"/>
                <w:szCs w:val="20"/>
              </w:rPr>
              <w:t xml:space="preserve"> </w:t>
            </w:r>
            <w:r w:rsidRPr="006E1E9E">
              <w:rPr>
                <w:rFonts w:ascii="Arial" w:hAnsi="Arial" w:cs="Arial"/>
                <w:sz w:val="20"/>
                <w:szCs w:val="20"/>
              </w:rPr>
              <w:t>3-</w:t>
            </w:r>
            <w:r>
              <w:rPr>
                <w:rFonts w:ascii="Arial" w:hAnsi="Arial" w:cs="Arial"/>
                <w:sz w:val="20"/>
                <w:szCs w:val="20"/>
              </w:rPr>
              <w:t>4</w:t>
            </w:r>
            <w:r w:rsidRPr="006E1E9E">
              <w:rPr>
                <w:rFonts w:ascii="Arial" w:hAnsi="Arial" w:cs="Arial"/>
                <w:sz w:val="20"/>
                <w:szCs w:val="20"/>
              </w:rPr>
              <w:t xml:space="preserve"> ml tam kan</w:t>
            </w:r>
            <w:r>
              <w:rPr>
                <w:rFonts w:ascii="Arial" w:hAnsi="Arial" w:cs="Arial"/>
                <w:sz w:val="20"/>
                <w:szCs w:val="20"/>
              </w:rPr>
              <w:t xml:space="preserve"> / 1 ml serum</w:t>
            </w:r>
          </w:p>
          <w:p w14:paraId="7AB97E33" w14:textId="77777777" w:rsidR="00D54E3E" w:rsidRPr="006E1E9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Ön Hazırlık İşlemi:</w:t>
            </w:r>
            <w:r w:rsidRPr="00FC2763">
              <w:rPr>
                <w:rFonts w:ascii="Arial" w:hAnsi="Arial" w:cs="Arial"/>
                <w:color w:val="C45911" w:themeColor="accent2" w:themeShade="BF"/>
                <w:sz w:val="20"/>
                <w:szCs w:val="20"/>
              </w:rPr>
              <w:t xml:space="preserve"> </w:t>
            </w:r>
            <w:r>
              <w:rPr>
                <w:rFonts w:ascii="Arial" w:hAnsi="Arial" w:cs="Arial"/>
                <w:sz w:val="20"/>
                <w:szCs w:val="20"/>
              </w:rPr>
              <w:t>-</w:t>
            </w:r>
          </w:p>
          <w:p w14:paraId="392B51DB" w14:textId="77777777" w:rsidR="00D54E3E" w:rsidRPr="006E1E9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Alımı İle İlgili Kural:</w:t>
            </w:r>
            <w:r w:rsidRPr="00FC2763">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4DF0049E" w14:textId="77777777" w:rsidR="00D54E3E" w:rsidRPr="006E1E9E" w:rsidRDefault="00D54E3E" w:rsidP="002D69F4">
            <w:pPr>
              <w:tabs>
                <w:tab w:val="center" w:pos="4536"/>
                <w:tab w:val="right" w:pos="9072"/>
              </w:tabs>
              <w:spacing w:line="0" w:lineRule="atLeast"/>
              <w:jc w:val="both"/>
              <w:rPr>
                <w:rFonts w:ascii="Arial" w:hAnsi="Arial" w:cs="Arial"/>
                <w:bCs/>
                <w:sz w:val="20"/>
                <w:szCs w:val="20"/>
              </w:rPr>
            </w:pPr>
            <w:r w:rsidRPr="00FC2763">
              <w:rPr>
                <w:rFonts w:ascii="Arial" w:hAnsi="Arial" w:cs="Arial"/>
                <w:b/>
                <w:color w:val="C45911" w:themeColor="accent2" w:themeShade="BF"/>
                <w:sz w:val="20"/>
                <w:szCs w:val="20"/>
              </w:rPr>
              <w:t>Örneklerin Transferi:</w:t>
            </w:r>
            <w:r w:rsidRPr="00FC2763">
              <w:rPr>
                <w:rFonts w:ascii="Arial" w:hAnsi="Arial" w:cs="Arial"/>
                <w:bCs/>
                <w:color w:val="C45911" w:themeColor="accent2" w:themeShade="BF"/>
                <w:sz w:val="20"/>
                <w:szCs w:val="20"/>
              </w:rPr>
              <w:t xml:space="preserve"> </w:t>
            </w:r>
            <w:r w:rsidRPr="006E1E9E">
              <w:rPr>
                <w:rFonts w:ascii="Arial" w:hAnsi="Arial" w:cs="Arial"/>
                <w:bCs/>
                <w:sz w:val="20"/>
                <w:szCs w:val="20"/>
              </w:rPr>
              <w:t xml:space="preserve">Taşıma süresi: </w:t>
            </w:r>
            <w:r w:rsidRPr="006E1E9E">
              <w:rPr>
                <w:rFonts w:ascii="Arial" w:hAnsi="Arial" w:cs="Arial"/>
                <w:sz w:val="20"/>
                <w:szCs w:val="20"/>
              </w:rPr>
              <w:t>Bekletilmeden laboratuva</w:t>
            </w:r>
            <w:r>
              <w:rPr>
                <w:rFonts w:ascii="Arial" w:hAnsi="Arial" w:cs="Arial"/>
                <w:sz w:val="20"/>
                <w:szCs w:val="20"/>
              </w:rPr>
              <w:t>ra gönderilmelidir.</w:t>
            </w:r>
          </w:p>
          <w:p w14:paraId="0BEDF4DF"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2-8 °C’de/</w:t>
            </w:r>
            <w:r>
              <w:rPr>
                <w:rFonts w:ascii="Arial" w:hAnsi="Arial" w:cs="Arial"/>
                <w:sz w:val="20"/>
                <w:szCs w:val="20"/>
              </w:rPr>
              <w:t>7</w:t>
            </w:r>
            <w:r w:rsidRPr="000A3BE2">
              <w:rPr>
                <w:rFonts w:ascii="Arial" w:hAnsi="Arial" w:cs="Arial"/>
                <w:sz w:val="20"/>
                <w:szCs w:val="20"/>
              </w:rPr>
              <w:t xml:space="preserve"> gün, </w:t>
            </w:r>
            <w:r w:rsidRPr="000A3BE2">
              <w:rPr>
                <w:rFonts w:ascii="Arial" w:hAnsi="Arial" w:cs="Arial"/>
                <w:sz w:val="20"/>
                <w:szCs w:val="20"/>
                <w:u w:val="single"/>
              </w:rPr>
              <w:t>&lt;</w:t>
            </w:r>
            <w:r w:rsidRPr="000A3BE2">
              <w:rPr>
                <w:rFonts w:ascii="Arial" w:hAnsi="Arial" w:cs="Arial"/>
                <w:sz w:val="20"/>
                <w:szCs w:val="20"/>
              </w:rPr>
              <w:t xml:space="preserve">  (-20) °C’de/</w:t>
            </w:r>
            <w:r>
              <w:rPr>
                <w:rFonts w:ascii="Arial" w:hAnsi="Arial" w:cs="Arial"/>
                <w:sz w:val="20"/>
                <w:szCs w:val="20"/>
              </w:rPr>
              <w:t>365</w:t>
            </w:r>
            <w:r w:rsidRPr="000A3BE2">
              <w:rPr>
                <w:rFonts w:ascii="Arial" w:hAnsi="Arial" w:cs="Arial"/>
                <w:sz w:val="20"/>
                <w:szCs w:val="20"/>
              </w:rPr>
              <w:t xml:space="preserve"> gün</w:t>
            </w:r>
          </w:p>
          <w:p w14:paraId="42D7CFD3" w14:textId="77777777" w:rsidR="00D54E3E" w:rsidRPr="0090228E" w:rsidRDefault="00D54E3E" w:rsidP="002D69F4">
            <w:pPr>
              <w:jc w:val="both"/>
              <w:rPr>
                <w:rFonts w:ascii="Arial" w:hAnsi="Arial" w:cs="Arial"/>
                <w:b/>
                <w:sz w:val="20"/>
                <w:szCs w:val="20"/>
              </w:rPr>
            </w:pPr>
            <w:r w:rsidRPr="00600930">
              <w:rPr>
                <w:rFonts w:ascii="Arial" w:hAnsi="Arial" w:cs="Arial"/>
                <w:b/>
                <w:color w:val="C45911" w:themeColor="accent2" w:themeShade="BF"/>
                <w:sz w:val="20"/>
                <w:szCs w:val="20"/>
              </w:rPr>
              <w:t>Örnek Kabul Etmeme (Red) Nedeni:</w:t>
            </w:r>
            <w:r w:rsidRPr="00600930">
              <w:rPr>
                <w:rFonts w:ascii="Arial" w:hAnsi="Arial" w:cs="Arial"/>
                <w:color w:val="C45911" w:themeColor="accent2" w:themeShade="BF"/>
                <w:sz w:val="20"/>
                <w:szCs w:val="20"/>
              </w:rPr>
              <w:t xml:space="preserve"> </w:t>
            </w:r>
            <w:r>
              <w:rPr>
                <w:rFonts w:ascii="Arial" w:hAnsi="Arial" w:cs="Arial"/>
                <w:color w:val="000000"/>
                <w:sz w:val="20"/>
                <w:szCs w:val="20"/>
              </w:rPr>
              <w:t>B</w:t>
            </w:r>
            <w:r w:rsidRPr="00B26F98">
              <w:rPr>
                <w:rFonts w:ascii="Arial" w:hAnsi="Arial" w:cs="Arial"/>
                <w:sz w:val="20"/>
                <w:szCs w:val="20"/>
              </w:rPr>
              <w:t>elirgin</w:t>
            </w:r>
            <w:r w:rsidRPr="00B26F98">
              <w:rPr>
                <w:rFonts w:ascii="Arial" w:hAnsi="Arial" w:cs="Arial"/>
                <w:color w:val="000000"/>
                <w:sz w:val="20"/>
                <w:szCs w:val="20"/>
              </w:rPr>
              <w:t xml:space="preserve"> </w:t>
            </w:r>
            <w:r w:rsidRPr="00B26F98">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6C4CB00F"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550B2A8E" w14:textId="77777777" w:rsidR="00D54E3E" w:rsidRPr="00B26F98" w:rsidRDefault="00D54E3E" w:rsidP="002D69F4">
            <w:pPr>
              <w:jc w:val="both"/>
              <w:rPr>
                <w:rFonts w:ascii="Arial" w:hAnsi="Arial" w:cs="Arial"/>
                <w:b/>
                <w:color w:val="000000"/>
                <w:sz w:val="20"/>
                <w:szCs w:val="20"/>
              </w:rPr>
            </w:pPr>
            <w:r w:rsidRPr="00600930">
              <w:rPr>
                <w:rFonts w:ascii="Arial" w:hAnsi="Arial" w:cs="Arial"/>
                <w:b/>
                <w:color w:val="C45911" w:themeColor="accent2" w:themeShade="BF"/>
                <w:sz w:val="20"/>
                <w:szCs w:val="20"/>
              </w:rPr>
              <w:t>Açıklama:</w:t>
            </w:r>
            <w:r w:rsidRPr="00600930">
              <w:rPr>
                <w:rFonts w:ascii="Arial" w:hAnsi="Arial" w:cs="Arial"/>
                <w:color w:val="C45911" w:themeColor="accent2" w:themeShade="BF"/>
                <w:sz w:val="20"/>
                <w:szCs w:val="20"/>
              </w:rPr>
              <w:t xml:space="preserve"> </w:t>
            </w:r>
            <w:r w:rsidRPr="00B26F98">
              <w:rPr>
                <w:rFonts w:ascii="Arial" w:hAnsi="Arial" w:cs="Arial"/>
                <w:i/>
                <w:sz w:val="20"/>
                <w:szCs w:val="20"/>
              </w:rPr>
              <w:t>Helicobacter pylori</w:t>
            </w:r>
            <w:r w:rsidRPr="00B26F98">
              <w:rPr>
                <w:rFonts w:ascii="Arial" w:hAnsi="Arial" w:cs="Arial"/>
                <w:sz w:val="20"/>
                <w:szCs w:val="20"/>
              </w:rPr>
              <w:t xml:space="preserve"> tanısında kullanılan non invaziv testlerdir. Tedaviden sonraki 6-8 ay içerisinde antikor düşüşü saptanır. </w:t>
            </w:r>
          </w:p>
          <w:p w14:paraId="286C7436" w14:textId="77777777" w:rsidR="00D54E3E" w:rsidRDefault="00D54E3E" w:rsidP="002D69F4">
            <w:pPr>
              <w:jc w:val="both"/>
              <w:rPr>
                <w:rFonts w:ascii="Arial" w:hAnsi="Arial" w:cs="Arial"/>
                <w:b/>
                <w:sz w:val="20"/>
                <w:szCs w:val="20"/>
              </w:rPr>
            </w:pPr>
          </w:p>
          <w:p w14:paraId="63B3014C" w14:textId="77777777" w:rsidR="00D54E3E" w:rsidRDefault="00D54E3E" w:rsidP="002D69F4">
            <w:pPr>
              <w:jc w:val="both"/>
              <w:rPr>
                <w:rFonts w:ascii="Arial" w:hAnsi="Arial" w:cs="Arial"/>
                <w:b/>
                <w:color w:val="C45911" w:themeColor="accent2" w:themeShade="BF"/>
                <w:sz w:val="20"/>
                <w:szCs w:val="20"/>
              </w:rPr>
            </w:pPr>
          </w:p>
          <w:p w14:paraId="6545BDF6" w14:textId="77777777" w:rsidR="00D54E3E" w:rsidRDefault="00D54E3E" w:rsidP="002D69F4">
            <w:pPr>
              <w:jc w:val="both"/>
              <w:rPr>
                <w:rFonts w:ascii="Arial" w:hAnsi="Arial" w:cs="Arial"/>
                <w:b/>
                <w:color w:val="C45911" w:themeColor="accent2" w:themeShade="BF"/>
                <w:sz w:val="20"/>
                <w:szCs w:val="20"/>
              </w:rPr>
            </w:pPr>
          </w:p>
          <w:p w14:paraId="3F958226" w14:textId="77777777" w:rsidR="00D54E3E" w:rsidRDefault="00D54E3E" w:rsidP="002D69F4">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54E3E" w14:paraId="7D4897F4"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5AEC857" w14:textId="77777777" w:rsidR="00D54E3E" w:rsidRPr="00C21729" w:rsidRDefault="00D54E3E" w:rsidP="002D69F4">
                  <w:pPr>
                    <w:ind w:left="-113"/>
                    <w:jc w:val="both"/>
                    <w:rPr>
                      <w:rFonts w:ascii="Arial" w:hAnsi="Arial" w:cs="Arial"/>
                      <w:b/>
                      <w:color w:val="2F5496" w:themeColor="accent5" w:themeShade="BF"/>
                      <w:sz w:val="22"/>
                      <w:szCs w:val="22"/>
                    </w:rPr>
                  </w:pPr>
                  <w:r>
                    <w:rPr>
                      <w:rFonts w:ascii="Arial" w:hAnsi="Arial" w:cs="Arial"/>
                      <w:b/>
                      <w:sz w:val="22"/>
                      <w:szCs w:val="22"/>
                    </w:rPr>
                    <w:t>3.13.39</w:t>
                  </w:r>
                  <w:r w:rsidRPr="0016690C">
                    <w:rPr>
                      <w:rFonts w:ascii="Arial" w:hAnsi="Arial" w:cs="Arial"/>
                      <w:b/>
                      <w:sz w:val="22"/>
                      <w:szCs w:val="22"/>
                    </w:rPr>
                    <w:t xml:space="preserve">. Helicobacter pylori IgG </w:t>
                  </w:r>
                  <w:r>
                    <w:rPr>
                      <w:rFonts w:ascii="Arial" w:hAnsi="Arial" w:cs="Arial"/>
                      <w:b/>
                      <w:sz w:val="22"/>
                      <w:szCs w:val="22"/>
                    </w:rPr>
                    <w:t>(Hizmet alımı)</w:t>
                  </w:r>
                </w:p>
              </w:tc>
            </w:tr>
          </w:tbl>
          <w:p w14:paraId="64FA707D" w14:textId="77777777" w:rsidR="00D54E3E" w:rsidRPr="00B26F98" w:rsidRDefault="00D54E3E" w:rsidP="002D69F4">
            <w:pPr>
              <w:jc w:val="both"/>
              <w:rPr>
                <w:rFonts w:ascii="Arial" w:hAnsi="Arial" w:cs="Arial"/>
                <w:b/>
                <w:color w:val="000000"/>
                <w:sz w:val="20"/>
                <w:szCs w:val="20"/>
              </w:rPr>
            </w:pPr>
            <w:r w:rsidRPr="00600930">
              <w:rPr>
                <w:rFonts w:ascii="Arial" w:hAnsi="Arial" w:cs="Arial"/>
                <w:b/>
                <w:color w:val="C45911" w:themeColor="accent2" w:themeShade="BF"/>
                <w:sz w:val="20"/>
                <w:szCs w:val="20"/>
              </w:rPr>
              <w:t>Lab. Test Kodu:</w:t>
            </w:r>
            <w:r w:rsidRPr="00600930">
              <w:rPr>
                <w:rFonts w:ascii="Arial" w:hAnsi="Arial" w:cs="Arial"/>
                <w:color w:val="C45911" w:themeColor="accent2" w:themeShade="BF"/>
                <w:sz w:val="20"/>
                <w:szCs w:val="20"/>
              </w:rPr>
              <w:t xml:space="preserve"> </w:t>
            </w:r>
            <w:r w:rsidRPr="00B26F98">
              <w:rPr>
                <w:rFonts w:ascii="Arial" w:hAnsi="Arial" w:cs="Arial"/>
                <w:sz w:val="20"/>
                <w:szCs w:val="20"/>
              </w:rPr>
              <w:t>30</w:t>
            </w:r>
            <w:r>
              <w:rPr>
                <w:rFonts w:ascii="Arial" w:hAnsi="Arial" w:cs="Arial"/>
                <w:sz w:val="20"/>
                <w:szCs w:val="20"/>
              </w:rPr>
              <w:t>0593</w:t>
            </w:r>
          </w:p>
          <w:p w14:paraId="76BA4732"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Çalışma Yöntemi:</w:t>
            </w:r>
            <w:r w:rsidRPr="00FC2763">
              <w:rPr>
                <w:rFonts w:ascii="Arial" w:hAnsi="Arial" w:cs="Arial"/>
                <w:color w:val="C45911" w:themeColor="accent2" w:themeShade="BF"/>
                <w:sz w:val="20"/>
                <w:szCs w:val="20"/>
              </w:rPr>
              <w:t xml:space="preserve"> </w:t>
            </w:r>
            <w:r w:rsidRPr="006E1E9E">
              <w:rPr>
                <w:rFonts w:ascii="Arial" w:hAnsi="Arial" w:cs="Arial"/>
                <w:sz w:val="20"/>
                <w:szCs w:val="20"/>
              </w:rPr>
              <w:t>Enzyme Immunoassay (E</w:t>
            </w:r>
            <w:r>
              <w:rPr>
                <w:rFonts w:ascii="Arial" w:hAnsi="Arial" w:cs="Arial"/>
                <w:sz w:val="20"/>
                <w:szCs w:val="20"/>
              </w:rPr>
              <w:t>IA)</w:t>
            </w:r>
          </w:p>
          <w:p w14:paraId="7E37EB1A" w14:textId="77777777" w:rsidR="00EC3044" w:rsidRPr="00B619B1" w:rsidRDefault="00EC3044" w:rsidP="00EC3044">
            <w:pPr>
              <w:spacing w:line="0" w:lineRule="atLeast"/>
            </w:pPr>
            <w:r w:rsidRPr="00FC2763">
              <w:rPr>
                <w:rFonts w:ascii="Arial" w:hAnsi="Arial" w:cs="Arial"/>
                <w:b/>
                <w:color w:val="C45911" w:themeColor="accent2" w:themeShade="BF"/>
                <w:sz w:val="20"/>
                <w:szCs w:val="20"/>
              </w:rPr>
              <w:t>Örneğin Çalışma Zamanı:</w:t>
            </w:r>
            <w:r w:rsidRPr="00FC2763">
              <w:rPr>
                <w:rFonts w:ascii="Arial" w:hAnsi="Arial" w:cs="Arial"/>
                <w:color w:val="C45911" w:themeColor="accent2" w:themeShade="BF"/>
                <w:sz w:val="20"/>
                <w:szCs w:val="20"/>
              </w:rPr>
              <w:t xml:space="preserve"> </w:t>
            </w:r>
            <w:r>
              <w:rPr>
                <w:rFonts w:ascii="Arial" w:hAnsi="Arial" w:cs="Arial"/>
                <w:sz w:val="20"/>
                <w:szCs w:val="20"/>
              </w:rPr>
              <w:t>Hafta içi her gün</w:t>
            </w:r>
          </w:p>
          <w:p w14:paraId="42433A3C" w14:textId="77777777" w:rsidR="00EC3044" w:rsidRPr="006E1E9E" w:rsidRDefault="00EC3044" w:rsidP="00EC3044">
            <w:pPr>
              <w:jc w:val="both"/>
              <w:rPr>
                <w:rFonts w:ascii="Arial" w:hAnsi="Arial" w:cs="Arial"/>
                <w:b/>
                <w:sz w:val="20"/>
                <w:szCs w:val="20"/>
              </w:rPr>
            </w:pPr>
            <w:r w:rsidRPr="00FC2763">
              <w:rPr>
                <w:rFonts w:ascii="Arial" w:hAnsi="Arial" w:cs="Arial"/>
                <w:b/>
                <w:color w:val="C45911" w:themeColor="accent2" w:themeShade="BF"/>
                <w:sz w:val="20"/>
                <w:szCs w:val="20"/>
              </w:rPr>
              <w:t>Sonuç Verme Zamanı:</w:t>
            </w:r>
            <w:r w:rsidRPr="00FC2763">
              <w:rPr>
                <w:rFonts w:ascii="Arial" w:hAnsi="Arial" w:cs="Arial"/>
                <w:color w:val="C45911" w:themeColor="accent2" w:themeShade="BF"/>
                <w:sz w:val="20"/>
                <w:szCs w:val="20"/>
              </w:rPr>
              <w:t xml:space="preserve"> </w:t>
            </w:r>
            <w:r>
              <w:rPr>
                <w:rFonts w:ascii="Arial" w:hAnsi="Arial" w:cs="Arial"/>
                <w:sz w:val="20"/>
                <w:szCs w:val="20"/>
              </w:rPr>
              <w:t>3-5 gün içinde</w:t>
            </w:r>
          </w:p>
          <w:p w14:paraId="176ABB20"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Türü:</w:t>
            </w:r>
            <w:r w:rsidRPr="00FC2763">
              <w:rPr>
                <w:rFonts w:ascii="Arial" w:hAnsi="Arial" w:cs="Arial"/>
                <w:color w:val="C45911" w:themeColor="accent2" w:themeShade="BF"/>
                <w:sz w:val="20"/>
                <w:szCs w:val="20"/>
              </w:rPr>
              <w:t xml:space="preserve"> </w:t>
            </w:r>
            <w:r w:rsidRPr="006E1E9E">
              <w:rPr>
                <w:rFonts w:ascii="Arial" w:hAnsi="Arial" w:cs="Arial"/>
                <w:sz w:val="20"/>
                <w:szCs w:val="20"/>
              </w:rPr>
              <w:t>Kan serumu</w:t>
            </w:r>
          </w:p>
          <w:p w14:paraId="7499778A"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Kabı:</w:t>
            </w:r>
            <w:r w:rsidRPr="00FC2763">
              <w:rPr>
                <w:rFonts w:ascii="Arial" w:hAnsi="Arial" w:cs="Arial"/>
                <w:color w:val="C45911" w:themeColor="accent2" w:themeShade="BF"/>
                <w:sz w:val="20"/>
                <w:szCs w:val="20"/>
              </w:rPr>
              <w:t xml:space="preserve"> </w:t>
            </w:r>
            <w:r w:rsidRPr="006E1E9E">
              <w:rPr>
                <w:rFonts w:ascii="Arial" w:hAnsi="Arial" w:cs="Arial"/>
                <w:sz w:val="20"/>
                <w:szCs w:val="20"/>
              </w:rPr>
              <w:t>Disposable vacutainer jelli örnek tüpü</w:t>
            </w:r>
            <w:r w:rsidRPr="006E1E9E">
              <w:rPr>
                <w:rFonts w:ascii="Arial" w:hAnsi="Arial" w:cs="Arial"/>
                <w:b/>
                <w:sz w:val="20"/>
                <w:szCs w:val="20"/>
              </w:rPr>
              <w:t xml:space="preserve"> </w:t>
            </w:r>
            <w:r w:rsidRPr="006E1E9E">
              <w:rPr>
                <w:rFonts w:ascii="Arial" w:hAnsi="Arial" w:cs="Arial"/>
                <w:sz w:val="20"/>
                <w:szCs w:val="20"/>
              </w:rPr>
              <w:t>(5 ml)</w:t>
            </w:r>
          </w:p>
          <w:p w14:paraId="3E8BDCD3"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Miktarı:</w:t>
            </w:r>
            <w:r w:rsidRPr="00FC2763">
              <w:rPr>
                <w:rFonts w:ascii="Arial" w:hAnsi="Arial" w:cs="Arial"/>
                <w:color w:val="C45911" w:themeColor="accent2" w:themeShade="BF"/>
                <w:sz w:val="20"/>
                <w:szCs w:val="20"/>
              </w:rPr>
              <w:t xml:space="preserve"> </w:t>
            </w:r>
            <w:r w:rsidRPr="006E1E9E">
              <w:rPr>
                <w:rFonts w:ascii="Arial" w:hAnsi="Arial" w:cs="Arial"/>
                <w:sz w:val="20"/>
                <w:szCs w:val="20"/>
              </w:rPr>
              <w:t>3-</w:t>
            </w:r>
            <w:r>
              <w:rPr>
                <w:rFonts w:ascii="Arial" w:hAnsi="Arial" w:cs="Arial"/>
                <w:sz w:val="20"/>
                <w:szCs w:val="20"/>
              </w:rPr>
              <w:t>4</w:t>
            </w:r>
            <w:r w:rsidRPr="006E1E9E">
              <w:rPr>
                <w:rFonts w:ascii="Arial" w:hAnsi="Arial" w:cs="Arial"/>
                <w:sz w:val="20"/>
                <w:szCs w:val="20"/>
              </w:rPr>
              <w:t xml:space="preserve"> ml tam kan</w:t>
            </w:r>
            <w:r>
              <w:rPr>
                <w:rFonts w:ascii="Arial" w:hAnsi="Arial" w:cs="Arial"/>
                <w:sz w:val="20"/>
                <w:szCs w:val="20"/>
              </w:rPr>
              <w:t xml:space="preserve"> / 1 ml serum</w:t>
            </w:r>
          </w:p>
          <w:p w14:paraId="16A34F84" w14:textId="77777777" w:rsidR="00D54E3E" w:rsidRPr="006E1E9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Ön Hazırlık İşlemi:</w:t>
            </w:r>
            <w:r w:rsidRPr="00FC2763">
              <w:rPr>
                <w:rFonts w:ascii="Arial" w:hAnsi="Arial" w:cs="Arial"/>
                <w:color w:val="C45911" w:themeColor="accent2" w:themeShade="BF"/>
                <w:sz w:val="20"/>
                <w:szCs w:val="20"/>
              </w:rPr>
              <w:t xml:space="preserve"> </w:t>
            </w:r>
            <w:r>
              <w:rPr>
                <w:rFonts w:ascii="Arial" w:hAnsi="Arial" w:cs="Arial"/>
                <w:sz w:val="20"/>
                <w:szCs w:val="20"/>
              </w:rPr>
              <w:t>-</w:t>
            </w:r>
          </w:p>
          <w:p w14:paraId="122E2BA9" w14:textId="77777777" w:rsidR="00D54E3E" w:rsidRPr="006E1E9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Alımı İle İlgili Kural:</w:t>
            </w:r>
            <w:r w:rsidRPr="00FC2763">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104DA86C" w14:textId="77777777" w:rsidR="00D54E3E" w:rsidRPr="006E1E9E" w:rsidRDefault="00D54E3E" w:rsidP="002D69F4">
            <w:pPr>
              <w:tabs>
                <w:tab w:val="center" w:pos="4536"/>
                <w:tab w:val="right" w:pos="9072"/>
              </w:tabs>
              <w:spacing w:line="0" w:lineRule="atLeast"/>
              <w:jc w:val="both"/>
              <w:rPr>
                <w:rFonts w:ascii="Arial" w:hAnsi="Arial" w:cs="Arial"/>
                <w:bCs/>
                <w:sz w:val="20"/>
                <w:szCs w:val="20"/>
              </w:rPr>
            </w:pPr>
            <w:r w:rsidRPr="00FC2763">
              <w:rPr>
                <w:rFonts w:ascii="Arial" w:hAnsi="Arial" w:cs="Arial"/>
                <w:b/>
                <w:color w:val="C45911" w:themeColor="accent2" w:themeShade="BF"/>
                <w:sz w:val="20"/>
                <w:szCs w:val="20"/>
              </w:rPr>
              <w:t>Örneklerin Transferi:</w:t>
            </w:r>
            <w:r w:rsidRPr="00FC2763">
              <w:rPr>
                <w:rFonts w:ascii="Arial" w:hAnsi="Arial" w:cs="Arial"/>
                <w:bCs/>
                <w:color w:val="C45911" w:themeColor="accent2" w:themeShade="BF"/>
                <w:sz w:val="20"/>
                <w:szCs w:val="20"/>
              </w:rPr>
              <w:t xml:space="preserve"> </w:t>
            </w:r>
            <w:r w:rsidRPr="006E1E9E">
              <w:rPr>
                <w:rFonts w:ascii="Arial" w:hAnsi="Arial" w:cs="Arial"/>
                <w:bCs/>
                <w:sz w:val="20"/>
                <w:szCs w:val="20"/>
              </w:rPr>
              <w:t xml:space="preserve">Taşıma süresi: </w:t>
            </w:r>
            <w:r w:rsidRPr="006E1E9E">
              <w:rPr>
                <w:rFonts w:ascii="Arial" w:hAnsi="Arial" w:cs="Arial"/>
                <w:sz w:val="20"/>
                <w:szCs w:val="20"/>
              </w:rPr>
              <w:t>Bekletilmeden laboratuva</w:t>
            </w:r>
            <w:r>
              <w:rPr>
                <w:rFonts w:ascii="Arial" w:hAnsi="Arial" w:cs="Arial"/>
                <w:sz w:val="20"/>
                <w:szCs w:val="20"/>
              </w:rPr>
              <w:t>ra gönderilmelidir.</w:t>
            </w:r>
          </w:p>
          <w:p w14:paraId="0E42E94A"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2-8 °C’de/</w:t>
            </w:r>
            <w:r>
              <w:rPr>
                <w:rFonts w:ascii="Arial" w:hAnsi="Arial" w:cs="Arial"/>
                <w:sz w:val="20"/>
                <w:szCs w:val="20"/>
              </w:rPr>
              <w:t>7</w:t>
            </w:r>
            <w:r w:rsidRPr="000A3BE2">
              <w:rPr>
                <w:rFonts w:ascii="Arial" w:hAnsi="Arial" w:cs="Arial"/>
                <w:sz w:val="20"/>
                <w:szCs w:val="20"/>
              </w:rPr>
              <w:t xml:space="preserve"> gün, </w:t>
            </w:r>
            <w:r w:rsidRPr="000A3BE2">
              <w:rPr>
                <w:rFonts w:ascii="Arial" w:hAnsi="Arial" w:cs="Arial"/>
                <w:sz w:val="20"/>
                <w:szCs w:val="20"/>
                <w:u w:val="single"/>
              </w:rPr>
              <w:t>&lt;</w:t>
            </w:r>
            <w:r w:rsidRPr="000A3BE2">
              <w:rPr>
                <w:rFonts w:ascii="Arial" w:hAnsi="Arial" w:cs="Arial"/>
                <w:sz w:val="20"/>
                <w:szCs w:val="20"/>
              </w:rPr>
              <w:t xml:space="preserve">  (-20) °C’de/</w:t>
            </w:r>
            <w:r>
              <w:rPr>
                <w:rFonts w:ascii="Arial" w:hAnsi="Arial" w:cs="Arial"/>
                <w:sz w:val="20"/>
                <w:szCs w:val="20"/>
              </w:rPr>
              <w:t>365</w:t>
            </w:r>
            <w:r w:rsidRPr="000A3BE2">
              <w:rPr>
                <w:rFonts w:ascii="Arial" w:hAnsi="Arial" w:cs="Arial"/>
                <w:sz w:val="20"/>
                <w:szCs w:val="20"/>
              </w:rPr>
              <w:t xml:space="preserve"> gün</w:t>
            </w:r>
          </w:p>
          <w:p w14:paraId="37FC7C3F" w14:textId="77777777" w:rsidR="00D54E3E" w:rsidRPr="0090228E" w:rsidRDefault="00D54E3E" w:rsidP="002D69F4">
            <w:pPr>
              <w:jc w:val="both"/>
              <w:rPr>
                <w:rFonts w:ascii="Arial" w:hAnsi="Arial" w:cs="Arial"/>
                <w:b/>
                <w:sz w:val="20"/>
                <w:szCs w:val="20"/>
              </w:rPr>
            </w:pPr>
            <w:r w:rsidRPr="00600930">
              <w:rPr>
                <w:rFonts w:ascii="Arial" w:hAnsi="Arial" w:cs="Arial"/>
                <w:b/>
                <w:color w:val="C45911" w:themeColor="accent2" w:themeShade="BF"/>
                <w:sz w:val="20"/>
                <w:szCs w:val="20"/>
              </w:rPr>
              <w:t>Örnek Kabul Etmeme (Red) Nedeni:</w:t>
            </w:r>
            <w:r w:rsidRPr="00600930">
              <w:rPr>
                <w:rFonts w:ascii="Arial" w:hAnsi="Arial" w:cs="Arial"/>
                <w:color w:val="C45911" w:themeColor="accent2" w:themeShade="BF"/>
                <w:sz w:val="20"/>
                <w:szCs w:val="20"/>
              </w:rPr>
              <w:t xml:space="preserve"> </w:t>
            </w:r>
            <w:r>
              <w:rPr>
                <w:rFonts w:ascii="Arial" w:hAnsi="Arial" w:cs="Arial"/>
                <w:color w:val="000000"/>
                <w:sz w:val="20"/>
                <w:szCs w:val="20"/>
              </w:rPr>
              <w:t>B</w:t>
            </w:r>
            <w:r w:rsidRPr="00B26F98">
              <w:rPr>
                <w:rFonts w:ascii="Arial" w:hAnsi="Arial" w:cs="Arial"/>
                <w:sz w:val="20"/>
                <w:szCs w:val="20"/>
              </w:rPr>
              <w:t>elirgin</w:t>
            </w:r>
            <w:r w:rsidRPr="00B26F98">
              <w:rPr>
                <w:rFonts w:ascii="Arial" w:hAnsi="Arial" w:cs="Arial"/>
                <w:color w:val="000000"/>
                <w:sz w:val="20"/>
                <w:szCs w:val="20"/>
              </w:rPr>
              <w:t xml:space="preserve"> </w:t>
            </w:r>
            <w:r w:rsidRPr="00B26F98">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6C3757D9"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22320D4E" w14:textId="77777777" w:rsidR="00D54E3E" w:rsidRDefault="00D54E3E" w:rsidP="002D69F4">
            <w:pPr>
              <w:jc w:val="both"/>
              <w:rPr>
                <w:rFonts w:ascii="Arial" w:hAnsi="Arial" w:cs="Arial"/>
                <w:sz w:val="20"/>
                <w:szCs w:val="20"/>
              </w:rPr>
            </w:pPr>
            <w:r w:rsidRPr="00600930">
              <w:rPr>
                <w:rFonts w:ascii="Arial" w:hAnsi="Arial" w:cs="Arial"/>
                <w:b/>
                <w:color w:val="C45911" w:themeColor="accent2" w:themeShade="BF"/>
                <w:sz w:val="20"/>
                <w:szCs w:val="20"/>
              </w:rPr>
              <w:t>Açıklama:</w:t>
            </w:r>
            <w:r w:rsidRPr="00600930">
              <w:rPr>
                <w:rFonts w:ascii="Arial" w:hAnsi="Arial" w:cs="Arial"/>
                <w:color w:val="C45911" w:themeColor="accent2" w:themeShade="BF"/>
                <w:sz w:val="20"/>
                <w:szCs w:val="20"/>
              </w:rPr>
              <w:t xml:space="preserve"> </w:t>
            </w:r>
            <w:r w:rsidRPr="00B26F98">
              <w:rPr>
                <w:rFonts w:ascii="Arial" w:hAnsi="Arial" w:cs="Arial"/>
                <w:i/>
                <w:sz w:val="20"/>
                <w:szCs w:val="20"/>
              </w:rPr>
              <w:t>Helicobacter pylori</w:t>
            </w:r>
            <w:r w:rsidRPr="00B26F98">
              <w:rPr>
                <w:rFonts w:ascii="Arial" w:hAnsi="Arial" w:cs="Arial"/>
                <w:sz w:val="20"/>
                <w:szCs w:val="20"/>
              </w:rPr>
              <w:t xml:space="preserve"> tanısında kullanılan non invaziv testlerdir. Tedaviden sonraki 6-8 ay içerisinde antikor düşüşü saptanır. </w:t>
            </w:r>
          </w:p>
          <w:p w14:paraId="75352B58" w14:textId="77777777" w:rsidR="00D54E3E" w:rsidRPr="00C21729" w:rsidRDefault="00D54E3E" w:rsidP="002D69F4">
            <w:pPr>
              <w:jc w:val="both"/>
              <w:rPr>
                <w:rFonts w:ascii="Arial" w:hAnsi="Arial" w:cs="Arial"/>
                <w:b/>
                <w:color w:val="000000"/>
                <w:sz w:val="20"/>
                <w:szCs w:val="20"/>
              </w:rPr>
            </w:pPr>
          </w:p>
          <w:p w14:paraId="13CCD026" w14:textId="77777777" w:rsidR="00D54E3E" w:rsidRDefault="00D54E3E" w:rsidP="002D69F4">
            <w:pPr>
              <w:jc w:val="both"/>
              <w:rPr>
                <w:rFonts w:ascii="Arial" w:hAnsi="Arial" w:cs="Arial"/>
                <w:b/>
                <w:sz w:val="20"/>
                <w:szCs w:val="20"/>
                <w:u w:val="single"/>
              </w:rPr>
            </w:pPr>
          </w:p>
          <w:p w14:paraId="3359FAFA" w14:textId="77777777" w:rsidR="00D54E3E" w:rsidRPr="00B26F98" w:rsidRDefault="00D54E3E" w:rsidP="002D69F4">
            <w:pPr>
              <w:jc w:val="both"/>
              <w:rPr>
                <w:rFonts w:ascii="Arial" w:hAnsi="Arial" w:cs="Arial"/>
                <w:b/>
                <w:sz w:val="20"/>
                <w:szCs w:val="20"/>
                <w:u w:val="singl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0"/>
              <w:gridCol w:w="4591"/>
            </w:tblGrid>
            <w:tr w:rsidR="00D54E3E" w:rsidRPr="00B26F98" w14:paraId="238F156B" w14:textId="77777777" w:rsidTr="002D69F4">
              <w:trPr>
                <w:jc w:val="center"/>
              </w:trPr>
              <w:tc>
                <w:tcPr>
                  <w:tcW w:w="4606" w:type="dxa"/>
                  <w:tcBorders>
                    <w:top w:val="single" w:sz="4" w:space="0" w:color="FFFFFF"/>
                    <w:left w:val="single" w:sz="4" w:space="0" w:color="FFFFFF"/>
                    <w:bottom w:val="single" w:sz="4" w:space="0" w:color="FFFFFF"/>
                    <w:right w:val="single" w:sz="4" w:space="0" w:color="FFFFFF"/>
                  </w:tcBorders>
                </w:tcPr>
                <w:p w14:paraId="1DFE1300" w14:textId="77777777" w:rsidR="00D54E3E" w:rsidRPr="00B26F98" w:rsidRDefault="00D54E3E" w:rsidP="002D69F4">
                  <w:pPr>
                    <w:jc w:val="center"/>
                    <w:rPr>
                      <w:rFonts w:ascii="Arial" w:hAnsi="Arial" w:cs="Arial"/>
                      <w:sz w:val="20"/>
                      <w:szCs w:val="20"/>
                    </w:rPr>
                  </w:pPr>
                  <w:r w:rsidRPr="00B26F98">
                    <w:rPr>
                      <w:rFonts w:ascii="Arial" w:hAnsi="Arial" w:cs="Arial"/>
                      <w:noProof/>
                      <w:sz w:val="20"/>
                      <w:szCs w:val="20"/>
                    </w:rPr>
                    <w:drawing>
                      <wp:inline distT="0" distB="0" distL="0" distR="0" wp14:anchorId="2A51F3B7" wp14:editId="24FF8EAC">
                        <wp:extent cx="2077720" cy="2019300"/>
                        <wp:effectExtent l="0" t="0" r="0" b="0"/>
                        <wp:docPr id="176" name="Resim 27" descr="pylori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6" name="Picture 40" descr="pylori 2"/>
                                <pic:cNvPicPr>
                                  <a:picLocks noChangeAspect="1" noChangeArrowheads="1"/>
                                </pic:cNvPicPr>
                              </pic:nvPicPr>
                              <pic:blipFill>
                                <a:blip r:embed="rId160"/>
                                <a:srcRect/>
                                <a:stretch>
                                  <a:fillRect/>
                                </a:stretch>
                              </pic:blipFill>
                              <pic:spPr bwMode="auto">
                                <a:xfrm>
                                  <a:off x="0" y="0"/>
                                  <a:ext cx="2077720" cy="2019300"/>
                                </a:xfrm>
                                <a:prstGeom prst="ellipse">
                                  <a:avLst/>
                                </a:prstGeom>
                                <a:ln>
                                  <a:noFill/>
                                </a:ln>
                                <a:effectLst>
                                  <a:softEdge rad="112500"/>
                                </a:effectLst>
                              </pic:spPr>
                            </pic:pic>
                          </a:graphicData>
                        </a:graphic>
                      </wp:inline>
                    </w:drawing>
                  </w:r>
                </w:p>
              </w:tc>
              <w:tc>
                <w:tcPr>
                  <w:tcW w:w="4606" w:type="dxa"/>
                  <w:tcBorders>
                    <w:top w:val="single" w:sz="4" w:space="0" w:color="FFFFFF"/>
                    <w:left w:val="single" w:sz="4" w:space="0" w:color="FFFFFF"/>
                    <w:bottom w:val="single" w:sz="4" w:space="0" w:color="FFFFFF"/>
                    <w:right w:val="single" w:sz="4" w:space="0" w:color="FFFFFF"/>
                  </w:tcBorders>
                </w:tcPr>
                <w:p w14:paraId="372BBA19" w14:textId="77777777" w:rsidR="00D54E3E" w:rsidRPr="00B26F98" w:rsidRDefault="00D54E3E" w:rsidP="002D69F4">
                  <w:pPr>
                    <w:jc w:val="center"/>
                    <w:rPr>
                      <w:rFonts w:ascii="Arial" w:hAnsi="Arial" w:cs="Arial"/>
                      <w:b/>
                      <w:sz w:val="20"/>
                      <w:szCs w:val="20"/>
                      <w:u w:val="single"/>
                    </w:rPr>
                  </w:pPr>
                  <w:r w:rsidRPr="00B26F98">
                    <w:rPr>
                      <w:rFonts w:ascii="Arial" w:hAnsi="Arial" w:cs="Arial"/>
                      <w:b/>
                      <w:noProof/>
                      <w:sz w:val="20"/>
                      <w:szCs w:val="20"/>
                    </w:rPr>
                    <w:drawing>
                      <wp:inline distT="0" distB="0" distL="0" distR="0" wp14:anchorId="7B111221" wp14:editId="58F17E4A">
                        <wp:extent cx="2150745" cy="2019300"/>
                        <wp:effectExtent l="0" t="0" r="0" b="0"/>
                        <wp:docPr id="177" name="Resim 177" descr="pylo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ylori"/>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50745" cy="2019300"/>
                                </a:xfrm>
                                <a:prstGeom prst="rect">
                                  <a:avLst/>
                                </a:prstGeom>
                                <a:noFill/>
                                <a:ln>
                                  <a:noFill/>
                                </a:ln>
                              </pic:spPr>
                            </pic:pic>
                          </a:graphicData>
                        </a:graphic>
                      </wp:inline>
                    </w:drawing>
                  </w:r>
                </w:p>
              </w:tc>
            </w:tr>
          </w:tbl>
          <w:p w14:paraId="43357686" w14:textId="77777777" w:rsidR="00D54E3E" w:rsidRDefault="00D54E3E" w:rsidP="002D69F4">
            <w:pPr>
              <w:jc w:val="both"/>
              <w:rPr>
                <w:rFonts w:ascii="Arial" w:hAnsi="Arial" w:cs="Arial"/>
                <w:b/>
                <w:color w:val="C45911" w:themeColor="accent2" w:themeShade="BF"/>
                <w:sz w:val="20"/>
                <w:szCs w:val="20"/>
              </w:rPr>
            </w:pPr>
          </w:p>
          <w:p w14:paraId="7510C58C" w14:textId="77777777" w:rsidR="00D54E3E" w:rsidRDefault="00D54E3E" w:rsidP="002D69F4">
            <w:pPr>
              <w:jc w:val="center"/>
              <w:rPr>
                <w:rFonts w:ascii="Arial" w:hAnsi="Arial" w:cs="Arial"/>
                <w:sz w:val="20"/>
                <w:szCs w:val="20"/>
              </w:rPr>
            </w:pPr>
          </w:p>
          <w:tbl>
            <w:tblPr>
              <w:tblStyle w:val="TabloKlavuzu"/>
              <w:tblW w:w="9060" w:type="dxa"/>
              <w:tblLook w:val="04A0" w:firstRow="1" w:lastRow="0" w:firstColumn="1" w:lastColumn="0" w:noHBand="0" w:noVBand="1"/>
            </w:tblPr>
            <w:tblGrid>
              <w:gridCol w:w="9060"/>
            </w:tblGrid>
            <w:tr w:rsidR="00D54E3E" w14:paraId="47A9DA8B" w14:textId="77777777" w:rsidTr="00CA0B8C">
              <w:tc>
                <w:tcPr>
                  <w:tcW w:w="9060" w:type="dxa"/>
                  <w:tcBorders>
                    <w:top w:val="single" w:sz="4" w:space="0" w:color="B4E0E2"/>
                    <w:left w:val="single" w:sz="4" w:space="0" w:color="B4E0E2"/>
                    <w:bottom w:val="single" w:sz="4" w:space="0" w:color="FFFFFF"/>
                    <w:right w:val="single" w:sz="4" w:space="0" w:color="B4E0E2"/>
                  </w:tcBorders>
                  <w:shd w:val="clear" w:color="auto" w:fill="B4E0E2"/>
                </w:tcPr>
                <w:p w14:paraId="1F778805" w14:textId="77777777" w:rsidR="00D54E3E" w:rsidRPr="005544D6" w:rsidRDefault="00D54E3E" w:rsidP="002D69F4">
                  <w:pPr>
                    <w:ind w:left="-113"/>
                    <w:jc w:val="both"/>
                    <w:rPr>
                      <w:rFonts w:ascii="Arial" w:hAnsi="Arial" w:cs="Arial"/>
                      <w:b/>
                      <w:color w:val="2F5496" w:themeColor="accent5" w:themeShade="BF"/>
                      <w:sz w:val="22"/>
                      <w:szCs w:val="22"/>
                      <w:shd w:val="clear" w:color="auto" w:fill="FFFFFF"/>
                    </w:rPr>
                  </w:pPr>
                  <w:r>
                    <w:rPr>
                      <w:rFonts w:ascii="Arial" w:hAnsi="Arial" w:cs="Arial"/>
                      <w:b/>
                      <w:sz w:val="22"/>
                      <w:szCs w:val="22"/>
                    </w:rPr>
                    <w:lastRenderedPageBreak/>
                    <w:t>3.13.40</w:t>
                  </w:r>
                  <w:r w:rsidRPr="004C79A8">
                    <w:rPr>
                      <w:rFonts w:ascii="Arial" w:hAnsi="Arial" w:cs="Arial"/>
                      <w:b/>
                      <w:sz w:val="22"/>
                      <w:szCs w:val="22"/>
                    </w:rPr>
                    <w:t>. ASMA (Anti smooth muscle antibody/Düz kas antikoru)</w:t>
                  </w:r>
                  <w:r>
                    <w:rPr>
                      <w:rFonts w:ascii="Arial" w:hAnsi="Arial" w:cs="Arial"/>
                      <w:b/>
                      <w:sz w:val="22"/>
                      <w:szCs w:val="22"/>
                    </w:rPr>
                    <w:t xml:space="preserve"> (Hizmet alımı)</w:t>
                  </w:r>
                </w:p>
              </w:tc>
            </w:tr>
          </w:tbl>
          <w:p w14:paraId="5A31DF36" w14:textId="77777777" w:rsidR="00D54E3E" w:rsidRPr="00123D6F" w:rsidRDefault="00D54E3E" w:rsidP="002D69F4">
            <w:pPr>
              <w:jc w:val="both"/>
              <w:rPr>
                <w:rFonts w:ascii="Arial" w:hAnsi="Arial" w:cs="Arial"/>
                <w:b/>
                <w:color w:val="000000"/>
                <w:sz w:val="20"/>
                <w:szCs w:val="20"/>
              </w:rPr>
            </w:pPr>
            <w:r w:rsidRPr="00B5721C">
              <w:rPr>
                <w:rFonts w:ascii="Arial" w:hAnsi="Arial" w:cs="Arial"/>
                <w:b/>
                <w:color w:val="C45911" w:themeColor="accent2" w:themeShade="BF"/>
                <w:sz w:val="20"/>
                <w:szCs w:val="20"/>
              </w:rPr>
              <w:t>Lab. Test Kodu:</w:t>
            </w:r>
            <w:r w:rsidRPr="00B5721C">
              <w:rPr>
                <w:rFonts w:ascii="Arial" w:hAnsi="Arial" w:cs="Arial"/>
                <w:color w:val="C45911" w:themeColor="accent2" w:themeShade="BF"/>
                <w:sz w:val="20"/>
                <w:szCs w:val="20"/>
              </w:rPr>
              <w:t xml:space="preserve"> </w:t>
            </w:r>
            <w:r>
              <w:rPr>
                <w:rFonts w:ascii="Arial" w:hAnsi="Arial" w:cs="Arial"/>
                <w:sz w:val="20"/>
                <w:szCs w:val="20"/>
              </w:rPr>
              <w:t>300626</w:t>
            </w:r>
          </w:p>
          <w:p w14:paraId="464CF6DB" w14:textId="77777777" w:rsidR="00D54E3E" w:rsidRPr="00123D6F" w:rsidRDefault="00D54E3E" w:rsidP="002D69F4">
            <w:pPr>
              <w:jc w:val="both"/>
              <w:rPr>
                <w:rFonts w:ascii="Arial" w:hAnsi="Arial" w:cs="Arial"/>
                <w:b/>
                <w:color w:val="000000"/>
                <w:sz w:val="20"/>
                <w:szCs w:val="20"/>
              </w:rPr>
            </w:pPr>
            <w:r w:rsidRPr="00B5721C">
              <w:rPr>
                <w:rFonts w:ascii="Arial" w:hAnsi="Arial" w:cs="Arial"/>
                <w:b/>
                <w:color w:val="C45911" w:themeColor="accent2" w:themeShade="BF"/>
                <w:sz w:val="20"/>
                <w:szCs w:val="20"/>
              </w:rPr>
              <w:t>Çalışma Yöntemi:</w:t>
            </w:r>
            <w:r w:rsidRPr="00B5721C">
              <w:rPr>
                <w:rFonts w:ascii="Arial" w:hAnsi="Arial" w:cs="Arial"/>
                <w:color w:val="C45911" w:themeColor="accent2" w:themeShade="BF"/>
                <w:sz w:val="20"/>
                <w:szCs w:val="20"/>
              </w:rPr>
              <w:t xml:space="preserve"> </w:t>
            </w:r>
            <w:r w:rsidRPr="00123D6F">
              <w:rPr>
                <w:rFonts w:ascii="Arial" w:hAnsi="Arial" w:cs="Arial"/>
                <w:sz w:val="20"/>
                <w:szCs w:val="20"/>
              </w:rPr>
              <w:t>İndirekt immünfloresan antikor (İİFA)</w:t>
            </w:r>
          </w:p>
          <w:p w14:paraId="11A6FA0A" w14:textId="5F505908" w:rsidR="00D54E3E" w:rsidRPr="00893B51" w:rsidRDefault="00D54E3E" w:rsidP="002D69F4">
            <w:pPr>
              <w:spacing w:line="0" w:lineRule="atLeast"/>
            </w:pPr>
            <w:r w:rsidRPr="00B5721C">
              <w:rPr>
                <w:rFonts w:ascii="Arial" w:hAnsi="Arial" w:cs="Arial"/>
                <w:b/>
                <w:color w:val="C45911" w:themeColor="accent2" w:themeShade="BF"/>
                <w:sz w:val="20"/>
                <w:szCs w:val="20"/>
              </w:rPr>
              <w:t>Örneğin Çalışma Zamanı:</w:t>
            </w:r>
            <w:r w:rsidRPr="00B5721C">
              <w:rPr>
                <w:rFonts w:ascii="Arial" w:hAnsi="Arial" w:cs="Arial"/>
                <w:color w:val="C45911" w:themeColor="accent2" w:themeShade="BF"/>
                <w:sz w:val="20"/>
                <w:szCs w:val="20"/>
              </w:rPr>
              <w:t xml:space="preserve"> </w:t>
            </w:r>
            <w:r w:rsidR="00831CFE">
              <w:rPr>
                <w:rFonts w:ascii="Arial" w:hAnsi="Arial" w:cs="Arial"/>
                <w:sz w:val="20"/>
                <w:szCs w:val="20"/>
              </w:rPr>
              <w:t xml:space="preserve">Pazartesi-Perşembe </w:t>
            </w:r>
          </w:p>
          <w:p w14:paraId="4DD31A3D" w14:textId="4386CA2F" w:rsidR="00D54E3E" w:rsidRPr="00123D6F" w:rsidRDefault="00D54E3E" w:rsidP="002D69F4">
            <w:pPr>
              <w:jc w:val="both"/>
              <w:rPr>
                <w:rFonts w:ascii="Arial" w:hAnsi="Arial" w:cs="Arial"/>
                <w:b/>
                <w:sz w:val="20"/>
                <w:szCs w:val="20"/>
              </w:rPr>
            </w:pPr>
            <w:r w:rsidRPr="00B5721C">
              <w:rPr>
                <w:rFonts w:ascii="Arial" w:hAnsi="Arial" w:cs="Arial"/>
                <w:b/>
                <w:color w:val="C45911" w:themeColor="accent2" w:themeShade="BF"/>
                <w:sz w:val="20"/>
                <w:szCs w:val="20"/>
              </w:rPr>
              <w:t>Sonuç Verme Zamanı:</w:t>
            </w:r>
            <w:r w:rsidRPr="00B5721C">
              <w:rPr>
                <w:rFonts w:ascii="Arial" w:hAnsi="Arial" w:cs="Arial"/>
                <w:color w:val="C45911" w:themeColor="accent2" w:themeShade="BF"/>
                <w:sz w:val="20"/>
                <w:szCs w:val="20"/>
              </w:rPr>
              <w:t xml:space="preserve"> </w:t>
            </w:r>
            <w:r w:rsidR="00831CFE">
              <w:rPr>
                <w:rFonts w:ascii="Arial" w:hAnsi="Arial" w:cs="Arial"/>
                <w:sz w:val="20"/>
                <w:szCs w:val="20"/>
              </w:rPr>
              <w:t>5-8</w:t>
            </w:r>
            <w:r>
              <w:rPr>
                <w:rFonts w:ascii="Arial" w:hAnsi="Arial" w:cs="Arial"/>
                <w:sz w:val="20"/>
                <w:szCs w:val="20"/>
              </w:rPr>
              <w:t xml:space="preserve"> </w:t>
            </w:r>
            <w:r w:rsidRPr="007B05EB">
              <w:rPr>
                <w:rFonts w:ascii="Arial" w:hAnsi="Arial" w:cs="Arial"/>
                <w:sz w:val="20"/>
                <w:szCs w:val="20"/>
              </w:rPr>
              <w:t>gün</w:t>
            </w:r>
            <w:r w:rsidR="00831CFE">
              <w:rPr>
                <w:rFonts w:ascii="Arial" w:hAnsi="Arial" w:cs="Arial"/>
                <w:sz w:val="20"/>
                <w:szCs w:val="20"/>
              </w:rPr>
              <w:t xml:space="preserve"> içerisinde</w:t>
            </w:r>
          </w:p>
          <w:p w14:paraId="36A27060" w14:textId="77777777" w:rsidR="00D54E3E" w:rsidRPr="00123D6F" w:rsidRDefault="00D54E3E" w:rsidP="002D69F4">
            <w:pPr>
              <w:jc w:val="both"/>
              <w:rPr>
                <w:rFonts w:ascii="Arial" w:hAnsi="Arial" w:cs="Arial"/>
                <w:b/>
                <w:color w:val="000000"/>
                <w:sz w:val="20"/>
                <w:szCs w:val="20"/>
              </w:rPr>
            </w:pPr>
            <w:r w:rsidRPr="00B5721C">
              <w:rPr>
                <w:rFonts w:ascii="Arial" w:hAnsi="Arial" w:cs="Arial"/>
                <w:b/>
                <w:color w:val="C45911" w:themeColor="accent2" w:themeShade="BF"/>
                <w:sz w:val="20"/>
                <w:szCs w:val="20"/>
              </w:rPr>
              <w:t>Örnek Türü:</w:t>
            </w:r>
            <w:r w:rsidRPr="00B5721C">
              <w:rPr>
                <w:rFonts w:ascii="Arial" w:hAnsi="Arial" w:cs="Arial"/>
                <w:color w:val="C45911" w:themeColor="accent2" w:themeShade="BF"/>
                <w:sz w:val="20"/>
                <w:szCs w:val="20"/>
              </w:rPr>
              <w:t xml:space="preserve"> </w:t>
            </w:r>
            <w:r w:rsidRPr="00123D6F">
              <w:rPr>
                <w:rFonts w:ascii="Arial" w:hAnsi="Arial" w:cs="Arial"/>
                <w:sz w:val="20"/>
                <w:szCs w:val="20"/>
              </w:rPr>
              <w:t>Kan serumu/plazması</w:t>
            </w:r>
          </w:p>
          <w:p w14:paraId="10BDE107" w14:textId="77777777" w:rsidR="00D54E3E" w:rsidRPr="00123D6F" w:rsidRDefault="00D54E3E" w:rsidP="002D69F4">
            <w:pPr>
              <w:jc w:val="both"/>
              <w:rPr>
                <w:rFonts w:ascii="Arial" w:hAnsi="Arial" w:cs="Arial"/>
                <w:b/>
                <w:color w:val="000000"/>
                <w:sz w:val="20"/>
                <w:szCs w:val="20"/>
              </w:rPr>
            </w:pPr>
            <w:r w:rsidRPr="00B5721C">
              <w:rPr>
                <w:rFonts w:ascii="Arial" w:hAnsi="Arial" w:cs="Arial"/>
                <w:b/>
                <w:color w:val="C45911" w:themeColor="accent2" w:themeShade="BF"/>
                <w:sz w:val="20"/>
                <w:szCs w:val="20"/>
              </w:rPr>
              <w:t>Örnek Kabı:</w:t>
            </w:r>
            <w:r w:rsidRPr="00B5721C">
              <w:rPr>
                <w:rFonts w:ascii="Arial" w:hAnsi="Arial" w:cs="Arial"/>
                <w:color w:val="C45911" w:themeColor="accent2" w:themeShade="BF"/>
                <w:sz w:val="20"/>
                <w:szCs w:val="20"/>
              </w:rPr>
              <w:t xml:space="preserve"> </w:t>
            </w:r>
            <w:r w:rsidRPr="00123D6F">
              <w:rPr>
                <w:rFonts w:ascii="Arial" w:hAnsi="Arial" w:cs="Arial"/>
                <w:sz w:val="20"/>
                <w:szCs w:val="20"/>
              </w:rPr>
              <w:t>Disposable vacutainer jelli örnek tüpü (5 ml)</w:t>
            </w:r>
          </w:p>
          <w:p w14:paraId="5F6E8E53" w14:textId="77777777" w:rsidR="00D54E3E" w:rsidRPr="00123D6F" w:rsidRDefault="00D54E3E" w:rsidP="002D69F4">
            <w:pPr>
              <w:jc w:val="both"/>
              <w:rPr>
                <w:rFonts w:ascii="Arial" w:hAnsi="Arial" w:cs="Arial"/>
                <w:b/>
                <w:color w:val="000000"/>
                <w:sz w:val="20"/>
                <w:szCs w:val="20"/>
              </w:rPr>
            </w:pPr>
            <w:r w:rsidRPr="00B5721C">
              <w:rPr>
                <w:rFonts w:ascii="Arial" w:hAnsi="Arial" w:cs="Arial"/>
                <w:b/>
                <w:color w:val="C45911" w:themeColor="accent2" w:themeShade="BF"/>
                <w:sz w:val="20"/>
                <w:szCs w:val="20"/>
              </w:rPr>
              <w:t>Örnek Miktarı:</w:t>
            </w:r>
            <w:r w:rsidRPr="00B5721C">
              <w:rPr>
                <w:rFonts w:ascii="Arial" w:hAnsi="Arial" w:cs="Arial"/>
                <w:color w:val="C45911" w:themeColor="accent2" w:themeShade="BF"/>
                <w:sz w:val="20"/>
                <w:szCs w:val="20"/>
              </w:rPr>
              <w:t xml:space="preserve"> </w:t>
            </w:r>
            <w:r w:rsidRPr="00123D6F">
              <w:rPr>
                <w:rFonts w:ascii="Arial" w:hAnsi="Arial" w:cs="Arial"/>
                <w:sz w:val="20"/>
                <w:szCs w:val="20"/>
              </w:rPr>
              <w:t>3-5 ml tam kan</w:t>
            </w:r>
            <w:r>
              <w:rPr>
                <w:rFonts w:ascii="Arial" w:hAnsi="Arial" w:cs="Arial"/>
                <w:sz w:val="20"/>
                <w:szCs w:val="20"/>
              </w:rPr>
              <w:t>/1 ml serum</w:t>
            </w:r>
          </w:p>
          <w:p w14:paraId="2F56FC9E" w14:textId="77777777" w:rsidR="00D54E3E" w:rsidRPr="00123D6F" w:rsidRDefault="00D54E3E" w:rsidP="002D69F4">
            <w:pPr>
              <w:jc w:val="both"/>
              <w:rPr>
                <w:rFonts w:ascii="Arial" w:hAnsi="Arial" w:cs="Arial"/>
                <w:sz w:val="20"/>
                <w:szCs w:val="20"/>
              </w:rPr>
            </w:pPr>
            <w:r w:rsidRPr="00B5721C">
              <w:rPr>
                <w:rFonts w:ascii="Arial" w:hAnsi="Arial" w:cs="Arial"/>
                <w:b/>
                <w:color w:val="C45911" w:themeColor="accent2" w:themeShade="BF"/>
                <w:sz w:val="20"/>
                <w:szCs w:val="20"/>
              </w:rPr>
              <w:t>Ön Hazırlık İşlemi:</w:t>
            </w:r>
            <w:r w:rsidRPr="00B5721C">
              <w:rPr>
                <w:rFonts w:ascii="Arial" w:hAnsi="Arial" w:cs="Arial"/>
                <w:color w:val="C45911" w:themeColor="accent2" w:themeShade="BF"/>
                <w:sz w:val="20"/>
                <w:szCs w:val="20"/>
              </w:rPr>
              <w:t xml:space="preserve"> </w:t>
            </w:r>
            <w:r>
              <w:rPr>
                <w:rFonts w:ascii="Arial" w:hAnsi="Arial" w:cs="Arial"/>
                <w:sz w:val="20"/>
                <w:szCs w:val="20"/>
              </w:rPr>
              <w:t>-</w:t>
            </w:r>
          </w:p>
          <w:p w14:paraId="3725F38B" w14:textId="77777777" w:rsidR="00D54E3E" w:rsidRPr="00123D6F" w:rsidRDefault="00D54E3E" w:rsidP="002D69F4">
            <w:pPr>
              <w:jc w:val="both"/>
              <w:rPr>
                <w:rFonts w:ascii="Arial" w:hAnsi="Arial" w:cs="Arial"/>
                <w:b/>
                <w:sz w:val="20"/>
                <w:szCs w:val="20"/>
              </w:rPr>
            </w:pPr>
            <w:r w:rsidRPr="00B5721C">
              <w:rPr>
                <w:rFonts w:ascii="Arial" w:hAnsi="Arial" w:cs="Arial"/>
                <w:b/>
                <w:color w:val="C45911" w:themeColor="accent2" w:themeShade="BF"/>
                <w:sz w:val="20"/>
                <w:szCs w:val="20"/>
              </w:rPr>
              <w:t>Örnek Alımı İle İlgili Kural:</w:t>
            </w:r>
            <w:r w:rsidRPr="00B5721C">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45FCF389" w14:textId="77777777" w:rsidR="00D54E3E" w:rsidRPr="00123D6F" w:rsidRDefault="00D54E3E" w:rsidP="002D69F4">
            <w:pPr>
              <w:tabs>
                <w:tab w:val="center" w:pos="4536"/>
                <w:tab w:val="right" w:pos="9072"/>
              </w:tabs>
              <w:spacing w:line="0" w:lineRule="atLeast"/>
              <w:jc w:val="both"/>
              <w:rPr>
                <w:rFonts w:ascii="Arial" w:hAnsi="Arial" w:cs="Arial"/>
                <w:bCs/>
                <w:sz w:val="20"/>
                <w:szCs w:val="20"/>
              </w:rPr>
            </w:pPr>
            <w:r w:rsidRPr="00B5721C">
              <w:rPr>
                <w:rFonts w:ascii="Arial" w:hAnsi="Arial" w:cs="Arial"/>
                <w:b/>
                <w:color w:val="C45911" w:themeColor="accent2" w:themeShade="BF"/>
                <w:sz w:val="20"/>
                <w:szCs w:val="20"/>
              </w:rPr>
              <w:t>Örneklerin Transferi:</w:t>
            </w:r>
            <w:r w:rsidRPr="00B5721C">
              <w:rPr>
                <w:rFonts w:ascii="Arial" w:hAnsi="Arial" w:cs="Arial"/>
                <w:bCs/>
                <w:color w:val="C45911" w:themeColor="accent2" w:themeShade="BF"/>
                <w:sz w:val="20"/>
                <w:szCs w:val="20"/>
              </w:rPr>
              <w:t xml:space="preserve"> </w:t>
            </w:r>
            <w:r w:rsidRPr="00123D6F">
              <w:rPr>
                <w:rFonts w:ascii="Arial" w:hAnsi="Arial" w:cs="Arial"/>
                <w:bCs/>
                <w:sz w:val="20"/>
                <w:szCs w:val="20"/>
              </w:rPr>
              <w:t xml:space="preserve">Taşıma süresi: </w:t>
            </w:r>
            <w:r w:rsidRPr="00123D6F">
              <w:rPr>
                <w:rFonts w:ascii="Arial" w:hAnsi="Arial" w:cs="Arial"/>
                <w:sz w:val="20"/>
                <w:szCs w:val="20"/>
              </w:rPr>
              <w:t>Bekletilmeden laboratuvara gön</w:t>
            </w:r>
            <w:r>
              <w:rPr>
                <w:rFonts w:ascii="Arial" w:hAnsi="Arial" w:cs="Arial"/>
                <w:sz w:val="20"/>
                <w:szCs w:val="20"/>
              </w:rPr>
              <w:t>derilmelidir.</w:t>
            </w:r>
          </w:p>
          <w:p w14:paraId="1417B905"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2-8 °C’de/</w:t>
            </w:r>
            <w:r>
              <w:rPr>
                <w:rFonts w:ascii="Arial" w:hAnsi="Arial" w:cs="Arial"/>
                <w:sz w:val="20"/>
                <w:szCs w:val="20"/>
              </w:rPr>
              <w:t>28</w:t>
            </w:r>
            <w:r w:rsidRPr="000A3BE2">
              <w:rPr>
                <w:rFonts w:ascii="Arial" w:hAnsi="Arial" w:cs="Arial"/>
                <w:sz w:val="20"/>
                <w:szCs w:val="20"/>
              </w:rPr>
              <w:t xml:space="preserve"> gün, </w:t>
            </w:r>
            <w:r w:rsidRPr="000A3BE2">
              <w:rPr>
                <w:rFonts w:ascii="Arial" w:hAnsi="Arial" w:cs="Arial"/>
                <w:sz w:val="20"/>
                <w:szCs w:val="20"/>
                <w:u w:val="single"/>
              </w:rPr>
              <w:t>&lt;</w:t>
            </w:r>
            <w:r w:rsidRPr="000A3BE2">
              <w:rPr>
                <w:rFonts w:ascii="Arial" w:hAnsi="Arial" w:cs="Arial"/>
                <w:sz w:val="20"/>
                <w:szCs w:val="20"/>
              </w:rPr>
              <w:t xml:space="preserve">  (-20) °C’de/</w:t>
            </w:r>
            <w:r>
              <w:rPr>
                <w:rFonts w:ascii="Arial" w:hAnsi="Arial" w:cs="Arial"/>
                <w:sz w:val="20"/>
                <w:szCs w:val="20"/>
              </w:rPr>
              <w:t>28</w:t>
            </w:r>
            <w:r w:rsidRPr="000A3BE2">
              <w:rPr>
                <w:rFonts w:ascii="Arial" w:hAnsi="Arial" w:cs="Arial"/>
                <w:sz w:val="20"/>
                <w:szCs w:val="20"/>
              </w:rPr>
              <w:t xml:space="preserve"> gün</w:t>
            </w:r>
          </w:p>
          <w:p w14:paraId="6D21BE05" w14:textId="77777777" w:rsidR="00D54E3E" w:rsidRPr="0090228E" w:rsidRDefault="00D54E3E" w:rsidP="002D69F4">
            <w:pPr>
              <w:jc w:val="both"/>
              <w:rPr>
                <w:rFonts w:ascii="Arial" w:hAnsi="Arial" w:cs="Arial"/>
                <w:b/>
                <w:sz w:val="20"/>
                <w:szCs w:val="20"/>
              </w:rPr>
            </w:pPr>
            <w:r w:rsidRPr="00B5721C">
              <w:rPr>
                <w:rFonts w:ascii="Arial" w:hAnsi="Arial" w:cs="Arial"/>
                <w:b/>
                <w:color w:val="C45911" w:themeColor="accent2" w:themeShade="BF"/>
                <w:sz w:val="20"/>
                <w:szCs w:val="20"/>
              </w:rPr>
              <w:t>Örnek Kabul Etmeme (Red) Nedeni:</w:t>
            </w:r>
            <w:r w:rsidRPr="00B5721C">
              <w:rPr>
                <w:rFonts w:ascii="Arial" w:hAnsi="Arial" w:cs="Arial"/>
                <w:color w:val="C45911" w:themeColor="accent2" w:themeShade="BF"/>
                <w:sz w:val="20"/>
                <w:szCs w:val="20"/>
              </w:rPr>
              <w:t xml:space="preserve"> </w:t>
            </w:r>
            <w:r>
              <w:rPr>
                <w:rFonts w:ascii="Arial" w:hAnsi="Arial" w:cs="Arial"/>
                <w:color w:val="000000"/>
                <w:sz w:val="20"/>
                <w:szCs w:val="20"/>
              </w:rPr>
              <w:t>B</w:t>
            </w:r>
            <w:r w:rsidRPr="00123D6F">
              <w:rPr>
                <w:rFonts w:ascii="Arial" w:hAnsi="Arial" w:cs="Arial"/>
                <w:sz w:val="20"/>
                <w:szCs w:val="20"/>
              </w:rPr>
              <w:t>elirgin</w:t>
            </w:r>
            <w:r w:rsidRPr="00123D6F">
              <w:rPr>
                <w:rFonts w:ascii="Arial" w:hAnsi="Arial" w:cs="Arial"/>
                <w:color w:val="000000"/>
                <w:sz w:val="20"/>
                <w:szCs w:val="20"/>
              </w:rPr>
              <w:t xml:space="preserve"> </w:t>
            </w:r>
            <w:r w:rsidRPr="00123D6F">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4283B16A"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0EEDA14F" w14:textId="1EF4977C" w:rsidR="00D54E3E" w:rsidRPr="007027D3" w:rsidRDefault="00D54E3E" w:rsidP="002D69F4">
            <w:pPr>
              <w:jc w:val="both"/>
              <w:rPr>
                <w:rFonts w:ascii="Arial" w:hAnsi="Arial" w:cs="Arial"/>
                <w:b/>
                <w:color w:val="000000"/>
                <w:sz w:val="20"/>
                <w:szCs w:val="20"/>
              </w:rPr>
            </w:pPr>
            <w:r w:rsidRPr="00B5721C">
              <w:rPr>
                <w:rFonts w:ascii="Arial" w:hAnsi="Arial" w:cs="Arial"/>
                <w:b/>
                <w:color w:val="C45911" w:themeColor="accent2" w:themeShade="BF"/>
                <w:sz w:val="20"/>
                <w:szCs w:val="20"/>
              </w:rPr>
              <w:t xml:space="preserve">Açıklama: </w:t>
            </w:r>
            <w:r w:rsidRPr="00123D6F">
              <w:rPr>
                <w:rFonts w:ascii="Arial" w:hAnsi="Arial" w:cs="Arial"/>
                <w:sz w:val="20"/>
                <w:szCs w:val="20"/>
              </w:rPr>
              <w:t xml:space="preserve">ASMA, kronik aktif hepatit nedeninin araştırılmasında kullanılır. Yüksek titrede pozitiflik büyük olasılıkla kronik aktif otoimmün hepatiti, düşük titrede pozitiflik ise primer bilier siroz, viral hepatit veya kronik alkolik hepatit olasılığını düşündürür. </w:t>
            </w:r>
          </w:p>
          <w:p w14:paraId="4D52145D" w14:textId="77777777" w:rsidR="00D54E3E" w:rsidRPr="00123D6F" w:rsidRDefault="00D54E3E" w:rsidP="002D69F4">
            <w:pPr>
              <w:jc w:val="both"/>
              <w:rPr>
                <w:rFonts w:ascii="Arial" w:hAnsi="Arial" w:cs="Arial"/>
                <w:sz w:val="20"/>
                <w:szCs w:val="20"/>
              </w:rPr>
            </w:pPr>
          </w:p>
          <w:tbl>
            <w:tblPr>
              <w:tblStyle w:val="TabloKlavuzu"/>
              <w:tblW w:w="0" w:type="auto"/>
              <w:tblLook w:val="04A0" w:firstRow="1" w:lastRow="0" w:firstColumn="1" w:lastColumn="0" w:noHBand="0" w:noVBand="1"/>
            </w:tblPr>
            <w:tblGrid>
              <w:gridCol w:w="9062"/>
            </w:tblGrid>
            <w:tr w:rsidR="00D54E3E" w14:paraId="268434F7"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0E40442" w14:textId="77777777" w:rsidR="00D54E3E" w:rsidRPr="005544D6" w:rsidRDefault="00D54E3E" w:rsidP="002D69F4">
                  <w:pPr>
                    <w:ind w:hanging="113"/>
                    <w:jc w:val="both"/>
                    <w:rPr>
                      <w:rFonts w:ascii="Arial" w:hAnsi="Arial" w:cs="Arial"/>
                      <w:b/>
                      <w:color w:val="2F5496" w:themeColor="accent5" w:themeShade="BF"/>
                      <w:sz w:val="22"/>
                      <w:szCs w:val="22"/>
                      <w:shd w:val="clear" w:color="auto" w:fill="FFFFFF"/>
                    </w:rPr>
                  </w:pPr>
                  <w:r>
                    <w:rPr>
                      <w:rFonts w:ascii="Arial" w:hAnsi="Arial" w:cs="Arial"/>
                      <w:b/>
                      <w:sz w:val="22"/>
                      <w:szCs w:val="22"/>
                    </w:rPr>
                    <w:t>3.13</w:t>
                  </w:r>
                  <w:r w:rsidRPr="004C79A8">
                    <w:rPr>
                      <w:rFonts w:ascii="Arial" w:hAnsi="Arial" w:cs="Arial"/>
                      <w:b/>
                      <w:sz w:val="22"/>
                      <w:szCs w:val="22"/>
                    </w:rPr>
                    <w:t>.4</w:t>
                  </w:r>
                  <w:r>
                    <w:rPr>
                      <w:rFonts w:ascii="Arial" w:hAnsi="Arial" w:cs="Arial"/>
                      <w:b/>
                      <w:sz w:val="22"/>
                      <w:szCs w:val="22"/>
                    </w:rPr>
                    <w:t>1</w:t>
                  </w:r>
                  <w:r w:rsidRPr="004C79A8">
                    <w:rPr>
                      <w:rFonts w:ascii="Arial" w:hAnsi="Arial" w:cs="Arial"/>
                      <w:b/>
                      <w:sz w:val="22"/>
                      <w:szCs w:val="22"/>
                    </w:rPr>
                    <w:t xml:space="preserve">. AMA </w:t>
                  </w:r>
                  <w:r>
                    <w:rPr>
                      <w:rFonts w:ascii="Arial" w:hAnsi="Arial" w:cs="Arial"/>
                      <w:b/>
                      <w:sz w:val="22"/>
                      <w:szCs w:val="22"/>
                    </w:rPr>
                    <w:t>M-2</w:t>
                  </w:r>
                  <w:r w:rsidRPr="004C79A8">
                    <w:rPr>
                      <w:rFonts w:ascii="Arial" w:hAnsi="Arial" w:cs="Arial"/>
                      <w:b/>
                      <w:sz w:val="22"/>
                      <w:szCs w:val="22"/>
                    </w:rPr>
                    <w:t xml:space="preserve">  (Mitokondriyal antikor)</w:t>
                  </w:r>
                  <w:r>
                    <w:rPr>
                      <w:rFonts w:ascii="Arial" w:hAnsi="Arial" w:cs="Arial"/>
                      <w:b/>
                      <w:sz w:val="22"/>
                      <w:szCs w:val="22"/>
                    </w:rPr>
                    <w:t xml:space="preserve"> (Hizmet alımı)</w:t>
                  </w:r>
                </w:p>
              </w:tc>
            </w:tr>
          </w:tbl>
          <w:p w14:paraId="38F0AB2B" w14:textId="77777777" w:rsidR="00D54E3E" w:rsidRPr="00123D6F" w:rsidRDefault="00D54E3E" w:rsidP="002D69F4">
            <w:pPr>
              <w:jc w:val="both"/>
              <w:rPr>
                <w:rFonts w:ascii="Arial" w:hAnsi="Arial" w:cs="Arial"/>
                <w:b/>
                <w:color w:val="000000"/>
                <w:sz w:val="20"/>
                <w:szCs w:val="20"/>
              </w:rPr>
            </w:pPr>
            <w:r w:rsidRPr="00B5721C">
              <w:rPr>
                <w:rFonts w:ascii="Arial" w:hAnsi="Arial" w:cs="Arial"/>
                <w:b/>
                <w:color w:val="C45911" w:themeColor="accent2" w:themeShade="BF"/>
                <w:sz w:val="20"/>
                <w:szCs w:val="20"/>
              </w:rPr>
              <w:t>Lab. Test Kodu:</w:t>
            </w:r>
            <w:r w:rsidRPr="00B5721C">
              <w:rPr>
                <w:rFonts w:ascii="Arial" w:hAnsi="Arial" w:cs="Arial"/>
                <w:color w:val="C45911" w:themeColor="accent2" w:themeShade="BF"/>
                <w:sz w:val="20"/>
                <w:szCs w:val="20"/>
              </w:rPr>
              <w:t xml:space="preserve"> </w:t>
            </w:r>
            <w:r>
              <w:rPr>
                <w:rFonts w:ascii="Arial" w:hAnsi="Arial" w:cs="Arial"/>
                <w:sz w:val="20"/>
                <w:szCs w:val="20"/>
              </w:rPr>
              <w:t>300586</w:t>
            </w:r>
          </w:p>
          <w:p w14:paraId="03E35662" w14:textId="2184B50B" w:rsidR="00D54E3E" w:rsidRPr="00123D6F" w:rsidRDefault="00D54E3E" w:rsidP="002D69F4">
            <w:pPr>
              <w:jc w:val="both"/>
              <w:rPr>
                <w:rFonts w:ascii="Arial" w:hAnsi="Arial" w:cs="Arial"/>
                <w:b/>
                <w:color w:val="000000"/>
                <w:sz w:val="20"/>
                <w:szCs w:val="20"/>
              </w:rPr>
            </w:pPr>
            <w:r w:rsidRPr="00B5721C">
              <w:rPr>
                <w:rFonts w:ascii="Arial" w:hAnsi="Arial" w:cs="Arial"/>
                <w:b/>
                <w:color w:val="C45911" w:themeColor="accent2" w:themeShade="BF"/>
                <w:sz w:val="20"/>
                <w:szCs w:val="20"/>
              </w:rPr>
              <w:t>Çalışma Yöntemi:</w:t>
            </w:r>
            <w:r w:rsidRPr="00B5721C">
              <w:rPr>
                <w:rFonts w:ascii="Arial" w:hAnsi="Arial" w:cs="Arial"/>
                <w:color w:val="C45911" w:themeColor="accent2" w:themeShade="BF"/>
                <w:sz w:val="20"/>
                <w:szCs w:val="20"/>
              </w:rPr>
              <w:t xml:space="preserve"> </w:t>
            </w:r>
            <w:r w:rsidR="0004195E" w:rsidRPr="008B5C77">
              <w:rPr>
                <w:rFonts w:ascii="Arial" w:hAnsi="Arial" w:cs="Arial"/>
                <w:sz w:val="20"/>
                <w:szCs w:val="20"/>
              </w:rPr>
              <w:t>Enzyme Immunoassay (E</w:t>
            </w:r>
            <w:r w:rsidR="0004195E">
              <w:rPr>
                <w:rFonts w:ascii="Arial" w:hAnsi="Arial" w:cs="Arial"/>
                <w:sz w:val="20"/>
                <w:szCs w:val="20"/>
              </w:rPr>
              <w:t>IA)</w:t>
            </w:r>
          </w:p>
          <w:p w14:paraId="6A1A4844" w14:textId="77777777" w:rsidR="00831CFE" w:rsidRPr="00893B51" w:rsidRDefault="00831CFE" w:rsidP="00831CFE">
            <w:pPr>
              <w:spacing w:line="0" w:lineRule="atLeast"/>
            </w:pPr>
            <w:r w:rsidRPr="00B5721C">
              <w:rPr>
                <w:rFonts w:ascii="Arial" w:hAnsi="Arial" w:cs="Arial"/>
                <w:b/>
                <w:color w:val="C45911" w:themeColor="accent2" w:themeShade="BF"/>
                <w:sz w:val="20"/>
                <w:szCs w:val="20"/>
              </w:rPr>
              <w:t>Örneğin Çalışma Zamanı:</w:t>
            </w:r>
            <w:r w:rsidRPr="00B5721C">
              <w:rPr>
                <w:rFonts w:ascii="Arial" w:hAnsi="Arial" w:cs="Arial"/>
                <w:color w:val="C45911" w:themeColor="accent2" w:themeShade="BF"/>
                <w:sz w:val="20"/>
                <w:szCs w:val="20"/>
              </w:rPr>
              <w:t xml:space="preserve"> </w:t>
            </w:r>
            <w:r>
              <w:rPr>
                <w:rFonts w:ascii="Arial" w:hAnsi="Arial" w:cs="Arial"/>
                <w:sz w:val="20"/>
                <w:szCs w:val="20"/>
              </w:rPr>
              <w:t xml:space="preserve">Pazartesi-Perşembe </w:t>
            </w:r>
          </w:p>
          <w:p w14:paraId="0D5344D4" w14:textId="77777777" w:rsidR="00831CFE" w:rsidRPr="00123D6F" w:rsidRDefault="00831CFE" w:rsidP="00831CFE">
            <w:pPr>
              <w:jc w:val="both"/>
              <w:rPr>
                <w:rFonts w:ascii="Arial" w:hAnsi="Arial" w:cs="Arial"/>
                <w:b/>
                <w:sz w:val="20"/>
                <w:szCs w:val="20"/>
              </w:rPr>
            </w:pPr>
            <w:r w:rsidRPr="00B5721C">
              <w:rPr>
                <w:rFonts w:ascii="Arial" w:hAnsi="Arial" w:cs="Arial"/>
                <w:b/>
                <w:color w:val="C45911" w:themeColor="accent2" w:themeShade="BF"/>
                <w:sz w:val="20"/>
                <w:szCs w:val="20"/>
              </w:rPr>
              <w:t>Sonuç Verme Zamanı:</w:t>
            </w:r>
            <w:r w:rsidRPr="00B5721C">
              <w:rPr>
                <w:rFonts w:ascii="Arial" w:hAnsi="Arial" w:cs="Arial"/>
                <w:color w:val="C45911" w:themeColor="accent2" w:themeShade="BF"/>
                <w:sz w:val="20"/>
                <w:szCs w:val="20"/>
              </w:rPr>
              <w:t xml:space="preserve"> </w:t>
            </w:r>
            <w:r>
              <w:rPr>
                <w:rFonts w:ascii="Arial" w:hAnsi="Arial" w:cs="Arial"/>
                <w:sz w:val="20"/>
                <w:szCs w:val="20"/>
              </w:rPr>
              <w:t xml:space="preserve">5-8 </w:t>
            </w:r>
            <w:r w:rsidRPr="007B05EB">
              <w:rPr>
                <w:rFonts w:ascii="Arial" w:hAnsi="Arial" w:cs="Arial"/>
                <w:sz w:val="20"/>
                <w:szCs w:val="20"/>
              </w:rPr>
              <w:t>gün</w:t>
            </w:r>
            <w:r>
              <w:rPr>
                <w:rFonts w:ascii="Arial" w:hAnsi="Arial" w:cs="Arial"/>
                <w:sz w:val="20"/>
                <w:szCs w:val="20"/>
              </w:rPr>
              <w:t xml:space="preserve"> içerisinde</w:t>
            </w:r>
          </w:p>
          <w:p w14:paraId="68288990" w14:textId="77777777" w:rsidR="00D54E3E" w:rsidRPr="00123D6F" w:rsidRDefault="00D54E3E" w:rsidP="002D69F4">
            <w:pPr>
              <w:jc w:val="both"/>
              <w:rPr>
                <w:rFonts w:ascii="Arial" w:hAnsi="Arial" w:cs="Arial"/>
                <w:b/>
                <w:color w:val="000000"/>
                <w:sz w:val="20"/>
                <w:szCs w:val="20"/>
              </w:rPr>
            </w:pPr>
            <w:r w:rsidRPr="00B5721C">
              <w:rPr>
                <w:rFonts w:ascii="Arial" w:hAnsi="Arial" w:cs="Arial"/>
                <w:b/>
                <w:color w:val="C45911" w:themeColor="accent2" w:themeShade="BF"/>
                <w:sz w:val="20"/>
                <w:szCs w:val="20"/>
              </w:rPr>
              <w:t>Örnek Türü:</w:t>
            </w:r>
            <w:r w:rsidRPr="00B5721C">
              <w:rPr>
                <w:rFonts w:ascii="Arial" w:hAnsi="Arial" w:cs="Arial"/>
                <w:color w:val="C45911" w:themeColor="accent2" w:themeShade="BF"/>
                <w:sz w:val="20"/>
                <w:szCs w:val="20"/>
              </w:rPr>
              <w:t xml:space="preserve"> </w:t>
            </w:r>
            <w:r w:rsidRPr="00123D6F">
              <w:rPr>
                <w:rFonts w:ascii="Arial" w:hAnsi="Arial" w:cs="Arial"/>
                <w:sz w:val="20"/>
                <w:szCs w:val="20"/>
              </w:rPr>
              <w:t>Kan serumu/plazması</w:t>
            </w:r>
          </w:p>
          <w:p w14:paraId="76323C24" w14:textId="77777777" w:rsidR="00D54E3E" w:rsidRPr="00123D6F" w:rsidRDefault="00D54E3E" w:rsidP="002D69F4">
            <w:pPr>
              <w:jc w:val="both"/>
              <w:rPr>
                <w:rFonts w:ascii="Arial" w:hAnsi="Arial" w:cs="Arial"/>
                <w:b/>
                <w:color w:val="000000"/>
                <w:sz w:val="20"/>
                <w:szCs w:val="20"/>
              </w:rPr>
            </w:pPr>
            <w:r w:rsidRPr="00B5721C">
              <w:rPr>
                <w:rFonts w:ascii="Arial" w:hAnsi="Arial" w:cs="Arial"/>
                <w:b/>
                <w:color w:val="C45911" w:themeColor="accent2" w:themeShade="BF"/>
                <w:sz w:val="20"/>
                <w:szCs w:val="20"/>
              </w:rPr>
              <w:t>Örnek Kabı:</w:t>
            </w:r>
            <w:r w:rsidRPr="00B5721C">
              <w:rPr>
                <w:rFonts w:ascii="Arial" w:hAnsi="Arial" w:cs="Arial"/>
                <w:color w:val="C45911" w:themeColor="accent2" w:themeShade="BF"/>
                <w:sz w:val="20"/>
                <w:szCs w:val="20"/>
              </w:rPr>
              <w:t xml:space="preserve"> </w:t>
            </w:r>
            <w:r w:rsidRPr="00123D6F">
              <w:rPr>
                <w:rFonts w:ascii="Arial" w:hAnsi="Arial" w:cs="Arial"/>
                <w:sz w:val="20"/>
                <w:szCs w:val="20"/>
              </w:rPr>
              <w:t>Disposable vacutainer jelli örnek tüpü (5 ml)</w:t>
            </w:r>
          </w:p>
          <w:p w14:paraId="003A2153" w14:textId="77777777" w:rsidR="00D54E3E" w:rsidRPr="00123D6F" w:rsidRDefault="00D54E3E" w:rsidP="002D69F4">
            <w:pPr>
              <w:jc w:val="both"/>
              <w:rPr>
                <w:rFonts w:ascii="Arial" w:hAnsi="Arial" w:cs="Arial"/>
                <w:b/>
                <w:color w:val="000000"/>
                <w:sz w:val="20"/>
                <w:szCs w:val="20"/>
              </w:rPr>
            </w:pPr>
            <w:r w:rsidRPr="00B5721C">
              <w:rPr>
                <w:rFonts w:ascii="Arial" w:hAnsi="Arial" w:cs="Arial"/>
                <w:b/>
                <w:color w:val="C45911" w:themeColor="accent2" w:themeShade="BF"/>
                <w:sz w:val="20"/>
                <w:szCs w:val="20"/>
              </w:rPr>
              <w:t>Örnek Miktarı:</w:t>
            </w:r>
            <w:r w:rsidRPr="00B5721C">
              <w:rPr>
                <w:rFonts w:ascii="Arial" w:hAnsi="Arial" w:cs="Arial"/>
                <w:color w:val="C45911" w:themeColor="accent2" w:themeShade="BF"/>
                <w:sz w:val="20"/>
                <w:szCs w:val="20"/>
              </w:rPr>
              <w:t xml:space="preserve"> </w:t>
            </w:r>
            <w:r w:rsidRPr="00123D6F">
              <w:rPr>
                <w:rFonts w:ascii="Arial" w:hAnsi="Arial" w:cs="Arial"/>
                <w:sz w:val="20"/>
                <w:szCs w:val="20"/>
              </w:rPr>
              <w:t>3-5 ml tam kan</w:t>
            </w:r>
          </w:p>
          <w:p w14:paraId="511D2486" w14:textId="77777777" w:rsidR="00D54E3E" w:rsidRPr="00123D6F" w:rsidRDefault="00D54E3E" w:rsidP="002D69F4">
            <w:pPr>
              <w:jc w:val="both"/>
              <w:rPr>
                <w:rFonts w:ascii="Arial" w:hAnsi="Arial" w:cs="Arial"/>
                <w:sz w:val="20"/>
                <w:szCs w:val="20"/>
              </w:rPr>
            </w:pPr>
            <w:r w:rsidRPr="00B5721C">
              <w:rPr>
                <w:rFonts w:ascii="Arial" w:hAnsi="Arial" w:cs="Arial"/>
                <w:b/>
                <w:color w:val="C45911" w:themeColor="accent2" w:themeShade="BF"/>
                <w:sz w:val="20"/>
                <w:szCs w:val="20"/>
              </w:rPr>
              <w:t>Ön Hazırlık İşlemi:</w:t>
            </w:r>
            <w:r w:rsidRPr="00B5721C">
              <w:rPr>
                <w:rFonts w:ascii="Arial" w:hAnsi="Arial" w:cs="Arial"/>
                <w:color w:val="C45911" w:themeColor="accent2" w:themeShade="BF"/>
                <w:sz w:val="20"/>
                <w:szCs w:val="20"/>
              </w:rPr>
              <w:t xml:space="preserve"> </w:t>
            </w:r>
            <w:r>
              <w:rPr>
                <w:rFonts w:ascii="Arial" w:hAnsi="Arial" w:cs="Arial"/>
                <w:sz w:val="20"/>
                <w:szCs w:val="20"/>
              </w:rPr>
              <w:t>-</w:t>
            </w:r>
          </w:p>
          <w:p w14:paraId="660F0B6F" w14:textId="77777777" w:rsidR="00D54E3E" w:rsidRPr="00123D6F" w:rsidRDefault="00D54E3E" w:rsidP="002D69F4">
            <w:pPr>
              <w:jc w:val="both"/>
              <w:rPr>
                <w:rFonts w:ascii="Arial" w:hAnsi="Arial" w:cs="Arial"/>
                <w:b/>
                <w:sz w:val="20"/>
                <w:szCs w:val="20"/>
              </w:rPr>
            </w:pPr>
            <w:r w:rsidRPr="00B5721C">
              <w:rPr>
                <w:rFonts w:ascii="Arial" w:hAnsi="Arial" w:cs="Arial"/>
                <w:b/>
                <w:color w:val="C45911" w:themeColor="accent2" w:themeShade="BF"/>
                <w:sz w:val="20"/>
                <w:szCs w:val="20"/>
              </w:rPr>
              <w:t>Örnek Alımı İle İlgili Kural:</w:t>
            </w:r>
            <w:r w:rsidRPr="00B5721C">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6A3698FC" w14:textId="77777777" w:rsidR="00D54E3E" w:rsidRPr="00123D6F" w:rsidRDefault="00D54E3E" w:rsidP="002D69F4">
            <w:pPr>
              <w:tabs>
                <w:tab w:val="center" w:pos="4536"/>
                <w:tab w:val="right" w:pos="9072"/>
              </w:tabs>
              <w:spacing w:line="0" w:lineRule="atLeast"/>
              <w:jc w:val="both"/>
              <w:rPr>
                <w:rFonts w:ascii="Arial" w:hAnsi="Arial" w:cs="Arial"/>
                <w:bCs/>
                <w:sz w:val="20"/>
                <w:szCs w:val="20"/>
              </w:rPr>
            </w:pPr>
            <w:r w:rsidRPr="00B5721C">
              <w:rPr>
                <w:rFonts w:ascii="Arial" w:hAnsi="Arial" w:cs="Arial"/>
                <w:b/>
                <w:color w:val="C45911" w:themeColor="accent2" w:themeShade="BF"/>
                <w:sz w:val="20"/>
                <w:szCs w:val="20"/>
              </w:rPr>
              <w:t>Örneklerin Transferi:</w:t>
            </w:r>
            <w:r w:rsidRPr="00B5721C">
              <w:rPr>
                <w:rFonts w:ascii="Arial" w:hAnsi="Arial" w:cs="Arial"/>
                <w:bCs/>
                <w:color w:val="C45911" w:themeColor="accent2" w:themeShade="BF"/>
                <w:sz w:val="20"/>
                <w:szCs w:val="20"/>
              </w:rPr>
              <w:t xml:space="preserve"> </w:t>
            </w:r>
            <w:r w:rsidRPr="00123D6F">
              <w:rPr>
                <w:rFonts w:ascii="Arial" w:hAnsi="Arial" w:cs="Arial"/>
                <w:bCs/>
                <w:sz w:val="20"/>
                <w:szCs w:val="20"/>
              </w:rPr>
              <w:t xml:space="preserve">Taşıma süresi: </w:t>
            </w:r>
            <w:r w:rsidRPr="00123D6F">
              <w:rPr>
                <w:rFonts w:ascii="Arial" w:hAnsi="Arial" w:cs="Arial"/>
                <w:sz w:val="20"/>
                <w:szCs w:val="20"/>
              </w:rPr>
              <w:t>Bekletilmed</w:t>
            </w:r>
            <w:r>
              <w:rPr>
                <w:rFonts w:ascii="Arial" w:hAnsi="Arial" w:cs="Arial"/>
                <w:sz w:val="20"/>
                <w:szCs w:val="20"/>
              </w:rPr>
              <w:t>en laboratuvara gönderilmelidir.</w:t>
            </w:r>
          </w:p>
          <w:p w14:paraId="4B97D875"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2-8 °C’de/</w:t>
            </w:r>
            <w:r>
              <w:rPr>
                <w:rFonts w:ascii="Arial" w:hAnsi="Arial" w:cs="Arial"/>
                <w:sz w:val="20"/>
                <w:szCs w:val="20"/>
              </w:rPr>
              <w:t>21</w:t>
            </w:r>
            <w:r w:rsidRPr="000A3BE2">
              <w:rPr>
                <w:rFonts w:ascii="Arial" w:hAnsi="Arial" w:cs="Arial"/>
                <w:sz w:val="20"/>
                <w:szCs w:val="20"/>
              </w:rPr>
              <w:t xml:space="preserve"> gün, </w:t>
            </w:r>
            <w:r w:rsidRPr="000A3BE2">
              <w:rPr>
                <w:rFonts w:ascii="Arial" w:hAnsi="Arial" w:cs="Arial"/>
                <w:sz w:val="20"/>
                <w:szCs w:val="20"/>
                <w:u w:val="single"/>
              </w:rPr>
              <w:t>&lt;</w:t>
            </w:r>
            <w:r w:rsidRPr="000A3BE2">
              <w:rPr>
                <w:rFonts w:ascii="Arial" w:hAnsi="Arial" w:cs="Arial"/>
                <w:sz w:val="20"/>
                <w:szCs w:val="20"/>
              </w:rPr>
              <w:t xml:space="preserve">  (-20) °C’de/</w:t>
            </w:r>
            <w:r>
              <w:rPr>
                <w:rFonts w:ascii="Arial" w:hAnsi="Arial" w:cs="Arial"/>
                <w:sz w:val="20"/>
                <w:szCs w:val="20"/>
              </w:rPr>
              <w:t>21</w:t>
            </w:r>
            <w:r w:rsidRPr="000A3BE2">
              <w:rPr>
                <w:rFonts w:ascii="Arial" w:hAnsi="Arial" w:cs="Arial"/>
                <w:sz w:val="20"/>
                <w:szCs w:val="20"/>
              </w:rPr>
              <w:t xml:space="preserve"> gün</w:t>
            </w:r>
          </w:p>
          <w:p w14:paraId="1B57E356" w14:textId="77777777" w:rsidR="00D54E3E" w:rsidRPr="0090228E" w:rsidRDefault="00D54E3E" w:rsidP="002D69F4">
            <w:pPr>
              <w:jc w:val="both"/>
              <w:rPr>
                <w:rFonts w:ascii="Arial" w:hAnsi="Arial" w:cs="Arial"/>
                <w:b/>
                <w:sz w:val="20"/>
                <w:szCs w:val="20"/>
              </w:rPr>
            </w:pPr>
            <w:r w:rsidRPr="00B5721C">
              <w:rPr>
                <w:rFonts w:ascii="Arial" w:hAnsi="Arial" w:cs="Arial"/>
                <w:b/>
                <w:color w:val="C45911" w:themeColor="accent2" w:themeShade="BF"/>
                <w:sz w:val="20"/>
                <w:szCs w:val="20"/>
              </w:rPr>
              <w:t>Örnek Kabul Etmeme (Red) Nedeni:</w:t>
            </w:r>
            <w:r w:rsidRPr="00B5721C">
              <w:rPr>
                <w:rFonts w:ascii="Arial" w:hAnsi="Arial" w:cs="Arial"/>
                <w:color w:val="C45911" w:themeColor="accent2" w:themeShade="BF"/>
                <w:sz w:val="20"/>
                <w:szCs w:val="20"/>
              </w:rPr>
              <w:t xml:space="preserve"> </w:t>
            </w:r>
            <w:r>
              <w:rPr>
                <w:rFonts w:ascii="Arial" w:hAnsi="Arial" w:cs="Arial"/>
                <w:color w:val="000000"/>
                <w:sz w:val="20"/>
                <w:szCs w:val="20"/>
              </w:rPr>
              <w:t>B</w:t>
            </w:r>
            <w:r w:rsidRPr="00123D6F">
              <w:rPr>
                <w:rFonts w:ascii="Arial" w:hAnsi="Arial" w:cs="Arial"/>
                <w:sz w:val="20"/>
                <w:szCs w:val="20"/>
              </w:rPr>
              <w:t>elirgin</w:t>
            </w:r>
            <w:r w:rsidRPr="00123D6F">
              <w:rPr>
                <w:rFonts w:ascii="Arial" w:hAnsi="Arial" w:cs="Arial"/>
                <w:color w:val="000000"/>
                <w:sz w:val="20"/>
                <w:szCs w:val="20"/>
              </w:rPr>
              <w:t xml:space="preserve"> </w:t>
            </w:r>
            <w:r w:rsidRPr="00123D6F">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steril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15B92420"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prospektüsüne göre yorumlanarak raporlanır.</w:t>
            </w:r>
          </w:p>
          <w:p w14:paraId="7AAB96D8" w14:textId="77777777" w:rsidR="00D54E3E" w:rsidRDefault="00D54E3E" w:rsidP="002D69F4">
            <w:pPr>
              <w:jc w:val="both"/>
              <w:rPr>
                <w:rFonts w:ascii="Arial" w:hAnsi="Arial" w:cs="Arial"/>
                <w:sz w:val="20"/>
                <w:szCs w:val="20"/>
              </w:rPr>
            </w:pPr>
            <w:r w:rsidRPr="00B5721C">
              <w:rPr>
                <w:rFonts w:ascii="Arial" w:hAnsi="Arial" w:cs="Arial"/>
                <w:b/>
                <w:color w:val="C45911" w:themeColor="accent2" w:themeShade="BF"/>
                <w:sz w:val="20"/>
                <w:szCs w:val="20"/>
              </w:rPr>
              <w:t xml:space="preserve">Açıklama: </w:t>
            </w:r>
            <w:r w:rsidRPr="00123D6F">
              <w:rPr>
                <w:rFonts w:ascii="Arial" w:hAnsi="Arial" w:cs="Arial"/>
                <w:sz w:val="20"/>
                <w:szCs w:val="20"/>
              </w:rPr>
              <w:t>AMA primer bilier siroz tanısında kullanılır, ancak tanı konulduktan sonra hastalığın seyri hakkında bilgi vermez.</w:t>
            </w:r>
          </w:p>
          <w:p w14:paraId="23C6D7A7" w14:textId="77777777" w:rsidR="00D54E3E" w:rsidRDefault="00D54E3E" w:rsidP="002D69F4">
            <w:pPr>
              <w:jc w:val="both"/>
              <w:rPr>
                <w:rFonts w:ascii="Arial" w:hAnsi="Arial" w:cs="Arial"/>
                <w:b/>
                <w:color w:val="000000"/>
                <w:sz w:val="20"/>
                <w:szCs w:val="20"/>
              </w:rPr>
            </w:pPr>
          </w:p>
          <w:p w14:paraId="1E4BECD3" w14:textId="77777777" w:rsidR="00D54E3E" w:rsidRDefault="00D54E3E" w:rsidP="002D69F4">
            <w:pPr>
              <w:jc w:val="both"/>
              <w:rPr>
                <w:rFonts w:ascii="Arial" w:hAnsi="Arial" w:cs="Arial"/>
                <w:b/>
                <w:color w:val="000000"/>
                <w:sz w:val="20"/>
                <w:szCs w:val="20"/>
              </w:rPr>
            </w:pPr>
          </w:p>
          <w:tbl>
            <w:tblPr>
              <w:tblStyle w:val="TabloKlavuzu"/>
              <w:tblW w:w="0" w:type="auto"/>
              <w:tblLook w:val="04A0" w:firstRow="1" w:lastRow="0" w:firstColumn="1" w:lastColumn="0" w:noHBand="0" w:noVBand="1"/>
            </w:tblPr>
            <w:tblGrid>
              <w:gridCol w:w="4590"/>
              <w:gridCol w:w="4591"/>
            </w:tblGrid>
            <w:tr w:rsidR="007027D3" w14:paraId="5C2C6FE5" w14:textId="77777777" w:rsidTr="00CA0B8C">
              <w:trPr>
                <w:trHeight w:val="3248"/>
              </w:trPr>
              <w:tc>
                <w:tcPr>
                  <w:tcW w:w="4590" w:type="dxa"/>
                  <w:tcBorders>
                    <w:top w:val="single" w:sz="4" w:space="0" w:color="FFFFFF"/>
                    <w:left w:val="single" w:sz="4" w:space="0" w:color="FFFFFF" w:themeColor="background1"/>
                    <w:bottom w:val="single" w:sz="4" w:space="0" w:color="FFFFFF" w:themeColor="background1"/>
                    <w:right w:val="single" w:sz="4" w:space="0" w:color="FFFFFF"/>
                  </w:tcBorders>
                </w:tcPr>
                <w:p w14:paraId="4F72B778" w14:textId="77777777" w:rsidR="006757EF" w:rsidRDefault="003E1C63" w:rsidP="002D69F4">
                  <w:pPr>
                    <w:jc w:val="both"/>
                    <w:rPr>
                      <w:rFonts w:ascii="Arial" w:hAnsi="Arial" w:cs="Arial"/>
                      <w:b/>
                      <w:noProof/>
                      <w:color w:val="000000"/>
                      <w:sz w:val="20"/>
                      <w:szCs w:val="20"/>
                    </w:rPr>
                  </w:pPr>
                  <w:r>
                    <w:rPr>
                      <w:rFonts w:ascii="Arial" w:hAnsi="Arial" w:cs="Arial"/>
                      <w:b/>
                      <w:noProof/>
                      <w:color w:val="000000"/>
                      <w:sz w:val="20"/>
                      <w:szCs w:val="20"/>
                    </w:rPr>
                    <w:t xml:space="preserve">                 </w:t>
                  </w:r>
                </w:p>
                <w:p w14:paraId="6F391196" w14:textId="625944C2" w:rsidR="003E1C63" w:rsidRDefault="007562C8" w:rsidP="002D69F4">
                  <w:pPr>
                    <w:jc w:val="both"/>
                    <w:rPr>
                      <w:rFonts w:ascii="Arial" w:hAnsi="Arial" w:cs="Arial"/>
                      <w:b/>
                      <w:color w:val="000000"/>
                      <w:sz w:val="20"/>
                      <w:szCs w:val="20"/>
                    </w:rPr>
                  </w:pPr>
                  <w:r>
                    <w:rPr>
                      <w:rFonts w:ascii="Arial" w:hAnsi="Arial" w:cs="Arial"/>
                      <w:b/>
                      <w:noProof/>
                      <w:color w:val="000000"/>
                      <w:sz w:val="20"/>
                      <w:szCs w:val="20"/>
                    </w:rPr>
                    <w:t xml:space="preserve">            </w:t>
                  </w:r>
                  <w:r>
                    <w:rPr>
                      <w:rFonts w:ascii="Arial" w:hAnsi="Arial" w:cs="Arial"/>
                      <w:b/>
                      <w:noProof/>
                      <w:color w:val="000000"/>
                      <w:sz w:val="20"/>
                      <w:szCs w:val="20"/>
                    </w:rPr>
                    <w:drawing>
                      <wp:inline distT="0" distB="0" distL="0" distR="0" wp14:anchorId="4809B7E1" wp14:editId="4A673357">
                        <wp:extent cx="2038482" cy="1951536"/>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6cf2df4-e7da-4ced-afba-43367958d396 (1).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076422" cy="1987857"/>
                                </a:xfrm>
                                <a:prstGeom prst="rect">
                                  <a:avLst/>
                                </a:prstGeom>
                              </pic:spPr>
                            </pic:pic>
                          </a:graphicData>
                        </a:graphic>
                      </wp:inline>
                    </w:drawing>
                  </w:r>
                </w:p>
              </w:tc>
              <w:tc>
                <w:tcPr>
                  <w:tcW w:w="4591" w:type="dxa"/>
                  <w:tcBorders>
                    <w:top w:val="single" w:sz="4" w:space="0" w:color="FFFFFF"/>
                    <w:left w:val="single" w:sz="4" w:space="0" w:color="FFFFFF"/>
                    <w:bottom w:val="single" w:sz="4" w:space="0" w:color="FFFFFF" w:themeColor="background1"/>
                    <w:right w:val="single" w:sz="4" w:space="0" w:color="FFFFFF"/>
                  </w:tcBorders>
                </w:tcPr>
                <w:p w14:paraId="3109EE29" w14:textId="77777777" w:rsidR="007027D3" w:rsidRDefault="007027D3" w:rsidP="002D69F4">
                  <w:pPr>
                    <w:jc w:val="both"/>
                    <w:rPr>
                      <w:rFonts w:ascii="Arial" w:hAnsi="Arial" w:cs="Arial"/>
                      <w:b/>
                      <w:color w:val="000000"/>
                      <w:sz w:val="20"/>
                      <w:szCs w:val="20"/>
                    </w:rPr>
                  </w:pPr>
                </w:p>
                <w:p w14:paraId="7B649170" w14:textId="655C6F01" w:rsidR="006757EF" w:rsidRDefault="007D27CE" w:rsidP="002D69F4">
                  <w:pPr>
                    <w:jc w:val="both"/>
                    <w:rPr>
                      <w:rFonts w:ascii="Arial" w:hAnsi="Arial" w:cs="Arial"/>
                      <w:b/>
                      <w:color w:val="000000"/>
                      <w:sz w:val="20"/>
                      <w:szCs w:val="20"/>
                    </w:rPr>
                  </w:pPr>
                  <w:r>
                    <w:rPr>
                      <w:rFonts w:ascii="Arial" w:hAnsi="Arial" w:cs="Arial"/>
                      <w:b/>
                      <w:color w:val="000000"/>
                      <w:sz w:val="20"/>
                      <w:szCs w:val="20"/>
                    </w:rPr>
                    <w:t xml:space="preserve">          </w:t>
                  </w:r>
                  <w:r w:rsidR="006757EF">
                    <w:rPr>
                      <w:rFonts w:ascii="Arial" w:hAnsi="Arial" w:cs="Arial"/>
                      <w:b/>
                      <w:color w:val="000000"/>
                      <w:sz w:val="20"/>
                      <w:szCs w:val="20"/>
                    </w:rPr>
                    <w:t xml:space="preserve"> </w:t>
                  </w:r>
                  <w:r>
                    <w:rPr>
                      <w:rFonts w:ascii="Arial" w:hAnsi="Arial" w:cs="Arial"/>
                      <w:b/>
                      <w:noProof/>
                      <w:color w:val="000000"/>
                      <w:sz w:val="20"/>
                      <w:szCs w:val="20"/>
                    </w:rPr>
                    <w:drawing>
                      <wp:inline distT="0" distB="0" distL="0" distR="0" wp14:anchorId="6378FFDE" wp14:editId="2DC68A6C">
                        <wp:extent cx="2045467" cy="1951431"/>
                        <wp:effectExtent l="0" t="0" r="0" b="0"/>
                        <wp:docPr id="4117" name="Resim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 name="MİKROBİYOLOJİ LAB. (91).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062199" cy="1967394"/>
                                </a:xfrm>
                                <a:prstGeom prst="rect">
                                  <a:avLst/>
                                </a:prstGeom>
                              </pic:spPr>
                            </pic:pic>
                          </a:graphicData>
                        </a:graphic>
                      </wp:inline>
                    </w:drawing>
                  </w:r>
                </w:p>
              </w:tc>
            </w:tr>
            <w:tr w:rsidR="007562C8" w14:paraId="6D629EB0" w14:textId="77777777" w:rsidTr="00CA0B8C">
              <w:trPr>
                <w:trHeight w:val="129"/>
              </w:trPr>
              <w:tc>
                <w:tcPr>
                  <w:tcW w:w="9181" w:type="dxa"/>
                  <w:gridSpan w:val="2"/>
                  <w:tcBorders>
                    <w:top w:val="single" w:sz="4" w:space="0" w:color="FFFFFF" w:themeColor="background1"/>
                    <w:left w:val="single" w:sz="4" w:space="0" w:color="FFFFFF"/>
                    <w:bottom w:val="single" w:sz="4" w:space="0" w:color="FFFFFF"/>
                    <w:right w:val="single" w:sz="4" w:space="0" w:color="FFFFFF" w:themeColor="background1"/>
                  </w:tcBorders>
                </w:tcPr>
                <w:p w14:paraId="676FA545" w14:textId="77777777" w:rsidR="00A03602" w:rsidRDefault="00A03602" w:rsidP="00A03602">
                  <w:pPr>
                    <w:jc w:val="center"/>
                    <w:rPr>
                      <w:rFonts w:ascii="Arial" w:hAnsi="Arial" w:cs="Arial"/>
                      <w:noProof/>
                      <w:color w:val="000000"/>
                      <w:sz w:val="12"/>
                      <w:szCs w:val="12"/>
                    </w:rPr>
                  </w:pPr>
                </w:p>
                <w:p w14:paraId="54A58816" w14:textId="2D9D8A72" w:rsidR="007562C8" w:rsidRPr="005765DA" w:rsidRDefault="007562C8" w:rsidP="00A03602">
                  <w:pPr>
                    <w:jc w:val="center"/>
                    <w:rPr>
                      <w:rFonts w:ascii="Arial" w:hAnsi="Arial" w:cs="Arial"/>
                      <w:b/>
                      <w:color w:val="000000"/>
                      <w:sz w:val="16"/>
                      <w:szCs w:val="16"/>
                    </w:rPr>
                  </w:pPr>
                  <w:r w:rsidRPr="005765DA">
                    <w:rPr>
                      <w:rFonts w:ascii="Arial" w:hAnsi="Arial" w:cs="Arial"/>
                      <w:noProof/>
                      <w:color w:val="000000"/>
                      <w:sz w:val="16"/>
                      <w:szCs w:val="16"/>
                    </w:rPr>
                    <w:t>Depo/Malzeme Stok birimi</w:t>
                  </w:r>
                </w:p>
              </w:tc>
            </w:tr>
          </w:tbl>
          <w:p w14:paraId="61C9153F" w14:textId="77777777" w:rsidR="00D54E3E" w:rsidRDefault="00D54E3E" w:rsidP="002D69F4">
            <w:pPr>
              <w:jc w:val="both"/>
              <w:rPr>
                <w:rFonts w:ascii="Arial" w:hAnsi="Arial" w:cs="Arial"/>
                <w:b/>
                <w:color w:val="000000"/>
                <w:sz w:val="20"/>
                <w:szCs w:val="20"/>
              </w:rPr>
            </w:pPr>
          </w:p>
          <w:p w14:paraId="61E647B4" w14:textId="77777777" w:rsidR="00A03602" w:rsidRDefault="00A03602" w:rsidP="00824E0D">
            <w:pPr>
              <w:rPr>
                <w:rFonts w:ascii="Arial" w:hAnsi="Arial" w:cs="Arial"/>
                <w:b/>
                <w:color w:val="000000"/>
                <w:sz w:val="20"/>
                <w:szCs w:val="20"/>
              </w:rPr>
            </w:pPr>
          </w:p>
          <w:p w14:paraId="6FA59C77" w14:textId="77777777" w:rsidR="003B5D81" w:rsidRDefault="003B5D81" w:rsidP="00824E0D">
            <w:pPr>
              <w:rPr>
                <w:rFonts w:ascii="Arial" w:hAnsi="Arial" w:cs="Arial"/>
                <w:sz w:val="20"/>
                <w:szCs w:val="20"/>
              </w:rPr>
            </w:pPr>
          </w:p>
          <w:tbl>
            <w:tblPr>
              <w:tblStyle w:val="TabloKlavuzu"/>
              <w:tblW w:w="0" w:type="auto"/>
              <w:tblLook w:val="04A0" w:firstRow="1" w:lastRow="0" w:firstColumn="1" w:lastColumn="0" w:noHBand="0" w:noVBand="1"/>
            </w:tblPr>
            <w:tblGrid>
              <w:gridCol w:w="9060"/>
            </w:tblGrid>
            <w:tr w:rsidR="00616878" w14:paraId="722585AB" w14:textId="77777777" w:rsidTr="00F66CFD">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hideMark/>
                </w:tcPr>
                <w:p w14:paraId="698A1A72" w14:textId="0EBA3C5A" w:rsidR="00616878" w:rsidRPr="00616878" w:rsidRDefault="00616878" w:rsidP="00616878">
                  <w:pPr>
                    <w:ind w:left="-113"/>
                    <w:jc w:val="both"/>
                    <w:rPr>
                      <w:rFonts w:ascii="Arial" w:hAnsi="Arial" w:cs="Arial"/>
                      <w:b/>
                      <w:sz w:val="22"/>
                      <w:szCs w:val="22"/>
                    </w:rPr>
                  </w:pPr>
                  <w:r>
                    <w:rPr>
                      <w:rFonts w:ascii="Arial" w:hAnsi="Arial" w:cs="Arial"/>
                      <w:b/>
                      <w:sz w:val="22"/>
                      <w:szCs w:val="22"/>
                    </w:rPr>
                    <w:lastRenderedPageBreak/>
                    <w:t xml:space="preserve">3.14.1. </w:t>
                  </w:r>
                  <w:r w:rsidRPr="00616878">
                    <w:rPr>
                      <w:rFonts w:ascii="Arial" w:hAnsi="Arial" w:cs="Arial"/>
                      <w:b/>
                      <w:sz w:val="22"/>
                      <w:szCs w:val="22"/>
                    </w:rPr>
                    <w:t>AKUT LÖSEMİ PANELİ</w:t>
                  </w:r>
                </w:p>
              </w:tc>
            </w:tr>
          </w:tbl>
          <w:p w14:paraId="2485E470" w14:textId="77777777" w:rsidR="00616878" w:rsidRPr="00A81057" w:rsidRDefault="00616878" w:rsidP="00616878">
            <w:pPr>
              <w:jc w:val="both"/>
              <w:rPr>
                <w:rFonts w:ascii="Arial" w:hAnsi="Arial" w:cs="Arial"/>
                <w:b/>
                <w:color w:val="000000"/>
                <w:sz w:val="20"/>
                <w:szCs w:val="20"/>
              </w:rPr>
            </w:pPr>
            <w:r w:rsidRPr="00A81057">
              <w:rPr>
                <w:rFonts w:ascii="Arial" w:hAnsi="Arial" w:cs="Arial"/>
                <w:b/>
                <w:color w:val="C45911" w:themeColor="accent2" w:themeShade="BF"/>
                <w:sz w:val="20"/>
                <w:szCs w:val="20"/>
              </w:rPr>
              <w:t>Lab. Test Kodu:</w:t>
            </w:r>
            <w:r w:rsidRPr="00A81057">
              <w:rPr>
                <w:rFonts w:ascii="Arial" w:hAnsi="Arial" w:cs="Arial"/>
                <w:color w:val="C45911" w:themeColor="accent2" w:themeShade="BF"/>
                <w:sz w:val="20"/>
                <w:szCs w:val="20"/>
              </w:rPr>
              <w:t xml:space="preserve"> </w:t>
            </w:r>
            <w:r w:rsidRPr="00A81057">
              <w:rPr>
                <w:rFonts w:ascii="Arial" w:hAnsi="Arial" w:cs="Arial"/>
                <w:sz w:val="20"/>
                <w:szCs w:val="20"/>
              </w:rPr>
              <w:t>300641</w:t>
            </w:r>
          </w:p>
          <w:p w14:paraId="3F996525" w14:textId="19AA10EE" w:rsidR="00616878" w:rsidRPr="00A81057" w:rsidRDefault="00616878" w:rsidP="00616878">
            <w:pPr>
              <w:jc w:val="both"/>
              <w:rPr>
                <w:rFonts w:ascii="Arial" w:hAnsi="Arial" w:cs="Arial"/>
                <w:b/>
                <w:color w:val="000000"/>
                <w:sz w:val="20"/>
                <w:szCs w:val="20"/>
              </w:rPr>
            </w:pPr>
            <w:r w:rsidRPr="00A81057">
              <w:rPr>
                <w:rFonts w:ascii="Arial" w:hAnsi="Arial" w:cs="Arial"/>
                <w:b/>
                <w:color w:val="C45911" w:themeColor="accent2" w:themeShade="BF"/>
                <w:sz w:val="20"/>
                <w:szCs w:val="20"/>
              </w:rPr>
              <w:t>Çalışma Yöntemi:</w:t>
            </w:r>
            <w:r w:rsidRPr="00A81057">
              <w:rPr>
                <w:rFonts w:ascii="Arial" w:hAnsi="Arial" w:cs="Arial"/>
                <w:color w:val="C45911" w:themeColor="accent2" w:themeShade="BF"/>
                <w:sz w:val="20"/>
                <w:szCs w:val="20"/>
              </w:rPr>
              <w:t xml:space="preserve"> </w:t>
            </w:r>
            <w:r w:rsidRPr="00A81057">
              <w:rPr>
                <w:rFonts w:ascii="Arial" w:hAnsi="Arial" w:cs="Arial"/>
                <w:sz w:val="20"/>
                <w:szCs w:val="20"/>
              </w:rPr>
              <w:t>Flow sitometri</w:t>
            </w:r>
          </w:p>
          <w:p w14:paraId="7ACA08B7" w14:textId="68020D81" w:rsidR="00616878" w:rsidRPr="00A81057" w:rsidRDefault="00616878" w:rsidP="00616878">
            <w:pPr>
              <w:jc w:val="both"/>
              <w:rPr>
                <w:rFonts w:ascii="Arial" w:hAnsi="Arial" w:cs="Arial"/>
                <w:b/>
                <w:color w:val="000000"/>
                <w:sz w:val="20"/>
                <w:szCs w:val="20"/>
              </w:rPr>
            </w:pPr>
            <w:r w:rsidRPr="00A81057">
              <w:rPr>
                <w:rFonts w:ascii="Arial" w:hAnsi="Arial" w:cs="Arial"/>
                <w:b/>
                <w:color w:val="C45911" w:themeColor="accent2" w:themeShade="BF"/>
                <w:sz w:val="20"/>
                <w:szCs w:val="20"/>
              </w:rPr>
              <w:t>Örneğin Çalışma Zamanı:</w:t>
            </w:r>
            <w:r w:rsidRPr="00A81057">
              <w:rPr>
                <w:rFonts w:ascii="Arial" w:hAnsi="Arial" w:cs="Arial"/>
                <w:color w:val="C45911" w:themeColor="accent2" w:themeShade="BF"/>
                <w:sz w:val="20"/>
                <w:szCs w:val="20"/>
              </w:rPr>
              <w:t xml:space="preserve"> </w:t>
            </w:r>
            <w:r w:rsidRPr="00A81057">
              <w:rPr>
                <w:rFonts w:ascii="Arial" w:eastAsia="Calibri" w:hAnsi="Arial" w:cs="Arial"/>
                <w:sz w:val="20"/>
                <w:szCs w:val="20"/>
              </w:rPr>
              <w:t xml:space="preserve">Hafta içi her gün </w:t>
            </w:r>
            <w:r w:rsidR="00824E0D" w:rsidRPr="00A81057">
              <w:rPr>
                <w:rFonts w:ascii="Arial" w:eastAsia="Calibri" w:hAnsi="Arial" w:cs="Arial"/>
                <w:sz w:val="20"/>
                <w:szCs w:val="20"/>
              </w:rPr>
              <w:t>(08:00-</w:t>
            </w:r>
            <w:r w:rsidR="00831CFE" w:rsidRPr="00A81057">
              <w:rPr>
                <w:rFonts w:ascii="Arial" w:eastAsia="Calibri" w:hAnsi="Arial" w:cs="Arial"/>
                <w:sz w:val="20"/>
                <w:szCs w:val="20"/>
              </w:rPr>
              <w:t>15:00</w:t>
            </w:r>
            <w:r w:rsidRPr="00A81057">
              <w:rPr>
                <w:rFonts w:ascii="Arial" w:eastAsia="Calibri" w:hAnsi="Arial" w:cs="Arial"/>
                <w:sz w:val="20"/>
                <w:szCs w:val="20"/>
              </w:rPr>
              <w:t>)</w:t>
            </w:r>
          </w:p>
          <w:p w14:paraId="33BD513D" w14:textId="4E84309D" w:rsidR="00616878" w:rsidRPr="00A81057" w:rsidRDefault="00616878" w:rsidP="00616878">
            <w:pPr>
              <w:jc w:val="both"/>
              <w:rPr>
                <w:rFonts w:ascii="Arial" w:hAnsi="Arial" w:cs="Arial"/>
                <w:b/>
                <w:sz w:val="20"/>
                <w:szCs w:val="20"/>
              </w:rPr>
            </w:pPr>
            <w:r w:rsidRPr="00A81057">
              <w:rPr>
                <w:rFonts w:ascii="Arial" w:hAnsi="Arial" w:cs="Arial"/>
                <w:b/>
                <w:color w:val="C45911" w:themeColor="accent2" w:themeShade="BF"/>
                <w:sz w:val="20"/>
                <w:szCs w:val="20"/>
              </w:rPr>
              <w:t>Sonuç Verme Zamanı:</w:t>
            </w:r>
            <w:r w:rsidRPr="00A81057">
              <w:rPr>
                <w:rFonts w:ascii="Arial" w:hAnsi="Arial" w:cs="Arial"/>
                <w:sz w:val="20"/>
                <w:szCs w:val="20"/>
              </w:rPr>
              <w:t xml:space="preserve"> 2</w:t>
            </w:r>
            <w:r w:rsidR="00831CFE" w:rsidRPr="00A81057">
              <w:rPr>
                <w:rFonts w:ascii="Arial" w:hAnsi="Arial" w:cs="Arial"/>
                <w:sz w:val="20"/>
                <w:szCs w:val="20"/>
              </w:rPr>
              <w:t>-3</w:t>
            </w:r>
            <w:r w:rsidRPr="00A81057">
              <w:rPr>
                <w:rFonts w:ascii="Arial" w:hAnsi="Arial" w:cs="Arial"/>
                <w:sz w:val="20"/>
                <w:szCs w:val="20"/>
              </w:rPr>
              <w:t xml:space="preserve"> gün</w:t>
            </w:r>
            <w:r w:rsidRPr="00A81057">
              <w:rPr>
                <w:rFonts w:ascii="Arial" w:eastAsia="Calibri" w:hAnsi="Arial" w:cs="Arial"/>
                <w:sz w:val="20"/>
                <w:szCs w:val="20"/>
              </w:rPr>
              <w:t xml:space="preserve"> </w:t>
            </w:r>
          </w:p>
          <w:p w14:paraId="00E25546" w14:textId="77777777" w:rsidR="00616878" w:rsidRPr="00A81057" w:rsidRDefault="00616878" w:rsidP="00616878">
            <w:pPr>
              <w:jc w:val="both"/>
              <w:rPr>
                <w:rFonts w:ascii="Arial" w:hAnsi="Arial" w:cs="Arial"/>
                <w:b/>
                <w:color w:val="000000"/>
                <w:sz w:val="20"/>
                <w:szCs w:val="20"/>
              </w:rPr>
            </w:pPr>
            <w:r w:rsidRPr="00A81057">
              <w:rPr>
                <w:rFonts w:ascii="Arial" w:hAnsi="Arial" w:cs="Arial"/>
                <w:b/>
                <w:color w:val="C45911" w:themeColor="accent2" w:themeShade="BF"/>
                <w:sz w:val="20"/>
                <w:szCs w:val="20"/>
              </w:rPr>
              <w:t>Örnek Türü:</w:t>
            </w:r>
            <w:r w:rsidRPr="00A81057">
              <w:rPr>
                <w:rFonts w:ascii="Arial" w:hAnsi="Arial" w:cs="Arial"/>
                <w:color w:val="C45911" w:themeColor="accent2" w:themeShade="BF"/>
                <w:sz w:val="20"/>
                <w:szCs w:val="20"/>
              </w:rPr>
              <w:t xml:space="preserve"> </w:t>
            </w:r>
            <w:r w:rsidRPr="00A81057">
              <w:rPr>
                <w:rFonts w:ascii="Arial" w:hAnsi="Arial" w:cs="Arial"/>
                <w:sz w:val="20"/>
                <w:szCs w:val="20"/>
              </w:rPr>
              <w:t xml:space="preserve">Kemik iliği aspirasyon metaryali/ tam kan </w:t>
            </w:r>
          </w:p>
          <w:p w14:paraId="05EE162E" w14:textId="265A7E5A" w:rsidR="00616878" w:rsidRPr="00A81057" w:rsidRDefault="00616878" w:rsidP="00616878">
            <w:pPr>
              <w:jc w:val="both"/>
              <w:rPr>
                <w:rFonts w:ascii="Arial" w:hAnsi="Arial" w:cs="Arial"/>
                <w:b/>
                <w:color w:val="000000"/>
                <w:sz w:val="20"/>
                <w:szCs w:val="20"/>
              </w:rPr>
            </w:pPr>
            <w:r w:rsidRPr="00A81057">
              <w:rPr>
                <w:rFonts w:ascii="Arial" w:hAnsi="Arial" w:cs="Arial"/>
                <w:b/>
                <w:color w:val="C45911" w:themeColor="accent2" w:themeShade="BF"/>
                <w:sz w:val="20"/>
                <w:szCs w:val="20"/>
              </w:rPr>
              <w:t>Örnek Kabı:</w:t>
            </w:r>
            <w:r w:rsidRPr="00A81057">
              <w:rPr>
                <w:rFonts w:ascii="Arial" w:hAnsi="Arial" w:cs="Arial"/>
                <w:color w:val="C45911" w:themeColor="accent2" w:themeShade="BF"/>
                <w:sz w:val="20"/>
                <w:szCs w:val="20"/>
              </w:rPr>
              <w:t xml:space="preserve"> </w:t>
            </w:r>
            <w:r w:rsidR="00AB0B11" w:rsidRPr="00A81057">
              <w:rPr>
                <w:rFonts w:ascii="Arial" w:hAnsi="Arial" w:cs="Arial"/>
                <w:sz w:val="20"/>
                <w:szCs w:val="20"/>
              </w:rPr>
              <w:t>Disposable; Vacutainer EDTA’lı tüp (3 ml)</w:t>
            </w:r>
          </w:p>
          <w:p w14:paraId="19D59B96" w14:textId="4BFD0B1C" w:rsidR="00616878" w:rsidRPr="00A81057" w:rsidRDefault="00616878" w:rsidP="00616878">
            <w:pPr>
              <w:jc w:val="both"/>
              <w:rPr>
                <w:rFonts w:ascii="Arial" w:hAnsi="Arial" w:cs="Arial"/>
                <w:b/>
                <w:color w:val="000000"/>
                <w:sz w:val="20"/>
                <w:szCs w:val="20"/>
              </w:rPr>
            </w:pPr>
            <w:r w:rsidRPr="00A81057">
              <w:rPr>
                <w:rFonts w:ascii="Arial" w:hAnsi="Arial" w:cs="Arial"/>
                <w:b/>
                <w:color w:val="C45911" w:themeColor="accent2" w:themeShade="BF"/>
                <w:sz w:val="20"/>
                <w:szCs w:val="20"/>
              </w:rPr>
              <w:t>Örnek Miktarı:</w:t>
            </w:r>
            <w:r w:rsidRPr="00A81057">
              <w:rPr>
                <w:rFonts w:ascii="Arial" w:hAnsi="Arial" w:cs="Arial"/>
                <w:color w:val="C45911" w:themeColor="accent2" w:themeShade="BF"/>
                <w:sz w:val="20"/>
                <w:szCs w:val="20"/>
              </w:rPr>
              <w:t xml:space="preserve"> </w:t>
            </w:r>
            <w:r w:rsidR="00A7246F" w:rsidRPr="00A81057">
              <w:rPr>
                <w:rFonts w:ascii="Arial" w:hAnsi="Arial" w:cs="Arial"/>
                <w:sz w:val="20"/>
                <w:szCs w:val="20"/>
              </w:rPr>
              <w:t>2-3</w:t>
            </w:r>
            <w:r w:rsidRPr="00A81057">
              <w:rPr>
                <w:rFonts w:ascii="Arial" w:hAnsi="Arial" w:cs="Arial"/>
                <w:sz w:val="20"/>
                <w:szCs w:val="20"/>
              </w:rPr>
              <w:t xml:space="preserve"> ml </w:t>
            </w:r>
          </w:p>
          <w:p w14:paraId="32BE834C" w14:textId="185E5FDE" w:rsidR="00616878" w:rsidRPr="00A81057" w:rsidRDefault="00616878" w:rsidP="00616878">
            <w:pPr>
              <w:jc w:val="both"/>
              <w:rPr>
                <w:rFonts w:ascii="Arial" w:hAnsi="Arial" w:cs="Arial"/>
                <w:sz w:val="20"/>
                <w:szCs w:val="20"/>
              </w:rPr>
            </w:pPr>
            <w:r w:rsidRPr="00A81057">
              <w:rPr>
                <w:rFonts w:ascii="Arial" w:hAnsi="Arial" w:cs="Arial"/>
                <w:b/>
                <w:color w:val="C45911" w:themeColor="accent2" w:themeShade="BF"/>
                <w:sz w:val="20"/>
                <w:szCs w:val="20"/>
              </w:rPr>
              <w:t>Ön Hazırlık İşlemi:</w:t>
            </w:r>
            <w:r w:rsidRPr="00A81057">
              <w:rPr>
                <w:rFonts w:ascii="Arial" w:hAnsi="Arial" w:cs="Arial"/>
                <w:color w:val="C45911" w:themeColor="accent2" w:themeShade="BF"/>
                <w:sz w:val="20"/>
                <w:szCs w:val="20"/>
              </w:rPr>
              <w:t xml:space="preserve"> </w:t>
            </w:r>
            <w:r w:rsidR="00AB0B11" w:rsidRPr="00A81057">
              <w:rPr>
                <w:rFonts w:ascii="Arial" w:hAnsi="Arial" w:cs="Arial"/>
                <w:sz w:val="20"/>
                <w:szCs w:val="20"/>
              </w:rPr>
              <w:t>Kemik iliği numunesi filtreden geçirilir.</w:t>
            </w:r>
          </w:p>
          <w:p w14:paraId="51BFBED9" w14:textId="77777777" w:rsidR="00616878" w:rsidRPr="00A81057" w:rsidRDefault="00616878" w:rsidP="00616878">
            <w:pPr>
              <w:jc w:val="both"/>
              <w:rPr>
                <w:rFonts w:ascii="Arial" w:hAnsi="Arial" w:cs="Arial"/>
                <w:b/>
                <w:sz w:val="20"/>
                <w:szCs w:val="20"/>
              </w:rPr>
            </w:pPr>
            <w:r w:rsidRPr="00A81057">
              <w:rPr>
                <w:rFonts w:ascii="Arial" w:hAnsi="Arial" w:cs="Arial"/>
                <w:b/>
                <w:color w:val="C45911" w:themeColor="accent2" w:themeShade="BF"/>
                <w:sz w:val="20"/>
                <w:szCs w:val="20"/>
              </w:rPr>
              <w:t>Örnek Alımı İle İlgili Kural:</w:t>
            </w:r>
            <w:r w:rsidRPr="00A81057">
              <w:rPr>
                <w:rFonts w:ascii="Arial" w:hAnsi="Arial" w:cs="Arial"/>
                <w:color w:val="C45911" w:themeColor="accent2" w:themeShade="BF"/>
                <w:sz w:val="20"/>
                <w:szCs w:val="20"/>
              </w:rPr>
              <w:t xml:space="preserve"> </w:t>
            </w:r>
            <w:r w:rsidRPr="00A81057">
              <w:rPr>
                <w:rFonts w:ascii="Arial" w:hAnsi="Arial" w:cs="Arial"/>
                <w:sz w:val="20"/>
                <w:szCs w:val="20"/>
              </w:rPr>
              <w:t>Uygun şartlarda yeterli miktarda alınmalıdır.</w:t>
            </w:r>
          </w:p>
          <w:p w14:paraId="44097EBF" w14:textId="2D3BB9FD" w:rsidR="00616878" w:rsidRPr="00A81057" w:rsidRDefault="00616878" w:rsidP="00616878">
            <w:pPr>
              <w:tabs>
                <w:tab w:val="center" w:pos="4536"/>
                <w:tab w:val="right" w:pos="9072"/>
              </w:tabs>
              <w:spacing w:line="0" w:lineRule="atLeast"/>
              <w:jc w:val="both"/>
              <w:rPr>
                <w:rFonts w:ascii="Arial" w:hAnsi="Arial" w:cs="Arial"/>
                <w:bCs/>
                <w:sz w:val="20"/>
                <w:szCs w:val="20"/>
              </w:rPr>
            </w:pPr>
            <w:r w:rsidRPr="00A81057">
              <w:rPr>
                <w:rFonts w:ascii="Arial" w:hAnsi="Arial" w:cs="Arial"/>
                <w:b/>
                <w:color w:val="C45911" w:themeColor="accent2" w:themeShade="BF"/>
                <w:sz w:val="20"/>
                <w:szCs w:val="20"/>
              </w:rPr>
              <w:t>Örneklerin Transferi:</w:t>
            </w:r>
            <w:r w:rsidRPr="00A81057">
              <w:rPr>
                <w:rFonts w:ascii="Arial" w:hAnsi="Arial" w:cs="Arial"/>
                <w:bCs/>
                <w:color w:val="C45911" w:themeColor="accent2" w:themeShade="BF"/>
                <w:sz w:val="20"/>
                <w:szCs w:val="20"/>
              </w:rPr>
              <w:t xml:space="preserve"> </w:t>
            </w:r>
            <w:r w:rsidRPr="00A81057">
              <w:rPr>
                <w:rFonts w:ascii="Arial" w:hAnsi="Arial" w:cs="Arial"/>
                <w:sz w:val="20"/>
                <w:szCs w:val="20"/>
              </w:rPr>
              <w:t>Bekletilmeden laboratuvara gönderilmelidir.</w:t>
            </w:r>
          </w:p>
          <w:p w14:paraId="3B503F27" w14:textId="77777777" w:rsidR="00616878" w:rsidRPr="00A81057" w:rsidRDefault="00616878" w:rsidP="00616878">
            <w:pPr>
              <w:jc w:val="both"/>
              <w:rPr>
                <w:rFonts w:ascii="Arial" w:hAnsi="Arial" w:cs="Arial"/>
                <w:b/>
                <w:sz w:val="20"/>
                <w:szCs w:val="20"/>
              </w:rPr>
            </w:pPr>
            <w:r w:rsidRPr="00A81057">
              <w:rPr>
                <w:rFonts w:ascii="Arial" w:hAnsi="Arial" w:cs="Arial"/>
                <w:b/>
                <w:color w:val="C45911" w:themeColor="accent2" w:themeShade="BF"/>
                <w:sz w:val="20"/>
                <w:szCs w:val="20"/>
              </w:rPr>
              <w:t>Örneklerin Analiz Öncesi Saklama Koşulları</w:t>
            </w:r>
            <w:r w:rsidRPr="00A81057">
              <w:rPr>
                <w:rFonts w:ascii="Arial" w:hAnsi="Arial" w:cs="Arial"/>
                <w:color w:val="C45911" w:themeColor="accent2" w:themeShade="BF"/>
                <w:sz w:val="20"/>
                <w:szCs w:val="20"/>
              </w:rPr>
              <w:t xml:space="preserve">: </w:t>
            </w:r>
            <w:r w:rsidRPr="00A81057">
              <w:rPr>
                <w:rFonts w:ascii="Arial" w:hAnsi="Arial" w:cs="Arial"/>
                <w:sz w:val="20"/>
                <w:szCs w:val="20"/>
              </w:rPr>
              <w:t>Örnek bekletilmeden hemen işleme alınır.</w:t>
            </w:r>
          </w:p>
          <w:p w14:paraId="109385E0" w14:textId="32CA04C5" w:rsidR="00616878" w:rsidRPr="00A81057" w:rsidRDefault="00616878" w:rsidP="00616878">
            <w:pPr>
              <w:jc w:val="both"/>
              <w:rPr>
                <w:rFonts w:ascii="Arial" w:hAnsi="Arial" w:cs="Arial"/>
                <w:b/>
                <w:sz w:val="20"/>
                <w:szCs w:val="20"/>
              </w:rPr>
            </w:pPr>
            <w:r w:rsidRPr="00A81057">
              <w:rPr>
                <w:rFonts w:ascii="Arial" w:hAnsi="Arial" w:cs="Arial"/>
                <w:b/>
                <w:color w:val="C45911" w:themeColor="accent2" w:themeShade="BF"/>
                <w:sz w:val="20"/>
                <w:szCs w:val="20"/>
              </w:rPr>
              <w:t>Örnek Kabul Etmeme (Red) Nedeni:</w:t>
            </w:r>
            <w:r w:rsidRPr="00A81057">
              <w:rPr>
                <w:rFonts w:ascii="Arial" w:hAnsi="Arial" w:cs="Arial"/>
                <w:color w:val="C45911" w:themeColor="accent2" w:themeShade="BF"/>
                <w:sz w:val="20"/>
                <w:szCs w:val="20"/>
              </w:rPr>
              <w:t xml:space="preserve"> </w:t>
            </w:r>
            <w:r w:rsidRPr="00A81057">
              <w:rPr>
                <w:rFonts w:ascii="Arial" w:hAnsi="Arial" w:cs="Arial"/>
                <w:color w:val="000000"/>
                <w:sz w:val="20"/>
                <w:szCs w:val="20"/>
              </w:rPr>
              <w:t>B</w:t>
            </w:r>
            <w:r w:rsidRPr="00A81057">
              <w:rPr>
                <w:rFonts w:ascii="Arial" w:hAnsi="Arial" w:cs="Arial"/>
                <w:sz w:val="20"/>
                <w:szCs w:val="20"/>
              </w:rPr>
              <w:t>elirgin</w:t>
            </w:r>
            <w:r w:rsidRPr="00A81057">
              <w:rPr>
                <w:rFonts w:ascii="Arial" w:hAnsi="Arial" w:cs="Arial"/>
                <w:color w:val="000000"/>
                <w:sz w:val="20"/>
                <w:szCs w:val="20"/>
              </w:rPr>
              <w:t xml:space="preserve"> </w:t>
            </w:r>
            <w:r w:rsidRPr="00A81057">
              <w:rPr>
                <w:rFonts w:ascii="Arial" w:hAnsi="Arial" w:cs="Arial"/>
                <w:sz w:val="20"/>
                <w:szCs w:val="20"/>
              </w:rPr>
              <w:t>mikrobiyal kontaminasyon, hemoliz, pıhtılaşma görülmesi, hastanın kan alma setinden/torbasından alınması, u</w:t>
            </w:r>
            <w:r w:rsidRPr="00A81057">
              <w:rPr>
                <w:rFonts w:ascii="Arial" w:hAnsi="Arial" w:cs="Arial"/>
                <w:color w:val="000000"/>
                <w:sz w:val="20"/>
                <w:szCs w:val="20"/>
              </w:rPr>
              <w:t>ygun şartlarda yeterli mi</w:t>
            </w:r>
            <w:r w:rsidR="00A81057">
              <w:rPr>
                <w:rFonts w:ascii="Arial" w:hAnsi="Arial" w:cs="Arial"/>
                <w:color w:val="000000"/>
                <w:sz w:val="20"/>
                <w:szCs w:val="20"/>
              </w:rPr>
              <w:t xml:space="preserve">ktarda steril tüpe alınmaması, </w:t>
            </w:r>
            <w:r w:rsidRPr="00A81057">
              <w:rPr>
                <w:rFonts w:ascii="Arial" w:hAnsi="Arial" w:cs="Arial"/>
                <w:color w:val="000000"/>
                <w:sz w:val="20"/>
                <w:szCs w:val="20"/>
              </w:rPr>
              <w:t>yanlış örnek tüpüne alınması ve zamanında laboratuvara gönderilmemesidir/verilmemesidir.</w:t>
            </w:r>
          </w:p>
          <w:p w14:paraId="06839987" w14:textId="77777777" w:rsidR="00616878" w:rsidRPr="00A81057" w:rsidRDefault="00616878" w:rsidP="00616878">
            <w:pPr>
              <w:jc w:val="both"/>
              <w:rPr>
                <w:rFonts w:ascii="Arial" w:hAnsi="Arial" w:cs="Arial"/>
                <w:b/>
                <w:sz w:val="20"/>
                <w:szCs w:val="20"/>
              </w:rPr>
            </w:pPr>
            <w:r w:rsidRPr="00A81057">
              <w:rPr>
                <w:rFonts w:ascii="Arial" w:hAnsi="Arial" w:cs="Arial"/>
                <w:b/>
                <w:color w:val="C45911" w:themeColor="accent2" w:themeShade="BF"/>
                <w:sz w:val="20"/>
                <w:szCs w:val="20"/>
              </w:rPr>
              <w:t xml:space="preserve">Sonuçların Raporlanması/Yorumlanması: </w:t>
            </w:r>
            <w:r w:rsidRPr="00A81057">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2934CCD9" w14:textId="77777777" w:rsidR="002374C8" w:rsidRPr="00A81057" w:rsidRDefault="00616878" w:rsidP="00616878">
            <w:pPr>
              <w:jc w:val="both"/>
              <w:rPr>
                <w:rFonts w:ascii="Arial" w:hAnsi="Arial" w:cs="Arial"/>
                <w:color w:val="000000"/>
                <w:sz w:val="20"/>
                <w:szCs w:val="20"/>
                <w:shd w:val="clear" w:color="auto" w:fill="FFFFFF"/>
              </w:rPr>
            </w:pPr>
            <w:r w:rsidRPr="00A81057">
              <w:rPr>
                <w:rFonts w:ascii="Arial" w:hAnsi="Arial" w:cs="Arial"/>
                <w:b/>
                <w:color w:val="C45911" w:themeColor="accent2" w:themeShade="BF"/>
                <w:sz w:val="20"/>
                <w:szCs w:val="20"/>
              </w:rPr>
              <w:t>Açıklama:</w:t>
            </w:r>
            <w:r w:rsidRPr="00A81057">
              <w:rPr>
                <w:rFonts w:ascii="Arial" w:hAnsi="Arial" w:cs="Arial"/>
                <w:color w:val="C45911" w:themeColor="accent2" w:themeShade="BF"/>
                <w:sz w:val="20"/>
                <w:szCs w:val="20"/>
              </w:rPr>
              <w:t xml:space="preserve"> </w:t>
            </w:r>
            <w:r w:rsidR="008F3B03" w:rsidRPr="00A81057">
              <w:rPr>
                <w:rFonts w:ascii="Arial" w:hAnsi="Arial" w:cs="Arial"/>
                <w:color w:val="070000"/>
                <w:sz w:val="20"/>
                <w:szCs w:val="20"/>
              </w:rPr>
              <w:t>Akut Lenfositik Lösemi veya Akut Lenfoid Lösemi olarak da adlandırılan Akut Lenfoblastik Lösemi (ALL) kanın ve kemik iliğinin bir çeşit kanseridir. </w:t>
            </w:r>
            <w:r w:rsidR="002374C8" w:rsidRPr="00A81057">
              <w:rPr>
                <w:rFonts w:ascii="Arial" w:hAnsi="Arial" w:cs="Arial"/>
                <w:color w:val="070000"/>
                <w:sz w:val="20"/>
                <w:szCs w:val="20"/>
              </w:rPr>
              <w:t>Beyaz kan hücrelerimizden olan lenfositler kemik iliğindeki öncü hücreleri olan lenfoblastlardan oluşurlar. Akut lenfoblastik lösemi, lenfoblastların olgunlaşma sürecinin bozulması neticesinde oluşan anormal hücrelerin kontrolsüz olarak aşırı çoğalmaları ile ortaya çıkar. Lösemi hücreleri denen bu anormal hücreler işlevsizdirler, hızla çoğalarak normal hücrelerin yerini alır ve hastalık belirtilerini oluştururlar.</w:t>
            </w:r>
            <w:r w:rsidR="002374C8" w:rsidRPr="00A81057">
              <w:rPr>
                <w:rFonts w:ascii="Arial" w:hAnsi="Arial" w:cs="Arial"/>
                <w:color w:val="000000"/>
                <w:sz w:val="20"/>
                <w:szCs w:val="20"/>
                <w:shd w:val="clear" w:color="auto" w:fill="FFFFFF"/>
              </w:rPr>
              <w:t xml:space="preserve"> </w:t>
            </w:r>
          </w:p>
          <w:p w14:paraId="43E76BAE" w14:textId="77777777" w:rsidR="00616878" w:rsidRDefault="00616878" w:rsidP="00616878">
            <w:pPr>
              <w:jc w:val="both"/>
              <w:rPr>
                <w:rFonts w:ascii="Arial" w:hAnsi="Arial" w:cs="Arial"/>
                <w:sz w:val="19"/>
                <w:szCs w:val="19"/>
              </w:rPr>
            </w:pPr>
          </w:p>
          <w:p w14:paraId="7D72D4A1" w14:textId="77777777" w:rsidR="003E357C" w:rsidRDefault="003E357C" w:rsidP="009F70EE">
            <w:pPr>
              <w:rPr>
                <w:rFonts w:ascii="Arial" w:hAnsi="Arial" w:cs="Arial"/>
                <w:sz w:val="20"/>
                <w:szCs w:val="20"/>
              </w:rPr>
            </w:pPr>
          </w:p>
          <w:p w14:paraId="75475B7F" w14:textId="77777777" w:rsidR="00B724DD" w:rsidRDefault="00B724DD" w:rsidP="009F70EE">
            <w:pPr>
              <w:rPr>
                <w:rFonts w:ascii="Arial" w:hAnsi="Arial" w:cs="Arial"/>
                <w:sz w:val="20"/>
                <w:szCs w:val="20"/>
              </w:rPr>
            </w:pPr>
          </w:p>
          <w:p w14:paraId="70095DBC" w14:textId="77777777" w:rsidR="009F70EE" w:rsidRDefault="009F70EE" w:rsidP="009F70EE">
            <w:pPr>
              <w:rPr>
                <w:rFonts w:ascii="Arial" w:hAnsi="Arial" w:cs="Arial"/>
                <w:sz w:val="20"/>
                <w:szCs w:val="20"/>
              </w:rPr>
            </w:pPr>
          </w:p>
          <w:p w14:paraId="39541F12" w14:textId="77777777" w:rsidR="003E357C" w:rsidRDefault="003E357C" w:rsidP="002D69F4">
            <w:pPr>
              <w:jc w:val="center"/>
              <w:rPr>
                <w:rFonts w:ascii="Arial" w:hAnsi="Arial" w:cs="Arial"/>
                <w:sz w:val="20"/>
                <w:szCs w:val="20"/>
              </w:rPr>
            </w:pPr>
          </w:p>
          <w:p w14:paraId="76DE9FDC" w14:textId="77777777" w:rsidR="00AF2DC6" w:rsidRDefault="00AF2DC6" w:rsidP="002D69F4">
            <w:pPr>
              <w:jc w:val="center"/>
              <w:rPr>
                <w:rFonts w:ascii="Arial" w:hAnsi="Arial" w:cs="Arial"/>
                <w:sz w:val="20"/>
                <w:szCs w:val="20"/>
              </w:rPr>
            </w:pPr>
          </w:p>
          <w:p w14:paraId="2F94A845" w14:textId="77777777" w:rsidR="00B724DD" w:rsidRDefault="00B724DD" w:rsidP="00B724DD">
            <w:pPr>
              <w:rPr>
                <w:rFonts w:ascii="Arial" w:hAnsi="Arial" w:cs="Arial"/>
                <w:sz w:val="20"/>
                <w:szCs w:val="20"/>
              </w:rPr>
            </w:pPr>
          </w:p>
          <w:tbl>
            <w:tblPr>
              <w:tblStyle w:val="TabloKlavuzu"/>
              <w:tblW w:w="0" w:type="auto"/>
              <w:tblLook w:val="04A0" w:firstRow="1" w:lastRow="0" w:firstColumn="1" w:lastColumn="0" w:noHBand="0" w:noVBand="1"/>
            </w:tblPr>
            <w:tblGrid>
              <w:gridCol w:w="8755"/>
            </w:tblGrid>
            <w:tr w:rsidR="009F70EE" w14:paraId="189F8219" w14:textId="77777777" w:rsidTr="00B724DD">
              <w:tc>
                <w:tcPr>
                  <w:tcW w:w="87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A4EB3E7" w14:textId="77777777" w:rsidR="009F70EE" w:rsidRDefault="009F70EE" w:rsidP="002D69F4">
                  <w:pPr>
                    <w:jc w:val="center"/>
                    <w:rPr>
                      <w:rFonts w:ascii="Arial" w:hAnsi="Arial" w:cs="Arial"/>
                      <w:sz w:val="20"/>
                      <w:szCs w:val="20"/>
                    </w:rPr>
                  </w:pPr>
                </w:p>
                <w:p w14:paraId="2BA5F472" w14:textId="52400380" w:rsidR="009F70EE" w:rsidRDefault="009F70EE" w:rsidP="009F70EE">
                  <w:pPr>
                    <w:jc w:val="center"/>
                    <w:rPr>
                      <w:rFonts w:ascii="Arial" w:hAnsi="Arial" w:cs="Arial"/>
                      <w:sz w:val="20"/>
                      <w:szCs w:val="20"/>
                    </w:rPr>
                  </w:pPr>
                  <w:r>
                    <w:rPr>
                      <w:rFonts w:ascii="Arial" w:hAnsi="Arial" w:cs="Arial"/>
                      <w:noProof/>
                      <w:sz w:val="20"/>
                      <w:szCs w:val="20"/>
                    </w:rPr>
                    <w:drawing>
                      <wp:inline distT="0" distB="0" distL="0" distR="0" wp14:anchorId="338A5A59" wp14:editId="78FBB1B0">
                        <wp:extent cx="4079875" cy="3173653"/>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low-Cytometers-Navios-EX-Full-View-2017-05.png"/>
                                <pic:cNvPicPr/>
                              </pic:nvPicPr>
                              <pic:blipFill>
                                <a:blip r:embed="rId164">
                                  <a:extLst>
                                    <a:ext uri="{28A0092B-C50C-407E-A947-70E740481C1C}">
                                      <a14:useLocalDpi xmlns:a14="http://schemas.microsoft.com/office/drawing/2010/main" val="0"/>
                                    </a:ext>
                                  </a:extLst>
                                </a:blip>
                                <a:stretch>
                                  <a:fillRect/>
                                </a:stretch>
                              </pic:blipFill>
                              <pic:spPr>
                                <a:xfrm>
                                  <a:off x="0" y="0"/>
                                  <a:ext cx="4172762" cy="3245908"/>
                                </a:xfrm>
                                <a:prstGeom prst="rect">
                                  <a:avLst/>
                                </a:prstGeom>
                              </pic:spPr>
                            </pic:pic>
                          </a:graphicData>
                        </a:graphic>
                      </wp:inline>
                    </w:drawing>
                  </w:r>
                </w:p>
              </w:tc>
            </w:tr>
          </w:tbl>
          <w:p w14:paraId="6B38D5AB" w14:textId="5D6EEE7D" w:rsidR="003E357C" w:rsidRPr="003914FA" w:rsidRDefault="00255A11" w:rsidP="002D69F4">
            <w:pPr>
              <w:jc w:val="center"/>
              <w:rPr>
                <w:rFonts w:ascii="Arial" w:hAnsi="Arial" w:cs="Arial"/>
                <w:sz w:val="16"/>
                <w:szCs w:val="16"/>
              </w:rPr>
            </w:pPr>
            <w:r w:rsidRPr="003914FA">
              <w:rPr>
                <w:rFonts w:ascii="Arial" w:hAnsi="Arial" w:cs="Arial"/>
                <w:sz w:val="16"/>
                <w:szCs w:val="16"/>
              </w:rPr>
              <w:t>Flowsitometri testleri cihazı</w:t>
            </w:r>
          </w:p>
          <w:p w14:paraId="7E6A030B" w14:textId="77777777" w:rsidR="003E357C" w:rsidRDefault="003E357C" w:rsidP="002D69F4">
            <w:pPr>
              <w:jc w:val="center"/>
              <w:rPr>
                <w:rFonts w:ascii="Arial" w:hAnsi="Arial" w:cs="Arial"/>
                <w:sz w:val="20"/>
                <w:szCs w:val="20"/>
              </w:rPr>
            </w:pPr>
          </w:p>
          <w:p w14:paraId="243B60FA" w14:textId="77777777" w:rsidR="003E357C" w:rsidRDefault="003E357C" w:rsidP="002374C8">
            <w:pPr>
              <w:rPr>
                <w:rFonts w:ascii="Arial" w:hAnsi="Arial" w:cs="Arial"/>
                <w:sz w:val="20"/>
                <w:szCs w:val="20"/>
              </w:rPr>
            </w:pPr>
          </w:p>
          <w:p w14:paraId="3D97E1D3" w14:textId="77777777" w:rsidR="002374C8" w:rsidRDefault="002374C8" w:rsidP="002374C8">
            <w:pPr>
              <w:rPr>
                <w:rFonts w:ascii="Arial" w:hAnsi="Arial" w:cs="Arial"/>
                <w:sz w:val="20"/>
                <w:szCs w:val="20"/>
              </w:rPr>
            </w:pPr>
          </w:p>
          <w:p w14:paraId="4711C164" w14:textId="77777777" w:rsidR="003E357C" w:rsidRDefault="003E357C" w:rsidP="00C2218F">
            <w:pPr>
              <w:rPr>
                <w:rFonts w:ascii="Arial" w:hAnsi="Arial" w:cs="Arial"/>
                <w:sz w:val="20"/>
                <w:szCs w:val="20"/>
              </w:rPr>
            </w:pPr>
          </w:p>
          <w:p w14:paraId="748FC8AA" w14:textId="77777777" w:rsidR="008528BB" w:rsidRDefault="008528BB" w:rsidP="00C2218F">
            <w:pPr>
              <w:rPr>
                <w:rFonts w:ascii="Arial" w:hAnsi="Arial" w:cs="Arial"/>
                <w:sz w:val="20"/>
                <w:szCs w:val="20"/>
              </w:rPr>
            </w:pPr>
          </w:p>
          <w:p w14:paraId="67587330" w14:textId="77777777" w:rsidR="003914FA" w:rsidRDefault="003914FA" w:rsidP="00C2218F">
            <w:pPr>
              <w:rPr>
                <w:rFonts w:ascii="Arial" w:hAnsi="Arial" w:cs="Arial"/>
                <w:sz w:val="20"/>
                <w:szCs w:val="20"/>
              </w:rPr>
            </w:pPr>
          </w:p>
          <w:p w14:paraId="0CA19C43" w14:textId="77777777" w:rsidR="00C2218F" w:rsidRDefault="00C2218F" w:rsidP="00C2218F">
            <w:pPr>
              <w:rPr>
                <w:rFonts w:ascii="Arial" w:hAnsi="Arial" w:cs="Arial"/>
                <w:sz w:val="20"/>
                <w:szCs w:val="20"/>
              </w:rPr>
            </w:pPr>
          </w:p>
          <w:p w14:paraId="01490555" w14:textId="77777777" w:rsidR="00C2218F" w:rsidRDefault="00C2218F" w:rsidP="00C2218F">
            <w:pPr>
              <w:jc w:val="both"/>
              <w:rPr>
                <w:rFonts w:ascii="Arial" w:hAnsi="Arial" w:cs="Arial"/>
                <w:sz w:val="19"/>
                <w:szCs w:val="19"/>
              </w:rPr>
            </w:pPr>
          </w:p>
          <w:tbl>
            <w:tblPr>
              <w:tblStyle w:val="TabloKlavuzu"/>
              <w:tblW w:w="0" w:type="auto"/>
              <w:tblLook w:val="04A0" w:firstRow="1" w:lastRow="0" w:firstColumn="1" w:lastColumn="0" w:noHBand="0" w:noVBand="1"/>
            </w:tblPr>
            <w:tblGrid>
              <w:gridCol w:w="9060"/>
            </w:tblGrid>
            <w:tr w:rsidR="00C2218F" w14:paraId="60D2C829" w14:textId="77777777" w:rsidTr="00F66CFD">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hideMark/>
                </w:tcPr>
                <w:p w14:paraId="695E46E6" w14:textId="5791D00B" w:rsidR="00C2218F" w:rsidRPr="00A81057" w:rsidRDefault="00C2218F" w:rsidP="00C2218F">
                  <w:pPr>
                    <w:ind w:left="-113"/>
                    <w:jc w:val="both"/>
                    <w:rPr>
                      <w:rFonts w:ascii="Arial" w:hAnsi="Arial" w:cs="Arial"/>
                      <w:b/>
                      <w:sz w:val="22"/>
                      <w:szCs w:val="22"/>
                    </w:rPr>
                  </w:pPr>
                  <w:r w:rsidRPr="00A81057">
                    <w:rPr>
                      <w:rFonts w:ascii="Arial" w:hAnsi="Arial" w:cs="Arial"/>
                      <w:b/>
                      <w:sz w:val="22"/>
                      <w:szCs w:val="22"/>
                    </w:rPr>
                    <w:lastRenderedPageBreak/>
                    <w:t>3.14.2. T ALL PANELİ</w:t>
                  </w:r>
                </w:p>
              </w:tc>
            </w:tr>
          </w:tbl>
          <w:p w14:paraId="1155B3B3" w14:textId="77777777" w:rsidR="00C2218F" w:rsidRPr="00C2218F" w:rsidRDefault="00C2218F" w:rsidP="00C2218F">
            <w:pPr>
              <w:jc w:val="both"/>
              <w:rPr>
                <w:rFonts w:ascii="Arial" w:hAnsi="Arial" w:cs="Arial"/>
                <w:b/>
                <w:color w:val="000000"/>
                <w:sz w:val="20"/>
                <w:szCs w:val="20"/>
              </w:rPr>
            </w:pPr>
            <w:r w:rsidRPr="00C2218F">
              <w:rPr>
                <w:rFonts w:ascii="Arial" w:hAnsi="Arial" w:cs="Arial"/>
                <w:b/>
                <w:color w:val="C45911" w:themeColor="accent2" w:themeShade="BF"/>
                <w:sz w:val="20"/>
                <w:szCs w:val="20"/>
              </w:rPr>
              <w:t>Lab. Test Kodu:</w:t>
            </w:r>
            <w:r w:rsidRPr="00C2218F">
              <w:rPr>
                <w:rFonts w:ascii="Arial" w:hAnsi="Arial" w:cs="Arial"/>
                <w:color w:val="C45911" w:themeColor="accent2" w:themeShade="BF"/>
                <w:sz w:val="20"/>
                <w:szCs w:val="20"/>
              </w:rPr>
              <w:t xml:space="preserve"> </w:t>
            </w:r>
            <w:r w:rsidRPr="00C2218F">
              <w:rPr>
                <w:rFonts w:ascii="Arial" w:hAnsi="Arial" w:cs="Arial"/>
                <w:sz w:val="20"/>
                <w:szCs w:val="20"/>
              </w:rPr>
              <w:t>300642</w:t>
            </w:r>
          </w:p>
          <w:p w14:paraId="1FDB9599" w14:textId="77777777" w:rsidR="00C2218F" w:rsidRPr="00C2218F" w:rsidRDefault="00C2218F" w:rsidP="00C2218F">
            <w:pPr>
              <w:jc w:val="both"/>
              <w:rPr>
                <w:rFonts w:ascii="Arial" w:hAnsi="Arial" w:cs="Arial"/>
                <w:b/>
                <w:color w:val="000000"/>
                <w:sz w:val="20"/>
                <w:szCs w:val="20"/>
              </w:rPr>
            </w:pPr>
            <w:r w:rsidRPr="00C2218F">
              <w:rPr>
                <w:rFonts w:ascii="Arial" w:hAnsi="Arial" w:cs="Arial"/>
                <w:b/>
                <w:color w:val="C45911" w:themeColor="accent2" w:themeShade="BF"/>
                <w:sz w:val="20"/>
                <w:szCs w:val="20"/>
              </w:rPr>
              <w:t>Çalışma Yöntemi:</w:t>
            </w:r>
            <w:r w:rsidRPr="00C2218F">
              <w:rPr>
                <w:rFonts w:ascii="Arial" w:hAnsi="Arial" w:cs="Arial"/>
                <w:color w:val="C45911" w:themeColor="accent2" w:themeShade="BF"/>
                <w:sz w:val="20"/>
                <w:szCs w:val="20"/>
              </w:rPr>
              <w:t xml:space="preserve"> </w:t>
            </w:r>
            <w:r w:rsidRPr="00C2218F">
              <w:rPr>
                <w:rFonts w:ascii="Arial" w:hAnsi="Arial" w:cs="Arial"/>
                <w:sz w:val="20"/>
                <w:szCs w:val="20"/>
              </w:rPr>
              <w:t>Flowsitometri</w:t>
            </w:r>
          </w:p>
          <w:p w14:paraId="38BED870" w14:textId="77777777" w:rsidR="00831CFE" w:rsidRPr="00824E0D" w:rsidRDefault="00831CFE" w:rsidP="00831CFE">
            <w:pPr>
              <w:jc w:val="both"/>
              <w:rPr>
                <w:rFonts w:ascii="Arial" w:hAnsi="Arial" w:cs="Arial"/>
                <w:b/>
                <w:color w:val="000000"/>
                <w:sz w:val="20"/>
                <w:szCs w:val="20"/>
              </w:rPr>
            </w:pPr>
            <w:r w:rsidRPr="00824E0D">
              <w:rPr>
                <w:rFonts w:ascii="Arial" w:hAnsi="Arial" w:cs="Arial"/>
                <w:b/>
                <w:color w:val="C45911" w:themeColor="accent2" w:themeShade="BF"/>
                <w:sz w:val="20"/>
                <w:szCs w:val="20"/>
              </w:rPr>
              <w:t>Örneğin Çalışma Zamanı:</w:t>
            </w:r>
            <w:r w:rsidRPr="00824E0D">
              <w:rPr>
                <w:rFonts w:ascii="Arial" w:hAnsi="Arial" w:cs="Arial"/>
                <w:color w:val="C45911" w:themeColor="accent2" w:themeShade="BF"/>
                <w:sz w:val="20"/>
                <w:szCs w:val="20"/>
              </w:rPr>
              <w:t xml:space="preserve"> </w:t>
            </w:r>
            <w:r w:rsidRPr="00824E0D">
              <w:rPr>
                <w:rFonts w:ascii="Arial" w:eastAsia="Calibri" w:hAnsi="Arial" w:cs="Arial"/>
                <w:sz w:val="20"/>
                <w:szCs w:val="20"/>
              </w:rPr>
              <w:t>Hafta içi her gün (08:00-</w:t>
            </w:r>
            <w:r>
              <w:rPr>
                <w:rFonts w:ascii="Arial" w:eastAsia="Calibri" w:hAnsi="Arial" w:cs="Arial"/>
                <w:sz w:val="20"/>
                <w:szCs w:val="20"/>
              </w:rPr>
              <w:t>15:00</w:t>
            </w:r>
            <w:r w:rsidRPr="00824E0D">
              <w:rPr>
                <w:rFonts w:ascii="Arial" w:eastAsia="Calibri" w:hAnsi="Arial" w:cs="Arial"/>
                <w:sz w:val="20"/>
                <w:szCs w:val="20"/>
              </w:rPr>
              <w:t>)</w:t>
            </w:r>
          </w:p>
          <w:p w14:paraId="0C821C8E" w14:textId="77777777" w:rsidR="00831CFE" w:rsidRPr="00824E0D" w:rsidRDefault="00831CFE" w:rsidP="00831CFE">
            <w:pPr>
              <w:jc w:val="both"/>
              <w:rPr>
                <w:rFonts w:ascii="Arial" w:hAnsi="Arial" w:cs="Arial"/>
                <w:b/>
                <w:sz w:val="20"/>
                <w:szCs w:val="20"/>
              </w:rPr>
            </w:pPr>
            <w:r w:rsidRPr="00824E0D">
              <w:rPr>
                <w:rFonts w:ascii="Arial" w:hAnsi="Arial" w:cs="Arial"/>
                <w:b/>
                <w:color w:val="C45911" w:themeColor="accent2" w:themeShade="BF"/>
                <w:sz w:val="20"/>
                <w:szCs w:val="20"/>
              </w:rPr>
              <w:t>Sonuç Verme Zamanı:</w:t>
            </w:r>
            <w:r w:rsidRPr="00824E0D">
              <w:rPr>
                <w:rFonts w:ascii="Arial" w:hAnsi="Arial" w:cs="Arial"/>
                <w:sz w:val="20"/>
                <w:szCs w:val="20"/>
              </w:rPr>
              <w:t xml:space="preserve"> 2</w:t>
            </w:r>
            <w:r>
              <w:rPr>
                <w:rFonts w:ascii="Arial" w:hAnsi="Arial" w:cs="Arial"/>
                <w:sz w:val="20"/>
                <w:szCs w:val="20"/>
              </w:rPr>
              <w:t>-3</w:t>
            </w:r>
            <w:r w:rsidRPr="00824E0D">
              <w:rPr>
                <w:rFonts w:ascii="Arial" w:hAnsi="Arial" w:cs="Arial"/>
                <w:sz w:val="20"/>
                <w:szCs w:val="20"/>
              </w:rPr>
              <w:t xml:space="preserve"> gün</w:t>
            </w:r>
            <w:r w:rsidRPr="00824E0D">
              <w:rPr>
                <w:rFonts w:ascii="Arial" w:eastAsia="Calibri" w:hAnsi="Arial" w:cs="Arial"/>
                <w:sz w:val="20"/>
                <w:szCs w:val="20"/>
              </w:rPr>
              <w:t xml:space="preserve"> </w:t>
            </w:r>
          </w:p>
          <w:p w14:paraId="0D889D06" w14:textId="77777777" w:rsidR="00C2218F" w:rsidRPr="00C2218F" w:rsidRDefault="00C2218F" w:rsidP="00C2218F">
            <w:pPr>
              <w:jc w:val="both"/>
              <w:rPr>
                <w:rFonts w:ascii="Arial" w:hAnsi="Arial" w:cs="Arial"/>
                <w:b/>
                <w:color w:val="000000"/>
                <w:sz w:val="20"/>
                <w:szCs w:val="20"/>
              </w:rPr>
            </w:pPr>
            <w:r w:rsidRPr="00C2218F">
              <w:rPr>
                <w:rFonts w:ascii="Arial" w:hAnsi="Arial" w:cs="Arial"/>
                <w:b/>
                <w:color w:val="C45911" w:themeColor="accent2" w:themeShade="BF"/>
                <w:sz w:val="20"/>
                <w:szCs w:val="20"/>
              </w:rPr>
              <w:t>Örnek Türü:</w:t>
            </w:r>
            <w:r w:rsidRPr="00C2218F">
              <w:rPr>
                <w:rFonts w:ascii="Arial" w:hAnsi="Arial" w:cs="Arial"/>
                <w:color w:val="C45911" w:themeColor="accent2" w:themeShade="BF"/>
                <w:sz w:val="20"/>
                <w:szCs w:val="20"/>
              </w:rPr>
              <w:t xml:space="preserve"> </w:t>
            </w:r>
            <w:r w:rsidRPr="00C2218F">
              <w:rPr>
                <w:rFonts w:ascii="Arial" w:hAnsi="Arial" w:cs="Arial"/>
                <w:sz w:val="20"/>
                <w:szCs w:val="20"/>
              </w:rPr>
              <w:t xml:space="preserve">Kemik iliği aspirasyon metaryali/ tam kan </w:t>
            </w:r>
          </w:p>
          <w:p w14:paraId="5F60C089" w14:textId="77777777" w:rsidR="00AB0B11" w:rsidRPr="00824E0D" w:rsidRDefault="00AB0B11" w:rsidP="00AB0B11">
            <w:pPr>
              <w:jc w:val="both"/>
              <w:rPr>
                <w:rFonts w:ascii="Arial" w:hAnsi="Arial" w:cs="Arial"/>
                <w:b/>
                <w:color w:val="000000"/>
                <w:sz w:val="20"/>
                <w:szCs w:val="20"/>
              </w:rPr>
            </w:pPr>
            <w:r w:rsidRPr="00824E0D">
              <w:rPr>
                <w:rFonts w:ascii="Arial" w:hAnsi="Arial" w:cs="Arial"/>
                <w:b/>
                <w:color w:val="C45911" w:themeColor="accent2" w:themeShade="BF"/>
                <w:sz w:val="20"/>
                <w:szCs w:val="20"/>
              </w:rPr>
              <w:t>Örnek Kabı:</w:t>
            </w:r>
            <w:r w:rsidRPr="00824E0D">
              <w:rPr>
                <w:rFonts w:ascii="Arial" w:hAnsi="Arial" w:cs="Arial"/>
                <w:color w:val="C45911" w:themeColor="accent2" w:themeShade="BF"/>
                <w:sz w:val="20"/>
                <w:szCs w:val="20"/>
              </w:rPr>
              <w:t xml:space="preserve"> </w:t>
            </w:r>
            <w:r w:rsidRPr="00B13DDC">
              <w:rPr>
                <w:rFonts w:ascii="Arial" w:hAnsi="Arial" w:cs="Arial"/>
                <w:sz w:val="20"/>
                <w:szCs w:val="20"/>
              </w:rPr>
              <w:t>Disposable; Vacutainer EDTA’lı tüp (3 ml)</w:t>
            </w:r>
          </w:p>
          <w:p w14:paraId="1DC7310C" w14:textId="274949F9" w:rsidR="00AB0B11" w:rsidRPr="00824E0D" w:rsidRDefault="00AB0B11" w:rsidP="00AB0B11">
            <w:pPr>
              <w:jc w:val="both"/>
              <w:rPr>
                <w:rFonts w:ascii="Arial" w:hAnsi="Arial" w:cs="Arial"/>
                <w:b/>
                <w:color w:val="000000"/>
                <w:sz w:val="20"/>
                <w:szCs w:val="20"/>
              </w:rPr>
            </w:pPr>
            <w:r w:rsidRPr="00824E0D">
              <w:rPr>
                <w:rFonts w:ascii="Arial" w:hAnsi="Arial" w:cs="Arial"/>
                <w:b/>
                <w:color w:val="C45911" w:themeColor="accent2" w:themeShade="BF"/>
                <w:sz w:val="20"/>
                <w:szCs w:val="20"/>
              </w:rPr>
              <w:t>Örnek Miktarı:</w:t>
            </w:r>
            <w:r w:rsidRPr="00824E0D">
              <w:rPr>
                <w:rFonts w:ascii="Arial" w:hAnsi="Arial" w:cs="Arial"/>
                <w:color w:val="C45911" w:themeColor="accent2" w:themeShade="BF"/>
                <w:sz w:val="20"/>
                <w:szCs w:val="20"/>
              </w:rPr>
              <w:t xml:space="preserve"> </w:t>
            </w:r>
            <w:r w:rsidRPr="00824E0D">
              <w:rPr>
                <w:rFonts w:ascii="Arial" w:hAnsi="Arial" w:cs="Arial"/>
                <w:sz w:val="20"/>
                <w:szCs w:val="20"/>
              </w:rPr>
              <w:t>2-</w:t>
            </w:r>
            <w:r w:rsidR="00A7246F">
              <w:rPr>
                <w:rFonts w:ascii="Arial" w:hAnsi="Arial" w:cs="Arial"/>
                <w:sz w:val="20"/>
                <w:szCs w:val="20"/>
              </w:rPr>
              <w:t>3</w:t>
            </w:r>
            <w:r w:rsidRPr="00824E0D">
              <w:rPr>
                <w:rFonts w:ascii="Arial" w:hAnsi="Arial" w:cs="Arial"/>
                <w:sz w:val="20"/>
                <w:szCs w:val="20"/>
              </w:rPr>
              <w:t xml:space="preserve"> ml </w:t>
            </w:r>
          </w:p>
          <w:p w14:paraId="7DB154B3" w14:textId="77777777" w:rsidR="00AB0B11" w:rsidRPr="00824E0D" w:rsidRDefault="00AB0B11" w:rsidP="00AB0B11">
            <w:pPr>
              <w:jc w:val="both"/>
              <w:rPr>
                <w:rFonts w:ascii="Arial" w:hAnsi="Arial" w:cs="Arial"/>
                <w:sz w:val="20"/>
                <w:szCs w:val="20"/>
              </w:rPr>
            </w:pPr>
            <w:r w:rsidRPr="00824E0D">
              <w:rPr>
                <w:rFonts w:ascii="Arial" w:hAnsi="Arial" w:cs="Arial"/>
                <w:b/>
                <w:color w:val="C45911" w:themeColor="accent2" w:themeShade="BF"/>
                <w:sz w:val="20"/>
                <w:szCs w:val="20"/>
              </w:rPr>
              <w:t>Ön Hazırlık İşlemi:</w:t>
            </w:r>
            <w:r w:rsidRPr="00824E0D">
              <w:rPr>
                <w:rFonts w:ascii="Arial" w:hAnsi="Arial" w:cs="Arial"/>
                <w:color w:val="C45911" w:themeColor="accent2" w:themeShade="BF"/>
                <w:sz w:val="20"/>
                <w:szCs w:val="20"/>
              </w:rPr>
              <w:t xml:space="preserve"> </w:t>
            </w:r>
            <w:r>
              <w:rPr>
                <w:rFonts w:ascii="Arial" w:hAnsi="Arial" w:cs="Arial"/>
                <w:sz w:val="20"/>
                <w:szCs w:val="20"/>
              </w:rPr>
              <w:t>Kemik iliği numunesi filtreden geçirilir.</w:t>
            </w:r>
          </w:p>
          <w:p w14:paraId="4BBA8BAF" w14:textId="77777777" w:rsidR="00C2218F" w:rsidRPr="00C2218F" w:rsidRDefault="00C2218F" w:rsidP="00C2218F">
            <w:pPr>
              <w:jc w:val="both"/>
              <w:rPr>
                <w:rFonts w:ascii="Arial" w:hAnsi="Arial" w:cs="Arial"/>
                <w:b/>
                <w:sz w:val="20"/>
                <w:szCs w:val="20"/>
              </w:rPr>
            </w:pPr>
            <w:r w:rsidRPr="00C2218F">
              <w:rPr>
                <w:rFonts w:ascii="Arial" w:hAnsi="Arial" w:cs="Arial"/>
                <w:b/>
                <w:color w:val="C45911" w:themeColor="accent2" w:themeShade="BF"/>
                <w:sz w:val="20"/>
                <w:szCs w:val="20"/>
              </w:rPr>
              <w:t>Örnek Alımı İle İlgili Kural:</w:t>
            </w:r>
            <w:r w:rsidRPr="00C2218F">
              <w:rPr>
                <w:rFonts w:ascii="Arial" w:hAnsi="Arial" w:cs="Arial"/>
                <w:color w:val="C45911" w:themeColor="accent2" w:themeShade="BF"/>
                <w:sz w:val="20"/>
                <w:szCs w:val="20"/>
              </w:rPr>
              <w:t xml:space="preserve"> </w:t>
            </w:r>
            <w:r w:rsidRPr="00C2218F">
              <w:rPr>
                <w:rFonts w:ascii="Arial" w:hAnsi="Arial" w:cs="Arial"/>
                <w:sz w:val="20"/>
                <w:szCs w:val="20"/>
              </w:rPr>
              <w:t>Uygun şartlarda yeterli miktarda alınmalıdır.</w:t>
            </w:r>
          </w:p>
          <w:p w14:paraId="4E8D8CB8" w14:textId="77777777" w:rsidR="00C2218F" w:rsidRPr="00C2218F" w:rsidRDefault="00C2218F" w:rsidP="00C2218F">
            <w:pPr>
              <w:tabs>
                <w:tab w:val="center" w:pos="4536"/>
                <w:tab w:val="right" w:pos="9072"/>
              </w:tabs>
              <w:spacing w:line="0" w:lineRule="atLeast"/>
              <w:jc w:val="both"/>
              <w:rPr>
                <w:rFonts w:ascii="Arial" w:hAnsi="Arial" w:cs="Arial"/>
                <w:bCs/>
                <w:sz w:val="20"/>
                <w:szCs w:val="20"/>
              </w:rPr>
            </w:pPr>
            <w:r w:rsidRPr="00C2218F">
              <w:rPr>
                <w:rFonts w:ascii="Arial" w:hAnsi="Arial" w:cs="Arial"/>
                <w:b/>
                <w:color w:val="C45911" w:themeColor="accent2" w:themeShade="BF"/>
                <w:sz w:val="20"/>
                <w:szCs w:val="20"/>
              </w:rPr>
              <w:t>Örneklerin Transferi:</w:t>
            </w:r>
            <w:r w:rsidRPr="00C2218F">
              <w:rPr>
                <w:rFonts w:ascii="Arial" w:hAnsi="Arial" w:cs="Arial"/>
                <w:bCs/>
                <w:color w:val="C45911" w:themeColor="accent2" w:themeShade="BF"/>
                <w:sz w:val="20"/>
                <w:szCs w:val="20"/>
              </w:rPr>
              <w:t xml:space="preserve"> </w:t>
            </w:r>
            <w:r w:rsidRPr="00C2218F">
              <w:rPr>
                <w:rFonts w:ascii="Arial" w:hAnsi="Arial" w:cs="Arial"/>
                <w:bCs/>
                <w:sz w:val="20"/>
                <w:szCs w:val="20"/>
              </w:rPr>
              <w:t xml:space="preserve">Taşıma süresi: </w:t>
            </w:r>
            <w:r w:rsidRPr="00C2218F">
              <w:rPr>
                <w:rFonts w:ascii="Arial" w:hAnsi="Arial" w:cs="Arial"/>
                <w:sz w:val="20"/>
                <w:szCs w:val="20"/>
              </w:rPr>
              <w:t>Bekletilmeden laboratuvara gönderilmelidir.</w:t>
            </w:r>
          </w:p>
          <w:p w14:paraId="275C4803" w14:textId="77777777" w:rsidR="00C2218F" w:rsidRPr="00C2218F" w:rsidRDefault="00C2218F" w:rsidP="00C2218F">
            <w:pPr>
              <w:jc w:val="both"/>
              <w:rPr>
                <w:rFonts w:ascii="Arial" w:hAnsi="Arial" w:cs="Arial"/>
                <w:b/>
                <w:sz w:val="20"/>
                <w:szCs w:val="20"/>
              </w:rPr>
            </w:pPr>
            <w:r w:rsidRPr="00C2218F">
              <w:rPr>
                <w:rFonts w:ascii="Arial" w:hAnsi="Arial" w:cs="Arial"/>
                <w:b/>
                <w:color w:val="C45911" w:themeColor="accent2" w:themeShade="BF"/>
                <w:sz w:val="20"/>
                <w:szCs w:val="20"/>
              </w:rPr>
              <w:t>Örneklerin Analiz Öncesi Saklama Koşulları</w:t>
            </w:r>
            <w:r w:rsidRPr="00C2218F">
              <w:rPr>
                <w:rFonts w:ascii="Arial" w:hAnsi="Arial" w:cs="Arial"/>
                <w:color w:val="C45911" w:themeColor="accent2" w:themeShade="BF"/>
                <w:sz w:val="20"/>
                <w:szCs w:val="20"/>
              </w:rPr>
              <w:t xml:space="preserve">: </w:t>
            </w:r>
            <w:r w:rsidRPr="00C2218F">
              <w:rPr>
                <w:rFonts w:ascii="Arial" w:hAnsi="Arial" w:cs="Arial"/>
                <w:sz w:val="20"/>
                <w:szCs w:val="20"/>
              </w:rPr>
              <w:t>Örnek bekletilmeden hemen işleme alınır.</w:t>
            </w:r>
          </w:p>
          <w:p w14:paraId="1A43546A" w14:textId="77777777" w:rsidR="00C2218F" w:rsidRPr="00C2218F" w:rsidRDefault="00C2218F" w:rsidP="00C2218F">
            <w:pPr>
              <w:jc w:val="both"/>
              <w:rPr>
                <w:rFonts w:ascii="Arial" w:hAnsi="Arial" w:cs="Arial"/>
                <w:b/>
                <w:sz w:val="20"/>
                <w:szCs w:val="20"/>
              </w:rPr>
            </w:pPr>
            <w:r w:rsidRPr="00C2218F">
              <w:rPr>
                <w:rFonts w:ascii="Arial" w:hAnsi="Arial" w:cs="Arial"/>
                <w:b/>
                <w:color w:val="C45911" w:themeColor="accent2" w:themeShade="BF"/>
                <w:sz w:val="20"/>
                <w:szCs w:val="20"/>
              </w:rPr>
              <w:t>Örnek Kabul Etmeme (Red) Nedeni:</w:t>
            </w:r>
            <w:r w:rsidRPr="00C2218F">
              <w:rPr>
                <w:rFonts w:ascii="Arial" w:hAnsi="Arial" w:cs="Arial"/>
                <w:color w:val="C45911" w:themeColor="accent2" w:themeShade="BF"/>
                <w:sz w:val="20"/>
                <w:szCs w:val="20"/>
              </w:rPr>
              <w:t xml:space="preserve"> </w:t>
            </w:r>
            <w:r w:rsidRPr="00C2218F">
              <w:rPr>
                <w:rFonts w:ascii="Arial" w:hAnsi="Arial" w:cs="Arial"/>
                <w:color w:val="000000"/>
                <w:sz w:val="20"/>
                <w:szCs w:val="20"/>
              </w:rPr>
              <w:t>B</w:t>
            </w:r>
            <w:r w:rsidRPr="00C2218F">
              <w:rPr>
                <w:rFonts w:ascii="Arial" w:hAnsi="Arial" w:cs="Arial"/>
                <w:sz w:val="20"/>
                <w:szCs w:val="20"/>
              </w:rPr>
              <w:t>elirgin</w:t>
            </w:r>
            <w:r w:rsidRPr="00C2218F">
              <w:rPr>
                <w:rFonts w:ascii="Arial" w:hAnsi="Arial" w:cs="Arial"/>
                <w:color w:val="000000"/>
                <w:sz w:val="20"/>
                <w:szCs w:val="20"/>
              </w:rPr>
              <w:t xml:space="preserve"> </w:t>
            </w:r>
            <w:r w:rsidRPr="00C2218F">
              <w:rPr>
                <w:rFonts w:ascii="Arial" w:hAnsi="Arial" w:cs="Arial"/>
                <w:sz w:val="20"/>
                <w:szCs w:val="20"/>
              </w:rPr>
              <w:t xml:space="preserve">mikrobiyal kontaminasyon, hemoliz, pıhtılaşma görülmesi, </w:t>
            </w:r>
            <w:r w:rsidRPr="00C2218F">
              <w:rPr>
                <w:rFonts w:ascii="Arial" w:hAnsi="Arial" w:cs="Arial"/>
                <w:color w:val="000000"/>
                <w:sz w:val="20"/>
                <w:szCs w:val="20"/>
              </w:rPr>
              <w:t xml:space="preserve">yanlış örnek tüpüne alınması </w:t>
            </w:r>
            <w:r w:rsidRPr="00C2218F">
              <w:rPr>
                <w:rFonts w:ascii="Arial" w:hAnsi="Arial" w:cs="Arial"/>
                <w:sz w:val="20"/>
                <w:szCs w:val="20"/>
              </w:rPr>
              <w:t>hastanın kan alma setinden/torbasından alınması, u</w:t>
            </w:r>
            <w:r w:rsidRPr="00C2218F">
              <w:rPr>
                <w:rFonts w:ascii="Arial" w:hAnsi="Arial" w:cs="Arial"/>
                <w:color w:val="000000"/>
                <w:sz w:val="20"/>
                <w:szCs w:val="20"/>
              </w:rPr>
              <w:t>ygun şartlarda yeterli miktarda steril tüpe alınmaması ve zamanında laboratuvara gönderilmemesidir/verilmemesidir.</w:t>
            </w:r>
          </w:p>
          <w:p w14:paraId="240A1843" w14:textId="77777777" w:rsidR="00C2218F" w:rsidRPr="00C2218F" w:rsidRDefault="00C2218F" w:rsidP="00C2218F">
            <w:pPr>
              <w:jc w:val="both"/>
              <w:rPr>
                <w:rFonts w:ascii="Arial" w:hAnsi="Arial" w:cs="Arial"/>
                <w:b/>
                <w:sz w:val="20"/>
                <w:szCs w:val="20"/>
              </w:rPr>
            </w:pPr>
            <w:r w:rsidRPr="00C2218F">
              <w:rPr>
                <w:rFonts w:ascii="Arial" w:hAnsi="Arial" w:cs="Arial"/>
                <w:b/>
                <w:color w:val="C45911" w:themeColor="accent2" w:themeShade="BF"/>
                <w:sz w:val="20"/>
                <w:szCs w:val="20"/>
              </w:rPr>
              <w:t xml:space="preserve">Sonuçların Raporlanması/Yorumlanması: </w:t>
            </w:r>
            <w:r w:rsidRPr="00C2218F">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32518D32" w14:textId="7B766676" w:rsidR="00C2218F" w:rsidRPr="00C2218F" w:rsidRDefault="00C2218F" w:rsidP="00C2218F">
            <w:pPr>
              <w:jc w:val="both"/>
              <w:rPr>
                <w:rFonts w:ascii="Arial" w:hAnsi="Arial" w:cs="Arial"/>
                <w:sz w:val="20"/>
                <w:szCs w:val="20"/>
              </w:rPr>
            </w:pPr>
            <w:r w:rsidRPr="00C2218F">
              <w:rPr>
                <w:rFonts w:ascii="Arial" w:hAnsi="Arial" w:cs="Arial"/>
                <w:b/>
                <w:color w:val="C45911" w:themeColor="accent2" w:themeShade="BF"/>
                <w:sz w:val="20"/>
                <w:szCs w:val="20"/>
              </w:rPr>
              <w:t>Açıklama:</w:t>
            </w:r>
            <w:r w:rsidRPr="00C2218F">
              <w:rPr>
                <w:rFonts w:ascii="Arial" w:hAnsi="Arial" w:cs="Arial"/>
                <w:color w:val="C45911" w:themeColor="accent2" w:themeShade="BF"/>
                <w:sz w:val="20"/>
                <w:szCs w:val="20"/>
              </w:rPr>
              <w:t xml:space="preserve"> </w:t>
            </w:r>
            <w:r w:rsidRPr="00C2218F">
              <w:rPr>
                <w:rFonts w:ascii="Arial" w:hAnsi="Arial" w:cs="Arial"/>
                <w:color w:val="000000"/>
                <w:sz w:val="20"/>
                <w:szCs w:val="20"/>
                <w:shd w:val="clear" w:color="auto" w:fill="FFFFFF"/>
              </w:rPr>
              <w:t>Akım sitometrik olarak T hücreli ALL’ nin immunfenotiplendirilmesi ile tip tayini</w:t>
            </w:r>
            <w:r w:rsidR="00EC5D35">
              <w:rPr>
                <w:rFonts w:ascii="Arial" w:hAnsi="Arial" w:cs="Arial"/>
                <w:color w:val="000000"/>
                <w:sz w:val="20"/>
                <w:szCs w:val="20"/>
                <w:shd w:val="clear" w:color="auto" w:fill="FFFFFF"/>
              </w:rPr>
              <w:t xml:space="preserve"> yapılır.</w:t>
            </w:r>
          </w:p>
          <w:p w14:paraId="7DA27C3F" w14:textId="77777777" w:rsidR="00C2218F" w:rsidRDefault="00C2218F" w:rsidP="00C2218F">
            <w:pPr>
              <w:jc w:val="both"/>
              <w:rPr>
                <w:rFonts w:ascii="Arial" w:hAnsi="Arial" w:cs="Arial"/>
                <w:sz w:val="19"/>
                <w:szCs w:val="19"/>
              </w:rPr>
            </w:pPr>
          </w:p>
          <w:tbl>
            <w:tblPr>
              <w:tblStyle w:val="TabloKlavuzu"/>
              <w:tblW w:w="0" w:type="auto"/>
              <w:tblLook w:val="04A0" w:firstRow="1" w:lastRow="0" w:firstColumn="1" w:lastColumn="0" w:noHBand="0" w:noVBand="1"/>
            </w:tblPr>
            <w:tblGrid>
              <w:gridCol w:w="9060"/>
            </w:tblGrid>
            <w:tr w:rsidR="00C2218F" w14:paraId="62149005" w14:textId="77777777" w:rsidTr="00F66CFD">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hideMark/>
                </w:tcPr>
                <w:p w14:paraId="5D8568DB" w14:textId="0F07C4EC" w:rsidR="00C2218F" w:rsidRPr="00EC5D35" w:rsidRDefault="00C2218F" w:rsidP="00C2218F">
                  <w:pPr>
                    <w:ind w:left="-113"/>
                    <w:jc w:val="both"/>
                    <w:rPr>
                      <w:rFonts w:ascii="Arial" w:hAnsi="Arial" w:cs="Arial"/>
                      <w:b/>
                      <w:sz w:val="22"/>
                      <w:szCs w:val="22"/>
                    </w:rPr>
                  </w:pPr>
                  <w:r w:rsidRPr="00EC5D35">
                    <w:rPr>
                      <w:rFonts w:ascii="Arial" w:hAnsi="Arial" w:cs="Arial"/>
                      <w:b/>
                      <w:sz w:val="22"/>
                      <w:szCs w:val="22"/>
                    </w:rPr>
                    <w:t>3.14.3. B ALL PANELİ</w:t>
                  </w:r>
                </w:p>
              </w:tc>
            </w:tr>
          </w:tbl>
          <w:p w14:paraId="49E5F053" w14:textId="77777777" w:rsidR="00C2218F" w:rsidRPr="00C2218F" w:rsidRDefault="00C2218F" w:rsidP="00C2218F">
            <w:pPr>
              <w:jc w:val="both"/>
              <w:rPr>
                <w:rFonts w:ascii="Arial" w:hAnsi="Arial" w:cs="Arial"/>
                <w:b/>
                <w:color w:val="000000"/>
                <w:sz w:val="20"/>
                <w:szCs w:val="20"/>
              </w:rPr>
            </w:pPr>
            <w:r w:rsidRPr="00C2218F">
              <w:rPr>
                <w:rFonts w:ascii="Arial" w:hAnsi="Arial" w:cs="Arial"/>
                <w:b/>
                <w:color w:val="C45911" w:themeColor="accent2" w:themeShade="BF"/>
                <w:sz w:val="20"/>
                <w:szCs w:val="20"/>
              </w:rPr>
              <w:t>Lab. Test Kodu:</w:t>
            </w:r>
            <w:r w:rsidRPr="00C2218F">
              <w:rPr>
                <w:rFonts w:ascii="Arial" w:hAnsi="Arial" w:cs="Arial"/>
                <w:color w:val="C45911" w:themeColor="accent2" w:themeShade="BF"/>
                <w:sz w:val="20"/>
                <w:szCs w:val="20"/>
              </w:rPr>
              <w:t xml:space="preserve"> </w:t>
            </w:r>
            <w:r w:rsidRPr="00C2218F">
              <w:rPr>
                <w:rFonts w:ascii="Arial" w:hAnsi="Arial" w:cs="Arial"/>
                <w:sz w:val="20"/>
                <w:szCs w:val="20"/>
              </w:rPr>
              <w:t>300643</w:t>
            </w:r>
          </w:p>
          <w:p w14:paraId="15417832" w14:textId="77777777" w:rsidR="00C2218F" w:rsidRPr="00C2218F" w:rsidRDefault="00C2218F" w:rsidP="00C2218F">
            <w:pPr>
              <w:jc w:val="both"/>
              <w:rPr>
                <w:rFonts w:ascii="Arial" w:hAnsi="Arial" w:cs="Arial"/>
                <w:b/>
                <w:color w:val="000000"/>
                <w:sz w:val="20"/>
                <w:szCs w:val="20"/>
              </w:rPr>
            </w:pPr>
            <w:r w:rsidRPr="00C2218F">
              <w:rPr>
                <w:rFonts w:ascii="Arial" w:hAnsi="Arial" w:cs="Arial"/>
                <w:b/>
                <w:color w:val="C45911" w:themeColor="accent2" w:themeShade="BF"/>
                <w:sz w:val="20"/>
                <w:szCs w:val="20"/>
              </w:rPr>
              <w:t>Çalışma Yöntemi:</w:t>
            </w:r>
            <w:r w:rsidRPr="00C2218F">
              <w:rPr>
                <w:rFonts w:ascii="Arial" w:hAnsi="Arial" w:cs="Arial"/>
                <w:color w:val="C45911" w:themeColor="accent2" w:themeShade="BF"/>
                <w:sz w:val="20"/>
                <w:szCs w:val="20"/>
              </w:rPr>
              <w:t xml:space="preserve"> </w:t>
            </w:r>
            <w:r w:rsidRPr="00C2218F">
              <w:rPr>
                <w:rFonts w:ascii="Arial" w:hAnsi="Arial" w:cs="Arial"/>
                <w:sz w:val="20"/>
                <w:szCs w:val="20"/>
              </w:rPr>
              <w:t>Flowsitometri</w:t>
            </w:r>
          </w:p>
          <w:p w14:paraId="768E1B38" w14:textId="77777777" w:rsidR="00831CFE" w:rsidRPr="00824E0D" w:rsidRDefault="00831CFE" w:rsidP="00831CFE">
            <w:pPr>
              <w:jc w:val="both"/>
              <w:rPr>
                <w:rFonts w:ascii="Arial" w:hAnsi="Arial" w:cs="Arial"/>
                <w:b/>
                <w:color w:val="000000"/>
                <w:sz w:val="20"/>
                <w:szCs w:val="20"/>
              </w:rPr>
            </w:pPr>
            <w:r w:rsidRPr="00824E0D">
              <w:rPr>
                <w:rFonts w:ascii="Arial" w:hAnsi="Arial" w:cs="Arial"/>
                <w:b/>
                <w:color w:val="C45911" w:themeColor="accent2" w:themeShade="BF"/>
                <w:sz w:val="20"/>
                <w:szCs w:val="20"/>
              </w:rPr>
              <w:t>Örneğin Çalışma Zamanı:</w:t>
            </w:r>
            <w:r w:rsidRPr="00824E0D">
              <w:rPr>
                <w:rFonts w:ascii="Arial" w:hAnsi="Arial" w:cs="Arial"/>
                <w:color w:val="C45911" w:themeColor="accent2" w:themeShade="BF"/>
                <w:sz w:val="20"/>
                <w:szCs w:val="20"/>
              </w:rPr>
              <w:t xml:space="preserve"> </w:t>
            </w:r>
            <w:r w:rsidRPr="00824E0D">
              <w:rPr>
                <w:rFonts w:ascii="Arial" w:eastAsia="Calibri" w:hAnsi="Arial" w:cs="Arial"/>
                <w:sz w:val="20"/>
                <w:szCs w:val="20"/>
              </w:rPr>
              <w:t>Hafta içi her gün (08:00-</w:t>
            </w:r>
            <w:r>
              <w:rPr>
                <w:rFonts w:ascii="Arial" w:eastAsia="Calibri" w:hAnsi="Arial" w:cs="Arial"/>
                <w:sz w:val="20"/>
                <w:szCs w:val="20"/>
              </w:rPr>
              <w:t>15:00</w:t>
            </w:r>
            <w:r w:rsidRPr="00824E0D">
              <w:rPr>
                <w:rFonts w:ascii="Arial" w:eastAsia="Calibri" w:hAnsi="Arial" w:cs="Arial"/>
                <w:sz w:val="20"/>
                <w:szCs w:val="20"/>
              </w:rPr>
              <w:t>)</w:t>
            </w:r>
          </w:p>
          <w:p w14:paraId="44B736EB" w14:textId="77777777" w:rsidR="00831CFE" w:rsidRPr="00824E0D" w:rsidRDefault="00831CFE" w:rsidP="00831CFE">
            <w:pPr>
              <w:jc w:val="both"/>
              <w:rPr>
                <w:rFonts w:ascii="Arial" w:hAnsi="Arial" w:cs="Arial"/>
                <w:b/>
                <w:sz w:val="20"/>
                <w:szCs w:val="20"/>
              </w:rPr>
            </w:pPr>
            <w:r w:rsidRPr="00824E0D">
              <w:rPr>
                <w:rFonts w:ascii="Arial" w:hAnsi="Arial" w:cs="Arial"/>
                <w:b/>
                <w:color w:val="C45911" w:themeColor="accent2" w:themeShade="BF"/>
                <w:sz w:val="20"/>
                <w:szCs w:val="20"/>
              </w:rPr>
              <w:t>Sonuç Verme Zamanı:</w:t>
            </w:r>
            <w:r w:rsidRPr="00824E0D">
              <w:rPr>
                <w:rFonts w:ascii="Arial" w:hAnsi="Arial" w:cs="Arial"/>
                <w:sz w:val="20"/>
                <w:szCs w:val="20"/>
              </w:rPr>
              <w:t xml:space="preserve"> 2</w:t>
            </w:r>
            <w:r>
              <w:rPr>
                <w:rFonts w:ascii="Arial" w:hAnsi="Arial" w:cs="Arial"/>
                <w:sz w:val="20"/>
                <w:szCs w:val="20"/>
              </w:rPr>
              <w:t>-3</w:t>
            </w:r>
            <w:r w:rsidRPr="00824E0D">
              <w:rPr>
                <w:rFonts w:ascii="Arial" w:hAnsi="Arial" w:cs="Arial"/>
                <w:sz w:val="20"/>
                <w:szCs w:val="20"/>
              </w:rPr>
              <w:t xml:space="preserve"> gün</w:t>
            </w:r>
            <w:r w:rsidRPr="00824E0D">
              <w:rPr>
                <w:rFonts w:ascii="Arial" w:eastAsia="Calibri" w:hAnsi="Arial" w:cs="Arial"/>
                <w:sz w:val="20"/>
                <w:szCs w:val="20"/>
              </w:rPr>
              <w:t xml:space="preserve"> </w:t>
            </w:r>
          </w:p>
          <w:p w14:paraId="0CF588B3" w14:textId="77777777" w:rsidR="00C2218F" w:rsidRPr="00C2218F" w:rsidRDefault="00C2218F" w:rsidP="00C2218F">
            <w:pPr>
              <w:jc w:val="both"/>
              <w:rPr>
                <w:rFonts w:ascii="Arial" w:hAnsi="Arial" w:cs="Arial"/>
                <w:b/>
                <w:color w:val="000000"/>
                <w:sz w:val="20"/>
                <w:szCs w:val="20"/>
              </w:rPr>
            </w:pPr>
            <w:r w:rsidRPr="00C2218F">
              <w:rPr>
                <w:rFonts w:ascii="Arial" w:hAnsi="Arial" w:cs="Arial"/>
                <w:b/>
                <w:color w:val="C45911" w:themeColor="accent2" w:themeShade="BF"/>
                <w:sz w:val="20"/>
                <w:szCs w:val="20"/>
              </w:rPr>
              <w:t>Örnek Türü:</w:t>
            </w:r>
            <w:r w:rsidRPr="00C2218F">
              <w:rPr>
                <w:rFonts w:ascii="Arial" w:hAnsi="Arial" w:cs="Arial"/>
                <w:color w:val="C45911" w:themeColor="accent2" w:themeShade="BF"/>
                <w:sz w:val="20"/>
                <w:szCs w:val="20"/>
              </w:rPr>
              <w:t xml:space="preserve"> </w:t>
            </w:r>
            <w:r w:rsidRPr="00C2218F">
              <w:rPr>
                <w:rFonts w:ascii="Arial" w:hAnsi="Arial" w:cs="Arial"/>
                <w:sz w:val="20"/>
                <w:szCs w:val="20"/>
              </w:rPr>
              <w:t xml:space="preserve">Kemik iliği aspirasyon metaryali/ tam kan </w:t>
            </w:r>
          </w:p>
          <w:p w14:paraId="170B51D6" w14:textId="77777777" w:rsidR="00AB0B11" w:rsidRPr="00824E0D" w:rsidRDefault="00AB0B11" w:rsidP="00AB0B11">
            <w:pPr>
              <w:jc w:val="both"/>
              <w:rPr>
                <w:rFonts w:ascii="Arial" w:hAnsi="Arial" w:cs="Arial"/>
                <w:b/>
                <w:color w:val="000000"/>
                <w:sz w:val="20"/>
                <w:szCs w:val="20"/>
              </w:rPr>
            </w:pPr>
            <w:r w:rsidRPr="00824E0D">
              <w:rPr>
                <w:rFonts w:ascii="Arial" w:hAnsi="Arial" w:cs="Arial"/>
                <w:b/>
                <w:color w:val="C45911" w:themeColor="accent2" w:themeShade="BF"/>
                <w:sz w:val="20"/>
                <w:szCs w:val="20"/>
              </w:rPr>
              <w:t>Örnek Kabı:</w:t>
            </w:r>
            <w:r w:rsidRPr="00824E0D">
              <w:rPr>
                <w:rFonts w:ascii="Arial" w:hAnsi="Arial" w:cs="Arial"/>
                <w:color w:val="C45911" w:themeColor="accent2" w:themeShade="BF"/>
                <w:sz w:val="20"/>
                <w:szCs w:val="20"/>
              </w:rPr>
              <w:t xml:space="preserve"> </w:t>
            </w:r>
            <w:r w:rsidRPr="00B13DDC">
              <w:rPr>
                <w:rFonts w:ascii="Arial" w:hAnsi="Arial" w:cs="Arial"/>
                <w:sz w:val="20"/>
                <w:szCs w:val="20"/>
              </w:rPr>
              <w:t>Disposable; Vacutainer EDTA’lı tüp (3 ml)</w:t>
            </w:r>
          </w:p>
          <w:p w14:paraId="284F4D7E" w14:textId="5411C0ED" w:rsidR="00AB0B11" w:rsidRPr="00824E0D" w:rsidRDefault="00AB0B11" w:rsidP="00AB0B11">
            <w:pPr>
              <w:jc w:val="both"/>
              <w:rPr>
                <w:rFonts w:ascii="Arial" w:hAnsi="Arial" w:cs="Arial"/>
                <w:b/>
                <w:color w:val="000000"/>
                <w:sz w:val="20"/>
                <w:szCs w:val="20"/>
              </w:rPr>
            </w:pPr>
            <w:r w:rsidRPr="00824E0D">
              <w:rPr>
                <w:rFonts w:ascii="Arial" w:hAnsi="Arial" w:cs="Arial"/>
                <w:b/>
                <w:color w:val="C45911" w:themeColor="accent2" w:themeShade="BF"/>
                <w:sz w:val="20"/>
                <w:szCs w:val="20"/>
              </w:rPr>
              <w:t>Örnek Miktarı:</w:t>
            </w:r>
            <w:r w:rsidRPr="00824E0D">
              <w:rPr>
                <w:rFonts w:ascii="Arial" w:hAnsi="Arial" w:cs="Arial"/>
                <w:color w:val="C45911" w:themeColor="accent2" w:themeShade="BF"/>
                <w:sz w:val="20"/>
                <w:szCs w:val="20"/>
              </w:rPr>
              <w:t xml:space="preserve"> </w:t>
            </w:r>
            <w:r w:rsidR="00A7246F">
              <w:rPr>
                <w:rFonts w:ascii="Arial" w:hAnsi="Arial" w:cs="Arial"/>
                <w:sz w:val="20"/>
                <w:szCs w:val="20"/>
              </w:rPr>
              <w:t>2-3</w:t>
            </w:r>
            <w:r w:rsidRPr="00824E0D">
              <w:rPr>
                <w:rFonts w:ascii="Arial" w:hAnsi="Arial" w:cs="Arial"/>
                <w:sz w:val="20"/>
                <w:szCs w:val="20"/>
              </w:rPr>
              <w:t xml:space="preserve"> ml </w:t>
            </w:r>
          </w:p>
          <w:p w14:paraId="055CB0F2" w14:textId="77777777" w:rsidR="00AB0B11" w:rsidRPr="00824E0D" w:rsidRDefault="00AB0B11" w:rsidP="00AB0B11">
            <w:pPr>
              <w:jc w:val="both"/>
              <w:rPr>
                <w:rFonts w:ascii="Arial" w:hAnsi="Arial" w:cs="Arial"/>
                <w:sz w:val="20"/>
                <w:szCs w:val="20"/>
              </w:rPr>
            </w:pPr>
            <w:r w:rsidRPr="00824E0D">
              <w:rPr>
                <w:rFonts w:ascii="Arial" w:hAnsi="Arial" w:cs="Arial"/>
                <w:b/>
                <w:color w:val="C45911" w:themeColor="accent2" w:themeShade="BF"/>
                <w:sz w:val="20"/>
                <w:szCs w:val="20"/>
              </w:rPr>
              <w:t>Ön Hazırlık İşlemi:</w:t>
            </w:r>
            <w:r w:rsidRPr="00824E0D">
              <w:rPr>
                <w:rFonts w:ascii="Arial" w:hAnsi="Arial" w:cs="Arial"/>
                <w:color w:val="C45911" w:themeColor="accent2" w:themeShade="BF"/>
                <w:sz w:val="20"/>
                <w:szCs w:val="20"/>
              </w:rPr>
              <w:t xml:space="preserve"> </w:t>
            </w:r>
            <w:r>
              <w:rPr>
                <w:rFonts w:ascii="Arial" w:hAnsi="Arial" w:cs="Arial"/>
                <w:sz w:val="20"/>
                <w:szCs w:val="20"/>
              </w:rPr>
              <w:t>Kemik iliği numunesi filtreden geçirilir.</w:t>
            </w:r>
          </w:p>
          <w:p w14:paraId="0FB3695F" w14:textId="77777777" w:rsidR="00C2218F" w:rsidRPr="00C2218F" w:rsidRDefault="00C2218F" w:rsidP="00C2218F">
            <w:pPr>
              <w:jc w:val="both"/>
              <w:rPr>
                <w:rFonts w:ascii="Arial" w:hAnsi="Arial" w:cs="Arial"/>
                <w:b/>
                <w:sz w:val="20"/>
                <w:szCs w:val="20"/>
              </w:rPr>
            </w:pPr>
            <w:r w:rsidRPr="00C2218F">
              <w:rPr>
                <w:rFonts w:ascii="Arial" w:hAnsi="Arial" w:cs="Arial"/>
                <w:b/>
                <w:color w:val="C45911" w:themeColor="accent2" w:themeShade="BF"/>
                <w:sz w:val="20"/>
                <w:szCs w:val="20"/>
              </w:rPr>
              <w:t>Örnek Alımı İle İlgili Kural:</w:t>
            </w:r>
            <w:r w:rsidRPr="00C2218F">
              <w:rPr>
                <w:rFonts w:ascii="Arial" w:hAnsi="Arial" w:cs="Arial"/>
                <w:color w:val="C45911" w:themeColor="accent2" w:themeShade="BF"/>
                <w:sz w:val="20"/>
                <w:szCs w:val="20"/>
              </w:rPr>
              <w:t xml:space="preserve"> </w:t>
            </w:r>
            <w:r w:rsidRPr="00C2218F">
              <w:rPr>
                <w:rFonts w:ascii="Arial" w:hAnsi="Arial" w:cs="Arial"/>
                <w:sz w:val="20"/>
                <w:szCs w:val="20"/>
              </w:rPr>
              <w:t>Uygun şartlarda yeterli miktarda alınmalıdır.</w:t>
            </w:r>
          </w:p>
          <w:p w14:paraId="70DE2432" w14:textId="77777777" w:rsidR="00C2218F" w:rsidRPr="00C2218F" w:rsidRDefault="00C2218F" w:rsidP="00C2218F">
            <w:pPr>
              <w:tabs>
                <w:tab w:val="center" w:pos="4536"/>
                <w:tab w:val="right" w:pos="9072"/>
              </w:tabs>
              <w:spacing w:line="0" w:lineRule="atLeast"/>
              <w:jc w:val="both"/>
              <w:rPr>
                <w:rFonts w:ascii="Arial" w:hAnsi="Arial" w:cs="Arial"/>
                <w:bCs/>
                <w:sz w:val="20"/>
                <w:szCs w:val="20"/>
              </w:rPr>
            </w:pPr>
            <w:r w:rsidRPr="00C2218F">
              <w:rPr>
                <w:rFonts w:ascii="Arial" w:hAnsi="Arial" w:cs="Arial"/>
                <w:b/>
                <w:color w:val="C45911" w:themeColor="accent2" w:themeShade="BF"/>
                <w:sz w:val="20"/>
                <w:szCs w:val="20"/>
              </w:rPr>
              <w:t>Örneklerin Transferi:</w:t>
            </w:r>
            <w:r w:rsidRPr="00C2218F">
              <w:rPr>
                <w:rFonts w:ascii="Arial" w:hAnsi="Arial" w:cs="Arial"/>
                <w:bCs/>
                <w:color w:val="C45911" w:themeColor="accent2" w:themeShade="BF"/>
                <w:sz w:val="20"/>
                <w:szCs w:val="20"/>
              </w:rPr>
              <w:t xml:space="preserve"> </w:t>
            </w:r>
            <w:r w:rsidRPr="00C2218F">
              <w:rPr>
                <w:rFonts w:ascii="Arial" w:hAnsi="Arial" w:cs="Arial"/>
                <w:bCs/>
                <w:sz w:val="20"/>
                <w:szCs w:val="20"/>
              </w:rPr>
              <w:t xml:space="preserve">Taşıma süresi: </w:t>
            </w:r>
            <w:r w:rsidRPr="00C2218F">
              <w:rPr>
                <w:rFonts w:ascii="Arial" w:hAnsi="Arial" w:cs="Arial"/>
                <w:sz w:val="20"/>
                <w:szCs w:val="20"/>
              </w:rPr>
              <w:t>Bekletilmeden laboratuvara gönderilmelidir.</w:t>
            </w:r>
          </w:p>
          <w:p w14:paraId="151F8555" w14:textId="77777777" w:rsidR="00C2218F" w:rsidRPr="00C2218F" w:rsidRDefault="00C2218F" w:rsidP="00C2218F">
            <w:pPr>
              <w:jc w:val="both"/>
              <w:rPr>
                <w:rFonts w:ascii="Arial" w:hAnsi="Arial" w:cs="Arial"/>
                <w:b/>
                <w:sz w:val="20"/>
                <w:szCs w:val="20"/>
              </w:rPr>
            </w:pPr>
            <w:r w:rsidRPr="00C2218F">
              <w:rPr>
                <w:rFonts w:ascii="Arial" w:hAnsi="Arial" w:cs="Arial"/>
                <w:b/>
                <w:color w:val="C45911" w:themeColor="accent2" w:themeShade="BF"/>
                <w:sz w:val="20"/>
                <w:szCs w:val="20"/>
              </w:rPr>
              <w:t>Örneklerin Analiz Öncesi Saklama Koşulları</w:t>
            </w:r>
            <w:r w:rsidRPr="00C2218F">
              <w:rPr>
                <w:rFonts w:ascii="Arial" w:hAnsi="Arial" w:cs="Arial"/>
                <w:color w:val="C45911" w:themeColor="accent2" w:themeShade="BF"/>
                <w:sz w:val="20"/>
                <w:szCs w:val="20"/>
              </w:rPr>
              <w:t xml:space="preserve">: </w:t>
            </w:r>
            <w:r w:rsidRPr="00C2218F">
              <w:rPr>
                <w:rFonts w:ascii="Arial" w:hAnsi="Arial" w:cs="Arial"/>
                <w:sz w:val="20"/>
                <w:szCs w:val="20"/>
              </w:rPr>
              <w:t>Örnek bekletilmeden hemen işleme alınır.</w:t>
            </w:r>
          </w:p>
          <w:p w14:paraId="754AC865" w14:textId="77777777" w:rsidR="00C2218F" w:rsidRPr="00C2218F" w:rsidRDefault="00C2218F" w:rsidP="00C2218F">
            <w:pPr>
              <w:jc w:val="both"/>
              <w:rPr>
                <w:rFonts w:ascii="Arial" w:hAnsi="Arial" w:cs="Arial"/>
                <w:b/>
                <w:sz w:val="20"/>
                <w:szCs w:val="20"/>
              </w:rPr>
            </w:pPr>
            <w:r w:rsidRPr="00C2218F">
              <w:rPr>
                <w:rFonts w:ascii="Arial" w:hAnsi="Arial" w:cs="Arial"/>
                <w:b/>
                <w:color w:val="C45911" w:themeColor="accent2" w:themeShade="BF"/>
                <w:sz w:val="20"/>
                <w:szCs w:val="20"/>
              </w:rPr>
              <w:t>Örnek Kabul Etmeme (Red) Nedeni:</w:t>
            </w:r>
            <w:r w:rsidRPr="00C2218F">
              <w:rPr>
                <w:rFonts w:ascii="Arial" w:hAnsi="Arial" w:cs="Arial"/>
                <w:color w:val="C45911" w:themeColor="accent2" w:themeShade="BF"/>
                <w:sz w:val="20"/>
                <w:szCs w:val="20"/>
              </w:rPr>
              <w:t xml:space="preserve"> </w:t>
            </w:r>
            <w:r w:rsidRPr="00C2218F">
              <w:rPr>
                <w:rFonts w:ascii="Arial" w:hAnsi="Arial" w:cs="Arial"/>
                <w:color w:val="000000"/>
                <w:sz w:val="20"/>
                <w:szCs w:val="20"/>
              </w:rPr>
              <w:t>B</w:t>
            </w:r>
            <w:r w:rsidRPr="00C2218F">
              <w:rPr>
                <w:rFonts w:ascii="Arial" w:hAnsi="Arial" w:cs="Arial"/>
                <w:sz w:val="20"/>
                <w:szCs w:val="20"/>
              </w:rPr>
              <w:t>elirgin</w:t>
            </w:r>
            <w:r w:rsidRPr="00C2218F">
              <w:rPr>
                <w:rFonts w:ascii="Arial" w:hAnsi="Arial" w:cs="Arial"/>
                <w:color w:val="000000"/>
                <w:sz w:val="20"/>
                <w:szCs w:val="20"/>
              </w:rPr>
              <w:t xml:space="preserve"> </w:t>
            </w:r>
            <w:r w:rsidRPr="00C2218F">
              <w:rPr>
                <w:rFonts w:ascii="Arial" w:hAnsi="Arial" w:cs="Arial"/>
                <w:sz w:val="20"/>
                <w:szCs w:val="20"/>
              </w:rPr>
              <w:t xml:space="preserve">mikrobiyal kontaminasyon, hemoliz, pıhtılaşma görülmesi, </w:t>
            </w:r>
            <w:r w:rsidRPr="00C2218F">
              <w:rPr>
                <w:rFonts w:ascii="Arial" w:hAnsi="Arial" w:cs="Arial"/>
                <w:color w:val="000000"/>
                <w:sz w:val="20"/>
                <w:szCs w:val="20"/>
              </w:rPr>
              <w:t xml:space="preserve">yanlış örnek tüpüne alınması </w:t>
            </w:r>
            <w:r w:rsidRPr="00C2218F">
              <w:rPr>
                <w:rFonts w:ascii="Arial" w:hAnsi="Arial" w:cs="Arial"/>
                <w:sz w:val="20"/>
                <w:szCs w:val="20"/>
              </w:rPr>
              <w:t>hastanın kan alma setinden/torbasından alınması, u</w:t>
            </w:r>
            <w:r w:rsidRPr="00C2218F">
              <w:rPr>
                <w:rFonts w:ascii="Arial" w:hAnsi="Arial" w:cs="Arial"/>
                <w:color w:val="000000"/>
                <w:sz w:val="20"/>
                <w:szCs w:val="20"/>
              </w:rPr>
              <w:t>ygun şartlarda yeterli miktarda steril tüpe alınmaması ve zamanında laboratuvara gönderilmemesidir/verilmemesidir.</w:t>
            </w:r>
          </w:p>
          <w:p w14:paraId="50F6C593" w14:textId="77777777" w:rsidR="00C2218F" w:rsidRPr="00C2218F" w:rsidRDefault="00C2218F" w:rsidP="00C2218F">
            <w:pPr>
              <w:jc w:val="both"/>
              <w:rPr>
                <w:rFonts w:ascii="Arial" w:hAnsi="Arial" w:cs="Arial"/>
                <w:b/>
                <w:sz w:val="20"/>
                <w:szCs w:val="20"/>
              </w:rPr>
            </w:pPr>
            <w:r w:rsidRPr="00C2218F">
              <w:rPr>
                <w:rFonts w:ascii="Arial" w:hAnsi="Arial" w:cs="Arial"/>
                <w:b/>
                <w:color w:val="C45911" w:themeColor="accent2" w:themeShade="BF"/>
                <w:sz w:val="20"/>
                <w:szCs w:val="20"/>
              </w:rPr>
              <w:t xml:space="preserve">Sonuçların Raporlanması/Yorumlanması: </w:t>
            </w:r>
            <w:r w:rsidRPr="00C2218F">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26066E0C" w14:textId="0845C65D" w:rsidR="00C2218F" w:rsidRPr="00C2218F" w:rsidRDefault="00C2218F" w:rsidP="00C2218F">
            <w:pPr>
              <w:jc w:val="both"/>
              <w:rPr>
                <w:rFonts w:ascii="Arial" w:hAnsi="Arial" w:cs="Arial"/>
                <w:sz w:val="20"/>
                <w:szCs w:val="20"/>
              </w:rPr>
            </w:pPr>
            <w:r w:rsidRPr="00C2218F">
              <w:rPr>
                <w:rFonts w:ascii="Arial" w:hAnsi="Arial" w:cs="Arial"/>
                <w:b/>
                <w:color w:val="C45911" w:themeColor="accent2" w:themeShade="BF"/>
                <w:sz w:val="20"/>
                <w:szCs w:val="20"/>
              </w:rPr>
              <w:t>Açıklama:</w:t>
            </w:r>
            <w:r w:rsidRPr="00C2218F">
              <w:rPr>
                <w:rFonts w:ascii="Arial" w:hAnsi="Arial" w:cs="Arial"/>
                <w:color w:val="C45911" w:themeColor="accent2" w:themeShade="BF"/>
                <w:sz w:val="20"/>
                <w:szCs w:val="20"/>
              </w:rPr>
              <w:t xml:space="preserve"> </w:t>
            </w:r>
            <w:r w:rsidRPr="00C2218F">
              <w:rPr>
                <w:rFonts w:ascii="Arial" w:hAnsi="Arial" w:cs="Arial"/>
                <w:color w:val="000000"/>
                <w:sz w:val="20"/>
                <w:szCs w:val="20"/>
                <w:shd w:val="clear" w:color="auto" w:fill="FFFFFF"/>
              </w:rPr>
              <w:t>Akım sitometrik olarak B hücreli ALL’ nin immunfenotiplendirilmesi ile tip tayini</w:t>
            </w:r>
            <w:r w:rsidR="00EC5D35">
              <w:rPr>
                <w:rFonts w:ascii="Arial" w:hAnsi="Arial" w:cs="Arial"/>
                <w:color w:val="000000"/>
                <w:sz w:val="20"/>
                <w:szCs w:val="20"/>
                <w:shd w:val="clear" w:color="auto" w:fill="FFFFFF"/>
              </w:rPr>
              <w:t xml:space="preserve"> yapılır.</w:t>
            </w:r>
          </w:p>
          <w:p w14:paraId="5FB88D70" w14:textId="77777777" w:rsidR="00C2218F" w:rsidRPr="008F0211" w:rsidRDefault="00C2218F" w:rsidP="00C2218F">
            <w:pPr>
              <w:jc w:val="both"/>
              <w:rPr>
                <w:rFonts w:ascii="Arial" w:hAnsi="Arial" w:cs="Arial"/>
                <w:sz w:val="18"/>
                <w:szCs w:val="18"/>
              </w:rPr>
            </w:pPr>
          </w:p>
          <w:tbl>
            <w:tblPr>
              <w:tblStyle w:val="TabloKlavuzu"/>
              <w:tblW w:w="0" w:type="auto"/>
              <w:tblLook w:val="04A0" w:firstRow="1" w:lastRow="0" w:firstColumn="1" w:lastColumn="0" w:noHBand="0" w:noVBand="1"/>
            </w:tblPr>
            <w:tblGrid>
              <w:gridCol w:w="9060"/>
            </w:tblGrid>
            <w:tr w:rsidR="00C2218F" w:rsidRPr="00C2218F" w14:paraId="7A4495E6" w14:textId="77777777" w:rsidTr="00F66CFD">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hideMark/>
                </w:tcPr>
                <w:p w14:paraId="584C1814" w14:textId="6FA6159B" w:rsidR="00C2218F" w:rsidRPr="00C2218F" w:rsidRDefault="00C2218F" w:rsidP="00C2218F">
                  <w:pPr>
                    <w:ind w:left="-113"/>
                    <w:jc w:val="both"/>
                    <w:rPr>
                      <w:rFonts w:ascii="Arial" w:hAnsi="Arial" w:cs="Arial"/>
                      <w:b/>
                      <w:sz w:val="22"/>
                      <w:szCs w:val="22"/>
                    </w:rPr>
                  </w:pPr>
                  <w:r>
                    <w:rPr>
                      <w:rFonts w:ascii="Arial" w:hAnsi="Arial" w:cs="Arial"/>
                      <w:b/>
                      <w:sz w:val="22"/>
                      <w:szCs w:val="22"/>
                    </w:rPr>
                    <w:t xml:space="preserve">3.14.4. </w:t>
                  </w:r>
                  <w:r w:rsidRPr="00C2218F">
                    <w:rPr>
                      <w:rFonts w:ascii="Arial" w:hAnsi="Arial" w:cs="Arial"/>
                      <w:b/>
                      <w:sz w:val="22"/>
                      <w:szCs w:val="22"/>
                    </w:rPr>
                    <w:t>AML(AML,MDS,KML,KMML) PANELİ</w:t>
                  </w:r>
                </w:p>
              </w:tc>
            </w:tr>
          </w:tbl>
          <w:p w14:paraId="34378234" w14:textId="77777777" w:rsidR="00C2218F" w:rsidRPr="00C2218F" w:rsidRDefault="00C2218F" w:rsidP="00C2218F">
            <w:pPr>
              <w:jc w:val="both"/>
              <w:rPr>
                <w:rFonts w:ascii="Arial" w:hAnsi="Arial" w:cs="Arial"/>
                <w:b/>
                <w:color w:val="000000"/>
                <w:sz w:val="20"/>
                <w:szCs w:val="20"/>
              </w:rPr>
            </w:pPr>
            <w:r w:rsidRPr="00C2218F">
              <w:rPr>
                <w:rFonts w:ascii="Arial" w:hAnsi="Arial" w:cs="Arial"/>
                <w:b/>
                <w:color w:val="C45911" w:themeColor="accent2" w:themeShade="BF"/>
                <w:sz w:val="20"/>
                <w:szCs w:val="20"/>
              </w:rPr>
              <w:t>Lab. Test Kodu:</w:t>
            </w:r>
            <w:r w:rsidRPr="00C2218F">
              <w:rPr>
                <w:rFonts w:ascii="Arial" w:hAnsi="Arial" w:cs="Arial"/>
                <w:color w:val="C45911" w:themeColor="accent2" w:themeShade="BF"/>
                <w:sz w:val="20"/>
                <w:szCs w:val="20"/>
              </w:rPr>
              <w:t xml:space="preserve"> </w:t>
            </w:r>
            <w:r w:rsidRPr="00C2218F">
              <w:rPr>
                <w:rFonts w:ascii="Arial" w:hAnsi="Arial" w:cs="Arial"/>
                <w:sz w:val="20"/>
                <w:szCs w:val="20"/>
              </w:rPr>
              <w:t>300644</w:t>
            </w:r>
          </w:p>
          <w:p w14:paraId="508AE33A" w14:textId="77777777" w:rsidR="00C2218F" w:rsidRPr="00C2218F" w:rsidRDefault="00C2218F" w:rsidP="00C2218F">
            <w:pPr>
              <w:jc w:val="both"/>
              <w:rPr>
                <w:rFonts w:ascii="Arial" w:hAnsi="Arial" w:cs="Arial"/>
                <w:b/>
                <w:color w:val="000000"/>
                <w:sz w:val="20"/>
                <w:szCs w:val="20"/>
              </w:rPr>
            </w:pPr>
            <w:r w:rsidRPr="00C2218F">
              <w:rPr>
                <w:rFonts w:ascii="Arial" w:hAnsi="Arial" w:cs="Arial"/>
                <w:b/>
                <w:color w:val="C45911" w:themeColor="accent2" w:themeShade="BF"/>
                <w:sz w:val="20"/>
                <w:szCs w:val="20"/>
              </w:rPr>
              <w:t>Çalışma Yöntemi:</w:t>
            </w:r>
            <w:r w:rsidRPr="00C2218F">
              <w:rPr>
                <w:rFonts w:ascii="Arial" w:hAnsi="Arial" w:cs="Arial"/>
                <w:color w:val="C45911" w:themeColor="accent2" w:themeShade="BF"/>
                <w:sz w:val="20"/>
                <w:szCs w:val="20"/>
              </w:rPr>
              <w:t xml:space="preserve"> </w:t>
            </w:r>
            <w:r w:rsidRPr="00C2218F">
              <w:rPr>
                <w:rFonts w:ascii="Arial" w:hAnsi="Arial" w:cs="Arial"/>
                <w:sz w:val="20"/>
                <w:szCs w:val="20"/>
              </w:rPr>
              <w:t>Flowsitometri</w:t>
            </w:r>
          </w:p>
          <w:p w14:paraId="43C2ADB6" w14:textId="77777777" w:rsidR="00831CFE" w:rsidRPr="00824E0D" w:rsidRDefault="00831CFE" w:rsidP="00831CFE">
            <w:pPr>
              <w:jc w:val="both"/>
              <w:rPr>
                <w:rFonts w:ascii="Arial" w:hAnsi="Arial" w:cs="Arial"/>
                <w:b/>
                <w:color w:val="000000"/>
                <w:sz w:val="20"/>
                <w:szCs w:val="20"/>
              </w:rPr>
            </w:pPr>
            <w:r w:rsidRPr="00824E0D">
              <w:rPr>
                <w:rFonts w:ascii="Arial" w:hAnsi="Arial" w:cs="Arial"/>
                <w:b/>
                <w:color w:val="C45911" w:themeColor="accent2" w:themeShade="BF"/>
                <w:sz w:val="20"/>
                <w:szCs w:val="20"/>
              </w:rPr>
              <w:t>Örneğin Çalışma Zamanı:</w:t>
            </w:r>
            <w:r w:rsidRPr="00824E0D">
              <w:rPr>
                <w:rFonts w:ascii="Arial" w:hAnsi="Arial" w:cs="Arial"/>
                <w:color w:val="C45911" w:themeColor="accent2" w:themeShade="BF"/>
                <w:sz w:val="20"/>
                <w:szCs w:val="20"/>
              </w:rPr>
              <w:t xml:space="preserve"> </w:t>
            </w:r>
            <w:r w:rsidRPr="00824E0D">
              <w:rPr>
                <w:rFonts w:ascii="Arial" w:eastAsia="Calibri" w:hAnsi="Arial" w:cs="Arial"/>
                <w:sz w:val="20"/>
                <w:szCs w:val="20"/>
              </w:rPr>
              <w:t>Hafta içi her gün (08:00-</w:t>
            </w:r>
            <w:r>
              <w:rPr>
                <w:rFonts w:ascii="Arial" w:eastAsia="Calibri" w:hAnsi="Arial" w:cs="Arial"/>
                <w:sz w:val="20"/>
                <w:szCs w:val="20"/>
              </w:rPr>
              <w:t>15:00</w:t>
            </w:r>
            <w:r w:rsidRPr="00824E0D">
              <w:rPr>
                <w:rFonts w:ascii="Arial" w:eastAsia="Calibri" w:hAnsi="Arial" w:cs="Arial"/>
                <w:sz w:val="20"/>
                <w:szCs w:val="20"/>
              </w:rPr>
              <w:t>)</w:t>
            </w:r>
          </w:p>
          <w:p w14:paraId="1E8EFEE1" w14:textId="77777777" w:rsidR="00831CFE" w:rsidRPr="00824E0D" w:rsidRDefault="00831CFE" w:rsidP="00831CFE">
            <w:pPr>
              <w:jc w:val="both"/>
              <w:rPr>
                <w:rFonts w:ascii="Arial" w:hAnsi="Arial" w:cs="Arial"/>
                <w:b/>
                <w:sz w:val="20"/>
                <w:szCs w:val="20"/>
              </w:rPr>
            </w:pPr>
            <w:r w:rsidRPr="00824E0D">
              <w:rPr>
                <w:rFonts w:ascii="Arial" w:hAnsi="Arial" w:cs="Arial"/>
                <w:b/>
                <w:color w:val="C45911" w:themeColor="accent2" w:themeShade="BF"/>
                <w:sz w:val="20"/>
                <w:szCs w:val="20"/>
              </w:rPr>
              <w:t>Sonuç Verme Zamanı:</w:t>
            </w:r>
            <w:r w:rsidRPr="00824E0D">
              <w:rPr>
                <w:rFonts w:ascii="Arial" w:hAnsi="Arial" w:cs="Arial"/>
                <w:sz w:val="20"/>
                <w:szCs w:val="20"/>
              </w:rPr>
              <w:t xml:space="preserve"> 2</w:t>
            </w:r>
            <w:r>
              <w:rPr>
                <w:rFonts w:ascii="Arial" w:hAnsi="Arial" w:cs="Arial"/>
                <w:sz w:val="20"/>
                <w:szCs w:val="20"/>
              </w:rPr>
              <w:t>-3</w:t>
            </w:r>
            <w:r w:rsidRPr="00824E0D">
              <w:rPr>
                <w:rFonts w:ascii="Arial" w:hAnsi="Arial" w:cs="Arial"/>
                <w:sz w:val="20"/>
                <w:szCs w:val="20"/>
              </w:rPr>
              <w:t xml:space="preserve"> gün</w:t>
            </w:r>
            <w:r w:rsidRPr="00824E0D">
              <w:rPr>
                <w:rFonts w:ascii="Arial" w:eastAsia="Calibri" w:hAnsi="Arial" w:cs="Arial"/>
                <w:sz w:val="20"/>
                <w:szCs w:val="20"/>
              </w:rPr>
              <w:t xml:space="preserve"> </w:t>
            </w:r>
          </w:p>
          <w:p w14:paraId="04E9797F" w14:textId="77777777" w:rsidR="00C2218F" w:rsidRPr="00C2218F" w:rsidRDefault="00C2218F" w:rsidP="00C2218F">
            <w:pPr>
              <w:jc w:val="both"/>
              <w:rPr>
                <w:rFonts w:ascii="Arial" w:hAnsi="Arial" w:cs="Arial"/>
                <w:b/>
                <w:color w:val="000000"/>
                <w:sz w:val="20"/>
                <w:szCs w:val="20"/>
              </w:rPr>
            </w:pPr>
            <w:r w:rsidRPr="00C2218F">
              <w:rPr>
                <w:rFonts w:ascii="Arial" w:hAnsi="Arial" w:cs="Arial"/>
                <w:b/>
                <w:color w:val="C45911" w:themeColor="accent2" w:themeShade="BF"/>
                <w:sz w:val="20"/>
                <w:szCs w:val="20"/>
              </w:rPr>
              <w:t>Örnek Türü:</w:t>
            </w:r>
            <w:r w:rsidRPr="00C2218F">
              <w:rPr>
                <w:rFonts w:ascii="Arial" w:hAnsi="Arial" w:cs="Arial"/>
                <w:color w:val="C45911" w:themeColor="accent2" w:themeShade="BF"/>
                <w:sz w:val="20"/>
                <w:szCs w:val="20"/>
              </w:rPr>
              <w:t xml:space="preserve"> </w:t>
            </w:r>
            <w:r w:rsidRPr="00C2218F">
              <w:rPr>
                <w:rFonts w:ascii="Arial" w:hAnsi="Arial" w:cs="Arial"/>
                <w:sz w:val="20"/>
                <w:szCs w:val="20"/>
              </w:rPr>
              <w:t xml:space="preserve">Kemik iliği aspirasyon metaryali/ tam kan </w:t>
            </w:r>
          </w:p>
          <w:p w14:paraId="4FFCE30B" w14:textId="77777777" w:rsidR="00AB0B11" w:rsidRPr="00824E0D" w:rsidRDefault="00AB0B11" w:rsidP="00AB0B11">
            <w:pPr>
              <w:jc w:val="both"/>
              <w:rPr>
                <w:rFonts w:ascii="Arial" w:hAnsi="Arial" w:cs="Arial"/>
                <w:b/>
                <w:color w:val="000000"/>
                <w:sz w:val="20"/>
                <w:szCs w:val="20"/>
              </w:rPr>
            </w:pPr>
            <w:r w:rsidRPr="00824E0D">
              <w:rPr>
                <w:rFonts w:ascii="Arial" w:hAnsi="Arial" w:cs="Arial"/>
                <w:b/>
                <w:color w:val="C45911" w:themeColor="accent2" w:themeShade="BF"/>
                <w:sz w:val="20"/>
                <w:szCs w:val="20"/>
              </w:rPr>
              <w:t>Örnek Kabı:</w:t>
            </w:r>
            <w:r w:rsidRPr="00824E0D">
              <w:rPr>
                <w:rFonts w:ascii="Arial" w:hAnsi="Arial" w:cs="Arial"/>
                <w:color w:val="C45911" w:themeColor="accent2" w:themeShade="BF"/>
                <w:sz w:val="20"/>
                <w:szCs w:val="20"/>
              </w:rPr>
              <w:t xml:space="preserve"> </w:t>
            </w:r>
            <w:r w:rsidRPr="00B13DDC">
              <w:rPr>
                <w:rFonts w:ascii="Arial" w:hAnsi="Arial" w:cs="Arial"/>
                <w:sz w:val="20"/>
                <w:szCs w:val="20"/>
              </w:rPr>
              <w:t>Disposable; Vacutainer EDTA’lı tüp (3 ml)</w:t>
            </w:r>
          </w:p>
          <w:p w14:paraId="339F0080" w14:textId="77777777" w:rsidR="00AB0B11" w:rsidRPr="00824E0D" w:rsidRDefault="00AB0B11" w:rsidP="00AB0B11">
            <w:pPr>
              <w:jc w:val="both"/>
              <w:rPr>
                <w:rFonts w:ascii="Arial" w:hAnsi="Arial" w:cs="Arial"/>
                <w:b/>
                <w:color w:val="000000"/>
                <w:sz w:val="20"/>
                <w:szCs w:val="20"/>
              </w:rPr>
            </w:pPr>
            <w:r w:rsidRPr="00824E0D">
              <w:rPr>
                <w:rFonts w:ascii="Arial" w:hAnsi="Arial" w:cs="Arial"/>
                <w:b/>
                <w:color w:val="C45911" w:themeColor="accent2" w:themeShade="BF"/>
                <w:sz w:val="20"/>
                <w:szCs w:val="20"/>
              </w:rPr>
              <w:t>Örnek Miktarı:</w:t>
            </w:r>
            <w:r w:rsidRPr="00824E0D">
              <w:rPr>
                <w:rFonts w:ascii="Arial" w:hAnsi="Arial" w:cs="Arial"/>
                <w:color w:val="C45911" w:themeColor="accent2" w:themeShade="BF"/>
                <w:sz w:val="20"/>
                <w:szCs w:val="20"/>
              </w:rPr>
              <w:t xml:space="preserve"> </w:t>
            </w:r>
            <w:r w:rsidRPr="00824E0D">
              <w:rPr>
                <w:rFonts w:ascii="Arial" w:hAnsi="Arial" w:cs="Arial"/>
                <w:sz w:val="20"/>
                <w:szCs w:val="20"/>
              </w:rPr>
              <w:t xml:space="preserve">2-5 ml </w:t>
            </w:r>
          </w:p>
          <w:p w14:paraId="75E310BA" w14:textId="77777777" w:rsidR="00AB0B11" w:rsidRPr="00824E0D" w:rsidRDefault="00AB0B11" w:rsidP="00AB0B11">
            <w:pPr>
              <w:jc w:val="both"/>
              <w:rPr>
                <w:rFonts w:ascii="Arial" w:hAnsi="Arial" w:cs="Arial"/>
                <w:sz w:val="20"/>
                <w:szCs w:val="20"/>
              </w:rPr>
            </w:pPr>
            <w:r w:rsidRPr="00824E0D">
              <w:rPr>
                <w:rFonts w:ascii="Arial" w:hAnsi="Arial" w:cs="Arial"/>
                <w:b/>
                <w:color w:val="C45911" w:themeColor="accent2" w:themeShade="BF"/>
                <w:sz w:val="20"/>
                <w:szCs w:val="20"/>
              </w:rPr>
              <w:t>Ön Hazırlık İşlemi:</w:t>
            </w:r>
            <w:r w:rsidRPr="00824E0D">
              <w:rPr>
                <w:rFonts w:ascii="Arial" w:hAnsi="Arial" w:cs="Arial"/>
                <w:color w:val="C45911" w:themeColor="accent2" w:themeShade="BF"/>
                <w:sz w:val="20"/>
                <w:szCs w:val="20"/>
              </w:rPr>
              <w:t xml:space="preserve"> </w:t>
            </w:r>
            <w:r>
              <w:rPr>
                <w:rFonts w:ascii="Arial" w:hAnsi="Arial" w:cs="Arial"/>
                <w:sz w:val="20"/>
                <w:szCs w:val="20"/>
              </w:rPr>
              <w:t>Kemik iliği numunesi filtreden geçirilir.</w:t>
            </w:r>
          </w:p>
          <w:p w14:paraId="3EDD8680" w14:textId="77777777" w:rsidR="00C2218F" w:rsidRPr="00C2218F" w:rsidRDefault="00C2218F" w:rsidP="00C2218F">
            <w:pPr>
              <w:jc w:val="both"/>
              <w:rPr>
                <w:rFonts w:ascii="Arial" w:hAnsi="Arial" w:cs="Arial"/>
                <w:b/>
                <w:sz w:val="20"/>
                <w:szCs w:val="20"/>
              </w:rPr>
            </w:pPr>
            <w:r w:rsidRPr="00C2218F">
              <w:rPr>
                <w:rFonts w:ascii="Arial" w:hAnsi="Arial" w:cs="Arial"/>
                <w:b/>
                <w:color w:val="C45911" w:themeColor="accent2" w:themeShade="BF"/>
                <w:sz w:val="20"/>
                <w:szCs w:val="20"/>
              </w:rPr>
              <w:t>Örnek Alımı İle İlgili Kural:</w:t>
            </w:r>
            <w:r w:rsidRPr="00C2218F">
              <w:rPr>
                <w:rFonts w:ascii="Arial" w:hAnsi="Arial" w:cs="Arial"/>
                <w:color w:val="C45911" w:themeColor="accent2" w:themeShade="BF"/>
                <w:sz w:val="20"/>
                <w:szCs w:val="20"/>
              </w:rPr>
              <w:t xml:space="preserve"> </w:t>
            </w:r>
            <w:r w:rsidRPr="00C2218F">
              <w:rPr>
                <w:rFonts w:ascii="Arial" w:hAnsi="Arial" w:cs="Arial"/>
                <w:sz w:val="20"/>
                <w:szCs w:val="20"/>
              </w:rPr>
              <w:t>Uygun şartlarda yeterli miktarda alınmalıdır.</w:t>
            </w:r>
          </w:p>
          <w:p w14:paraId="537DBEE1" w14:textId="77777777" w:rsidR="00C2218F" w:rsidRPr="00C2218F" w:rsidRDefault="00C2218F" w:rsidP="00C2218F">
            <w:pPr>
              <w:tabs>
                <w:tab w:val="center" w:pos="4536"/>
                <w:tab w:val="right" w:pos="9072"/>
              </w:tabs>
              <w:spacing w:line="0" w:lineRule="atLeast"/>
              <w:jc w:val="both"/>
              <w:rPr>
                <w:rFonts w:ascii="Arial" w:hAnsi="Arial" w:cs="Arial"/>
                <w:bCs/>
                <w:sz w:val="20"/>
                <w:szCs w:val="20"/>
              </w:rPr>
            </w:pPr>
            <w:r w:rsidRPr="00C2218F">
              <w:rPr>
                <w:rFonts w:ascii="Arial" w:hAnsi="Arial" w:cs="Arial"/>
                <w:b/>
                <w:color w:val="C45911" w:themeColor="accent2" w:themeShade="BF"/>
                <w:sz w:val="20"/>
                <w:szCs w:val="20"/>
              </w:rPr>
              <w:t>Örneklerin Transferi:</w:t>
            </w:r>
            <w:r w:rsidRPr="00C2218F">
              <w:rPr>
                <w:rFonts w:ascii="Arial" w:hAnsi="Arial" w:cs="Arial"/>
                <w:bCs/>
                <w:color w:val="C45911" w:themeColor="accent2" w:themeShade="BF"/>
                <w:sz w:val="20"/>
                <w:szCs w:val="20"/>
              </w:rPr>
              <w:t xml:space="preserve"> </w:t>
            </w:r>
            <w:r w:rsidRPr="00C2218F">
              <w:rPr>
                <w:rFonts w:ascii="Arial" w:hAnsi="Arial" w:cs="Arial"/>
                <w:bCs/>
                <w:sz w:val="20"/>
                <w:szCs w:val="20"/>
              </w:rPr>
              <w:t xml:space="preserve">Taşıma süresi: </w:t>
            </w:r>
            <w:r w:rsidRPr="00C2218F">
              <w:rPr>
                <w:rFonts w:ascii="Arial" w:hAnsi="Arial" w:cs="Arial"/>
                <w:sz w:val="20"/>
                <w:szCs w:val="20"/>
              </w:rPr>
              <w:t>Bekletilmeden laboratuvara gönderilmelidir.</w:t>
            </w:r>
          </w:p>
          <w:p w14:paraId="1A10AA89" w14:textId="77777777" w:rsidR="00C2218F" w:rsidRPr="00C2218F" w:rsidRDefault="00C2218F" w:rsidP="00C2218F">
            <w:pPr>
              <w:jc w:val="both"/>
              <w:rPr>
                <w:rFonts w:ascii="Arial" w:hAnsi="Arial" w:cs="Arial"/>
                <w:b/>
                <w:sz w:val="20"/>
                <w:szCs w:val="20"/>
              </w:rPr>
            </w:pPr>
            <w:r w:rsidRPr="00C2218F">
              <w:rPr>
                <w:rFonts w:ascii="Arial" w:hAnsi="Arial" w:cs="Arial"/>
                <w:b/>
                <w:color w:val="C45911" w:themeColor="accent2" w:themeShade="BF"/>
                <w:sz w:val="20"/>
                <w:szCs w:val="20"/>
              </w:rPr>
              <w:t>Örneklerin Analiz Öncesi Saklama Koşulları</w:t>
            </w:r>
            <w:r w:rsidRPr="00C2218F">
              <w:rPr>
                <w:rFonts w:ascii="Arial" w:hAnsi="Arial" w:cs="Arial"/>
                <w:color w:val="C45911" w:themeColor="accent2" w:themeShade="BF"/>
                <w:sz w:val="20"/>
                <w:szCs w:val="20"/>
              </w:rPr>
              <w:t xml:space="preserve">: </w:t>
            </w:r>
            <w:r w:rsidRPr="00C2218F">
              <w:rPr>
                <w:rFonts w:ascii="Arial" w:hAnsi="Arial" w:cs="Arial"/>
                <w:sz w:val="20"/>
                <w:szCs w:val="20"/>
              </w:rPr>
              <w:t>Örnek bekletilmeden hemen işleme alınır.</w:t>
            </w:r>
          </w:p>
          <w:p w14:paraId="0C6B19B9" w14:textId="77777777" w:rsidR="00C2218F" w:rsidRPr="00C2218F" w:rsidRDefault="00C2218F" w:rsidP="00C2218F">
            <w:pPr>
              <w:jc w:val="both"/>
              <w:rPr>
                <w:rFonts w:ascii="Arial" w:hAnsi="Arial" w:cs="Arial"/>
                <w:b/>
                <w:sz w:val="20"/>
                <w:szCs w:val="20"/>
              </w:rPr>
            </w:pPr>
            <w:r w:rsidRPr="00C2218F">
              <w:rPr>
                <w:rFonts w:ascii="Arial" w:hAnsi="Arial" w:cs="Arial"/>
                <w:b/>
                <w:color w:val="C45911" w:themeColor="accent2" w:themeShade="BF"/>
                <w:sz w:val="20"/>
                <w:szCs w:val="20"/>
              </w:rPr>
              <w:t>Örnek Kabul Etmeme (Red) Nedeni:</w:t>
            </w:r>
            <w:r w:rsidRPr="00C2218F">
              <w:rPr>
                <w:rFonts w:ascii="Arial" w:hAnsi="Arial" w:cs="Arial"/>
                <w:color w:val="C45911" w:themeColor="accent2" w:themeShade="BF"/>
                <w:sz w:val="20"/>
                <w:szCs w:val="20"/>
              </w:rPr>
              <w:t xml:space="preserve"> </w:t>
            </w:r>
            <w:r w:rsidRPr="00C2218F">
              <w:rPr>
                <w:rFonts w:ascii="Arial" w:hAnsi="Arial" w:cs="Arial"/>
                <w:color w:val="000000"/>
                <w:sz w:val="20"/>
                <w:szCs w:val="20"/>
              </w:rPr>
              <w:t>B</w:t>
            </w:r>
            <w:r w:rsidRPr="00C2218F">
              <w:rPr>
                <w:rFonts w:ascii="Arial" w:hAnsi="Arial" w:cs="Arial"/>
                <w:sz w:val="20"/>
                <w:szCs w:val="20"/>
              </w:rPr>
              <w:t>elirgin</w:t>
            </w:r>
            <w:r w:rsidRPr="00C2218F">
              <w:rPr>
                <w:rFonts w:ascii="Arial" w:hAnsi="Arial" w:cs="Arial"/>
                <w:color w:val="000000"/>
                <w:sz w:val="20"/>
                <w:szCs w:val="20"/>
              </w:rPr>
              <w:t xml:space="preserve"> </w:t>
            </w:r>
            <w:r w:rsidRPr="00C2218F">
              <w:rPr>
                <w:rFonts w:ascii="Arial" w:hAnsi="Arial" w:cs="Arial"/>
                <w:sz w:val="20"/>
                <w:szCs w:val="20"/>
              </w:rPr>
              <w:t xml:space="preserve">mikrobiyal kontaminasyon, hemoliz, pıhtılaşma görülmesi, </w:t>
            </w:r>
            <w:r w:rsidRPr="00C2218F">
              <w:rPr>
                <w:rFonts w:ascii="Arial" w:hAnsi="Arial" w:cs="Arial"/>
                <w:color w:val="000000"/>
                <w:sz w:val="20"/>
                <w:szCs w:val="20"/>
              </w:rPr>
              <w:t xml:space="preserve">yanlış örnek tüpüne alınması </w:t>
            </w:r>
            <w:r w:rsidRPr="00C2218F">
              <w:rPr>
                <w:rFonts w:ascii="Arial" w:hAnsi="Arial" w:cs="Arial"/>
                <w:sz w:val="20"/>
                <w:szCs w:val="20"/>
              </w:rPr>
              <w:t>hastanın kan alma setinden/torbasından alınması, u</w:t>
            </w:r>
            <w:r w:rsidRPr="00C2218F">
              <w:rPr>
                <w:rFonts w:ascii="Arial" w:hAnsi="Arial" w:cs="Arial"/>
                <w:color w:val="000000"/>
                <w:sz w:val="20"/>
                <w:szCs w:val="20"/>
              </w:rPr>
              <w:t>ygun şartlarda yeterli miktarda steril tüpe alınmaması ve zamanında laboratuvara gönderilmemesidir/verilmemesidir.</w:t>
            </w:r>
          </w:p>
          <w:p w14:paraId="03C67A6B" w14:textId="77777777" w:rsidR="00C2218F" w:rsidRPr="00C2218F" w:rsidRDefault="00C2218F" w:rsidP="00C2218F">
            <w:pPr>
              <w:jc w:val="both"/>
              <w:rPr>
                <w:rFonts w:ascii="Arial" w:hAnsi="Arial" w:cs="Arial"/>
                <w:b/>
                <w:sz w:val="20"/>
                <w:szCs w:val="20"/>
              </w:rPr>
            </w:pPr>
            <w:r w:rsidRPr="00C2218F">
              <w:rPr>
                <w:rFonts w:ascii="Arial" w:hAnsi="Arial" w:cs="Arial"/>
                <w:b/>
                <w:color w:val="C45911" w:themeColor="accent2" w:themeShade="BF"/>
                <w:sz w:val="20"/>
                <w:szCs w:val="20"/>
              </w:rPr>
              <w:t xml:space="preserve">Sonuçların Raporlanması/Yorumlanması: </w:t>
            </w:r>
            <w:r w:rsidRPr="00C2218F">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7FBD942D" w14:textId="77D79D3F" w:rsidR="00C2218F" w:rsidRDefault="00C2218F" w:rsidP="00C2218F">
            <w:pPr>
              <w:jc w:val="both"/>
              <w:rPr>
                <w:rFonts w:ascii="Arial" w:hAnsi="Arial" w:cs="Arial"/>
                <w:color w:val="000000"/>
                <w:sz w:val="20"/>
                <w:szCs w:val="20"/>
                <w:shd w:val="clear" w:color="auto" w:fill="FFFFFF"/>
              </w:rPr>
            </w:pPr>
            <w:r w:rsidRPr="00C2218F">
              <w:rPr>
                <w:rFonts w:ascii="Arial" w:hAnsi="Arial" w:cs="Arial"/>
                <w:b/>
                <w:color w:val="C45911" w:themeColor="accent2" w:themeShade="BF"/>
                <w:sz w:val="20"/>
                <w:szCs w:val="20"/>
              </w:rPr>
              <w:t>Açıklama:</w:t>
            </w:r>
            <w:r w:rsidRPr="00C2218F">
              <w:rPr>
                <w:rFonts w:ascii="Arial" w:hAnsi="Arial" w:cs="Arial"/>
                <w:color w:val="C45911" w:themeColor="accent2" w:themeShade="BF"/>
                <w:sz w:val="20"/>
                <w:szCs w:val="20"/>
              </w:rPr>
              <w:t xml:space="preserve"> </w:t>
            </w:r>
            <w:r w:rsidRPr="00C2218F">
              <w:rPr>
                <w:rFonts w:ascii="Arial" w:hAnsi="Arial" w:cs="Arial"/>
                <w:color w:val="000000"/>
                <w:sz w:val="20"/>
                <w:szCs w:val="20"/>
                <w:shd w:val="clear" w:color="auto" w:fill="FFFFFF"/>
              </w:rPr>
              <w:t>Akut Myelositer Lösemi alt gruplarının belirlenmesi</w:t>
            </w:r>
            <w:r w:rsidR="00AF2DC6">
              <w:rPr>
                <w:rFonts w:ascii="Arial" w:hAnsi="Arial" w:cs="Arial"/>
                <w:color w:val="000000"/>
                <w:sz w:val="20"/>
                <w:szCs w:val="20"/>
                <w:shd w:val="clear" w:color="auto" w:fill="FFFFFF"/>
              </w:rPr>
              <w:t xml:space="preserve"> </w:t>
            </w:r>
            <w:r w:rsidR="00EC5D35">
              <w:rPr>
                <w:rFonts w:ascii="Arial" w:hAnsi="Arial" w:cs="Arial"/>
                <w:color w:val="000000"/>
                <w:sz w:val="20"/>
                <w:szCs w:val="20"/>
                <w:shd w:val="clear" w:color="auto" w:fill="FFFFFF"/>
              </w:rPr>
              <w:t>için çalışılır.</w:t>
            </w:r>
          </w:p>
          <w:p w14:paraId="4B120676" w14:textId="77777777" w:rsidR="008528BB" w:rsidRDefault="008528BB" w:rsidP="00C2218F">
            <w:pPr>
              <w:jc w:val="both"/>
              <w:rPr>
                <w:rFonts w:ascii="Arial" w:hAnsi="Arial" w:cs="Arial"/>
                <w:color w:val="000000"/>
                <w:sz w:val="20"/>
                <w:szCs w:val="20"/>
                <w:shd w:val="clear" w:color="auto" w:fill="FFFFFF"/>
              </w:rPr>
            </w:pPr>
          </w:p>
          <w:p w14:paraId="0D8EBB81" w14:textId="77777777" w:rsidR="008528BB" w:rsidRDefault="008528BB" w:rsidP="00C2218F">
            <w:pPr>
              <w:jc w:val="both"/>
              <w:rPr>
                <w:rFonts w:ascii="Arial" w:hAnsi="Arial" w:cs="Arial"/>
                <w:color w:val="000000"/>
                <w:sz w:val="20"/>
                <w:szCs w:val="20"/>
                <w:shd w:val="clear" w:color="auto" w:fill="FFFFFF"/>
              </w:rPr>
            </w:pPr>
          </w:p>
          <w:p w14:paraId="37BC0726" w14:textId="77777777" w:rsidR="008528BB" w:rsidRDefault="008528BB" w:rsidP="00C2218F">
            <w:pPr>
              <w:jc w:val="both"/>
              <w:rPr>
                <w:rFonts w:ascii="Arial" w:hAnsi="Arial" w:cs="Arial"/>
                <w:color w:val="000000"/>
                <w:sz w:val="20"/>
                <w:szCs w:val="20"/>
                <w:shd w:val="clear" w:color="auto" w:fill="FFFFFF"/>
              </w:rPr>
            </w:pPr>
          </w:p>
          <w:p w14:paraId="02308C33" w14:textId="77777777" w:rsidR="00AF2DC6" w:rsidRPr="00D77560" w:rsidRDefault="00AF2DC6" w:rsidP="00C2218F">
            <w:pPr>
              <w:jc w:val="both"/>
              <w:rPr>
                <w:rFonts w:ascii="Arial" w:hAnsi="Arial" w:cs="Arial"/>
                <w:sz w:val="20"/>
                <w:szCs w:val="20"/>
              </w:rPr>
            </w:pPr>
          </w:p>
          <w:tbl>
            <w:tblPr>
              <w:tblStyle w:val="TabloKlavuzu"/>
              <w:tblW w:w="0" w:type="auto"/>
              <w:tblLook w:val="04A0" w:firstRow="1" w:lastRow="0" w:firstColumn="1" w:lastColumn="0" w:noHBand="0" w:noVBand="1"/>
            </w:tblPr>
            <w:tblGrid>
              <w:gridCol w:w="9060"/>
            </w:tblGrid>
            <w:tr w:rsidR="00C2218F" w:rsidRPr="0036021D" w14:paraId="0DCD2AE7" w14:textId="77777777" w:rsidTr="00F66CFD">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hideMark/>
                </w:tcPr>
                <w:p w14:paraId="26EA83C0" w14:textId="022F9AEA" w:rsidR="00C2218F" w:rsidRPr="0036021D" w:rsidRDefault="007546C0" w:rsidP="00C2218F">
                  <w:pPr>
                    <w:ind w:left="-113"/>
                    <w:jc w:val="both"/>
                    <w:rPr>
                      <w:rFonts w:ascii="Arial" w:hAnsi="Arial" w:cs="Arial"/>
                      <w:b/>
                      <w:sz w:val="22"/>
                      <w:szCs w:val="22"/>
                    </w:rPr>
                  </w:pPr>
                  <w:r>
                    <w:rPr>
                      <w:rFonts w:ascii="Arial" w:hAnsi="Arial" w:cs="Arial"/>
                      <w:b/>
                      <w:sz w:val="22"/>
                      <w:szCs w:val="22"/>
                    </w:rPr>
                    <w:lastRenderedPageBreak/>
                    <w:t xml:space="preserve">3.14.5. </w:t>
                  </w:r>
                  <w:r w:rsidR="00C2218F" w:rsidRPr="0036021D">
                    <w:rPr>
                      <w:rFonts w:ascii="Arial" w:hAnsi="Arial" w:cs="Arial"/>
                      <w:b/>
                      <w:sz w:val="22"/>
                      <w:szCs w:val="22"/>
                    </w:rPr>
                    <w:t>KLL PANELİ(HAİRY CELL LÖSEMİ, MANTLE CELL,FOLİKÜLER LENFOMA,BURKİTT LENFOMA) PANELİ</w:t>
                  </w:r>
                </w:p>
              </w:tc>
            </w:tr>
          </w:tbl>
          <w:p w14:paraId="12F3A4B5" w14:textId="77777777" w:rsidR="00C2218F" w:rsidRPr="0036021D" w:rsidRDefault="00C2218F" w:rsidP="00C2218F">
            <w:pPr>
              <w:jc w:val="both"/>
              <w:rPr>
                <w:rFonts w:ascii="Arial" w:hAnsi="Arial" w:cs="Arial"/>
                <w:b/>
                <w:color w:val="000000"/>
                <w:sz w:val="20"/>
                <w:szCs w:val="20"/>
              </w:rPr>
            </w:pPr>
            <w:r w:rsidRPr="0036021D">
              <w:rPr>
                <w:rFonts w:ascii="Arial" w:hAnsi="Arial" w:cs="Arial"/>
                <w:b/>
                <w:color w:val="C45911" w:themeColor="accent2" w:themeShade="BF"/>
                <w:sz w:val="20"/>
                <w:szCs w:val="20"/>
              </w:rPr>
              <w:t>Lab. Test Kodu:</w:t>
            </w:r>
            <w:r w:rsidRPr="0036021D">
              <w:rPr>
                <w:rFonts w:ascii="Arial" w:hAnsi="Arial" w:cs="Arial"/>
                <w:color w:val="C45911" w:themeColor="accent2" w:themeShade="BF"/>
                <w:sz w:val="20"/>
                <w:szCs w:val="20"/>
              </w:rPr>
              <w:t xml:space="preserve"> </w:t>
            </w:r>
            <w:r w:rsidRPr="0036021D">
              <w:rPr>
                <w:rFonts w:ascii="Arial" w:hAnsi="Arial" w:cs="Arial"/>
                <w:sz w:val="20"/>
                <w:szCs w:val="20"/>
              </w:rPr>
              <w:t>300645</w:t>
            </w:r>
          </w:p>
          <w:p w14:paraId="28025D7E" w14:textId="77777777" w:rsidR="00C2218F" w:rsidRPr="00EC5D35" w:rsidRDefault="00C2218F" w:rsidP="00C2218F">
            <w:pPr>
              <w:jc w:val="both"/>
              <w:rPr>
                <w:rFonts w:ascii="Arial" w:hAnsi="Arial" w:cs="Arial"/>
                <w:b/>
                <w:color w:val="000000"/>
                <w:sz w:val="20"/>
                <w:szCs w:val="20"/>
              </w:rPr>
            </w:pPr>
            <w:r w:rsidRPr="00EC5D35">
              <w:rPr>
                <w:rFonts w:ascii="Arial" w:hAnsi="Arial" w:cs="Arial"/>
                <w:b/>
                <w:color w:val="C45911" w:themeColor="accent2" w:themeShade="BF"/>
                <w:sz w:val="20"/>
                <w:szCs w:val="20"/>
              </w:rPr>
              <w:t>Çalışma Yöntemi:</w:t>
            </w:r>
            <w:r w:rsidRPr="00EC5D35">
              <w:rPr>
                <w:rFonts w:ascii="Arial" w:hAnsi="Arial" w:cs="Arial"/>
                <w:color w:val="C45911" w:themeColor="accent2" w:themeShade="BF"/>
                <w:sz w:val="20"/>
                <w:szCs w:val="20"/>
              </w:rPr>
              <w:t xml:space="preserve"> </w:t>
            </w:r>
            <w:r w:rsidRPr="00EC5D35">
              <w:rPr>
                <w:rFonts w:ascii="Arial" w:hAnsi="Arial" w:cs="Arial"/>
                <w:sz w:val="20"/>
                <w:szCs w:val="20"/>
              </w:rPr>
              <w:t>Flowsitometri</w:t>
            </w:r>
          </w:p>
          <w:p w14:paraId="6ED4B675" w14:textId="77777777" w:rsidR="00831CFE" w:rsidRPr="00EC5D35" w:rsidRDefault="00831CFE" w:rsidP="00831CFE">
            <w:pPr>
              <w:jc w:val="both"/>
              <w:rPr>
                <w:rFonts w:ascii="Arial" w:hAnsi="Arial" w:cs="Arial"/>
                <w:b/>
                <w:color w:val="000000"/>
                <w:sz w:val="20"/>
                <w:szCs w:val="20"/>
              </w:rPr>
            </w:pPr>
            <w:r w:rsidRPr="00EC5D35">
              <w:rPr>
                <w:rFonts w:ascii="Arial" w:hAnsi="Arial" w:cs="Arial"/>
                <w:b/>
                <w:color w:val="C45911" w:themeColor="accent2" w:themeShade="BF"/>
                <w:sz w:val="20"/>
                <w:szCs w:val="20"/>
              </w:rPr>
              <w:t>Örneğin Çalışma Zamanı:</w:t>
            </w:r>
            <w:r w:rsidRPr="00EC5D35">
              <w:rPr>
                <w:rFonts w:ascii="Arial" w:hAnsi="Arial" w:cs="Arial"/>
                <w:color w:val="C45911" w:themeColor="accent2" w:themeShade="BF"/>
                <w:sz w:val="20"/>
                <w:szCs w:val="20"/>
              </w:rPr>
              <w:t xml:space="preserve"> </w:t>
            </w:r>
            <w:r w:rsidRPr="00EC5D35">
              <w:rPr>
                <w:rFonts w:ascii="Arial" w:eastAsia="Calibri" w:hAnsi="Arial" w:cs="Arial"/>
                <w:sz w:val="20"/>
                <w:szCs w:val="20"/>
              </w:rPr>
              <w:t>Hafta içi her gün (08:00-15:00)</w:t>
            </w:r>
          </w:p>
          <w:p w14:paraId="71689399" w14:textId="77777777" w:rsidR="00831CFE" w:rsidRPr="00EC5D35" w:rsidRDefault="00831CFE" w:rsidP="00831CFE">
            <w:pPr>
              <w:jc w:val="both"/>
              <w:rPr>
                <w:rFonts w:ascii="Arial" w:hAnsi="Arial" w:cs="Arial"/>
                <w:b/>
                <w:sz w:val="20"/>
                <w:szCs w:val="20"/>
              </w:rPr>
            </w:pPr>
            <w:r w:rsidRPr="00EC5D35">
              <w:rPr>
                <w:rFonts w:ascii="Arial" w:hAnsi="Arial" w:cs="Arial"/>
                <w:b/>
                <w:color w:val="C45911" w:themeColor="accent2" w:themeShade="BF"/>
                <w:sz w:val="20"/>
                <w:szCs w:val="20"/>
              </w:rPr>
              <w:t>Sonuç Verme Zamanı:</w:t>
            </w:r>
            <w:r w:rsidRPr="00EC5D35">
              <w:rPr>
                <w:rFonts w:ascii="Arial" w:hAnsi="Arial" w:cs="Arial"/>
                <w:sz w:val="20"/>
                <w:szCs w:val="20"/>
              </w:rPr>
              <w:t xml:space="preserve"> 2-3 gün</w:t>
            </w:r>
            <w:r w:rsidRPr="00EC5D35">
              <w:rPr>
                <w:rFonts w:ascii="Arial" w:eastAsia="Calibri" w:hAnsi="Arial" w:cs="Arial"/>
                <w:sz w:val="20"/>
                <w:szCs w:val="20"/>
              </w:rPr>
              <w:t xml:space="preserve"> </w:t>
            </w:r>
          </w:p>
          <w:p w14:paraId="2BBF9D78" w14:textId="77777777" w:rsidR="00C2218F" w:rsidRPr="00EC5D35" w:rsidRDefault="00C2218F" w:rsidP="00C2218F">
            <w:pPr>
              <w:jc w:val="both"/>
              <w:rPr>
                <w:rFonts w:ascii="Arial" w:hAnsi="Arial" w:cs="Arial"/>
                <w:b/>
                <w:color w:val="000000"/>
                <w:sz w:val="20"/>
                <w:szCs w:val="20"/>
              </w:rPr>
            </w:pPr>
            <w:r w:rsidRPr="00EC5D35">
              <w:rPr>
                <w:rFonts w:ascii="Arial" w:hAnsi="Arial" w:cs="Arial"/>
                <w:b/>
                <w:color w:val="C45911" w:themeColor="accent2" w:themeShade="BF"/>
                <w:sz w:val="20"/>
                <w:szCs w:val="20"/>
              </w:rPr>
              <w:t>Örnek Türü:</w:t>
            </w:r>
            <w:r w:rsidRPr="00EC5D35">
              <w:rPr>
                <w:rFonts w:ascii="Arial" w:hAnsi="Arial" w:cs="Arial"/>
                <w:color w:val="C45911" w:themeColor="accent2" w:themeShade="BF"/>
                <w:sz w:val="20"/>
                <w:szCs w:val="20"/>
              </w:rPr>
              <w:t xml:space="preserve"> </w:t>
            </w:r>
            <w:r w:rsidRPr="00EC5D35">
              <w:rPr>
                <w:rFonts w:ascii="Arial" w:hAnsi="Arial" w:cs="Arial"/>
                <w:sz w:val="20"/>
                <w:szCs w:val="20"/>
              </w:rPr>
              <w:t xml:space="preserve">Kemik iliği aspirasyon metaryali/ tam kan </w:t>
            </w:r>
          </w:p>
          <w:p w14:paraId="2305B4CB" w14:textId="77777777" w:rsidR="00AB0B11" w:rsidRPr="00EC5D35" w:rsidRDefault="00AB0B11" w:rsidP="00AB0B11">
            <w:pPr>
              <w:jc w:val="both"/>
              <w:rPr>
                <w:rFonts w:ascii="Arial" w:hAnsi="Arial" w:cs="Arial"/>
                <w:b/>
                <w:color w:val="000000"/>
                <w:sz w:val="20"/>
                <w:szCs w:val="20"/>
              </w:rPr>
            </w:pPr>
            <w:r w:rsidRPr="00EC5D35">
              <w:rPr>
                <w:rFonts w:ascii="Arial" w:hAnsi="Arial" w:cs="Arial"/>
                <w:b/>
                <w:color w:val="C45911" w:themeColor="accent2" w:themeShade="BF"/>
                <w:sz w:val="20"/>
                <w:szCs w:val="20"/>
              </w:rPr>
              <w:t>Örnek Kabı:</w:t>
            </w:r>
            <w:r w:rsidRPr="00EC5D35">
              <w:rPr>
                <w:rFonts w:ascii="Arial" w:hAnsi="Arial" w:cs="Arial"/>
                <w:color w:val="C45911" w:themeColor="accent2" w:themeShade="BF"/>
                <w:sz w:val="20"/>
                <w:szCs w:val="20"/>
              </w:rPr>
              <w:t xml:space="preserve"> </w:t>
            </w:r>
            <w:r w:rsidRPr="00EC5D35">
              <w:rPr>
                <w:rFonts w:ascii="Arial" w:hAnsi="Arial" w:cs="Arial"/>
                <w:sz w:val="20"/>
                <w:szCs w:val="20"/>
              </w:rPr>
              <w:t>Disposable; Vacutainer EDTA’lı tüp (3 ml)</w:t>
            </w:r>
          </w:p>
          <w:p w14:paraId="2CF5A817" w14:textId="0679CF47" w:rsidR="00AB0B11" w:rsidRPr="00EC5D35" w:rsidRDefault="00AB0B11" w:rsidP="00AB0B11">
            <w:pPr>
              <w:jc w:val="both"/>
              <w:rPr>
                <w:rFonts w:ascii="Arial" w:hAnsi="Arial" w:cs="Arial"/>
                <w:b/>
                <w:color w:val="000000"/>
                <w:sz w:val="20"/>
                <w:szCs w:val="20"/>
              </w:rPr>
            </w:pPr>
            <w:r w:rsidRPr="00EC5D35">
              <w:rPr>
                <w:rFonts w:ascii="Arial" w:hAnsi="Arial" w:cs="Arial"/>
                <w:b/>
                <w:color w:val="C45911" w:themeColor="accent2" w:themeShade="BF"/>
                <w:sz w:val="20"/>
                <w:szCs w:val="20"/>
              </w:rPr>
              <w:t>Örnek Miktarı:</w:t>
            </w:r>
            <w:r w:rsidRPr="00EC5D35">
              <w:rPr>
                <w:rFonts w:ascii="Arial" w:hAnsi="Arial" w:cs="Arial"/>
                <w:color w:val="C45911" w:themeColor="accent2" w:themeShade="BF"/>
                <w:sz w:val="20"/>
                <w:szCs w:val="20"/>
              </w:rPr>
              <w:t xml:space="preserve"> </w:t>
            </w:r>
            <w:r w:rsidRPr="00EC5D35">
              <w:rPr>
                <w:rFonts w:ascii="Arial" w:hAnsi="Arial" w:cs="Arial"/>
                <w:sz w:val="20"/>
                <w:szCs w:val="20"/>
              </w:rPr>
              <w:t>2-</w:t>
            </w:r>
            <w:r w:rsidR="00A7246F" w:rsidRPr="00EC5D35">
              <w:rPr>
                <w:rFonts w:ascii="Arial" w:hAnsi="Arial" w:cs="Arial"/>
                <w:sz w:val="20"/>
                <w:szCs w:val="20"/>
              </w:rPr>
              <w:t>3</w:t>
            </w:r>
            <w:r w:rsidRPr="00EC5D35">
              <w:rPr>
                <w:rFonts w:ascii="Arial" w:hAnsi="Arial" w:cs="Arial"/>
                <w:sz w:val="20"/>
                <w:szCs w:val="20"/>
              </w:rPr>
              <w:t xml:space="preserve"> ml </w:t>
            </w:r>
          </w:p>
          <w:p w14:paraId="673E33C0" w14:textId="77777777" w:rsidR="00AB0B11" w:rsidRPr="00EC5D35" w:rsidRDefault="00AB0B11" w:rsidP="00AB0B11">
            <w:pPr>
              <w:jc w:val="both"/>
              <w:rPr>
                <w:rFonts w:ascii="Arial" w:hAnsi="Arial" w:cs="Arial"/>
                <w:sz w:val="20"/>
                <w:szCs w:val="20"/>
              </w:rPr>
            </w:pPr>
            <w:r w:rsidRPr="00EC5D35">
              <w:rPr>
                <w:rFonts w:ascii="Arial" w:hAnsi="Arial" w:cs="Arial"/>
                <w:b/>
                <w:color w:val="C45911" w:themeColor="accent2" w:themeShade="BF"/>
                <w:sz w:val="20"/>
                <w:szCs w:val="20"/>
              </w:rPr>
              <w:t>Ön Hazırlık İşlemi:</w:t>
            </w:r>
            <w:r w:rsidRPr="00EC5D35">
              <w:rPr>
                <w:rFonts w:ascii="Arial" w:hAnsi="Arial" w:cs="Arial"/>
                <w:color w:val="C45911" w:themeColor="accent2" w:themeShade="BF"/>
                <w:sz w:val="20"/>
                <w:szCs w:val="20"/>
              </w:rPr>
              <w:t xml:space="preserve"> </w:t>
            </w:r>
            <w:r w:rsidRPr="00EC5D35">
              <w:rPr>
                <w:rFonts w:ascii="Arial" w:hAnsi="Arial" w:cs="Arial"/>
                <w:sz w:val="20"/>
                <w:szCs w:val="20"/>
              </w:rPr>
              <w:t>Kemik iliği numunesi filtreden geçirilir.</w:t>
            </w:r>
          </w:p>
          <w:p w14:paraId="592BC18E" w14:textId="77777777" w:rsidR="00C2218F" w:rsidRPr="00EC5D35" w:rsidRDefault="00C2218F" w:rsidP="00C2218F">
            <w:pPr>
              <w:jc w:val="both"/>
              <w:rPr>
                <w:rFonts w:ascii="Arial" w:hAnsi="Arial" w:cs="Arial"/>
                <w:b/>
                <w:sz w:val="20"/>
                <w:szCs w:val="20"/>
              </w:rPr>
            </w:pPr>
            <w:r w:rsidRPr="00EC5D35">
              <w:rPr>
                <w:rFonts w:ascii="Arial" w:hAnsi="Arial" w:cs="Arial"/>
                <w:b/>
                <w:color w:val="C45911" w:themeColor="accent2" w:themeShade="BF"/>
                <w:sz w:val="20"/>
                <w:szCs w:val="20"/>
              </w:rPr>
              <w:t>Örnek Alımı İle İlgili Kural:</w:t>
            </w:r>
            <w:r w:rsidRPr="00EC5D35">
              <w:rPr>
                <w:rFonts w:ascii="Arial" w:hAnsi="Arial" w:cs="Arial"/>
                <w:color w:val="C45911" w:themeColor="accent2" w:themeShade="BF"/>
                <w:sz w:val="20"/>
                <w:szCs w:val="20"/>
              </w:rPr>
              <w:t xml:space="preserve"> </w:t>
            </w:r>
            <w:r w:rsidRPr="00EC5D35">
              <w:rPr>
                <w:rFonts w:ascii="Arial" w:hAnsi="Arial" w:cs="Arial"/>
                <w:sz w:val="20"/>
                <w:szCs w:val="20"/>
              </w:rPr>
              <w:t>Uygun şartlarda yeterli miktarda alınmalıdır.</w:t>
            </w:r>
          </w:p>
          <w:p w14:paraId="7EAD537A" w14:textId="77777777" w:rsidR="00C2218F" w:rsidRPr="00EC5D35" w:rsidRDefault="00C2218F" w:rsidP="00C2218F">
            <w:pPr>
              <w:tabs>
                <w:tab w:val="center" w:pos="4536"/>
                <w:tab w:val="right" w:pos="9072"/>
              </w:tabs>
              <w:spacing w:line="0" w:lineRule="atLeast"/>
              <w:jc w:val="both"/>
              <w:rPr>
                <w:rFonts w:ascii="Arial" w:hAnsi="Arial" w:cs="Arial"/>
                <w:bCs/>
                <w:sz w:val="20"/>
                <w:szCs w:val="20"/>
              </w:rPr>
            </w:pPr>
            <w:r w:rsidRPr="00EC5D35">
              <w:rPr>
                <w:rFonts w:ascii="Arial" w:hAnsi="Arial" w:cs="Arial"/>
                <w:b/>
                <w:color w:val="C45911" w:themeColor="accent2" w:themeShade="BF"/>
                <w:sz w:val="20"/>
                <w:szCs w:val="20"/>
              </w:rPr>
              <w:t>Örneklerin Transferi:</w:t>
            </w:r>
            <w:r w:rsidRPr="00EC5D35">
              <w:rPr>
                <w:rFonts w:ascii="Arial" w:hAnsi="Arial" w:cs="Arial"/>
                <w:bCs/>
                <w:color w:val="C45911" w:themeColor="accent2" w:themeShade="BF"/>
                <w:sz w:val="20"/>
                <w:szCs w:val="20"/>
              </w:rPr>
              <w:t xml:space="preserve"> </w:t>
            </w:r>
            <w:r w:rsidRPr="00EC5D35">
              <w:rPr>
                <w:rFonts w:ascii="Arial" w:hAnsi="Arial" w:cs="Arial"/>
                <w:bCs/>
                <w:sz w:val="20"/>
                <w:szCs w:val="20"/>
              </w:rPr>
              <w:t xml:space="preserve">Taşıma süresi: </w:t>
            </w:r>
            <w:r w:rsidRPr="00EC5D35">
              <w:rPr>
                <w:rFonts w:ascii="Arial" w:hAnsi="Arial" w:cs="Arial"/>
                <w:sz w:val="20"/>
                <w:szCs w:val="20"/>
              </w:rPr>
              <w:t>Bekletilmeden laboratuvara gönderilmelidir.</w:t>
            </w:r>
          </w:p>
          <w:p w14:paraId="5A6868ED" w14:textId="77777777" w:rsidR="00C2218F" w:rsidRPr="00EC5D35" w:rsidRDefault="00C2218F" w:rsidP="00C2218F">
            <w:pPr>
              <w:jc w:val="both"/>
              <w:rPr>
                <w:rFonts w:ascii="Arial" w:hAnsi="Arial" w:cs="Arial"/>
                <w:b/>
                <w:sz w:val="20"/>
                <w:szCs w:val="20"/>
              </w:rPr>
            </w:pPr>
            <w:r w:rsidRPr="00EC5D35">
              <w:rPr>
                <w:rFonts w:ascii="Arial" w:hAnsi="Arial" w:cs="Arial"/>
                <w:b/>
                <w:color w:val="C45911" w:themeColor="accent2" w:themeShade="BF"/>
                <w:sz w:val="20"/>
                <w:szCs w:val="20"/>
              </w:rPr>
              <w:t>Örneklerin Analiz Öncesi Saklama Koşulları</w:t>
            </w:r>
            <w:r w:rsidRPr="00EC5D35">
              <w:rPr>
                <w:rFonts w:ascii="Arial" w:hAnsi="Arial" w:cs="Arial"/>
                <w:color w:val="C45911" w:themeColor="accent2" w:themeShade="BF"/>
                <w:sz w:val="20"/>
                <w:szCs w:val="20"/>
              </w:rPr>
              <w:t xml:space="preserve">: </w:t>
            </w:r>
            <w:r w:rsidRPr="00EC5D35">
              <w:rPr>
                <w:rFonts w:ascii="Arial" w:hAnsi="Arial" w:cs="Arial"/>
                <w:sz w:val="20"/>
                <w:szCs w:val="20"/>
              </w:rPr>
              <w:t>Örnek bekletilmeden hemen işleme alınır.</w:t>
            </w:r>
          </w:p>
          <w:p w14:paraId="728E44CE" w14:textId="77777777" w:rsidR="00C2218F" w:rsidRPr="00EC5D35" w:rsidRDefault="00C2218F" w:rsidP="00C2218F">
            <w:pPr>
              <w:jc w:val="both"/>
              <w:rPr>
                <w:rFonts w:ascii="Arial" w:hAnsi="Arial" w:cs="Arial"/>
                <w:b/>
                <w:sz w:val="20"/>
                <w:szCs w:val="20"/>
              </w:rPr>
            </w:pPr>
            <w:r w:rsidRPr="00EC5D35">
              <w:rPr>
                <w:rFonts w:ascii="Arial" w:hAnsi="Arial" w:cs="Arial"/>
                <w:b/>
                <w:color w:val="C45911" w:themeColor="accent2" w:themeShade="BF"/>
                <w:sz w:val="20"/>
                <w:szCs w:val="20"/>
              </w:rPr>
              <w:t>Örnek Kabul Etmeme (Red) Nedeni:</w:t>
            </w:r>
            <w:r w:rsidRPr="00EC5D35">
              <w:rPr>
                <w:rFonts w:ascii="Arial" w:hAnsi="Arial" w:cs="Arial"/>
                <w:color w:val="C45911" w:themeColor="accent2" w:themeShade="BF"/>
                <w:sz w:val="20"/>
                <w:szCs w:val="20"/>
              </w:rPr>
              <w:t xml:space="preserve"> </w:t>
            </w:r>
            <w:r w:rsidRPr="00EC5D35">
              <w:rPr>
                <w:rFonts w:ascii="Arial" w:hAnsi="Arial" w:cs="Arial"/>
                <w:color w:val="000000"/>
                <w:sz w:val="20"/>
                <w:szCs w:val="20"/>
              </w:rPr>
              <w:t>B</w:t>
            </w:r>
            <w:r w:rsidRPr="00EC5D35">
              <w:rPr>
                <w:rFonts w:ascii="Arial" w:hAnsi="Arial" w:cs="Arial"/>
                <w:sz w:val="20"/>
                <w:szCs w:val="20"/>
              </w:rPr>
              <w:t>elirgin</w:t>
            </w:r>
            <w:r w:rsidRPr="00EC5D35">
              <w:rPr>
                <w:rFonts w:ascii="Arial" w:hAnsi="Arial" w:cs="Arial"/>
                <w:color w:val="000000"/>
                <w:sz w:val="20"/>
                <w:szCs w:val="20"/>
              </w:rPr>
              <w:t xml:space="preserve"> </w:t>
            </w:r>
            <w:r w:rsidRPr="00EC5D35">
              <w:rPr>
                <w:rFonts w:ascii="Arial" w:hAnsi="Arial" w:cs="Arial"/>
                <w:sz w:val="20"/>
                <w:szCs w:val="20"/>
              </w:rPr>
              <w:t xml:space="preserve">mikrobiyal kontaminasyon, hemoliz, pıhtılaşma görülmesi, </w:t>
            </w:r>
            <w:r w:rsidRPr="00EC5D35">
              <w:rPr>
                <w:rFonts w:ascii="Arial" w:hAnsi="Arial" w:cs="Arial"/>
                <w:color w:val="000000"/>
                <w:sz w:val="20"/>
                <w:szCs w:val="20"/>
              </w:rPr>
              <w:t xml:space="preserve">yanlış örnek tüpüne alınması </w:t>
            </w:r>
            <w:r w:rsidRPr="00EC5D35">
              <w:rPr>
                <w:rFonts w:ascii="Arial" w:hAnsi="Arial" w:cs="Arial"/>
                <w:sz w:val="20"/>
                <w:szCs w:val="20"/>
              </w:rPr>
              <w:t>hastanın kan alma setinden/torbasından alınması, u</w:t>
            </w:r>
            <w:r w:rsidRPr="00EC5D35">
              <w:rPr>
                <w:rFonts w:ascii="Arial" w:hAnsi="Arial" w:cs="Arial"/>
                <w:color w:val="000000"/>
                <w:sz w:val="20"/>
                <w:szCs w:val="20"/>
              </w:rPr>
              <w:t>ygun şartlarda yeterli miktarda steril tüpe alınmaması ve zamanında laboratuvara gönderilmemesidir/verilmemesidir.</w:t>
            </w:r>
          </w:p>
          <w:p w14:paraId="56F28493" w14:textId="77777777" w:rsidR="00C2218F" w:rsidRPr="00EC5D35" w:rsidRDefault="00C2218F" w:rsidP="00C2218F">
            <w:pPr>
              <w:jc w:val="both"/>
              <w:rPr>
                <w:rFonts w:ascii="Arial" w:hAnsi="Arial" w:cs="Arial"/>
                <w:b/>
                <w:sz w:val="20"/>
                <w:szCs w:val="20"/>
              </w:rPr>
            </w:pPr>
            <w:r w:rsidRPr="00EC5D35">
              <w:rPr>
                <w:rFonts w:ascii="Arial" w:hAnsi="Arial" w:cs="Arial"/>
                <w:b/>
                <w:color w:val="C45911" w:themeColor="accent2" w:themeShade="BF"/>
                <w:sz w:val="20"/>
                <w:szCs w:val="20"/>
              </w:rPr>
              <w:t xml:space="preserve">Sonuçların Raporlanması/Yorumlanması: </w:t>
            </w:r>
            <w:r w:rsidRPr="00EC5D35">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7756A2ED" w14:textId="1E9545D7" w:rsidR="007546C0" w:rsidRDefault="00C2218F" w:rsidP="00C2218F">
            <w:pPr>
              <w:jc w:val="both"/>
              <w:rPr>
                <w:rFonts w:ascii="Arial" w:hAnsi="Arial" w:cs="Arial"/>
                <w:color w:val="070000"/>
                <w:sz w:val="20"/>
                <w:szCs w:val="20"/>
              </w:rPr>
            </w:pPr>
            <w:r w:rsidRPr="00EC5D35">
              <w:rPr>
                <w:rFonts w:ascii="Arial" w:hAnsi="Arial" w:cs="Arial"/>
                <w:b/>
                <w:color w:val="C45911" w:themeColor="accent2" w:themeShade="BF"/>
                <w:sz w:val="20"/>
                <w:szCs w:val="20"/>
              </w:rPr>
              <w:t>Açıklama</w:t>
            </w:r>
            <w:r w:rsidR="00F20D19" w:rsidRPr="00EC5D35">
              <w:rPr>
                <w:rFonts w:ascii="Arial" w:hAnsi="Arial" w:cs="Arial"/>
                <w:b/>
                <w:color w:val="C45911" w:themeColor="accent2" w:themeShade="BF"/>
                <w:sz w:val="20"/>
                <w:szCs w:val="20"/>
              </w:rPr>
              <w:t xml:space="preserve"> </w:t>
            </w:r>
            <w:r w:rsidR="00F20D19" w:rsidRPr="00EC5D35">
              <w:rPr>
                <w:rFonts w:ascii="Arial" w:hAnsi="Arial" w:cs="Arial"/>
                <w:color w:val="070000"/>
                <w:sz w:val="20"/>
                <w:szCs w:val="20"/>
              </w:rPr>
              <w:t>: Genellikle orta yaşta veya sonrasında görülen, kemik iliği ve kanın yavaş seyirli kanseridir. Beyaz kan hücrelerimizden olan lenfositlerin kemik iliği, kan ve lenf düğümlerinde kontrolsüz ve anormal sayıda artmasıyla oluşur. Vücudun savunma hücrelerinden olan lenfositler görevlerini yapamazlar, enfeksiyonlara karşı vücut savunmasız kalır, anormal sayıya ulaşan bu hücreler (lösemi hücreleri) normal hücrelerin yapılmasına da engel olur ve hastalık belirtileri ortaya çıkar.</w:t>
            </w:r>
          </w:p>
          <w:p w14:paraId="73CA3339" w14:textId="77777777" w:rsidR="0019658A" w:rsidRPr="00A477A4" w:rsidRDefault="0019658A" w:rsidP="00C2218F">
            <w:pPr>
              <w:jc w:val="both"/>
              <w:rPr>
                <w:rFonts w:ascii="Arial" w:hAnsi="Arial" w:cs="Arial"/>
                <w:color w:val="070000"/>
                <w:sz w:val="8"/>
                <w:szCs w:val="8"/>
              </w:rPr>
            </w:pPr>
          </w:p>
          <w:tbl>
            <w:tblPr>
              <w:tblStyle w:val="TabloKlavuzu"/>
              <w:tblW w:w="0" w:type="auto"/>
              <w:tblLook w:val="04A0" w:firstRow="1" w:lastRow="0" w:firstColumn="1" w:lastColumn="0" w:noHBand="0" w:noVBand="1"/>
            </w:tblPr>
            <w:tblGrid>
              <w:gridCol w:w="4485"/>
              <w:gridCol w:w="4696"/>
            </w:tblGrid>
            <w:tr w:rsidR="00A477A4" w14:paraId="30D470C0" w14:textId="77777777" w:rsidTr="00EB113B">
              <w:tc>
                <w:tcPr>
                  <w:tcW w:w="4844" w:type="dxa"/>
                  <w:tcBorders>
                    <w:top w:val="single" w:sz="4" w:space="0" w:color="FFFFFF"/>
                    <w:left w:val="single" w:sz="4" w:space="0" w:color="FFFFFF"/>
                    <w:bottom w:val="single" w:sz="4" w:space="0" w:color="FFFFFF"/>
                    <w:right w:val="single" w:sz="4" w:space="0" w:color="FFFFFF"/>
                  </w:tcBorders>
                </w:tcPr>
                <w:p w14:paraId="21A8BB7F" w14:textId="36CB972E" w:rsidR="0019658A" w:rsidRDefault="00A477A4" w:rsidP="00C2218F">
                  <w:pPr>
                    <w:jc w:val="both"/>
                    <w:rPr>
                      <w:rFonts w:ascii="Arial" w:hAnsi="Arial" w:cs="Arial"/>
                      <w:color w:val="070000"/>
                      <w:sz w:val="20"/>
                      <w:szCs w:val="20"/>
                    </w:rPr>
                  </w:pPr>
                  <w:r>
                    <w:rPr>
                      <w:rFonts w:ascii="Arial" w:hAnsi="Arial" w:cs="Arial"/>
                      <w:noProof/>
                      <w:color w:val="070000"/>
                      <w:sz w:val="20"/>
                      <w:szCs w:val="20"/>
                    </w:rPr>
                    <w:drawing>
                      <wp:inline distT="0" distB="0" distL="0" distR="0" wp14:anchorId="3B73A05E" wp14:editId="5782F815">
                        <wp:extent cx="2590800" cy="2142490"/>
                        <wp:effectExtent l="0" t="0" r="0"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6866240c-a09d-46dc-aeec-b80ba9e6563d.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590800" cy="2142490"/>
                                </a:xfrm>
                                <a:prstGeom prst="rect">
                                  <a:avLst/>
                                </a:prstGeom>
                              </pic:spPr>
                            </pic:pic>
                          </a:graphicData>
                        </a:graphic>
                      </wp:inline>
                    </w:drawing>
                  </w:r>
                </w:p>
              </w:tc>
              <w:tc>
                <w:tcPr>
                  <w:tcW w:w="4337" w:type="dxa"/>
                  <w:tcBorders>
                    <w:top w:val="single" w:sz="4" w:space="0" w:color="FFFFFF"/>
                    <w:left w:val="single" w:sz="4" w:space="0" w:color="FFFFFF"/>
                    <w:bottom w:val="single" w:sz="4" w:space="0" w:color="FFFFFF"/>
                    <w:right w:val="single" w:sz="4" w:space="0" w:color="FFFFFF"/>
                  </w:tcBorders>
                </w:tcPr>
                <w:p w14:paraId="612DB061" w14:textId="7D7827A3" w:rsidR="0019658A" w:rsidRDefault="0019658A" w:rsidP="00C2218F">
                  <w:pPr>
                    <w:jc w:val="both"/>
                    <w:rPr>
                      <w:rFonts w:ascii="Arial" w:hAnsi="Arial" w:cs="Arial"/>
                      <w:color w:val="070000"/>
                      <w:sz w:val="20"/>
                      <w:szCs w:val="20"/>
                    </w:rPr>
                  </w:pPr>
                  <w:r>
                    <w:rPr>
                      <w:rFonts w:ascii="Arial" w:hAnsi="Arial" w:cs="Arial"/>
                      <w:noProof/>
                      <w:sz w:val="19"/>
                      <w:szCs w:val="19"/>
                    </w:rPr>
                    <w:drawing>
                      <wp:inline distT="0" distB="0" distL="0" distR="0" wp14:anchorId="0595A23D" wp14:editId="68C0B1BF">
                        <wp:extent cx="2844827" cy="2141855"/>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9adbe982-0d96-4fef-a221-f7e7d5ce96c8.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880960" cy="2169060"/>
                                </a:xfrm>
                                <a:prstGeom prst="rect">
                                  <a:avLst/>
                                </a:prstGeom>
                              </pic:spPr>
                            </pic:pic>
                          </a:graphicData>
                        </a:graphic>
                      </wp:inline>
                    </w:drawing>
                  </w:r>
                </w:p>
              </w:tc>
            </w:tr>
          </w:tbl>
          <w:p w14:paraId="32BBBB3B" w14:textId="77777777" w:rsidR="00A477A4" w:rsidRPr="00A477A4" w:rsidRDefault="00A477A4" w:rsidP="00A477A4">
            <w:pPr>
              <w:jc w:val="center"/>
              <w:rPr>
                <w:rFonts w:ascii="Arial" w:hAnsi="Arial" w:cs="Arial"/>
                <w:sz w:val="8"/>
                <w:szCs w:val="8"/>
              </w:rPr>
            </w:pPr>
          </w:p>
          <w:p w14:paraId="07830908" w14:textId="6FF839A2" w:rsidR="00D77560" w:rsidRDefault="00A477A4" w:rsidP="00A477A4">
            <w:pPr>
              <w:jc w:val="center"/>
              <w:rPr>
                <w:rFonts w:ascii="Arial" w:hAnsi="Arial" w:cs="Arial"/>
                <w:sz w:val="16"/>
                <w:szCs w:val="16"/>
              </w:rPr>
            </w:pPr>
            <w:r w:rsidRPr="00A477A4">
              <w:rPr>
                <w:rFonts w:ascii="Arial" w:hAnsi="Arial" w:cs="Arial"/>
                <w:sz w:val="16"/>
                <w:szCs w:val="16"/>
              </w:rPr>
              <w:t>Flowsitometri testleri çalışma alanı</w:t>
            </w:r>
          </w:p>
          <w:p w14:paraId="20C7F982" w14:textId="77777777" w:rsidR="00A477A4" w:rsidRPr="00A477A4" w:rsidRDefault="00A477A4" w:rsidP="00A477A4">
            <w:pPr>
              <w:jc w:val="center"/>
              <w:rPr>
                <w:rFonts w:ascii="Arial" w:hAnsi="Arial" w:cs="Arial"/>
                <w:sz w:val="8"/>
                <w:szCs w:val="8"/>
              </w:rPr>
            </w:pPr>
          </w:p>
          <w:tbl>
            <w:tblPr>
              <w:tblStyle w:val="TabloKlavuzu"/>
              <w:tblW w:w="0" w:type="auto"/>
              <w:tblLook w:val="04A0" w:firstRow="1" w:lastRow="0" w:firstColumn="1" w:lastColumn="0" w:noHBand="0" w:noVBand="1"/>
            </w:tblPr>
            <w:tblGrid>
              <w:gridCol w:w="9060"/>
            </w:tblGrid>
            <w:tr w:rsidR="00D77560" w:rsidRPr="00D77560" w14:paraId="57B3D8B7" w14:textId="77777777" w:rsidTr="00623104">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hideMark/>
                </w:tcPr>
                <w:p w14:paraId="48FE1D38" w14:textId="2E096CE6" w:rsidR="00D77560" w:rsidRPr="00D77560" w:rsidRDefault="00D77560" w:rsidP="00D77560">
                  <w:pPr>
                    <w:ind w:left="-113"/>
                    <w:jc w:val="both"/>
                    <w:rPr>
                      <w:rFonts w:ascii="Arial" w:hAnsi="Arial" w:cs="Arial"/>
                      <w:b/>
                      <w:sz w:val="22"/>
                      <w:szCs w:val="22"/>
                    </w:rPr>
                  </w:pPr>
                  <w:r w:rsidRPr="00D77560">
                    <w:rPr>
                      <w:rFonts w:ascii="Arial" w:hAnsi="Arial" w:cs="Arial"/>
                      <w:b/>
                      <w:sz w:val="22"/>
                      <w:szCs w:val="22"/>
                    </w:rPr>
                    <w:t>3.14.6. MULTİPLE MYELOMA PANELİ</w:t>
                  </w:r>
                </w:p>
              </w:tc>
            </w:tr>
          </w:tbl>
          <w:p w14:paraId="298DC97C" w14:textId="77777777" w:rsidR="00D77560" w:rsidRPr="00D77560" w:rsidRDefault="00D77560" w:rsidP="00D77560">
            <w:pPr>
              <w:jc w:val="both"/>
              <w:rPr>
                <w:rFonts w:ascii="Arial" w:hAnsi="Arial" w:cs="Arial"/>
                <w:b/>
                <w:color w:val="000000"/>
                <w:sz w:val="20"/>
                <w:szCs w:val="20"/>
              </w:rPr>
            </w:pPr>
            <w:r w:rsidRPr="00D77560">
              <w:rPr>
                <w:rFonts w:ascii="Arial" w:hAnsi="Arial" w:cs="Arial"/>
                <w:b/>
                <w:color w:val="C45911" w:themeColor="accent2" w:themeShade="BF"/>
                <w:sz w:val="20"/>
                <w:szCs w:val="20"/>
              </w:rPr>
              <w:t>Lab. Test Kodu:</w:t>
            </w:r>
            <w:r w:rsidRPr="00D77560">
              <w:rPr>
                <w:rFonts w:ascii="Arial" w:hAnsi="Arial" w:cs="Arial"/>
                <w:color w:val="C45911" w:themeColor="accent2" w:themeShade="BF"/>
                <w:sz w:val="20"/>
                <w:szCs w:val="20"/>
              </w:rPr>
              <w:t xml:space="preserve"> </w:t>
            </w:r>
            <w:r w:rsidRPr="00D77560">
              <w:rPr>
                <w:rFonts w:ascii="Arial" w:hAnsi="Arial" w:cs="Arial"/>
                <w:sz w:val="20"/>
                <w:szCs w:val="20"/>
              </w:rPr>
              <w:t>300646</w:t>
            </w:r>
          </w:p>
          <w:p w14:paraId="3F776E31" w14:textId="77777777" w:rsidR="00D77560" w:rsidRPr="00D77560" w:rsidRDefault="00D77560" w:rsidP="00D77560">
            <w:pPr>
              <w:jc w:val="both"/>
              <w:rPr>
                <w:rFonts w:ascii="Arial" w:hAnsi="Arial" w:cs="Arial"/>
                <w:b/>
                <w:color w:val="000000"/>
                <w:sz w:val="20"/>
                <w:szCs w:val="20"/>
              </w:rPr>
            </w:pPr>
            <w:r w:rsidRPr="00D77560">
              <w:rPr>
                <w:rFonts w:ascii="Arial" w:hAnsi="Arial" w:cs="Arial"/>
                <w:b/>
                <w:color w:val="C45911" w:themeColor="accent2" w:themeShade="BF"/>
                <w:sz w:val="20"/>
                <w:szCs w:val="20"/>
              </w:rPr>
              <w:t>Çalışma Yöntemi:</w:t>
            </w:r>
            <w:r w:rsidRPr="00D77560">
              <w:rPr>
                <w:rFonts w:ascii="Arial" w:hAnsi="Arial" w:cs="Arial"/>
                <w:color w:val="C45911" w:themeColor="accent2" w:themeShade="BF"/>
                <w:sz w:val="20"/>
                <w:szCs w:val="20"/>
              </w:rPr>
              <w:t xml:space="preserve"> </w:t>
            </w:r>
            <w:r w:rsidRPr="00D77560">
              <w:rPr>
                <w:rFonts w:ascii="Arial" w:hAnsi="Arial" w:cs="Arial"/>
                <w:sz w:val="20"/>
                <w:szCs w:val="20"/>
              </w:rPr>
              <w:t>Flowsitometri</w:t>
            </w:r>
          </w:p>
          <w:p w14:paraId="53F34067" w14:textId="77777777" w:rsidR="00831CFE" w:rsidRPr="00824E0D" w:rsidRDefault="00831CFE" w:rsidP="00831CFE">
            <w:pPr>
              <w:jc w:val="both"/>
              <w:rPr>
                <w:rFonts w:ascii="Arial" w:hAnsi="Arial" w:cs="Arial"/>
                <w:b/>
                <w:color w:val="000000"/>
                <w:sz w:val="20"/>
                <w:szCs w:val="20"/>
              </w:rPr>
            </w:pPr>
            <w:r w:rsidRPr="00824E0D">
              <w:rPr>
                <w:rFonts w:ascii="Arial" w:hAnsi="Arial" w:cs="Arial"/>
                <w:b/>
                <w:color w:val="C45911" w:themeColor="accent2" w:themeShade="BF"/>
                <w:sz w:val="20"/>
                <w:szCs w:val="20"/>
              </w:rPr>
              <w:t>Örneğin Çalışma Zamanı:</w:t>
            </w:r>
            <w:r w:rsidRPr="00824E0D">
              <w:rPr>
                <w:rFonts w:ascii="Arial" w:hAnsi="Arial" w:cs="Arial"/>
                <w:color w:val="C45911" w:themeColor="accent2" w:themeShade="BF"/>
                <w:sz w:val="20"/>
                <w:szCs w:val="20"/>
              </w:rPr>
              <w:t xml:space="preserve"> </w:t>
            </w:r>
            <w:r w:rsidRPr="00824E0D">
              <w:rPr>
                <w:rFonts w:ascii="Arial" w:eastAsia="Calibri" w:hAnsi="Arial" w:cs="Arial"/>
                <w:sz w:val="20"/>
                <w:szCs w:val="20"/>
              </w:rPr>
              <w:t>Hafta içi her gün (08:00-</w:t>
            </w:r>
            <w:r>
              <w:rPr>
                <w:rFonts w:ascii="Arial" w:eastAsia="Calibri" w:hAnsi="Arial" w:cs="Arial"/>
                <w:sz w:val="20"/>
                <w:szCs w:val="20"/>
              </w:rPr>
              <w:t>15:00</w:t>
            </w:r>
            <w:r w:rsidRPr="00824E0D">
              <w:rPr>
                <w:rFonts w:ascii="Arial" w:eastAsia="Calibri" w:hAnsi="Arial" w:cs="Arial"/>
                <w:sz w:val="20"/>
                <w:szCs w:val="20"/>
              </w:rPr>
              <w:t>)</w:t>
            </w:r>
          </w:p>
          <w:p w14:paraId="35FA97F2" w14:textId="77777777" w:rsidR="00831CFE" w:rsidRPr="00824E0D" w:rsidRDefault="00831CFE" w:rsidP="00831CFE">
            <w:pPr>
              <w:jc w:val="both"/>
              <w:rPr>
                <w:rFonts w:ascii="Arial" w:hAnsi="Arial" w:cs="Arial"/>
                <w:b/>
                <w:sz w:val="20"/>
                <w:szCs w:val="20"/>
              </w:rPr>
            </w:pPr>
            <w:r w:rsidRPr="00824E0D">
              <w:rPr>
                <w:rFonts w:ascii="Arial" w:hAnsi="Arial" w:cs="Arial"/>
                <w:b/>
                <w:color w:val="C45911" w:themeColor="accent2" w:themeShade="BF"/>
                <w:sz w:val="20"/>
                <w:szCs w:val="20"/>
              </w:rPr>
              <w:t>Sonuç Verme Zamanı:</w:t>
            </w:r>
            <w:r w:rsidRPr="00824E0D">
              <w:rPr>
                <w:rFonts w:ascii="Arial" w:hAnsi="Arial" w:cs="Arial"/>
                <w:sz w:val="20"/>
                <w:szCs w:val="20"/>
              </w:rPr>
              <w:t xml:space="preserve"> 2</w:t>
            </w:r>
            <w:r>
              <w:rPr>
                <w:rFonts w:ascii="Arial" w:hAnsi="Arial" w:cs="Arial"/>
                <w:sz w:val="20"/>
                <w:szCs w:val="20"/>
              </w:rPr>
              <w:t>-3</w:t>
            </w:r>
            <w:r w:rsidRPr="00824E0D">
              <w:rPr>
                <w:rFonts w:ascii="Arial" w:hAnsi="Arial" w:cs="Arial"/>
                <w:sz w:val="20"/>
                <w:szCs w:val="20"/>
              </w:rPr>
              <w:t xml:space="preserve"> gün</w:t>
            </w:r>
            <w:r w:rsidRPr="00824E0D">
              <w:rPr>
                <w:rFonts w:ascii="Arial" w:eastAsia="Calibri" w:hAnsi="Arial" w:cs="Arial"/>
                <w:sz w:val="20"/>
                <w:szCs w:val="20"/>
              </w:rPr>
              <w:t xml:space="preserve"> </w:t>
            </w:r>
          </w:p>
          <w:p w14:paraId="137D07A0" w14:textId="77777777" w:rsidR="00D77560" w:rsidRPr="00D77560" w:rsidRDefault="00D77560" w:rsidP="00D77560">
            <w:pPr>
              <w:jc w:val="both"/>
              <w:rPr>
                <w:rFonts w:ascii="Arial" w:hAnsi="Arial" w:cs="Arial"/>
                <w:b/>
                <w:color w:val="000000"/>
                <w:sz w:val="20"/>
                <w:szCs w:val="20"/>
              </w:rPr>
            </w:pPr>
            <w:r w:rsidRPr="00D77560">
              <w:rPr>
                <w:rFonts w:ascii="Arial" w:hAnsi="Arial" w:cs="Arial"/>
                <w:b/>
                <w:color w:val="C45911" w:themeColor="accent2" w:themeShade="BF"/>
                <w:sz w:val="20"/>
                <w:szCs w:val="20"/>
              </w:rPr>
              <w:t>Örnek Türü:</w:t>
            </w:r>
            <w:r w:rsidRPr="00D77560">
              <w:rPr>
                <w:rFonts w:ascii="Arial" w:hAnsi="Arial" w:cs="Arial"/>
                <w:color w:val="C45911" w:themeColor="accent2" w:themeShade="BF"/>
                <w:sz w:val="20"/>
                <w:szCs w:val="20"/>
              </w:rPr>
              <w:t xml:space="preserve"> </w:t>
            </w:r>
            <w:r w:rsidRPr="00D77560">
              <w:rPr>
                <w:rFonts w:ascii="Arial" w:hAnsi="Arial" w:cs="Arial"/>
                <w:sz w:val="20"/>
                <w:szCs w:val="20"/>
              </w:rPr>
              <w:t xml:space="preserve">Kemik iliği aspirasyon metaryali/ tam kan </w:t>
            </w:r>
          </w:p>
          <w:p w14:paraId="58542BD5" w14:textId="77777777" w:rsidR="00AB0B11" w:rsidRPr="00824E0D" w:rsidRDefault="00AB0B11" w:rsidP="00AB0B11">
            <w:pPr>
              <w:jc w:val="both"/>
              <w:rPr>
                <w:rFonts w:ascii="Arial" w:hAnsi="Arial" w:cs="Arial"/>
                <w:b/>
                <w:color w:val="000000"/>
                <w:sz w:val="20"/>
                <w:szCs w:val="20"/>
              </w:rPr>
            </w:pPr>
            <w:r w:rsidRPr="00824E0D">
              <w:rPr>
                <w:rFonts w:ascii="Arial" w:hAnsi="Arial" w:cs="Arial"/>
                <w:b/>
                <w:color w:val="C45911" w:themeColor="accent2" w:themeShade="BF"/>
                <w:sz w:val="20"/>
                <w:szCs w:val="20"/>
              </w:rPr>
              <w:t>Örnek Kabı:</w:t>
            </w:r>
            <w:r w:rsidRPr="00824E0D">
              <w:rPr>
                <w:rFonts w:ascii="Arial" w:hAnsi="Arial" w:cs="Arial"/>
                <w:color w:val="C45911" w:themeColor="accent2" w:themeShade="BF"/>
                <w:sz w:val="20"/>
                <w:szCs w:val="20"/>
              </w:rPr>
              <w:t xml:space="preserve"> </w:t>
            </w:r>
            <w:r w:rsidRPr="00B13DDC">
              <w:rPr>
                <w:rFonts w:ascii="Arial" w:hAnsi="Arial" w:cs="Arial"/>
                <w:sz w:val="20"/>
                <w:szCs w:val="20"/>
              </w:rPr>
              <w:t>Disposable; Vacutainer EDTA’lı tüp (3 ml)</w:t>
            </w:r>
          </w:p>
          <w:p w14:paraId="3022777A" w14:textId="5D069557" w:rsidR="00AB0B11" w:rsidRPr="00824E0D" w:rsidRDefault="00AB0B11" w:rsidP="00AB0B11">
            <w:pPr>
              <w:jc w:val="both"/>
              <w:rPr>
                <w:rFonts w:ascii="Arial" w:hAnsi="Arial" w:cs="Arial"/>
                <w:b/>
                <w:color w:val="000000"/>
                <w:sz w:val="20"/>
                <w:szCs w:val="20"/>
              </w:rPr>
            </w:pPr>
            <w:r w:rsidRPr="00824E0D">
              <w:rPr>
                <w:rFonts w:ascii="Arial" w:hAnsi="Arial" w:cs="Arial"/>
                <w:b/>
                <w:color w:val="C45911" w:themeColor="accent2" w:themeShade="BF"/>
                <w:sz w:val="20"/>
                <w:szCs w:val="20"/>
              </w:rPr>
              <w:t>Örnek Miktarı:</w:t>
            </w:r>
            <w:r w:rsidRPr="00824E0D">
              <w:rPr>
                <w:rFonts w:ascii="Arial" w:hAnsi="Arial" w:cs="Arial"/>
                <w:color w:val="C45911" w:themeColor="accent2" w:themeShade="BF"/>
                <w:sz w:val="20"/>
                <w:szCs w:val="20"/>
              </w:rPr>
              <w:t xml:space="preserve"> </w:t>
            </w:r>
            <w:r w:rsidR="00A7246F">
              <w:rPr>
                <w:rFonts w:ascii="Arial" w:hAnsi="Arial" w:cs="Arial"/>
                <w:sz w:val="20"/>
                <w:szCs w:val="20"/>
              </w:rPr>
              <w:t>2-3</w:t>
            </w:r>
            <w:r w:rsidRPr="00824E0D">
              <w:rPr>
                <w:rFonts w:ascii="Arial" w:hAnsi="Arial" w:cs="Arial"/>
                <w:sz w:val="20"/>
                <w:szCs w:val="20"/>
              </w:rPr>
              <w:t xml:space="preserve"> ml </w:t>
            </w:r>
          </w:p>
          <w:p w14:paraId="354E48C8" w14:textId="77777777" w:rsidR="00AB0B11" w:rsidRPr="00824E0D" w:rsidRDefault="00AB0B11" w:rsidP="00AB0B11">
            <w:pPr>
              <w:jc w:val="both"/>
              <w:rPr>
                <w:rFonts w:ascii="Arial" w:hAnsi="Arial" w:cs="Arial"/>
                <w:sz w:val="20"/>
                <w:szCs w:val="20"/>
              </w:rPr>
            </w:pPr>
            <w:r w:rsidRPr="00824E0D">
              <w:rPr>
                <w:rFonts w:ascii="Arial" w:hAnsi="Arial" w:cs="Arial"/>
                <w:b/>
                <w:color w:val="C45911" w:themeColor="accent2" w:themeShade="BF"/>
                <w:sz w:val="20"/>
                <w:szCs w:val="20"/>
              </w:rPr>
              <w:t>Ön Hazırlık İşlemi:</w:t>
            </w:r>
            <w:r w:rsidRPr="00824E0D">
              <w:rPr>
                <w:rFonts w:ascii="Arial" w:hAnsi="Arial" w:cs="Arial"/>
                <w:color w:val="C45911" w:themeColor="accent2" w:themeShade="BF"/>
                <w:sz w:val="20"/>
                <w:szCs w:val="20"/>
              </w:rPr>
              <w:t xml:space="preserve"> </w:t>
            </w:r>
            <w:r>
              <w:rPr>
                <w:rFonts w:ascii="Arial" w:hAnsi="Arial" w:cs="Arial"/>
                <w:sz w:val="20"/>
                <w:szCs w:val="20"/>
              </w:rPr>
              <w:t>Kemik iliği numunesi filtreden geçirilir.</w:t>
            </w:r>
          </w:p>
          <w:p w14:paraId="6F5865DE" w14:textId="77777777" w:rsidR="00D77560" w:rsidRPr="00D77560" w:rsidRDefault="00D77560" w:rsidP="00D77560">
            <w:pPr>
              <w:jc w:val="both"/>
              <w:rPr>
                <w:rFonts w:ascii="Arial" w:hAnsi="Arial" w:cs="Arial"/>
                <w:b/>
                <w:sz w:val="20"/>
                <w:szCs w:val="20"/>
              </w:rPr>
            </w:pPr>
            <w:r w:rsidRPr="00D77560">
              <w:rPr>
                <w:rFonts w:ascii="Arial" w:hAnsi="Arial" w:cs="Arial"/>
                <w:b/>
                <w:color w:val="C45911" w:themeColor="accent2" w:themeShade="BF"/>
                <w:sz w:val="20"/>
                <w:szCs w:val="20"/>
              </w:rPr>
              <w:t>Örnek Alımı İle İlgili Kural:</w:t>
            </w:r>
            <w:r w:rsidRPr="00D77560">
              <w:rPr>
                <w:rFonts w:ascii="Arial" w:hAnsi="Arial" w:cs="Arial"/>
                <w:color w:val="C45911" w:themeColor="accent2" w:themeShade="BF"/>
                <w:sz w:val="20"/>
                <w:szCs w:val="20"/>
              </w:rPr>
              <w:t xml:space="preserve"> </w:t>
            </w:r>
            <w:r w:rsidRPr="00D77560">
              <w:rPr>
                <w:rFonts w:ascii="Arial" w:hAnsi="Arial" w:cs="Arial"/>
                <w:sz w:val="20"/>
                <w:szCs w:val="20"/>
              </w:rPr>
              <w:t>Uygun şartlarda yeterli miktarda alınmalıdır.</w:t>
            </w:r>
          </w:p>
          <w:p w14:paraId="2D48F58D" w14:textId="77777777" w:rsidR="00D77560" w:rsidRPr="00D77560" w:rsidRDefault="00D77560" w:rsidP="00D77560">
            <w:pPr>
              <w:tabs>
                <w:tab w:val="center" w:pos="4536"/>
                <w:tab w:val="right" w:pos="9072"/>
              </w:tabs>
              <w:spacing w:line="0" w:lineRule="atLeast"/>
              <w:jc w:val="both"/>
              <w:rPr>
                <w:rFonts w:ascii="Arial" w:hAnsi="Arial" w:cs="Arial"/>
                <w:bCs/>
                <w:sz w:val="20"/>
                <w:szCs w:val="20"/>
              </w:rPr>
            </w:pPr>
            <w:r w:rsidRPr="00D77560">
              <w:rPr>
                <w:rFonts w:ascii="Arial" w:hAnsi="Arial" w:cs="Arial"/>
                <w:b/>
                <w:color w:val="C45911" w:themeColor="accent2" w:themeShade="BF"/>
                <w:sz w:val="20"/>
                <w:szCs w:val="20"/>
              </w:rPr>
              <w:t>Örneklerin Transferi:</w:t>
            </w:r>
            <w:r w:rsidRPr="00D77560">
              <w:rPr>
                <w:rFonts w:ascii="Arial" w:hAnsi="Arial" w:cs="Arial"/>
                <w:bCs/>
                <w:color w:val="C45911" w:themeColor="accent2" w:themeShade="BF"/>
                <w:sz w:val="20"/>
                <w:szCs w:val="20"/>
              </w:rPr>
              <w:t xml:space="preserve"> </w:t>
            </w:r>
            <w:r w:rsidRPr="00D77560">
              <w:rPr>
                <w:rFonts w:ascii="Arial" w:hAnsi="Arial" w:cs="Arial"/>
                <w:bCs/>
                <w:sz w:val="20"/>
                <w:szCs w:val="20"/>
              </w:rPr>
              <w:t xml:space="preserve">Taşıma süresi: </w:t>
            </w:r>
            <w:r w:rsidRPr="00D77560">
              <w:rPr>
                <w:rFonts w:ascii="Arial" w:hAnsi="Arial" w:cs="Arial"/>
                <w:sz w:val="20"/>
                <w:szCs w:val="20"/>
              </w:rPr>
              <w:t>Bekletilmeden laboratuvara gönderilmelidir.</w:t>
            </w:r>
          </w:p>
          <w:p w14:paraId="6300FE75" w14:textId="77777777" w:rsidR="00D77560" w:rsidRPr="00D77560" w:rsidRDefault="00D77560" w:rsidP="00D77560">
            <w:pPr>
              <w:jc w:val="both"/>
              <w:rPr>
                <w:rFonts w:ascii="Arial" w:hAnsi="Arial" w:cs="Arial"/>
                <w:b/>
                <w:sz w:val="20"/>
                <w:szCs w:val="20"/>
              </w:rPr>
            </w:pPr>
            <w:r w:rsidRPr="00D77560">
              <w:rPr>
                <w:rFonts w:ascii="Arial" w:hAnsi="Arial" w:cs="Arial"/>
                <w:b/>
                <w:color w:val="C45911" w:themeColor="accent2" w:themeShade="BF"/>
                <w:sz w:val="20"/>
                <w:szCs w:val="20"/>
              </w:rPr>
              <w:t>Örneklerin Analiz Öncesi Saklama Koşulları</w:t>
            </w:r>
            <w:r w:rsidRPr="00D77560">
              <w:rPr>
                <w:rFonts w:ascii="Arial" w:hAnsi="Arial" w:cs="Arial"/>
                <w:color w:val="C45911" w:themeColor="accent2" w:themeShade="BF"/>
                <w:sz w:val="20"/>
                <w:szCs w:val="20"/>
              </w:rPr>
              <w:t xml:space="preserve">: </w:t>
            </w:r>
            <w:r w:rsidRPr="00D77560">
              <w:rPr>
                <w:rFonts w:ascii="Arial" w:hAnsi="Arial" w:cs="Arial"/>
                <w:sz w:val="20"/>
                <w:szCs w:val="20"/>
              </w:rPr>
              <w:t>Örnek bekletilmeden hemen işleme alınır.</w:t>
            </w:r>
          </w:p>
          <w:p w14:paraId="382EBF59" w14:textId="77777777" w:rsidR="00D77560" w:rsidRPr="00D77560" w:rsidRDefault="00D77560" w:rsidP="00D77560">
            <w:pPr>
              <w:jc w:val="both"/>
              <w:rPr>
                <w:rFonts w:ascii="Arial" w:hAnsi="Arial" w:cs="Arial"/>
                <w:b/>
                <w:sz w:val="20"/>
                <w:szCs w:val="20"/>
              </w:rPr>
            </w:pPr>
            <w:r w:rsidRPr="00D77560">
              <w:rPr>
                <w:rFonts w:ascii="Arial" w:hAnsi="Arial" w:cs="Arial"/>
                <w:b/>
                <w:color w:val="C45911" w:themeColor="accent2" w:themeShade="BF"/>
                <w:sz w:val="20"/>
                <w:szCs w:val="20"/>
              </w:rPr>
              <w:t>Örnek Kabul Etmeme (Red) Nedeni:</w:t>
            </w:r>
            <w:r w:rsidRPr="00D77560">
              <w:rPr>
                <w:rFonts w:ascii="Arial" w:hAnsi="Arial" w:cs="Arial"/>
                <w:color w:val="C45911" w:themeColor="accent2" w:themeShade="BF"/>
                <w:sz w:val="20"/>
                <w:szCs w:val="20"/>
              </w:rPr>
              <w:t xml:space="preserve"> </w:t>
            </w:r>
            <w:r w:rsidRPr="00D77560">
              <w:rPr>
                <w:rFonts w:ascii="Arial" w:hAnsi="Arial" w:cs="Arial"/>
                <w:color w:val="000000"/>
                <w:sz w:val="20"/>
                <w:szCs w:val="20"/>
              </w:rPr>
              <w:t>B</w:t>
            </w:r>
            <w:r w:rsidRPr="00D77560">
              <w:rPr>
                <w:rFonts w:ascii="Arial" w:hAnsi="Arial" w:cs="Arial"/>
                <w:sz w:val="20"/>
                <w:szCs w:val="20"/>
              </w:rPr>
              <w:t>elirgin</w:t>
            </w:r>
            <w:r w:rsidRPr="00D77560">
              <w:rPr>
                <w:rFonts w:ascii="Arial" w:hAnsi="Arial" w:cs="Arial"/>
                <w:color w:val="000000"/>
                <w:sz w:val="20"/>
                <w:szCs w:val="20"/>
              </w:rPr>
              <w:t xml:space="preserve"> </w:t>
            </w:r>
            <w:r w:rsidRPr="00D77560">
              <w:rPr>
                <w:rFonts w:ascii="Arial" w:hAnsi="Arial" w:cs="Arial"/>
                <w:sz w:val="20"/>
                <w:szCs w:val="20"/>
              </w:rPr>
              <w:t xml:space="preserve">mikrobiyal kontaminasyon, hemoliz, pıhtılaşma görülmesi, </w:t>
            </w:r>
            <w:r w:rsidRPr="00D77560">
              <w:rPr>
                <w:rFonts w:ascii="Arial" w:hAnsi="Arial" w:cs="Arial"/>
                <w:color w:val="000000"/>
                <w:sz w:val="20"/>
                <w:szCs w:val="20"/>
              </w:rPr>
              <w:t xml:space="preserve">yanlış örnek tüpüne alınması </w:t>
            </w:r>
            <w:r w:rsidRPr="00D77560">
              <w:rPr>
                <w:rFonts w:ascii="Arial" w:hAnsi="Arial" w:cs="Arial"/>
                <w:sz w:val="20"/>
                <w:szCs w:val="20"/>
              </w:rPr>
              <w:t>hastanın kan alma setinden/torbasından alınması, u</w:t>
            </w:r>
            <w:r w:rsidRPr="00D77560">
              <w:rPr>
                <w:rFonts w:ascii="Arial" w:hAnsi="Arial" w:cs="Arial"/>
                <w:color w:val="000000"/>
                <w:sz w:val="20"/>
                <w:szCs w:val="20"/>
              </w:rPr>
              <w:t>ygun şartlarda yeterli miktarda steril tüpe alınmaması ve zamanında laboratuvara gönderilmemesidir/verilmemesidir.</w:t>
            </w:r>
          </w:p>
          <w:p w14:paraId="746F81EF" w14:textId="77777777" w:rsidR="00D77560" w:rsidRPr="00D77560" w:rsidRDefault="00D77560" w:rsidP="00D77560">
            <w:pPr>
              <w:jc w:val="both"/>
              <w:rPr>
                <w:rFonts w:ascii="Arial" w:hAnsi="Arial" w:cs="Arial"/>
                <w:b/>
                <w:sz w:val="20"/>
                <w:szCs w:val="20"/>
              </w:rPr>
            </w:pPr>
            <w:r w:rsidRPr="00D77560">
              <w:rPr>
                <w:rFonts w:ascii="Arial" w:hAnsi="Arial" w:cs="Arial"/>
                <w:b/>
                <w:color w:val="C45911" w:themeColor="accent2" w:themeShade="BF"/>
                <w:sz w:val="20"/>
                <w:szCs w:val="20"/>
              </w:rPr>
              <w:t xml:space="preserve">Sonuçların Raporlanması/Yorumlanması: </w:t>
            </w:r>
            <w:r w:rsidRPr="00D77560">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763EC0A8" w14:textId="0F951967" w:rsidR="008528BB" w:rsidRPr="00652E4D" w:rsidRDefault="00D77560" w:rsidP="00847E28">
            <w:pPr>
              <w:jc w:val="both"/>
              <w:rPr>
                <w:rFonts w:ascii="Arial" w:hAnsi="Arial" w:cs="Arial"/>
                <w:color w:val="000000"/>
                <w:sz w:val="20"/>
                <w:szCs w:val="20"/>
              </w:rPr>
            </w:pPr>
            <w:r w:rsidRPr="00D77560">
              <w:rPr>
                <w:rFonts w:ascii="Arial" w:hAnsi="Arial" w:cs="Arial"/>
                <w:b/>
                <w:color w:val="C45911" w:themeColor="accent2" w:themeShade="BF"/>
                <w:sz w:val="20"/>
                <w:szCs w:val="20"/>
              </w:rPr>
              <w:t>Açıklama:</w:t>
            </w:r>
            <w:r w:rsidRPr="00D77560">
              <w:rPr>
                <w:rFonts w:ascii="Arial" w:hAnsi="Arial" w:cs="Arial"/>
                <w:color w:val="C45911" w:themeColor="accent2" w:themeShade="BF"/>
                <w:sz w:val="20"/>
                <w:szCs w:val="20"/>
              </w:rPr>
              <w:t xml:space="preserve"> </w:t>
            </w:r>
            <w:r w:rsidRPr="00D77560">
              <w:rPr>
                <w:rFonts w:ascii="Arial" w:hAnsi="Arial" w:cs="Arial"/>
                <w:color w:val="000000"/>
                <w:sz w:val="20"/>
                <w:szCs w:val="20"/>
              </w:rPr>
              <w:t>Neoplastik plazma hücre bozukluklarının, reaktif plazmositozdan ayırıcı tanısında Plazma hücreli lösemi tanısında Önemi belirlenemeyen monoclonal gamopati (MGUS) ‘li hastaların progresyon riskinin belirlenmesi MM’ da tedavi sonrası klonalite değerlendirmesi MM’ da tam remisyon göstermek için OKİT sonrası relapsın gösterilmes</w:t>
            </w:r>
            <w:r w:rsidR="00A477A4">
              <w:rPr>
                <w:rFonts w:ascii="Arial" w:hAnsi="Arial" w:cs="Arial"/>
                <w:color w:val="000000"/>
                <w:sz w:val="20"/>
                <w:szCs w:val="20"/>
              </w:rPr>
              <w:t>i için çalışılır.</w:t>
            </w:r>
          </w:p>
          <w:tbl>
            <w:tblPr>
              <w:tblStyle w:val="TabloKlavuzu"/>
              <w:tblW w:w="0" w:type="auto"/>
              <w:tblLook w:val="04A0" w:firstRow="1" w:lastRow="0" w:firstColumn="1" w:lastColumn="0" w:noHBand="0" w:noVBand="1"/>
            </w:tblPr>
            <w:tblGrid>
              <w:gridCol w:w="9060"/>
            </w:tblGrid>
            <w:tr w:rsidR="00847E28" w:rsidRPr="00847E28" w14:paraId="12ED97EF" w14:textId="77777777" w:rsidTr="00623104">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hideMark/>
                </w:tcPr>
                <w:p w14:paraId="7BFF79B9" w14:textId="27C5779F" w:rsidR="00847E28" w:rsidRPr="00847E28" w:rsidRDefault="00847E28" w:rsidP="00847E28">
                  <w:pPr>
                    <w:ind w:left="-113"/>
                    <w:jc w:val="both"/>
                    <w:rPr>
                      <w:rFonts w:ascii="Arial" w:hAnsi="Arial" w:cs="Arial"/>
                      <w:b/>
                      <w:sz w:val="22"/>
                      <w:szCs w:val="22"/>
                    </w:rPr>
                  </w:pPr>
                  <w:r w:rsidRPr="00847E28">
                    <w:rPr>
                      <w:rFonts w:ascii="Arial" w:hAnsi="Arial" w:cs="Arial"/>
                      <w:b/>
                      <w:sz w:val="22"/>
                      <w:szCs w:val="22"/>
                    </w:rPr>
                    <w:lastRenderedPageBreak/>
                    <w:t>3.14.7. TROMBOSİT PANELİ</w:t>
                  </w:r>
                </w:p>
              </w:tc>
            </w:tr>
          </w:tbl>
          <w:p w14:paraId="3FEA6AB0" w14:textId="77777777" w:rsidR="00847E28" w:rsidRPr="00847E28" w:rsidRDefault="00847E28" w:rsidP="00847E28">
            <w:pPr>
              <w:jc w:val="both"/>
              <w:rPr>
                <w:rFonts w:ascii="Arial" w:hAnsi="Arial" w:cs="Arial"/>
                <w:b/>
                <w:color w:val="000000"/>
                <w:sz w:val="20"/>
                <w:szCs w:val="20"/>
              </w:rPr>
            </w:pPr>
            <w:r w:rsidRPr="00847E28">
              <w:rPr>
                <w:rFonts w:ascii="Arial" w:hAnsi="Arial" w:cs="Arial"/>
                <w:b/>
                <w:color w:val="C45911" w:themeColor="accent2" w:themeShade="BF"/>
                <w:sz w:val="20"/>
                <w:szCs w:val="20"/>
              </w:rPr>
              <w:t>Lab. Test Kodu:</w:t>
            </w:r>
            <w:r w:rsidRPr="00847E28">
              <w:rPr>
                <w:rFonts w:ascii="Arial" w:hAnsi="Arial" w:cs="Arial"/>
                <w:color w:val="C45911" w:themeColor="accent2" w:themeShade="BF"/>
                <w:sz w:val="20"/>
                <w:szCs w:val="20"/>
              </w:rPr>
              <w:t xml:space="preserve"> </w:t>
            </w:r>
            <w:r w:rsidRPr="00847E28">
              <w:rPr>
                <w:rFonts w:ascii="Arial" w:hAnsi="Arial" w:cs="Arial"/>
                <w:sz w:val="20"/>
                <w:szCs w:val="20"/>
              </w:rPr>
              <w:t>300647</w:t>
            </w:r>
          </w:p>
          <w:p w14:paraId="1F0BCAFD" w14:textId="77777777" w:rsidR="00847E28" w:rsidRPr="00847E28" w:rsidRDefault="00847E28" w:rsidP="00847E28">
            <w:pPr>
              <w:jc w:val="both"/>
              <w:rPr>
                <w:rFonts w:ascii="Arial" w:hAnsi="Arial" w:cs="Arial"/>
                <w:b/>
                <w:color w:val="000000"/>
                <w:sz w:val="20"/>
                <w:szCs w:val="20"/>
              </w:rPr>
            </w:pPr>
            <w:r w:rsidRPr="00847E28">
              <w:rPr>
                <w:rFonts w:ascii="Arial" w:hAnsi="Arial" w:cs="Arial"/>
                <w:b/>
                <w:color w:val="C45911" w:themeColor="accent2" w:themeShade="BF"/>
                <w:sz w:val="20"/>
                <w:szCs w:val="20"/>
              </w:rPr>
              <w:t>Çalışma Yöntemi:</w:t>
            </w:r>
            <w:r w:rsidRPr="00847E28">
              <w:rPr>
                <w:rFonts w:ascii="Arial" w:hAnsi="Arial" w:cs="Arial"/>
                <w:color w:val="C45911" w:themeColor="accent2" w:themeShade="BF"/>
                <w:sz w:val="20"/>
                <w:szCs w:val="20"/>
              </w:rPr>
              <w:t xml:space="preserve"> </w:t>
            </w:r>
            <w:r w:rsidRPr="00847E28">
              <w:rPr>
                <w:rFonts w:ascii="Arial" w:hAnsi="Arial" w:cs="Arial"/>
                <w:sz w:val="20"/>
                <w:szCs w:val="20"/>
              </w:rPr>
              <w:t>Flowsitometri</w:t>
            </w:r>
          </w:p>
          <w:p w14:paraId="69A3E14C" w14:textId="77777777" w:rsidR="00831CFE" w:rsidRPr="00824E0D" w:rsidRDefault="00831CFE" w:rsidP="00831CFE">
            <w:pPr>
              <w:jc w:val="both"/>
              <w:rPr>
                <w:rFonts w:ascii="Arial" w:hAnsi="Arial" w:cs="Arial"/>
                <w:b/>
                <w:color w:val="000000"/>
                <w:sz w:val="20"/>
                <w:szCs w:val="20"/>
              </w:rPr>
            </w:pPr>
            <w:r w:rsidRPr="00824E0D">
              <w:rPr>
                <w:rFonts w:ascii="Arial" w:hAnsi="Arial" w:cs="Arial"/>
                <w:b/>
                <w:color w:val="C45911" w:themeColor="accent2" w:themeShade="BF"/>
                <w:sz w:val="20"/>
                <w:szCs w:val="20"/>
              </w:rPr>
              <w:t>Örneğin Çalışma Zamanı:</w:t>
            </w:r>
            <w:r w:rsidRPr="00824E0D">
              <w:rPr>
                <w:rFonts w:ascii="Arial" w:hAnsi="Arial" w:cs="Arial"/>
                <w:color w:val="C45911" w:themeColor="accent2" w:themeShade="BF"/>
                <w:sz w:val="20"/>
                <w:szCs w:val="20"/>
              </w:rPr>
              <w:t xml:space="preserve"> </w:t>
            </w:r>
            <w:r w:rsidRPr="00824E0D">
              <w:rPr>
                <w:rFonts w:ascii="Arial" w:eastAsia="Calibri" w:hAnsi="Arial" w:cs="Arial"/>
                <w:sz w:val="20"/>
                <w:szCs w:val="20"/>
              </w:rPr>
              <w:t>Hafta içi her gün (08:00-</w:t>
            </w:r>
            <w:r>
              <w:rPr>
                <w:rFonts w:ascii="Arial" w:eastAsia="Calibri" w:hAnsi="Arial" w:cs="Arial"/>
                <w:sz w:val="20"/>
                <w:szCs w:val="20"/>
              </w:rPr>
              <w:t>15:00</w:t>
            </w:r>
            <w:r w:rsidRPr="00824E0D">
              <w:rPr>
                <w:rFonts w:ascii="Arial" w:eastAsia="Calibri" w:hAnsi="Arial" w:cs="Arial"/>
                <w:sz w:val="20"/>
                <w:szCs w:val="20"/>
              </w:rPr>
              <w:t>)</w:t>
            </w:r>
          </w:p>
          <w:p w14:paraId="4F071E43" w14:textId="77777777" w:rsidR="00831CFE" w:rsidRPr="00824E0D" w:rsidRDefault="00831CFE" w:rsidP="00831CFE">
            <w:pPr>
              <w:jc w:val="both"/>
              <w:rPr>
                <w:rFonts w:ascii="Arial" w:hAnsi="Arial" w:cs="Arial"/>
                <w:b/>
                <w:sz w:val="20"/>
                <w:szCs w:val="20"/>
              </w:rPr>
            </w:pPr>
            <w:r w:rsidRPr="00824E0D">
              <w:rPr>
                <w:rFonts w:ascii="Arial" w:hAnsi="Arial" w:cs="Arial"/>
                <w:b/>
                <w:color w:val="C45911" w:themeColor="accent2" w:themeShade="BF"/>
                <w:sz w:val="20"/>
                <w:szCs w:val="20"/>
              </w:rPr>
              <w:t>Sonuç Verme Zamanı:</w:t>
            </w:r>
            <w:r w:rsidRPr="00824E0D">
              <w:rPr>
                <w:rFonts w:ascii="Arial" w:hAnsi="Arial" w:cs="Arial"/>
                <w:sz w:val="20"/>
                <w:szCs w:val="20"/>
              </w:rPr>
              <w:t xml:space="preserve"> 2</w:t>
            </w:r>
            <w:r>
              <w:rPr>
                <w:rFonts w:ascii="Arial" w:hAnsi="Arial" w:cs="Arial"/>
                <w:sz w:val="20"/>
                <w:szCs w:val="20"/>
              </w:rPr>
              <w:t>-3</w:t>
            </w:r>
            <w:r w:rsidRPr="00824E0D">
              <w:rPr>
                <w:rFonts w:ascii="Arial" w:hAnsi="Arial" w:cs="Arial"/>
                <w:sz w:val="20"/>
                <w:szCs w:val="20"/>
              </w:rPr>
              <w:t xml:space="preserve"> gün</w:t>
            </w:r>
            <w:r w:rsidRPr="00824E0D">
              <w:rPr>
                <w:rFonts w:ascii="Arial" w:eastAsia="Calibri" w:hAnsi="Arial" w:cs="Arial"/>
                <w:sz w:val="20"/>
                <w:szCs w:val="20"/>
              </w:rPr>
              <w:t xml:space="preserve"> </w:t>
            </w:r>
          </w:p>
          <w:p w14:paraId="52A3F7A6" w14:textId="3E2CFE27" w:rsidR="00847E28" w:rsidRPr="00847E28" w:rsidRDefault="00847E28" w:rsidP="00847E28">
            <w:pPr>
              <w:jc w:val="both"/>
              <w:rPr>
                <w:rFonts w:ascii="Arial" w:hAnsi="Arial" w:cs="Arial"/>
                <w:b/>
                <w:color w:val="000000"/>
                <w:sz w:val="20"/>
                <w:szCs w:val="20"/>
              </w:rPr>
            </w:pPr>
            <w:r w:rsidRPr="00847E28">
              <w:rPr>
                <w:rFonts w:ascii="Arial" w:hAnsi="Arial" w:cs="Arial"/>
                <w:b/>
                <w:color w:val="C45911" w:themeColor="accent2" w:themeShade="BF"/>
                <w:sz w:val="20"/>
                <w:szCs w:val="20"/>
              </w:rPr>
              <w:t>Örnek Türü:</w:t>
            </w:r>
            <w:r w:rsidRPr="00847E28">
              <w:rPr>
                <w:rFonts w:ascii="Arial" w:hAnsi="Arial" w:cs="Arial"/>
                <w:color w:val="C45911" w:themeColor="accent2" w:themeShade="BF"/>
                <w:sz w:val="20"/>
                <w:szCs w:val="20"/>
              </w:rPr>
              <w:t xml:space="preserve"> </w:t>
            </w:r>
            <w:r w:rsidR="00E437E7">
              <w:rPr>
                <w:rFonts w:ascii="Arial" w:hAnsi="Arial" w:cs="Arial"/>
                <w:sz w:val="20"/>
                <w:szCs w:val="20"/>
              </w:rPr>
              <w:t>T</w:t>
            </w:r>
            <w:r w:rsidRPr="00847E28">
              <w:rPr>
                <w:rFonts w:ascii="Arial" w:hAnsi="Arial" w:cs="Arial"/>
                <w:sz w:val="20"/>
                <w:szCs w:val="20"/>
              </w:rPr>
              <w:t xml:space="preserve">am kan </w:t>
            </w:r>
          </w:p>
          <w:p w14:paraId="174AE2BF" w14:textId="77777777" w:rsidR="00AB0B11" w:rsidRPr="00824E0D" w:rsidRDefault="00AB0B11" w:rsidP="00AB0B11">
            <w:pPr>
              <w:jc w:val="both"/>
              <w:rPr>
                <w:rFonts w:ascii="Arial" w:hAnsi="Arial" w:cs="Arial"/>
                <w:b/>
                <w:color w:val="000000"/>
                <w:sz w:val="20"/>
                <w:szCs w:val="20"/>
              </w:rPr>
            </w:pPr>
            <w:r w:rsidRPr="00824E0D">
              <w:rPr>
                <w:rFonts w:ascii="Arial" w:hAnsi="Arial" w:cs="Arial"/>
                <w:b/>
                <w:color w:val="C45911" w:themeColor="accent2" w:themeShade="BF"/>
                <w:sz w:val="20"/>
                <w:szCs w:val="20"/>
              </w:rPr>
              <w:t>Örnek Kabı:</w:t>
            </w:r>
            <w:r w:rsidRPr="00824E0D">
              <w:rPr>
                <w:rFonts w:ascii="Arial" w:hAnsi="Arial" w:cs="Arial"/>
                <w:color w:val="C45911" w:themeColor="accent2" w:themeShade="BF"/>
                <w:sz w:val="20"/>
                <w:szCs w:val="20"/>
              </w:rPr>
              <w:t xml:space="preserve"> </w:t>
            </w:r>
            <w:r w:rsidRPr="00B13DDC">
              <w:rPr>
                <w:rFonts w:ascii="Arial" w:hAnsi="Arial" w:cs="Arial"/>
                <w:sz w:val="20"/>
                <w:szCs w:val="20"/>
              </w:rPr>
              <w:t>Disposable; Vacutainer EDTA’lı tüp (3 ml)</w:t>
            </w:r>
          </w:p>
          <w:p w14:paraId="2EE974CE" w14:textId="0C6255FC" w:rsidR="00AB0B11" w:rsidRPr="00824E0D" w:rsidRDefault="00AB0B11" w:rsidP="00AB0B11">
            <w:pPr>
              <w:jc w:val="both"/>
              <w:rPr>
                <w:rFonts w:ascii="Arial" w:hAnsi="Arial" w:cs="Arial"/>
                <w:b/>
                <w:color w:val="000000"/>
                <w:sz w:val="20"/>
                <w:szCs w:val="20"/>
              </w:rPr>
            </w:pPr>
            <w:r w:rsidRPr="00824E0D">
              <w:rPr>
                <w:rFonts w:ascii="Arial" w:hAnsi="Arial" w:cs="Arial"/>
                <w:b/>
                <w:color w:val="C45911" w:themeColor="accent2" w:themeShade="BF"/>
                <w:sz w:val="20"/>
                <w:szCs w:val="20"/>
              </w:rPr>
              <w:t>Örnek Miktarı:</w:t>
            </w:r>
            <w:r w:rsidRPr="00824E0D">
              <w:rPr>
                <w:rFonts w:ascii="Arial" w:hAnsi="Arial" w:cs="Arial"/>
                <w:color w:val="C45911" w:themeColor="accent2" w:themeShade="BF"/>
                <w:sz w:val="20"/>
                <w:szCs w:val="20"/>
              </w:rPr>
              <w:t xml:space="preserve"> </w:t>
            </w:r>
            <w:r w:rsidR="00716071">
              <w:rPr>
                <w:rFonts w:ascii="Arial" w:hAnsi="Arial" w:cs="Arial"/>
                <w:sz w:val="20"/>
                <w:szCs w:val="20"/>
              </w:rPr>
              <w:t>2-3</w:t>
            </w:r>
            <w:r w:rsidRPr="00824E0D">
              <w:rPr>
                <w:rFonts w:ascii="Arial" w:hAnsi="Arial" w:cs="Arial"/>
                <w:sz w:val="20"/>
                <w:szCs w:val="20"/>
              </w:rPr>
              <w:t xml:space="preserve"> ml </w:t>
            </w:r>
          </w:p>
          <w:p w14:paraId="4D32DE3F" w14:textId="3E89FCF2" w:rsidR="00AB0B11" w:rsidRPr="00824E0D" w:rsidRDefault="00AB0B11" w:rsidP="00AB0B11">
            <w:pPr>
              <w:jc w:val="both"/>
              <w:rPr>
                <w:rFonts w:ascii="Arial" w:hAnsi="Arial" w:cs="Arial"/>
                <w:sz w:val="20"/>
                <w:szCs w:val="20"/>
              </w:rPr>
            </w:pPr>
            <w:r w:rsidRPr="00824E0D">
              <w:rPr>
                <w:rFonts w:ascii="Arial" w:hAnsi="Arial" w:cs="Arial"/>
                <w:b/>
                <w:color w:val="C45911" w:themeColor="accent2" w:themeShade="BF"/>
                <w:sz w:val="20"/>
                <w:szCs w:val="20"/>
              </w:rPr>
              <w:t>Ön Hazırlık İşlemi:</w:t>
            </w:r>
            <w:r w:rsidRPr="00824E0D">
              <w:rPr>
                <w:rFonts w:ascii="Arial" w:hAnsi="Arial" w:cs="Arial"/>
                <w:color w:val="C45911" w:themeColor="accent2" w:themeShade="BF"/>
                <w:sz w:val="20"/>
                <w:szCs w:val="20"/>
              </w:rPr>
              <w:t xml:space="preserve"> </w:t>
            </w:r>
            <w:r w:rsidR="00E437E7">
              <w:rPr>
                <w:rFonts w:ascii="Arial" w:hAnsi="Arial" w:cs="Arial"/>
                <w:sz w:val="20"/>
                <w:szCs w:val="20"/>
              </w:rPr>
              <w:t>-</w:t>
            </w:r>
          </w:p>
          <w:p w14:paraId="4CC9FCFE" w14:textId="77777777" w:rsidR="00847E28" w:rsidRPr="00847E28" w:rsidRDefault="00847E28" w:rsidP="00847E28">
            <w:pPr>
              <w:jc w:val="both"/>
              <w:rPr>
                <w:rFonts w:ascii="Arial" w:hAnsi="Arial" w:cs="Arial"/>
                <w:b/>
                <w:sz w:val="20"/>
                <w:szCs w:val="20"/>
              </w:rPr>
            </w:pPr>
            <w:r w:rsidRPr="00847E28">
              <w:rPr>
                <w:rFonts w:ascii="Arial" w:hAnsi="Arial" w:cs="Arial"/>
                <w:b/>
                <w:color w:val="C45911" w:themeColor="accent2" w:themeShade="BF"/>
                <w:sz w:val="20"/>
                <w:szCs w:val="20"/>
              </w:rPr>
              <w:t>Örnek Alımı İle İlgili Kural:</w:t>
            </w:r>
            <w:r w:rsidRPr="00847E28">
              <w:rPr>
                <w:rFonts w:ascii="Arial" w:hAnsi="Arial" w:cs="Arial"/>
                <w:color w:val="C45911" w:themeColor="accent2" w:themeShade="BF"/>
                <w:sz w:val="20"/>
                <w:szCs w:val="20"/>
              </w:rPr>
              <w:t xml:space="preserve"> </w:t>
            </w:r>
            <w:r w:rsidRPr="00847E28">
              <w:rPr>
                <w:rFonts w:ascii="Arial" w:hAnsi="Arial" w:cs="Arial"/>
                <w:sz w:val="20"/>
                <w:szCs w:val="20"/>
              </w:rPr>
              <w:t>Uygun şartlarda yeterli miktarda alınmalıdır.</w:t>
            </w:r>
          </w:p>
          <w:p w14:paraId="7BFB676C" w14:textId="77777777" w:rsidR="00847E28" w:rsidRPr="00847E28" w:rsidRDefault="00847E28" w:rsidP="00847E28">
            <w:pPr>
              <w:tabs>
                <w:tab w:val="center" w:pos="4536"/>
                <w:tab w:val="right" w:pos="9072"/>
              </w:tabs>
              <w:spacing w:line="0" w:lineRule="atLeast"/>
              <w:jc w:val="both"/>
              <w:rPr>
                <w:rFonts w:ascii="Arial" w:hAnsi="Arial" w:cs="Arial"/>
                <w:bCs/>
                <w:sz w:val="20"/>
                <w:szCs w:val="20"/>
              </w:rPr>
            </w:pPr>
            <w:r w:rsidRPr="00847E28">
              <w:rPr>
                <w:rFonts w:ascii="Arial" w:hAnsi="Arial" w:cs="Arial"/>
                <w:b/>
                <w:color w:val="C45911" w:themeColor="accent2" w:themeShade="BF"/>
                <w:sz w:val="20"/>
                <w:szCs w:val="20"/>
              </w:rPr>
              <w:t>Örneklerin Transferi:</w:t>
            </w:r>
            <w:r w:rsidRPr="00847E28">
              <w:rPr>
                <w:rFonts w:ascii="Arial" w:hAnsi="Arial" w:cs="Arial"/>
                <w:bCs/>
                <w:color w:val="C45911" w:themeColor="accent2" w:themeShade="BF"/>
                <w:sz w:val="20"/>
                <w:szCs w:val="20"/>
              </w:rPr>
              <w:t xml:space="preserve"> </w:t>
            </w:r>
            <w:r w:rsidRPr="00847E28">
              <w:rPr>
                <w:rFonts w:ascii="Arial" w:hAnsi="Arial" w:cs="Arial"/>
                <w:bCs/>
                <w:sz w:val="20"/>
                <w:szCs w:val="20"/>
              </w:rPr>
              <w:t xml:space="preserve">Taşıma süresi: </w:t>
            </w:r>
            <w:r w:rsidRPr="00847E28">
              <w:rPr>
                <w:rFonts w:ascii="Arial" w:hAnsi="Arial" w:cs="Arial"/>
                <w:sz w:val="20"/>
                <w:szCs w:val="20"/>
              </w:rPr>
              <w:t>Bekletilmeden laboratuvara gönderilmelidir.</w:t>
            </w:r>
          </w:p>
          <w:p w14:paraId="76BBA18D" w14:textId="77777777" w:rsidR="00847E28" w:rsidRPr="00847E28" w:rsidRDefault="00847E28" w:rsidP="00847E28">
            <w:pPr>
              <w:jc w:val="both"/>
              <w:rPr>
                <w:rFonts w:ascii="Arial" w:hAnsi="Arial" w:cs="Arial"/>
                <w:b/>
                <w:sz w:val="20"/>
                <w:szCs w:val="20"/>
              </w:rPr>
            </w:pPr>
            <w:r w:rsidRPr="00847E28">
              <w:rPr>
                <w:rFonts w:ascii="Arial" w:hAnsi="Arial" w:cs="Arial"/>
                <w:b/>
                <w:color w:val="C45911" w:themeColor="accent2" w:themeShade="BF"/>
                <w:sz w:val="20"/>
                <w:szCs w:val="20"/>
              </w:rPr>
              <w:t>Örneklerin Analiz Öncesi Saklama Koşulları</w:t>
            </w:r>
            <w:r w:rsidRPr="00847E28">
              <w:rPr>
                <w:rFonts w:ascii="Arial" w:hAnsi="Arial" w:cs="Arial"/>
                <w:color w:val="C45911" w:themeColor="accent2" w:themeShade="BF"/>
                <w:sz w:val="20"/>
                <w:szCs w:val="20"/>
              </w:rPr>
              <w:t xml:space="preserve">: </w:t>
            </w:r>
            <w:r w:rsidRPr="00847E28">
              <w:rPr>
                <w:rFonts w:ascii="Arial" w:hAnsi="Arial" w:cs="Arial"/>
                <w:sz w:val="20"/>
                <w:szCs w:val="20"/>
              </w:rPr>
              <w:t>Örnek bekletilmeden hemen işleme alınır.</w:t>
            </w:r>
          </w:p>
          <w:p w14:paraId="1731A03A" w14:textId="77777777" w:rsidR="00847E28" w:rsidRPr="00847E28" w:rsidRDefault="00847E28" w:rsidP="00847E28">
            <w:pPr>
              <w:jc w:val="both"/>
              <w:rPr>
                <w:rFonts w:ascii="Arial" w:hAnsi="Arial" w:cs="Arial"/>
                <w:b/>
                <w:sz w:val="20"/>
                <w:szCs w:val="20"/>
              </w:rPr>
            </w:pPr>
            <w:r w:rsidRPr="00847E28">
              <w:rPr>
                <w:rFonts w:ascii="Arial" w:hAnsi="Arial" w:cs="Arial"/>
                <w:b/>
                <w:color w:val="C45911" w:themeColor="accent2" w:themeShade="BF"/>
                <w:sz w:val="20"/>
                <w:szCs w:val="20"/>
              </w:rPr>
              <w:t>Örnek Kabul Etmeme (Red) Nedeni:</w:t>
            </w:r>
            <w:r w:rsidRPr="00847E28">
              <w:rPr>
                <w:rFonts w:ascii="Arial" w:hAnsi="Arial" w:cs="Arial"/>
                <w:color w:val="C45911" w:themeColor="accent2" w:themeShade="BF"/>
                <w:sz w:val="20"/>
                <w:szCs w:val="20"/>
              </w:rPr>
              <w:t xml:space="preserve"> </w:t>
            </w:r>
            <w:r w:rsidRPr="00847E28">
              <w:rPr>
                <w:rFonts w:ascii="Arial" w:hAnsi="Arial" w:cs="Arial"/>
                <w:color w:val="000000"/>
                <w:sz w:val="20"/>
                <w:szCs w:val="20"/>
              </w:rPr>
              <w:t>B</w:t>
            </w:r>
            <w:r w:rsidRPr="00847E28">
              <w:rPr>
                <w:rFonts w:ascii="Arial" w:hAnsi="Arial" w:cs="Arial"/>
                <w:sz w:val="20"/>
                <w:szCs w:val="20"/>
              </w:rPr>
              <w:t>elirgin</w:t>
            </w:r>
            <w:r w:rsidRPr="00847E28">
              <w:rPr>
                <w:rFonts w:ascii="Arial" w:hAnsi="Arial" w:cs="Arial"/>
                <w:color w:val="000000"/>
                <w:sz w:val="20"/>
                <w:szCs w:val="20"/>
              </w:rPr>
              <w:t xml:space="preserve"> </w:t>
            </w:r>
            <w:r w:rsidRPr="00847E28">
              <w:rPr>
                <w:rFonts w:ascii="Arial" w:hAnsi="Arial" w:cs="Arial"/>
                <w:sz w:val="20"/>
                <w:szCs w:val="20"/>
              </w:rPr>
              <w:t xml:space="preserve">mikrobiyal kontaminasyon, hemoliz, pıhtılaşma görülmesi, </w:t>
            </w:r>
            <w:r w:rsidRPr="00847E28">
              <w:rPr>
                <w:rFonts w:ascii="Arial" w:hAnsi="Arial" w:cs="Arial"/>
                <w:color w:val="000000"/>
                <w:sz w:val="20"/>
                <w:szCs w:val="20"/>
              </w:rPr>
              <w:t xml:space="preserve">yanlış örnek tüpüne alınması </w:t>
            </w:r>
            <w:r w:rsidRPr="00847E28">
              <w:rPr>
                <w:rFonts w:ascii="Arial" w:hAnsi="Arial" w:cs="Arial"/>
                <w:sz w:val="20"/>
                <w:szCs w:val="20"/>
              </w:rPr>
              <w:t>hastanın kan alma setinden/torbasından alınması, u</w:t>
            </w:r>
            <w:r w:rsidRPr="00847E28">
              <w:rPr>
                <w:rFonts w:ascii="Arial" w:hAnsi="Arial" w:cs="Arial"/>
                <w:color w:val="000000"/>
                <w:sz w:val="20"/>
                <w:szCs w:val="20"/>
              </w:rPr>
              <w:t>ygun şartlarda yeterli miktarda steril tüpe alınmaması ve zamanında laboratuvara gönderilmemesidir/verilmemesidir.</w:t>
            </w:r>
          </w:p>
          <w:p w14:paraId="65DC8A3D" w14:textId="77777777" w:rsidR="00847E28" w:rsidRPr="00847E28" w:rsidRDefault="00847E28" w:rsidP="00847E28">
            <w:pPr>
              <w:jc w:val="both"/>
              <w:rPr>
                <w:rFonts w:ascii="Arial" w:hAnsi="Arial" w:cs="Arial"/>
                <w:b/>
                <w:sz w:val="20"/>
                <w:szCs w:val="20"/>
              </w:rPr>
            </w:pPr>
            <w:r w:rsidRPr="00847E28">
              <w:rPr>
                <w:rFonts w:ascii="Arial" w:hAnsi="Arial" w:cs="Arial"/>
                <w:b/>
                <w:color w:val="C45911" w:themeColor="accent2" w:themeShade="BF"/>
                <w:sz w:val="20"/>
                <w:szCs w:val="20"/>
              </w:rPr>
              <w:t xml:space="preserve">Sonuçların Raporlanması/Yorumlanması: </w:t>
            </w:r>
            <w:r w:rsidRPr="00847E28">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3D5D5781" w14:textId="0DCD6225" w:rsidR="00847E28" w:rsidRDefault="00847E28" w:rsidP="00847E28">
            <w:pPr>
              <w:jc w:val="both"/>
              <w:rPr>
                <w:rFonts w:ascii="Arial" w:hAnsi="Arial" w:cs="Arial"/>
                <w:sz w:val="20"/>
                <w:szCs w:val="20"/>
              </w:rPr>
            </w:pPr>
            <w:r w:rsidRPr="00847E28">
              <w:rPr>
                <w:rFonts w:ascii="Arial" w:hAnsi="Arial" w:cs="Arial"/>
                <w:b/>
                <w:color w:val="C45911" w:themeColor="accent2" w:themeShade="BF"/>
                <w:sz w:val="20"/>
                <w:szCs w:val="20"/>
              </w:rPr>
              <w:t>Açıklama:</w:t>
            </w:r>
            <w:r w:rsidRPr="00847E28">
              <w:rPr>
                <w:rFonts w:ascii="Arial" w:hAnsi="Arial" w:cs="Arial"/>
                <w:color w:val="C45911" w:themeColor="accent2" w:themeShade="BF"/>
                <w:sz w:val="20"/>
                <w:szCs w:val="20"/>
              </w:rPr>
              <w:t xml:space="preserve"> </w:t>
            </w:r>
            <w:r w:rsidRPr="00847E28">
              <w:rPr>
                <w:rFonts w:ascii="Arial" w:hAnsi="Arial" w:cs="Arial"/>
                <w:sz w:val="20"/>
                <w:szCs w:val="20"/>
              </w:rPr>
              <w:t>Bernard Sendromu ve Glazman Sendromu gibi trombosit kökenli hastalıkların tanısı için çalışılır.</w:t>
            </w:r>
          </w:p>
          <w:p w14:paraId="684379CD" w14:textId="77777777" w:rsidR="00652E4D" w:rsidRPr="00652E4D" w:rsidRDefault="00652E4D" w:rsidP="00847E28">
            <w:pPr>
              <w:jc w:val="both"/>
              <w:rPr>
                <w:rFonts w:ascii="Arial" w:hAnsi="Arial" w:cs="Arial"/>
                <w:sz w:val="10"/>
                <w:szCs w:val="10"/>
              </w:rPr>
            </w:pPr>
          </w:p>
          <w:tbl>
            <w:tblPr>
              <w:tblStyle w:val="TabloKlavuzu"/>
              <w:tblW w:w="0" w:type="auto"/>
              <w:tblLook w:val="04A0" w:firstRow="1" w:lastRow="0" w:firstColumn="1" w:lastColumn="0" w:noHBand="0" w:noVBand="1"/>
            </w:tblPr>
            <w:tblGrid>
              <w:gridCol w:w="9060"/>
            </w:tblGrid>
            <w:tr w:rsidR="00847E28" w14:paraId="3C9B56CA" w14:textId="77777777" w:rsidTr="00623104">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hideMark/>
                </w:tcPr>
                <w:p w14:paraId="40F2C5CE" w14:textId="28322769" w:rsidR="00847E28" w:rsidRPr="00847E28" w:rsidRDefault="00847E28" w:rsidP="00847E28">
                  <w:pPr>
                    <w:ind w:left="-113"/>
                    <w:jc w:val="both"/>
                    <w:rPr>
                      <w:rFonts w:ascii="Arial" w:hAnsi="Arial" w:cs="Arial"/>
                      <w:b/>
                      <w:sz w:val="22"/>
                      <w:szCs w:val="22"/>
                    </w:rPr>
                  </w:pPr>
                  <w:r>
                    <w:rPr>
                      <w:rFonts w:ascii="Arial" w:hAnsi="Arial" w:cs="Arial"/>
                      <w:b/>
                      <w:sz w:val="22"/>
                      <w:szCs w:val="22"/>
                    </w:rPr>
                    <w:t xml:space="preserve">3.14.8. </w:t>
                  </w:r>
                  <w:r w:rsidRPr="00847E28">
                    <w:rPr>
                      <w:rFonts w:ascii="Arial" w:hAnsi="Arial" w:cs="Arial"/>
                      <w:b/>
                      <w:sz w:val="22"/>
                      <w:szCs w:val="22"/>
                    </w:rPr>
                    <w:t>HIV PANELİ</w:t>
                  </w:r>
                </w:p>
              </w:tc>
            </w:tr>
          </w:tbl>
          <w:p w14:paraId="2E5D4CE4" w14:textId="77777777" w:rsidR="00847E28" w:rsidRPr="00847E28" w:rsidRDefault="00847E28" w:rsidP="00847E28">
            <w:pPr>
              <w:jc w:val="both"/>
              <w:rPr>
                <w:rFonts w:ascii="Arial" w:hAnsi="Arial" w:cs="Arial"/>
                <w:b/>
                <w:color w:val="000000"/>
                <w:sz w:val="20"/>
                <w:szCs w:val="20"/>
              </w:rPr>
            </w:pPr>
            <w:r w:rsidRPr="00847E28">
              <w:rPr>
                <w:rFonts w:ascii="Arial" w:hAnsi="Arial" w:cs="Arial"/>
                <w:b/>
                <w:color w:val="C45911" w:themeColor="accent2" w:themeShade="BF"/>
                <w:sz w:val="20"/>
                <w:szCs w:val="20"/>
              </w:rPr>
              <w:t>Lab. Test Kodu:</w:t>
            </w:r>
            <w:r w:rsidRPr="00847E28">
              <w:rPr>
                <w:rFonts w:ascii="Arial" w:hAnsi="Arial" w:cs="Arial"/>
                <w:color w:val="C45911" w:themeColor="accent2" w:themeShade="BF"/>
                <w:sz w:val="20"/>
                <w:szCs w:val="20"/>
              </w:rPr>
              <w:t xml:space="preserve"> </w:t>
            </w:r>
            <w:r w:rsidRPr="00847E28">
              <w:rPr>
                <w:rFonts w:ascii="Arial" w:hAnsi="Arial" w:cs="Arial"/>
                <w:sz w:val="20"/>
                <w:szCs w:val="20"/>
              </w:rPr>
              <w:t>300639</w:t>
            </w:r>
          </w:p>
          <w:p w14:paraId="4C5B8192" w14:textId="77777777" w:rsidR="00847E28" w:rsidRPr="00847E28" w:rsidRDefault="00847E28" w:rsidP="00847E28">
            <w:pPr>
              <w:jc w:val="both"/>
              <w:rPr>
                <w:rFonts w:ascii="Arial" w:hAnsi="Arial" w:cs="Arial"/>
                <w:b/>
                <w:color w:val="000000"/>
                <w:sz w:val="20"/>
                <w:szCs w:val="20"/>
              </w:rPr>
            </w:pPr>
            <w:r w:rsidRPr="00847E28">
              <w:rPr>
                <w:rFonts w:ascii="Arial" w:hAnsi="Arial" w:cs="Arial"/>
                <w:b/>
                <w:color w:val="C45911" w:themeColor="accent2" w:themeShade="BF"/>
                <w:sz w:val="20"/>
                <w:szCs w:val="20"/>
              </w:rPr>
              <w:t>Çalışma Yöntemi:</w:t>
            </w:r>
            <w:r w:rsidRPr="00847E28">
              <w:rPr>
                <w:rFonts w:ascii="Arial" w:hAnsi="Arial" w:cs="Arial"/>
                <w:color w:val="C45911" w:themeColor="accent2" w:themeShade="BF"/>
                <w:sz w:val="20"/>
                <w:szCs w:val="20"/>
              </w:rPr>
              <w:t xml:space="preserve"> </w:t>
            </w:r>
            <w:r w:rsidRPr="00847E28">
              <w:rPr>
                <w:rFonts w:ascii="Arial" w:hAnsi="Arial" w:cs="Arial"/>
                <w:sz w:val="20"/>
                <w:szCs w:val="20"/>
              </w:rPr>
              <w:t>Flowsitometri</w:t>
            </w:r>
          </w:p>
          <w:p w14:paraId="6D86A776" w14:textId="4706D348" w:rsidR="00847E28" w:rsidRPr="00847E28" w:rsidRDefault="00847E28" w:rsidP="00847E28">
            <w:pPr>
              <w:jc w:val="both"/>
              <w:rPr>
                <w:rFonts w:ascii="Arial" w:hAnsi="Arial" w:cs="Arial"/>
                <w:b/>
                <w:color w:val="000000"/>
                <w:sz w:val="20"/>
                <w:szCs w:val="20"/>
              </w:rPr>
            </w:pPr>
            <w:r w:rsidRPr="00847E28">
              <w:rPr>
                <w:rFonts w:ascii="Arial" w:hAnsi="Arial" w:cs="Arial"/>
                <w:b/>
                <w:color w:val="C45911" w:themeColor="accent2" w:themeShade="BF"/>
                <w:sz w:val="20"/>
                <w:szCs w:val="20"/>
              </w:rPr>
              <w:t>Örneğin Çalışma Zamanı:</w:t>
            </w:r>
            <w:r w:rsidRPr="00847E28">
              <w:rPr>
                <w:rFonts w:ascii="Arial" w:hAnsi="Arial" w:cs="Arial"/>
                <w:color w:val="C45911" w:themeColor="accent2" w:themeShade="BF"/>
                <w:sz w:val="20"/>
                <w:szCs w:val="20"/>
              </w:rPr>
              <w:t xml:space="preserve"> </w:t>
            </w:r>
            <w:r w:rsidR="00A67575">
              <w:rPr>
                <w:rFonts w:ascii="Arial" w:eastAsia="Calibri" w:hAnsi="Arial" w:cs="Arial"/>
                <w:sz w:val="20"/>
                <w:szCs w:val="20"/>
              </w:rPr>
              <w:t>Salı-Perşembe (08:00-</w:t>
            </w:r>
            <w:r w:rsidRPr="00847E28">
              <w:rPr>
                <w:rFonts w:ascii="Arial" w:eastAsia="Calibri" w:hAnsi="Arial" w:cs="Arial"/>
                <w:sz w:val="20"/>
                <w:szCs w:val="20"/>
              </w:rPr>
              <w:t>15:00)</w:t>
            </w:r>
          </w:p>
          <w:p w14:paraId="61D34982" w14:textId="6BE45C60" w:rsidR="00847E28" w:rsidRPr="00847E28" w:rsidRDefault="00847E28" w:rsidP="00847E28">
            <w:pPr>
              <w:jc w:val="both"/>
              <w:rPr>
                <w:rFonts w:ascii="Arial" w:hAnsi="Arial" w:cs="Arial"/>
                <w:b/>
                <w:sz w:val="20"/>
                <w:szCs w:val="20"/>
              </w:rPr>
            </w:pPr>
            <w:r w:rsidRPr="00847E28">
              <w:rPr>
                <w:rFonts w:ascii="Arial" w:hAnsi="Arial" w:cs="Arial"/>
                <w:b/>
                <w:color w:val="C45911" w:themeColor="accent2" w:themeShade="BF"/>
                <w:sz w:val="20"/>
                <w:szCs w:val="20"/>
              </w:rPr>
              <w:t>Sonuç Verme Zamanı:</w:t>
            </w:r>
            <w:r w:rsidR="00A67575">
              <w:rPr>
                <w:rFonts w:ascii="Arial" w:hAnsi="Arial" w:cs="Arial"/>
                <w:sz w:val="20"/>
                <w:szCs w:val="20"/>
              </w:rPr>
              <w:t xml:space="preserve"> Aynı gün</w:t>
            </w:r>
          </w:p>
          <w:p w14:paraId="01B7F2F2" w14:textId="77777777" w:rsidR="00847E28" w:rsidRPr="00847E28" w:rsidRDefault="00847E28" w:rsidP="00847E28">
            <w:pPr>
              <w:jc w:val="both"/>
              <w:rPr>
                <w:rFonts w:ascii="Arial" w:hAnsi="Arial" w:cs="Arial"/>
                <w:b/>
                <w:color w:val="000000"/>
                <w:sz w:val="20"/>
                <w:szCs w:val="20"/>
              </w:rPr>
            </w:pPr>
            <w:r w:rsidRPr="00847E28">
              <w:rPr>
                <w:rFonts w:ascii="Arial" w:hAnsi="Arial" w:cs="Arial"/>
                <w:b/>
                <w:color w:val="C45911" w:themeColor="accent2" w:themeShade="BF"/>
                <w:sz w:val="20"/>
                <w:szCs w:val="20"/>
              </w:rPr>
              <w:t>Örnek Türü:</w:t>
            </w:r>
            <w:r w:rsidRPr="00847E28">
              <w:rPr>
                <w:rFonts w:ascii="Arial" w:hAnsi="Arial" w:cs="Arial"/>
                <w:color w:val="C45911" w:themeColor="accent2" w:themeShade="BF"/>
                <w:sz w:val="20"/>
                <w:szCs w:val="20"/>
              </w:rPr>
              <w:t xml:space="preserve"> </w:t>
            </w:r>
            <w:r w:rsidRPr="00847E28">
              <w:rPr>
                <w:rFonts w:ascii="Arial" w:hAnsi="Arial" w:cs="Arial"/>
                <w:sz w:val="20"/>
                <w:szCs w:val="20"/>
              </w:rPr>
              <w:t xml:space="preserve">Tam kan </w:t>
            </w:r>
          </w:p>
          <w:p w14:paraId="08EFE4EA" w14:textId="23ABE863" w:rsidR="00847E28" w:rsidRPr="00847E28" w:rsidRDefault="00847E28" w:rsidP="00847E28">
            <w:pPr>
              <w:jc w:val="both"/>
              <w:rPr>
                <w:rFonts w:ascii="Arial" w:hAnsi="Arial" w:cs="Arial"/>
                <w:b/>
                <w:color w:val="000000"/>
                <w:sz w:val="20"/>
                <w:szCs w:val="20"/>
              </w:rPr>
            </w:pPr>
            <w:r w:rsidRPr="00847E28">
              <w:rPr>
                <w:rFonts w:ascii="Arial" w:hAnsi="Arial" w:cs="Arial"/>
                <w:b/>
                <w:color w:val="C45911" w:themeColor="accent2" w:themeShade="BF"/>
                <w:sz w:val="20"/>
                <w:szCs w:val="20"/>
              </w:rPr>
              <w:t>Örnek Kabı:</w:t>
            </w:r>
            <w:r w:rsidRPr="00847E28">
              <w:rPr>
                <w:rFonts w:ascii="Arial" w:hAnsi="Arial" w:cs="Arial"/>
                <w:color w:val="C45911" w:themeColor="accent2" w:themeShade="BF"/>
                <w:sz w:val="20"/>
                <w:szCs w:val="20"/>
              </w:rPr>
              <w:t xml:space="preserve"> </w:t>
            </w:r>
            <w:r w:rsidR="00AB0B11" w:rsidRPr="00B13DDC">
              <w:rPr>
                <w:rFonts w:ascii="Arial" w:hAnsi="Arial" w:cs="Arial"/>
                <w:sz w:val="20"/>
                <w:szCs w:val="20"/>
              </w:rPr>
              <w:t>Disposable; Vacutainer EDTA’lı tüp (3 ml)</w:t>
            </w:r>
          </w:p>
          <w:p w14:paraId="762DA4EC" w14:textId="1509AB16" w:rsidR="00847E28" w:rsidRPr="00847E28" w:rsidRDefault="00847E28" w:rsidP="00847E28">
            <w:pPr>
              <w:jc w:val="both"/>
              <w:rPr>
                <w:rFonts w:ascii="Arial" w:hAnsi="Arial" w:cs="Arial"/>
                <w:b/>
                <w:color w:val="000000"/>
                <w:sz w:val="20"/>
                <w:szCs w:val="20"/>
              </w:rPr>
            </w:pPr>
            <w:r w:rsidRPr="00847E28">
              <w:rPr>
                <w:rFonts w:ascii="Arial" w:hAnsi="Arial" w:cs="Arial"/>
                <w:b/>
                <w:color w:val="C45911" w:themeColor="accent2" w:themeShade="BF"/>
                <w:sz w:val="20"/>
                <w:szCs w:val="20"/>
              </w:rPr>
              <w:t>Örnek Miktarı:</w:t>
            </w:r>
            <w:r w:rsidRPr="00847E28">
              <w:rPr>
                <w:rFonts w:ascii="Arial" w:hAnsi="Arial" w:cs="Arial"/>
                <w:color w:val="C45911" w:themeColor="accent2" w:themeShade="BF"/>
                <w:sz w:val="20"/>
                <w:szCs w:val="20"/>
              </w:rPr>
              <w:t xml:space="preserve"> </w:t>
            </w:r>
            <w:r w:rsidR="00716071">
              <w:rPr>
                <w:rFonts w:ascii="Arial" w:hAnsi="Arial" w:cs="Arial"/>
                <w:sz w:val="20"/>
                <w:szCs w:val="20"/>
              </w:rPr>
              <w:t>2-3</w:t>
            </w:r>
            <w:r w:rsidRPr="00847E28">
              <w:rPr>
                <w:rFonts w:ascii="Arial" w:hAnsi="Arial" w:cs="Arial"/>
                <w:sz w:val="20"/>
                <w:szCs w:val="20"/>
              </w:rPr>
              <w:t xml:space="preserve"> ml </w:t>
            </w:r>
          </w:p>
          <w:p w14:paraId="501CE03E" w14:textId="77777777" w:rsidR="00847E28" w:rsidRPr="00847E28" w:rsidRDefault="00847E28" w:rsidP="00847E28">
            <w:pPr>
              <w:jc w:val="both"/>
              <w:rPr>
                <w:rFonts w:ascii="Arial" w:hAnsi="Arial" w:cs="Arial"/>
                <w:sz w:val="20"/>
                <w:szCs w:val="20"/>
              </w:rPr>
            </w:pPr>
            <w:r w:rsidRPr="00847E28">
              <w:rPr>
                <w:rFonts w:ascii="Arial" w:hAnsi="Arial" w:cs="Arial"/>
                <w:b/>
                <w:color w:val="C45911" w:themeColor="accent2" w:themeShade="BF"/>
                <w:sz w:val="20"/>
                <w:szCs w:val="20"/>
              </w:rPr>
              <w:t>Ön Hazırlık İşlemi:</w:t>
            </w:r>
            <w:r w:rsidRPr="00847E28">
              <w:rPr>
                <w:rFonts w:ascii="Arial" w:hAnsi="Arial" w:cs="Arial"/>
                <w:color w:val="C45911" w:themeColor="accent2" w:themeShade="BF"/>
                <w:sz w:val="20"/>
                <w:szCs w:val="20"/>
              </w:rPr>
              <w:t xml:space="preserve"> </w:t>
            </w:r>
            <w:r w:rsidRPr="00847E28">
              <w:rPr>
                <w:rFonts w:ascii="Arial" w:hAnsi="Arial" w:cs="Arial"/>
                <w:sz w:val="20"/>
                <w:szCs w:val="20"/>
              </w:rPr>
              <w:t>-</w:t>
            </w:r>
          </w:p>
          <w:p w14:paraId="7ED39871" w14:textId="77777777" w:rsidR="00847E28" w:rsidRPr="00847E28" w:rsidRDefault="00847E28" w:rsidP="00847E28">
            <w:pPr>
              <w:jc w:val="both"/>
              <w:rPr>
                <w:rFonts w:ascii="Arial" w:hAnsi="Arial" w:cs="Arial"/>
                <w:b/>
                <w:sz w:val="20"/>
                <w:szCs w:val="20"/>
              </w:rPr>
            </w:pPr>
            <w:r w:rsidRPr="00847E28">
              <w:rPr>
                <w:rFonts w:ascii="Arial" w:hAnsi="Arial" w:cs="Arial"/>
                <w:b/>
                <w:color w:val="C45911" w:themeColor="accent2" w:themeShade="BF"/>
                <w:sz w:val="20"/>
                <w:szCs w:val="20"/>
              </w:rPr>
              <w:t>Örnek Alımı İle İlgili Kural:</w:t>
            </w:r>
            <w:r w:rsidRPr="00847E28">
              <w:rPr>
                <w:rFonts w:ascii="Arial" w:hAnsi="Arial" w:cs="Arial"/>
                <w:color w:val="C45911" w:themeColor="accent2" w:themeShade="BF"/>
                <w:sz w:val="20"/>
                <w:szCs w:val="20"/>
              </w:rPr>
              <w:t xml:space="preserve"> </w:t>
            </w:r>
            <w:r w:rsidRPr="00847E28">
              <w:rPr>
                <w:rFonts w:ascii="Arial" w:hAnsi="Arial" w:cs="Arial"/>
                <w:sz w:val="20"/>
                <w:szCs w:val="20"/>
              </w:rPr>
              <w:t>Uygun şartlarda yeterli miktarda alınmalıdır.</w:t>
            </w:r>
          </w:p>
          <w:p w14:paraId="168C12CD" w14:textId="77777777" w:rsidR="00847E28" w:rsidRPr="00847E28" w:rsidRDefault="00847E28" w:rsidP="00847E28">
            <w:pPr>
              <w:tabs>
                <w:tab w:val="center" w:pos="4536"/>
                <w:tab w:val="right" w:pos="9072"/>
              </w:tabs>
              <w:spacing w:line="0" w:lineRule="atLeast"/>
              <w:jc w:val="both"/>
              <w:rPr>
                <w:rFonts w:ascii="Arial" w:hAnsi="Arial" w:cs="Arial"/>
                <w:bCs/>
                <w:sz w:val="20"/>
                <w:szCs w:val="20"/>
              </w:rPr>
            </w:pPr>
            <w:r w:rsidRPr="00847E28">
              <w:rPr>
                <w:rFonts w:ascii="Arial" w:hAnsi="Arial" w:cs="Arial"/>
                <w:b/>
                <w:color w:val="C45911" w:themeColor="accent2" w:themeShade="BF"/>
                <w:sz w:val="20"/>
                <w:szCs w:val="20"/>
              </w:rPr>
              <w:t>Örneklerin Transferi:</w:t>
            </w:r>
            <w:r w:rsidRPr="00847E28">
              <w:rPr>
                <w:rFonts w:ascii="Arial" w:hAnsi="Arial" w:cs="Arial"/>
                <w:bCs/>
                <w:color w:val="C45911" w:themeColor="accent2" w:themeShade="BF"/>
                <w:sz w:val="20"/>
                <w:szCs w:val="20"/>
              </w:rPr>
              <w:t xml:space="preserve"> </w:t>
            </w:r>
            <w:r w:rsidRPr="00847E28">
              <w:rPr>
                <w:rFonts w:ascii="Arial" w:hAnsi="Arial" w:cs="Arial"/>
                <w:bCs/>
                <w:sz w:val="20"/>
                <w:szCs w:val="20"/>
              </w:rPr>
              <w:t xml:space="preserve">Taşıma süresi: </w:t>
            </w:r>
            <w:r w:rsidRPr="00847E28">
              <w:rPr>
                <w:rFonts w:ascii="Arial" w:hAnsi="Arial" w:cs="Arial"/>
                <w:sz w:val="20"/>
                <w:szCs w:val="20"/>
              </w:rPr>
              <w:t>Bekletilmeden laboratuvara gönderilmelidir.</w:t>
            </w:r>
          </w:p>
          <w:p w14:paraId="16B9FDBE" w14:textId="77777777" w:rsidR="00847E28" w:rsidRPr="00847E28" w:rsidRDefault="00847E28" w:rsidP="00847E28">
            <w:pPr>
              <w:jc w:val="both"/>
              <w:rPr>
                <w:rFonts w:ascii="Arial" w:hAnsi="Arial" w:cs="Arial"/>
                <w:b/>
                <w:sz w:val="20"/>
                <w:szCs w:val="20"/>
              </w:rPr>
            </w:pPr>
            <w:r w:rsidRPr="00847E28">
              <w:rPr>
                <w:rFonts w:ascii="Arial" w:hAnsi="Arial" w:cs="Arial"/>
                <w:b/>
                <w:color w:val="C45911" w:themeColor="accent2" w:themeShade="BF"/>
                <w:sz w:val="20"/>
                <w:szCs w:val="20"/>
              </w:rPr>
              <w:t>Örneklerin Analiz Öncesi Saklama Koşulları</w:t>
            </w:r>
            <w:r w:rsidRPr="00847E28">
              <w:rPr>
                <w:rFonts w:ascii="Arial" w:hAnsi="Arial" w:cs="Arial"/>
                <w:color w:val="C45911" w:themeColor="accent2" w:themeShade="BF"/>
                <w:sz w:val="20"/>
                <w:szCs w:val="20"/>
              </w:rPr>
              <w:t xml:space="preserve">: </w:t>
            </w:r>
            <w:r w:rsidRPr="00847E28">
              <w:rPr>
                <w:rFonts w:ascii="Arial" w:hAnsi="Arial" w:cs="Arial"/>
                <w:sz w:val="20"/>
                <w:szCs w:val="20"/>
              </w:rPr>
              <w:t>Örnek bekletilmeden hemen işleme alınır.</w:t>
            </w:r>
          </w:p>
          <w:p w14:paraId="78482F7F" w14:textId="77777777" w:rsidR="00847E28" w:rsidRPr="00847E28" w:rsidRDefault="00847E28" w:rsidP="00847E28">
            <w:pPr>
              <w:jc w:val="both"/>
              <w:rPr>
                <w:rFonts w:ascii="Arial" w:hAnsi="Arial" w:cs="Arial"/>
                <w:b/>
                <w:sz w:val="20"/>
                <w:szCs w:val="20"/>
              </w:rPr>
            </w:pPr>
            <w:r w:rsidRPr="00847E28">
              <w:rPr>
                <w:rFonts w:ascii="Arial" w:hAnsi="Arial" w:cs="Arial"/>
                <w:b/>
                <w:color w:val="C45911" w:themeColor="accent2" w:themeShade="BF"/>
                <w:sz w:val="20"/>
                <w:szCs w:val="20"/>
              </w:rPr>
              <w:t>Örnek Kabul Etmeme (Red) Nedeni:</w:t>
            </w:r>
            <w:r w:rsidRPr="00847E28">
              <w:rPr>
                <w:rFonts w:ascii="Arial" w:hAnsi="Arial" w:cs="Arial"/>
                <w:color w:val="C45911" w:themeColor="accent2" w:themeShade="BF"/>
                <w:sz w:val="20"/>
                <w:szCs w:val="20"/>
              </w:rPr>
              <w:t xml:space="preserve"> </w:t>
            </w:r>
            <w:r w:rsidRPr="00847E28">
              <w:rPr>
                <w:rFonts w:ascii="Arial" w:hAnsi="Arial" w:cs="Arial"/>
                <w:color w:val="000000"/>
                <w:sz w:val="20"/>
                <w:szCs w:val="20"/>
              </w:rPr>
              <w:t>B</w:t>
            </w:r>
            <w:r w:rsidRPr="00847E28">
              <w:rPr>
                <w:rFonts w:ascii="Arial" w:hAnsi="Arial" w:cs="Arial"/>
                <w:sz w:val="20"/>
                <w:szCs w:val="20"/>
              </w:rPr>
              <w:t>elirgin</w:t>
            </w:r>
            <w:r w:rsidRPr="00847E28">
              <w:rPr>
                <w:rFonts w:ascii="Arial" w:hAnsi="Arial" w:cs="Arial"/>
                <w:color w:val="000000"/>
                <w:sz w:val="20"/>
                <w:szCs w:val="20"/>
              </w:rPr>
              <w:t xml:space="preserve"> </w:t>
            </w:r>
            <w:r w:rsidRPr="00847E28">
              <w:rPr>
                <w:rFonts w:ascii="Arial" w:hAnsi="Arial" w:cs="Arial"/>
                <w:sz w:val="20"/>
                <w:szCs w:val="20"/>
              </w:rPr>
              <w:t xml:space="preserve">mikrobiyal kontaminasyon, hemoliz, pıhtılaşma görülmesi, </w:t>
            </w:r>
            <w:r w:rsidRPr="00847E28">
              <w:rPr>
                <w:rFonts w:ascii="Arial" w:hAnsi="Arial" w:cs="Arial"/>
                <w:color w:val="000000"/>
                <w:sz w:val="20"/>
                <w:szCs w:val="20"/>
              </w:rPr>
              <w:t xml:space="preserve">yanlış örnek tüpüne alınması </w:t>
            </w:r>
            <w:r w:rsidRPr="00847E28">
              <w:rPr>
                <w:rFonts w:ascii="Arial" w:hAnsi="Arial" w:cs="Arial"/>
                <w:sz w:val="20"/>
                <w:szCs w:val="20"/>
              </w:rPr>
              <w:t>hastanın kan alma setinden/torbasından alınması, u</w:t>
            </w:r>
            <w:r w:rsidRPr="00847E28">
              <w:rPr>
                <w:rFonts w:ascii="Arial" w:hAnsi="Arial" w:cs="Arial"/>
                <w:color w:val="000000"/>
                <w:sz w:val="20"/>
                <w:szCs w:val="20"/>
              </w:rPr>
              <w:t>ygun şartlarda yeterli miktarda steril tüpe alınmaması ve zamanında laboratuvara gönderilmemesidir/verilmemesidir.</w:t>
            </w:r>
          </w:p>
          <w:p w14:paraId="0453144D" w14:textId="77777777" w:rsidR="00847E28" w:rsidRPr="00847E28" w:rsidRDefault="00847E28" w:rsidP="00847E28">
            <w:pPr>
              <w:jc w:val="both"/>
              <w:rPr>
                <w:rFonts w:ascii="Arial" w:hAnsi="Arial" w:cs="Arial"/>
                <w:b/>
                <w:sz w:val="20"/>
                <w:szCs w:val="20"/>
              </w:rPr>
            </w:pPr>
            <w:r w:rsidRPr="00847E28">
              <w:rPr>
                <w:rFonts w:ascii="Arial" w:hAnsi="Arial" w:cs="Arial"/>
                <w:b/>
                <w:color w:val="C45911" w:themeColor="accent2" w:themeShade="BF"/>
                <w:sz w:val="20"/>
                <w:szCs w:val="20"/>
              </w:rPr>
              <w:t xml:space="preserve">Sonuçların Raporlanması/Yorumlanması: </w:t>
            </w:r>
            <w:r w:rsidRPr="00847E28">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023E7683" w14:textId="744C6FCA" w:rsidR="00847E28" w:rsidRDefault="00847E28" w:rsidP="00847E28">
            <w:pPr>
              <w:jc w:val="both"/>
              <w:rPr>
                <w:rFonts w:ascii="Arial" w:hAnsi="Arial" w:cs="Arial"/>
                <w:color w:val="000000"/>
                <w:sz w:val="20"/>
                <w:szCs w:val="20"/>
                <w:shd w:val="clear" w:color="auto" w:fill="FFFFFF"/>
              </w:rPr>
            </w:pPr>
            <w:r w:rsidRPr="00847E28">
              <w:rPr>
                <w:rFonts w:ascii="Arial" w:hAnsi="Arial" w:cs="Arial"/>
                <w:b/>
                <w:color w:val="C45911" w:themeColor="accent2" w:themeShade="BF"/>
                <w:sz w:val="20"/>
                <w:szCs w:val="20"/>
              </w:rPr>
              <w:t>Açıklama:</w:t>
            </w:r>
            <w:r w:rsidRPr="00847E28">
              <w:rPr>
                <w:rFonts w:ascii="Arial" w:hAnsi="Arial" w:cs="Arial"/>
                <w:color w:val="C45911" w:themeColor="accent2" w:themeShade="BF"/>
                <w:sz w:val="20"/>
                <w:szCs w:val="20"/>
              </w:rPr>
              <w:t xml:space="preserve"> </w:t>
            </w:r>
            <w:r w:rsidRPr="00847E28">
              <w:rPr>
                <w:rFonts w:ascii="Arial" w:hAnsi="Arial" w:cs="Arial"/>
                <w:color w:val="000000"/>
                <w:sz w:val="20"/>
                <w:szCs w:val="20"/>
                <w:shd w:val="clear" w:color="auto" w:fill="FFFFFF"/>
              </w:rPr>
              <w:t xml:space="preserve">HIV </w:t>
            </w:r>
            <w:r w:rsidR="0028422A">
              <w:rPr>
                <w:rFonts w:ascii="Arial" w:hAnsi="Arial" w:cs="Arial"/>
                <w:color w:val="000000"/>
                <w:sz w:val="20"/>
                <w:szCs w:val="20"/>
                <w:shd w:val="clear" w:color="auto" w:fill="FFFFFF"/>
              </w:rPr>
              <w:t>(</w:t>
            </w:r>
            <w:r w:rsidRPr="00847E28">
              <w:rPr>
                <w:rFonts w:ascii="Arial" w:hAnsi="Arial" w:cs="Arial"/>
                <w:color w:val="000000"/>
                <w:sz w:val="20"/>
                <w:szCs w:val="20"/>
                <w:shd w:val="clear" w:color="auto" w:fill="FFFFFF"/>
              </w:rPr>
              <w:t>+</w:t>
            </w:r>
            <w:r w:rsidR="0028422A">
              <w:rPr>
                <w:rFonts w:ascii="Arial" w:hAnsi="Arial" w:cs="Arial"/>
                <w:color w:val="000000"/>
                <w:sz w:val="20"/>
                <w:szCs w:val="20"/>
                <w:shd w:val="clear" w:color="auto" w:fill="FFFFFF"/>
              </w:rPr>
              <w:t>) Pozitif</w:t>
            </w:r>
            <w:r w:rsidRPr="00847E28">
              <w:rPr>
                <w:rFonts w:ascii="Arial" w:hAnsi="Arial" w:cs="Arial"/>
                <w:color w:val="000000"/>
                <w:sz w:val="20"/>
                <w:szCs w:val="20"/>
                <w:shd w:val="clear" w:color="auto" w:fill="FFFFFF"/>
              </w:rPr>
              <w:t xml:space="preserve"> hastalarda bağışıklık durumunu değerlendirmek için kullanılır(CD4/CD8 oranı)</w:t>
            </w:r>
          </w:p>
          <w:p w14:paraId="7FA4A774" w14:textId="77777777" w:rsidR="00652E4D" w:rsidRPr="00652E4D" w:rsidRDefault="00652E4D" w:rsidP="00847E28">
            <w:pPr>
              <w:jc w:val="both"/>
              <w:rPr>
                <w:rFonts w:ascii="Arial" w:hAnsi="Arial" w:cs="Arial"/>
                <w:color w:val="000000"/>
                <w:sz w:val="10"/>
                <w:szCs w:val="10"/>
                <w:shd w:val="clear" w:color="auto" w:fill="FFFFFF"/>
              </w:rPr>
            </w:pPr>
          </w:p>
          <w:tbl>
            <w:tblPr>
              <w:tblStyle w:val="TabloKlavuzu"/>
              <w:tblW w:w="0" w:type="auto"/>
              <w:tblLook w:val="04A0" w:firstRow="1" w:lastRow="0" w:firstColumn="1" w:lastColumn="0" w:noHBand="0" w:noVBand="1"/>
            </w:tblPr>
            <w:tblGrid>
              <w:gridCol w:w="9060"/>
            </w:tblGrid>
            <w:tr w:rsidR="00652E4D" w14:paraId="48C612AF" w14:textId="77777777" w:rsidTr="0034292E">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hideMark/>
                </w:tcPr>
                <w:p w14:paraId="2D2392DE" w14:textId="200920B7" w:rsidR="00652E4D" w:rsidRPr="00847E28" w:rsidRDefault="00652E4D" w:rsidP="00652E4D">
                  <w:pPr>
                    <w:ind w:left="-113"/>
                    <w:jc w:val="both"/>
                    <w:rPr>
                      <w:rFonts w:ascii="Arial" w:hAnsi="Arial" w:cs="Arial"/>
                      <w:b/>
                      <w:sz w:val="22"/>
                      <w:szCs w:val="22"/>
                    </w:rPr>
                  </w:pPr>
                  <w:r>
                    <w:rPr>
                      <w:rFonts w:ascii="Arial" w:hAnsi="Arial" w:cs="Arial"/>
                      <w:b/>
                      <w:sz w:val="22"/>
                      <w:szCs w:val="22"/>
                    </w:rPr>
                    <w:t xml:space="preserve">3.14.9. </w:t>
                  </w:r>
                  <w:r w:rsidR="00E51DF6">
                    <w:rPr>
                      <w:rFonts w:ascii="Arial" w:hAnsi="Arial" w:cs="Arial"/>
                      <w:b/>
                      <w:sz w:val="22"/>
                      <w:szCs w:val="22"/>
                    </w:rPr>
                    <w:t>SEZARY</w:t>
                  </w:r>
                  <w:r w:rsidRPr="00847E28">
                    <w:rPr>
                      <w:rFonts w:ascii="Arial" w:hAnsi="Arial" w:cs="Arial"/>
                      <w:b/>
                      <w:sz w:val="22"/>
                      <w:szCs w:val="22"/>
                    </w:rPr>
                    <w:t xml:space="preserve"> PANELİ</w:t>
                  </w:r>
                </w:p>
              </w:tc>
            </w:tr>
          </w:tbl>
          <w:p w14:paraId="71C79AB7" w14:textId="7CD7DA08" w:rsidR="00652E4D" w:rsidRPr="00847E28" w:rsidRDefault="00652E4D" w:rsidP="00652E4D">
            <w:pPr>
              <w:jc w:val="both"/>
              <w:rPr>
                <w:rFonts w:ascii="Arial" w:hAnsi="Arial" w:cs="Arial"/>
                <w:b/>
                <w:color w:val="000000"/>
                <w:sz w:val="20"/>
                <w:szCs w:val="20"/>
              </w:rPr>
            </w:pPr>
            <w:r w:rsidRPr="00847E28">
              <w:rPr>
                <w:rFonts w:ascii="Arial" w:hAnsi="Arial" w:cs="Arial"/>
                <w:b/>
                <w:color w:val="C45911" w:themeColor="accent2" w:themeShade="BF"/>
                <w:sz w:val="20"/>
                <w:szCs w:val="20"/>
              </w:rPr>
              <w:t>Lab. Test Kodu:</w:t>
            </w:r>
            <w:r w:rsidRPr="00847E28">
              <w:rPr>
                <w:rFonts w:ascii="Arial" w:hAnsi="Arial" w:cs="Arial"/>
                <w:color w:val="C45911" w:themeColor="accent2" w:themeShade="BF"/>
                <w:sz w:val="20"/>
                <w:szCs w:val="20"/>
              </w:rPr>
              <w:t xml:space="preserve"> </w:t>
            </w:r>
            <w:r w:rsidR="00E366E8">
              <w:rPr>
                <w:rFonts w:ascii="Arial" w:hAnsi="Arial" w:cs="Arial"/>
                <w:sz w:val="20"/>
                <w:szCs w:val="20"/>
              </w:rPr>
              <w:t>30064</w:t>
            </w:r>
            <w:r w:rsidRPr="00847E28">
              <w:rPr>
                <w:rFonts w:ascii="Arial" w:hAnsi="Arial" w:cs="Arial"/>
                <w:sz w:val="20"/>
                <w:szCs w:val="20"/>
              </w:rPr>
              <w:t>9</w:t>
            </w:r>
          </w:p>
          <w:p w14:paraId="118741D7" w14:textId="77777777" w:rsidR="00652E4D" w:rsidRPr="00847E28" w:rsidRDefault="00652E4D" w:rsidP="00652E4D">
            <w:pPr>
              <w:jc w:val="both"/>
              <w:rPr>
                <w:rFonts w:ascii="Arial" w:hAnsi="Arial" w:cs="Arial"/>
                <w:b/>
                <w:color w:val="000000"/>
                <w:sz w:val="20"/>
                <w:szCs w:val="20"/>
              </w:rPr>
            </w:pPr>
            <w:r w:rsidRPr="00847E28">
              <w:rPr>
                <w:rFonts w:ascii="Arial" w:hAnsi="Arial" w:cs="Arial"/>
                <w:b/>
                <w:color w:val="C45911" w:themeColor="accent2" w:themeShade="BF"/>
                <w:sz w:val="20"/>
                <w:szCs w:val="20"/>
              </w:rPr>
              <w:t>Çalışma Yöntemi:</w:t>
            </w:r>
            <w:r w:rsidRPr="00847E28">
              <w:rPr>
                <w:rFonts w:ascii="Arial" w:hAnsi="Arial" w:cs="Arial"/>
                <w:color w:val="C45911" w:themeColor="accent2" w:themeShade="BF"/>
                <w:sz w:val="20"/>
                <w:szCs w:val="20"/>
              </w:rPr>
              <w:t xml:space="preserve"> </w:t>
            </w:r>
            <w:r w:rsidRPr="00847E28">
              <w:rPr>
                <w:rFonts w:ascii="Arial" w:hAnsi="Arial" w:cs="Arial"/>
                <w:sz w:val="20"/>
                <w:szCs w:val="20"/>
              </w:rPr>
              <w:t>Flowsitometri</w:t>
            </w:r>
          </w:p>
          <w:p w14:paraId="63298B75" w14:textId="77777777" w:rsidR="00E366E8" w:rsidRPr="00824E0D" w:rsidRDefault="00E366E8" w:rsidP="00E366E8">
            <w:pPr>
              <w:jc w:val="both"/>
              <w:rPr>
                <w:rFonts w:ascii="Arial" w:hAnsi="Arial" w:cs="Arial"/>
                <w:b/>
                <w:color w:val="000000"/>
                <w:sz w:val="20"/>
                <w:szCs w:val="20"/>
              </w:rPr>
            </w:pPr>
            <w:r w:rsidRPr="00824E0D">
              <w:rPr>
                <w:rFonts w:ascii="Arial" w:hAnsi="Arial" w:cs="Arial"/>
                <w:b/>
                <w:color w:val="C45911" w:themeColor="accent2" w:themeShade="BF"/>
                <w:sz w:val="20"/>
                <w:szCs w:val="20"/>
              </w:rPr>
              <w:t>Örneğin Çalışma Zamanı:</w:t>
            </w:r>
            <w:r w:rsidRPr="00824E0D">
              <w:rPr>
                <w:rFonts w:ascii="Arial" w:hAnsi="Arial" w:cs="Arial"/>
                <w:color w:val="C45911" w:themeColor="accent2" w:themeShade="BF"/>
                <w:sz w:val="20"/>
                <w:szCs w:val="20"/>
              </w:rPr>
              <w:t xml:space="preserve"> </w:t>
            </w:r>
            <w:r w:rsidRPr="00824E0D">
              <w:rPr>
                <w:rFonts w:ascii="Arial" w:eastAsia="Calibri" w:hAnsi="Arial" w:cs="Arial"/>
                <w:sz w:val="20"/>
                <w:szCs w:val="20"/>
              </w:rPr>
              <w:t>Hafta içi her gün (08:00-</w:t>
            </w:r>
            <w:r>
              <w:rPr>
                <w:rFonts w:ascii="Arial" w:eastAsia="Calibri" w:hAnsi="Arial" w:cs="Arial"/>
                <w:sz w:val="20"/>
                <w:szCs w:val="20"/>
              </w:rPr>
              <w:t>15:00</w:t>
            </w:r>
            <w:r w:rsidRPr="00824E0D">
              <w:rPr>
                <w:rFonts w:ascii="Arial" w:eastAsia="Calibri" w:hAnsi="Arial" w:cs="Arial"/>
                <w:sz w:val="20"/>
                <w:szCs w:val="20"/>
              </w:rPr>
              <w:t>)</w:t>
            </w:r>
          </w:p>
          <w:p w14:paraId="4BD7FA25" w14:textId="77777777" w:rsidR="00E366E8" w:rsidRPr="00824E0D" w:rsidRDefault="00E366E8" w:rsidP="00E366E8">
            <w:pPr>
              <w:jc w:val="both"/>
              <w:rPr>
                <w:rFonts w:ascii="Arial" w:hAnsi="Arial" w:cs="Arial"/>
                <w:b/>
                <w:sz w:val="20"/>
                <w:szCs w:val="20"/>
              </w:rPr>
            </w:pPr>
            <w:r w:rsidRPr="00824E0D">
              <w:rPr>
                <w:rFonts w:ascii="Arial" w:hAnsi="Arial" w:cs="Arial"/>
                <w:b/>
                <w:color w:val="C45911" w:themeColor="accent2" w:themeShade="BF"/>
                <w:sz w:val="20"/>
                <w:szCs w:val="20"/>
              </w:rPr>
              <w:t>Sonuç Verme Zamanı:</w:t>
            </w:r>
            <w:r w:rsidRPr="00824E0D">
              <w:rPr>
                <w:rFonts w:ascii="Arial" w:hAnsi="Arial" w:cs="Arial"/>
                <w:sz w:val="20"/>
                <w:szCs w:val="20"/>
              </w:rPr>
              <w:t xml:space="preserve"> 2</w:t>
            </w:r>
            <w:r>
              <w:rPr>
                <w:rFonts w:ascii="Arial" w:hAnsi="Arial" w:cs="Arial"/>
                <w:sz w:val="20"/>
                <w:szCs w:val="20"/>
              </w:rPr>
              <w:t>-3</w:t>
            </w:r>
            <w:r w:rsidRPr="00824E0D">
              <w:rPr>
                <w:rFonts w:ascii="Arial" w:hAnsi="Arial" w:cs="Arial"/>
                <w:sz w:val="20"/>
                <w:szCs w:val="20"/>
              </w:rPr>
              <w:t xml:space="preserve"> gün</w:t>
            </w:r>
            <w:r w:rsidRPr="00824E0D">
              <w:rPr>
                <w:rFonts w:ascii="Arial" w:eastAsia="Calibri" w:hAnsi="Arial" w:cs="Arial"/>
                <w:sz w:val="20"/>
                <w:szCs w:val="20"/>
              </w:rPr>
              <w:t xml:space="preserve"> </w:t>
            </w:r>
          </w:p>
          <w:p w14:paraId="14D002BD" w14:textId="0F1C5322" w:rsidR="00652E4D" w:rsidRPr="00847E28" w:rsidRDefault="00652E4D" w:rsidP="00652E4D">
            <w:pPr>
              <w:jc w:val="both"/>
              <w:rPr>
                <w:rFonts w:ascii="Arial" w:hAnsi="Arial" w:cs="Arial"/>
                <w:b/>
                <w:color w:val="000000"/>
                <w:sz w:val="20"/>
                <w:szCs w:val="20"/>
              </w:rPr>
            </w:pPr>
            <w:r w:rsidRPr="00847E28">
              <w:rPr>
                <w:rFonts w:ascii="Arial" w:hAnsi="Arial" w:cs="Arial"/>
                <w:b/>
                <w:color w:val="C45911" w:themeColor="accent2" w:themeShade="BF"/>
                <w:sz w:val="20"/>
                <w:szCs w:val="20"/>
              </w:rPr>
              <w:t>Örnek Türü:</w:t>
            </w:r>
            <w:r w:rsidRPr="00847E28">
              <w:rPr>
                <w:rFonts w:ascii="Arial" w:hAnsi="Arial" w:cs="Arial"/>
                <w:color w:val="C45911" w:themeColor="accent2" w:themeShade="BF"/>
                <w:sz w:val="20"/>
                <w:szCs w:val="20"/>
              </w:rPr>
              <w:t xml:space="preserve"> </w:t>
            </w:r>
            <w:r w:rsidR="007B7BAA">
              <w:rPr>
                <w:rFonts w:ascii="Arial" w:hAnsi="Arial" w:cs="Arial"/>
                <w:sz w:val="20"/>
                <w:szCs w:val="20"/>
              </w:rPr>
              <w:t>T</w:t>
            </w:r>
            <w:r w:rsidR="00E366E8" w:rsidRPr="00847E28">
              <w:rPr>
                <w:rFonts w:ascii="Arial" w:hAnsi="Arial" w:cs="Arial"/>
                <w:sz w:val="20"/>
                <w:szCs w:val="20"/>
              </w:rPr>
              <w:t>am kan</w:t>
            </w:r>
          </w:p>
          <w:p w14:paraId="338507CE" w14:textId="77777777" w:rsidR="00AB0B11" w:rsidRPr="00824E0D" w:rsidRDefault="00AB0B11" w:rsidP="00AB0B11">
            <w:pPr>
              <w:jc w:val="both"/>
              <w:rPr>
                <w:rFonts w:ascii="Arial" w:hAnsi="Arial" w:cs="Arial"/>
                <w:b/>
                <w:color w:val="000000"/>
                <w:sz w:val="20"/>
                <w:szCs w:val="20"/>
              </w:rPr>
            </w:pPr>
            <w:r w:rsidRPr="00824E0D">
              <w:rPr>
                <w:rFonts w:ascii="Arial" w:hAnsi="Arial" w:cs="Arial"/>
                <w:b/>
                <w:color w:val="C45911" w:themeColor="accent2" w:themeShade="BF"/>
                <w:sz w:val="20"/>
                <w:szCs w:val="20"/>
              </w:rPr>
              <w:t>Örnek Kabı:</w:t>
            </w:r>
            <w:r w:rsidRPr="00824E0D">
              <w:rPr>
                <w:rFonts w:ascii="Arial" w:hAnsi="Arial" w:cs="Arial"/>
                <w:color w:val="C45911" w:themeColor="accent2" w:themeShade="BF"/>
                <w:sz w:val="20"/>
                <w:szCs w:val="20"/>
              </w:rPr>
              <w:t xml:space="preserve"> </w:t>
            </w:r>
            <w:r w:rsidRPr="00B13DDC">
              <w:rPr>
                <w:rFonts w:ascii="Arial" w:hAnsi="Arial" w:cs="Arial"/>
                <w:sz w:val="20"/>
                <w:szCs w:val="20"/>
              </w:rPr>
              <w:t>Disposable; Vacutainer EDTA’lı tüp (3 ml)</w:t>
            </w:r>
          </w:p>
          <w:p w14:paraId="1189396A" w14:textId="60F82652" w:rsidR="00AB0B11" w:rsidRPr="00824E0D" w:rsidRDefault="00AB0B11" w:rsidP="00AB0B11">
            <w:pPr>
              <w:jc w:val="both"/>
              <w:rPr>
                <w:rFonts w:ascii="Arial" w:hAnsi="Arial" w:cs="Arial"/>
                <w:b/>
                <w:color w:val="000000"/>
                <w:sz w:val="20"/>
                <w:szCs w:val="20"/>
              </w:rPr>
            </w:pPr>
            <w:r w:rsidRPr="00824E0D">
              <w:rPr>
                <w:rFonts w:ascii="Arial" w:hAnsi="Arial" w:cs="Arial"/>
                <w:b/>
                <w:color w:val="C45911" w:themeColor="accent2" w:themeShade="BF"/>
                <w:sz w:val="20"/>
                <w:szCs w:val="20"/>
              </w:rPr>
              <w:t>Örnek Miktarı:</w:t>
            </w:r>
            <w:r w:rsidRPr="00824E0D">
              <w:rPr>
                <w:rFonts w:ascii="Arial" w:hAnsi="Arial" w:cs="Arial"/>
                <w:color w:val="C45911" w:themeColor="accent2" w:themeShade="BF"/>
                <w:sz w:val="20"/>
                <w:szCs w:val="20"/>
              </w:rPr>
              <w:t xml:space="preserve"> </w:t>
            </w:r>
            <w:r w:rsidR="00A7246F">
              <w:rPr>
                <w:rFonts w:ascii="Arial" w:hAnsi="Arial" w:cs="Arial"/>
                <w:sz w:val="20"/>
                <w:szCs w:val="20"/>
              </w:rPr>
              <w:t>2-3</w:t>
            </w:r>
            <w:r w:rsidRPr="00824E0D">
              <w:rPr>
                <w:rFonts w:ascii="Arial" w:hAnsi="Arial" w:cs="Arial"/>
                <w:sz w:val="20"/>
                <w:szCs w:val="20"/>
              </w:rPr>
              <w:t xml:space="preserve"> ml </w:t>
            </w:r>
          </w:p>
          <w:p w14:paraId="586C473C" w14:textId="017DEDA3" w:rsidR="00AB0B11" w:rsidRPr="00824E0D" w:rsidRDefault="00AB0B11" w:rsidP="00AB0B11">
            <w:pPr>
              <w:jc w:val="both"/>
              <w:rPr>
                <w:rFonts w:ascii="Arial" w:hAnsi="Arial" w:cs="Arial"/>
                <w:sz w:val="20"/>
                <w:szCs w:val="20"/>
              </w:rPr>
            </w:pPr>
            <w:r w:rsidRPr="00824E0D">
              <w:rPr>
                <w:rFonts w:ascii="Arial" w:hAnsi="Arial" w:cs="Arial"/>
                <w:b/>
                <w:color w:val="C45911" w:themeColor="accent2" w:themeShade="BF"/>
                <w:sz w:val="20"/>
                <w:szCs w:val="20"/>
              </w:rPr>
              <w:t>Ön Hazırlık İşlemi:</w:t>
            </w:r>
            <w:r w:rsidRPr="00824E0D">
              <w:rPr>
                <w:rFonts w:ascii="Arial" w:hAnsi="Arial" w:cs="Arial"/>
                <w:color w:val="C45911" w:themeColor="accent2" w:themeShade="BF"/>
                <w:sz w:val="20"/>
                <w:szCs w:val="20"/>
              </w:rPr>
              <w:t xml:space="preserve"> </w:t>
            </w:r>
            <w:r w:rsidR="007B7BAA">
              <w:rPr>
                <w:rFonts w:ascii="Arial" w:hAnsi="Arial" w:cs="Arial"/>
                <w:sz w:val="20"/>
                <w:szCs w:val="20"/>
              </w:rPr>
              <w:t>-</w:t>
            </w:r>
          </w:p>
          <w:p w14:paraId="025963D4" w14:textId="77777777" w:rsidR="00652E4D" w:rsidRPr="00847E28" w:rsidRDefault="00652E4D" w:rsidP="00652E4D">
            <w:pPr>
              <w:jc w:val="both"/>
              <w:rPr>
                <w:rFonts w:ascii="Arial" w:hAnsi="Arial" w:cs="Arial"/>
                <w:b/>
                <w:sz w:val="20"/>
                <w:szCs w:val="20"/>
              </w:rPr>
            </w:pPr>
            <w:r w:rsidRPr="00847E28">
              <w:rPr>
                <w:rFonts w:ascii="Arial" w:hAnsi="Arial" w:cs="Arial"/>
                <w:b/>
                <w:color w:val="C45911" w:themeColor="accent2" w:themeShade="BF"/>
                <w:sz w:val="20"/>
                <w:szCs w:val="20"/>
              </w:rPr>
              <w:t>Örnek Alımı İle İlgili Kural:</w:t>
            </w:r>
            <w:r w:rsidRPr="00847E28">
              <w:rPr>
                <w:rFonts w:ascii="Arial" w:hAnsi="Arial" w:cs="Arial"/>
                <w:color w:val="C45911" w:themeColor="accent2" w:themeShade="BF"/>
                <w:sz w:val="20"/>
                <w:szCs w:val="20"/>
              </w:rPr>
              <w:t xml:space="preserve"> </w:t>
            </w:r>
            <w:r w:rsidRPr="00847E28">
              <w:rPr>
                <w:rFonts w:ascii="Arial" w:hAnsi="Arial" w:cs="Arial"/>
                <w:sz w:val="20"/>
                <w:szCs w:val="20"/>
              </w:rPr>
              <w:t>Uygun şartlarda yeterli miktarda alınmalıdır.</w:t>
            </w:r>
          </w:p>
          <w:p w14:paraId="3A5779FB" w14:textId="77777777" w:rsidR="00652E4D" w:rsidRPr="00847E28" w:rsidRDefault="00652E4D" w:rsidP="00652E4D">
            <w:pPr>
              <w:tabs>
                <w:tab w:val="center" w:pos="4536"/>
                <w:tab w:val="right" w:pos="9072"/>
              </w:tabs>
              <w:spacing w:line="0" w:lineRule="atLeast"/>
              <w:jc w:val="both"/>
              <w:rPr>
                <w:rFonts w:ascii="Arial" w:hAnsi="Arial" w:cs="Arial"/>
                <w:bCs/>
                <w:sz w:val="20"/>
                <w:szCs w:val="20"/>
              </w:rPr>
            </w:pPr>
            <w:r w:rsidRPr="00847E28">
              <w:rPr>
                <w:rFonts w:ascii="Arial" w:hAnsi="Arial" w:cs="Arial"/>
                <w:b/>
                <w:color w:val="C45911" w:themeColor="accent2" w:themeShade="BF"/>
                <w:sz w:val="20"/>
                <w:szCs w:val="20"/>
              </w:rPr>
              <w:t>Örneklerin Transferi:</w:t>
            </w:r>
            <w:r w:rsidRPr="00847E28">
              <w:rPr>
                <w:rFonts w:ascii="Arial" w:hAnsi="Arial" w:cs="Arial"/>
                <w:bCs/>
                <w:color w:val="C45911" w:themeColor="accent2" w:themeShade="BF"/>
                <w:sz w:val="20"/>
                <w:szCs w:val="20"/>
              </w:rPr>
              <w:t xml:space="preserve"> </w:t>
            </w:r>
            <w:r w:rsidRPr="00847E28">
              <w:rPr>
                <w:rFonts w:ascii="Arial" w:hAnsi="Arial" w:cs="Arial"/>
                <w:bCs/>
                <w:sz w:val="20"/>
                <w:szCs w:val="20"/>
              </w:rPr>
              <w:t xml:space="preserve">Taşıma süresi: </w:t>
            </w:r>
            <w:r w:rsidRPr="00847E28">
              <w:rPr>
                <w:rFonts w:ascii="Arial" w:hAnsi="Arial" w:cs="Arial"/>
                <w:sz w:val="20"/>
                <w:szCs w:val="20"/>
              </w:rPr>
              <w:t>Bekletilmeden laboratuvara gönderilmelidir.</w:t>
            </w:r>
          </w:p>
          <w:p w14:paraId="48EF7457" w14:textId="77777777" w:rsidR="00652E4D" w:rsidRPr="00847E28" w:rsidRDefault="00652E4D" w:rsidP="00652E4D">
            <w:pPr>
              <w:jc w:val="both"/>
              <w:rPr>
                <w:rFonts w:ascii="Arial" w:hAnsi="Arial" w:cs="Arial"/>
                <w:b/>
                <w:sz w:val="20"/>
                <w:szCs w:val="20"/>
              </w:rPr>
            </w:pPr>
            <w:r w:rsidRPr="00847E28">
              <w:rPr>
                <w:rFonts w:ascii="Arial" w:hAnsi="Arial" w:cs="Arial"/>
                <w:b/>
                <w:color w:val="C45911" w:themeColor="accent2" w:themeShade="BF"/>
                <w:sz w:val="20"/>
                <w:szCs w:val="20"/>
              </w:rPr>
              <w:t>Örneklerin Analiz Öncesi Saklama Koşulları</w:t>
            </w:r>
            <w:r w:rsidRPr="00847E28">
              <w:rPr>
                <w:rFonts w:ascii="Arial" w:hAnsi="Arial" w:cs="Arial"/>
                <w:color w:val="C45911" w:themeColor="accent2" w:themeShade="BF"/>
                <w:sz w:val="20"/>
                <w:szCs w:val="20"/>
              </w:rPr>
              <w:t xml:space="preserve">: </w:t>
            </w:r>
            <w:r w:rsidRPr="00847E28">
              <w:rPr>
                <w:rFonts w:ascii="Arial" w:hAnsi="Arial" w:cs="Arial"/>
                <w:sz w:val="20"/>
                <w:szCs w:val="20"/>
              </w:rPr>
              <w:t>Örnek bekletilmeden hemen işleme alınır.</w:t>
            </w:r>
          </w:p>
          <w:p w14:paraId="254F1C80" w14:textId="77777777" w:rsidR="00652E4D" w:rsidRPr="00847E28" w:rsidRDefault="00652E4D" w:rsidP="00652E4D">
            <w:pPr>
              <w:jc w:val="both"/>
              <w:rPr>
                <w:rFonts w:ascii="Arial" w:hAnsi="Arial" w:cs="Arial"/>
                <w:b/>
                <w:sz w:val="20"/>
                <w:szCs w:val="20"/>
              </w:rPr>
            </w:pPr>
            <w:r w:rsidRPr="00847E28">
              <w:rPr>
                <w:rFonts w:ascii="Arial" w:hAnsi="Arial" w:cs="Arial"/>
                <w:b/>
                <w:color w:val="C45911" w:themeColor="accent2" w:themeShade="BF"/>
                <w:sz w:val="20"/>
                <w:szCs w:val="20"/>
              </w:rPr>
              <w:t>Örnek Kabul Etmeme (Red) Nedeni:</w:t>
            </w:r>
            <w:r w:rsidRPr="00847E28">
              <w:rPr>
                <w:rFonts w:ascii="Arial" w:hAnsi="Arial" w:cs="Arial"/>
                <w:color w:val="C45911" w:themeColor="accent2" w:themeShade="BF"/>
                <w:sz w:val="20"/>
                <w:szCs w:val="20"/>
              </w:rPr>
              <w:t xml:space="preserve"> </w:t>
            </w:r>
            <w:r w:rsidRPr="00847E28">
              <w:rPr>
                <w:rFonts w:ascii="Arial" w:hAnsi="Arial" w:cs="Arial"/>
                <w:color w:val="000000"/>
                <w:sz w:val="20"/>
                <w:szCs w:val="20"/>
              </w:rPr>
              <w:t>B</w:t>
            </w:r>
            <w:r w:rsidRPr="00847E28">
              <w:rPr>
                <w:rFonts w:ascii="Arial" w:hAnsi="Arial" w:cs="Arial"/>
                <w:sz w:val="20"/>
                <w:szCs w:val="20"/>
              </w:rPr>
              <w:t>elirgin</w:t>
            </w:r>
            <w:r w:rsidRPr="00847E28">
              <w:rPr>
                <w:rFonts w:ascii="Arial" w:hAnsi="Arial" w:cs="Arial"/>
                <w:color w:val="000000"/>
                <w:sz w:val="20"/>
                <w:szCs w:val="20"/>
              </w:rPr>
              <w:t xml:space="preserve"> </w:t>
            </w:r>
            <w:r w:rsidRPr="00847E28">
              <w:rPr>
                <w:rFonts w:ascii="Arial" w:hAnsi="Arial" w:cs="Arial"/>
                <w:sz w:val="20"/>
                <w:szCs w:val="20"/>
              </w:rPr>
              <w:t xml:space="preserve">mikrobiyal kontaminasyon, hemoliz, pıhtılaşma görülmesi, </w:t>
            </w:r>
            <w:r w:rsidRPr="00847E28">
              <w:rPr>
                <w:rFonts w:ascii="Arial" w:hAnsi="Arial" w:cs="Arial"/>
                <w:color w:val="000000"/>
                <w:sz w:val="20"/>
                <w:szCs w:val="20"/>
              </w:rPr>
              <w:t xml:space="preserve">yanlış örnek tüpüne alınması </w:t>
            </w:r>
            <w:r w:rsidRPr="00847E28">
              <w:rPr>
                <w:rFonts w:ascii="Arial" w:hAnsi="Arial" w:cs="Arial"/>
                <w:sz w:val="20"/>
                <w:szCs w:val="20"/>
              </w:rPr>
              <w:t>hastanın kan alma setinden/torbasından alınması, u</w:t>
            </w:r>
            <w:r w:rsidRPr="00847E28">
              <w:rPr>
                <w:rFonts w:ascii="Arial" w:hAnsi="Arial" w:cs="Arial"/>
                <w:color w:val="000000"/>
                <w:sz w:val="20"/>
                <w:szCs w:val="20"/>
              </w:rPr>
              <w:t>ygun şartlarda yeterli miktarda steril tüpe alınmaması ve zamanında laboratuvara gönderilmemesidir/verilmemesidir.</w:t>
            </w:r>
          </w:p>
          <w:p w14:paraId="67052DBE" w14:textId="77777777" w:rsidR="00652E4D" w:rsidRPr="00847E28" w:rsidRDefault="00652E4D" w:rsidP="00652E4D">
            <w:pPr>
              <w:jc w:val="both"/>
              <w:rPr>
                <w:rFonts w:ascii="Arial" w:hAnsi="Arial" w:cs="Arial"/>
                <w:b/>
                <w:sz w:val="20"/>
                <w:szCs w:val="20"/>
              </w:rPr>
            </w:pPr>
            <w:r w:rsidRPr="00847E28">
              <w:rPr>
                <w:rFonts w:ascii="Arial" w:hAnsi="Arial" w:cs="Arial"/>
                <w:b/>
                <w:color w:val="C45911" w:themeColor="accent2" w:themeShade="BF"/>
                <w:sz w:val="20"/>
                <w:szCs w:val="20"/>
              </w:rPr>
              <w:t xml:space="preserve">Sonuçların Raporlanması/Yorumlanması: </w:t>
            </w:r>
            <w:r w:rsidRPr="00847E28">
              <w:rPr>
                <w:rFonts w:ascii="Arial" w:hAnsi="Arial" w:cs="Arial"/>
                <w:color w:val="000000" w:themeColor="text1"/>
                <w:sz w:val="20"/>
                <w:szCs w:val="20"/>
              </w:rPr>
              <w:t>Ulusal Mikrobiyoloji Standartları, Bulaşıcı Hastalıklar Laboratuvar Tanı Rehberleri ve kullanılan test kitinin prospektüsüne göre yorumlanarak raporlanır.</w:t>
            </w:r>
          </w:p>
          <w:p w14:paraId="1A6663FC" w14:textId="15B566DF" w:rsidR="003E357C" w:rsidRDefault="00652E4D" w:rsidP="00D3291E">
            <w:pPr>
              <w:jc w:val="both"/>
              <w:rPr>
                <w:rFonts w:ascii="Arial" w:hAnsi="Arial" w:cs="Arial"/>
                <w:sz w:val="20"/>
                <w:szCs w:val="20"/>
              </w:rPr>
            </w:pPr>
            <w:r w:rsidRPr="00847E28">
              <w:rPr>
                <w:rFonts w:ascii="Arial" w:hAnsi="Arial" w:cs="Arial"/>
                <w:b/>
                <w:color w:val="C45911" w:themeColor="accent2" w:themeShade="BF"/>
                <w:sz w:val="20"/>
                <w:szCs w:val="20"/>
              </w:rPr>
              <w:t>Açıklama:</w:t>
            </w:r>
            <w:r w:rsidRPr="007B7BAA">
              <w:rPr>
                <w:rFonts w:ascii="Arial" w:hAnsi="Arial" w:cs="Arial"/>
                <w:sz w:val="20"/>
                <w:szCs w:val="20"/>
              </w:rPr>
              <w:t xml:space="preserve"> </w:t>
            </w:r>
            <w:r w:rsidR="007B7BAA" w:rsidRPr="007B7BAA">
              <w:rPr>
                <w:rFonts w:ascii="Arial" w:hAnsi="Arial" w:cs="Arial"/>
                <w:sz w:val="20"/>
                <w:szCs w:val="20"/>
              </w:rPr>
              <w:t>Kütanöz T hücreli lenfomalar (KTHL) primer deri lenfomalarının % 75-80’ini oluşturur. En sık görülen Mikozis fungoides (MF) ve Sezary Sendromudur (SS).Bu tür lenfomaların tanısı için çalışılır.</w:t>
            </w:r>
          </w:p>
          <w:p w14:paraId="26F6B2F2" w14:textId="77777777" w:rsidR="008528BB" w:rsidRDefault="008528BB" w:rsidP="00D3291E">
            <w:pPr>
              <w:jc w:val="both"/>
              <w:rPr>
                <w:rFonts w:ascii="Arial" w:hAnsi="Arial" w:cs="Arial"/>
                <w:sz w:val="20"/>
                <w:szCs w:val="20"/>
              </w:rPr>
            </w:pPr>
          </w:p>
          <w:p w14:paraId="600DADE2" w14:textId="77777777" w:rsidR="003E357C" w:rsidRDefault="003E357C" w:rsidP="003B5D81">
            <w:pPr>
              <w:rPr>
                <w:rFonts w:ascii="Arial" w:hAnsi="Arial" w:cs="Arial"/>
                <w:sz w:val="20"/>
                <w:szCs w:val="20"/>
              </w:rPr>
            </w:pPr>
          </w:p>
          <w:p w14:paraId="6BFE9036" w14:textId="5F89EBCD" w:rsidR="003B5D81" w:rsidRPr="00EF5ABE" w:rsidRDefault="003B5D81" w:rsidP="003B5D81">
            <w:pPr>
              <w:rPr>
                <w:rFonts w:ascii="Arial" w:hAnsi="Arial" w:cs="Arial"/>
                <w:sz w:val="20"/>
                <w:szCs w:val="20"/>
              </w:rPr>
            </w:pPr>
          </w:p>
        </w:tc>
        <w:tc>
          <w:tcPr>
            <w:tcW w:w="222" w:type="dxa"/>
            <w:tcBorders>
              <w:top w:val="single" w:sz="4" w:space="0" w:color="FFFFFF"/>
              <w:left w:val="single" w:sz="4" w:space="0" w:color="FFFFFF"/>
              <w:bottom w:val="single" w:sz="4" w:space="0" w:color="FFFFFF"/>
              <w:right w:val="single" w:sz="4" w:space="0" w:color="FFFFFF"/>
            </w:tcBorders>
          </w:tcPr>
          <w:p w14:paraId="1FEF59BC" w14:textId="77777777" w:rsidR="00D54E3E" w:rsidRPr="00EF5ABE" w:rsidRDefault="00D54E3E" w:rsidP="002D69F4">
            <w:pPr>
              <w:jc w:val="center"/>
              <w:rPr>
                <w:rFonts w:ascii="Arial" w:hAnsi="Arial" w:cs="Arial"/>
                <w:sz w:val="20"/>
                <w:szCs w:val="20"/>
              </w:rPr>
            </w:pPr>
          </w:p>
        </w:tc>
      </w:tr>
    </w:tbl>
    <w:tbl>
      <w:tblPr>
        <w:tblpPr w:leftFromText="141" w:rightFromText="141" w:horzAnchor="margin" w:tblpXSpec="center" w:tblpY="-505"/>
        <w:tblW w:w="106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9"/>
        <w:gridCol w:w="6221"/>
        <w:gridCol w:w="16"/>
        <w:gridCol w:w="2176"/>
      </w:tblGrid>
      <w:tr w:rsidR="002873B5" w:rsidRPr="00BD043C" w14:paraId="55C41A85" w14:textId="77777777" w:rsidTr="004A4525">
        <w:trPr>
          <w:trHeight w:val="891"/>
        </w:trPr>
        <w:tc>
          <w:tcPr>
            <w:tcW w:w="2259" w:type="dxa"/>
            <w:tcBorders>
              <w:top w:val="threeDEmboss" w:sz="24" w:space="0" w:color="auto"/>
              <w:left w:val="threeDEmboss" w:sz="24" w:space="0" w:color="auto"/>
              <w:bottom w:val="threeDEmboss" w:sz="24" w:space="0" w:color="auto"/>
              <w:right w:val="single" w:sz="4" w:space="0" w:color="FFFFFF"/>
            </w:tcBorders>
          </w:tcPr>
          <w:p w14:paraId="63F9C144" w14:textId="77777777" w:rsidR="002873B5" w:rsidRPr="00BD043C" w:rsidRDefault="002873B5" w:rsidP="004A4525">
            <w:pPr>
              <w:tabs>
                <w:tab w:val="left" w:pos="2025"/>
              </w:tabs>
              <w:jc w:val="center"/>
              <w:rPr>
                <w:rFonts w:ascii="Arial" w:hAnsi="Arial" w:cs="Arial"/>
                <w:sz w:val="22"/>
                <w:szCs w:val="22"/>
              </w:rPr>
            </w:pPr>
            <w:r>
              <w:rPr>
                <w:noProof/>
              </w:rPr>
              <w:lastRenderedPageBreak/>
              <w:drawing>
                <wp:anchor distT="0" distB="0" distL="114300" distR="114300" simplePos="0" relativeHeight="251667456" behindDoc="0" locked="0" layoutInCell="1" allowOverlap="1" wp14:anchorId="63966653" wp14:editId="1BE06123">
                  <wp:simplePos x="0" y="0"/>
                  <wp:positionH relativeFrom="column">
                    <wp:posOffset>292100</wp:posOffset>
                  </wp:positionH>
                  <wp:positionV relativeFrom="paragraph">
                    <wp:posOffset>1270</wp:posOffset>
                  </wp:positionV>
                  <wp:extent cx="636270" cy="623570"/>
                  <wp:effectExtent l="0" t="0" r="0" b="5080"/>
                  <wp:wrapNone/>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8">
                            <a:extLst>
                              <a:ext uri="{28A0092B-C50C-407E-A947-70E740481C1C}">
                                <a14:useLocalDpi xmlns:a14="http://schemas.microsoft.com/office/drawing/2010/main" val="0"/>
                              </a:ext>
                            </a:extLst>
                          </a:blip>
                          <a:srcRect l="23160" t="18965" r="19809" b="11133"/>
                          <a:stretch>
                            <a:fillRect/>
                          </a:stretch>
                        </pic:blipFill>
                        <pic:spPr bwMode="auto">
                          <a:xfrm>
                            <a:off x="0" y="0"/>
                            <a:ext cx="636270" cy="623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21" w:type="dxa"/>
            <w:tcBorders>
              <w:top w:val="threeDEmboss" w:sz="24" w:space="0" w:color="auto"/>
              <w:left w:val="single" w:sz="4" w:space="0" w:color="FFFFFF"/>
              <w:bottom w:val="threeDEmboss" w:sz="24" w:space="0" w:color="auto"/>
              <w:right w:val="single" w:sz="4" w:space="0" w:color="FFFFFF"/>
            </w:tcBorders>
            <w:vAlign w:val="center"/>
          </w:tcPr>
          <w:p w14:paraId="7F783DF1" w14:textId="77777777" w:rsidR="002873B5" w:rsidRPr="00E91470" w:rsidRDefault="002873B5" w:rsidP="004A4525">
            <w:pPr>
              <w:tabs>
                <w:tab w:val="left" w:pos="2025"/>
              </w:tabs>
              <w:jc w:val="center"/>
              <w:rPr>
                <w:rFonts w:ascii="Arial" w:hAnsi="Arial" w:cs="Arial"/>
                <w:b/>
                <w:sz w:val="10"/>
                <w:szCs w:val="10"/>
              </w:rPr>
            </w:pPr>
          </w:p>
          <w:p w14:paraId="42ED4A80" w14:textId="77777777" w:rsidR="002873B5" w:rsidRPr="00E8010B" w:rsidRDefault="002873B5" w:rsidP="004A4525">
            <w:pPr>
              <w:tabs>
                <w:tab w:val="left" w:pos="2025"/>
              </w:tabs>
              <w:jc w:val="center"/>
              <w:rPr>
                <w:rFonts w:ascii="Arial" w:hAnsi="Arial" w:cs="Arial"/>
                <w:b/>
                <w:sz w:val="20"/>
                <w:szCs w:val="20"/>
              </w:rPr>
            </w:pPr>
            <w:r w:rsidRPr="00360392">
              <w:rPr>
                <w:rFonts w:ascii="Arial" w:hAnsi="Arial" w:cs="Arial"/>
                <w:b/>
                <w:sz w:val="22"/>
                <w:szCs w:val="22"/>
              </w:rPr>
              <w:t>T.C.</w:t>
            </w:r>
          </w:p>
          <w:p w14:paraId="244FE565" w14:textId="77777777" w:rsidR="002873B5" w:rsidRPr="00360392" w:rsidRDefault="002873B5" w:rsidP="004A4525">
            <w:pPr>
              <w:tabs>
                <w:tab w:val="left" w:pos="2025"/>
              </w:tabs>
              <w:jc w:val="center"/>
              <w:rPr>
                <w:rFonts w:ascii="Arial" w:hAnsi="Arial" w:cs="Arial"/>
                <w:b/>
                <w:sz w:val="22"/>
                <w:szCs w:val="22"/>
              </w:rPr>
            </w:pPr>
            <w:r>
              <w:rPr>
                <w:rFonts w:ascii="Arial" w:hAnsi="Arial" w:cs="Arial"/>
                <w:b/>
                <w:sz w:val="22"/>
                <w:szCs w:val="22"/>
              </w:rPr>
              <w:t xml:space="preserve">SİVAS </w:t>
            </w:r>
            <w:r w:rsidRPr="00360392">
              <w:rPr>
                <w:rFonts w:ascii="Arial" w:hAnsi="Arial" w:cs="Arial"/>
                <w:b/>
                <w:sz w:val="22"/>
                <w:szCs w:val="22"/>
              </w:rPr>
              <w:t>CUMHURİYET ÜNİVERSİTESİ</w:t>
            </w:r>
          </w:p>
          <w:p w14:paraId="282025D1" w14:textId="77777777" w:rsidR="002873B5" w:rsidRDefault="002873B5" w:rsidP="004A4525">
            <w:pPr>
              <w:tabs>
                <w:tab w:val="left" w:pos="2025"/>
              </w:tabs>
              <w:ind w:left="-60" w:hanging="108"/>
              <w:jc w:val="center"/>
              <w:rPr>
                <w:rFonts w:ascii="Arial" w:hAnsi="Arial" w:cs="Arial"/>
                <w:b/>
                <w:sz w:val="22"/>
                <w:szCs w:val="22"/>
              </w:rPr>
            </w:pPr>
            <w:r w:rsidRPr="00360392">
              <w:rPr>
                <w:rFonts w:ascii="Arial" w:hAnsi="Arial" w:cs="Arial"/>
                <w:b/>
                <w:sz w:val="22"/>
                <w:szCs w:val="22"/>
              </w:rPr>
              <w:t>Sağlık Hizmetleri</w:t>
            </w:r>
            <w:r>
              <w:rPr>
                <w:rFonts w:ascii="Arial" w:hAnsi="Arial" w:cs="Arial"/>
                <w:b/>
                <w:sz w:val="22"/>
                <w:szCs w:val="22"/>
              </w:rPr>
              <w:t xml:space="preserve"> </w:t>
            </w:r>
            <w:r w:rsidRPr="00360392">
              <w:rPr>
                <w:rFonts w:ascii="Arial" w:hAnsi="Arial" w:cs="Arial"/>
                <w:b/>
                <w:sz w:val="22"/>
                <w:szCs w:val="22"/>
              </w:rPr>
              <w:t>Uygulama ve Araştırma Hastanesi</w:t>
            </w:r>
          </w:p>
          <w:p w14:paraId="74577965" w14:textId="77777777" w:rsidR="002873B5" w:rsidRPr="00E91470" w:rsidRDefault="002873B5" w:rsidP="004A4525">
            <w:pPr>
              <w:tabs>
                <w:tab w:val="left" w:pos="2025"/>
              </w:tabs>
              <w:ind w:left="-60" w:hanging="108"/>
              <w:jc w:val="center"/>
              <w:rPr>
                <w:rFonts w:ascii="Arial" w:hAnsi="Arial" w:cs="Arial"/>
                <w:b/>
                <w:sz w:val="10"/>
                <w:szCs w:val="10"/>
              </w:rPr>
            </w:pPr>
          </w:p>
        </w:tc>
        <w:tc>
          <w:tcPr>
            <w:tcW w:w="2192" w:type="dxa"/>
            <w:gridSpan w:val="2"/>
            <w:tcBorders>
              <w:top w:val="threeDEmboss" w:sz="24" w:space="0" w:color="auto"/>
              <w:left w:val="single" w:sz="4" w:space="0" w:color="FFFFFF"/>
              <w:bottom w:val="threeDEmboss" w:sz="24" w:space="0" w:color="auto"/>
              <w:right w:val="threeDEmboss" w:sz="24" w:space="0" w:color="auto"/>
            </w:tcBorders>
            <w:vAlign w:val="center"/>
          </w:tcPr>
          <w:p w14:paraId="5AD919EA" w14:textId="77777777" w:rsidR="002873B5" w:rsidRPr="00BD043C" w:rsidRDefault="002873B5" w:rsidP="004A4525">
            <w:pPr>
              <w:jc w:val="center"/>
              <w:rPr>
                <w:rFonts w:ascii="Arial" w:hAnsi="Arial" w:cs="Arial"/>
                <w:b/>
                <w:sz w:val="22"/>
                <w:szCs w:val="22"/>
              </w:rPr>
            </w:pPr>
            <w:r>
              <w:rPr>
                <w:noProof/>
              </w:rPr>
              <w:drawing>
                <wp:anchor distT="0" distB="0" distL="114300" distR="114300" simplePos="0" relativeHeight="251668480" behindDoc="0" locked="0" layoutInCell="1" allowOverlap="1" wp14:anchorId="09FB2D2C" wp14:editId="04009FF8">
                  <wp:simplePos x="0" y="0"/>
                  <wp:positionH relativeFrom="column">
                    <wp:posOffset>298450</wp:posOffset>
                  </wp:positionH>
                  <wp:positionV relativeFrom="paragraph">
                    <wp:posOffset>0</wp:posOffset>
                  </wp:positionV>
                  <wp:extent cx="634365" cy="629920"/>
                  <wp:effectExtent l="0" t="0" r="0" b="0"/>
                  <wp:wrapNone/>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167">
                            <a:extLst>
                              <a:ext uri="{28A0092B-C50C-407E-A947-70E740481C1C}">
                                <a14:useLocalDpi xmlns:a14="http://schemas.microsoft.com/office/drawing/2010/main" val="0"/>
                              </a:ext>
                            </a:extLst>
                          </a:blip>
                          <a:srcRect l="27689" t="21223" r="21735" b="16020"/>
                          <a:stretch>
                            <a:fillRect/>
                          </a:stretch>
                        </pic:blipFill>
                        <pic:spPr bwMode="auto">
                          <a:xfrm>
                            <a:off x="0" y="0"/>
                            <a:ext cx="634365" cy="6299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873B5" w:rsidRPr="00BD043C" w14:paraId="7893FD38" w14:textId="77777777" w:rsidTr="004A4525">
        <w:tc>
          <w:tcPr>
            <w:tcW w:w="2259" w:type="dxa"/>
            <w:tcBorders>
              <w:top w:val="threeDEmboss" w:sz="24" w:space="0" w:color="auto"/>
              <w:left w:val="threeDEmboss" w:sz="24" w:space="0" w:color="auto"/>
              <w:bottom w:val="threeDEmboss" w:sz="24" w:space="0" w:color="auto"/>
              <w:right w:val="threeDEmboss" w:sz="24" w:space="0" w:color="auto"/>
            </w:tcBorders>
          </w:tcPr>
          <w:p w14:paraId="5F3A4B76" w14:textId="77777777" w:rsidR="002873B5" w:rsidRPr="003A1BBD" w:rsidRDefault="002873B5" w:rsidP="004A4525">
            <w:pPr>
              <w:tabs>
                <w:tab w:val="left" w:pos="2025"/>
              </w:tabs>
              <w:jc w:val="center"/>
              <w:rPr>
                <w:rFonts w:ascii="Arial" w:hAnsi="Arial" w:cs="Arial"/>
                <w:b/>
                <w:sz w:val="14"/>
                <w:szCs w:val="14"/>
              </w:rPr>
            </w:pPr>
            <w:r w:rsidRPr="003A1BBD">
              <w:rPr>
                <w:rFonts w:ascii="Arial" w:hAnsi="Arial" w:cs="Arial"/>
                <w:b/>
                <w:sz w:val="14"/>
                <w:szCs w:val="14"/>
              </w:rPr>
              <w:t>DOKÜMAN KODU</w:t>
            </w:r>
          </w:p>
        </w:tc>
        <w:tc>
          <w:tcPr>
            <w:tcW w:w="6237" w:type="dxa"/>
            <w:gridSpan w:val="2"/>
            <w:tcBorders>
              <w:top w:val="threeDEmboss" w:sz="24" w:space="0" w:color="auto"/>
              <w:left w:val="threeDEmboss" w:sz="24" w:space="0" w:color="auto"/>
              <w:bottom w:val="threeDEmboss" w:sz="24" w:space="0" w:color="auto"/>
              <w:right w:val="threeDEmboss" w:sz="24" w:space="0" w:color="auto"/>
            </w:tcBorders>
            <w:vAlign w:val="center"/>
          </w:tcPr>
          <w:p w14:paraId="5A6DE454" w14:textId="77777777" w:rsidR="002873B5" w:rsidRPr="003A1BBD" w:rsidRDefault="002873B5" w:rsidP="004A4525">
            <w:pPr>
              <w:tabs>
                <w:tab w:val="left" w:pos="2025"/>
              </w:tabs>
              <w:jc w:val="center"/>
              <w:rPr>
                <w:rFonts w:ascii="Arial" w:hAnsi="Arial" w:cs="Arial"/>
                <w:sz w:val="18"/>
                <w:szCs w:val="18"/>
              </w:rPr>
            </w:pPr>
            <w:r w:rsidRPr="003A1BBD">
              <w:rPr>
                <w:rFonts w:ascii="Arial" w:hAnsi="Arial" w:cs="Arial"/>
                <w:b/>
                <w:sz w:val="14"/>
                <w:szCs w:val="14"/>
              </w:rPr>
              <w:t xml:space="preserve">DOKÜMAN </w:t>
            </w:r>
            <w:r>
              <w:rPr>
                <w:rFonts w:ascii="Arial" w:hAnsi="Arial" w:cs="Arial"/>
                <w:b/>
                <w:sz w:val="14"/>
                <w:szCs w:val="14"/>
              </w:rPr>
              <w:t>ADI</w:t>
            </w:r>
          </w:p>
        </w:tc>
        <w:tc>
          <w:tcPr>
            <w:tcW w:w="2176" w:type="dxa"/>
            <w:tcBorders>
              <w:top w:val="threeDEmboss" w:sz="24" w:space="0" w:color="auto"/>
              <w:left w:val="threeDEmboss" w:sz="24" w:space="0" w:color="auto"/>
              <w:bottom w:val="threeDEmboss" w:sz="24" w:space="0" w:color="auto"/>
              <w:right w:val="threeDEmboss" w:sz="24" w:space="0" w:color="auto"/>
            </w:tcBorders>
          </w:tcPr>
          <w:p w14:paraId="44DD4B06" w14:textId="77777777" w:rsidR="002873B5" w:rsidRPr="003A1BBD" w:rsidRDefault="002873B5" w:rsidP="004A4525">
            <w:pPr>
              <w:tabs>
                <w:tab w:val="left" w:pos="2025"/>
              </w:tabs>
              <w:jc w:val="center"/>
              <w:rPr>
                <w:rFonts w:ascii="Arial" w:hAnsi="Arial" w:cs="Arial"/>
                <w:b/>
                <w:sz w:val="14"/>
                <w:szCs w:val="14"/>
              </w:rPr>
            </w:pPr>
            <w:r w:rsidRPr="003A1BBD">
              <w:rPr>
                <w:rFonts w:ascii="Arial" w:hAnsi="Arial" w:cs="Arial"/>
                <w:b/>
                <w:sz w:val="14"/>
                <w:szCs w:val="14"/>
              </w:rPr>
              <w:t>SAYFA NO</w:t>
            </w:r>
          </w:p>
        </w:tc>
      </w:tr>
      <w:tr w:rsidR="002873B5" w:rsidRPr="00BD043C" w14:paraId="050F135D" w14:textId="77777777" w:rsidTr="004A4525">
        <w:tc>
          <w:tcPr>
            <w:tcW w:w="2259" w:type="dxa"/>
            <w:tcBorders>
              <w:top w:val="threeDEmboss" w:sz="24" w:space="0" w:color="auto"/>
              <w:left w:val="threeDEmboss" w:sz="24" w:space="0" w:color="auto"/>
              <w:bottom w:val="threeDEmboss" w:sz="24" w:space="0" w:color="auto"/>
              <w:right w:val="threeDEmboss" w:sz="24" w:space="0" w:color="auto"/>
            </w:tcBorders>
          </w:tcPr>
          <w:p w14:paraId="60663797" w14:textId="77777777" w:rsidR="002873B5" w:rsidRPr="003A1BBD" w:rsidRDefault="002873B5" w:rsidP="004A4525">
            <w:pPr>
              <w:tabs>
                <w:tab w:val="left" w:pos="2025"/>
              </w:tabs>
              <w:jc w:val="center"/>
              <w:rPr>
                <w:rFonts w:ascii="Arial" w:hAnsi="Arial" w:cs="Arial"/>
                <w:b/>
                <w:sz w:val="14"/>
                <w:szCs w:val="14"/>
              </w:rPr>
            </w:pPr>
            <w:r>
              <w:rPr>
                <w:rFonts w:ascii="Arial" w:hAnsi="Arial" w:cs="Arial"/>
                <w:b/>
                <w:sz w:val="14"/>
                <w:szCs w:val="14"/>
              </w:rPr>
              <w:t>CÜH.KYS.FR.</w:t>
            </w:r>
            <w:r w:rsidRPr="003A1BBD">
              <w:rPr>
                <w:rFonts w:ascii="Arial" w:hAnsi="Arial" w:cs="Arial"/>
                <w:b/>
                <w:sz w:val="14"/>
                <w:szCs w:val="14"/>
              </w:rPr>
              <w:t>62-01</w:t>
            </w:r>
          </w:p>
        </w:tc>
        <w:tc>
          <w:tcPr>
            <w:tcW w:w="6237" w:type="dxa"/>
            <w:gridSpan w:val="2"/>
            <w:vMerge w:val="restart"/>
            <w:tcBorders>
              <w:top w:val="threeDEmboss" w:sz="24" w:space="0" w:color="auto"/>
              <w:left w:val="threeDEmboss" w:sz="24" w:space="0" w:color="auto"/>
              <w:right w:val="threeDEmboss" w:sz="24" w:space="0" w:color="auto"/>
            </w:tcBorders>
            <w:vAlign w:val="center"/>
          </w:tcPr>
          <w:p w14:paraId="4C6F8B93" w14:textId="77777777" w:rsidR="002873B5" w:rsidRPr="003A1BBD" w:rsidRDefault="002873B5" w:rsidP="004A4525">
            <w:pPr>
              <w:tabs>
                <w:tab w:val="left" w:pos="2025"/>
              </w:tabs>
              <w:jc w:val="center"/>
              <w:rPr>
                <w:rFonts w:ascii="Arial" w:hAnsi="Arial" w:cs="Arial"/>
                <w:b/>
                <w:sz w:val="20"/>
                <w:szCs w:val="20"/>
              </w:rPr>
            </w:pPr>
            <w:r w:rsidRPr="003A1BBD">
              <w:rPr>
                <w:rFonts w:ascii="Arial" w:hAnsi="Arial" w:cs="Arial"/>
                <w:b/>
                <w:sz w:val="20"/>
                <w:szCs w:val="20"/>
              </w:rPr>
              <w:t>TIBBİ MİKROBİYOLOJİ LABORATUVARI</w:t>
            </w:r>
          </w:p>
          <w:p w14:paraId="6E4A5992" w14:textId="77777777" w:rsidR="002873B5" w:rsidRPr="00BD043C" w:rsidRDefault="002873B5" w:rsidP="004A4525">
            <w:pPr>
              <w:tabs>
                <w:tab w:val="left" w:pos="2025"/>
              </w:tabs>
              <w:jc w:val="center"/>
              <w:rPr>
                <w:rFonts w:ascii="Arial" w:hAnsi="Arial" w:cs="Arial"/>
                <w:b/>
                <w:sz w:val="22"/>
                <w:szCs w:val="22"/>
              </w:rPr>
            </w:pPr>
            <w:r>
              <w:rPr>
                <w:rFonts w:ascii="Arial" w:hAnsi="Arial" w:cs="Arial"/>
                <w:b/>
                <w:sz w:val="18"/>
                <w:szCs w:val="18"/>
              </w:rPr>
              <w:t>TEST İSTEM</w:t>
            </w:r>
            <w:r w:rsidRPr="003A1BBD">
              <w:rPr>
                <w:rFonts w:ascii="Arial" w:hAnsi="Arial" w:cs="Arial"/>
                <w:b/>
                <w:sz w:val="18"/>
                <w:szCs w:val="18"/>
              </w:rPr>
              <w:t xml:space="preserve"> FORMU</w:t>
            </w:r>
          </w:p>
        </w:tc>
        <w:tc>
          <w:tcPr>
            <w:tcW w:w="2176" w:type="dxa"/>
            <w:tcBorders>
              <w:top w:val="threeDEmboss" w:sz="24" w:space="0" w:color="auto"/>
              <w:left w:val="threeDEmboss" w:sz="24" w:space="0" w:color="auto"/>
              <w:bottom w:val="threeDEmboss" w:sz="24" w:space="0" w:color="auto"/>
              <w:right w:val="threeDEmboss" w:sz="24" w:space="0" w:color="auto"/>
            </w:tcBorders>
          </w:tcPr>
          <w:p w14:paraId="355B27B5" w14:textId="77777777" w:rsidR="002873B5" w:rsidRPr="003A1BBD" w:rsidRDefault="002873B5" w:rsidP="004A4525">
            <w:pPr>
              <w:tabs>
                <w:tab w:val="left" w:pos="2025"/>
              </w:tabs>
              <w:jc w:val="center"/>
              <w:rPr>
                <w:rFonts w:ascii="Arial" w:hAnsi="Arial" w:cs="Arial"/>
                <w:b/>
                <w:sz w:val="14"/>
                <w:szCs w:val="14"/>
              </w:rPr>
            </w:pPr>
            <w:r w:rsidRPr="003A1BBD">
              <w:rPr>
                <w:rFonts w:ascii="Arial" w:hAnsi="Arial" w:cs="Arial"/>
                <w:b/>
                <w:sz w:val="14"/>
                <w:szCs w:val="14"/>
              </w:rPr>
              <w:t>1/2</w:t>
            </w:r>
          </w:p>
        </w:tc>
      </w:tr>
      <w:tr w:rsidR="002873B5" w:rsidRPr="00BD043C" w14:paraId="03E8D7ED" w14:textId="77777777" w:rsidTr="004A4525">
        <w:trPr>
          <w:trHeight w:val="97"/>
        </w:trPr>
        <w:tc>
          <w:tcPr>
            <w:tcW w:w="2259" w:type="dxa"/>
            <w:tcBorders>
              <w:top w:val="threeDEmboss" w:sz="24" w:space="0" w:color="auto"/>
              <w:left w:val="threeDEmboss" w:sz="24" w:space="0" w:color="auto"/>
              <w:bottom w:val="threeDEmboss" w:sz="24" w:space="0" w:color="auto"/>
              <w:right w:val="threeDEmboss" w:sz="24" w:space="0" w:color="auto"/>
            </w:tcBorders>
          </w:tcPr>
          <w:p w14:paraId="2E668AA3" w14:textId="77777777" w:rsidR="002873B5" w:rsidRPr="003A1BBD" w:rsidRDefault="002873B5" w:rsidP="004A4525">
            <w:pPr>
              <w:tabs>
                <w:tab w:val="left" w:pos="2025"/>
              </w:tabs>
              <w:jc w:val="center"/>
              <w:rPr>
                <w:rFonts w:ascii="Arial" w:hAnsi="Arial" w:cs="Arial"/>
                <w:b/>
                <w:sz w:val="14"/>
                <w:szCs w:val="14"/>
              </w:rPr>
            </w:pPr>
            <w:r w:rsidRPr="003A1BBD">
              <w:rPr>
                <w:rFonts w:ascii="Arial" w:hAnsi="Arial" w:cs="Arial"/>
                <w:b/>
                <w:sz w:val="14"/>
                <w:szCs w:val="14"/>
              </w:rPr>
              <w:t>YAYIN TARİHİ</w:t>
            </w:r>
          </w:p>
        </w:tc>
        <w:tc>
          <w:tcPr>
            <w:tcW w:w="6237" w:type="dxa"/>
            <w:gridSpan w:val="2"/>
            <w:vMerge/>
            <w:tcBorders>
              <w:left w:val="threeDEmboss" w:sz="24" w:space="0" w:color="auto"/>
              <w:right w:val="threeDEmboss" w:sz="24" w:space="0" w:color="auto"/>
            </w:tcBorders>
          </w:tcPr>
          <w:p w14:paraId="2EE15D5E" w14:textId="77777777" w:rsidR="002873B5" w:rsidRPr="00BD043C" w:rsidRDefault="002873B5" w:rsidP="004A4525">
            <w:pPr>
              <w:tabs>
                <w:tab w:val="left" w:pos="2025"/>
              </w:tabs>
              <w:jc w:val="center"/>
              <w:rPr>
                <w:rFonts w:ascii="Arial" w:hAnsi="Arial" w:cs="Arial"/>
                <w:b/>
                <w:sz w:val="22"/>
                <w:szCs w:val="22"/>
              </w:rPr>
            </w:pPr>
          </w:p>
        </w:tc>
        <w:tc>
          <w:tcPr>
            <w:tcW w:w="2176" w:type="dxa"/>
            <w:tcBorders>
              <w:top w:val="threeDEmboss" w:sz="24" w:space="0" w:color="auto"/>
              <w:left w:val="threeDEmboss" w:sz="24" w:space="0" w:color="auto"/>
              <w:bottom w:val="threeDEmboss" w:sz="24" w:space="0" w:color="auto"/>
              <w:right w:val="threeDEmboss" w:sz="24" w:space="0" w:color="auto"/>
            </w:tcBorders>
          </w:tcPr>
          <w:p w14:paraId="16C7A3EF" w14:textId="77777777" w:rsidR="002873B5" w:rsidRPr="003A1BBD" w:rsidRDefault="002873B5" w:rsidP="004A4525">
            <w:pPr>
              <w:tabs>
                <w:tab w:val="left" w:pos="2025"/>
              </w:tabs>
              <w:jc w:val="center"/>
              <w:rPr>
                <w:rFonts w:ascii="Arial" w:hAnsi="Arial" w:cs="Arial"/>
                <w:b/>
                <w:sz w:val="14"/>
                <w:szCs w:val="14"/>
              </w:rPr>
            </w:pPr>
            <w:r w:rsidRPr="003A1BBD">
              <w:rPr>
                <w:rFonts w:ascii="Arial" w:hAnsi="Arial" w:cs="Arial"/>
                <w:b/>
                <w:sz w:val="14"/>
                <w:szCs w:val="14"/>
              </w:rPr>
              <w:t>REV. TARİHİ/NO</w:t>
            </w:r>
          </w:p>
        </w:tc>
      </w:tr>
      <w:tr w:rsidR="002873B5" w:rsidRPr="00BD043C" w14:paraId="20D29285" w14:textId="77777777" w:rsidTr="004A4525">
        <w:tc>
          <w:tcPr>
            <w:tcW w:w="2259" w:type="dxa"/>
            <w:tcBorders>
              <w:top w:val="threeDEmboss" w:sz="24" w:space="0" w:color="auto"/>
              <w:left w:val="threeDEmboss" w:sz="24" w:space="0" w:color="auto"/>
              <w:bottom w:val="threeDEmboss" w:sz="24" w:space="0" w:color="auto"/>
              <w:right w:val="threeDEmboss" w:sz="24" w:space="0" w:color="auto"/>
            </w:tcBorders>
          </w:tcPr>
          <w:p w14:paraId="16B0593F" w14:textId="77777777" w:rsidR="002873B5" w:rsidRPr="003A1BBD" w:rsidRDefault="002873B5" w:rsidP="004A4525">
            <w:pPr>
              <w:tabs>
                <w:tab w:val="left" w:pos="2025"/>
              </w:tabs>
              <w:jc w:val="center"/>
              <w:rPr>
                <w:rFonts w:ascii="Arial" w:hAnsi="Arial" w:cs="Arial"/>
                <w:b/>
                <w:sz w:val="14"/>
                <w:szCs w:val="14"/>
              </w:rPr>
            </w:pPr>
            <w:r w:rsidRPr="003A1BBD">
              <w:rPr>
                <w:rFonts w:ascii="Arial" w:hAnsi="Arial" w:cs="Arial"/>
                <w:b/>
                <w:sz w:val="14"/>
                <w:szCs w:val="14"/>
              </w:rPr>
              <w:t>AĞUSTOS 2007</w:t>
            </w:r>
          </w:p>
        </w:tc>
        <w:tc>
          <w:tcPr>
            <w:tcW w:w="6237" w:type="dxa"/>
            <w:gridSpan w:val="2"/>
            <w:vMerge/>
            <w:tcBorders>
              <w:left w:val="threeDEmboss" w:sz="24" w:space="0" w:color="auto"/>
              <w:bottom w:val="threeDEmboss" w:sz="24" w:space="0" w:color="auto"/>
              <w:right w:val="threeDEmboss" w:sz="24" w:space="0" w:color="auto"/>
            </w:tcBorders>
          </w:tcPr>
          <w:p w14:paraId="065C7791" w14:textId="77777777" w:rsidR="002873B5" w:rsidRPr="00BD043C" w:rsidRDefault="002873B5" w:rsidP="004A4525">
            <w:pPr>
              <w:tabs>
                <w:tab w:val="left" w:pos="2025"/>
              </w:tabs>
              <w:rPr>
                <w:rFonts w:ascii="Arial" w:hAnsi="Arial" w:cs="Arial"/>
                <w:sz w:val="22"/>
                <w:szCs w:val="22"/>
              </w:rPr>
            </w:pPr>
          </w:p>
        </w:tc>
        <w:tc>
          <w:tcPr>
            <w:tcW w:w="2176" w:type="dxa"/>
            <w:tcBorders>
              <w:top w:val="threeDEmboss" w:sz="24" w:space="0" w:color="auto"/>
              <w:left w:val="threeDEmboss" w:sz="24" w:space="0" w:color="auto"/>
              <w:bottom w:val="threeDEmboss" w:sz="24" w:space="0" w:color="auto"/>
              <w:right w:val="threeDEmboss" w:sz="24" w:space="0" w:color="auto"/>
            </w:tcBorders>
          </w:tcPr>
          <w:p w14:paraId="2463B990" w14:textId="77777777" w:rsidR="002873B5" w:rsidRPr="008F0EAE" w:rsidRDefault="002873B5" w:rsidP="004A4525">
            <w:pPr>
              <w:tabs>
                <w:tab w:val="left" w:pos="2025"/>
              </w:tabs>
              <w:jc w:val="center"/>
              <w:rPr>
                <w:rFonts w:ascii="Arial" w:hAnsi="Arial" w:cs="Arial"/>
                <w:b/>
                <w:color w:val="FF0000"/>
                <w:sz w:val="14"/>
                <w:szCs w:val="14"/>
              </w:rPr>
            </w:pPr>
            <w:r>
              <w:rPr>
                <w:rFonts w:ascii="Arial" w:hAnsi="Arial" w:cs="Arial"/>
                <w:b/>
                <w:sz w:val="14"/>
                <w:szCs w:val="14"/>
              </w:rPr>
              <w:t>19.01.2023/25</w:t>
            </w:r>
          </w:p>
        </w:tc>
      </w:tr>
    </w:tbl>
    <w:p w14:paraId="494BBD8D" w14:textId="77777777" w:rsidR="002873B5" w:rsidRPr="001F1662" w:rsidRDefault="002873B5" w:rsidP="002873B5">
      <w:pPr>
        <w:rPr>
          <w:b/>
          <w:color w:val="000000"/>
          <w:sz w:val="10"/>
          <w:szCs w:val="10"/>
        </w:rPr>
      </w:pPr>
    </w:p>
    <w:p w14:paraId="79B39DC4" w14:textId="77777777" w:rsidR="002873B5" w:rsidRPr="00B237A9" w:rsidRDefault="002873B5" w:rsidP="002873B5">
      <w:pPr>
        <w:jc w:val="center"/>
        <w:rPr>
          <w:b/>
          <w:sz w:val="6"/>
          <w:szCs w:val="6"/>
        </w:rPr>
      </w:pPr>
    </w:p>
    <w:tbl>
      <w:tblPr>
        <w:tblW w:w="106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2"/>
        <w:gridCol w:w="3838"/>
        <w:gridCol w:w="3331"/>
      </w:tblGrid>
      <w:tr w:rsidR="002873B5" w:rsidRPr="001F1662" w14:paraId="7CC8B86A" w14:textId="77777777" w:rsidTr="004A4525">
        <w:trPr>
          <w:trHeight w:val="403"/>
          <w:jc w:val="center"/>
        </w:trPr>
        <w:tc>
          <w:tcPr>
            <w:tcW w:w="3492" w:type="dxa"/>
            <w:tcBorders>
              <w:top w:val="single" w:sz="18" w:space="0" w:color="auto"/>
              <w:left w:val="single" w:sz="4" w:space="0" w:color="FFFFFF"/>
              <w:bottom w:val="single" w:sz="4" w:space="0" w:color="auto"/>
              <w:right w:val="single" w:sz="4" w:space="0" w:color="FFFFFF"/>
            </w:tcBorders>
            <w:vAlign w:val="center"/>
          </w:tcPr>
          <w:p w14:paraId="7AB85658" w14:textId="77777777" w:rsidR="002873B5" w:rsidRPr="001F1662" w:rsidRDefault="002873B5" w:rsidP="004A4525">
            <w:pPr>
              <w:tabs>
                <w:tab w:val="left" w:pos="1440"/>
                <w:tab w:val="left" w:pos="4535"/>
              </w:tabs>
              <w:rPr>
                <w:rFonts w:ascii="Arial" w:hAnsi="Arial" w:cs="Arial"/>
                <w:b/>
                <w:sz w:val="15"/>
                <w:szCs w:val="15"/>
              </w:rPr>
            </w:pPr>
            <w:r w:rsidRPr="001F1662">
              <w:rPr>
                <w:rFonts w:ascii="Arial" w:hAnsi="Arial" w:cs="Arial"/>
                <w:b/>
                <w:i/>
                <w:sz w:val="15"/>
                <w:szCs w:val="15"/>
              </w:rPr>
              <w:t>Hasta:</w:t>
            </w:r>
          </w:p>
        </w:tc>
        <w:tc>
          <w:tcPr>
            <w:tcW w:w="3838" w:type="dxa"/>
            <w:tcBorders>
              <w:top w:val="single" w:sz="18" w:space="0" w:color="auto"/>
              <w:left w:val="single" w:sz="4" w:space="0" w:color="FFFFFF"/>
              <w:bottom w:val="single" w:sz="4" w:space="0" w:color="auto"/>
              <w:right w:val="single" w:sz="4" w:space="0" w:color="FFFFFF"/>
            </w:tcBorders>
            <w:vAlign w:val="center"/>
          </w:tcPr>
          <w:p w14:paraId="0CD56EC6" w14:textId="77777777" w:rsidR="002873B5" w:rsidRPr="001F1662" w:rsidRDefault="002873B5" w:rsidP="004A4525">
            <w:pPr>
              <w:tabs>
                <w:tab w:val="left" w:pos="1440"/>
                <w:tab w:val="left" w:pos="4535"/>
              </w:tabs>
              <w:rPr>
                <w:rFonts w:ascii="Arial" w:hAnsi="Arial" w:cs="Arial"/>
                <w:b/>
                <w:sz w:val="15"/>
                <w:szCs w:val="15"/>
              </w:rPr>
            </w:pPr>
            <w:r w:rsidRPr="001F1662">
              <w:rPr>
                <w:rFonts w:ascii="Arial" w:hAnsi="Arial" w:cs="Arial"/>
                <w:b/>
                <w:i/>
                <w:sz w:val="15"/>
                <w:szCs w:val="15"/>
              </w:rPr>
              <w:t>Yaş/Cins.:</w:t>
            </w:r>
          </w:p>
        </w:tc>
        <w:tc>
          <w:tcPr>
            <w:tcW w:w="3331" w:type="dxa"/>
            <w:tcBorders>
              <w:top w:val="single" w:sz="18" w:space="0" w:color="auto"/>
              <w:left w:val="single" w:sz="4" w:space="0" w:color="FFFFFF"/>
              <w:bottom w:val="single" w:sz="4" w:space="0" w:color="auto"/>
              <w:right w:val="single" w:sz="4" w:space="0" w:color="FFFFFF"/>
            </w:tcBorders>
            <w:vAlign w:val="center"/>
          </w:tcPr>
          <w:p w14:paraId="73075EB2" w14:textId="77777777" w:rsidR="002873B5" w:rsidRPr="001F1662" w:rsidRDefault="002873B5" w:rsidP="004A4525">
            <w:pPr>
              <w:tabs>
                <w:tab w:val="left" w:pos="1440"/>
                <w:tab w:val="left" w:pos="4513"/>
              </w:tabs>
              <w:rPr>
                <w:rFonts w:ascii="Arial" w:hAnsi="Arial" w:cs="Arial"/>
                <w:b/>
                <w:sz w:val="15"/>
                <w:szCs w:val="15"/>
              </w:rPr>
            </w:pPr>
            <w:r w:rsidRPr="001F1662">
              <w:rPr>
                <w:rFonts w:ascii="Arial" w:hAnsi="Arial" w:cs="Arial"/>
                <w:b/>
                <w:i/>
                <w:sz w:val="15"/>
                <w:szCs w:val="15"/>
              </w:rPr>
              <w:t>Tarih: … / … / 20…</w:t>
            </w:r>
          </w:p>
        </w:tc>
      </w:tr>
      <w:tr w:rsidR="002873B5" w:rsidRPr="001F1662" w14:paraId="38F5D8FB" w14:textId="77777777" w:rsidTr="004A4525">
        <w:trPr>
          <w:trHeight w:val="387"/>
          <w:jc w:val="center"/>
        </w:trPr>
        <w:tc>
          <w:tcPr>
            <w:tcW w:w="3492" w:type="dxa"/>
            <w:tcBorders>
              <w:top w:val="single" w:sz="4" w:space="0" w:color="auto"/>
              <w:left w:val="single" w:sz="4" w:space="0" w:color="FFFFFF"/>
              <w:bottom w:val="single" w:sz="4" w:space="0" w:color="auto"/>
              <w:right w:val="single" w:sz="4" w:space="0" w:color="FFFFFF"/>
            </w:tcBorders>
            <w:vAlign w:val="center"/>
          </w:tcPr>
          <w:p w14:paraId="3B57AE1F" w14:textId="77777777" w:rsidR="002873B5" w:rsidRPr="001F1662" w:rsidRDefault="002873B5" w:rsidP="004A4525">
            <w:pPr>
              <w:tabs>
                <w:tab w:val="left" w:pos="1440"/>
                <w:tab w:val="left" w:pos="4535"/>
              </w:tabs>
              <w:rPr>
                <w:rFonts w:ascii="Arial" w:hAnsi="Arial" w:cs="Arial"/>
                <w:b/>
                <w:sz w:val="15"/>
                <w:szCs w:val="15"/>
              </w:rPr>
            </w:pPr>
            <w:r w:rsidRPr="001F1662">
              <w:rPr>
                <w:rFonts w:ascii="Arial" w:hAnsi="Arial" w:cs="Arial"/>
                <w:b/>
                <w:i/>
                <w:sz w:val="15"/>
                <w:szCs w:val="15"/>
              </w:rPr>
              <w:t>Polk/Klinik:</w:t>
            </w:r>
          </w:p>
        </w:tc>
        <w:tc>
          <w:tcPr>
            <w:tcW w:w="3838" w:type="dxa"/>
            <w:tcBorders>
              <w:top w:val="single" w:sz="4" w:space="0" w:color="auto"/>
              <w:left w:val="single" w:sz="4" w:space="0" w:color="FFFFFF"/>
              <w:bottom w:val="single" w:sz="4" w:space="0" w:color="auto"/>
              <w:right w:val="single" w:sz="4" w:space="0" w:color="FFFFFF"/>
            </w:tcBorders>
            <w:vAlign w:val="center"/>
          </w:tcPr>
          <w:p w14:paraId="2DBFBF98" w14:textId="77777777" w:rsidR="002873B5" w:rsidRPr="001F1662" w:rsidRDefault="002873B5" w:rsidP="004A4525">
            <w:pPr>
              <w:tabs>
                <w:tab w:val="left" w:pos="1440"/>
                <w:tab w:val="left" w:pos="4535"/>
              </w:tabs>
              <w:rPr>
                <w:rFonts w:ascii="Arial" w:hAnsi="Arial" w:cs="Arial"/>
                <w:b/>
                <w:sz w:val="15"/>
                <w:szCs w:val="15"/>
              </w:rPr>
            </w:pPr>
            <w:r w:rsidRPr="001F1662">
              <w:rPr>
                <w:rFonts w:ascii="Arial" w:hAnsi="Arial" w:cs="Arial"/>
                <w:b/>
                <w:i/>
                <w:sz w:val="15"/>
                <w:szCs w:val="15"/>
              </w:rPr>
              <w:t>Dosya No</w:t>
            </w:r>
          </w:p>
        </w:tc>
        <w:tc>
          <w:tcPr>
            <w:tcW w:w="3331" w:type="dxa"/>
            <w:tcBorders>
              <w:top w:val="single" w:sz="4" w:space="0" w:color="auto"/>
              <w:left w:val="single" w:sz="4" w:space="0" w:color="FFFFFF"/>
              <w:bottom w:val="single" w:sz="4" w:space="0" w:color="auto"/>
              <w:right w:val="single" w:sz="4" w:space="0" w:color="FFFFFF"/>
            </w:tcBorders>
            <w:vAlign w:val="center"/>
          </w:tcPr>
          <w:p w14:paraId="3025E603" w14:textId="77777777" w:rsidR="002873B5" w:rsidRPr="001F1662" w:rsidRDefault="002873B5" w:rsidP="004A4525">
            <w:pPr>
              <w:tabs>
                <w:tab w:val="left" w:pos="1440"/>
                <w:tab w:val="left" w:pos="4513"/>
              </w:tabs>
              <w:rPr>
                <w:rFonts w:ascii="Arial" w:hAnsi="Arial" w:cs="Arial"/>
                <w:b/>
                <w:sz w:val="15"/>
                <w:szCs w:val="15"/>
              </w:rPr>
            </w:pPr>
            <w:r w:rsidRPr="001F1662">
              <w:rPr>
                <w:rFonts w:ascii="Arial" w:hAnsi="Arial" w:cs="Arial"/>
                <w:b/>
                <w:i/>
                <w:sz w:val="15"/>
                <w:szCs w:val="15"/>
              </w:rPr>
              <w:t>Öntanı:</w:t>
            </w:r>
          </w:p>
        </w:tc>
      </w:tr>
      <w:tr w:rsidR="002873B5" w:rsidRPr="001F1662" w14:paraId="048BED6A" w14:textId="77777777" w:rsidTr="004A4525">
        <w:trPr>
          <w:trHeight w:val="387"/>
          <w:jc w:val="center"/>
        </w:trPr>
        <w:tc>
          <w:tcPr>
            <w:tcW w:w="3492" w:type="dxa"/>
            <w:tcBorders>
              <w:top w:val="single" w:sz="4" w:space="0" w:color="auto"/>
              <w:left w:val="single" w:sz="4" w:space="0" w:color="FFFFFF"/>
              <w:bottom w:val="single" w:sz="18" w:space="0" w:color="auto"/>
              <w:right w:val="single" w:sz="4" w:space="0" w:color="FFFFFF"/>
            </w:tcBorders>
            <w:vAlign w:val="center"/>
          </w:tcPr>
          <w:p w14:paraId="4A91F17F" w14:textId="77777777" w:rsidR="002873B5" w:rsidRPr="001F1662" w:rsidRDefault="002873B5" w:rsidP="004A4525">
            <w:pPr>
              <w:tabs>
                <w:tab w:val="left" w:pos="1440"/>
                <w:tab w:val="left" w:pos="4535"/>
              </w:tabs>
              <w:rPr>
                <w:rFonts w:ascii="Arial" w:hAnsi="Arial" w:cs="Arial"/>
                <w:b/>
                <w:sz w:val="15"/>
                <w:szCs w:val="15"/>
              </w:rPr>
            </w:pPr>
            <w:r w:rsidRPr="001F1662">
              <w:rPr>
                <w:rFonts w:ascii="Arial" w:hAnsi="Arial" w:cs="Arial"/>
                <w:b/>
                <w:i/>
                <w:sz w:val="15"/>
                <w:szCs w:val="15"/>
              </w:rPr>
              <w:t>Doktor:</w:t>
            </w:r>
          </w:p>
        </w:tc>
        <w:tc>
          <w:tcPr>
            <w:tcW w:w="3838" w:type="dxa"/>
            <w:tcBorders>
              <w:top w:val="single" w:sz="4" w:space="0" w:color="auto"/>
              <w:left w:val="single" w:sz="4" w:space="0" w:color="FFFFFF"/>
              <w:bottom w:val="single" w:sz="18" w:space="0" w:color="auto"/>
              <w:right w:val="single" w:sz="4" w:space="0" w:color="FFFFFF"/>
            </w:tcBorders>
            <w:vAlign w:val="center"/>
          </w:tcPr>
          <w:p w14:paraId="5BEA6695" w14:textId="77777777" w:rsidR="002873B5" w:rsidRPr="001F1662" w:rsidRDefault="002873B5" w:rsidP="004A4525">
            <w:pPr>
              <w:tabs>
                <w:tab w:val="left" w:pos="1440"/>
                <w:tab w:val="left" w:pos="4535"/>
              </w:tabs>
              <w:rPr>
                <w:rFonts w:ascii="Arial" w:hAnsi="Arial" w:cs="Arial"/>
                <w:b/>
                <w:sz w:val="15"/>
                <w:szCs w:val="15"/>
              </w:rPr>
            </w:pPr>
            <w:r w:rsidRPr="001F1662">
              <w:rPr>
                <w:rFonts w:ascii="Arial" w:hAnsi="Arial" w:cs="Arial"/>
                <w:b/>
                <w:i/>
                <w:sz w:val="15"/>
                <w:szCs w:val="15"/>
              </w:rPr>
              <w:t>Lab. No:</w:t>
            </w:r>
          </w:p>
        </w:tc>
        <w:tc>
          <w:tcPr>
            <w:tcW w:w="3331" w:type="dxa"/>
            <w:tcBorders>
              <w:top w:val="single" w:sz="4" w:space="0" w:color="auto"/>
              <w:left w:val="single" w:sz="4" w:space="0" w:color="FFFFFF"/>
              <w:bottom w:val="single" w:sz="18" w:space="0" w:color="auto"/>
              <w:right w:val="single" w:sz="4" w:space="0" w:color="FFFFFF"/>
            </w:tcBorders>
            <w:vAlign w:val="center"/>
          </w:tcPr>
          <w:p w14:paraId="4A6E4CFA" w14:textId="77777777" w:rsidR="002873B5" w:rsidRPr="001F1662" w:rsidRDefault="002873B5" w:rsidP="004A4525">
            <w:pPr>
              <w:tabs>
                <w:tab w:val="left" w:pos="1440"/>
                <w:tab w:val="left" w:pos="4513"/>
              </w:tabs>
              <w:rPr>
                <w:rFonts w:ascii="Arial" w:hAnsi="Arial" w:cs="Arial"/>
                <w:b/>
                <w:sz w:val="15"/>
                <w:szCs w:val="15"/>
              </w:rPr>
            </w:pPr>
            <w:r w:rsidRPr="001F1662">
              <w:rPr>
                <w:rFonts w:ascii="Arial" w:hAnsi="Arial" w:cs="Arial"/>
                <w:b/>
                <w:i/>
                <w:sz w:val="15"/>
                <w:szCs w:val="15"/>
              </w:rPr>
              <w:t>Örnek Türü:</w:t>
            </w:r>
          </w:p>
        </w:tc>
      </w:tr>
    </w:tbl>
    <w:p w14:paraId="071F9FC7" w14:textId="77777777" w:rsidR="002873B5" w:rsidRDefault="002873B5" w:rsidP="002873B5">
      <w:pPr>
        <w:tabs>
          <w:tab w:val="left" w:pos="1440"/>
          <w:tab w:val="left" w:pos="4513"/>
        </w:tabs>
        <w:rPr>
          <w:rFonts w:ascii="Tahoma" w:hAnsi="Tahoma" w:cs="Tahoma"/>
          <w:b/>
          <w:sz w:val="4"/>
          <w:szCs w:val="4"/>
        </w:rPr>
      </w:pPr>
    </w:p>
    <w:p w14:paraId="63414578" w14:textId="77777777" w:rsidR="002873B5" w:rsidRDefault="002873B5" w:rsidP="002873B5">
      <w:pPr>
        <w:tabs>
          <w:tab w:val="left" w:pos="1440"/>
          <w:tab w:val="left" w:pos="4513"/>
        </w:tabs>
        <w:rPr>
          <w:rFonts w:ascii="Tahoma" w:hAnsi="Tahoma" w:cs="Tahoma"/>
          <w:b/>
          <w:sz w:val="4"/>
          <w:szCs w:val="4"/>
        </w:rPr>
      </w:pPr>
    </w:p>
    <w:p w14:paraId="5A1304ED" w14:textId="77777777" w:rsidR="002873B5" w:rsidRDefault="002873B5" w:rsidP="002873B5">
      <w:pPr>
        <w:tabs>
          <w:tab w:val="left" w:pos="1440"/>
          <w:tab w:val="left" w:pos="4513"/>
        </w:tabs>
        <w:rPr>
          <w:rFonts w:ascii="Tahoma" w:hAnsi="Tahoma" w:cs="Tahoma"/>
          <w:b/>
          <w:sz w:val="4"/>
          <w:szCs w:val="4"/>
        </w:rPr>
      </w:pPr>
    </w:p>
    <w:tbl>
      <w:tblPr>
        <w:tblStyle w:val="TabloKlavuzu"/>
        <w:tblW w:w="10207" w:type="dxa"/>
        <w:tblInd w:w="-429" w:type="dxa"/>
        <w:tblLayout w:type="fixed"/>
        <w:tblLook w:val="04A0" w:firstRow="1" w:lastRow="0" w:firstColumn="1" w:lastColumn="0" w:noHBand="0" w:noVBand="1"/>
      </w:tblPr>
      <w:tblGrid>
        <w:gridCol w:w="848"/>
        <w:gridCol w:w="4381"/>
        <w:gridCol w:w="300"/>
        <w:gridCol w:w="843"/>
        <w:gridCol w:w="3835"/>
      </w:tblGrid>
      <w:tr w:rsidR="002873B5" w:rsidRPr="008D110F" w14:paraId="3B8F7F93" w14:textId="77777777" w:rsidTr="002873B5">
        <w:tc>
          <w:tcPr>
            <w:tcW w:w="5229" w:type="dxa"/>
            <w:gridSpan w:val="2"/>
            <w:tcBorders>
              <w:top w:val="single" w:sz="2" w:space="0" w:color="FFFFFF" w:themeColor="background1"/>
              <w:left w:val="single" w:sz="2" w:space="0" w:color="FFFFFF" w:themeColor="background1"/>
              <w:bottom w:val="single" w:sz="12" w:space="0" w:color="auto"/>
              <w:right w:val="single" w:sz="2" w:space="0" w:color="FFFFFF" w:themeColor="background1"/>
            </w:tcBorders>
          </w:tcPr>
          <w:p w14:paraId="26B0ED5D" w14:textId="77777777" w:rsidR="002873B5" w:rsidRPr="00660429" w:rsidRDefault="002873B5" w:rsidP="004A4525">
            <w:pPr>
              <w:rPr>
                <w:rFonts w:ascii="Arial" w:hAnsi="Arial" w:cs="Arial"/>
                <w:b/>
                <w:bCs/>
                <w:sz w:val="14"/>
                <w:szCs w:val="14"/>
              </w:rPr>
            </w:pPr>
            <w:r w:rsidRPr="00660429">
              <w:rPr>
                <w:rFonts w:ascii="Arial" w:hAnsi="Arial" w:cs="Arial"/>
                <w:b/>
                <w:bCs/>
                <w:sz w:val="14"/>
                <w:szCs w:val="14"/>
              </w:rPr>
              <w:t>Test kodu</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C8EC686" w14:textId="77777777" w:rsidR="002873B5" w:rsidRPr="00660429" w:rsidRDefault="002873B5" w:rsidP="004A4525">
            <w:pPr>
              <w:rPr>
                <w:rFonts w:ascii="Arial" w:hAnsi="Arial" w:cs="Arial"/>
                <w:sz w:val="14"/>
                <w:szCs w:val="14"/>
              </w:rPr>
            </w:pPr>
          </w:p>
        </w:tc>
        <w:tc>
          <w:tcPr>
            <w:tcW w:w="4678" w:type="dxa"/>
            <w:gridSpan w:val="2"/>
            <w:tcBorders>
              <w:top w:val="single" w:sz="2" w:space="0" w:color="FFFFFF" w:themeColor="background1"/>
              <w:left w:val="single" w:sz="2" w:space="0" w:color="FFFFFF" w:themeColor="background1"/>
              <w:bottom w:val="single" w:sz="12" w:space="0" w:color="auto"/>
              <w:right w:val="single" w:sz="2" w:space="0" w:color="FFFFFF" w:themeColor="background1"/>
            </w:tcBorders>
          </w:tcPr>
          <w:p w14:paraId="3C62F64B" w14:textId="77777777" w:rsidR="002873B5" w:rsidRPr="00660429" w:rsidRDefault="002873B5" w:rsidP="004A4525">
            <w:pPr>
              <w:rPr>
                <w:rFonts w:ascii="Arial" w:hAnsi="Arial" w:cs="Arial"/>
                <w:b/>
                <w:bCs/>
                <w:sz w:val="14"/>
                <w:szCs w:val="14"/>
              </w:rPr>
            </w:pPr>
            <w:r w:rsidRPr="00660429">
              <w:rPr>
                <w:rFonts w:ascii="Arial" w:hAnsi="Arial" w:cs="Arial"/>
                <w:b/>
                <w:bCs/>
                <w:sz w:val="14"/>
                <w:szCs w:val="14"/>
              </w:rPr>
              <w:t>Test kodu</w:t>
            </w:r>
          </w:p>
        </w:tc>
      </w:tr>
      <w:tr w:rsidR="002873B5" w:rsidRPr="008D110F" w14:paraId="56448751" w14:textId="77777777" w:rsidTr="002873B5">
        <w:tc>
          <w:tcPr>
            <w:tcW w:w="5229" w:type="dxa"/>
            <w:gridSpan w:val="2"/>
            <w:tcBorders>
              <w:top w:val="single" w:sz="12" w:space="0" w:color="auto"/>
              <w:left w:val="single" w:sz="2" w:space="0" w:color="FFFFFF" w:themeColor="background1"/>
              <w:bottom w:val="single" w:sz="12" w:space="0" w:color="auto"/>
              <w:right w:val="single" w:sz="2" w:space="0" w:color="FFFFFF" w:themeColor="background1"/>
            </w:tcBorders>
          </w:tcPr>
          <w:p w14:paraId="0B1E0C90" w14:textId="77777777" w:rsidR="002873B5" w:rsidRPr="009E2A53" w:rsidRDefault="002873B5" w:rsidP="004A4525">
            <w:pPr>
              <w:rPr>
                <w:rFonts w:ascii="Arial" w:hAnsi="Arial" w:cs="Arial"/>
                <w:b/>
                <w:bCs/>
                <w:sz w:val="15"/>
                <w:szCs w:val="15"/>
              </w:rPr>
            </w:pPr>
            <w:r w:rsidRPr="009E2A53">
              <w:rPr>
                <w:rFonts w:ascii="Arial" w:hAnsi="Arial" w:cs="Arial"/>
                <w:b/>
                <w:bCs/>
                <w:sz w:val="15"/>
                <w:szCs w:val="15"/>
              </w:rPr>
              <w:t>I.BAKTERİYOLOJİ TES</w:t>
            </w:r>
            <w:r>
              <w:rPr>
                <w:rFonts w:ascii="Arial" w:hAnsi="Arial" w:cs="Arial"/>
                <w:b/>
                <w:bCs/>
                <w:sz w:val="15"/>
                <w:szCs w:val="15"/>
              </w:rPr>
              <w:t>T/LERİ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AD4A1D8" w14:textId="77777777" w:rsidR="002873B5" w:rsidRPr="007C77AA" w:rsidRDefault="002873B5" w:rsidP="004A4525">
            <w:pPr>
              <w:rPr>
                <w:rFonts w:ascii="Arial" w:hAnsi="Arial" w:cs="Arial"/>
                <w:sz w:val="15"/>
                <w:szCs w:val="15"/>
              </w:rPr>
            </w:pPr>
          </w:p>
        </w:tc>
        <w:tc>
          <w:tcPr>
            <w:tcW w:w="4678" w:type="dxa"/>
            <w:gridSpan w:val="2"/>
            <w:tcBorders>
              <w:top w:val="single" w:sz="12" w:space="0" w:color="auto"/>
              <w:left w:val="single" w:sz="2" w:space="0" w:color="FFFFFF" w:themeColor="background1"/>
              <w:bottom w:val="single" w:sz="12" w:space="0" w:color="auto"/>
              <w:right w:val="single" w:sz="2" w:space="0" w:color="FFFFFF" w:themeColor="background1"/>
            </w:tcBorders>
          </w:tcPr>
          <w:p w14:paraId="6A51916A" w14:textId="77777777" w:rsidR="002873B5" w:rsidRPr="008D110F" w:rsidRDefault="002873B5" w:rsidP="004A4525">
            <w:pPr>
              <w:rPr>
                <w:rFonts w:ascii="Arial" w:hAnsi="Arial" w:cs="Arial"/>
                <w:b/>
                <w:bCs/>
                <w:sz w:val="15"/>
                <w:szCs w:val="15"/>
              </w:rPr>
            </w:pPr>
            <w:r w:rsidRPr="008D110F">
              <w:rPr>
                <w:rFonts w:ascii="Arial" w:hAnsi="Arial" w:cs="Arial"/>
                <w:b/>
                <w:bCs/>
                <w:sz w:val="15"/>
                <w:szCs w:val="15"/>
              </w:rPr>
              <w:t>II.</w:t>
            </w:r>
            <w:r>
              <w:rPr>
                <w:rFonts w:ascii="Arial" w:hAnsi="Arial" w:cs="Arial"/>
                <w:b/>
                <w:bCs/>
                <w:sz w:val="15"/>
                <w:szCs w:val="15"/>
              </w:rPr>
              <w:t xml:space="preserve">  </w:t>
            </w:r>
            <w:r w:rsidRPr="008D110F">
              <w:rPr>
                <w:rFonts w:ascii="Arial" w:hAnsi="Arial" w:cs="Arial"/>
                <w:b/>
                <w:bCs/>
                <w:sz w:val="15"/>
                <w:szCs w:val="15"/>
              </w:rPr>
              <w:t>MİKOLOJİ TEST</w:t>
            </w:r>
            <w:r>
              <w:rPr>
                <w:rFonts w:ascii="Arial" w:hAnsi="Arial" w:cs="Arial"/>
                <w:b/>
                <w:bCs/>
                <w:sz w:val="15"/>
                <w:szCs w:val="15"/>
              </w:rPr>
              <w:t>/LERİ</w:t>
            </w:r>
          </w:p>
        </w:tc>
      </w:tr>
      <w:tr w:rsidR="002873B5" w:rsidRPr="00CA296B" w14:paraId="4B5562FA" w14:textId="77777777" w:rsidTr="002873B5">
        <w:tc>
          <w:tcPr>
            <w:tcW w:w="5229" w:type="dxa"/>
            <w:gridSpan w:val="2"/>
            <w:tcBorders>
              <w:top w:val="single" w:sz="12" w:space="0" w:color="auto"/>
              <w:left w:val="single" w:sz="2" w:space="0" w:color="FFFFFF" w:themeColor="background1"/>
              <w:right w:val="single" w:sz="2" w:space="0" w:color="FFFFFF" w:themeColor="background1"/>
            </w:tcBorders>
          </w:tcPr>
          <w:p w14:paraId="1E081947" w14:textId="77777777" w:rsidR="002873B5" w:rsidRPr="009E2A53" w:rsidRDefault="002873B5" w:rsidP="002873B5">
            <w:pPr>
              <w:pStyle w:val="ListeParagraf"/>
              <w:numPr>
                <w:ilvl w:val="1"/>
                <w:numId w:val="44"/>
              </w:numPr>
              <w:spacing w:after="0" w:line="240" w:lineRule="auto"/>
              <w:rPr>
                <w:rFonts w:ascii="Arial" w:hAnsi="Arial" w:cs="Arial"/>
                <w:b/>
                <w:bCs/>
                <w:sz w:val="15"/>
                <w:szCs w:val="15"/>
              </w:rPr>
            </w:pPr>
            <w:r w:rsidRPr="009E2A53">
              <w:rPr>
                <w:rFonts w:ascii="Arial" w:hAnsi="Arial" w:cs="Arial"/>
                <w:b/>
                <w:bCs/>
                <w:sz w:val="15"/>
                <w:szCs w:val="15"/>
              </w:rPr>
              <w:t>MİKROSKOPİ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7BE6D05" w14:textId="77777777" w:rsidR="002873B5" w:rsidRPr="00C245C8" w:rsidRDefault="002873B5" w:rsidP="004A4525">
            <w:pPr>
              <w:rPr>
                <w:rFonts w:ascii="Arial" w:hAnsi="Arial" w:cs="Arial"/>
                <w:sz w:val="15"/>
                <w:szCs w:val="15"/>
              </w:rPr>
            </w:pPr>
          </w:p>
        </w:tc>
        <w:tc>
          <w:tcPr>
            <w:tcW w:w="843" w:type="dxa"/>
            <w:tcBorders>
              <w:top w:val="single" w:sz="12" w:space="0" w:color="auto"/>
              <w:left w:val="single" w:sz="2" w:space="0" w:color="FFFFFF" w:themeColor="background1"/>
              <w:right w:val="single" w:sz="2" w:space="0" w:color="FFFFFF" w:themeColor="background1"/>
            </w:tcBorders>
          </w:tcPr>
          <w:p w14:paraId="1F692373" w14:textId="77777777" w:rsidR="002873B5" w:rsidRPr="00CA296B" w:rsidRDefault="002873B5" w:rsidP="004A4525">
            <w:pPr>
              <w:ind w:right="-70"/>
              <w:jc w:val="both"/>
              <w:rPr>
                <w:rFonts w:ascii="Arial" w:hAnsi="Arial" w:cs="Arial"/>
                <w:color w:val="000000"/>
                <w:sz w:val="15"/>
                <w:szCs w:val="15"/>
              </w:rPr>
            </w:pPr>
          </w:p>
        </w:tc>
        <w:tc>
          <w:tcPr>
            <w:tcW w:w="3835" w:type="dxa"/>
            <w:tcBorders>
              <w:top w:val="single" w:sz="12" w:space="0" w:color="auto"/>
              <w:left w:val="single" w:sz="2" w:space="0" w:color="FFFFFF" w:themeColor="background1"/>
              <w:right w:val="single" w:sz="2" w:space="0" w:color="FFFFFF" w:themeColor="background1"/>
            </w:tcBorders>
          </w:tcPr>
          <w:p w14:paraId="1F81A2F5" w14:textId="77777777" w:rsidR="002873B5" w:rsidRPr="00CA296B" w:rsidRDefault="002873B5" w:rsidP="004A4525">
            <w:pPr>
              <w:rPr>
                <w:rFonts w:ascii="Arial" w:hAnsi="Arial" w:cs="Arial"/>
                <w:color w:val="000000"/>
                <w:sz w:val="15"/>
                <w:szCs w:val="15"/>
              </w:rPr>
            </w:pPr>
          </w:p>
        </w:tc>
      </w:tr>
      <w:tr w:rsidR="002873B5" w:rsidRPr="00CA296B" w14:paraId="14AF2720" w14:textId="77777777" w:rsidTr="002873B5">
        <w:trPr>
          <w:trHeight w:val="173"/>
        </w:trPr>
        <w:tc>
          <w:tcPr>
            <w:tcW w:w="848" w:type="dxa"/>
            <w:tcBorders>
              <w:left w:val="single" w:sz="2" w:space="0" w:color="FFFFFF" w:themeColor="background1"/>
            </w:tcBorders>
          </w:tcPr>
          <w:p w14:paraId="25C2DFB9" w14:textId="77777777" w:rsidR="002873B5" w:rsidRPr="007C77AA" w:rsidRDefault="002873B5" w:rsidP="004A4525">
            <w:pPr>
              <w:rPr>
                <w:rFonts w:ascii="Arial" w:hAnsi="Arial" w:cs="Arial"/>
                <w:sz w:val="15"/>
                <w:szCs w:val="15"/>
              </w:rPr>
            </w:pPr>
            <w:r w:rsidRPr="007C77AA">
              <w:rPr>
                <w:rFonts w:ascii="Arial" w:hAnsi="Arial" w:cs="Arial"/>
                <w:sz w:val="15"/>
                <w:szCs w:val="15"/>
              </w:rPr>
              <w:t>300101</w:t>
            </w:r>
          </w:p>
        </w:tc>
        <w:tc>
          <w:tcPr>
            <w:tcW w:w="4381" w:type="dxa"/>
            <w:tcBorders>
              <w:right w:val="single" w:sz="2" w:space="0" w:color="FFFFFF" w:themeColor="background1"/>
            </w:tcBorders>
          </w:tcPr>
          <w:p w14:paraId="400D79F3" w14:textId="77777777" w:rsidR="002873B5" w:rsidRPr="007C77AA" w:rsidRDefault="002873B5" w:rsidP="004A4525">
            <w:pPr>
              <w:rPr>
                <w:rFonts w:ascii="Arial" w:hAnsi="Arial" w:cs="Arial"/>
                <w:sz w:val="15"/>
                <w:szCs w:val="15"/>
              </w:rPr>
            </w:pPr>
            <w:r w:rsidRPr="007C77AA">
              <w:rPr>
                <w:rFonts w:ascii="Arial" w:hAnsi="Arial" w:cs="Arial"/>
                <w:color w:val="000000"/>
                <w:sz w:val="15"/>
                <w:szCs w:val="15"/>
              </w:rPr>
              <w:t>Boyasız direkt mikroskobik inceleme (Lökosit, Eritrosit vb)</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00C2C87" w14:textId="77777777" w:rsidR="002873B5" w:rsidRPr="007C77AA" w:rsidRDefault="002873B5" w:rsidP="004A4525">
            <w:pPr>
              <w:rPr>
                <w:rFonts w:ascii="Arial" w:hAnsi="Arial" w:cs="Arial"/>
                <w:sz w:val="15"/>
                <w:szCs w:val="15"/>
              </w:rPr>
            </w:pPr>
          </w:p>
        </w:tc>
        <w:tc>
          <w:tcPr>
            <w:tcW w:w="843" w:type="dxa"/>
            <w:tcBorders>
              <w:left w:val="single" w:sz="2" w:space="0" w:color="FFFFFF" w:themeColor="background1"/>
            </w:tcBorders>
          </w:tcPr>
          <w:p w14:paraId="4E151B4C"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30052</w:t>
            </w:r>
            <w:r>
              <w:rPr>
                <w:rFonts w:ascii="Arial" w:hAnsi="Arial" w:cs="Arial"/>
                <w:color w:val="000000"/>
                <w:sz w:val="15"/>
                <w:szCs w:val="15"/>
              </w:rPr>
              <w:t>2</w:t>
            </w:r>
          </w:p>
        </w:tc>
        <w:tc>
          <w:tcPr>
            <w:tcW w:w="3835" w:type="dxa"/>
            <w:tcBorders>
              <w:right w:val="single" w:sz="2" w:space="0" w:color="FFFFFF" w:themeColor="background1"/>
            </w:tcBorders>
          </w:tcPr>
          <w:p w14:paraId="1AC50DCD" w14:textId="77777777" w:rsidR="002873B5" w:rsidRPr="00CA296B" w:rsidRDefault="002873B5" w:rsidP="004A4525">
            <w:pPr>
              <w:rPr>
                <w:rFonts w:ascii="Arial" w:hAnsi="Arial" w:cs="Arial"/>
                <w:color w:val="000000"/>
                <w:sz w:val="15"/>
                <w:szCs w:val="15"/>
              </w:rPr>
            </w:pPr>
            <w:r w:rsidRPr="00F7761E">
              <w:rPr>
                <w:rFonts w:ascii="Arial" w:hAnsi="Arial" w:cs="Arial"/>
                <w:color w:val="000000"/>
                <w:sz w:val="15"/>
                <w:szCs w:val="15"/>
              </w:rPr>
              <w:t>Mantar aranması (KOH ile)</w:t>
            </w:r>
          </w:p>
        </w:tc>
      </w:tr>
      <w:tr w:rsidR="002873B5" w:rsidRPr="007C77AA" w14:paraId="468BD875" w14:textId="77777777" w:rsidTr="002873B5">
        <w:trPr>
          <w:trHeight w:val="173"/>
        </w:trPr>
        <w:tc>
          <w:tcPr>
            <w:tcW w:w="848" w:type="dxa"/>
            <w:tcBorders>
              <w:left w:val="single" w:sz="2" w:space="0" w:color="FFFFFF" w:themeColor="background1"/>
            </w:tcBorders>
          </w:tcPr>
          <w:p w14:paraId="1E7CAC33" w14:textId="77777777" w:rsidR="002873B5" w:rsidRPr="007C77AA" w:rsidRDefault="002873B5" w:rsidP="004A4525">
            <w:pPr>
              <w:rPr>
                <w:rFonts w:ascii="Arial" w:hAnsi="Arial" w:cs="Arial"/>
                <w:sz w:val="15"/>
                <w:szCs w:val="15"/>
              </w:rPr>
            </w:pPr>
            <w:r w:rsidRPr="007C77AA">
              <w:rPr>
                <w:rFonts w:ascii="Arial" w:hAnsi="Arial" w:cs="Arial"/>
                <w:sz w:val="15"/>
                <w:szCs w:val="15"/>
              </w:rPr>
              <w:t>300102</w:t>
            </w:r>
          </w:p>
        </w:tc>
        <w:tc>
          <w:tcPr>
            <w:tcW w:w="4381" w:type="dxa"/>
            <w:tcBorders>
              <w:right w:val="single" w:sz="2" w:space="0" w:color="FFFFFF" w:themeColor="background1"/>
            </w:tcBorders>
          </w:tcPr>
          <w:p w14:paraId="2FE6F57F" w14:textId="77777777" w:rsidR="002873B5" w:rsidRPr="007C77AA" w:rsidRDefault="002873B5" w:rsidP="004A4525">
            <w:pPr>
              <w:rPr>
                <w:rFonts w:ascii="Arial" w:hAnsi="Arial" w:cs="Arial"/>
                <w:sz w:val="15"/>
                <w:szCs w:val="15"/>
              </w:rPr>
            </w:pPr>
            <w:r w:rsidRPr="007C77AA">
              <w:rPr>
                <w:rFonts w:ascii="Arial" w:hAnsi="Arial" w:cs="Arial"/>
                <w:color w:val="000000"/>
                <w:sz w:val="15"/>
                <w:szCs w:val="15"/>
              </w:rPr>
              <w:t>Boyalı mikroskobik inceleme (Gram vb)</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A64E23A" w14:textId="77777777" w:rsidR="002873B5" w:rsidRPr="007C77AA" w:rsidRDefault="002873B5" w:rsidP="004A4525">
            <w:pPr>
              <w:rPr>
                <w:rFonts w:ascii="Arial" w:hAnsi="Arial" w:cs="Arial"/>
                <w:sz w:val="15"/>
                <w:szCs w:val="15"/>
              </w:rPr>
            </w:pPr>
          </w:p>
        </w:tc>
        <w:tc>
          <w:tcPr>
            <w:tcW w:w="843" w:type="dxa"/>
            <w:tcBorders>
              <w:left w:val="single" w:sz="2" w:space="0" w:color="FFFFFF" w:themeColor="background1"/>
            </w:tcBorders>
          </w:tcPr>
          <w:p w14:paraId="1B47A3CA"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300150</w:t>
            </w:r>
          </w:p>
        </w:tc>
        <w:tc>
          <w:tcPr>
            <w:tcW w:w="3835" w:type="dxa"/>
            <w:tcBorders>
              <w:right w:val="single" w:sz="2" w:space="0" w:color="FFFFFF" w:themeColor="background1"/>
            </w:tcBorders>
          </w:tcPr>
          <w:p w14:paraId="26633242"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Mantar kültürü</w:t>
            </w:r>
          </w:p>
        </w:tc>
      </w:tr>
      <w:tr w:rsidR="002873B5" w:rsidRPr="007C77AA" w14:paraId="27CD9BFE" w14:textId="77777777" w:rsidTr="002873B5">
        <w:trPr>
          <w:trHeight w:val="173"/>
        </w:trPr>
        <w:tc>
          <w:tcPr>
            <w:tcW w:w="848" w:type="dxa"/>
            <w:tcBorders>
              <w:left w:val="single" w:sz="2" w:space="0" w:color="FFFFFF" w:themeColor="background1"/>
            </w:tcBorders>
          </w:tcPr>
          <w:p w14:paraId="7DFBC91B" w14:textId="77777777" w:rsidR="002873B5" w:rsidRPr="007C77AA" w:rsidRDefault="002873B5" w:rsidP="004A4525">
            <w:pPr>
              <w:rPr>
                <w:rFonts w:ascii="Arial" w:hAnsi="Arial" w:cs="Arial"/>
                <w:sz w:val="15"/>
                <w:szCs w:val="15"/>
              </w:rPr>
            </w:pPr>
            <w:r w:rsidRPr="007C77AA">
              <w:rPr>
                <w:rFonts w:ascii="Arial" w:hAnsi="Arial" w:cs="Arial"/>
                <w:sz w:val="15"/>
                <w:szCs w:val="15"/>
              </w:rPr>
              <w:t>300103</w:t>
            </w:r>
          </w:p>
        </w:tc>
        <w:tc>
          <w:tcPr>
            <w:tcW w:w="4381" w:type="dxa"/>
            <w:tcBorders>
              <w:right w:val="single" w:sz="2" w:space="0" w:color="FFFFFF" w:themeColor="background1"/>
            </w:tcBorders>
          </w:tcPr>
          <w:p w14:paraId="3F5F1163" w14:textId="77777777" w:rsidR="002873B5" w:rsidRPr="007C77AA" w:rsidRDefault="002873B5" w:rsidP="004A4525">
            <w:pPr>
              <w:rPr>
                <w:rFonts w:ascii="Arial" w:hAnsi="Arial" w:cs="Arial"/>
                <w:sz w:val="15"/>
                <w:szCs w:val="15"/>
              </w:rPr>
            </w:pPr>
            <w:r w:rsidRPr="007C77AA">
              <w:rPr>
                <w:rFonts w:ascii="Arial" w:hAnsi="Arial" w:cs="Arial"/>
                <w:color w:val="000000"/>
                <w:sz w:val="15"/>
                <w:szCs w:val="15"/>
              </w:rPr>
              <w:t>Boyalı mikroskobik inceleme (M.mavisi, Giemsa, Wright vb)</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D2AD11E" w14:textId="77777777" w:rsidR="002873B5" w:rsidRPr="007C77AA" w:rsidRDefault="002873B5" w:rsidP="004A4525">
            <w:pPr>
              <w:rPr>
                <w:rFonts w:ascii="Arial" w:hAnsi="Arial" w:cs="Arial"/>
                <w:sz w:val="15"/>
                <w:szCs w:val="15"/>
              </w:rPr>
            </w:pPr>
          </w:p>
        </w:tc>
        <w:tc>
          <w:tcPr>
            <w:tcW w:w="843" w:type="dxa"/>
            <w:tcBorders>
              <w:left w:val="single" w:sz="2" w:space="0" w:color="FFFFFF" w:themeColor="background1"/>
            </w:tcBorders>
          </w:tcPr>
          <w:p w14:paraId="2EA530AF"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300151</w:t>
            </w:r>
          </w:p>
        </w:tc>
        <w:tc>
          <w:tcPr>
            <w:tcW w:w="3835" w:type="dxa"/>
            <w:tcBorders>
              <w:right w:val="single" w:sz="2" w:space="0" w:color="FFFFFF" w:themeColor="background1"/>
            </w:tcBorders>
          </w:tcPr>
          <w:p w14:paraId="124979AD"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Mantar tanımlanması ve antifungal duyarlılık testi</w:t>
            </w:r>
          </w:p>
        </w:tc>
      </w:tr>
      <w:tr w:rsidR="002873B5" w:rsidRPr="007C77AA" w14:paraId="1A8FDB1A" w14:textId="77777777" w:rsidTr="002873B5">
        <w:trPr>
          <w:trHeight w:val="173"/>
        </w:trPr>
        <w:tc>
          <w:tcPr>
            <w:tcW w:w="848" w:type="dxa"/>
            <w:tcBorders>
              <w:left w:val="single" w:sz="2" w:space="0" w:color="FFFFFF" w:themeColor="background1"/>
            </w:tcBorders>
          </w:tcPr>
          <w:p w14:paraId="15E63751" w14:textId="77777777" w:rsidR="002873B5" w:rsidRPr="007C77AA" w:rsidRDefault="002873B5" w:rsidP="004A4525">
            <w:pPr>
              <w:rPr>
                <w:rFonts w:ascii="Arial" w:hAnsi="Arial" w:cs="Arial"/>
                <w:sz w:val="15"/>
                <w:szCs w:val="15"/>
              </w:rPr>
            </w:pPr>
            <w:r w:rsidRPr="007C77AA">
              <w:rPr>
                <w:rFonts w:ascii="Arial" w:hAnsi="Arial" w:cs="Arial"/>
                <w:sz w:val="15"/>
                <w:szCs w:val="15"/>
              </w:rPr>
              <w:t>300104</w:t>
            </w:r>
          </w:p>
        </w:tc>
        <w:tc>
          <w:tcPr>
            <w:tcW w:w="4381" w:type="dxa"/>
            <w:tcBorders>
              <w:right w:val="single" w:sz="2" w:space="0" w:color="FFFFFF" w:themeColor="background1"/>
            </w:tcBorders>
          </w:tcPr>
          <w:p w14:paraId="3BE4E250" w14:textId="77777777" w:rsidR="002873B5" w:rsidRPr="007C77AA" w:rsidRDefault="002873B5" w:rsidP="004A4525">
            <w:pPr>
              <w:rPr>
                <w:rFonts w:ascii="Arial" w:hAnsi="Arial" w:cs="Arial"/>
                <w:sz w:val="15"/>
                <w:szCs w:val="15"/>
              </w:rPr>
            </w:pPr>
            <w:r w:rsidRPr="007C77AA">
              <w:rPr>
                <w:rFonts w:ascii="Arial" w:hAnsi="Arial" w:cs="Arial"/>
                <w:color w:val="000000"/>
                <w:sz w:val="15"/>
                <w:szCs w:val="15"/>
              </w:rPr>
              <w:t xml:space="preserve">Mikobakteri aranması (ARB) direkt mikroskobik inceleme </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6CAE044" w14:textId="77777777" w:rsidR="002873B5" w:rsidRPr="007C77AA" w:rsidRDefault="002873B5" w:rsidP="004A4525">
            <w:pPr>
              <w:rPr>
                <w:rFonts w:ascii="Arial" w:hAnsi="Arial" w:cs="Arial"/>
                <w:sz w:val="15"/>
                <w:szCs w:val="15"/>
              </w:rPr>
            </w:pPr>
          </w:p>
        </w:tc>
        <w:tc>
          <w:tcPr>
            <w:tcW w:w="843" w:type="dxa"/>
            <w:tcBorders>
              <w:left w:val="single" w:sz="2" w:space="0" w:color="FFFFFF" w:themeColor="background1"/>
              <w:bottom w:val="single" w:sz="12" w:space="0" w:color="auto"/>
              <w:right w:val="single" w:sz="12" w:space="0" w:color="FFFFFF" w:themeColor="background1"/>
            </w:tcBorders>
          </w:tcPr>
          <w:p w14:paraId="400A7C4D" w14:textId="77777777" w:rsidR="002873B5" w:rsidRPr="007C77AA" w:rsidRDefault="002873B5" w:rsidP="004A4525">
            <w:pPr>
              <w:rPr>
                <w:rFonts w:ascii="Arial" w:hAnsi="Arial" w:cs="Arial"/>
                <w:sz w:val="15"/>
                <w:szCs w:val="15"/>
              </w:rPr>
            </w:pPr>
          </w:p>
        </w:tc>
        <w:tc>
          <w:tcPr>
            <w:tcW w:w="3835" w:type="dxa"/>
            <w:tcBorders>
              <w:left w:val="single" w:sz="12" w:space="0" w:color="FFFFFF" w:themeColor="background1"/>
              <w:right w:val="single" w:sz="2" w:space="0" w:color="FFFFFF" w:themeColor="background1"/>
            </w:tcBorders>
          </w:tcPr>
          <w:p w14:paraId="6D4F6984" w14:textId="77777777" w:rsidR="002873B5" w:rsidRPr="007C77AA" w:rsidRDefault="002873B5" w:rsidP="004A4525">
            <w:pPr>
              <w:rPr>
                <w:rFonts w:ascii="Arial" w:hAnsi="Arial" w:cs="Arial"/>
                <w:sz w:val="15"/>
                <w:szCs w:val="15"/>
              </w:rPr>
            </w:pPr>
          </w:p>
        </w:tc>
      </w:tr>
      <w:tr w:rsidR="002873B5" w:rsidRPr="00376550" w14:paraId="64F09552" w14:textId="77777777" w:rsidTr="002873B5">
        <w:trPr>
          <w:trHeight w:val="173"/>
        </w:trPr>
        <w:tc>
          <w:tcPr>
            <w:tcW w:w="848" w:type="dxa"/>
            <w:tcBorders>
              <w:left w:val="single" w:sz="2" w:space="0" w:color="FFFFFF" w:themeColor="background1"/>
            </w:tcBorders>
          </w:tcPr>
          <w:p w14:paraId="1BD52886" w14:textId="77777777" w:rsidR="002873B5" w:rsidRPr="007C77AA" w:rsidRDefault="002873B5" w:rsidP="004A4525">
            <w:pPr>
              <w:rPr>
                <w:rFonts w:ascii="Arial" w:hAnsi="Arial" w:cs="Arial"/>
                <w:sz w:val="15"/>
                <w:szCs w:val="15"/>
              </w:rPr>
            </w:pPr>
            <w:r w:rsidRPr="007C77AA">
              <w:rPr>
                <w:rFonts w:ascii="Arial" w:hAnsi="Arial" w:cs="Arial"/>
                <w:sz w:val="15"/>
                <w:szCs w:val="15"/>
              </w:rPr>
              <w:t>300105</w:t>
            </w:r>
          </w:p>
        </w:tc>
        <w:tc>
          <w:tcPr>
            <w:tcW w:w="4381" w:type="dxa"/>
            <w:tcBorders>
              <w:right w:val="single" w:sz="2" w:space="0" w:color="FFFFFF" w:themeColor="background1"/>
            </w:tcBorders>
          </w:tcPr>
          <w:p w14:paraId="5B80595F" w14:textId="77777777" w:rsidR="002873B5" w:rsidRPr="007C77AA" w:rsidRDefault="002873B5" w:rsidP="004A4525">
            <w:pPr>
              <w:rPr>
                <w:rFonts w:ascii="Arial" w:hAnsi="Arial" w:cs="Arial"/>
                <w:sz w:val="15"/>
                <w:szCs w:val="15"/>
              </w:rPr>
            </w:pPr>
            <w:r w:rsidRPr="007C77AA">
              <w:rPr>
                <w:rFonts w:ascii="Arial" w:hAnsi="Arial" w:cs="Arial"/>
                <w:color w:val="000000"/>
                <w:sz w:val="15"/>
                <w:szCs w:val="15"/>
              </w:rPr>
              <w:t>Karanlık alan mikroskobik inceleme</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5F1704B" w14:textId="77777777" w:rsidR="002873B5" w:rsidRPr="007C77AA" w:rsidRDefault="002873B5" w:rsidP="004A4525">
            <w:pPr>
              <w:rPr>
                <w:rFonts w:ascii="Arial" w:hAnsi="Arial" w:cs="Arial"/>
                <w:sz w:val="15"/>
                <w:szCs w:val="15"/>
              </w:rPr>
            </w:pPr>
          </w:p>
        </w:tc>
        <w:tc>
          <w:tcPr>
            <w:tcW w:w="4678" w:type="dxa"/>
            <w:gridSpan w:val="2"/>
            <w:tcBorders>
              <w:top w:val="single" w:sz="12" w:space="0" w:color="auto"/>
              <w:left w:val="single" w:sz="2" w:space="0" w:color="FFFFFF" w:themeColor="background1"/>
              <w:bottom w:val="single" w:sz="12" w:space="0" w:color="auto"/>
              <w:right w:val="single" w:sz="2" w:space="0" w:color="FFFFFF" w:themeColor="background1"/>
            </w:tcBorders>
          </w:tcPr>
          <w:p w14:paraId="7A6DE4D4" w14:textId="77777777" w:rsidR="002873B5" w:rsidRPr="00376550" w:rsidRDefault="002873B5" w:rsidP="004A4525">
            <w:pPr>
              <w:rPr>
                <w:rFonts w:ascii="Arial" w:hAnsi="Arial" w:cs="Arial"/>
                <w:b/>
                <w:bCs/>
                <w:sz w:val="15"/>
                <w:szCs w:val="15"/>
              </w:rPr>
            </w:pPr>
            <w:r w:rsidRPr="00376550">
              <w:rPr>
                <w:rFonts w:ascii="Arial" w:hAnsi="Arial" w:cs="Arial"/>
                <w:b/>
                <w:bCs/>
                <w:sz w:val="15"/>
                <w:szCs w:val="15"/>
              </w:rPr>
              <w:t>III.</w:t>
            </w:r>
            <w:r>
              <w:rPr>
                <w:rFonts w:ascii="Arial" w:hAnsi="Arial" w:cs="Arial"/>
                <w:b/>
                <w:bCs/>
                <w:sz w:val="15"/>
                <w:szCs w:val="15"/>
              </w:rPr>
              <w:t xml:space="preserve">  </w:t>
            </w:r>
            <w:r w:rsidRPr="00376550">
              <w:rPr>
                <w:rFonts w:ascii="Arial" w:hAnsi="Arial" w:cs="Arial"/>
                <w:b/>
                <w:bCs/>
                <w:sz w:val="15"/>
                <w:szCs w:val="15"/>
              </w:rPr>
              <w:t>PARAZİTOLOJİ TEST</w:t>
            </w:r>
            <w:r>
              <w:rPr>
                <w:rFonts w:ascii="Arial" w:hAnsi="Arial" w:cs="Arial"/>
                <w:b/>
                <w:bCs/>
                <w:sz w:val="15"/>
                <w:szCs w:val="15"/>
              </w:rPr>
              <w:t>/LERİ</w:t>
            </w:r>
          </w:p>
        </w:tc>
      </w:tr>
      <w:tr w:rsidR="002873B5" w:rsidRPr="007C77AA" w14:paraId="3211C0DC" w14:textId="77777777" w:rsidTr="002873B5">
        <w:trPr>
          <w:trHeight w:val="173"/>
        </w:trPr>
        <w:tc>
          <w:tcPr>
            <w:tcW w:w="5229" w:type="dxa"/>
            <w:gridSpan w:val="2"/>
            <w:tcBorders>
              <w:top w:val="single" w:sz="2" w:space="0" w:color="FFFFFF" w:themeColor="background1"/>
              <w:left w:val="single" w:sz="2" w:space="0" w:color="FFFFFF" w:themeColor="background1"/>
              <w:right w:val="single" w:sz="2" w:space="0" w:color="FFFFFF" w:themeColor="background1"/>
            </w:tcBorders>
          </w:tcPr>
          <w:p w14:paraId="1AA929AD" w14:textId="77777777" w:rsidR="002873B5" w:rsidRPr="00E81F63" w:rsidRDefault="002873B5" w:rsidP="002873B5">
            <w:pPr>
              <w:pStyle w:val="ListeParagraf"/>
              <w:numPr>
                <w:ilvl w:val="1"/>
                <w:numId w:val="44"/>
              </w:numPr>
              <w:spacing w:after="0" w:line="240" w:lineRule="auto"/>
              <w:rPr>
                <w:rFonts w:ascii="Arial" w:hAnsi="Arial" w:cs="Arial"/>
                <w:b/>
                <w:bCs/>
                <w:sz w:val="15"/>
                <w:szCs w:val="15"/>
              </w:rPr>
            </w:pPr>
            <w:r w:rsidRPr="00E81F63">
              <w:rPr>
                <w:rFonts w:ascii="Arial" w:hAnsi="Arial" w:cs="Arial"/>
                <w:b/>
                <w:bCs/>
                <w:sz w:val="15"/>
                <w:szCs w:val="15"/>
              </w:rPr>
              <w:t>AEROB KÜLTÜR</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6B0864C" w14:textId="77777777" w:rsidR="002873B5" w:rsidRPr="007C77AA" w:rsidRDefault="002873B5" w:rsidP="004A4525">
            <w:pPr>
              <w:rPr>
                <w:rFonts w:ascii="Arial" w:hAnsi="Arial" w:cs="Arial"/>
                <w:sz w:val="15"/>
                <w:szCs w:val="15"/>
              </w:rPr>
            </w:pPr>
          </w:p>
        </w:tc>
        <w:tc>
          <w:tcPr>
            <w:tcW w:w="843" w:type="dxa"/>
            <w:tcBorders>
              <w:left w:val="single" w:sz="2" w:space="0" w:color="FFFFFF" w:themeColor="background1"/>
            </w:tcBorders>
          </w:tcPr>
          <w:p w14:paraId="1D1CF125"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300541</w:t>
            </w:r>
          </w:p>
        </w:tc>
        <w:tc>
          <w:tcPr>
            <w:tcW w:w="3835" w:type="dxa"/>
            <w:tcBorders>
              <w:right w:val="single" w:sz="2" w:space="0" w:color="FFFFFF" w:themeColor="background1"/>
            </w:tcBorders>
          </w:tcPr>
          <w:p w14:paraId="7A5BE29E"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Direkt parazit incelenmesi (manuel)</w:t>
            </w:r>
          </w:p>
        </w:tc>
      </w:tr>
      <w:tr w:rsidR="002873B5" w:rsidRPr="007C77AA" w14:paraId="5E1FC52E" w14:textId="77777777" w:rsidTr="002873B5">
        <w:trPr>
          <w:trHeight w:val="173"/>
        </w:trPr>
        <w:tc>
          <w:tcPr>
            <w:tcW w:w="848" w:type="dxa"/>
            <w:tcBorders>
              <w:left w:val="single" w:sz="2" w:space="0" w:color="FFFFFF" w:themeColor="background1"/>
            </w:tcBorders>
          </w:tcPr>
          <w:p w14:paraId="6E207C54"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300405</w:t>
            </w:r>
          </w:p>
        </w:tc>
        <w:tc>
          <w:tcPr>
            <w:tcW w:w="4381" w:type="dxa"/>
            <w:tcBorders>
              <w:right w:val="single" w:sz="2" w:space="0" w:color="FFFFFF" w:themeColor="background1"/>
            </w:tcBorders>
          </w:tcPr>
          <w:p w14:paraId="6F4E9C7F"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Aspirat kültürü+Bakteri tanımlanması ve duyarlılık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5D6A940" w14:textId="77777777" w:rsidR="002873B5" w:rsidRPr="007C77AA" w:rsidRDefault="002873B5" w:rsidP="004A4525">
            <w:pPr>
              <w:rPr>
                <w:rFonts w:ascii="Arial" w:hAnsi="Arial" w:cs="Arial"/>
                <w:sz w:val="15"/>
                <w:szCs w:val="15"/>
              </w:rPr>
            </w:pPr>
          </w:p>
        </w:tc>
        <w:tc>
          <w:tcPr>
            <w:tcW w:w="843" w:type="dxa"/>
            <w:tcBorders>
              <w:left w:val="single" w:sz="2" w:space="0" w:color="FFFFFF" w:themeColor="background1"/>
            </w:tcBorders>
          </w:tcPr>
          <w:p w14:paraId="0727D27F" w14:textId="77777777" w:rsidR="002873B5" w:rsidRPr="00100389" w:rsidRDefault="002873B5" w:rsidP="004A4525">
            <w:pPr>
              <w:tabs>
                <w:tab w:val="left" w:pos="1440"/>
                <w:tab w:val="left" w:pos="4513"/>
              </w:tabs>
              <w:rPr>
                <w:rFonts w:ascii="Arial" w:hAnsi="Arial" w:cs="Arial"/>
                <w:color w:val="000000"/>
                <w:sz w:val="15"/>
                <w:szCs w:val="15"/>
              </w:rPr>
            </w:pPr>
            <w:r w:rsidRPr="00F7761E">
              <w:rPr>
                <w:rFonts w:ascii="Arial" w:hAnsi="Arial" w:cs="Arial"/>
                <w:color w:val="000000"/>
                <w:sz w:val="15"/>
                <w:szCs w:val="15"/>
              </w:rPr>
              <w:t>300543</w:t>
            </w:r>
          </w:p>
        </w:tc>
        <w:tc>
          <w:tcPr>
            <w:tcW w:w="3835" w:type="dxa"/>
            <w:tcBorders>
              <w:right w:val="single" w:sz="2" w:space="0" w:color="FFFFFF" w:themeColor="background1"/>
            </w:tcBorders>
          </w:tcPr>
          <w:p w14:paraId="1DC3083D"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Leishmania (kan/yara yayması)</w:t>
            </w:r>
          </w:p>
        </w:tc>
      </w:tr>
      <w:tr w:rsidR="002873B5" w:rsidRPr="007C77AA" w14:paraId="304FBA98" w14:textId="77777777" w:rsidTr="002873B5">
        <w:trPr>
          <w:trHeight w:val="173"/>
        </w:trPr>
        <w:tc>
          <w:tcPr>
            <w:tcW w:w="848" w:type="dxa"/>
            <w:tcBorders>
              <w:left w:val="single" w:sz="2" w:space="0" w:color="FFFFFF" w:themeColor="background1"/>
            </w:tcBorders>
          </w:tcPr>
          <w:p w14:paraId="03DC5852"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300363</w:t>
            </w:r>
          </w:p>
        </w:tc>
        <w:tc>
          <w:tcPr>
            <w:tcW w:w="4381" w:type="dxa"/>
            <w:tcBorders>
              <w:right w:val="single" w:sz="2" w:space="0" w:color="FFFFFF" w:themeColor="background1"/>
            </w:tcBorders>
          </w:tcPr>
          <w:p w14:paraId="3734F6C4"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Balgam kültürü+Bakteri tanımlanması ve duyarlılık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5EB80CB" w14:textId="77777777" w:rsidR="002873B5" w:rsidRPr="007C77AA" w:rsidRDefault="002873B5" w:rsidP="004A4525">
            <w:pPr>
              <w:rPr>
                <w:rFonts w:ascii="Arial" w:hAnsi="Arial" w:cs="Arial"/>
                <w:sz w:val="15"/>
                <w:szCs w:val="15"/>
              </w:rPr>
            </w:pPr>
          </w:p>
        </w:tc>
        <w:tc>
          <w:tcPr>
            <w:tcW w:w="843" w:type="dxa"/>
            <w:tcBorders>
              <w:left w:val="single" w:sz="2" w:space="0" w:color="FFFFFF" w:themeColor="background1"/>
            </w:tcBorders>
          </w:tcPr>
          <w:p w14:paraId="36B89914" w14:textId="77777777" w:rsidR="002873B5" w:rsidRPr="00100389" w:rsidRDefault="002873B5" w:rsidP="004A4525">
            <w:pPr>
              <w:tabs>
                <w:tab w:val="left" w:pos="1440"/>
                <w:tab w:val="left" w:pos="4513"/>
              </w:tabs>
              <w:rPr>
                <w:rFonts w:ascii="Arial" w:hAnsi="Arial" w:cs="Arial"/>
                <w:color w:val="000000"/>
                <w:sz w:val="15"/>
                <w:szCs w:val="15"/>
              </w:rPr>
            </w:pPr>
            <w:r w:rsidRPr="00F7761E">
              <w:rPr>
                <w:rFonts w:ascii="Arial" w:hAnsi="Arial" w:cs="Arial"/>
                <w:color w:val="000000"/>
                <w:sz w:val="15"/>
                <w:szCs w:val="15"/>
              </w:rPr>
              <w:t>300542</w:t>
            </w:r>
          </w:p>
        </w:tc>
        <w:tc>
          <w:tcPr>
            <w:tcW w:w="3835" w:type="dxa"/>
            <w:tcBorders>
              <w:right w:val="single" w:sz="2" w:space="0" w:color="FFFFFF" w:themeColor="background1"/>
            </w:tcBorders>
          </w:tcPr>
          <w:p w14:paraId="62D569FB"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Plasmodium aranması (kalın damla-periferik yayma)</w:t>
            </w:r>
          </w:p>
        </w:tc>
      </w:tr>
      <w:tr w:rsidR="002873B5" w:rsidRPr="007C77AA" w14:paraId="15DAB40E" w14:textId="77777777" w:rsidTr="002873B5">
        <w:trPr>
          <w:trHeight w:val="173"/>
        </w:trPr>
        <w:tc>
          <w:tcPr>
            <w:tcW w:w="848" w:type="dxa"/>
            <w:tcBorders>
              <w:left w:val="single" w:sz="2" w:space="0" w:color="FFFFFF" w:themeColor="background1"/>
            </w:tcBorders>
          </w:tcPr>
          <w:p w14:paraId="7DB62F15"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300364</w:t>
            </w:r>
          </w:p>
        </w:tc>
        <w:tc>
          <w:tcPr>
            <w:tcW w:w="4381" w:type="dxa"/>
            <w:tcBorders>
              <w:right w:val="single" w:sz="2" w:space="0" w:color="FFFFFF" w:themeColor="background1"/>
            </w:tcBorders>
          </w:tcPr>
          <w:p w14:paraId="51393EFA"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Boğaz kültürü+Bakteri tanımlanması ve duyarlılık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C31CA86" w14:textId="77777777" w:rsidR="002873B5" w:rsidRPr="007C77AA" w:rsidRDefault="002873B5" w:rsidP="004A4525">
            <w:pPr>
              <w:rPr>
                <w:rFonts w:ascii="Arial" w:hAnsi="Arial" w:cs="Arial"/>
                <w:sz w:val="15"/>
                <w:szCs w:val="15"/>
              </w:rPr>
            </w:pPr>
          </w:p>
        </w:tc>
        <w:tc>
          <w:tcPr>
            <w:tcW w:w="843" w:type="dxa"/>
            <w:tcBorders>
              <w:left w:val="single" w:sz="2" w:space="0" w:color="FFFFFF" w:themeColor="background1"/>
            </w:tcBorders>
          </w:tcPr>
          <w:p w14:paraId="3D333805"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300548</w:t>
            </w:r>
          </w:p>
        </w:tc>
        <w:tc>
          <w:tcPr>
            <w:tcW w:w="3835" w:type="dxa"/>
            <w:tcBorders>
              <w:right w:val="single" w:sz="2" w:space="0" w:color="FFFFFF" w:themeColor="background1"/>
            </w:tcBorders>
          </w:tcPr>
          <w:p w14:paraId="70F8DA46"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Cryptosporidium</w:t>
            </w:r>
            <w:r w:rsidRPr="00F7761E">
              <w:rPr>
                <w:rFonts w:ascii="Arial" w:hAnsi="Arial" w:cs="Arial"/>
                <w:b/>
                <w:color w:val="000000"/>
                <w:sz w:val="15"/>
                <w:szCs w:val="15"/>
              </w:rPr>
              <w:t xml:space="preserve"> </w:t>
            </w:r>
            <w:r w:rsidRPr="00F7761E">
              <w:rPr>
                <w:rFonts w:ascii="Arial" w:hAnsi="Arial" w:cs="Arial"/>
                <w:color w:val="000000"/>
                <w:sz w:val="15"/>
                <w:szCs w:val="15"/>
              </w:rPr>
              <w:t>antijeni</w:t>
            </w:r>
          </w:p>
        </w:tc>
      </w:tr>
      <w:tr w:rsidR="002873B5" w:rsidRPr="007C77AA" w14:paraId="01119A94" w14:textId="77777777" w:rsidTr="002873B5">
        <w:trPr>
          <w:trHeight w:val="173"/>
        </w:trPr>
        <w:tc>
          <w:tcPr>
            <w:tcW w:w="848" w:type="dxa"/>
            <w:tcBorders>
              <w:left w:val="single" w:sz="2" w:space="0" w:color="FFFFFF" w:themeColor="background1"/>
            </w:tcBorders>
          </w:tcPr>
          <w:p w14:paraId="023A440C"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300365</w:t>
            </w:r>
          </w:p>
        </w:tc>
        <w:tc>
          <w:tcPr>
            <w:tcW w:w="4381" w:type="dxa"/>
            <w:tcBorders>
              <w:right w:val="single" w:sz="2" w:space="0" w:color="FFFFFF" w:themeColor="background1"/>
            </w:tcBorders>
          </w:tcPr>
          <w:p w14:paraId="1051345D"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Beyin omurilik sıvısı (BOS) kült.+Bakteri tanım. ve duy.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6528984" w14:textId="77777777" w:rsidR="002873B5" w:rsidRPr="007C77AA" w:rsidRDefault="002873B5" w:rsidP="004A4525">
            <w:pPr>
              <w:rPr>
                <w:rFonts w:ascii="Arial" w:hAnsi="Arial" w:cs="Arial"/>
                <w:sz w:val="15"/>
                <w:szCs w:val="15"/>
              </w:rPr>
            </w:pPr>
          </w:p>
        </w:tc>
        <w:tc>
          <w:tcPr>
            <w:tcW w:w="843" w:type="dxa"/>
            <w:tcBorders>
              <w:left w:val="single" w:sz="2" w:space="0" w:color="FFFFFF" w:themeColor="background1"/>
            </w:tcBorders>
          </w:tcPr>
          <w:p w14:paraId="77723A22" w14:textId="77777777" w:rsidR="002873B5" w:rsidRPr="00100389" w:rsidRDefault="002873B5" w:rsidP="004A4525">
            <w:pPr>
              <w:rPr>
                <w:rFonts w:ascii="Arial" w:hAnsi="Arial" w:cs="Arial"/>
                <w:color w:val="000000"/>
                <w:sz w:val="15"/>
                <w:szCs w:val="15"/>
              </w:rPr>
            </w:pPr>
            <w:r w:rsidRPr="00F7761E">
              <w:rPr>
                <w:rFonts w:ascii="Arial" w:hAnsi="Arial" w:cs="Arial"/>
                <w:color w:val="000000"/>
                <w:sz w:val="15"/>
                <w:szCs w:val="15"/>
              </w:rPr>
              <w:t>300547</w:t>
            </w:r>
          </w:p>
        </w:tc>
        <w:tc>
          <w:tcPr>
            <w:tcW w:w="3835" w:type="dxa"/>
            <w:tcBorders>
              <w:right w:val="single" w:sz="2" w:space="0" w:color="FFFFFF" w:themeColor="background1"/>
            </w:tcBorders>
          </w:tcPr>
          <w:p w14:paraId="742D187E"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Entamoeba histolytica adezin antijeni</w:t>
            </w:r>
          </w:p>
        </w:tc>
      </w:tr>
      <w:tr w:rsidR="002873B5" w:rsidRPr="007C77AA" w14:paraId="5CF9C1F2" w14:textId="77777777" w:rsidTr="002873B5">
        <w:trPr>
          <w:trHeight w:val="173"/>
        </w:trPr>
        <w:tc>
          <w:tcPr>
            <w:tcW w:w="848" w:type="dxa"/>
            <w:tcBorders>
              <w:left w:val="single" w:sz="2" w:space="0" w:color="FFFFFF" w:themeColor="background1"/>
            </w:tcBorders>
          </w:tcPr>
          <w:p w14:paraId="1B63DC89"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300366</w:t>
            </w:r>
          </w:p>
        </w:tc>
        <w:tc>
          <w:tcPr>
            <w:tcW w:w="4381" w:type="dxa"/>
            <w:tcBorders>
              <w:right w:val="single" w:sz="2" w:space="0" w:color="FFFFFF" w:themeColor="background1"/>
            </w:tcBorders>
          </w:tcPr>
          <w:p w14:paraId="61103329" w14:textId="77777777" w:rsidR="002873B5" w:rsidRPr="00016335" w:rsidRDefault="002873B5" w:rsidP="004A4525">
            <w:pPr>
              <w:ind w:right="-70"/>
              <w:rPr>
                <w:rFonts w:ascii="Arial" w:hAnsi="Arial" w:cs="Arial"/>
                <w:color w:val="000000"/>
                <w:sz w:val="15"/>
                <w:szCs w:val="15"/>
              </w:rPr>
            </w:pPr>
            <w:r w:rsidRPr="00F7761E">
              <w:rPr>
                <w:rFonts w:ascii="Arial" w:hAnsi="Arial" w:cs="Arial"/>
                <w:color w:val="000000"/>
                <w:sz w:val="15"/>
                <w:szCs w:val="15"/>
              </w:rPr>
              <w:t>Burun kültürü+Bakteri tanımlanması ve duyarlılık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587847F" w14:textId="77777777" w:rsidR="002873B5" w:rsidRPr="00016335" w:rsidRDefault="002873B5" w:rsidP="004A4525">
            <w:pPr>
              <w:ind w:right="-70"/>
              <w:rPr>
                <w:rFonts w:ascii="Arial" w:hAnsi="Arial" w:cs="Arial"/>
                <w:color w:val="000000"/>
                <w:sz w:val="15"/>
                <w:szCs w:val="15"/>
              </w:rPr>
            </w:pPr>
          </w:p>
        </w:tc>
        <w:tc>
          <w:tcPr>
            <w:tcW w:w="843" w:type="dxa"/>
            <w:tcBorders>
              <w:left w:val="single" w:sz="2" w:space="0" w:color="FFFFFF" w:themeColor="background1"/>
            </w:tcBorders>
          </w:tcPr>
          <w:p w14:paraId="7AF2E123" w14:textId="77777777" w:rsidR="002873B5" w:rsidRPr="00100389" w:rsidRDefault="002873B5" w:rsidP="004A4525">
            <w:pPr>
              <w:tabs>
                <w:tab w:val="left" w:pos="1440"/>
                <w:tab w:val="left" w:pos="4513"/>
              </w:tabs>
              <w:rPr>
                <w:rFonts w:ascii="Arial" w:hAnsi="Arial" w:cs="Arial"/>
                <w:color w:val="000000"/>
                <w:sz w:val="15"/>
                <w:szCs w:val="15"/>
              </w:rPr>
            </w:pPr>
            <w:r w:rsidRPr="00F7761E">
              <w:rPr>
                <w:rFonts w:ascii="Arial" w:hAnsi="Arial" w:cs="Arial"/>
                <w:color w:val="000000"/>
                <w:sz w:val="15"/>
                <w:szCs w:val="15"/>
              </w:rPr>
              <w:t>300551</w:t>
            </w:r>
          </w:p>
        </w:tc>
        <w:tc>
          <w:tcPr>
            <w:tcW w:w="3835" w:type="dxa"/>
            <w:tcBorders>
              <w:right w:val="single" w:sz="2" w:space="0" w:color="FFFFFF" w:themeColor="background1"/>
            </w:tcBorders>
          </w:tcPr>
          <w:p w14:paraId="52B3F639"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Giardia</w:t>
            </w:r>
            <w:r w:rsidRPr="00F7761E">
              <w:rPr>
                <w:rFonts w:ascii="Arial" w:hAnsi="Arial" w:cs="Arial"/>
                <w:b/>
                <w:color w:val="000000"/>
                <w:sz w:val="15"/>
                <w:szCs w:val="15"/>
              </w:rPr>
              <w:t xml:space="preserve"> </w:t>
            </w:r>
            <w:r w:rsidRPr="00F7761E">
              <w:rPr>
                <w:rFonts w:ascii="Arial" w:hAnsi="Arial" w:cs="Arial"/>
                <w:color w:val="000000"/>
                <w:sz w:val="15"/>
                <w:szCs w:val="15"/>
              </w:rPr>
              <w:t>antijeni</w:t>
            </w:r>
          </w:p>
        </w:tc>
      </w:tr>
      <w:tr w:rsidR="002873B5" w:rsidRPr="007C77AA" w14:paraId="7BAB16E2" w14:textId="77777777" w:rsidTr="002873B5">
        <w:trPr>
          <w:trHeight w:val="173"/>
        </w:trPr>
        <w:tc>
          <w:tcPr>
            <w:tcW w:w="848" w:type="dxa"/>
            <w:tcBorders>
              <w:top w:val="single" w:sz="2" w:space="0" w:color="FFFFFF" w:themeColor="background1"/>
              <w:left w:val="single" w:sz="2" w:space="0" w:color="FFFFFF" w:themeColor="background1"/>
            </w:tcBorders>
          </w:tcPr>
          <w:p w14:paraId="74924790" w14:textId="77777777" w:rsidR="002873B5" w:rsidRPr="00F7761E" w:rsidRDefault="002873B5" w:rsidP="004A4525">
            <w:pPr>
              <w:rPr>
                <w:rFonts w:ascii="Arial" w:hAnsi="Arial" w:cs="Arial"/>
                <w:color w:val="000000"/>
                <w:sz w:val="15"/>
                <w:szCs w:val="15"/>
              </w:rPr>
            </w:pPr>
            <w:r w:rsidRPr="00F7761E">
              <w:rPr>
                <w:rFonts w:ascii="Arial" w:hAnsi="Arial" w:cs="Arial"/>
                <w:color w:val="000000"/>
                <w:sz w:val="15"/>
                <w:szCs w:val="15"/>
              </w:rPr>
              <w:t>300406</w:t>
            </w:r>
          </w:p>
        </w:tc>
        <w:tc>
          <w:tcPr>
            <w:tcW w:w="4381" w:type="dxa"/>
            <w:tcBorders>
              <w:right w:val="single" w:sz="2" w:space="0" w:color="FFFFFF" w:themeColor="background1"/>
            </w:tcBorders>
          </w:tcPr>
          <w:p w14:paraId="2AD059AC"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Doku biyopsi kültürü+Bakteri tanımlanması ve duyarlılık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60CE6CA" w14:textId="77777777" w:rsidR="002873B5" w:rsidRPr="007C77AA" w:rsidRDefault="002873B5" w:rsidP="004A4525">
            <w:pPr>
              <w:rPr>
                <w:rFonts w:ascii="Arial" w:hAnsi="Arial" w:cs="Arial"/>
                <w:sz w:val="15"/>
                <w:szCs w:val="15"/>
              </w:rPr>
            </w:pPr>
          </w:p>
        </w:tc>
        <w:tc>
          <w:tcPr>
            <w:tcW w:w="843" w:type="dxa"/>
            <w:tcBorders>
              <w:left w:val="single" w:sz="2" w:space="0" w:color="FFFFFF" w:themeColor="background1"/>
            </w:tcBorders>
            <w:vAlign w:val="center"/>
          </w:tcPr>
          <w:p w14:paraId="07FE9BEB"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300545</w:t>
            </w:r>
          </w:p>
        </w:tc>
        <w:tc>
          <w:tcPr>
            <w:tcW w:w="3835" w:type="dxa"/>
            <w:tcBorders>
              <w:right w:val="single" w:sz="2" w:space="0" w:color="FFFFFF" w:themeColor="background1"/>
            </w:tcBorders>
          </w:tcPr>
          <w:p w14:paraId="4DB03341"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Echinococcus (kist hidatik) hemaglütinasyon</w:t>
            </w:r>
          </w:p>
        </w:tc>
      </w:tr>
      <w:tr w:rsidR="002873B5" w:rsidRPr="007C77AA" w14:paraId="0548998D" w14:textId="77777777" w:rsidTr="002873B5">
        <w:trPr>
          <w:trHeight w:val="173"/>
        </w:trPr>
        <w:tc>
          <w:tcPr>
            <w:tcW w:w="848" w:type="dxa"/>
            <w:tcBorders>
              <w:left w:val="single" w:sz="2" w:space="0" w:color="FFFFFF" w:themeColor="background1"/>
            </w:tcBorders>
          </w:tcPr>
          <w:p w14:paraId="6D99C6DF"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300407</w:t>
            </w:r>
          </w:p>
        </w:tc>
        <w:tc>
          <w:tcPr>
            <w:tcW w:w="4381" w:type="dxa"/>
            <w:tcBorders>
              <w:right w:val="single" w:sz="2" w:space="0" w:color="FFFFFF" w:themeColor="background1"/>
            </w:tcBorders>
          </w:tcPr>
          <w:p w14:paraId="3F6F5312"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Eklem sıvısı kültürü+Bakteri tanımlanması ve duyarlılık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CD2AF55" w14:textId="77777777" w:rsidR="002873B5" w:rsidRPr="007C77AA" w:rsidRDefault="002873B5" w:rsidP="004A4525">
            <w:pPr>
              <w:rPr>
                <w:rFonts w:ascii="Arial" w:hAnsi="Arial" w:cs="Arial"/>
                <w:sz w:val="15"/>
                <w:szCs w:val="15"/>
              </w:rPr>
            </w:pPr>
          </w:p>
        </w:tc>
        <w:tc>
          <w:tcPr>
            <w:tcW w:w="843" w:type="dxa"/>
            <w:tcBorders>
              <w:left w:val="single" w:sz="2" w:space="0" w:color="FFFFFF" w:themeColor="background1"/>
            </w:tcBorders>
          </w:tcPr>
          <w:p w14:paraId="299D28E5"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300546</w:t>
            </w:r>
          </w:p>
        </w:tc>
        <w:tc>
          <w:tcPr>
            <w:tcW w:w="3835" w:type="dxa"/>
            <w:tcBorders>
              <w:right w:val="single" w:sz="2" w:space="0" w:color="FFFFFF" w:themeColor="background1"/>
            </w:tcBorders>
          </w:tcPr>
          <w:p w14:paraId="0D36AAF1"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Entamoeba histolytica hemaglütinasyon</w:t>
            </w:r>
          </w:p>
        </w:tc>
      </w:tr>
      <w:tr w:rsidR="002873B5" w:rsidRPr="00B81EED" w14:paraId="720F6170" w14:textId="77777777" w:rsidTr="002873B5">
        <w:trPr>
          <w:trHeight w:val="173"/>
        </w:trPr>
        <w:tc>
          <w:tcPr>
            <w:tcW w:w="848" w:type="dxa"/>
            <w:tcBorders>
              <w:left w:val="single" w:sz="2" w:space="0" w:color="FFFFFF" w:themeColor="background1"/>
            </w:tcBorders>
          </w:tcPr>
          <w:p w14:paraId="4D3759F7"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300367</w:t>
            </w:r>
          </w:p>
        </w:tc>
        <w:tc>
          <w:tcPr>
            <w:tcW w:w="4381" w:type="dxa"/>
            <w:tcBorders>
              <w:right w:val="single" w:sz="2" w:space="0" w:color="FFFFFF" w:themeColor="background1"/>
            </w:tcBorders>
          </w:tcPr>
          <w:p w14:paraId="5F8324DB"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Gaita kültürü+Bakteri tanımlanması ve duyarlılık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529D461" w14:textId="77777777" w:rsidR="002873B5" w:rsidRPr="007C77AA" w:rsidRDefault="002873B5" w:rsidP="004A4525">
            <w:pPr>
              <w:rPr>
                <w:rFonts w:ascii="Arial" w:hAnsi="Arial" w:cs="Arial"/>
                <w:sz w:val="15"/>
                <w:szCs w:val="15"/>
              </w:rPr>
            </w:pPr>
          </w:p>
        </w:tc>
        <w:tc>
          <w:tcPr>
            <w:tcW w:w="843" w:type="dxa"/>
            <w:tcBorders>
              <w:left w:val="single" w:sz="2" w:space="0" w:color="FFFFFF" w:themeColor="background1"/>
            </w:tcBorders>
          </w:tcPr>
          <w:p w14:paraId="70C55983" w14:textId="77777777" w:rsidR="002873B5" w:rsidRPr="00B81EED" w:rsidRDefault="002873B5" w:rsidP="004A4525">
            <w:pPr>
              <w:tabs>
                <w:tab w:val="left" w:pos="1440"/>
                <w:tab w:val="left" w:pos="4513"/>
              </w:tabs>
              <w:rPr>
                <w:rFonts w:ascii="Arial" w:hAnsi="Arial" w:cs="Arial"/>
                <w:color w:val="000000"/>
                <w:sz w:val="15"/>
                <w:szCs w:val="15"/>
              </w:rPr>
            </w:pPr>
          </w:p>
        </w:tc>
        <w:tc>
          <w:tcPr>
            <w:tcW w:w="3835" w:type="dxa"/>
            <w:tcBorders>
              <w:right w:val="single" w:sz="2" w:space="0" w:color="FFFFFF" w:themeColor="background1"/>
            </w:tcBorders>
          </w:tcPr>
          <w:p w14:paraId="5E07F358" w14:textId="77777777" w:rsidR="002873B5" w:rsidRPr="00B81EED" w:rsidRDefault="002873B5" w:rsidP="004A4525">
            <w:pPr>
              <w:rPr>
                <w:rFonts w:ascii="Arial" w:hAnsi="Arial" w:cs="Arial"/>
                <w:color w:val="000000"/>
                <w:sz w:val="15"/>
                <w:szCs w:val="15"/>
              </w:rPr>
            </w:pPr>
          </w:p>
        </w:tc>
      </w:tr>
      <w:tr w:rsidR="002873B5" w:rsidRPr="00B81EED" w14:paraId="6C83BEBF" w14:textId="77777777" w:rsidTr="002873B5">
        <w:trPr>
          <w:trHeight w:val="173"/>
        </w:trPr>
        <w:tc>
          <w:tcPr>
            <w:tcW w:w="848" w:type="dxa"/>
            <w:tcBorders>
              <w:left w:val="single" w:sz="2" w:space="0" w:color="FFFFFF" w:themeColor="background1"/>
            </w:tcBorders>
          </w:tcPr>
          <w:p w14:paraId="531A0A29"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300368</w:t>
            </w:r>
          </w:p>
        </w:tc>
        <w:tc>
          <w:tcPr>
            <w:tcW w:w="4381" w:type="dxa"/>
            <w:tcBorders>
              <w:right w:val="single" w:sz="2" w:space="0" w:color="FFFFFF" w:themeColor="background1"/>
            </w:tcBorders>
          </w:tcPr>
          <w:p w14:paraId="2904A621"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İdrar kültürü+Bakteri tanımlanması ve duyarlılık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26614A9" w14:textId="77777777" w:rsidR="002873B5" w:rsidRPr="007C77AA" w:rsidRDefault="002873B5" w:rsidP="004A4525">
            <w:pPr>
              <w:rPr>
                <w:rFonts w:ascii="Arial" w:hAnsi="Arial" w:cs="Arial"/>
                <w:sz w:val="15"/>
                <w:szCs w:val="15"/>
              </w:rPr>
            </w:pPr>
          </w:p>
        </w:tc>
        <w:tc>
          <w:tcPr>
            <w:tcW w:w="843" w:type="dxa"/>
            <w:tcBorders>
              <w:left w:val="single" w:sz="2" w:space="0" w:color="FFFFFF" w:themeColor="background1"/>
            </w:tcBorders>
          </w:tcPr>
          <w:p w14:paraId="1133549D" w14:textId="77777777" w:rsidR="002873B5" w:rsidRPr="007C77AA" w:rsidRDefault="002873B5" w:rsidP="004A4525">
            <w:pPr>
              <w:rPr>
                <w:rFonts w:ascii="Arial" w:hAnsi="Arial" w:cs="Arial"/>
                <w:sz w:val="15"/>
                <w:szCs w:val="15"/>
              </w:rPr>
            </w:pPr>
          </w:p>
        </w:tc>
        <w:tc>
          <w:tcPr>
            <w:tcW w:w="3835" w:type="dxa"/>
            <w:tcBorders>
              <w:right w:val="single" w:sz="2" w:space="0" w:color="FFFFFF" w:themeColor="background1"/>
            </w:tcBorders>
          </w:tcPr>
          <w:p w14:paraId="7941CDDE" w14:textId="77777777" w:rsidR="002873B5" w:rsidRPr="00B81EED" w:rsidRDefault="002873B5" w:rsidP="004A4525">
            <w:pPr>
              <w:rPr>
                <w:rFonts w:ascii="Arial" w:hAnsi="Arial" w:cs="Arial"/>
                <w:color w:val="000000"/>
                <w:sz w:val="15"/>
                <w:szCs w:val="15"/>
              </w:rPr>
            </w:pPr>
          </w:p>
        </w:tc>
      </w:tr>
      <w:tr w:rsidR="002873B5" w:rsidRPr="007C77AA" w14:paraId="3D33CEAA" w14:textId="77777777" w:rsidTr="002873B5">
        <w:trPr>
          <w:trHeight w:val="173"/>
        </w:trPr>
        <w:tc>
          <w:tcPr>
            <w:tcW w:w="848" w:type="dxa"/>
            <w:tcBorders>
              <w:left w:val="single" w:sz="2" w:space="0" w:color="FFFFFF" w:themeColor="background1"/>
            </w:tcBorders>
          </w:tcPr>
          <w:p w14:paraId="1539A465"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300369</w:t>
            </w:r>
          </w:p>
        </w:tc>
        <w:tc>
          <w:tcPr>
            <w:tcW w:w="4381" w:type="dxa"/>
            <w:tcBorders>
              <w:right w:val="single" w:sz="2" w:space="0" w:color="FFFFFF" w:themeColor="background1"/>
            </w:tcBorders>
          </w:tcPr>
          <w:p w14:paraId="5F6465AB"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Kan kültürü+Bakteri tanımlanması ve duyarlılık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99D4D0E" w14:textId="77777777" w:rsidR="002873B5" w:rsidRPr="007C77AA" w:rsidRDefault="002873B5" w:rsidP="004A4525">
            <w:pPr>
              <w:rPr>
                <w:rFonts w:ascii="Arial" w:hAnsi="Arial" w:cs="Arial"/>
                <w:sz w:val="15"/>
                <w:szCs w:val="15"/>
              </w:rPr>
            </w:pPr>
          </w:p>
        </w:tc>
        <w:tc>
          <w:tcPr>
            <w:tcW w:w="843" w:type="dxa"/>
            <w:tcBorders>
              <w:left w:val="single" w:sz="2" w:space="0" w:color="FFFFFF" w:themeColor="background1"/>
              <w:bottom w:val="single" w:sz="12" w:space="0" w:color="auto"/>
              <w:right w:val="single" w:sz="2" w:space="0" w:color="FFFFFF" w:themeColor="background1"/>
            </w:tcBorders>
          </w:tcPr>
          <w:p w14:paraId="12A1D633" w14:textId="77777777" w:rsidR="002873B5" w:rsidRPr="007C77AA" w:rsidRDefault="002873B5" w:rsidP="004A4525">
            <w:pPr>
              <w:rPr>
                <w:rFonts w:ascii="Arial" w:hAnsi="Arial" w:cs="Arial"/>
                <w:sz w:val="15"/>
                <w:szCs w:val="15"/>
              </w:rPr>
            </w:pPr>
          </w:p>
        </w:tc>
        <w:tc>
          <w:tcPr>
            <w:tcW w:w="3835" w:type="dxa"/>
            <w:tcBorders>
              <w:left w:val="single" w:sz="2" w:space="0" w:color="FFFFFF" w:themeColor="background1"/>
              <w:bottom w:val="single" w:sz="2" w:space="0" w:color="FFFFFF" w:themeColor="background1"/>
              <w:right w:val="single" w:sz="2" w:space="0" w:color="FFFFFF" w:themeColor="background1"/>
            </w:tcBorders>
          </w:tcPr>
          <w:p w14:paraId="65A31A46" w14:textId="77777777" w:rsidR="002873B5" w:rsidRPr="007C77AA" w:rsidRDefault="002873B5" w:rsidP="004A4525">
            <w:pPr>
              <w:rPr>
                <w:rFonts w:ascii="Arial" w:hAnsi="Arial" w:cs="Arial"/>
                <w:sz w:val="15"/>
                <w:szCs w:val="15"/>
              </w:rPr>
            </w:pPr>
          </w:p>
        </w:tc>
      </w:tr>
      <w:tr w:rsidR="002873B5" w:rsidRPr="004465A0" w14:paraId="3CC4C726" w14:textId="77777777" w:rsidTr="002873B5">
        <w:trPr>
          <w:trHeight w:val="173"/>
        </w:trPr>
        <w:tc>
          <w:tcPr>
            <w:tcW w:w="848" w:type="dxa"/>
            <w:tcBorders>
              <w:left w:val="single" w:sz="2" w:space="0" w:color="FFFFFF" w:themeColor="background1"/>
            </w:tcBorders>
          </w:tcPr>
          <w:p w14:paraId="078C246E"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300408</w:t>
            </w:r>
          </w:p>
        </w:tc>
        <w:tc>
          <w:tcPr>
            <w:tcW w:w="4381" w:type="dxa"/>
            <w:tcBorders>
              <w:right w:val="single" w:sz="2" w:space="0" w:color="FFFFFF" w:themeColor="background1"/>
            </w:tcBorders>
          </w:tcPr>
          <w:p w14:paraId="265E4D2E"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Kateter kültürü+Bakteri tanımlanması ve duyarlılık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AC3A08D" w14:textId="77777777" w:rsidR="002873B5" w:rsidRPr="007C77AA" w:rsidRDefault="002873B5" w:rsidP="004A4525">
            <w:pPr>
              <w:rPr>
                <w:rFonts w:ascii="Arial" w:hAnsi="Arial" w:cs="Arial"/>
                <w:sz w:val="15"/>
                <w:szCs w:val="15"/>
              </w:rPr>
            </w:pPr>
          </w:p>
        </w:tc>
        <w:tc>
          <w:tcPr>
            <w:tcW w:w="4678" w:type="dxa"/>
            <w:gridSpan w:val="2"/>
            <w:tcBorders>
              <w:top w:val="single" w:sz="12" w:space="0" w:color="auto"/>
              <w:left w:val="single" w:sz="2" w:space="0" w:color="FFFFFF" w:themeColor="background1"/>
              <w:bottom w:val="single" w:sz="12" w:space="0" w:color="auto"/>
              <w:right w:val="single" w:sz="2" w:space="0" w:color="FFFFFF" w:themeColor="background1"/>
            </w:tcBorders>
          </w:tcPr>
          <w:p w14:paraId="0DF2F59A" w14:textId="77777777" w:rsidR="002873B5" w:rsidRPr="004465A0" w:rsidRDefault="002873B5" w:rsidP="004A4525">
            <w:pPr>
              <w:rPr>
                <w:rFonts w:ascii="Arial" w:hAnsi="Arial" w:cs="Arial"/>
                <w:b/>
                <w:bCs/>
                <w:sz w:val="15"/>
                <w:szCs w:val="15"/>
              </w:rPr>
            </w:pPr>
            <w:r w:rsidRPr="004465A0">
              <w:rPr>
                <w:rFonts w:ascii="Arial" w:hAnsi="Arial" w:cs="Arial"/>
                <w:b/>
                <w:bCs/>
                <w:sz w:val="15"/>
                <w:szCs w:val="15"/>
              </w:rPr>
              <w:t>IV.</w:t>
            </w:r>
            <w:r>
              <w:rPr>
                <w:rFonts w:ascii="Arial" w:hAnsi="Arial" w:cs="Arial"/>
                <w:b/>
                <w:bCs/>
                <w:sz w:val="15"/>
                <w:szCs w:val="15"/>
              </w:rPr>
              <w:t xml:space="preserve">  </w:t>
            </w:r>
            <w:r w:rsidRPr="004465A0">
              <w:rPr>
                <w:rFonts w:ascii="Arial" w:hAnsi="Arial" w:cs="Arial"/>
                <w:b/>
                <w:bCs/>
                <w:sz w:val="15"/>
                <w:szCs w:val="15"/>
              </w:rPr>
              <w:t>SEROLOJİ (KONVANSİYONEL VB.)TEST/LERİ</w:t>
            </w:r>
          </w:p>
        </w:tc>
      </w:tr>
      <w:tr w:rsidR="002873B5" w:rsidRPr="007C77AA" w14:paraId="79565F94" w14:textId="77777777" w:rsidTr="002873B5">
        <w:trPr>
          <w:trHeight w:val="173"/>
        </w:trPr>
        <w:tc>
          <w:tcPr>
            <w:tcW w:w="848" w:type="dxa"/>
            <w:tcBorders>
              <w:left w:val="single" w:sz="2" w:space="0" w:color="FFFFFF" w:themeColor="background1"/>
            </w:tcBorders>
          </w:tcPr>
          <w:p w14:paraId="6418CB1A"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300370</w:t>
            </w:r>
          </w:p>
        </w:tc>
        <w:tc>
          <w:tcPr>
            <w:tcW w:w="4381" w:type="dxa"/>
            <w:tcBorders>
              <w:right w:val="single" w:sz="2" w:space="0" w:color="FFFFFF" w:themeColor="background1"/>
            </w:tcBorders>
          </w:tcPr>
          <w:p w14:paraId="26349D88"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Konjunktiva kültürü+Bakteri tanımlanması ve duyarlılık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B8C3243" w14:textId="77777777" w:rsidR="002873B5" w:rsidRPr="007C77AA" w:rsidRDefault="002873B5" w:rsidP="004A4525">
            <w:pPr>
              <w:rPr>
                <w:rFonts w:ascii="Arial" w:hAnsi="Arial" w:cs="Arial"/>
                <w:sz w:val="15"/>
                <w:szCs w:val="15"/>
              </w:rPr>
            </w:pPr>
          </w:p>
        </w:tc>
        <w:tc>
          <w:tcPr>
            <w:tcW w:w="4678" w:type="dxa"/>
            <w:gridSpan w:val="2"/>
            <w:tcBorders>
              <w:top w:val="single" w:sz="12" w:space="0" w:color="auto"/>
              <w:left w:val="single" w:sz="2" w:space="0" w:color="FFFFFF" w:themeColor="background1"/>
              <w:right w:val="single" w:sz="2" w:space="0" w:color="FFFFFF" w:themeColor="background1"/>
            </w:tcBorders>
          </w:tcPr>
          <w:p w14:paraId="5C711598" w14:textId="77777777" w:rsidR="002873B5" w:rsidRPr="007C77AA" w:rsidRDefault="002873B5" w:rsidP="004A4525">
            <w:pPr>
              <w:rPr>
                <w:rFonts w:ascii="Arial" w:hAnsi="Arial" w:cs="Arial"/>
                <w:sz w:val="15"/>
                <w:szCs w:val="15"/>
              </w:rPr>
            </w:pPr>
          </w:p>
        </w:tc>
      </w:tr>
      <w:tr w:rsidR="002873B5" w:rsidRPr="00B81EED" w14:paraId="6DE056B7" w14:textId="77777777" w:rsidTr="002873B5">
        <w:trPr>
          <w:trHeight w:val="173"/>
        </w:trPr>
        <w:tc>
          <w:tcPr>
            <w:tcW w:w="848" w:type="dxa"/>
            <w:tcBorders>
              <w:left w:val="single" w:sz="2" w:space="0" w:color="FFFFFF" w:themeColor="background1"/>
            </w:tcBorders>
          </w:tcPr>
          <w:p w14:paraId="019D982C"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300371</w:t>
            </w:r>
          </w:p>
        </w:tc>
        <w:tc>
          <w:tcPr>
            <w:tcW w:w="4381" w:type="dxa"/>
            <w:tcBorders>
              <w:right w:val="single" w:sz="2" w:space="0" w:color="FFFFFF" w:themeColor="background1"/>
            </w:tcBorders>
          </w:tcPr>
          <w:p w14:paraId="15E37693"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Kulak kültürü+Bakteri tanımlanması ve duyarlılık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248ADC9" w14:textId="77777777" w:rsidR="002873B5" w:rsidRPr="007C77AA" w:rsidRDefault="002873B5" w:rsidP="004A4525">
            <w:pPr>
              <w:rPr>
                <w:rFonts w:ascii="Arial" w:hAnsi="Arial" w:cs="Arial"/>
                <w:sz w:val="15"/>
                <w:szCs w:val="15"/>
              </w:rPr>
            </w:pPr>
          </w:p>
        </w:tc>
        <w:tc>
          <w:tcPr>
            <w:tcW w:w="843" w:type="dxa"/>
            <w:tcBorders>
              <w:left w:val="single" w:sz="2" w:space="0" w:color="FFFFFF" w:themeColor="background1"/>
            </w:tcBorders>
          </w:tcPr>
          <w:p w14:paraId="493FC8D4" w14:textId="77777777" w:rsidR="002873B5" w:rsidRPr="00B6013E" w:rsidRDefault="002873B5" w:rsidP="004A4525">
            <w:pPr>
              <w:tabs>
                <w:tab w:val="left" w:pos="1440"/>
                <w:tab w:val="left" w:pos="4513"/>
              </w:tabs>
              <w:rPr>
                <w:rFonts w:ascii="Arial" w:hAnsi="Arial" w:cs="Arial"/>
                <w:b/>
                <w:color w:val="000000"/>
                <w:sz w:val="15"/>
                <w:szCs w:val="15"/>
              </w:rPr>
            </w:pPr>
            <w:r w:rsidRPr="00F7761E">
              <w:rPr>
                <w:rFonts w:ascii="Arial" w:hAnsi="Arial" w:cs="Arial"/>
                <w:color w:val="000000"/>
                <w:sz w:val="15"/>
                <w:szCs w:val="15"/>
              </w:rPr>
              <w:t>300120</w:t>
            </w:r>
          </w:p>
        </w:tc>
        <w:tc>
          <w:tcPr>
            <w:tcW w:w="3835" w:type="dxa"/>
            <w:tcBorders>
              <w:right w:val="single" w:sz="2" w:space="0" w:color="FFFFFF" w:themeColor="background1"/>
            </w:tcBorders>
          </w:tcPr>
          <w:p w14:paraId="2F085637" w14:textId="77777777" w:rsidR="002873B5" w:rsidRPr="00B81EED" w:rsidRDefault="002873B5" w:rsidP="004A4525">
            <w:pPr>
              <w:rPr>
                <w:rFonts w:ascii="Arial" w:hAnsi="Arial" w:cs="Arial"/>
                <w:color w:val="000000"/>
                <w:sz w:val="15"/>
                <w:szCs w:val="15"/>
              </w:rPr>
            </w:pPr>
            <w:r w:rsidRPr="00F7761E">
              <w:rPr>
                <w:rFonts w:ascii="Arial" w:hAnsi="Arial" w:cs="Arial"/>
                <w:color w:val="000000"/>
                <w:sz w:val="15"/>
                <w:szCs w:val="15"/>
              </w:rPr>
              <w:t>Brucella aglütinasyon testi (Rose Bengal)</w:t>
            </w:r>
          </w:p>
        </w:tc>
      </w:tr>
      <w:tr w:rsidR="002873B5" w:rsidRPr="007C77AA" w14:paraId="6CCD9A37" w14:textId="77777777" w:rsidTr="002873B5">
        <w:trPr>
          <w:trHeight w:val="173"/>
        </w:trPr>
        <w:tc>
          <w:tcPr>
            <w:tcW w:w="848" w:type="dxa"/>
            <w:tcBorders>
              <w:left w:val="single" w:sz="2" w:space="0" w:color="FFFFFF" w:themeColor="background1"/>
            </w:tcBorders>
          </w:tcPr>
          <w:p w14:paraId="526BA969"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300409</w:t>
            </w:r>
          </w:p>
        </w:tc>
        <w:tc>
          <w:tcPr>
            <w:tcW w:w="4381" w:type="dxa"/>
            <w:tcBorders>
              <w:right w:val="single" w:sz="2" w:space="0" w:color="FFFFFF" w:themeColor="background1"/>
            </w:tcBorders>
          </w:tcPr>
          <w:p w14:paraId="074EEF99"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Nazofarenks kültürü+Bakteri tanımlanması ve duyarlılık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A4A7ADF" w14:textId="77777777" w:rsidR="002873B5" w:rsidRPr="007C77AA" w:rsidRDefault="002873B5" w:rsidP="004A4525">
            <w:pPr>
              <w:rPr>
                <w:rFonts w:ascii="Arial" w:hAnsi="Arial" w:cs="Arial"/>
                <w:sz w:val="15"/>
                <w:szCs w:val="15"/>
              </w:rPr>
            </w:pPr>
          </w:p>
        </w:tc>
        <w:tc>
          <w:tcPr>
            <w:tcW w:w="843" w:type="dxa"/>
            <w:tcBorders>
              <w:left w:val="single" w:sz="2" w:space="0" w:color="FFFFFF" w:themeColor="background1"/>
            </w:tcBorders>
          </w:tcPr>
          <w:p w14:paraId="1658C95B"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300254</w:t>
            </w:r>
          </w:p>
        </w:tc>
        <w:tc>
          <w:tcPr>
            <w:tcW w:w="3835" w:type="dxa"/>
            <w:tcBorders>
              <w:right w:val="single" w:sz="2" w:space="0" w:color="FFFFFF" w:themeColor="background1"/>
            </w:tcBorders>
          </w:tcPr>
          <w:p w14:paraId="673163C6"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Brucella tüp aglütinasyonu (Wright agl.)</w:t>
            </w:r>
          </w:p>
        </w:tc>
      </w:tr>
      <w:tr w:rsidR="002873B5" w:rsidRPr="007C77AA" w14:paraId="09191B8F" w14:textId="77777777" w:rsidTr="002873B5">
        <w:trPr>
          <w:trHeight w:val="173"/>
        </w:trPr>
        <w:tc>
          <w:tcPr>
            <w:tcW w:w="848" w:type="dxa"/>
            <w:tcBorders>
              <w:left w:val="single" w:sz="2" w:space="0" w:color="FFFFFF" w:themeColor="background1"/>
            </w:tcBorders>
          </w:tcPr>
          <w:p w14:paraId="26A2106A"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300410</w:t>
            </w:r>
          </w:p>
        </w:tc>
        <w:tc>
          <w:tcPr>
            <w:tcW w:w="4381" w:type="dxa"/>
            <w:tcBorders>
              <w:right w:val="single" w:sz="2" w:space="0" w:color="FFFFFF" w:themeColor="background1"/>
            </w:tcBorders>
          </w:tcPr>
          <w:p w14:paraId="325C83A8"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Periton sıvı kültürü+Bakteri tanımlanması ve duyarlılık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2339302" w14:textId="77777777" w:rsidR="002873B5" w:rsidRPr="007C77AA" w:rsidRDefault="002873B5" w:rsidP="004A4525">
            <w:pPr>
              <w:rPr>
                <w:rFonts w:ascii="Arial" w:hAnsi="Arial" w:cs="Arial"/>
                <w:sz w:val="15"/>
                <w:szCs w:val="15"/>
              </w:rPr>
            </w:pPr>
          </w:p>
        </w:tc>
        <w:tc>
          <w:tcPr>
            <w:tcW w:w="843" w:type="dxa"/>
            <w:tcBorders>
              <w:left w:val="single" w:sz="2" w:space="0" w:color="FFFFFF" w:themeColor="background1"/>
            </w:tcBorders>
          </w:tcPr>
          <w:p w14:paraId="2F9B7870"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300523</w:t>
            </w:r>
          </w:p>
        </w:tc>
        <w:tc>
          <w:tcPr>
            <w:tcW w:w="3835" w:type="dxa"/>
            <w:tcBorders>
              <w:right w:val="single" w:sz="2" w:space="0" w:color="FFFFFF" w:themeColor="background1"/>
            </w:tcBorders>
          </w:tcPr>
          <w:p w14:paraId="7A6829D0"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Brucella aglütinasyonu (Coombs antiserumu ile)</w:t>
            </w:r>
          </w:p>
        </w:tc>
      </w:tr>
      <w:tr w:rsidR="002873B5" w:rsidRPr="007C77AA" w14:paraId="56CB4489" w14:textId="77777777" w:rsidTr="002873B5">
        <w:trPr>
          <w:trHeight w:val="173"/>
        </w:trPr>
        <w:tc>
          <w:tcPr>
            <w:tcW w:w="848" w:type="dxa"/>
            <w:tcBorders>
              <w:left w:val="single" w:sz="2" w:space="0" w:color="FFFFFF" w:themeColor="background1"/>
            </w:tcBorders>
          </w:tcPr>
          <w:p w14:paraId="2342EE54" w14:textId="77777777" w:rsidR="002873B5" w:rsidRPr="007C77AA" w:rsidRDefault="002873B5" w:rsidP="004A4525">
            <w:pPr>
              <w:rPr>
                <w:rFonts w:ascii="Arial" w:hAnsi="Arial" w:cs="Arial"/>
                <w:color w:val="000000"/>
                <w:sz w:val="15"/>
                <w:szCs w:val="15"/>
              </w:rPr>
            </w:pPr>
            <w:r w:rsidRPr="00F7761E">
              <w:rPr>
                <w:rFonts w:ascii="Arial" w:hAnsi="Arial" w:cs="Arial"/>
                <w:color w:val="000000"/>
                <w:sz w:val="15"/>
                <w:szCs w:val="15"/>
              </w:rPr>
              <w:t>300411</w:t>
            </w:r>
          </w:p>
        </w:tc>
        <w:tc>
          <w:tcPr>
            <w:tcW w:w="4381" w:type="dxa"/>
            <w:tcBorders>
              <w:right w:val="single" w:sz="2" w:space="0" w:color="FFFFFF" w:themeColor="background1"/>
            </w:tcBorders>
          </w:tcPr>
          <w:p w14:paraId="59BDDAE4" w14:textId="77777777" w:rsidR="002873B5" w:rsidRPr="00FE5E5F" w:rsidRDefault="002873B5" w:rsidP="004A4525">
            <w:pPr>
              <w:ind w:right="-70"/>
              <w:rPr>
                <w:rFonts w:ascii="Arial" w:hAnsi="Arial" w:cs="Arial"/>
                <w:color w:val="000000"/>
                <w:sz w:val="15"/>
                <w:szCs w:val="15"/>
              </w:rPr>
            </w:pPr>
            <w:r w:rsidRPr="00F7761E">
              <w:rPr>
                <w:rFonts w:ascii="Arial" w:hAnsi="Arial" w:cs="Arial"/>
                <w:color w:val="000000"/>
                <w:sz w:val="15"/>
                <w:szCs w:val="15"/>
              </w:rPr>
              <w:t>Plevral sıvı kültürü+Bakteri tanımlanması ve duyarlılık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3833684" w14:textId="77777777" w:rsidR="002873B5" w:rsidRPr="00FE5E5F" w:rsidRDefault="002873B5" w:rsidP="004A4525">
            <w:pPr>
              <w:ind w:right="-70"/>
              <w:rPr>
                <w:rFonts w:ascii="Arial" w:hAnsi="Arial" w:cs="Arial"/>
                <w:color w:val="000000"/>
                <w:sz w:val="15"/>
                <w:szCs w:val="15"/>
              </w:rPr>
            </w:pPr>
          </w:p>
        </w:tc>
        <w:tc>
          <w:tcPr>
            <w:tcW w:w="843" w:type="dxa"/>
            <w:tcBorders>
              <w:left w:val="single" w:sz="2" w:space="0" w:color="FFFFFF" w:themeColor="background1"/>
            </w:tcBorders>
          </w:tcPr>
          <w:p w14:paraId="3BCF500D" w14:textId="77777777" w:rsidR="002873B5" w:rsidRPr="007C77AA" w:rsidRDefault="002873B5" w:rsidP="004A4525">
            <w:pPr>
              <w:rPr>
                <w:rFonts w:ascii="Arial" w:hAnsi="Arial" w:cs="Arial"/>
                <w:sz w:val="15"/>
                <w:szCs w:val="15"/>
              </w:rPr>
            </w:pPr>
          </w:p>
        </w:tc>
        <w:tc>
          <w:tcPr>
            <w:tcW w:w="3835" w:type="dxa"/>
            <w:tcBorders>
              <w:right w:val="single" w:sz="2" w:space="0" w:color="FFFFFF" w:themeColor="background1"/>
            </w:tcBorders>
          </w:tcPr>
          <w:p w14:paraId="1B3EE45B" w14:textId="77777777" w:rsidR="002873B5" w:rsidRPr="007C77AA" w:rsidRDefault="002873B5" w:rsidP="004A4525">
            <w:pPr>
              <w:rPr>
                <w:rFonts w:ascii="Arial" w:hAnsi="Arial" w:cs="Arial"/>
                <w:sz w:val="15"/>
                <w:szCs w:val="15"/>
              </w:rPr>
            </w:pPr>
          </w:p>
        </w:tc>
      </w:tr>
      <w:tr w:rsidR="002873B5" w:rsidRPr="00A4372C" w14:paraId="5286F538" w14:textId="77777777" w:rsidTr="002873B5">
        <w:trPr>
          <w:trHeight w:val="75"/>
        </w:trPr>
        <w:tc>
          <w:tcPr>
            <w:tcW w:w="848" w:type="dxa"/>
            <w:tcBorders>
              <w:left w:val="single" w:sz="2" w:space="0" w:color="FFFFFF" w:themeColor="background1"/>
            </w:tcBorders>
          </w:tcPr>
          <w:p w14:paraId="4F110E91" w14:textId="77777777" w:rsidR="002873B5" w:rsidRPr="007C77AA" w:rsidRDefault="002873B5" w:rsidP="004A4525">
            <w:pPr>
              <w:rPr>
                <w:rFonts w:ascii="Arial" w:hAnsi="Arial" w:cs="Arial"/>
                <w:sz w:val="15"/>
                <w:szCs w:val="15"/>
              </w:rPr>
            </w:pPr>
            <w:r>
              <w:rPr>
                <w:rFonts w:ascii="Arial" w:hAnsi="Arial" w:cs="Arial"/>
                <w:sz w:val="15"/>
                <w:szCs w:val="15"/>
              </w:rPr>
              <w:t>300412</w:t>
            </w:r>
          </w:p>
        </w:tc>
        <w:tc>
          <w:tcPr>
            <w:tcW w:w="4381" w:type="dxa"/>
            <w:tcBorders>
              <w:right w:val="single" w:sz="2" w:space="0" w:color="FFFFFF" w:themeColor="background1"/>
            </w:tcBorders>
          </w:tcPr>
          <w:p w14:paraId="5C689F80"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Safra sıvısı kültürü+Bakteri tanımlanması ve duyarlılık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4BBCEA3" w14:textId="77777777" w:rsidR="002873B5" w:rsidRPr="007C77AA" w:rsidRDefault="002873B5" w:rsidP="004A4525">
            <w:pPr>
              <w:rPr>
                <w:rFonts w:ascii="Arial" w:hAnsi="Arial" w:cs="Arial"/>
                <w:sz w:val="15"/>
                <w:szCs w:val="15"/>
              </w:rPr>
            </w:pPr>
          </w:p>
        </w:tc>
        <w:tc>
          <w:tcPr>
            <w:tcW w:w="843" w:type="dxa"/>
            <w:tcBorders>
              <w:left w:val="single" w:sz="2" w:space="0" w:color="FFFFFF" w:themeColor="background1"/>
            </w:tcBorders>
          </w:tcPr>
          <w:p w14:paraId="23F31497" w14:textId="77777777" w:rsidR="002873B5" w:rsidRPr="00A4372C" w:rsidRDefault="002873B5" w:rsidP="004A4525">
            <w:pPr>
              <w:rPr>
                <w:rFonts w:ascii="Arial" w:hAnsi="Arial" w:cs="Arial"/>
                <w:sz w:val="14"/>
                <w:szCs w:val="14"/>
              </w:rPr>
            </w:pPr>
            <w:r w:rsidRPr="00F7761E">
              <w:rPr>
                <w:rFonts w:ascii="Arial" w:hAnsi="Arial" w:cs="Arial"/>
                <w:color w:val="000000"/>
                <w:sz w:val="15"/>
                <w:szCs w:val="15"/>
              </w:rPr>
              <w:t>300123</w:t>
            </w:r>
          </w:p>
        </w:tc>
        <w:tc>
          <w:tcPr>
            <w:tcW w:w="3835" w:type="dxa"/>
            <w:tcBorders>
              <w:right w:val="single" w:sz="2" w:space="0" w:color="FFFFFF" w:themeColor="background1"/>
            </w:tcBorders>
          </w:tcPr>
          <w:p w14:paraId="3F69A25F" w14:textId="77777777" w:rsidR="002873B5" w:rsidRPr="00A4372C" w:rsidRDefault="002873B5" w:rsidP="004A4525">
            <w:pPr>
              <w:rPr>
                <w:rFonts w:ascii="Arial" w:hAnsi="Arial" w:cs="Arial"/>
                <w:color w:val="000000"/>
                <w:sz w:val="15"/>
                <w:szCs w:val="15"/>
              </w:rPr>
            </w:pPr>
            <w:r w:rsidRPr="00F7761E">
              <w:rPr>
                <w:rFonts w:ascii="Arial" w:hAnsi="Arial" w:cs="Arial"/>
                <w:color w:val="000000"/>
                <w:sz w:val="15"/>
                <w:szCs w:val="15"/>
              </w:rPr>
              <w:t>Soğuk aglütinasyon testi</w:t>
            </w:r>
          </w:p>
        </w:tc>
      </w:tr>
      <w:tr w:rsidR="002873B5" w:rsidRPr="00A4372C" w14:paraId="35506B13" w14:textId="77777777" w:rsidTr="002873B5">
        <w:trPr>
          <w:trHeight w:val="173"/>
        </w:trPr>
        <w:tc>
          <w:tcPr>
            <w:tcW w:w="848" w:type="dxa"/>
            <w:tcBorders>
              <w:left w:val="single" w:sz="2" w:space="0" w:color="FFFFFF" w:themeColor="background1"/>
            </w:tcBorders>
          </w:tcPr>
          <w:p w14:paraId="1E7A55F7"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300373</w:t>
            </w:r>
          </w:p>
        </w:tc>
        <w:tc>
          <w:tcPr>
            <w:tcW w:w="4381" w:type="dxa"/>
            <w:tcBorders>
              <w:right w:val="single" w:sz="2" w:space="0" w:color="FFFFFF" w:themeColor="background1"/>
            </w:tcBorders>
          </w:tcPr>
          <w:p w14:paraId="5640986E"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Solunum sekresyonlarının kült.+Bakteri tanım. ve duyar.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7249A8B" w14:textId="77777777" w:rsidR="002873B5" w:rsidRPr="007C77AA" w:rsidRDefault="002873B5" w:rsidP="004A4525">
            <w:pPr>
              <w:rPr>
                <w:rFonts w:ascii="Arial" w:hAnsi="Arial" w:cs="Arial"/>
                <w:sz w:val="15"/>
                <w:szCs w:val="15"/>
              </w:rPr>
            </w:pPr>
          </w:p>
        </w:tc>
        <w:tc>
          <w:tcPr>
            <w:tcW w:w="843" w:type="dxa"/>
            <w:tcBorders>
              <w:left w:val="single" w:sz="2" w:space="0" w:color="FFFFFF" w:themeColor="background1"/>
            </w:tcBorders>
          </w:tcPr>
          <w:p w14:paraId="22496D29" w14:textId="77777777" w:rsidR="002873B5" w:rsidRPr="007C77AA" w:rsidRDefault="002873B5" w:rsidP="004A4525">
            <w:pPr>
              <w:rPr>
                <w:rFonts w:ascii="Arial" w:hAnsi="Arial" w:cs="Arial"/>
                <w:sz w:val="15"/>
                <w:szCs w:val="15"/>
              </w:rPr>
            </w:pPr>
          </w:p>
        </w:tc>
        <w:tc>
          <w:tcPr>
            <w:tcW w:w="3835" w:type="dxa"/>
            <w:tcBorders>
              <w:right w:val="single" w:sz="2" w:space="0" w:color="FFFFFF" w:themeColor="background1"/>
            </w:tcBorders>
          </w:tcPr>
          <w:p w14:paraId="75ED8D3E" w14:textId="77777777" w:rsidR="002873B5" w:rsidRPr="00A4372C" w:rsidRDefault="002873B5" w:rsidP="004A4525">
            <w:pPr>
              <w:rPr>
                <w:rFonts w:ascii="Arial" w:hAnsi="Arial" w:cs="Arial"/>
                <w:color w:val="000000"/>
                <w:sz w:val="15"/>
                <w:szCs w:val="15"/>
              </w:rPr>
            </w:pPr>
          </w:p>
        </w:tc>
      </w:tr>
      <w:tr w:rsidR="002873B5" w:rsidRPr="00A4372C" w14:paraId="567A9868" w14:textId="77777777" w:rsidTr="002873B5">
        <w:trPr>
          <w:trHeight w:val="173"/>
        </w:trPr>
        <w:tc>
          <w:tcPr>
            <w:tcW w:w="848" w:type="dxa"/>
            <w:tcBorders>
              <w:left w:val="single" w:sz="2" w:space="0" w:color="FFFFFF" w:themeColor="background1"/>
            </w:tcBorders>
          </w:tcPr>
          <w:p w14:paraId="692892F0"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300374</w:t>
            </w:r>
          </w:p>
        </w:tc>
        <w:tc>
          <w:tcPr>
            <w:tcW w:w="4381" w:type="dxa"/>
            <w:tcBorders>
              <w:right w:val="single" w:sz="2" w:space="0" w:color="FFFFFF" w:themeColor="background1"/>
            </w:tcBorders>
          </w:tcPr>
          <w:p w14:paraId="5499F5A0"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Vagen cerviks kültürü+Bakteri tanımlanması ve duyar.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170DF4E" w14:textId="77777777" w:rsidR="002873B5" w:rsidRPr="007C77AA" w:rsidRDefault="002873B5" w:rsidP="004A4525">
            <w:pPr>
              <w:rPr>
                <w:rFonts w:ascii="Arial" w:hAnsi="Arial" w:cs="Arial"/>
                <w:sz w:val="15"/>
                <w:szCs w:val="15"/>
              </w:rPr>
            </w:pPr>
          </w:p>
        </w:tc>
        <w:tc>
          <w:tcPr>
            <w:tcW w:w="843" w:type="dxa"/>
            <w:tcBorders>
              <w:left w:val="single" w:sz="2" w:space="0" w:color="FFFFFF" w:themeColor="background1"/>
            </w:tcBorders>
          </w:tcPr>
          <w:p w14:paraId="5233878E"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300129</w:t>
            </w:r>
          </w:p>
        </w:tc>
        <w:tc>
          <w:tcPr>
            <w:tcW w:w="3835" w:type="dxa"/>
            <w:tcBorders>
              <w:right w:val="single" w:sz="2" w:space="0" w:color="FFFFFF" w:themeColor="background1"/>
            </w:tcBorders>
          </w:tcPr>
          <w:p w14:paraId="1DE432B9" w14:textId="77777777" w:rsidR="002873B5" w:rsidRPr="00A4372C" w:rsidRDefault="002873B5" w:rsidP="004A4525">
            <w:pPr>
              <w:rPr>
                <w:rFonts w:ascii="Arial" w:hAnsi="Arial" w:cs="Arial"/>
                <w:color w:val="000000"/>
                <w:sz w:val="15"/>
                <w:szCs w:val="15"/>
              </w:rPr>
            </w:pPr>
            <w:r w:rsidRPr="00F7761E">
              <w:rPr>
                <w:rFonts w:ascii="Arial" w:hAnsi="Arial" w:cs="Arial"/>
                <w:color w:val="000000"/>
                <w:sz w:val="15"/>
                <w:szCs w:val="15"/>
              </w:rPr>
              <w:t>VDRL-RPR</w:t>
            </w:r>
          </w:p>
        </w:tc>
      </w:tr>
      <w:tr w:rsidR="002873B5" w:rsidRPr="00A4372C" w14:paraId="724B7CA6" w14:textId="77777777" w:rsidTr="002873B5">
        <w:trPr>
          <w:trHeight w:val="173"/>
        </w:trPr>
        <w:tc>
          <w:tcPr>
            <w:tcW w:w="848" w:type="dxa"/>
            <w:tcBorders>
              <w:left w:val="single" w:sz="2" w:space="0" w:color="FFFFFF" w:themeColor="background1"/>
            </w:tcBorders>
          </w:tcPr>
          <w:p w14:paraId="3835A646"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300375</w:t>
            </w:r>
          </w:p>
        </w:tc>
        <w:tc>
          <w:tcPr>
            <w:tcW w:w="4381" w:type="dxa"/>
            <w:tcBorders>
              <w:right w:val="single" w:sz="2" w:space="0" w:color="FFFFFF" w:themeColor="background1"/>
            </w:tcBorders>
          </w:tcPr>
          <w:p w14:paraId="7D3892C2"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Yara kültürü+Bakteri tanımlanması ve duyarlılık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E6319AE" w14:textId="77777777" w:rsidR="002873B5" w:rsidRPr="007C77AA" w:rsidRDefault="002873B5" w:rsidP="004A4525">
            <w:pPr>
              <w:rPr>
                <w:rFonts w:ascii="Arial" w:hAnsi="Arial" w:cs="Arial"/>
                <w:sz w:val="15"/>
                <w:szCs w:val="15"/>
              </w:rPr>
            </w:pPr>
          </w:p>
        </w:tc>
        <w:tc>
          <w:tcPr>
            <w:tcW w:w="843" w:type="dxa"/>
            <w:tcBorders>
              <w:left w:val="single" w:sz="2" w:space="0" w:color="FFFFFF" w:themeColor="background1"/>
            </w:tcBorders>
          </w:tcPr>
          <w:p w14:paraId="3ADD1622"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300130</w:t>
            </w:r>
          </w:p>
        </w:tc>
        <w:tc>
          <w:tcPr>
            <w:tcW w:w="3835" w:type="dxa"/>
            <w:tcBorders>
              <w:right w:val="single" w:sz="2" w:space="0" w:color="FFFFFF" w:themeColor="background1"/>
            </w:tcBorders>
          </w:tcPr>
          <w:p w14:paraId="4EA6DBCF" w14:textId="77777777" w:rsidR="002873B5" w:rsidRPr="00A4372C" w:rsidRDefault="002873B5" w:rsidP="004A4525">
            <w:pPr>
              <w:rPr>
                <w:rFonts w:ascii="Arial" w:hAnsi="Arial" w:cs="Arial"/>
                <w:color w:val="000000"/>
                <w:sz w:val="15"/>
                <w:szCs w:val="15"/>
              </w:rPr>
            </w:pPr>
            <w:r w:rsidRPr="00F7761E">
              <w:rPr>
                <w:rFonts w:ascii="Arial" w:hAnsi="Arial" w:cs="Arial"/>
                <w:color w:val="000000"/>
                <w:sz w:val="15"/>
                <w:szCs w:val="15"/>
              </w:rPr>
              <w:t xml:space="preserve">TPHA (Treponema pallidum hemaglütinasyon) </w:t>
            </w:r>
          </w:p>
        </w:tc>
      </w:tr>
      <w:tr w:rsidR="002873B5" w:rsidRPr="00A4372C" w14:paraId="093A1CDD" w14:textId="77777777" w:rsidTr="002873B5">
        <w:trPr>
          <w:trHeight w:val="173"/>
        </w:trPr>
        <w:tc>
          <w:tcPr>
            <w:tcW w:w="848" w:type="dxa"/>
            <w:tcBorders>
              <w:left w:val="single" w:sz="2" w:space="0" w:color="FFFFFF" w:themeColor="background1"/>
            </w:tcBorders>
          </w:tcPr>
          <w:p w14:paraId="54F9CE16"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300376</w:t>
            </w:r>
          </w:p>
        </w:tc>
        <w:tc>
          <w:tcPr>
            <w:tcW w:w="4381" w:type="dxa"/>
            <w:tcBorders>
              <w:right w:val="single" w:sz="2" w:space="0" w:color="FFFFFF" w:themeColor="background1"/>
            </w:tcBorders>
          </w:tcPr>
          <w:p w14:paraId="0E63FD7C"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Diğer kültürler+Bakteri tanımlanması ve duyarlılık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D002935" w14:textId="77777777" w:rsidR="002873B5" w:rsidRPr="007C77AA" w:rsidRDefault="002873B5" w:rsidP="004A4525">
            <w:pPr>
              <w:rPr>
                <w:rFonts w:ascii="Arial" w:hAnsi="Arial" w:cs="Arial"/>
                <w:sz w:val="15"/>
                <w:szCs w:val="15"/>
              </w:rPr>
            </w:pPr>
          </w:p>
        </w:tc>
        <w:tc>
          <w:tcPr>
            <w:tcW w:w="843" w:type="dxa"/>
            <w:tcBorders>
              <w:left w:val="single" w:sz="2" w:space="0" w:color="FFFFFF" w:themeColor="background1"/>
            </w:tcBorders>
          </w:tcPr>
          <w:p w14:paraId="7A39A1B4" w14:textId="77777777" w:rsidR="002873B5" w:rsidRPr="007C77AA" w:rsidRDefault="002873B5" w:rsidP="004A4525">
            <w:pPr>
              <w:rPr>
                <w:rFonts w:ascii="Arial" w:hAnsi="Arial" w:cs="Arial"/>
                <w:sz w:val="15"/>
                <w:szCs w:val="15"/>
              </w:rPr>
            </w:pPr>
          </w:p>
        </w:tc>
        <w:tc>
          <w:tcPr>
            <w:tcW w:w="3835" w:type="dxa"/>
            <w:tcBorders>
              <w:right w:val="single" w:sz="2" w:space="0" w:color="FFFFFF" w:themeColor="background1"/>
            </w:tcBorders>
          </w:tcPr>
          <w:p w14:paraId="0FFD7339" w14:textId="77777777" w:rsidR="002873B5" w:rsidRPr="00A4372C" w:rsidRDefault="002873B5" w:rsidP="004A4525">
            <w:pPr>
              <w:rPr>
                <w:rFonts w:ascii="Arial" w:hAnsi="Arial" w:cs="Arial"/>
                <w:color w:val="000000"/>
                <w:sz w:val="15"/>
                <w:szCs w:val="15"/>
              </w:rPr>
            </w:pPr>
          </w:p>
        </w:tc>
      </w:tr>
      <w:tr w:rsidR="002873B5" w:rsidRPr="00A4372C" w14:paraId="49BBEAA5" w14:textId="77777777" w:rsidTr="002873B5">
        <w:trPr>
          <w:trHeight w:val="173"/>
        </w:trPr>
        <w:tc>
          <w:tcPr>
            <w:tcW w:w="848" w:type="dxa"/>
            <w:tcBorders>
              <w:left w:val="single" w:sz="2" w:space="0" w:color="FFFFFF" w:themeColor="background1"/>
            </w:tcBorders>
          </w:tcPr>
          <w:p w14:paraId="157204E2" w14:textId="77777777" w:rsidR="002873B5" w:rsidRPr="00F7761E" w:rsidRDefault="002873B5" w:rsidP="004A4525">
            <w:pPr>
              <w:rPr>
                <w:rFonts w:ascii="Arial" w:hAnsi="Arial" w:cs="Arial"/>
                <w:color w:val="000000"/>
                <w:sz w:val="15"/>
                <w:szCs w:val="15"/>
              </w:rPr>
            </w:pPr>
            <w:r>
              <w:rPr>
                <w:rFonts w:ascii="Arial" w:hAnsi="Arial" w:cs="Arial"/>
                <w:sz w:val="15"/>
                <w:szCs w:val="15"/>
              </w:rPr>
              <w:t>300417</w:t>
            </w:r>
          </w:p>
        </w:tc>
        <w:tc>
          <w:tcPr>
            <w:tcW w:w="4381" w:type="dxa"/>
            <w:tcBorders>
              <w:right w:val="single" w:sz="2" w:space="0" w:color="FFFFFF" w:themeColor="background1"/>
            </w:tcBorders>
          </w:tcPr>
          <w:p w14:paraId="5232073A" w14:textId="77777777" w:rsidR="002873B5" w:rsidRPr="00F7761E" w:rsidRDefault="002873B5" w:rsidP="004A4525">
            <w:pPr>
              <w:rPr>
                <w:rFonts w:ascii="Arial" w:hAnsi="Arial" w:cs="Arial"/>
                <w:color w:val="000000"/>
                <w:sz w:val="15"/>
                <w:szCs w:val="15"/>
              </w:rPr>
            </w:pPr>
            <w:r>
              <w:rPr>
                <w:rFonts w:ascii="Arial" w:hAnsi="Arial" w:cs="Arial"/>
                <w:sz w:val="15"/>
                <w:szCs w:val="15"/>
              </w:rPr>
              <w:t>Gaita / Rektal Sürüntü VRE t</w:t>
            </w:r>
            <w:r w:rsidRPr="00FA5D13">
              <w:rPr>
                <w:rFonts w:ascii="Arial" w:hAnsi="Arial" w:cs="Arial"/>
                <w:sz w:val="15"/>
                <w:szCs w:val="15"/>
              </w:rPr>
              <w:t>ar</w:t>
            </w:r>
            <w:r>
              <w:rPr>
                <w:rFonts w:ascii="Arial" w:hAnsi="Arial" w:cs="Arial"/>
                <w:sz w:val="15"/>
                <w:szCs w:val="15"/>
              </w:rPr>
              <w:t>aması</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44C0D97" w14:textId="77777777" w:rsidR="002873B5" w:rsidRPr="007C77AA" w:rsidRDefault="002873B5" w:rsidP="004A4525">
            <w:pPr>
              <w:rPr>
                <w:rFonts w:ascii="Arial" w:hAnsi="Arial" w:cs="Arial"/>
                <w:sz w:val="15"/>
                <w:szCs w:val="15"/>
              </w:rPr>
            </w:pPr>
          </w:p>
        </w:tc>
        <w:tc>
          <w:tcPr>
            <w:tcW w:w="843" w:type="dxa"/>
            <w:tcBorders>
              <w:left w:val="single" w:sz="2" w:space="0" w:color="FFFFFF" w:themeColor="background1"/>
              <w:bottom w:val="single" w:sz="4" w:space="0" w:color="auto"/>
            </w:tcBorders>
          </w:tcPr>
          <w:p w14:paraId="54B24BAC" w14:textId="77777777" w:rsidR="002873B5" w:rsidRPr="007C77AA" w:rsidRDefault="002873B5" w:rsidP="004A4525">
            <w:pPr>
              <w:rPr>
                <w:rFonts w:ascii="Arial" w:hAnsi="Arial" w:cs="Arial"/>
                <w:sz w:val="15"/>
                <w:szCs w:val="15"/>
              </w:rPr>
            </w:pPr>
            <w:r>
              <w:rPr>
                <w:rFonts w:ascii="Arial" w:hAnsi="Arial" w:cs="Arial"/>
                <w:sz w:val="15"/>
                <w:szCs w:val="15"/>
              </w:rPr>
              <w:t>300134</w:t>
            </w:r>
          </w:p>
        </w:tc>
        <w:tc>
          <w:tcPr>
            <w:tcW w:w="3835" w:type="dxa"/>
            <w:tcBorders>
              <w:bottom w:val="single" w:sz="4" w:space="0" w:color="auto"/>
              <w:right w:val="single" w:sz="2" w:space="0" w:color="FFFFFF" w:themeColor="background1"/>
            </w:tcBorders>
          </w:tcPr>
          <w:p w14:paraId="570DDBF3" w14:textId="77777777" w:rsidR="002873B5" w:rsidRPr="00A4372C" w:rsidRDefault="002873B5" w:rsidP="004A4525">
            <w:pPr>
              <w:rPr>
                <w:rFonts w:ascii="Arial" w:hAnsi="Arial" w:cs="Arial"/>
                <w:color w:val="000000"/>
                <w:sz w:val="15"/>
                <w:szCs w:val="15"/>
              </w:rPr>
            </w:pPr>
            <w:r>
              <w:rPr>
                <w:rFonts w:ascii="Arial" w:hAnsi="Arial" w:cs="Arial"/>
                <w:sz w:val="15"/>
                <w:szCs w:val="15"/>
              </w:rPr>
              <w:t>Rotavirüs antijeni</w:t>
            </w:r>
          </w:p>
        </w:tc>
      </w:tr>
      <w:tr w:rsidR="002873B5" w:rsidRPr="007C77AA" w14:paraId="08BF968D" w14:textId="77777777" w:rsidTr="002873B5">
        <w:trPr>
          <w:trHeight w:val="173"/>
        </w:trPr>
        <w:tc>
          <w:tcPr>
            <w:tcW w:w="848" w:type="dxa"/>
            <w:tcBorders>
              <w:left w:val="single" w:sz="2" w:space="0" w:color="FFFFFF" w:themeColor="background1"/>
              <w:right w:val="single" w:sz="4" w:space="0" w:color="FFFFFF" w:themeColor="background1"/>
            </w:tcBorders>
          </w:tcPr>
          <w:p w14:paraId="49258EF6" w14:textId="77777777" w:rsidR="002873B5" w:rsidRPr="007C77AA" w:rsidRDefault="002873B5" w:rsidP="004A4525">
            <w:pPr>
              <w:rPr>
                <w:rFonts w:ascii="Arial" w:hAnsi="Arial" w:cs="Arial"/>
                <w:sz w:val="15"/>
                <w:szCs w:val="15"/>
              </w:rPr>
            </w:pPr>
          </w:p>
        </w:tc>
        <w:tc>
          <w:tcPr>
            <w:tcW w:w="4381" w:type="dxa"/>
            <w:tcBorders>
              <w:left w:val="single" w:sz="4" w:space="0" w:color="FFFFFF" w:themeColor="background1"/>
              <w:right w:val="single" w:sz="2" w:space="0" w:color="FFFFFF" w:themeColor="background1"/>
            </w:tcBorders>
          </w:tcPr>
          <w:p w14:paraId="40EA5719" w14:textId="77777777" w:rsidR="002873B5" w:rsidRPr="007C77AA" w:rsidRDefault="002873B5" w:rsidP="004A4525">
            <w:pPr>
              <w:rPr>
                <w:rFonts w:ascii="Arial" w:hAnsi="Arial" w:cs="Arial"/>
                <w:sz w:val="15"/>
                <w:szCs w:val="15"/>
              </w:rPr>
            </w:pP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91C2ADA" w14:textId="77777777" w:rsidR="002873B5" w:rsidRPr="007C77AA" w:rsidRDefault="002873B5" w:rsidP="004A4525">
            <w:pPr>
              <w:rPr>
                <w:rFonts w:ascii="Arial" w:hAnsi="Arial" w:cs="Arial"/>
                <w:sz w:val="15"/>
                <w:szCs w:val="15"/>
              </w:rPr>
            </w:pPr>
          </w:p>
        </w:tc>
        <w:tc>
          <w:tcPr>
            <w:tcW w:w="843" w:type="dxa"/>
            <w:tcBorders>
              <w:left w:val="single" w:sz="2" w:space="0" w:color="FFFFFF" w:themeColor="background1"/>
              <w:bottom w:val="single" w:sz="4" w:space="0" w:color="auto"/>
              <w:right w:val="single" w:sz="4" w:space="0" w:color="auto"/>
            </w:tcBorders>
          </w:tcPr>
          <w:p w14:paraId="48A4E60E" w14:textId="77777777" w:rsidR="002873B5" w:rsidRPr="007C77AA" w:rsidRDefault="002873B5" w:rsidP="004A4525">
            <w:pPr>
              <w:rPr>
                <w:rFonts w:ascii="Arial" w:hAnsi="Arial" w:cs="Arial"/>
                <w:sz w:val="15"/>
                <w:szCs w:val="15"/>
              </w:rPr>
            </w:pPr>
            <w:r>
              <w:rPr>
                <w:rFonts w:ascii="Arial" w:hAnsi="Arial" w:cs="Arial"/>
                <w:sz w:val="15"/>
                <w:szCs w:val="15"/>
              </w:rPr>
              <w:t>300135</w:t>
            </w:r>
          </w:p>
        </w:tc>
        <w:tc>
          <w:tcPr>
            <w:tcW w:w="3835" w:type="dxa"/>
            <w:tcBorders>
              <w:left w:val="single" w:sz="4" w:space="0" w:color="auto"/>
              <w:bottom w:val="single" w:sz="4" w:space="0" w:color="auto"/>
              <w:right w:val="single" w:sz="2" w:space="0" w:color="FFFFFF" w:themeColor="background1"/>
            </w:tcBorders>
          </w:tcPr>
          <w:p w14:paraId="791A8079" w14:textId="77777777" w:rsidR="002873B5" w:rsidRPr="007C77AA" w:rsidRDefault="002873B5" w:rsidP="004A4525">
            <w:pPr>
              <w:rPr>
                <w:rFonts w:ascii="Arial" w:hAnsi="Arial" w:cs="Arial"/>
                <w:sz w:val="15"/>
                <w:szCs w:val="15"/>
              </w:rPr>
            </w:pPr>
            <w:r>
              <w:rPr>
                <w:rFonts w:ascii="Arial" w:hAnsi="Arial" w:cs="Arial"/>
                <w:sz w:val="15"/>
                <w:szCs w:val="15"/>
              </w:rPr>
              <w:t>Enterik adenovirüs antijeni</w:t>
            </w:r>
          </w:p>
        </w:tc>
      </w:tr>
      <w:tr w:rsidR="002873B5" w:rsidRPr="007C77AA" w14:paraId="7CCEAE76" w14:textId="77777777" w:rsidTr="002873B5">
        <w:trPr>
          <w:trHeight w:val="173"/>
        </w:trPr>
        <w:tc>
          <w:tcPr>
            <w:tcW w:w="5229" w:type="dxa"/>
            <w:gridSpan w:val="2"/>
            <w:tcBorders>
              <w:left w:val="single" w:sz="2" w:space="0" w:color="FFFFFF" w:themeColor="background1"/>
              <w:right w:val="single" w:sz="2" w:space="0" w:color="FFFFFF" w:themeColor="background1"/>
            </w:tcBorders>
          </w:tcPr>
          <w:p w14:paraId="38FF449D" w14:textId="77777777" w:rsidR="002873B5" w:rsidRPr="00321F49" w:rsidRDefault="002873B5" w:rsidP="002873B5">
            <w:pPr>
              <w:pStyle w:val="ListeParagraf"/>
              <w:numPr>
                <w:ilvl w:val="1"/>
                <w:numId w:val="44"/>
              </w:numPr>
              <w:spacing w:after="0" w:line="240" w:lineRule="auto"/>
              <w:rPr>
                <w:rFonts w:ascii="Arial" w:hAnsi="Arial" w:cs="Arial"/>
                <w:b/>
                <w:bCs/>
                <w:sz w:val="15"/>
                <w:szCs w:val="15"/>
              </w:rPr>
            </w:pPr>
            <w:r w:rsidRPr="00321F49">
              <w:rPr>
                <w:rFonts w:ascii="Arial" w:hAnsi="Arial" w:cs="Arial"/>
                <w:b/>
                <w:bCs/>
                <w:sz w:val="15"/>
                <w:szCs w:val="15"/>
              </w:rPr>
              <w:t>ANAEROB KÜLTÜR</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3F80703" w14:textId="77777777" w:rsidR="002873B5" w:rsidRPr="007C77AA" w:rsidRDefault="002873B5" w:rsidP="004A4525">
            <w:pPr>
              <w:rPr>
                <w:rFonts w:ascii="Arial" w:hAnsi="Arial" w:cs="Arial"/>
                <w:sz w:val="15"/>
                <w:szCs w:val="15"/>
              </w:rPr>
            </w:pPr>
          </w:p>
        </w:tc>
        <w:tc>
          <w:tcPr>
            <w:tcW w:w="843" w:type="dxa"/>
            <w:tcBorders>
              <w:top w:val="single" w:sz="4" w:space="0" w:color="auto"/>
              <w:left w:val="single" w:sz="2" w:space="0" w:color="FFFFFF" w:themeColor="background1"/>
              <w:bottom w:val="single" w:sz="4" w:space="0" w:color="auto"/>
              <w:right w:val="single" w:sz="4" w:space="0" w:color="auto"/>
            </w:tcBorders>
          </w:tcPr>
          <w:p w14:paraId="4D31DEF9" w14:textId="77777777" w:rsidR="002873B5" w:rsidRPr="007C77AA" w:rsidRDefault="002873B5" w:rsidP="004A4525">
            <w:pPr>
              <w:rPr>
                <w:rFonts w:ascii="Arial" w:hAnsi="Arial" w:cs="Arial"/>
                <w:sz w:val="15"/>
                <w:szCs w:val="15"/>
              </w:rPr>
            </w:pPr>
          </w:p>
        </w:tc>
        <w:tc>
          <w:tcPr>
            <w:tcW w:w="3835" w:type="dxa"/>
            <w:tcBorders>
              <w:top w:val="single" w:sz="4" w:space="0" w:color="auto"/>
              <w:left w:val="single" w:sz="4" w:space="0" w:color="auto"/>
              <w:bottom w:val="single" w:sz="4" w:space="0" w:color="auto"/>
              <w:right w:val="single" w:sz="2" w:space="0" w:color="FFFFFF" w:themeColor="background1"/>
            </w:tcBorders>
          </w:tcPr>
          <w:p w14:paraId="0D43CAFB" w14:textId="77777777" w:rsidR="002873B5" w:rsidRPr="007C77AA" w:rsidRDefault="002873B5" w:rsidP="004A4525">
            <w:pPr>
              <w:rPr>
                <w:rFonts w:ascii="Arial" w:hAnsi="Arial" w:cs="Arial"/>
                <w:sz w:val="15"/>
                <w:szCs w:val="15"/>
              </w:rPr>
            </w:pPr>
          </w:p>
        </w:tc>
      </w:tr>
      <w:tr w:rsidR="002873B5" w:rsidRPr="007C77AA" w14:paraId="6BB070D6" w14:textId="77777777" w:rsidTr="002873B5">
        <w:trPr>
          <w:trHeight w:val="173"/>
        </w:trPr>
        <w:tc>
          <w:tcPr>
            <w:tcW w:w="848" w:type="dxa"/>
            <w:tcBorders>
              <w:left w:val="single" w:sz="2" w:space="0" w:color="FFFFFF" w:themeColor="background1"/>
            </w:tcBorders>
          </w:tcPr>
          <w:p w14:paraId="2007D650"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300377</w:t>
            </w:r>
          </w:p>
        </w:tc>
        <w:tc>
          <w:tcPr>
            <w:tcW w:w="4381" w:type="dxa"/>
            <w:tcBorders>
              <w:right w:val="single" w:sz="2" w:space="0" w:color="FFFFFF" w:themeColor="background1"/>
            </w:tcBorders>
          </w:tcPr>
          <w:p w14:paraId="67B56ED6"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Anaerob kültür+Bakteri tanımlanması</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669F54A" w14:textId="77777777" w:rsidR="002873B5" w:rsidRPr="007C77AA" w:rsidRDefault="002873B5" w:rsidP="004A4525">
            <w:pPr>
              <w:rPr>
                <w:rFonts w:ascii="Arial" w:hAnsi="Arial" w:cs="Arial"/>
                <w:sz w:val="15"/>
                <w:szCs w:val="15"/>
              </w:rPr>
            </w:pPr>
          </w:p>
        </w:tc>
        <w:tc>
          <w:tcPr>
            <w:tcW w:w="843" w:type="dxa"/>
            <w:tcBorders>
              <w:top w:val="single" w:sz="4" w:space="0" w:color="auto"/>
              <w:left w:val="single" w:sz="2" w:space="0" w:color="FFFFFF" w:themeColor="background1"/>
              <w:bottom w:val="single" w:sz="4" w:space="0" w:color="auto"/>
              <w:right w:val="single" w:sz="4" w:space="0" w:color="auto"/>
            </w:tcBorders>
          </w:tcPr>
          <w:p w14:paraId="19F3E0CA" w14:textId="77777777" w:rsidR="002873B5" w:rsidRPr="007C77AA" w:rsidRDefault="002873B5" w:rsidP="004A4525">
            <w:pPr>
              <w:rPr>
                <w:rFonts w:ascii="Arial" w:hAnsi="Arial" w:cs="Arial"/>
                <w:sz w:val="15"/>
                <w:szCs w:val="15"/>
              </w:rPr>
            </w:pPr>
            <w:r>
              <w:rPr>
                <w:rFonts w:ascii="Arial" w:hAnsi="Arial" w:cs="Arial"/>
                <w:sz w:val="15"/>
                <w:szCs w:val="15"/>
              </w:rPr>
              <w:t>300931</w:t>
            </w:r>
          </w:p>
        </w:tc>
        <w:tc>
          <w:tcPr>
            <w:tcW w:w="3835" w:type="dxa"/>
            <w:tcBorders>
              <w:top w:val="single" w:sz="4" w:space="0" w:color="auto"/>
              <w:left w:val="single" w:sz="4" w:space="0" w:color="auto"/>
              <w:bottom w:val="single" w:sz="4" w:space="0" w:color="auto"/>
              <w:right w:val="single" w:sz="2" w:space="0" w:color="FFFFFF" w:themeColor="background1"/>
            </w:tcBorders>
          </w:tcPr>
          <w:p w14:paraId="3C03751B" w14:textId="77777777" w:rsidR="002873B5" w:rsidRPr="007C77AA" w:rsidRDefault="002873B5" w:rsidP="004A4525">
            <w:pPr>
              <w:rPr>
                <w:rFonts w:ascii="Arial" w:hAnsi="Arial" w:cs="Arial"/>
                <w:sz w:val="15"/>
                <w:szCs w:val="15"/>
              </w:rPr>
            </w:pPr>
            <w:r>
              <w:rPr>
                <w:rFonts w:ascii="Arial" w:hAnsi="Arial" w:cs="Arial"/>
                <w:sz w:val="15"/>
                <w:szCs w:val="15"/>
              </w:rPr>
              <w:t>Helicobacter pylori (antijen/gaitada)</w:t>
            </w:r>
          </w:p>
        </w:tc>
      </w:tr>
      <w:tr w:rsidR="002873B5" w:rsidRPr="007C77AA" w14:paraId="13460268" w14:textId="77777777" w:rsidTr="002873B5">
        <w:trPr>
          <w:trHeight w:val="173"/>
        </w:trPr>
        <w:tc>
          <w:tcPr>
            <w:tcW w:w="848" w:type="dxa"/>
            <w:tcBorders>
              <w:left w:val="single" w:sz="2" w:space="0" w:color="FFFFFF" w:themeColor="background1"/>
            </w:tcBorders>
          </w:tcPr>
          <w:p w14:paraId="6AE5AE63"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300378</w:t>
            </w:r>
          </w:p>
        </w:tc>
        <w:tc>
          <w:tcPr>
            <w:tcW w:w="4381" w:type="dxa"/>
            <w:tcBorders>
              <w:right w:val="single" w:sz="2" w:space="0" w:color="FFFFFF" w:themeColor="background1"/>
            </w:tcBorders>
          </w:tcPr>
          <w:p w14:paraId="085FF47E" w14:textId="77777777" w:rsidR="002873B5" w:rsidRPr="007C77AA" w:rsidRDefault="002873B5" w:rsidP="004A4525">
            <w:pPr>
              <w:rPr>
                <w:rFonts w:ascii="Arial" w:hAnsi="Arial" w:cs="Arial"/>
                <w:sz w:val="15"/>
                <w:szCs w:val="15"/>
              </w:rPr>
            </w:pPr>
            <w:r w:rsidRPr="00F7761E">
              <w:rPr>
                <w:rFonts w:ascii="Arial" w:hAnsi="Arial" w:cs="Arial"/>
                <w:color w:val="000000"/>
                <w:sz w:val="15"/>
                <w:szCs w:val="15"/>
              </w:rPr>
              <w:t>Anaerob kan kültürü+Bakteri tanımlanması</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433483C" w14:textId="77777777" w:rsidR="002873B5" w:rsidRPr="007C77AA" w:rsidRDefault="002873B5" w:rsidP="004A4525">
            <w:pPr>
              <w:rPr>
                <w:rFonts w:ascii="Arial" w:hAnsi="Arial" w:cs="Arial"/>
                <w:sz w:val="15"/>
                <w:szCs w:val="15"/>
              </w:rPr>
            </w:pPr>
          </w:p>
        </w:tc>
        <w:tc>
          <w:tcPr>
            <w:tcW w:w="843" w:type="dxa"/>
            <w:tcBorders>
              <w:top w:val="single" w:sz="4" w:space="0" w:color="auto"/>
              <w:left w:val="single" w:sz="2" w:space="0" w:color="FFFFFF" w:themeColor="background1"/>
              <w:bottom w:val="single" w:sz="4" w:space="0" w:color="auto"/>
              <w:right w:val="single" w:sz="4" w:space="0" w:color="auto"/>
            </w:tcBorders>
          </w:tcPr>
          <w:p w14:paraId="1E67040F" w14:textId="77777777" w:rsidR="002873B5" w:rsidRPr="007C77AA" w:rsidRDefault="002873B5" w:rsidP="004A4525">
            <w:pPr>
              <w:rPr>
                <w:rFonts w:ascii="Arial" w:hAnsi="Arial" w:cs="Arial"/>
                <w:sz w:val="15"/>
                <w:szCs w:val="15"/>
              </w:rPr>
            </w:pPr>
          </w:p>
        </w:tc>
        <w:tc>
          <w:tcPr>
            <w:tcW w:w="3835" w:type="dxa"/>
            <w:tcBorders>
              <w:top w:val="single" w:sz="4" w:space="0" w:color="auto"/>
              <w:left w:val="single" w:sz="4" w:space="0" w:color="auto"/>
              <w:bottom w:val="single" w:sz="4" w:space="0" w:color="auto"/>
              <w:right w:val="single" w:sz="2" w:space="0" w:color="FFFFFF" w:themeColor="background1"/>
            </w:tcBorders>
          </w:tcPr>
          <w:p w14:paraId="71137A41" w14:textId="77777777" w:rsidR="002873B5" w:rsidRPr="007C77AA" w:rsidRDefault="002873B5" w:rsidP="004A4525">
            <w:pPr>
              <w:rPr>
                <w:rFonts w:ascii="Arial" w:hAnsi="Arial" w:cs="Arial"/>
                <w:sz w:val="15"/>
                <w:szCs w:val="15"/>
              </w:rPr>
            </w:pPr>
          </w:p>
        </w:tc>
      </w:tr>
      <w:tr w:rsidR="002873B5" w:rsidRPr="007C77AA" w14:paraId="36F300F8" w14:textId="77777777" w:rsidTr="002873B5">
        <w:trPr>
          <w:trHeight w:val="173"/>
        </w:trPr>
        <w:tc>
          <w:tcPr>
            <w:tcW w:w="848" w:type="dxa"/>
            <w:tcBorders>
              <w:left w:val="single" w:sz="2" w:space="0" w:color="FFFFFF" w:themeColor="background1"/>
              <w:right w:val="single" w:sz="2" w:space="0" w:color="FFFFFF" w:themeColor="background1"/>
            </w:tcBorders>
          </w:tcPr>
          <w:p w14:paraId="7FD70DBE" w14:textId="77777777" w:rsidR="002873B5" w:rsidRPr="00F7761E" w:rsidRDefault="002873B5" w:rsidP="004A4525">
            <w:pPr>
              <w:rPr>
                <w:rFonts w:ascii="Arial" w:hAnsi="Arial" w:cs="Arial"/>
                <w:color w:val="000000"/>
                <w:sz w:val="15"/>
                <w:szCs w:val="15"/>
              </w:rPr>
            </w:pPr>
          </w:p>
        </w:tc>
        <w:tc>
          <w:tcPr>
            <w:tcW w:w="4381" w:type="dxa"/>
            <w:tcBorders>
              <w:left w:val="single" w:sz="2" w:space="0" w:color="FFFFFF" w:themeColor="background1"/>
              <w:right w:val="single" w:sz="2" w:space="0" w:color="FFFFFF" w:themeColor="background1"/>
            </w:tcBorders>
          </w:tcPr>
          <w:p w14:paraId="78373A8A" w14:textId="77777777" w:rsidR="002873B5" w:rsidRPr="00F7761E" w:rsidRDefault="002873B5" w:rsidP="004A4525">
            <w:pPr>
              <w:rPr>
                <w:rFonts w:ascii="Arial" w:hAnsi="Arial" w:cs="Arial"/>
                <w:color w:val="000000"/>
                <w:sz w:val="15"/>
                <w:szCs w:val="15"/>
              </w:rPr>
            </w:pP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9CDBE89" w14:textId="77777777" w:rsidR="002873B5" w:rsidRPr="00F7761E" w:rsidRDefault="002873B5" w:rsidP="004A4525">
            <w:pPr>
              <w:rPr>
                <w:rFonts w:ascii="Arial" w:hAnsi="Arial" w:cs="Arial"/>
                <w:color w:val="000000"/>
                <w:sz w:val="15"/>
                <w:szCs w:val="15"/>
              </w:rPr>
            </w:pPr>
          </w:p>
        </w:tc>
        <w:tc>
          <w:tcPr>
            <w:tcW w:w="4678" w:type="dxa"/>
            <w:gridSpan w:val="2"/>
            <w:tcBorders>
              <w:top w:val="single" w:sz="4" w:space="0" w:color="auto"/>
              <w:left w:val="single" w:sz="2" w:space="0" w:color="FFFFFF" w:themeColor="background1"/>
              <w:bottom w:val="single" w:sz="4" w:space="0" w:color="auto"/>
              <w:right w:val="single" w:sz="2" w:space="0" w:color="FFFFFF" w:themeColor="background1"/>
            </w:tcBorders>
          </w:tcPr>
          <w:p w14:paraId="65137817" w14:textId="77777777" w:rsidR="002873B5" w:rsidRPr="007C77AA" w:rsidRDefault="002873B5" w:rsidP="004A4525">
            <w:pPr>
              <w:rPr>
                <w:rFonts w:ascii="Arial" w:hAnsi="Arial" w:cs="Arial"/>
                <w:sz w:val="15"/>
                <w:szCs w:val="15"/>
              </w:rPr>
            </w:pPr>
            <w:r w:rsidRPr="00D17DD6">
              <w:rPr>
                <w:rFonts w:ascii="Arial" w:hAnsi="Arial" w:cs="Arial"/>
                <w:b/>
                <w:sz w:val="14"/>
                <w:szCs w:val="14"/>
              </w:rPr>
              <w:t>Hızlı antijen testleri</w:t>
            </w:r>
          </w:p>
        </w:tc>
      </w:tr>
      <w:tr w:rsidR="002873B5" w:rsidRPr="007C77AA" w14:paraId="012E4B5F" w14:textId="77777777" w:rsidTr="002873B5">
        <w:trPr>
          <w:trHeight w:val="173"/>
        </w:trPr>
        <w:tc>
          <w:tcPr>
            <w:tcW w:w="5229" w:type="dxa"/>
            <w:gridSpan w:val="2"/>
            <w:tcBorders>
              <w:left w:val="single" w:sz="2" w:space="0" w:color="FFFFFF" w:themeColor="background1"/>
              <w:right w:val="single" w:sz="2" w:space="0" w:color="FFFFFF" w:themeColor="background1"/>
            </w:tcBorders>
          </w:tcPr>
          <w:p w14:paraId="2378F22D" w14:textId="77777777" w:rsidR="002873B5" w:rsidRPr="009C1CF0" w:rsidRDefault="002873B5" w:rsidP="002873B5">
            <w:pPr>
              <w:pStyle w:val="ListeParagraf"/>
              <w:numPr>
                <w:ilvl w:val="1"/>
                <w:numId w:val="44"/>
              </w:numPr>
              <w:spacing w:after="0" w:line="240" w:lineRule="auto"/>
              <w:rPr>
                <w:rFonts w:ascii="Arial" w:hAnsi="Arial" w:cs="Arial"/>
                <w:b/>
                <w:bCs/>
                <w:color w:val="000000"/>
                <w:sz w:val="15"/>
                <w:szCs w:val="15"/>
              </w:rPr>
            </w:pPr>
            <w:r w:rsidRPr="009C1CF0">
              <w:rPr>
                <w:rFonts w:ascii="Arial" w:hAnsi="Arial" w:cs="Arial"/>
                <w:b/>
                <w:bCs/>
                <w:color w:val="000000"/>
                <w:sz w:val="15"/>
                <w:szCs w:val="15"/>
              </w:rPr>
              <w:t>SPESİFİK KÜLTÜR</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1EF7825" w14:textId="77777777" w:rsidR="002873B5" w:rsidRPr="00F7761E" w:rsidRDefault="002873B5" w:rsidP="004A4525">
            <w:pPr>
              <w:rPr>
                <w:rFonts w:ascii="Arial" w:hAnsi="Arial" w:cs="Arial"/>
                <w:color w:val="000000"/>
                <w:sz w:val="15"/>
                <w:szCs w:val="15"/>
              </w:rPr>
            </w:pPr>
          </w:p>
        </w:tc>
        <w:tc>
          <w:tcPr>
            <w:tcW w:w="843" w:type="dxa"/>
            <w:tcBorders>
              <w:top w:val="single" w:sz="4" w:space="0" w:color="auto"/>
              <w:left w:val="single" w:sz="2" w:space="0" w:color="FFFFFF" w:themeColor="background1"/>
              <w:right w:val="single" w:sz="4" w:space="0" w:color="auto"/>
            </w:tcBorders>
          </w:tcPr>
          <w:p w14:paraId="0AE10E71" w14:textId="77777777" w:rsidR="002873B5" w:rsidRPr="007C77AA" w:rsidRDefault="002873B5" w:rsidP="004A4525">
            <w:pPr>
              <w:rPr>
                <w:rFonts w:ascii="Arial" w:hAnsi="Arial" w:cs="Arial"/>
                <w:sz w:val="15"/>
                <w:szCs w:val="15"/>
              </w:rPr>
            </w:pPr>
            <w:r>
              <w:rPr>
                <w:rFonts w:ascii="Arial" w:hAnsi="Arial" w:cs="Arial"/>
                <w:sz w:val="15"/>
                <w:szCs w:val="15"/>
              </w:rPr>
              <w:t>300283</w:t>
            </w:r>
          </w:p>
        </w:tc>
        <w:tc>
          <w:tcPr>
            <w:tcW w:w="3835" w:type="dxa"/>
            <w:tcBorders>
              <w:top w:val="single" w:sz="4" w:space="0" w:color="auto"/>
              <w:left w:val="single" w:sz="4" w:space="0" w:color="auto"/>
              <w:right w:val="single" w:sz="2" w:space="0" w:color="FFFFFF" w:themeColor="background1"/>
            </w:tcBorders>
          </w:tcPr>
          <w:p w14:paraId="76F3C736" w14:textId="77777777" w:rsidR="002873B5" w:rsidRPr="007C77AA" w:rsidRDefault="002873B5" w:rsidP="004A4525">
            <w:pPr>
              <w:rPr>
                <w:rFonts w:ascii="Arial" w:hAnsi="Arial" w:cs="Arial"/>
                <w:sz w:val="15"/>
                <w:szCs w:val="15"/>
              </w:rPr>
            </w:pPr>
            <w:r>
              <w:rPr>
                <w:rFonts w:ascii="Arial" w:hAnsi="Arial" w:cs="Arial"/>
                <w:sz w:val="15"/>
                <w:szCs w:val="15"/>
              </w:rPr>
              <w:t>Grup A streptokok tayini</w:t>
            </w:r>
          </w:p>
        </w:tc>
      </w:tr>
      <w:tr w:rsidR="002873B5" w:rsidRPr="007C77AA" w14:paraId="393B4B8B" w14:textId="77777777" w:rsidTr="002873B5">
        <w:trPr>
          <w:trHeight w:val="175"/>
        </w:trPr>
        <w:tc>
          <w:tcPr>
            <w:tcW w:w="848" w:type="dxa"/>
            <w:tcBorders>
              <w:left w:val="single" w:sz="2" w:space="0" w:color="FFFFFF" w:themeColor="background1"/>
            </w:tcBorders>
          </w:tcPr>
          <w:p w14:paraId="680E2C96" w14:textId="77777777" w:rsidR="002873B5" w:rsidRPr="00F7761E" w:rsidRDefault="002873B5" w:rsidP="004A4525">
            <w:pPr>
              <w:rPr>
                <w:rFonts w:ascii="Arial" w:hAnsi="Arial" w:cs="Arial"/>
                <w:color w:val="000000"/>
                <w:sz w:val="15"/>
                <w:szCs w:val="15"/>
              </w:rPr>
            </w:pPr>
            <w:r w:rsidRPr="00F7761E">
              <w:rPr>
                <w:rFonts w:ascii="Arial" w:hAnsi="Arial" w:cs="Arial"/>
                <w:color w:val="000000"/>
                <w:sz w:val="15"/>
                <w:szCs w:val="15"/>
              </w:rPr>
              <w:t>300380</w:t>
            </w:r>
          </w:p>
        </w:tc>
        <w:tc>
          <w:tcPr>
            <w:tcW w:w="4381" w:type="dxa"/>
            <w:tcBorders>
              <w:right w:val="single" w:sz="2" w:space="0" w:color="FFFFFF" w:themeColor="background1"/>
            </w:tcBorders>
          </w:tcPr>
          <w:p w14:paraId="02D175BA" w14:textId="77777777" w:rsidR="002873B5" w:rsidRPr="00F7761E" w:rsidRDefault="002873B5" w:rsidP="004A4525">
            <w:pPr>
              <w:rPr>
                <w:rFonts w:ascii="Arial" w:hAnsi="Arial" w:cs="Arial"/>
                <w:color w:val="000000"/>
                <w:sz w:val="15"/>
                <w:szCs w:val="15"/>
              </w:rPr>
            </w:pPr>
            <w:r w:rsidRPr="00F7761E">
              <w:rPr>
                <w:rFonts w:ascii="Arial" w:hAnsi="Arial" w:cs="Arial"/>
                <w:color w:val="000000"/>
                <w:sz w:val="15"/>
                <w:szCs w:val="15"/>
              </w:rPr>
              <w:t>Actinomyces kültürü+Bakteri tanımlanması</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89E097B" w14:textId="77777777" w:rsidR="002873B5" w:rsidRPr="00F7761E" w:rsidRDefault="002873B5" w:rsidP="004A4525">
            <w:pPr>
              <w:rPr>
                <w:rFonts w:ascii="Arial" w:hAnsi="Arial" w:cs="Arial"/>
                <w:color w:val="000000"/>
                <w:sz w:val="15"/>
                <w:szCs w:val="15"/>
              </w:rPr>
            </w:pPr>
          </w:p>
        </w:tc>
        <w:tc>
          <w:tcPr>
            <w:tcW w:w="843" w:type="dxa"/>
            <w:tcBorders>
              <w:left w:val="single" w:sz="2" w:space="0" w:color="FFFFFF" w:themeColor="background1"/>
            </w:tcBorders>
          </w:tcPr>
          <w:p w14:paraId="21DE9445" w14:textId="77777777" w:rsidR="002873B5" w:rsidRPr="007C77AA" w:rsidRDefault="002873B5" w:rsidP="004A4525">
            <w:pPr>
              <w:rPr>
                <w:rFonts w:ascii="Arial" w:hAnsi="Arial" w:cs="Arial"/>
                <w:sz w:val="15"/>
                <w:szCs w:val="15"/>
              </w:rPr>
            </w:pPr>
            <w:r>
              <w:rPr>
                <w:rFonts w:ascii="Arial" w:hAnsi="Arial" w:cs="Arial"/>
                <w:sz w:val="15"/>
                <w:szCs w:val="15"/>
              </w:rPr>
              <w:t>300648</w:t>
            </w:r>
          </w:p>
        </w:tc>
        <w:tc>
          <w:tcPr>
            <w:tcW w:w="3835" w:type="dxa"/>
            <w:tcBorders>
              <w:right w:val="single" w:sz="2" w:space="0" w:color="FFFFFF" w:themeColor="background1"/>
            </w:tcBorders>
          </w:tcPr>
          <w:p w14:paraId="72EAEAB6" w14:textId="77777777" w:rsidR="002873B5" w:rsidRPr="007C77AA" w:rsidRDefault="002873B5" w:rsidP="004A4525">
            <w:pPr>
              <w:rPr>
                <w:rFonts w:ascii="Arial" w:hAnsi="Arial" w:cs="Arial"/>
                <w:sz w:val="15"/>
                <w:szCs w:val="15"/>
              </w:rPr>
            </w:pPr>
            <w:r>
              <w:rPr>
                <w:rFonts w:ascii="Arial" w:hAnsi="Arial" w:cs="Arial"/>
                <w:sz w:val="15"/>
                <w:szCs w:val="15"/>
              </w:rPr>
              <w:t>Covid-19 Antijeni</w:t>
            </w:r>
          </w:p>
        </w:tc>
      </w:tr>
      <w:tr w:rsidR="002873B5" w:rsidRPr="007C77AA" w14:paraId="154284B6" w14:textId="77777777" w:rsidTr="002873B5">
        <w:trPr>
          <w:trHeight w:val="175"/>
        </w:trPr>
        <w:tc>
          <w:tcPr>
            <w:tcW w:w="848" w:type="dxa"/>
            <w:tcBorders>
              <w:left w:val="single" w:sz="2" w:space="0" w:color="FFFFFF" w:themeColor="background1"/>
            </w:tcBorders>
          </w:tcPr>
          <w:p w14:paraId="32CDDE0D" w14:textId="77777777" w:rsidR="002873B5" w:rsidRPr="00F7761E" w:rsidRDefault="002873B5" w:rsidP="004A4525">
            <w:pPr>
              <w:rPr>
                <w:rFonts w:ascii="Arial" w:hAnsi="Arial" w:cs="Arial"/>
                <w:color w:val="000000"/>
                <w:sz w:val="15"/>
                <w:szCs w:val="15"/>
              </w:rPr>
            </w:pPr>
            <w:r w:rsidRPr="00F7761E">
              <w:rPr>
                <w:rFonts w:ascii="Arial" w:hAnsi="Arial" w:cs="Arial"/>
                <w:color w:val="000000"/>
                <w:sz w:val="15"/>
                <w:szCs w:val="15"/>
              </w:rPr>
              <w:t>300381</w:t>
            </w:r>
          </w:p>
        </w:tc>
        <w:tc>
          <w:tcPr>
            <w:tcW w:w="4381" w:type="dxa"/>
            <w:tcBorders>
              <w:right w:val="single" w:sz="2" w:space="0" w:color="FFFFFF" w:themeColor="background1"/>
            </w:tcBorders>
          </w:tcPr>
          <w:p w14:paraId="1ECC684D" w14:textId="77777777" w:rsidR="002873B5" w:rsidRPr="00F7761E" w:rsidRDefault="002873B5" w:rsidP="004A4525">
            <w:pPr>
              <w:rPr>
                <w:rFonts w:ascii="Arial" w:hAnsi="Arial" w:cs="Arial"/>
                <w:color w:val="000000"/>
                <w:sz w:val="15"/>
                <w:szCs w:val="15"/>
              </w:rPr>
            </w:pPr>
            <w:r w:rsidRPr="00F7761E">
              <w:rPr>
                <w:rFonts w:ascii="Arial" w:hAnsi="Arial" w:cs="Arial"/>
                <w:color w:val="000000"/>
                <w:sz w:val="15"/>
                <w:szCs w:val="15"/>
              </w:rPr>
              <w:t>Boğmaca kültürü+Bakteri tanımlanması</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2CA01B4" w14:textId="77777777" w:rsidR="002873B5" w:rsidRPr="00F7761E" w:rsidRDefault="002873B5" w:rsidP="004A4525">
            <w:pPr>
              <w:rPr>
                <w:rFonts w:ascii="Arial" w:hAnsi="Arial" w:cs="Arial"/>
                <w:color w:val="000000"/>
                <w:sz w:val="15"/>
                <w:szCs w:val="15"/>
              </w:rPr>
            </w:pPr>
          </w:p>
        </w:tc>
        <w:tc>
          <w:tcPr>
            <w:tcW w:w="843" w:type="dxa"/>
            <w:tcBorders>
              <w:left w:val="single" w:sz="2" w:space="0" w:color="FFFFFF" w:themeColor="background1"/>
            </w:tcBorders>
          </w:tcPr>
          <w:p w14:paraId="3AB024EB" w14:textId="77777777" w:rsidR="002873B5" w:rsidRPr="007C77AA" w:rsidRDefault="002873B5" w:rsidP="004A4525">
            <w:pPr>
              <w:rPr>
                <w:rFonts w:ascii="Arial" w:hAnsi="Arial" w:cs="Arial"/>
                <w:sz w:val="15"/>
                <w:szCs w:val="15"/>
              </w:rPr>
            </w:pPr>
          </w:p>
        </w:tc>
        <w:tc>
          <w:tcPr>
            <w:tcW w:w="3835" w:type="dxa"/>
            <w:tcBorders>
              <w:right w:val="single" w:sz="2" w:space="0" w:color="FFFFFF" w:themeColor="background1"/>
            </w:tcBorders>
          </w:tcPr>
          <w:p w14:paraId="12850CA3" w14:textId="77777777" w:rsidR="002873B5" w:rsidRPr="007C77AA" w:rsidRDefault="002873B5" w:rsidP="004A4525">
            <w:pPr>
              <w:rPr>
                <w:rFonts w:ascii="Arial" w:hAnsi="Arial" w:cs="Arial"/>
                <w:sz w:val="15"/>
                <w:szCs w:val="15"/>
              </w:rPr>
            </w:pPr>
          </w:p>
        </w:tc>
      </w:tr>
      <w:tr w:rsidR="002873B5" w:rsidRPr="007C77AA" w14:paraId="0A425610" w14:textId="77777777" w:rsidTr="002873B5">
        <w:trPr>
          <w:trHeight w:val="175"/>
        </w:trPr>
        <w:tc>
          <w:tcPr>
            <w:tcW w:w="848" w:type="dxa"/>
            <w:tcBorders>
              <w:left w:val="single" w:sz="2" w:space="0" w:color="FFFFFF" w:themeColor="background1"/>
            </w:tcBorders>
          </w:tcPr>
          <w:p w14:paraId="33E9F623" w14:textId="77777777" w:rsidR="002873B5" w:rsidRPr="00F7761E" w:rsidRDefault="002873B5" w:rsidP="004A4525">
            <w:pPr>
              <w:rPr>
                <w:rFonts w:ascii="Arial" w:hAnsi="Arial" w:cs="Arial"/>
                <w:color w:val="000000"/>
                <w:sz w:val="15"/>
                <w:szCs w:val="15"/>
              </w:rPr>
            </w:pPr>
            <w:r w:rsidRPr="00F7761E">
              <w:rPr>
                <w:rFonts w:ascii="Arial" w:hAnsi="Arial" w:cs="Arial"/>
                <w:color w:val="000000"/>
                <w:sz w:val="15"/>
                <w:szCs w:val="15"/>
              </w:rPr>
              <w:t>300382</w:t>
            </w:r>
          </w:p>
        </w:tc>
        <w:tc>
          <w:tcPr>
            <w:tcW w:w="4381" w:type="dxa"/>
            <w:tcBorders>
              <w:right w:val="single" w:sz="2" w:space="0" w:color="FFFFFF" w:themeColor="background1"/>
            </w:tcBorders>
          </w:tcPr>
          <w:p w14:paraId="31946326" w14:textId="77777777" w:rsidR="002873B5" w:rsidRPr="00F7761E" w:rsidRDefault="002873B5" w:rsidP="004A4525">
            <w:pPr>
              <w:rPr>
                <w:rFonts w:ascii="Arial" w:hAnsi="Arial" w:cs="Arial"/>
                <w:color w:val="000000"/>
                <w:sz w:val="15"/>
                <w:szCs w:val="15"/>
              </w:rPr>
            </w:pPr>
            <w:r w:rsidRPr="00F7761E">
              <w:rPr>
                <w:rFonts w:ascii="Arial" w:hAnsi="Arial" w:cs="Arial"/>
                <w:color w:val="000000"/>
                <w:sz w:val="15"/>
                <w:szCs w:val="15"/>
              </w:rPr>
              <w:t>Campylobacter kültürü+Bakteri tanımlanması</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4AC78C1" w14:textId="77777777" w:rsidR="002873B5" w:rsidRPr="00F7761E" w:rsidRDefault="002873B5" w:rsidP="004A4525">
            <w:pPr>
              <w:rPr>
                <w:rFonts w:ascii="Arial" w:hAnsi="Arial" w:cs="Arial"/>
                <w:color w:val="000000"/>
                <w:sz w:val="15"/>
                <w:szCs w:val="15"/>
              </w:rPr>
            </w:pPr>
          </w:p>
        </w:tc>
        <w:tc>
          <w:tcPr>
            <w:tcW w:w="843" w:type="dxa"/>
            <w:tcBorders>
              <w:left w:val="single" w:sz="2" w:space="0" w:color="FFFFFF" w:themeColor="background1"/>
              <w:bottom w:val="single" w:sz="12" w:space="0" w:color="auto"/>
            </w:tcBorders>
          </w:tcPr>
          <w:p w14:paraId="07A156B0" w14:textId="77777777" w:rsidR="002873B5" w:rsidRPr="007C77AA" w:rsidRDefault="002873B5" w:rsidP="004A4525">
            <w:pPr>
              <w:rPr>
                <w:rFonts w:ascii="Arial" w:hAnsi="Arial" w:cs="Arial"/>
                <w:sz w:val="15"/>
                <w:szCs w:val="15"/>
              </w:rPr>
            </w:pPr>
          </w:p>
        </w:tc>
        <w:tc>
          <w:tcPr>
            <w:tcW w:w="3835" w:type="dxa"/>
            <w:tcBorders>
              <w:bottom w:val="single" w:sz="12" w:space="0" w:color="auto"/>
              <w:right w:val="single" w:sz="2" w:space="0" w:color="FFFFFF" w:themeColor="background1"/>
            </w:tcBorders>
          </w:tcPr>
          <w:p w14:paraId="538757DB" w14:textId="77777777" w:rsidR="002873B5" w:rsidRPr="007C77AA" w:rsidRDefault="002873B5" w:rsidP="004A4525">
            <w:pPr>
              <w:rPr>
                <w:rFonts w:ascii="Arial" w:hAnsi="Arial" w:cs="Arial"/>
                <w:sz w:val="15"/>
                <w:szCs w:val="15"/>
              </w:rPr>
            </w:pPr>
          </w:p>
        </w:tc>
      </w:tr>
      <w:tr w:rsidR="002873B5" w:rsidRPr="007C77AA" w14:paraId="633AA8E1" w14:textId="77777777" w:rsidTr="002873B5">
        <w:trPr>
          <w:trHeight w:val="175"/>
        </w:trPr>
        <w:tc>
          <w:tcPr>
            <w:tcW w:w="848" w:type="dxa"/>
            <w:tcBorders>
              <w:left w:val="single" w:sz="2" w:space="0" w:color="FFFFFF" w:themeColor="background1"/>
            </w:tcBorders>
          </w:tcPr>
          <w:p w14:paraId="2DEC4DB3" w14:textId="77777777" w:rsidR="002873B5" w:rsidRPr="00F7761E" w:rsidRDefault="002873B5" w:rsidP="004A4525">
            <w:pPr>
              <w:ind w:right="-108"/>
              <w:rPr>
                <w:rFonts w:ascii="Arial" w:hAnsi="Arial" w:cs="Arial"/>
                <w:color w:val="000000"/>
                <w:sz w:val="15"/>
                <w:szCs w:val="15"/>
              </w:rPr>
            </w:pPr>
            <w:r w:rsidRPr="00F7761E">
              <w:rPr>
                <w:rFonts w:ascii="Arial" w:hAnsi="Arial" w:cs="Arial"/>
                <w:color w:val="000000"/>
                <w:sz w:val="15"/>
                <w:szCs w:val="15"/>
              </w:rPr>
              <w:t>300384</w:t>
            </w:r>
          </w:p>
        </w:tc>
        <w:tc>
          <w:tcPr>
            <w:tcW w:w="4381" w:type="dxa"/>
            <w:tcBorders>
              <w:right w:val="single" w:sz="2" w:space="0" w:color="FFFFFF" w:themeColor="background1"/>
            </w:tcBorders>
          </w:tcPr>
          <w:p w14:paraId="5D6D941B" w14:textId="77777777" w:rsidR="002873B5" w:rsidRPr="00F7761E" w:rsidRDefault="002873B5" w:rsidP="004A4525">
            <w:pPr>
              <w:rPr>
                <w:rFonts w:ascii="Arial" w:hAnsi="Arial" w:cs="Arial"/>
                <w:color w:val="000000"/>
                <w:sz w:val="15"/>
                <w:szCs w:val="15"/>
              </w:rPr>
            </w:pPr>
            <w:r w:rsidRPr="00F7761E">
              <w:rPr>
                <w:rFonts w:ascii="Arial" w:hAnsi="Arial" w:cs="Arial"/>
                <w:color w:val="000000"/>
                <w:sz w:val="15"/>
                <w:szCs w:val="15"/>
              </w:rPr>
              <w:t>Clostridium difficile kültürü+Bakteri tanımlanması</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FD7C5F8" w14:textId="77777777" w:rsidR="002873B5" w:rsidRPr="00F7761E" w:rsidRDefault="002873B5" w:rsidP="004A4525">
            <w:pPr>
              <w:rPr>
                <w:rFonts w:ascii="Arial" w:hAnsi="Arial" w:cs="Arial"/>
                <w:color w:val="000000"/>
                <w:sz w:val="15"/>
                <w:szCs w:val="15"/>
              </w:rPr>
            </w:pPr>
          </w:p>
        </w:tc>
        <w:tc>
          <w:tcPr>
            <w:tcW w:w="4678" w:type="dxa"/>
            <w:gridSpan w:val="2"/>
            <w:tcBorders>
              <w:top w:val="single" w:sz="12" w:space="0" w:color="auto"/>
              <w:left w:val="single" w:sz="2" w:space="0" w:color="FFFFFF" w:themeColor="background1"/>
              <w:bottom w:val="single" w:sz="12" w:space="0" w:color="auto"/>
              <w:right w:val="single" w:sz="2" w:space="0" w:color="FFFFFF" w:themeColor="background1"/>
            </w:tcBorders>
          </w:tcPr>
          <w:p w14:paraId="23D2A618" w14:textId="77777777" w:rsidR="002873B5" w:rsidRPr="007C77AA" w:rsidRDefault="002873B5" w:rsidP="004A4525">
            <w:pPr>
              <w:rPr>
                <w:rFonts w:ascii="Arial" w:hAnsi="Arial" w:cs="Arial"/>
                <w:sz w:val="15"/>
                <w:szCs w:val="15"/>
              </w:rPr>
            </w:pPr>
            <w:r w:rsidRPr="00821E84">
              <w:rPr>
                <w:rFonts w:ascii="Arial" w:hAnsi="Arial" w:cs="Arial"/>
                <w:b/>
                <w:bCs/>
                <w:sz w:val="15"/>
                <w:szCs w:val="15"/>
              </w:rPr>
              <w:t>V.</w:t>
            </w:r>
            <w:r>
              <w:rPr>
                <w:rFonts w:ascii="Arial" w:hAnsi="Arial" w:cs="Arial"/>
                <w:b/>
                <w:bCs/>
                <w:sz w:val="15"/>
                <w:szCs w:val="15"/>
              </w:rPr>
              <w:t xml:space="preserve">  İNFERTİLİTE</w:t>
            </w:r>
            <w:r w:rsidRPr="00821E84">
              <w:rPr>
                <w:rFonts w:ascii="Arial" w:hAnsi="Arial" w:cs="Arial"/>
                <w:b/>
                <w:bCs/>
                <w:sz w:val="15"/>
                <w:szCs w:val="15"/>
              </w:rPr>
              <w:t xml:space="preserve"> TEST</w:t>
            </w:r>
            <w:r>
              <w:rPr>
                <w:rFonts w:ascii="Arial" w:hAnsi="Arial" w:cs="Arial"/>
                <w:b/>
                <w:bCs/>
                <w:sz w:val="15"/>
                <w:szCs w:val="15"/>
              </w:rPr>
              <w:t>/LERİ</w:t>
            </w:r>
          </w:p>
        </w:tc>
      </w:tr>
      <w:tr w:rsidR="002873B5" w:rsidRPr="007C77AA" w14:paraId="29B1D567" w14:textId="77777777" w:rsidTr="002873B5">
        <w:trPr>
          <w:trHeight w:val="175"/>
        </w:trPr>
        <w:tc>
          <w:tcPr>
            <w:tcW w:w="848" w:type="dxa"/>
            <w:tcBorders>
              <w:left w:val="single" w:sz="2" w:space="0" w:color="FFFFFF" w:themeColor="background1"/>
            </w:tcBorders>
          </w:tcPr>
          <w:p w14:paraId="5C6DA87D" w14:textId="77777777" w:rsidR="002873B5" w:rsidRPr="00F7761E" w:rsidRDefault="002873B5" w:rsidP="004A4525">
            <w:pPr>
              <w:ind w:right="-108"/>
              <w:rPr>
                <w:rFonts w:ascii="Arial" w:hAnsi="Arial" w:cs="Arial"/>
                <w:color w:val="000000"/>
                <w:sz w:val="15"/>
                <w:szCs w:val="15"/>
              </w:rPr>
            </w:pPr>
            <w:r w:rsidRPr="00F7761E">
              <w:rPr>
                <w:rFonts w:ascii="Arial" w:hAnsi="Arial" w:cs="Arial"/>
                <w:color w:val="000000"/>
                <w:sz w:val="15"/>
                <w:szCs w:val="15"/>
              </w:rPr>
              <w:t>300385</w:t>
            </w:r>
          </w:p>
        </w:tc>
        <w:tc>
          <w:tcPr>
            <w:tcW w:w="4381" w:type="dxa"/>
            <w:tcBorders>
              <w:right w:val="single" w:sz="2" w:space="0" w:color="FFFFFF" w:themeColor="background1"/>
            </w:tcBorders>
          </w:tcPr>
          <w:p w14:paraId="75E59AB3" w14:textId="77777777" w:rsidR="002873B5" w:rsidRPr="00F7761E" w:rsidRDefault="002873B5" w:rsidP="004A4525">
            <w:pPr>
              <w:ind w:right="-70"/>
              <w:rPr>
                <w:rFonts w:ascii="Arial" w:hAnsi="Arial" w:cs="Arial"/>
                <w:color w:val="000000"/>
                <w:sz w:val="15"/>
                <w:szCs w:val="15"/>
              </w:rPr>
            </w:pPr>
            <w:r w:rsidRPr="00F7761E">
              <w:rPr>
                <w:rFonts w:ascii="Arial" w:hAnsi="Arial" w:cs="Arial"/>
                <w:color w:val="000000"/>
                <w:sz w:val="15"/>
                <w:szCs w:val="15"/>
              </w:rPr>
              <w:t>Difteri kültürü+Bakteri tanımlanması</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46CB653" w14:textId="77777777" w:rsidR="002873B5" w:rsidRPr="00F7761E" w:rsidRDefault="002873B5" w:rsidP="004A4525">
            <w:pPr>
              <w:ind w:right="-70"/>
              <w:rPr>
                <w:rFonts w:ascii="Arial" w:hAnsi="Arial" w:cs="Arial"/>
                <w:color w:val="000000"/>
                <w:sz w:val="15"/>
                <w:szCs w:val="15"/>
              </w:rPr>
            </w:pPr>
          </w:p>
        </w:tc>
        <w:tc>
          <w:tcPr>
            <w:tcW w:w="843" w:type="dxa"/>
            <w:tcBorders>
              <w:top w:val="single" w:sz="12" w:space="0" w:color="auto"/>
              <w:left w:val="single" w:sz="2" w:space="0" w:color="FFFFFF" w:themeColor="background1"/>
            </w:tcBorders>
          </w:tcPr>
          <w:p w14:paraId="599B33D7" w14:textId="77777777" w:rsidR="002873B5" w:rsidRPr="007C77AA" w:rsidRDefault="002873B5" w:rsidP="004A4525">
            <w:pPr>
              <w:rPr>
                <w:rFonts w:ascii="Arial" w:hAnsi="Arial" w:cs="Arial"/>
                <w:sz w:val="15"/>
                <w:szCs w:val="15"/>
              </w:rPr>
            </w:pPr>
            <w:r>
              <w:rPr>
                <w:rFonts w:ascii="Arial" w:hAnsi="Arial" w:cs="Arial"/>
                <w:sz w:val="15"/>
                <w:szCs w:val="15"/>
              </w:rPr>
              <w:t>300154</w:t>
            </w:r>
          </w:p>
        </w:tc>
        <w:tc>
          <w:tcPr>
            <w:tcW w:w="3835" w:type="dxa"/>
            <w:tcBorders>
              <w:top w:val="single" w:sz="12" w:space="0" w:color="auto"/>
              <w:right w:val="single" w:sz="2" w:space="0" w:color="FFFFFF" w:themeColor="background1"/>
            </w:tcBorders>
          </w:tcPr>
          <w:p w14:paraId="3220A6F5" w14:textId="77777777" w:rsidR="002873B5" w:rsidRPr="007C77AA" w:rsidRDefault="002873B5" w:rsidP="004A4525">
            <w:pPr>
              <w:rPr>
                <w:rFonts w:ascii="Arial" w:hAnsi="Arial" w:cs="Arial"/>
                <w:sz w:val="15"/>
                <w:szCs w:val="15"/>
              </w:rPr>
            </w:pPr>
            <w:r>
              <w:rPr>
                <w:rFonts w:ascii="Arial" w:hAnsi="Arial" w:cs="Arial"/>
                <w:sz w:val="15"/>
                <w:szCs w:val="15"/>
              </w:rPr>
              <w:t>Sperm analizi</w:t>
            </w:r>
          </w:p>
        </w:tc>
      </w:tr>
      <w:tr w:rsidR="002873B5" w:rsidRPr="007C77AA" w14:paraId="1542B7E1" w14:textId="77777777" w:rsidTr="002873B5">
        <w:trPr>
          <w:trHeight w:val="175"/>
        </w:trPr>
        <w:tc>
          <w:tcPr>
            <w:tcW w:w="848" w:type="dxa"/>
            <w:tcBorders>
              <w:left w:val="single" w:sz="2" w:space="0" w:color="FFFFFF" w:themeColor="background1"/>
            </w:tcBorders>
          </w:tcPr>
          <w:p w14:paraId="2654A670" w14:textId="77777777" w:rsidR="002873B5" w:rsidRPr="00F7761E" w:rsidRDefault="002873B5" w:rsidP="004A4525">
            <w:pPr>
              <w:ind w:right="-108"/>
              <w:rPr>
                <w:rFonts w:ascii="Arial" w:hAnsi="Arial" w:cs="Arial"/>
                <w:color w:val="000000"/>
                <w:sz w:val="15"/>
                <w:szCs w:val="15"/>
              </w:rPr>
            </w:pPr>
            <w:r w:rsidRPr="00F7761E">
              <w:rPr>
                <w:rFonts w:ascii="Arial" w:hAnsi="Arial" w:cs="Arial"/>
                <w:color w:val="000000"/>
                <w:sz w:val="15"/>
                <w:szCs w:val="15"/>
              </w:rPr>
              <w:t>300386</w:t>
            </w:r>
          </w:p>
        </w:tc>
        <w:tc>
          <w:tcPr>
            <w:tcW w:w="4381" w:type="dxa"/>
            <w:tcBorders>
              <w:right w:val="single" w:sz="2" w:space="0" w:color="FFFFFF" w:themeColor="background1"/>
            </w:tcBorders>
          </w:tcPr>
          <w:p w14:paraId="1881DE3F" w14:textId="77777777" w:rsidR="002873B5" w:rsidRPr="00F7761E" w:rsidRDefault="002873B5" w:rsidP="004A4525">
            <w:pPr>
              <w:ind w:right="-348"/>
              <w:rPr>
                <w:rFonts w:ascii="Arial" w:hAnsi="Arial" w:cs="Arial"/>
                <w:color w:val="000000"/>
                <w:sz w:val="15"/>
                <w:szCs w:val="15"/>
              </w:rPr>
            </w:pPr>
            <w:r w:rsidRPr="00F7761E">
              <w:rPr>
                <w:rFonts w:ascii="Arial" w:hAnsi="Arial" w:cs="Arial"/>
                <w:color w:val="000000"/>
                <w:sz w:val="15"/>
                <w:szCs w:val="15"/>
              </w:rPr>
              <w:t>E.coli O157 H7 kültürü+Bakteri tanımlanması ve duyar.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937DC45" w14:textId="77777777" w:rsidR="002873B5" w:rsidRPr="00F7761E" w:rsidRDefault="002873B5" w:rsidP="004A4525">
            <w:pPr>
              <w:ind w:right="-348"/>
              <w:rPr>
                <w:rFonts w:ascii="Arial" w:hAnsi="Arial" w:cs="Arial"/>
                <w:color w:val="000000"/>
                <w:sz w:val="15"/>
                <w:szCs w:val="15"/>
              </w:rPr>
            </w:pPr>
          </w:p>
        </w:tc>
        <w:tc>
          <w:tcPr>
            <w:tcW w:w="843" w:type="dxa"/>
            <w:tcBorders>
              <w:left w:val="single" w:sz="2" w:space="0" w:color="FFFFFF" w:themeColor="background1"/>
            </w:tcBorders>
          </w:tcPr>
          <w:p w14:paraId="7F0A248B" w14:textId="77777777" w:rsidR="002873B5" w:rsidRPr="007C77AA" w:rsidRDefault="002873B5" w:rsidP="004A4525">
            <w:pPr>
              <w:rPr>
                <w:rFonts w:ascii="Arial" w:hAnsi="Arial" w:cs="Arial"/>
                <w:sz w:val="15"/>
                <w:szCs w:val="15"/>
              </w:rPr>
            </w:pPr>
          </w:p>
        </w:tc>
        <w:tc>
          <w:tcPr>
            <w:tcW w:w="3835" w:type="dxa"/>
            <w:tcBorders>
              <w:right w:val="single" w:sz="2" w:space="0" w:color="FFFFFF" w:themeColor="background1"/>
            </w:tcBorders>
          </w:tcPr>
          <w:p w14:paraId="4328F4C3" w14:textId="77777777" w:rsidR="002873B5" w:rsidRPr="007C77AA" w:rsidRDefault="002873B5" w:rsidP="004A4525">
            <w:pPr>
              <w:rPr>
                <w:rFonts w:ascii="Arial" w:hAnsi="Arial" w:cs="Arial"/>
                <w:sz w:val="15"/>
                <w:szCs w:val="15"/>
              </w:rPr>
            </w:pPr>
          </w:p>
        </w:tc>
      </w:tr>
      <w:tr w:rsidR="002873B5" w:rsidRPr="007C77AA" w14:paraId="357641B6" w14:textId="77777777" w:rsidTr="002873B5">
        <w:trPr>
          <w:trHeight w:val="175"/>
        </w:trPr>
        <w:tc>
          <w:tcPr>
            <w:tcW w:w="848" w:type="dxa"/>
            <w:tcBorders>
              <w:left w:val="single" w:sz="2" w:space="0" w:color="FFFFFF" w:themeColor="background1"/>
            </w:tcBorders>
          </w:tcPr>
          <w:p w14:paraId="3B9500D0" w14:textId="77777777" w:rsidR="002873B5" w:rsidRPr="00F7761E" w:rsidRDefault="002873B5" w:rsidP="004A4525">
            <w:pPr>
              <w:rPr>
                <w:rFonts w:ascii="Arial" w:hAnsi="Arial" w:cs="Arial"/>
                <w:color w:val="000000"/>
                <w:sz w:val="15"/>
                <w:szCs w:val="15"/>
              </w:rPr>
            </w:pPr>
            <w:r w:rsidRPr="00F7761E">
              <w:rPr>
                <w:rFonts w:ascii="Arial" w:hAnsi="Arial" w:cs="Arial"/>
                <w:color w:val="000000"/>
                <w:sz w:val="15"/>
                <w:szCs w:val="15"/>
              </w:rPr>
              <w:t>300387</w:t>
            </w:r>
          </w:p>
        </w:tc>
        <w:tc>
          <w:tcPr>
            <w:tcW w:w="4381" w:type="dxa"/>
            <w:tcBorders>
              <w:right w:val="single" w:sz="2" w:space="0" w:color="FFFFFF" w:themeColor="background1"/>
            </w:tcBorders>
          </w:tcPr>
          <w:p w14:paraId="5E4D0FBD" w14:textId="77777777" w:rsidR="002873B5" w:rsidRPr="00F7761E" w:rsidRDefault="002873B5" w:rsidP="004A4525">
            <w:pPr>
              <w:rPr>
                <w:rFonts w:ascii="Arial" w:hAnsi="Arial" w:cs="Arial"/>
                <w:color w:val="000000"/>
                <w:sz w:val="15"/>
                <w:szCs w:val="15"/>
              </w:rPr>
            </w:pPr>
            <w:r w:rsidRPr="00F7761E">
              <w:rPr>
                <w:rFonts w:ascii="Arial" w:hAnsi="Arial" w:cs="Arial"/>
                <w:color w:val="000000"/>
                <w:sz w:val="15"/>
                <w:szCs w:val="15"/>
              </w:rPr>
              <w:t>Gardnerella vaginalis kültürü+Bakteri tanımlanması</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D61C03E" w14:textId="77777777" w:rsidR="002873B5" w:rsidRPr="00F7761E" w:rsidRDefault="002873B5" w:rsidP="004A4525">
            <w:pPr>
              <w:rPr>
                <w:rFonts w:ascii="Arial" w:hAnsi="Arial" w:cs="Arial"/>
                <w:color w:val="000000"/>
                <w:sz w:val="15"/>
                <w:szCs w:val="15"/>
              </w:rPr>
            </w:pPr>
          </w:p>
        </w:tc>
        <w:tc>
          <w:tcPr>
            <w:tcW w:w="843" w:type="dxa"/>
            <w:tcBorders>
              <w:left w:val="single" w:sz="2" w:space="0" w:color="FFFFFF" w:themeColor="background1"/>
            </w:tcBorders>
          </w:tcPr>
          <w:p w14:paraId="3A18EAA8" w14:textId="77777777" w:rsidR="002873B5" w:rsidRPr="007C77AA" w:rsidRDefault="002873B5" w:rsidP="004A4525">
            <w:pPr>
              <w:rPr>
                <w:rFonts w:ascii="Arial" w:hAnsi="Arial" w:cs="Arial"/>
                <w:sz w:val="15"/>
                <w:szCs w:val="15"/>
              </w:rPr>
            </w:pPr>
          </w:p>
        </w:tc>
        <w:tc>
          <w:tcPr>
            <w:tcW w:w="3835" w:type="dxa"/>
            <w:tcBorders>
              <w:right w:val="single" w:sz="2" w:space="0" w:color="FFFFFF" w:themeColor="background1"/>
            </w:tcBorders>
          </w:tcPr>
          <w:p w14:paraId="68EF0A97" w14:textId="77777777" w:rsidR="002873B5" w:rsidRPr="007C77AA" w:rsidRDefault="002873B5" w:rsidP="004A4525">
            <w:pPr>
              <w:rPr>
                <w:rFonts w:ascii="Arial" w:hAnsi="Arial" w:cs="Arial"/>
                <w:sz w:val="15"/>
                <w:szCs w:val="15"/>
              </w:rPr>
            </w:pPr>
          </w:p>
        </w:tc>
      </w:tr>
      <w:tr w:rsidR="002873B5" w:rsidRPr="007C77AA" w14:paraId="1E3141EF" w14:textId="77777777" w:rsidTr="002873B5">
        <w:trPr>
          <w:trHeight w:val="175"/>
        </w:trPr>
        <w:tc>
          <w:tcPr>
            <w:tcW w:w="848" w:type="dxa"/>
            <w:tcBorders>
              <w:left w:val="single" w:sz="2" w:space="0" w:color="FFFFFF" w:themeColor="background1"/>
            </w:tcBorders>
          </w:tcPr>
          <w:p w14:paraId="14C3AA74" w14:textId="77777777" w:rsidR="002873B5" w:rsidRPr="00F7761E" w:rsidRDefault="002873B5" w:rsidP="004A4525">
            <w:pPr>
              <w:rPr>
                <w:rFonts w:ascii="Arial" w:hAnsi="Arial" w:cs="Arial"/>
                <w:color w:val="000000"/>
                <w:sz w:val="15"/>
                <w:szCs w:val="15"/>
              </w:rPr>
            </w:pPr>
            <w:r w:rsidRPr="00F7761E">
              <w:rPr>
                <w:rFonts w:ascii="Arial" w:hAnsi="Arial" w:cs="Arial"/>
                <w:color w:val="000000"/>
                <w:sz w:val="15"/>
                <w:szCs w:val="15"/>
              </w:rPr>
              <w:t>300388</w:t>
            </w:r>
          </w:p>
        </w:tc>
        <w:tc>
          <w:tcPr>
            <w:tcW w:w="4381" w:type="dxa"/>
            <w:tcBorders>
              <w:right w:val="single" w:sz="2" w:space="0" w:color="FFFFFF" w:themeColor="background1"/>
            </w:tcBorders>
          </w:tcPr>
          <w:p w14:paraId="316ED49F" w14:textId="77777777" w:rsidR="002873B5" w:rsidRPr="00F7761E" w:rsidRDefault="002873B5" w:rsidP="004A4525">
            <w:pPr>
              <w:rPr>
                <w:rFonts w:ascii="Arial" w:hAnsi="Arial" w:cs="Arial"/>
                <w:color w:val="000000"/>
                <w:sz w:val="15"/>
                <w:szCs w:val="15"/>
              </w:rPr>
            </w:pPr>
            <w:r w:rsidRPr="00F7761E">
              <w:rPr>
                <w:rFonts w:ascii="Arial" w:hAnsi="Arial" w:cs="Arial"/>
                <w:color w:val="000000"/>
                <w:sz w:val="15"/>
                <w:szCs w:val="15"/>
              </w:rPr>
              <w:t>Gonokok kültürü+Bakteri tanımlanması ve duyarlılık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3DF9F3F" w14:textId="77777777" w:rsidR="002873B5" w:rsidRPr="00F7761E" w:rsidRDefault="002873B5" w:rsidP="004A4525">
            <w:pPr>
              <w:rPr>
                <w:rFonts w:ascii="Arial" w:hAnsi="Arial" w:cs="Arial"/>
                <w:color w:val="000000"/>
                <w:sz w:val="15"/>
                <w:szCs w:val="15"/>
              </w:rPr>
            </w:pPr>
          </w:p>
        </w:tc>
        <w:tc>
          <w:tcPr>
            <w:tcW w:w="843" w:type="dxa"/>
            <w:tcBorders>
              <w:left w:val="single" w:sz="2" w:space="0" w:color="FFFFFF" w:themeColor="background1"/>
              <w:bottom w:val="single" w:sz="4" w:space="0" w:color="auto"/>
            </w:tcBorders>
          </w:tcPr>
          <w:p w14:paraId="34ECF24E" w14:textId="77777777" w:rsidR="002873B5" w:rsidRPr="007C77AA" w:rsidRDefault="002873B5" w:rsidP="004A4525">
            <w:pPr>
              <w:rPr>
                <w:rFonts w:ascii="Arial" w:hAnsi="Arial" w:cs="Arial"/>
                <w:sz w:val="15"/>
                <w:szCs w:val="15"/>
              </w:rPr>
            </w:pPr>
          </w:p>
        </w:tc>
        <w:tc>
          <w:tcPr>
            <w:tcW w:w="3835" w:type="dxa"/>
            <w:tcBorders>
              <w:bottom w:val="single" w:sz="4" w:space="0" w:color="auto"/>
              <w:right w:val="single" w:sz="2" w:space="0" w:color="FFFFFF" w:themeColor="background1"/>
            </w:tcBorders>
          </w:tcPr>
          <w:p w14:paraId="01185994" w14:textId="77777777" w:rsidR="002873B5" w:rsidRPr="007C77AA" w:rsidRDefault="002873B5" w:rsidP="004A4525">
            <w:pPr>
              <w:rPr>
                <w:rFonts w:ascii="Arial" w:hAnsi="Arial" w:cs="Arial"/>
                <w:sz w:val="15"/>
                <w:szCs w:val="15"/>
              </w:rPr>
            </w:pPr>
          </w:p>
        </w:tc>
      </w:tr>
      <w:tr w:rsidR="002873B5" w:rsidRPr="007C77AA" w14:paraId="6CA6232D" w14:textId="77777777" w:rsidTr="002873B5">
        <w:trPr>
          <w:trHeight w:val="175"/>
        </w:trPr>
        <w:tc>
          <w:tcPr>
            <w:tcW w:w="848" w:type="dxa"/>
            <w:tcBorders>
              <w:left w:val="single" w:sz="2" w:space="0" w:color="FFFFFF" w:themeColor="background1"/>
            </w:tcBorders>
          </w:tcPr>
          <w:p w14:paraId="62BB2605" w14:textId="77777777" w:rsidR="002873B5" w:rsidRPr="00F7761E" w:rsidRDefault="002873B5" w:rsidP="004A4525">
            <w:pPr>
              <w:rPr>
                <w:rFonts w:ascii="Arial" w:hAnsi="Arial" w:cs="Arial"/>
                <w:color w:val="000000"/>
                <w:sz w:val="15"/>
                <w:szCs w:val="15"/>
              </w:rPr>
            </w:pPr>
            <w:r w:rsidRPr="00F7761E">
              <w:rPr>
                <w:rFonts w:ascii="Arial" w:hAnsi="Arial" w:cs="Arial"/>
                <w:color w:val="000000"/>
                <w:sz w:val="15"/>
                <w:szCs w:val="15"/>
              </w:rPr>
              <w:t>300389</w:t>
            </w:r>
          </w:p>
        </w:tc>
        <w:tc>
          <w:tcPr>
            <w:tcW w:w="4381" w:type="dxa"/>
            <w:tcBorders>
              <w:right w:val="single" w:sz="2" w:space="0" w:color="FFFFFF" w:themeColor="background1"/>
            </w:tcBorders>
          </w:tcPr>
          <w:p w14:paraId="40AE7C00" w14:textId="77777777" w:rsidR="002873B5" w:rsidRPr="00F7761E" w:rsidRDefault="002873B5" w:rsidP="004A4525">
            <w:pPr>
              <w:rPr>
                <w:rFonts w:ascii="Arial" w:hAnsi="Arial" w:cs="Arial"/>
                <w:color w:val="000000"/>
                <w:sz w:val="15"/>
                <w:szCs w:val="15"/>
              </w:rPr>
            </w:pPr>
            <w:r w:rsidRPr="00F7761E">
              <w:rPr>
                <w:rFonts w:ascii="Arial" w:hAnsi="Arial" w:cs="Arial"/>
                <w:color w:val="000000"/>
                <w:sz w:val="15"/>
                <w:szCs w:val="15"/>
              </w:rPr>
              <w:t>Haemophilus kültürü+Bakteri tanımlanması ve duyarlılık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0D7D6A2" w14:textId="77777777" w:rsidR="002873B5" w:rsidRPr="00F7761E" w:rsidRDefault="002873B5" w:rsidP="004A4525">
            <w:pPr>
              <w:rPr>
                <w:rFonts w:ascii="Arial" w:hAnsi="Arial" w:cs="Arial"/>
                <w:color w:val="000000"/>
                <w:sz w:val="15"/>
                <w:szCs w:val="15"/>
              </w:rPr>
            </w:pPr>
          </w:p>
        </w:tc>
        <w:tc>
          <w:tcPr>
            <w:tcW w:w="843" w:type="dxa"/>
            <w:tcBorders>
              <w:left w:val="single" w:sz="2" w:space="0" w:color="FFFFFF" w:themeColor="background1"/>
              <w:bottom w:val="single" w:sz="2" w:space="0" w:color="auto"/>
              <w:right w:val="single" w:sz="2" w:space="0" w:color="auto"/>
            </w:tcBorders>
          </w:tcPr>
          <w:p w14:paraId="7351B507" w14:textId="77777777" w:rsidR="002873B5" w:rsidRPr="00D17DD6" w:rsidRDefault="002873B5" w:rsidP="004A4525">
            <w:pPr>
              <w:rPr>
                <w:rFonts w:ascii="Arial" w:hAnsi="Arial" w:cs="Arial"/>
                <w:b/>
                <w:sz w:val="14"/>
                <w:szCs w:val="14"/>
              </w:rPr>
            </w:pPr>
          </w:p>
        </w:tc>
        <w:tc>
          <w:tcPr>
            <w:tcW w:w="3835" w:type="dxa"/>
            <w:tcBorders>
              <w:left w:val="single" w:sz="2" w:space="0" w:color="auto"/>
              <w:bottom w:val="single" w:sz="2" w:space="0" w:color="auto"/>
              <w:right w:val="single" w:sz="2" w:space="0" w:color="FFFFFF" w:themeColor="background1"/>
            </w:tcBorders>
          </w:tcPr>
          <w:p w14:paraId="209AC5E2" w14:textId="77777777" w:rsidR="002873B5" w:rsidRPr="00D17DD6" w:rsidRDefault="002873B5" w:rsidP="004A4525">
            <w:pPr>
              <w:rPr>
                <w:rFonts w:ascii="Arial" w:hAnsi="Arial" w:cs="Arial"/>
                <w:b/>
                <w:sz w:val="14"/>
                <w:szCs w:val="14"/>
              </w:rPr>
            </w:pPr>
          </w:p>
        </w:tc>
      </w:tr>
      <w:tr w:rsidR="002873B5" w:rsidRPr="007C77AA" w14:paraId="6D7D2C74" w14:textId="77777777" w:rsidTr="002873B5">
        <w:trPr>
          <w:trHeight w:val="175"/>
        </w:trPr>
        <w:tc>
          <w:tcPr>
            <w:tcW w:w="848" w:type="dxa"/>
            <w:tcBorders>
              <w:left w:val="single" w:sz="2" w:space="0" w:color="FFFFFF" w:themeColor="background1"/>
              <w:bottom w:val="single" w:sz="2" w:space="0" w:color="FFFFFF" w:themeColor="background1"/>
              <w:right w:val="single" w:sz="2" w:space="0" w:color="FFFFFF" w:themeColor="background1"/>
            </w:tcBorders>
          </w:tcPr>
          <w:p w14:paraId="3CA05867" w14:textId="77777777" w:rsidR="002873B5" w:rsidRPr="00F7761E" w:rsidRDefault="002873B5" w:rsidP="004A4525">
            <w:pPr>
              <w:rPr>
                <w:rFonts w:ascii="Arial" w:hAnsi="Arial" w:cs="Arial"/>
                <w:color w:val="000000"/>
                <w:sz w:val="15"/>
                <w:szCs w:val="15"/>
              </w:rPr>
            </w:pPr>
          </w:p>
        </w:tc>
        <w:tc>
          <w:tcPr>
            <w:tcW w:w="4381" w:type="dxa"/>
            <w:tcBorders>
              <w:left w:val="single" w:sz="2" w:space="0" w:color="FFFFFF" w:themeColor="background1"/>
              <w:bottom w:val="single" w:sz="2" w:space="0" w:color="FFFFFF" w:themeColor="background1"/>
              <w:right w:val="single" w:sz="2" w:space="0" w:color="FFFFFF" w:themeColor="background1"/>
            </w:tcBorders>
          </w:tcPr>
          <w:p w14:paraId="6E6C4659" w14:textId="77777777" w:rsidR="002873B5" w:rsidRPr="00F7761E" w:rsidRDefault="002873B5" w:rsidP="004A4525">
            <w:pPr>
              <w:rPr>
                <w:rFonts w:ascii="Arial" w:hAnsi="Arial" w:cs="Arial"/>
                <w:color w:val="000000"/>
                <w:sz w:val="15"/>
                <w:szCs w:val="15"/>
              </w:rPr>
            </w:pP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AD3C9DB" w14:textId="77777777" w:rsidR="002873B5" w:rsidRPr="00F7761E" w:rsidRDefault="002873B5" w:rsidP="004A4525">
            <w:pPr>
              <w:rPr>
                <w:rFonts w:ascii="Arial" w:hAnsi="Arial" w:cs="Arial"/>
                <w:color w:val="000000"/>
                <w:sz w:val="15"/>
                <w:szCs w:val="15"/>
              </w:rPr>
            </w:pPr>
          </w:p>
        </w:tc>
        <w:tc>
          <w:tcPr>
            <w:tcW w:w="843" w:type="dxa"/>
            <w:tcBorders>
              <w:top w:val="nil"/>
              <w:left w:val="single" w:sz="2" w:space="0" w:color="FFFFFF" w:themeColor="background1"/>
              <w:bottom w:val="single" w:sz="2" w:space="0" w:color="auto"/>
              <w:right w:val="single" w:sz="2" w:space="0" w:color="auto"/>
            </w:tcBorders>
          </w:tcPr>
          <w:p w14:paraId="39F3A469" w14:textId="77777777" w:rsidR="002873B5" w:rsidRPr="007C77AA" w:rsidRDefault="002873B5" w:rsidP="004A4525">
            <w:pPr>
              <w:rPr>
                <w:rFonts w:ascii="Arial" w:hAnsi="Arial" w:cs="Arial"/>
                <w:sz w:val="15"/>
                <w:szCs w:val="15"/>
              </w:rPr>
            </w:pPr>
          </w:p>
        </w:tc>
        <w:tc>
          <w:tcPr>
            <w:tcW w:w="3835" w:type="dxa"/>
            <w:tcBorders>
              <w:top w:val="single" w:sz="2" w:space="0" w:color="auto"/>
              <w:left w:val="single" w:sz="2" w:space="0" w:color="auto"/>
              <w:bottom w:val="single" w:sz="2" w:space="0" w:color="auto"/>
              <w:right w:val="single" w:sz="2" w:space="0" w:color="FFFFFF" w:themeColor="background1"/>
            </w:tcBorders>
          </w:tcPr>
          <w:p w14:paraId="52F71F6B" w14:textId="77777777" w:rsidR="002873B5" w:rsidRPr="007C77AA" w:rsidRDefault="002873B5" w:rsidP="004A4525">
            <w:pPr>
              <w:rPr>
                <w:rFonts w:ascii="Arial" w:hAnsi="Arial" w:cs="Arial"/>
                <w:sz w:val="15"/>
                <w:szCs w:val="15"/>
              </w:rPr>
            </w:pPr>
          </w:p>
        </w:tc>
      </w:tr>
      <w:tr w:rsidR="002873B5" w:rsidRPr="007C77AA" w14:paraId="5BD775F7" w14:textId="77777777" w:rsidTr="002873B5">
        <w:trPr>
          <w:trHeight w:val="175"/>
        </w:trPr>
        <w:tc>
          <w:tcPr>
            <w:tcW w:w="5229" w:type="dxa"/>
            <w:gridSpan w:val="2"/>
            <w:tcBorders>
              <w:top w:val="single" w:sz="2" w:space="0" w:color="FFFFFF" w:themeColor="background1"/>
              <w:left w:val="single" w:sz="2" w:space="0" w:color="FFFFFF" w:themeColor="background1"/>
              <w:right w:val="single" w:sz="2" w:space="0" w:color="FFFFFF" w:themeColor="background1"/>
            </w:tcBorders>
          </w:tcPr>
          <w:p w14:paraId="761F3D26" w14:textId="77777777" w:rsidR="002873B5" w:rsidRPr="008235E5" w:rsidRDefault="002873B5" w:rsidP="002873B5">
            <w:pPr>
              <w:pStyle w:val="ListeParagraf"/>
              <w:numPr>
                <w:ilvl w:val="1"/>
                <w:numId w:val="44"/>
              </w:numPr>
              <w:spacing w:after="0" w:line="240" w:lineRule="auto"/>
              <w:rPr>
                <w:rFonts w:ascii="Arial" w:hAnsi="Arial" w:cs="Arial"/>
                <w:b/>
                <w:bCs/>
                <w:color w:val="000000"/>
                <w:sz w:val="15"/>
                <w:szCs w:val="15"/>
              </w:rPr>
            </w:pPr>
            <w:r w:rsidRPr="008235E5">
              <w:rPr>
                <w:rFonts w:ascii="Arial" w:hAnsi="Arial" w:cs="Arial"/>
                <w:b/>
                <w:bCs/>
                <w:color w:val="000000"/>
                <w:sz w:val="15"/>
                <w:szCs w:val="15"/>
              </w:rPr>
              <w:t>TBC KÜLTÜR</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779C0EF" w14:textId="77777777" w:rsidR="002873B5" w:rsidRPr="00F7761E" w:rsidRDefault="002873B5" w:rsidP="004A4525">
            <w:pPr>
              <w:rPr>
                <w:rFonts w:ascii="Arial" w:hAnsi="Arial" w:cs="Arial"/>
                <w:color w:val="000000"/>
                <w:sz w:val="15"/>
                <w:szCs w:val="15"/>
              </w:rPr>
            </w:pPr>
          </w:p>
        </w:tc>
        <w:tc>
          <w:tcPr>
            <w:tcW w:w="843" w:type="dxa"/>
            <w:tcBorders>
              <w:top w:val="single" w:sz="2" w:space="0" w:color="auto"/>
              <w:left w:val="single" w:sz="2" w:space="0" w:color="FFFFFF" w:themeColor="background1"/>
              <w:bottom w:val="single" w:sz="2" w:space="0" w:color="auto"/>
              <w:right w:val="single" w:sz="2" w:space="0" w:color="auto"/>
            </w:tcBorders>
          </w:tcPr>
          <w:p w14:paraId="04EB5A7C" w14:textId="77777777" w:rsidR="002873B5" w:rsidRPr="007C77AA" w:rsidRDefault="002873B5" w:rsidP="004A4525">
            <w:pPr>
              <w:rPr>
                <w:rFonts w:ascii="Arial" w:hAnsi="Arial" w:cs="Arial"/>
                <w:sz w:val="15"/>
                <w:szCs w:val="15"/>
              </w:rPr>
            </w:pPr>
          </w:p>
        </w:tc>
        <w:tc>
          <w:tcPr>
            <w:tcW w:w="3835" w:type="dxa"/>
            <w:tcBorders>
              <w:top w:val="single" w:sz="2" w:space="0" w:color="auto"/>
              <w:left w:val="single" w:sz="2" w:space="0" w:color="auto"/>
              <w:bottom w:val="single" w:sz="2" w:space="0" w:color="auto"/>
              <w:right w:val="single" w:sz="2" w:space="0" w:color="FFFFFF" w:themeColor="background1"/>
            </w:tcBorders>
          </w:tcPr>
          <w:p w14:paraId="53FAE95D" w14:textId="77777777" w:rsidR="002873B5" w:rsidRPr="007C77AA" w:rsidRDefault="002873B5" w:rsidP="004A4525">
            <w:pPr>
              <w:rPr>
                <w:rFonts w:ascii="Arial" w:hAnsi="Arial" w:cs="Arial"/>
                <w:sz w:val="15"/>
                <w:szCs w:val="15"/>
              </w:rPr>
            </w:pPr>
          </w:p>
        </w:tc>
      </w:tr>
      <w:tr w:rsidR="002873B5" w:rsidRPr="007C77AA" w14:paraId="481CB549" w14:textId="77777777" w:rsidTr="002873B5">
        <w:trPr>
          <w:trHeight w:val="175"/>
        </w:trPr>
        <w:tc>
          <w:tcPr>
            <w:tcW w:w="848" w:type="dxa"/>
            <w:tcBorders>
              <w:left w:val="single" w:sz="2" w:space="0" w:color="FFFFFF" w:themeColor="background1"/>
            </w:tcBorders>
          </w:tcPr>
          <w:p w14:paraId="73D5751F" w14:textId="77777777" w:rsidR="002873B5" w:rsidRPr="007C77AA" w:rsidRDefault="002873B5" w:rsidP="004A4525">
            <w:pPr>
              <w:rPr>
                <w:rFonts w:ascii="Arial" w:hAnsi="Arial" w:cs="Arial"/>
                <w:sz w:val="15"/>
                <w:szCs w:val="15"/>
              </w:rPr>
            </w:pPr>
            <w:r>
              <w:rPr>
                <w:rFonts w:ascii="Arial" w:hAnsi="Arial" w:cs="Arial"/>
                <w:sz w:val="15"/>
                <w:szCs w:val="15"/>
              </w:rPr>
              <w:t>300379</w:t>
            </w:r>
          </w:p>
        </w:tc>
        <w:tc>
          <w:tcPr>
            <w:tcW w:w="4381" w:type="dxa"/>
            <w:tcBorders>
              <w:right w:val="single" w:sz="2" w:space="0" w:color="FFFFFF" w:themeColor="background1"/>
            </w:tcBorders>
          </w:tcPr>
          <w:p w14:paraId="5EFB11C8" w14:textId="77777777" w:rsidR="002873B5" w:rsidRPr="007C77AA" w:rsidRDefault="002873B5" w:rsidP="004A4525">
            <w:pPr>
              <w:rPr>
                <w:rFonts w:ascii="Arial" w:hAnsi="Arial" w:cs="Arial"/>
                <w:sz w:val="15"/>
                <w:szCs w:val="15"/>
              </w:rPr>
            </w:pPr>
            <w:r>
              <w:rPr>
                <w:rFonts w:ascii="Arial" w:hAnsi="Arial" w:cs="Arial"/>
                <w:sz w:val="15"/>
                <w:szCs w:val="15"/>
              </w:rPr>
              <w:t>Mikobakteri kültürü+Bakteri tanımlanması ve duyarlılık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0E618AB" w14:textId="77777777" w:rsidR="002873B5" w:rsidRPr="007C77AA" w:rsidRDefault="002873B5" w:rsidP="004A4525">
            <w:pPr>
              <w:rPr>
                <w:rFonts w:ascii="Arial" w:hAnsi="Arial" w:cs="Arial"/>
                <w:sz w:val="15"/>
                <w:szCs w:val="15"/>
              </w:rPr>
            </w:pPr>
          </w:p>
        </w:tc>
        <w:tc>
          <w:tcPr>
            <w:tcW w:w="843" w:type="dxa"/>
            <w:tcBorders>
              <w:top w:val="single" w:sz="2" w:space="0" w:color="auto"/>
              <w:left w:val="single" w:sz="2" w:space="0" w:color="FFFFFF" w:themeColor="background1"/>
              <w:bottom w:val="single" w:sz="2" w:space="0" w:color="auto"/>
              <w:right w:val="single" w:sz="2" w:space="0" w:color="auto"/>
            </w:tcBorders>
          </w:tcPr>
          <w:p w14:paraId="764D515A" w14:textId="77777777" w:rsidR="002873B5" w:rsidRPr="007C77AA" w:rsidRDefault="002873B5" w:rsidP="004A4525">
            <w:pPr>
              <w:rPr>
                <w:rFonts w:ascii="Arial" w:hAnsi="Arial" w:cs="Arial"/>
                <w:sz w:val="15"/>
                <w:szCs w:val="15"/>
              </w:rPr>
            </w:pPr>
          </w:p>
        </w:tc>
        <w:tc>
          <w:tcPr>
            <w:tcW w:w="3835" w:type="dxa"/>
            <w:tcBorders>
              <w:top w:val="single" w:sz="2" w:space="0" w:color="auto"/>
              <w:left w:val="single" w:sz="2" w:space="0" w:color="auto"/>
              <w:bottom w:val="single" w:sz="2" w:space="0" w:color="auto"/>
              <w:right w:val="single" w:sz="2" w:space="0" w:color="FFFFFF" w:themeColor="background1"/>
            </w:tcBorders>
          </w:tcPr>
          <w:p w14:paraId="0F36E5DB" w14:textId="77777777" w:rsidR="002873B5" w:rsidRPr="007C77AA" w:rsidRDefault="002873B5" w:rsidP="004A4525">
            <w:pPr>
              <w:rPr>
                <w:rFonts w:ascii="Arial" w:hAnsi="Arial" w:cs="Arial"/>
                <w:sz w:val="15"/>
                <w:szCs w:val="15"/>
              </w:rPr>
            </w:pPr>
          </w:p>
        </w:tc>
      </w:tr>
      <w:tr w:rsidR="002873B5" w:rsidRPr="007C77AA" w14:paraId="7A65A90A" w14:textId="77777777" w:rsidTr="002873B5">
        <w:trPr>
          <w:trHeight w:val="175"/>
        </w:trPr>
        <w:tc>
          <w:tcPr>
            <w:tcW w:w="848" w:type="dxa"/>
            <w:tcBorders>
              <w:left w:val="single" w:sz="2" w:space="0" w:color="FFFFFF" w:themeColor="background1"/>
              <w:bottom w:val="single" w:sz="2" w:space="0" w:color="FFFFFF" w:themeColor="background1"/>
              <w:right w:val="single" w:sz="2" w:space="0" w:color="FFFFFF" w:themeColor="background1"/>
            </w:tcBorders>
          </w:tcPr>
          <w:p w14:paraId="10638A3D" w14:textId="77777777" w:rsidR="002873B5" w:rsidRPr="007C77AA" w:rsidRDefault="002873B5" w:rsidP="004A4525">
            <w:pPr>
              <w:rPr>
                <w:rFonts w:ascii="Arial" w:hAnsi="Arial" w:cs="Arial"/>
                <w:sz w:val="15"/>
                <w:szCs w:val="15"/>
              </w:rPr>
            </w:pPr>
          </w:p>
        </w:tc>
        <w:tc>
          <w:tcPr>
            <w:tcW w:w="4381" w:type="dxa"/>
            <w:tcBorders>
              <w:left w:val="single" w:sz="2" w:space="0" w:color="FFFFFF" w:themeColor="background1"/>
              <w:bottom w:val="single" w:sz="2" w:space="0" w:color="FFFFFF" w:themeColor="background1"/>
              <w:right w:val="single" w:sz="2" w:space="0" w:color="FFFFFF" w:themeColor="background1"/>
            </w:tcBorders>
          </w:tcPr>
          <w:p w14:paraId="55BAFC08" w14:textId="77777777" w:rsidR="002873B5" w:rsidRPr="007C77AA" w:rsidRDefault="002873B5" w:rsidP="004A4525">
            <w:pPr>
              <w:rPr>
                <w:rFonts w:ascii="Arial" w:hAnsi="Arial" w:cs="Arial"/>
                <w:sz w:val="15"/>
                <w:szCs w:val="15"/>
              </w:rPr>
            </w:pP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163AFC1" w14:textId="77777777" w:rsidR="002873B5" w:rsidRPr="007C77AA" w:rsidRDefault="002873B5" w:rsidP="004A4525">
            <w:pPr>
              <w:rPr>
                <w:rFonts w:ascii="Arial" w:hAnsi="Arial" w:cs="Arial"/>
                <w:sz w:val="15"/>
                <w:szCs w:val="15"/>
              </w:rPr>
            </w:pPr>
          </w:p>
        </w:tc>
        <w:tc>
          <w:tcPr>
            <w:tcW w:w="843" w:type="dxa"/>
            <w:tcBorders>
              <w:top w:val="single" w:sz="2" w:space="0" w:color="auto"/>
              <w:left w:val="single" w:sz="2" w:space="0" w:color="FFFFFF" w:themeColor="background1"/>
              <w:bottom w:val="single" w:sz="2" w:space="0" w:color="auto"/>
              <w:right w:val="single" w:sz="2" w:space="0" w:color="auto"/>
            </w:tcBorders>
          </w:tcPr>
          <w:p w14:paraId="685A215A" w14:textId="77777777" w:rsidR="002873B5" w:rsidRPr="007C77AA" w:rsidRDefault="002873B5" w:rsidP="004A4525">
            <w:pPr>
              <w:rPr>
                <w:rFonts w:ascii="Arial" w:hAnsi="Arial" w:cs="Arial"/>
                <w:sz w:val="15"/>
                <w:szCs w:val="15"/>
              </w:rPr>
            </w:pPr>
          </w:p>
        </w:tc>
        <w:tc>
          <w:tcPr>
            <w:tcW w:w="3835" w:type="dxa"/>
            <w:tcBorders>
              <w:top w:val="single" w:sz="2" w:space="0" w:color="auto"/>
              <w:left w:val="single" w:sz="2" w:space="0" w:color="auto"/>
              <w:bottom w:val="single" w:sz="2" w:space="0" w:color="auto"/>
              <w:right w:val="single" w:sz="2" w:space="0" w:color="FFFFFF" w:themeColor="background1"/>
            </w:tcBorders>
          </w:tcPr>
          <w:p w14:paraId="64BE7A46" w14:textId="77777777" w:rsidR="002873B5" w:rsidRPr="007C77AA" w:rsidRDefault="002873B5" w:rsidP="004A4525">
            <w:pPr>
              <w:rPr>
                <w:rFonts w:ascii="Arial" w:hAnsi="Arial" w:cs="Arial"/>
                <w:sz w:val="15"/>
                <w:szCs w:val="15"/>
              </w:rPr>
            </w:pPr>
          </w:p>
        </w:tc>
      </w:tr>
      <w:tr w:rsidR="002873B5" w:rsidRPr="00821E84" w14:paraId="11C7DD5F" w14:textId="77777777" w:rsidTr="002873B5">
        <w:trPr>
          <w:trHeight w:val="175"/>
        </w:trPr>
        <w:tc>
          <w:tcPr>
            <w:tcW w:w="5229" w:type="dxa"/>
            <w:gridSpan w:val="2"/>
            <w:tcBorders>
              <w:top w:val="single" w:sz="2" w:space="0" w:color="FFFFFF" w:themeColor="background1"/>
              <w:left w:val="single" w:sz="2" w:space="0" w:color="FFFFFF" w:themeColor="background1"/>
              <w:right w:val="single" w:sz="2" w:space="0" w:color="FFFFFF" w:themeColor="background1"/>
            </w:tcBorders>
          </w:tcPr>
          <w:p w14:paraId="2912EE21" w14:textId="77777777" w:rsidR="002873B5" w:rsidRPr="00E744EC" w:rsidRDefault="002873B5" w:rsidP="002873B5">
            <w:pPr>
              <w:pStyle w:val="ListeParagraf"/>
              <w:numPr>
                <w:ilvl w:val="1"/>
                <w:numId w:val="44"/>
              </w:numPr>
              <w:spacing w:after="0" w:line="240" w:lineRule="auto"/>
              <w:rPr>
                <w:rFonts w:ascii="Arial" w:hAnsi="Arial" w:cs="Arial"/>
                <w:b/>
                <w:bCs/>
                <w:sz w:val="15"/>
                <w:szCs w:val="15"/>
              </w:rPr>
            </w:pPr>
            <w:r w:rsidRPr="00E744EC">
              <w:rPr>
                <w:rFonts w:ascii="Arial" w:hAnsi="Arial" w:cs="Arial"/>
                <w:b/>
                <w:bCs/>
                <w:sz w:val="15"/>
                <w:szCs w:val="15"/>
              </w:rPr>
              <w:t>DERİ TESTİ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6462774" w14:textId="77777777" w:rsidR="002873B5" w:rsidRPr="007C77AA" w:rsidRDefault="002873B5" w:rsidP="004A4525">
            <w:pPr>
              <w:rPr>
                <w:rFonts w:ascii="Arial" w:hAnsi="Arial" w:cs="Arial"/>
                <w:sz w:val="15"/>
                <w:szCs w:val="15"/>
              </w:rPr>
            </w:pPr>
          </w:p>
        </w:tc>
        <w:tc>
          <w:tcPr>
            <w:tcW w:w="843" w:type="dxa"/>
            <w:tcBorders>
              <w:top w:val="single" w:sz="2" w:space="0" w:color="auto"/>
              <w:left w:val="single" w:sz="2" w:space="0" w:color="FFFFFF" w:themeColor="background1"/>
              <w:bottom w:val="single" w:sz="2" w:space="0" w:color="auto"/>
              <w:right w:val="single" w:sz="2" w:space="0" w:color="auto"/>
            </w:tcBorders>
          </w:tcPr>
          <w:p w14:paraId="5C646135" w14:textId="77777777" w:rsidR="002873B5" w:rsidRPr="00821E84" w:rsidRDefault="002873B5" w:rsidP="004A4525">
            <w:pPr>
              <w:rPr>
                <w:rFonts w:ascii="Arial" w:hAnsi="Arial" w:cs="Arial"/>
                <w:b/>
                <w:bCs/>
                <w:sz w:val="15"/>
                <w:szCs w:val="15"/>
              </w:rPr>
            </w:pPr>
          </w:p>
        </w:tc>
        <w:tc>
          <w:tcPr>
            <w:tcW w:w="3835" w:type="dxa"/>
            <w:tcBorders>
              <w:top w:val="single" w:sz="2" w:space="0" w:color="auto"/>
              <w:left w:val="single" w:sz="2" w:space="0" w:color="auto"/>
              <w:bottom w:val="single" w:sz="2" w:space="0" w:color="auto"/>
              <w:right w:val="single" w:sz="2" w:space="0" w:color="FFFFFF" w:themeColor="background1"/>
            </w:tcBorders>
          </w:tcPr>
          <w:p w14:paraId="11F226D1" w14:textId="77777777" w:rsidR="002873B5" w:rsidRPr="00821E84" w:rsidRDefault="002873B5" w:rsidP="004A4525">
            <w:pPr>
              <w:rPr>
                <w:rFonts w:ascii="Arial" w:hAnsi="Arial" w:cs="Arial"/>
                <w:b/>
                <w:bCs/>
                <w:sz w:val="15"/>
                <w:szCs w:val="15"/>
              </w:rPr>
            </w:pPr>
          </w:p>
        </w:tc>
      </w:tr>
      <w:tr w:rsidR="002873B5" w:rsidRPr="007C77AA" w14:paraId="1E6531D9" w14:textId="77777777" w:rsidTr="002873B5">
        <w:trPr>
          <w:trHeight w:val="173"/>
        </w:trPr>
        <w:tc>
          <w:tcPr>
            <w:tcW w:w="848" w:type="dxa"/>
            <w:tcBorders>
              <w:left w:val="single" w:sz="2" w:space="0" w:color="FFFFFF" w:themeColor="background1"/>
            </w:tcBorders>
          </w:tcPr>
          <w:p w14:paraId="3B8436E4" w14:textId="77777777" w:rsidR="002873B5" w:rsidRPr="007C77AA" w:rsidRDefault="002873B5" w:rsidP="004A4525">
            <w:pPr>
              <w:rPr>
                <w:rFonts w:ascii="Arial" w:hAnsi="Arial" w:cs="Arial"/>
                <w:sz w:val="15"/>
                <w:szCs w:val="15"/>
              </w:rPr>
            </w:pPr>
            <w:r>
              <w:rPr>
                <w:rFonts w:ascii="Arial" w:hAnsi="Arial" w:cs="Arial"/>
                <w:sz w:val="15"/>
                <w:szCs w:val="15"/>
              </w:rPr>
              <w:t>300152</w:t>
            </w:r>
          </w:p>
        </w:tc>
        <w:tc>
          <w:tcPr>
            <w:tcW w:w="4381" w:type="dxa"/>
            <w:tcBorders>
              <w:right w:val="single" w:sz="2" w:space="0" w:color="FFFFFF" w:themeColor="background1"/>
            </w:tcBorders>
          </w:tcPr>
          <w:p w14:paraId="5A3A9734" w14:textId="77777777" w:rsidR="002873B5" w:rsidRPr="007C77AA" w:rsidRDefault="002873B5" w:rsidP="004A4525">
            <w:pPr>
              <w:rPr>
                <w:rFonts w:ascii="Arial" w:hAnsi="Arial" w:cs="Arial"/>
                <w:sz w:val="15"/>
                <w:szCs w:val="15"/>
              </w:rPr>
            </w:pPr>
            <w:r>
              <w:rPr>
                <w:rFonts w:ascii="Arial" w:hAnsi="Arial" w:cs="Arial"/>
                <w:sz w:val="15"/>
                <w:szCs w:val="15"/>
              </w:rPr>
              <w:t>PPD (Tüberkülin) testi uygulaması ve değerlendirmesi</w:t>
            </w:r>
          </w:p>
        </w:tc>
        <w:tc>
          <w:tcPr>
            <w:tcW w:w="3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4C77F95" w14:textId="77777777" w:rsidR="002873B5" w:rsidRPr="007C77AA" w:rsidRDefault="002873B5" w:rsidP="004A4525">
            <w:pPr>
              <w:rPr>
                <w:rFonts w:ascii="Arial" w:hAnsi="Arial" w:cs="Arial"/>
                <w:sz w:val="15"/>
                <w:szCs w:val="15"/>
              </w:rPr>
            </w:pPr>
          </w:p>
        </w:tc>
        <w:tc>
          <w:tcPr>
            <w:tcW w:w="843" w:type="dxa"/>
            <w:tcBorders>
              <w:top w:val="single" w:sz="2" w:space="0" w:color="auto"/>
              <w:left w:val="single" w:sz="2" w:space="0" w:color="FFFFFF" w:themeColor="background1"/>
              <w:bottom w:val="single" w:sz="2" w:space="0" w:color="auto"/>
              <w:right w:val="single" w:sz="2" w:space="0" w:color="auto"/>
            </w:tcBorders>
          </w:tcPr>
          <w:p w14:paraId="44763ADD" w14:textId="77777777" w:rsidR="002873B5" w:rsidRPr="007C77AA" w:rsidRDefault="002873B5" w:rsidP="004A4525">
            <w:pPr>
              <w:rPr>
                <w:rFonts w:ascii="Arial" w:hAnsi="Arial" w:cs="Arial"/>
                <w:sz w:val="15"/>
                <w:szCs w:val="15"/>
              </w:rPr>
            </w:pPr>
          </w:p>
        </w:tc>
        <w:tc>
          <w:tcPr>
            <w:tcW w:w="3835" w:type="dxa"/>
            <w:tcBorders>
              <w:top w:val="single" w:sz="2" w:space="0" w:color="auto"/>
              <w:left w:val="single" w:sz="2" w:space="0" w:color="auto"/>
              <w:bottom w:val="single" w:sz="2" w:space="0" w:color="auto"/>
              <w:right w:val="single" w:sz="2" w:space="0" w:color="FFFFFF" w:themeColor="background1"/>
            </w:tcBorders>
          </w:tcPr>
          <w:p w14:paraId="06BD11EC" w14:textId="77777777" w:rsidR="002873B5" w:rsidRPr="007C77AA" w:rsidRDefault="002873B5" w:rsidP="004A4525">
            <w:pPr>
              <w:rPr>
                <w:rFonts w:ascii="Arial" w:hAnsi="Arial" w:cs="Arial"/>
                <w:sz w:val="15"/>
                <w:szCs w:val="15"/>
              </w:rPr>
            </w:pPr>
          </w:p>
        </w:tc>
      </w:tr>
      <w:tr w:rsidR="002873B5" w:rsidRPr="007C77AA" w14:paraId="25425CDA" w14:textId="77777777" w:rsidTr="002873B5">
        <w:trPr>
          <w:trHeight w:val="544"/>
        </w:trPr>
        <w:tc>
          <w:tcPr>
            <w:tcW w:w="10207" w:type="dxa"/>
            <w:gridSpan w:val="5"/>
            <w:tcBorders>
              <w:left w:val="single" w:sz="2" w:space="0" w:color="FFFFFF" w:themeColor="background1"/>
              <w:right w:val="single" w:sz="2" w:space="0" w:color="FFFFFF" w:themeColor="background1"/>
            </w:tcBorders>
          </w:tcPr>
          <w:p w14:paraId="6BF02208" w14:textId="77777777" w:rsidR="002873B5" w:rsidRPr="001F1662" w:rsidRDefault="002873B5" w:rsidP="004A4525">
            <w:pPr>
              <w:ind w:right="-1008" w:firstLine="360"/>
              <w:jc w:val="both"/>
              <w:rPr>
                <w:rFonts w:ascii="Arial" w:hAnsi="Arial" w:cs="Arial"/>
                <w:b/>
                <w:i/>
                <w:sz w:val="14"/>
                <w:szCs w:val="14"/>
                <w:u w:val="single"/>
              </w:rPr>
            </w:pPr>
            <w:r w:rsidRPr="001F1662">
              <w:rPr>
                <w:rFonts w:ascii="Arial" w:hAnsi="Arial" w:cs="Arial"/>
                <w:b/>
                <w:i/>
                <w:sz w:val="14"/>
                <w:szCs w:val="14"/>
                <w:u w:val="single"/>
              </w:rPr>
              <w:t>“</w:t>
            </w:r>
            <w:r>
              <w:rPr>
                <w:rFonts w:ascii="Arial" w:hAnsi="Arial" w:cs="Arial"/>
                <w:b/>
                <w:i/>
                <w:sz w:val="14"/>
                <w:szCs w:val="14"/>
                <w:u w:val="single"/>
              </w:rPr>
              <w:t xml:space="preserve">ULUSAL VE </w:t>
            </w:r>
            <w:r w:rsidRPr="001F1662">
              <w:rPr>
                <w:rFonts w:ascii="Arial" w:hAnsi="Arial" w:cs="Arial"/>
                <w:b/>
                <w:i/>
                <w:sz w:val="14"/>
                <w:szCs w:val="14"/>
                <w:u w:val="single"/>
              </w:rPr>
              <w:t xml:space="preserve">ULUSLARARASI KALİTE GÜVENCESİ″ </w:t>
            </w:r>
            <w:r w:rsidRPr="001F1662">
              <w:rPr>
                <w:rFonts w:ascii="Arial" w:hAnsi="Arial" w:cs="Arial"/>
                <w:b/>
                <w:i/>
                <w:sz w:val="14"/>
                <w:szCs w:val="14"/>
              </w:rPr>
              <w:tab/>
            </w:r>
          </w:p>
          <w:p w14:paraId="76567D85" w14:textId="77777777" w:rsidR="002873B5" w:rsidRPr="001F1662" w:rsidRDefault="002873B5" w:rsidP="002873B5">
            <w:pPr>
              <w:numPr>
                <w:ilvl w:val="0"/>
                <w:numId w:val="45"/>
              </w:numPr>
              <w:tabs>
                <w:tab w:val="clear" w:pos="360"/>
                <w:tab w:val="num" w:pos="480"/>
              </w:tabs>
              <w:ind w:right="-1008"/>
              <w:jc w:val="both"/>
              <w:rPr>
                <w:rFonts w:ascii="Arial" w:hAnsi="Arial" w:cs="Arial"/>
                <w:b/>
                <w:i/>
                <w:sz w:val="14"/>
                <w:szCs w:val="14"/>
              </w:rPr>
            </w:pPr>
            <w:r>
              <w:rPr>
                <w:rFonts w:ascii="Arial" w:hAnsi="Arial" w:cs="Arial"/>
                <w:b/>
                <w:i/>
                <w:sz w:val="14"/>
                <w:szCs w:val="14"/>
              </w:rPr>
              <w:t xml:space="preserve">Tıbbi </w:t>
            </w:r>
            <w:r w:rsidRPr="001F1662">
              <w:rPr>
                <w:rFonts w:ascii="Arial" w:hAnsi="Arial" w:cs="Arial"/>
                <w:b/>
                <w:i/>
                <w:sz w:val="14"/>
                <w:szCs w:val="14"/>
              </w:rPr>
              <w:t>Mikrobiyoloji Laboratuvarımızın katıldığı ve/veya bağlı olduğu Uluslararası (External) Kalite Kontrol Programları</w:t>
            </w:r>
            <w:r>
              <w:rPr>
                <w:rFonts w:ascii="Arial" w:hAnsi="Arial" w:cs="Arial"/>
                <w:b/>
                <w:i/>
                <w:sz w:val="14"/>
                <w:szCs w:val="14"/>
              </w:rPr>
              <w:t>/Merkezleri</w:t>
            </w:r>
            <w:r w:rsidRPr="001F1662">
              <w:rPr>
                <w:rFonts w:ascii="Arial" w:hAnsi="Arial" w:cs="Arial"/>
                <w:b/>
                <w:i/>
                <w:sz w:val="14"/>
                <w:szCs w:val="14"/>
              </w:rPr>
              <w:t>:</w:t>
            </w:r>
          </w:p>
          <w:tbl>
            <w:tblPr>
              <w:tblW w:w="10233" w:type="dxa"/>
              <w:tblInd w:w="1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33"/>
            </w:tblGrid>
            <w:tr w:rsidR="002873B5" w:rsidRPr="001F1662" w14:paraId="2277FCCF" w14:textId="77777777" w:rsidTr="004A4525">
              <w:trPr>
                <w:trHeight w:val="154"/>
              </w:trPr>
              <w:tc>
                <w:tcPr>
                  <w:tcW w:w="10233" w:type="dxa"/>
                  <w:tcBorders>
                    <w:top w:val="single" w:sz="4" w:space="0" w:color="FFFFFF"/>
                    <w:left w:val="single" w:sz="4" w:space="0" w:color="FFFFFF"/>
                    <w:bottom w:val="single" w:sz="4" w:space="0" w:color="FFFFFF"/>
                    <w:right w:val="single" w:sz="4" w:space="0" w:color="FFFFFF"/>
                  </w:tcBorders>
                </w:tcPr>
                <w:p w14:paraId="6F1A57D1" w14:textId="77777777" w:rsidR="002873B5" w:rsidRDefault="002873B5" w:rsidP="004A4525">
                  <w:pPr>
                    <w:ind w:right="-108"/>
                    <w:jc w:val="both"/>
                    <w:rPr>
                      <w:rFonts w:ascii="Arial" w:hAnsi="Arial" w:cs="Arial"/>
                      <w:i/>
                      <w:sz w:val="12"/>
                      <w:szCs w:val="12"/>
                    </w:rPr>
                  </w:pPr>
                  <w:r w:rsidRPr="00BF5778">
                    <w:rPr>
                      <w:rFonts w:ascii="Arial" w:hAnsi="Arial" w:cs="Arial"/>
                      <w:b/>
                      <w:i/>
                      <w:sz w:val="13"/>
                      <w:szCs w:val="13"/>
                    </w:rPr>
                    <w:t xml:space="preserve">     1-</w:t>
                  </w:r>
                  <w:r w:rsidRPr="00BF5778">
                    <w:rPr>
                      <w:rFonts w:ascii="Arial" w:hAnsi="Arial" w:cs="Arial"/>
                      <w:i/>
                      <w:sz w:val="13"/>
                      <w:szCs w:val="13"/>
                    </w:rPr>
                    <w:t xml:space="preserve"> </w:t>
                  </w:r>
                  <w:r w:rsidRPr="00236A3D">
                    <w:rPr>
                      <w:rFonts w:ascii="Arial" w:hAnsi="Arial" w:cs="Arial"/>
                      <w:i/>
                      <w:sz w:val="12"/>
                      <w:szCs w:val="12"/>
                    </w:rPr>
                    <w:t>CAP (ABD)</w:t>
                  </w:r>
                  <w:r>
                    <w:rPr>
                      <w:rFonts w:ascii="Arial" w:hAnsi="Arial" w:cs="Arial"/>
                      <w:i/>
                      <w:sz w:val="13"/>
                      <w:szCs w:val="13"/>
                    </w:rPr>
                    <w:t xml:space="preserve">,    </w:t>
                  </w:r>
                  <w:r w:rsidRPr="00BF5778">
                    <w:rPr>
                      <w:rFonts w:ascii="Arial" w:hAnsi="Arial" w:cs="Arial"/>
                      <w:b/>
                      <w:i/>
                      <w:sz w:val="13"/>
                      <w:szCs w:val="13"/>
                    </w:rPr>
                    <w:t>2-</w:t>
                  </w:r>
                  <w:r w:rsidRPr="00BF5778">
                    <w:rPr>
                      <w:rFonts w:ascii="Arial" w:hAnsi="Arial" w:cs="Arial"/>
                      <w:i/>
                      <w:sz w:val="13"/>
                      <w:szCs w:val="13"/>
                    </w:rPr>
                    <w:t xml:space="preserve">  </w:t>
                  </w:r>
                  <w:r w:rsidRPr="00236A3D">
                    <w:rPr>
                      <w:rFonts w:ascii="Arial" w:hAnsi="Arial" w:cs="Arial"/>
                      <w:i/>
                      <w:sz w:val="12"/>
                      <w:szCs w:val="12"/>
                    </w:rPr>
                    <w:t>NEQAS (İNGİLTERE)</w:t>
                  </w:r>
                  <w:r>
                    <w:rPr>
                      <w:rFonts w:ascii="Arial" w:hAnsi="Arial" w:cs="Arial"/>
                      <w:i/>
                      <w:sz w:val="12"/>
                      <w:szCs w:val="12"/>
                    </w:rPr>
                    <w:t xml:space="preserve">,    </w:t>
                  </w:r>
                  <w:r>
                    <w:rPr>
                      <w:rFonts w:ascii="Arial" w:hAnsi="Arial" w:cs="Arial"/>
                      <w:b/>
                      <w:i/>
                      <w:sz w:val="13"/>
                      <w:szCs w:val="13"/>
                    </w:rPr>
                    <w:t>3</w:t>
                  </w:r>
                  <w:r w:rsidRPr="00BF5778">
                    <w:rPr>
                      <w:rFonts w:ascii="Arial" w:hAnsi="Arial" w:cs="Arial"/>
                      <w:b/>
                      <w:i/>
                      <w:sz w:val="13"/>
                      <w:szCs w:val="13"/>
                    </w:rPr>
                    <w:t>-</w:t>
                  </w:r>
                  <w:r>
                    <w:rPr>
                      <w:rFonts w:ascii="Arial" w:hAnsi="Arial" w:cs="Arial"/>
                      <w:i/>
                      <w:sz w:val="13"/>
                      <w:szCs w:val="13"/>
                    </w:rPr>
                    <w:t xml:space="preserve"> </w:t>
                  </w:r>
                  <w:r w:rsidRPr="00236A3D">
                    <w:rPr>
                      <w:rFonts w:ascii="Arial" w:hAnsi="Arial" w:cs="Arial"/>
                      <w:i/>
                      <w:sz w:val="12"/>
                      <w:szCs w:val="12"/>
                    </w:rPr>
                    <w:t>RIQAS (İNGİLTERE)</w:t>
                  </w:r>
                  <w:r>
                    <w:rPr>
                      <w:rFonts w:ascii="Arial" w:hAnsi="Arial" w:cs="Arial"/>
                      <w:i/>
                      <w:sz w:val="12"/>
                      <w:szCs w:val="12"/>
                    </w:rPr>
                    <w:t>,</w:t>
                  </w:r>
                  <w:r>
                    <w:rPr>
                      <w:rFonts w:ascii="Arial" w:hAnsi="Arial" w:cs="Arial"/>
                      <w:i/>
                      <w:sz w:val="13"/>
                      <w:szCs w:val="13"/>
                    </w:rPr>
                    <w:t xml:space="preserve">    </w:t>
                  </w:r>
                  <w:r>
                    <w:rPr>
                      <w:rFonts w:ascii="Arial" w:hAnsi="Arial" w:cs="Arial"/>
                      <w:b/>
                      <w:i/>
                      <w:sz w:val="13"/>
                      <w:szCs w:val="13"/>
                    </w:rPr>
                    <w:t>4</w:t>
                  </w:r>
                  <w:r w:rsidRPr="00BF5778">
                    <w:rPr>
                      <w:rFonts w:ascii="Arial" w:hAnsi="Arial" w:cs="Arial"/>
                      <w:b/>
                      <w:i/>
                      <w:sz w:val="13"/>
                      <w:szCs w:val="13"/>
                    </w:rPr>
                    <w:t>-</w:t>
                  </w:r>
                  <w:r w:rsidRPr="00BF5778">
                    <w:rPr>
                      <w:rFonts w:ascii="Arial" w:hAnsi="Arial" w:cs="Arial"/>
                      <w:i/>
                      <w:sz w:val="13"/>
                      <w:szCs w:val="13"/>
                    </w:rPr>
                    <w:t xml:space="preserve"> </w:t>
                  </w:r>
                  <w:r w:rsidRPr="00236A3D">
                    <w:rPr>
                      <w:rFonts w:ascii="Arial" w:hAnsi="Arial" w:cs="Arial"/>
                      <w:i/>
                      <w:sz w:val="12"/>
                      <w:szCs w:val="12"/>
                    </w:rPr>
                    <w:t>EUROIMMUN (ALMANYA)</w:t>
                  </w:r>
                  <w:r>
                    <w:rPr>
                      <w:rFonts w:ascii="Arial" w:hAnsi="Arial" w:cs="Arial"/>
                      <w:i/>
                      <w:sz w:val="13"/>
                      <w:szCs w:val="13"/>
                    </w:rPr>
                    <w:t xml:space="preserve">,    </w:t>
                  </w:r>
                  <w:r>
                    <w:rPr>
                      <w:rFonts w:ascii="Arial" w:hAnsi="Arial" w:cs="Arial"/>
                      <w:b/>
                      <w:i/>
                      <w:sz w:val="13"/>
                      <w:szCs w:val="13"/>
                    </w:rPr>
                    <w:t>5</w:t>
                  </w:r>
                  <w:r w:rsidRPr="00BF5778">
                    <w:rPr>
                      <w:rFonts w:ascii="Arial" w:hAnsi="Arial" w:cs="Arial"/>
                      <w:b/>
                      <w:i/>
                      <w:sz w:val="13"/>
                      <w:szCs w:val="13"/>
                    </w:rPr>
                    <w:t>-</w:t>
                  </w:r>
                  <w:r w:rsidRPr="00BF5778">
                    <w:rPr>
                      <w:rFonts w:ascii="Arial" w:hAnsi="Arial" w:cs="Arial"/>
                      <w:i/>
                      <w:sz w:val="13"/>
                      <w:szCs w:val="13"/>
                    </w:rPr>
                    <w:t xml:space="preserve"> </w:t>
                  </w:r>
                  <w:r>
                    <w:rPr>
                      <w:rFonts w:ascii="Arial" w:hAnsi="Arial" w:cs="Arial"/>
                      <w:i/>
                      <w:sz w:val="12"/>
                      <w:szCs w:val="12"/>
                    </w:rPr>
                    <w:t>INSTAND</w:t>
                  </w:r>
                  <w:r w:rsidRPr="00236A3D">
                    <w:rPr>
                      <w:rFonts w:ascii="Arial" w:hAnsi="Arial" w:cs="Arial"/>
                      <w:i/>
                      <w:sz w:val="12"/>
                      <w:szCs w:val="12"/>
                    </w:rPr>
                    <w:t xml:space="preserve"> (</w:t>
                  </w:r>
                  <w:r>
                    <w:rPr>
                      <w:rFonts w:ascii="Arial" w:hAnsi="Arial" w:cs="Arial"/>
                      <w:i/>
                      <w:sz w:val="12"/>
                      <w:szCs w:val="12"/>
                    </w:rPr>
                    <w:t>ALMANYA</w:t>
                  </w:r>
                  <w:r w:rsidRPr="00236A3D">
                    <w:rPr>
                      <w:rFonts w:ascii="Arial" w:hAnsi="Arial" w:cs="Arial"/>
                      <w:i/>
                      <w:sz w:val="12"/>
                      <w:szCs w:val="12"/>
                    </w:rPr>
                    <w:t>)</w:t>
                  </w:r>
                  <w:r>
                    <w:rPr>
                      <w:rFonts w:ascii="Arial" w:hAnsi="Arial" w:cs="Arial"/>
                      <w:i/>
                      <w:sz w:val="13"/>
                      <w:szCs w:val="13"/>
                    </w:rPr>
                    <w:t xml:space="preserve">,   </w:t>
                  </w:r>
                  <w:r w:rsidRPr="006B3DB6">
                    <w:rPr>
                      <w:rFonts w:ascii="Arial" w:hAnsi="Arial" w:cs="Arial"/>
                      <w:b/>
                      <w:i/>
                      <w:sz w:val="13"/>
                      <w:szCs w:val="13"/>
                    </w:rPr>
                    <w:t>6-</w:t>
                  </w:r>
                  <w:r>
                    <w:rPr>
                      <w:rFonts w:ascii="Arial" w:hAnsi="Arial" w:cs="Arial"/>
                      <w:i/>
                      <w:sz w:val="12"/>
                      <w:szCs w:val="12"/>
                    </w:rPr>
                    <w:t xml:space="preserve"> QS (ITALYA) </w:t>
                  </w:r>
                </w:p>
                <w:p w14:paraId="60A7DA8B" w14:textId="77777777" w:rsidR="002873B5" w:rsidRPr="003151EC" w:rsidRDefault="002873B5" w:rsidP="004A4525">
                  <w:pPr>
                    <w:ind w:right="-108"/>
                    <w:jc w:val="both"/>
                    <w:rPr>
                      <w:rFonts w:ascii="Arial" w:hAnsi="Arial" w:cs="Arial"/>
                      <w:i/>
                      <w:sz w:val="13"/>
                      <w:szCs w:val="13"/>
                    </w:rPr>
                  </w:pPr>
                  <w:r>
                    <w:rPr>
                      <w:rFonts w:ascii="Arial" w:hAnsi="Arial" w:cs="Arial"/>
                      <w:b/>
                      <w:i/>
                      <w:sz w:val="13"/>
                      <w:szCs w:val="13"/>
                    </w:rPr>
                    <w:t xml:space="preserve">     7</w:t>
                  </w:r>
                  <w:r w:rsidRPr="00BF5778">
                    <w:rPr>
                      <w:rFonts w:ascii="Arial" w:hAnsi="Arial" w:cs="Arial"/>
                      <w:b/>
                      <w:i/>
                      <w:sz w:val="13"/>
                      <w:szCs w:val="13"/>
                    </w:rPr>
                    <w:t>-</w:t>
                  </w:r>
                  <w:r w:rsidRPr="00BF5778">
                    <w:rPr>
                      <w:rFonts w:ascii="Arial" w:hAnsi="Arial" w:cs="Arial"/>
                      <w:i/>
                      <w:sz w:val="13"/>
                      <w:szCs w:val="13"/>
                    </w:rPr>
                    <w:t xml:space="preserve">  </w:t>
                  </w:r>
                  <w:r>
                    <w:rPr>
                      <w:rFonts w:ascii="Arial" w:hAnsi="Arial" w:cs="Arial"/>
                      <w:i/>
                      <w:sz w:val="13"/>
                      <w:szCs w:val="13"/>
                    </w:rPr>
                    <w:t xml:space="preserve">API (ABD)    </w:t>
                  </w:r>
                  <w:r w:rsidRPr="005A5033">
                    <w:rPr>
                      <w:rFonts w:ascii="Arial" w:hAnsi="Arial" w:cs="Arial"/>
                      <w:b/>
                      <w:i/>
                      <w:sz w:val="13"/>
                      <w:szCs w:val="13"/>
                    </w:rPr>
                    <w:t>8-</w:t>
                  </w:r>
                  <w:r>
                    <w:rPr>
                      <w:rFonts w:ascii="Arial" w:hAnsi="Arial" w:cs="Arial"/>
                      <w:i/>
                      <w:sz w:val="13"/>
                      <w:szCs w:val="13"/>
                    </w:rPr>
                    <w:t xml:space="preserve"> MOTAKK (TÜRKİYE)    </w:t>
                  </w:r>
                  <w:r w:rsidRPr="003F7978">
                    <w:rPr>
                      <w:rFonts w:ascii="Arial" w:hAnsi="Arial" w:cs="Arial"/>
                      <w:b/>
                      <w:i/>
                      <w:sz w:val="13"/>
                      <w:szCs w:val="13"/>
                    </w:rPr>
                    <w:t>9</w:t>
                  </w:r>
                  <w:r>
                    <w:rPr>
                      <w:rFonts w:ascii="Arial" w:hAnsi="Arial" w:cs="Arial"/>
                      <w:i/>
                      <w:sz w:val="13"/>
                      <w:szCs w:val="13"/>
                    </w:rPr>
                    <w:t>-</w:t>
                  </w:r>
                  <w:r w:rsidRPr="00236A3D">
                    <w:rPr>
                      <w:rFonts w:ascii="Arial" w:hAnsi="Arial" w:cs="Arial"/>
                      <w:i/>
                      <w:sz w:val="12"/>
                      <w:szCs w:val="12"/>
                    </w:rPr>
                    <w:t>CAESAR-THSK (TÜRKİYE)</w:t>
                  </w:r>
                  <w:r>
                    <w:rPr>
                      <w:rFonts w:ascii="Arial" w:hAnsi="Arial" w:cs="Arial"/>
                      <w:i/>
                      <w:sz w:val="13"/>
                      <w:szCs w:val="13"/>
                    </w:rPr>
                    <w:t xml:space="preserve">,  </w:t>
                  </w:r>
                  <w:r w:rsidRPr="005A5033">
                    <w:rPr>
                      <w:rFonts w:ascii="Arial" w:hAnsi="Arial" w:cs="Arial"/>
                      <w:b/>
                      <w:i/>
                      <w:sz w:val="13"/>
                      <w:szCs w:val="13"/>
                    </w:rPr>
                    <w:t xml:space="preserve"> </w:t>
                  </w:r>
                  <w:r>
                    <w:rPr>
                      <w:rFonts w:ascii="Arial" w:hAnsi="Arial" w:cs="Arial"/>
                      <w:b/>
                      <w:i/>
                      <w:sz w:val="13"/>
                      <w:szCs w:val="13"/>
                    </w:rPr>
                    <w:t>10</w:t>
                  </w:r>
                  <w:r w:rsidRPr="00BF5778">
                    <w:rPr>
                      <w:rFonts w:ascii="Arial" w:hAnsi="Arial" w:cs="Arial"/>
                      <w:b/>
                      <w:i/>
                      <w:sz w:val="13"/>
                      <w:szCs w:val="13"/>
                    </w:rPr>
                    <w:t>-</w:t>
                  </w:r>
                  <w:r w:rsidRPr="00BF5778">
                    <w:rPr>
                      <w:rFonts w:ascii="Arial" w:hAnsi="Arial" w:cs="Arial"/>
                      <w:i/>
                      <w:sz w:val="13"/>
                      <w:szCs w:val="13"/>
                    </w:rPr>
                    <w:t xml:space="preserve"> </w:t>
                  </w:r>
                  <w:r w:rsidRPr="00236A3D">
                    <w:rPr>
                      <w:rFonts w:ascii="Arial" w:hAnsi="Arial" w:cs="Arial"/>
                      <w:i/>
                      <w:sz w:val="12"/>
                      <w:szCs w:val="12"/>
                    </w:rPr>
                    <w:t>TULSA-THSK (TÜRKİYE)</w:t>
                  </w:r>
                </w:p>
              </w:tc>
            </w:tr>
          </w:tbl>
          <w:p w14:paraId="702A63C5" w14:textId="77777777" w:rsidR="002873B5" w:rsidRPr="000A0594" w:rsidRDefault="002873B5" w:rsidP="002873B5">
            <w:pPr>
              <w:numPr>
                <w:ilvl w:val="0"/>
                <w:numId w:val="46"/>
              </w:numPr>
              <w:ind w:right="15"/>
              <w:jc w:val="both"/>
              <w:rPr>
                <w:rFonts w:ascii="Arial" w:hAnsi="Arial" w:cs="Arial"/>
                <w:b/>
                <w:i/>
                <w:sz w:val="14"/>
                <w:szCs w:val="14"/>
              </w:rPr>
            </w:pPr>
            <w:r w:rsidRPr="001F1662">
              <w:rPr>
                <w:rFonts w:ascii="Arial" w:hAnsi="Arial" w:cs="Arial"/>
                <w:b/>
                <w:i/>
                <w:sz w:val="14"/>
                <w:szCs w:val="14"/>
              </w:rPr>
              <w:t xml:space="preserve"> </w:t>
            </w:r>
            <w:r>
              <w:rPr>
                <w:rFonts w:ascii="Arial" w:hAnsi="Arial" w:cs="Arial"/>
                <w:i/>
                <w:sz w:val="14"/>
                <w:szCs w:val="14"/>
              </w:rPr>
              <w:t>L</w:t>
            </w:r>
            <w:r w:rsidRPr="00CF3BCC">
              <w:rPr>
                <w:rFonts w:ascii="Arial" w:hAnsi="Arial" w:cs="Arial"/>
                <w:i/>
                <w:sz w:val="14"/>
                <w:szCs w:val="14"/>
              </w:rPr>
              <w:t>aboratuvarımızda</w:t>
            </w:r>
            <w:r>
              <w:rPr>
                <w:rFonts w:ascii="Arial" w:hAnsi="Arial" w:cs="Arial"/>
                <w:i/>
                <w:sz w:val="14"/>
                <w:szCs w:val="14"/>
              </w:rPr>
              <w:t xml:space="preserve"> Ulusal/Uluslararası (</w:t>
            </w:r>
            <w:r w:rsidRPr="00B23A2D">
              <w:rPr>
                <w:rFonts w:ascii="Arial" w:hAnsi="Arial" w:cs="Arial"/>
                <w:i/>
                <w:sz w:val="14"/>
                <w:szCs w:val="14"/>
              </w:rPr>
              <w:t xml:space="preserve">Avrupa merkezli </w:t>
            </w:r>
            <w:r>
              <w:rPr>
                <w:rFonts w:ascii="Arial" w:hAnsi="Arial" w:cs="Arial"/>
                <w:b/>
                <w:i/>
                <w:sz w:val="14"/>
                <w:szCs w:val="14"/>
              </w:rPr>
              <w:t xml:space="preserve">EUCAST: </w:t>
            </w:r>
            <w:r w:rsidRPr="00B23A2D">
              <w:rPr>
                <w:rFonts w:ascii="Arial" w:hAnsi="Arial" w:cs="Arial"/>
                <w:b/>
                <w:i/>
                <w:sz w:val="14"/>
                <w:szCs w:val="14"/>
              </w:rPr>
              <w:t>European Committee on Antimicrobial Susceptibility Testing</w:t>
            </w:r>
            <w:r w:rsidRPr="00B23A2D">
              <w:rPr>
                <w:rFonts w:ascii="Arial" w:hAnsi="Arial" w:cs="Arial"/>
                <w:i/>
                <w:sz w:val="14"/>
                <w:szCs w:val="14"/>
              </w:rPr>
              <w:t xml:space="preserve"> ve/veya </w:t>
            </w:r>
            <w:r w:rsidRPr="00DE0ED2">
              <w:rPr>
                <w:rFonts w:ascii="Arial" w:hAnsi="Arial" w:cs="Arial"/>
                <w:i/>
                <w:sz w:val="14"/>
                <w:szCs w:val="14"/>
              </w:rPr>
              <w:t xml:space="preserve">ABD merkezli </w:t>
            </w:r>
            <w:r>
              <w:rPr>
                <w:rFonts w:ascii="Arial" w:hAnsi="Arial" w:cs="Arial"/>
                <w:b/>
                <w:i/>
                <w:sz w:val="14"/>
                <w:szCs w:val="14"/>
              </w:rPr>
              <w:t xml:space="preserve">CLSI: </w:t>
            </w:r>
            <w:r w:rsidRPr="00DE0ED2">
              <w:rPr>
                <w:rFonts w:ascii="Arial" w:hAnsi="Arial" w:cs="Arial"/>
                <w:b/>
                <w:i/>
                <w:sz w:val="14"/>
                <w:szCs w:val="14"/>
              </w:rPr>
              <w:t>Clinical</w:t>
            </w:r>
            <w:r>
              <w:rPr>
                <w:rFonts w:ascii="Arial" w:hAnsi="Arial" w:cs="Arial"/>
                <w:b/>
                <w:i/>
                <w:sz w:val="14"/>
                <w:szCs w:val="14"/>
              </w:rPr>
              <w:t xml:space="preserve"> Laboratory Standards Institute</w:t>
            </w:r>
            <w:r>
              <w:rPr>
                <w:rFonts w:ascii="Arial" w:hAnsi="Arial" w:cs="Arial"/>
                <w:i/>
                <w:sz w:val="14"/>
                <w:szCs w:val="14"/>
              </w:rPr>
              <w:t>)</w:t>
            </w:r>
            <w:r w:rsidRPr="00DE0ED2">
              <w:rPr>
                <w:rFonts w:ascii="Arial" w:hAnsi="Arial" w:cs="Arial"/>
                <w:b/>
                <w:i/>
                <w:sz w:val="14"/>
                <w:szCs w:val="14"/>
              </w:rPr>
              <w:t xml:space="preserve"> </w:t>
            </w:r>
            <w:r>
              <w:rPr>
                <w:rFonts w:ascii="Arial" w:hAnsi="Arial" w:cs="Arial"/>
                <w:i/>
                <w:sz w:val="14"/>
                <w:szCs w:val="14"/>
              </w:rPr>
              <w:t>standart yöntemleri</w:t>
            </w:r>
            <w:r w:rsidRPr="00DE0ED2">
              <w:rPr>
                <w:rFonts w:ascii="Arial" w:hAnsi="Arial" w:cs="Arial"/>
                <w:i/>
                <w:sz w:val="14"/>
                <w:szCs w:val="14"/>
              </w:rPr>
              <w:t xml:space="preserve"> uygulanmaktadır.</w:t>
            </w:r>
            <w:r w:rsidRPr="009A0AA7">
              <w:rPr>
                <w:rFonts w:ascii="Arial" w:hAnsi="Arial" w:cs="Arial"/>
                <w:b/>
                <w:i/>
                <w:sz w:val="14"/>
                <w:szCs w:val="14"/>
              </w:rPr>
              <w:t xml:space="preserve">                                                                                                                                                         </w:t>
            </w:r>
          </w:p>
        </w:tc>
      </w:tr>
    </w:tbl>
    <w:tbl>
      <w:tblPr>
        <w:tblStyle w:val="TabloKlavuzu"/>
        <w:tblpPr w:leftFromText="141" w:rightFromText="141" w:vertAnchor="page" w:horzAnchor="margin" w:tblpXSpec="center" w:tblpY="564"/>
        <w:tblW w:w="10776" w:type="dxa"/>
        <w:tblLayout w:type="fixed"/>
        <w:tblLook w:val="04A0" w:firstRow="1" w:lastRow="0" w:firstColumn="1" w:lastColumn="0" w:noHBand="0" w:noVBand="1"/>
      </w:tblPr>
      <w:tblGrid>
        <w:gridCol w:w="853"/>
        <w:gridCol w:w="4382"/>
        <w:gridCol w:w="295"/>
        <w:gridCol w:w="851"/>
        <w:gridCol w:w="4395"/>
      </w:tblGrid>
      <w:tr w:rsidR="002873B5" w:rsidRPr="007C77AA" w14:paraId="22518ACE" w14:textId="77777777" w:rsidTr="002873B5">
        <w:trPr>
          <w:trHeight w:val="56"/>
        </w:trPr>
        <w:tc>
          <w:tcPr>
            <w:tcW w:w="5235" w:type="dxa"/>
            <w:gridSpan w:val="2"/>
            <w:tcBorders>
              <w:top w:val="single" w:sz="2" w:space="0" w:color="FFFFFF" w:themeColor="background1"/>
              <w:left w:val="single" w:sz="2" w:space="0" w:color="FFFFFF" w:themeColor="background1"/>
              <w:right w:val="single" w:sz="2" w:space="0" w:color="FFFFFF" w:themeColor="background1"/>
            </w:tcBorders>
          </w:tcPr>
          <w:p w14:paraId="4E646AEB" w14:textId="77777777" w:rsidR="002873B5" w:rsidRPr="00660429" w:rsidRDefault="002873B5" w:rsidP="002873B5">
            <w:pPr>
              <w:rPr>
                <w:rFonts w:ascii="Arial" w:hAnsi="Arial" w:cs="Arial"/>
                <w:b/>
                <w:bCs/>
                <w:sz w:val="14"/>
                <w:szCs w:val="14"/>
              </w:rPr>
            </w:pPr>
            <w:r w:rsidRPr="00660429">
              <w:rPr>
                <w:rFonts w:ascii="Arial" w:hAnsi="Arial" w:cs="Arial"/>
                <w:b/>
                <w:bCs/>
                <w:sz w:val="14"/>
                <w:szCs w:val="14"/>
              </w:rPr>
              <w:lastRenderedPageBreak/>
              <w:t>Test kodu</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D669860" w14:textId="77777777" w:rsidR="002873B5" w:rsidRPr="007C77AA" w:rsidRDefault="002873B5" w:rsidP="002873B5">
            <w:pPr>
              <w:rPr>
                <w:rFonts w:ascii="Arial" w:hAnsi="Arial" w:cs="Arial"/>
                <w:sz w:val="15"/>
                <w:szCs w:val="15"/>
              </w:rPr>
            </w:pPr>
          </w:p>
        </w:tc>
        <w:tc>
          <w:tcPr>
            <w:tcW w:w="5246" w:type="dxa"/>
            <w:gridSpan w:val="2"/>
            <w:tcBorders>
              <w:top w:val="single" w:sz="2" w:space="0" w:color="FFFFFF" w:themeColor="background1"/>
              <w:left w:val="single" w:sz="2" w:space="0" w:color="FFFFFF" w:themeColor="background1"/>
              <w:bottom w:val="single" w:sz="12" w:space="0" w:color="auto"/>
              <w:right w:val="single" w:sz="2" w:space="0" w:color="FFFFFF" w:themeColor="background1"/>
            </w:tcBorders>
          </w:tcPr>
          <w:p w14:paraId="63F0A75D" w14:textId="77777777" w:rsidR="002873B5" w:rsidRPr="00660429" w:rsidRDefault="002873B5" w:rsidP="002873B5">
            <w:pPr>
              <w:rPr>
                <w:rFonts w:ascii="Arial" w:hAnsi="Arial" w:cs="Arial"/>
                <w:b/>
                <w:bCs/>
                <w:sz w:val="14"/>
                <w:szCs w:val="14"/>
              </w:rPr>
            </w:pPr>
            <w:r w:rsidRPr="00660429">
              <w:rPr>
                <w:rFonts w:ascii="Arial" w:hAnsi="Arial" w:cs="Arial"/>
                <w:b/>
                <w:bCs/>
                <w:sz w:val="14"/>
                <w:szCs w:val="14"/>
              </w:rPr>
              <w:t>Test kodu</w:t>
            </w:r>
          </w:p>
        </w:tc>
      </w:tr>
      <w:tr w:rsidR="002873B5" w:rsidRPr="007C77AA" w14:paraId="78B9EA8B" w14:textId="77777777" w:rsidTr="002873B5">
        <w:trPr>
          <w:trHeight w:val="56"/>
        </w:trPr>
        <w:tc>
          <w:tcPr>
            <w:tcW w:w="5235" w:type="dxa"/>
            <w:gridSpan w:val="2"/>
            <w:tcBorders>
              <w:top w:val="single" w:sz="12" w:space="0" w:color="auto"/>
              <w:left w:val="single" w:sz="2" w:space="0" w:color="FFFFFF" w:themeColor="background1"/>
              <w:right w:val="single" w:sz="2" w:space="0" w:color="FFFFFF" w:themeColor="background1"/>
            </w:tcBorders>
          </w:tcPr>
          <w:p w14:paraId="2D46C985" w14:textId="77777777" w:rsidR="002873B5" w:rsidRPr="009E2A53" w:rsidRDefault="002873B5" w:rsidP="002873B5">
            <w:pPr>
              <w:rPr>
                <w:rFonts w:ascii="Arial" w:hAnsi="Arial" w:cs="Arial"/>
                <w:b/>
                <w:bCs/>
                <w:sz w:val="15"/>
                <w:szCs w:val="15"/>
              </w:rPr>
            </w:pPr>
            <w:r>
              <w:rPr>
                <w:rFonts w:ascii="Arial" w:hAnsi="Arial" w:cs="Arial"/>
                <w:b/>
                <w:bCs/>
                <w:sz w:val="15"/>
                <w:szCs w:val="15"/>
              </w:rPr>
              <w:t xml:space="preserve">  VI. SEROLOJİ (VROLOJİ ELISA) TEST/LERİ </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FADAE23" w14:textId="77777777" w:rsidR="002873B5" w:rsidRPr="007C77AA" w:rsidRDefault="002873B5" w:rsidP="002873B5">
            <w:pPr>
              <w:rPr>
                <w:rFonts w:ascii="Arial" w:hAnsi="Arial" w:cs="Arial"/>
                <w:sz w:val="15"/>
                <w:szCs w:val="15"/>
              </w:rPr>
            </w:pPr>
          </w:p>
        </w:tc>
        <w:tc>
          <w:tcPr>
            <w:tcW w:w="5246" w:type="dxa"/>
            <w:gridSpan w:val="2"/>
            <w:tcBorders>
              <w:top w:val="single" w:sz="12" w:space="0" w:color="auto"/>
              <w:left w:val="single" w:sz="2" w:space="0" w:color="FFFFFF" w:themeColor="background1"/>
              <w:bottom w:val="single" w:sz="12" w:space="0" w:color="auto"/>
              <w:right w:val="single" w:sz="2" w:space="0" w:color="FFFFFF" w:themeColor="background1"/>
            </w:tcBorders>
          </w:tcPr>
          <w:p w14:paraId="14FE3EBF" w14:textId="77777777" w:rsidR="002873B5" w:rsidRPr="008D110F" w:rsidRDefault="002873B5" w:rsidP="002873B5">
            <w:pPr>
              <w:rPr>
                <w:rFonts w:ascii="Arial" w:hAnsi="Arial" w:cs="Arial"/>
                <w:b/>
                <w:bCs/>
                <w:sz w:val="15"/>
                <w:szCs w:val="15"/>
              </w:rPr>
            </w:pPr>
            <w:r>
              <w:rPr>
                <w:rFonts w:ascii="Arial" w:hAnsi="Arial" w:cs="Arial"/>
                <w:b/>
                <w:bCs/>
                <w:sz w:val="15"/>
                <w:szCs w:val="15"/>
              </w:rPr>
              <w:t xml:space="preserve"> XIII. DIŞ LABORATUVAR HİZMETLERİ</w:t>
            </w:r>
          </w:p>
        </w:tc>
      </w:tr>
      <w:tr w:rsidR="002873B5" w:rsidRPr="007C77AA" w14:paraId="41609905" w14:textId="77777777" w:rsidTr="002873B5">
        <w:tc>
          <w:tcPr>
            <w:tcW w:w="853" w:type="dxa"/>
            <w:tcBorders>
              <w:top w:val="single" w:sz="12" w:space="0" w:color="auto"/>
              <w:left w:val="single" w:sz="2" w:space="0" w:color="FFFFFF" w:themeColor="background1"/>
              <w:right w:val="single" w:sz="2" w:space="0" w:color="auto"/>
            </w:tcBorders>
          </w:tcPr>
          <w:p w14:paraId="0F67C970" w14:textId="77777777" w:rsidR="002873B5" w:rsidRPr="00490A99" w:rsidRDefault="002873B5" w:rsidP="002873B5">
            <w:pPr>
              <w:rPr>
                <w:rFonts w:ascii="Arial" w:hAnsi="Arial" w:cs="Arial"/>
                <w:b/>
                <w:bCs/>
                <w:sz w:val="15"/>
                <w:szCs w:val="15"/>
              </w:rPr>
            </w:pPr>
            <w:r>
              <w:rPr>
                <w:rFonts w:ascii="Arial" w:hAnsi="Arial" w:cs="Arial"/>
                <w:color w:val="000000"/>
                <w:sz w:val="15"/>
                <w:szCs w:val="15"/>
              </w:rPr>
              <w:t xml:space="preserve">  </w:t>
            </w:r>
            <w:r w:rsidRPr="00490A99">
              <w:rPr>
                <w:rFonts w:ascii="Arial" w:hAnsi="Arial" w:cs="Arial"/>
                <w:color w:val="000000"/>
                <w:sz w:val="15"/>
                <w:szCs w:val="15"/>
              </w:rPr>
              <w:t>300160</w:t>
            </w:r>
          </w:p>
        </w:tc>
        <w:tc>
          <w:tcPr>
            <w:tcW w:w="4382" w:type="dxa"/>
            <w:tcBorders>
              <w:top w:val="single" w:sz="12" w:space="0" w:color="auto"/>
              <w:left w:val="single" w:sz="2" w:space="0" w:color="auto"/>
              <w:right w:val="single" w:sz="2" w:space="0" w:color="FFFFFF" w:themeColor="background1"/>
            </w:tcBorders>
          </w:tcPr>
          <w:p w14:paraId="1BA799BE" w14:textId="77777777" w:rsidR="002873B5" w:rsidRPr="00490A99" w:rsidRDefault="002873B5" w:rsidP="002873B5">
            <w:pPr>
              <w:rPr>
                <w:rFonts w:ascii="Arial" w:hAnsi="Arial" w:cs="Arial"/>
                <w:b/>
                <w:bCs/>
                <w:sz w:val="15"/>
                <w:szCs w:val="15"/>
              </w:rPr>
            </w:pPr>
            <w:r w:rsidRPr="00490A99">
              <w:rPr>
                <w:rFonts w:ascii="Arial" w:hAnsi="Arial" w:cs="Arial"/>
                <w:color w:val="000000"/>
                <w:sz w:val="15"/>
                <w:szCs w:val="15"/>
              </w:rPr>
              <w:t xml:space="preserve">Anti HAV IgG (Hepatit A virüs G antikoru) </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7C1CF84" w14:textId="77777777" w:rsidR="002873B5" w:rsidRPr="00C245C8" w:rsidRDefault="002873B5" w:rsidP="002873B5">
            <w:pPr>
              <w:pStyle w:val="ListeParagraf"/>
              <w:rPr>
                <w:rFonts w:ascii="Arial" w:hAnsi="Arial" w:cs="Arial"/>
                <w:sz w:val="15"/>
                <w:szCs w:val="15"/>
              </w:rPr>
            </w:pPr>
          </w:p>
        </w:tc>
        <w:tc>
          <w:tcPr>
            <w:tcW w:w="851" w:type="dxa"/>
            <w:tcBorders>
              <w:top w:val="single" w:sz="12" w:space="0" w:color="auto"/>
              <w:left w:val="single" w:sz="2" w:space="0" w:color="FFFFFF" w:themeColor="background1"/>
              <w:right w:val="single" w:sz="2" w:space="0" w:color="auto"/>
            </w:tcBorders>
          </w:tcPr>
          <w:p w14:paraId="3142A4FD" w14:textId="77777777" w:rsidR="002873B5" w:rsidRPr="00CA296B" w:rsidRDefault="002873B5" w:rsidP="002873B5">
            <w:pPr>
              <w:ind w:right="-70"/>
              <w:jc w:val="both"/>
              <w:rPr>
                <w:rFonts w:ascii="Arial" w:hAnsi="Arial" w:cs="Arial"/>
                <w:color w:val="000000"/>
                <w:sz w:val="15"/>
                <w:szCs w:val="15"/>
              </w:rPr>
            </w:pPr>
            <w:r>
              <w:rPr>
                <w:rFonts w:ascii="Arial" w:hAnsi="Arial" w:cs="Arial"/>
                <w:color w:val="000000"/>
                <w:sz w:val="15"/>
                <w:szCs w:val="15"/>
              </w:rPr>
              <w:t>300624</w:t>
            </w:r>
          </w:p>
        </w:tc>
        <w:tc>
          <w:tcPr>
            <w:tcW w:w="4395" w:type="dxa"/>
            <w:tcBorders>
              <w:top w:val="single" w:sz="12" w:space="0" w:color="auto"/>
              <w:left w:val="single" w:sz="2" w:space="0" w:color="auto"/>
              <w:right w:val="single" w:sz="2" w:space="0" w:color="FFFFFF" w:themeColor="background1"/>
            </w:tcBorders>
          </w:tcPr>
          <w:p w14:paraId="64C053ED"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ANA (Anti nükleer antikor)</w:t>
            </w:r>
          </w:p>
        </w:tc>
      </w:tr>
      <w:tr w:rsidR="002873B5" w:rsidRPr="007C77AA" w14:paraId="24AC2D14" w14:textId="77777777" w:rsidTr="002873B5">
        <w:trPr>
          <w:trHeight w:val="173"/>
        </w:trPr>
        <w:tc>
          <w:tcPr>
            <w:tcW w:w="853" w:type="dxa"/>
            <w:tcBorders>
              <w:left w:val="single" w:sz="2" w:space="0" w:color="FFFFFF" w:themeColor="background1"/>
              <w:right w:val="single" w:sz="2" w:space="0" w:color="auto"/>
            </w:tcBorders>
          </w:tcPr>
          <w:p w14:paraId="31DB1A34" w14:textId="77777777" w:rsidR="002873B5" w:rsidRPr="007C77AA" w:rsidRDefault="002873B5" w:rsidP="002873B5">
            <w:pPr>
              <w:rPr>
                <w:rFonts w:ascii="Arial" w:hAnsi="Arial" w:cs="Arial"/>
                <w:sz w:val="15"/>
                <w:szCs w:val="15"/>
              </w:rPr>
            </w:pPr>
            <w:r w:rsidRPr="00F7761E">
              <w:rPr>
                <w:rFonts w:ascii="Arial" w:hAnsi="Arial" w:cs="Arial"/>
                <w:color w:val="000000"/>
                <w:sz w:val="15"/>
                <w:szCs w:val="15"/>
              </w:rPr>
              <w:t xml:space="preserve">  300161</w:t>
            </w:r>
          </w:p>
        </w:tc>
        <w:tc>
          <w:tcPr>
            <w:tcW w:w="4382" w:type="dxa"/>
            <w:tcBorders>
              <w:left w:val="single" w:sz="2" w:space="0" w:color="auto"/>
              <w:right w:val="single" w:sz="2" w:space="0" w:color="FFFFFF" w:themeColor="background1"/>
            </w:tcBorders>
          </w:tcPr>
          <w:p w14:paraId="3D88F802" w14:textId="77777777" w:rsidR="002873B5" w:rsidRPr="007C77AA" w:rsidRDefault="002873B5" w:rsidP="002873B5">
            <w:pPr>
              <w:rPr>
                <w:rFonts w:ascii="Arial" w:hAnsi="Arial" w:cs="Arial"/>
                <w:sz w:val="15"/>
                <w:szCs w:val="15"/>
              </w:rPr>
            </w:pPr>
            <w:r>
              <w:rPr>
                <w:rFonts w:ascii="Arial" w:hAnsi="Arial" w:cs="Arial"/>
                <w:color w:val="000000"/>
                <w:sz w:val="15"/>
                <w:szCs w:val="15"/>
              </w:rPr>
              <w:t>Anti HAV IgM (Hepatit A virüs M a</w:t>
            </w:r>
            <w:r w:rsidRPr="00F7761E">
              <w:rPr>
                <w:rFonts w:ascii="Arial" w:hAnsi="Arial" w:cs="Arial"/>
                <w:color w:val="000000"/>
                <w:sz w:val="15"/>
                <w:szCs w:val="15"/>
              </w:rPr>
              <w:t xml:space="preserve">ntikoru) </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A9F4AA1"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tcBorders>
          </w:tcPr>
          <w:p w14:paraId="5BFEDD86" w14:textId="77777777" w:rsidR="002873B5" w:rsidRPr="007C77AA" w:rsidRDefault="002873B5" w:rsidP="002873B5">
            <w:pPr>
              <w:rPr>
                <w:rFonts w:ascii="Arial" w:hAnsi="Arial" w:cs="Arial"/>
                <w:sz w:val="15"/>
                <w:szCs w:val="15"/>
              </w:rPr>
            </w:pPr>
            <w:r>
              <w:rPr>
                <w:rFonts w:ascii="Arial" w:hAnsi="Arial" w:cs="Arial"/>
                <w:sz w:val="15"/>
                <w:szCs w:val="15"/>
              </w:rPr>
              <w:t>300619</w:t>
            </w:r>
          </w:p>
        </w:tc>
        <w:tc>
          <w:tcPr>
            <w:tcW w:w="4395" w:type="dxa"/>
            <w:tcBorders>
              <w:top w:val="single" w:sz="2" w:space="0" w:color="auto"/>
              <w:right w:val="single" w:sz="2" w:space="0" w:color="FFFFFF" w:themeColor="background1"/>
            </w:tcBorders>
          </w:tcPr>
          <w:p w14:paraId="5B85521E"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Anti ds DNA (Double Stranded DNA antikoru)</w:t>
            </w:r>
          </w:p>
        </w:tc>
      </w:tr>
      <w:tr w:rsidR="002873B5" w:rsidRPr="007C77AA" w14:paraId="2188E239" w14:textId="77777777" w:rsidTr="002873B5">
        <w:trPr>
          <w:trHeight w:val="173"/>
        </w:trPr>
        <w:tc>
          <w:tcPr>
            <w:tcW w:w="853" w:type="dxa"/>
            <w:tcBorders>
              <w:top w:val="single" w:sz="2" w:space="0" w:color="auto"/>
              <w:left w:val="single" w:sz="2" w:space="0" w:color="FFFFFF" w:themeColor="background1"/>
            </w:tcBorders>
          </w:tcPr>
          <w:p w14:paraId="7C4A2C7B" w14:textId="77777777" w:rsidR="002873B5" w:rsidRPr="007C77AA" w:rsidRDefault="002873B5" w:rsidP="002873B5">
            <w:pPr>
              <w:rPr>
                <w:rFonts w:ascii="Arial" w:hAnsi="Arial" w:cs="Arial"/>
                <w:sz w:val="15"/>
                <w:szCs w:val="15"/>
              </w:rPr>
            </w:pPr>
            <w:r w:rsidRPr="00F7761E">
              <w:rPr>
                <w:rFonts w:ascii="Arial" w:hAnsi="Arial" w:cs="Arial"/>
                <w:color w:val="000000"/>
                <w:sz w:val="15"/>
                <w:szCs w:val="15"/>
              </w:rPr>
              <w:t xml:space="preserve">  300162</w:t>
            </w:r>
          </w:p>
        </w:tc>
        <w:tc>
          <w:tcPr>
            <w:tcW w:w="4382" w:type="dxa"/>
            <w:tcBorders>
              <w:top w:val="single" w:sz="2" w:space="0" w:color="auto"/>
              <w:right w:val="single" w:sz="2" w:space="0" w:color="FFFFFF" w:themeColor="background1"/>
            </w:tcBorders>
          </w:tcPr>
          <w:p w14:paraId="4499712E" w14:textId="77777777" w:rsidR="002873B5" w:rsidRPr="007C77AA" w:rsidRDefault="002873B5" w:rsidP="002873B5">
            <w:pPr>
              <w:rPr>
                <w:rFonts w:ascii="Arial" w:hAnsi="Arial" w:cs="Arial"/>
                <w:sz w:val="15"/>
                <w:szCs w:val="15"/>
              </w:rPr>
            </w:pPr>
            <w:r w:rsidRPr="00F7761E">
              <w:rPr>
                <w:rFonts w:ascii="Arial" w:hAnsi="Arial" w:cs="Arial"/>
                <w:color w:val="000000"/>
                <w:sz w:val="15"/>
                <w:szCs w:val="15"/>
              </w:rPr>
              <w:t xml:space="preserve">HBs Ag (Hepatit B </w:t>
            </w:r>
            <w:r>
              <w:rPr>
                <w:rFonts w:ascii="Arial" w:hAnsi="Arial" w:cs="Arial"/>
                <w:color w:val="000000"/>
                <w:sz w:val="15"/>
                <w:szCs w:val="15"/>
              </w:rPr>
              <w:t>virüs yüzey a</w:t>
            </w:r>
            <w:r w:rsidRPr="00F7761E">
              <w:rPr>
                <w:rFonts w:ascii="Arial" w:hAnsi="Arial" w:cs="Arial"/>
                <w:color w:val="000000"/>
                <w:sz w:val="15"/>
                <w:szCs w:val="15"/>
              </w:rPr>
              <w:t xml:space="preserve">ntijeni) </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D97CD59" w14:textId="77777777" w:rsidR="002873B5" w:rsidRPr="007C77AA" w:rsidRDefault="002873B5" w:rsidP="002873B5">
            <w:pPr>
              <w:rPr>
                <w:rFonts w:ascii="Arial" w:hAnsi="Arial" w:cs="Arial"/>
                <w:sz w:val="15"/>
                <w:szCs w:val="15"/>
              </w:rPr>
            </w:pPr>
          </w:p>
        </w:tc>
        <w:tc>
          <w:tcPr>
            <w:tcW w:w="851" w:type="dxa"/>
            <w:tcBorders>
              <w:top w:val="single" w:sz="2" w:space="0" w:color="auto"/>
              <w:left w:val="single" w:sz="2" w:space="0" w:color="FFFFFF" w:themeColor="background1"/>
            </w:tcBorders>
          </w:tcPr>
          <w:p w14:paraId="53ADAECA" w14:textId="77777777" w:rsidR="002873B5" w:rsidRPr="007C77AA" w:rsidRDefault="002873B5" w:rsidP="002873B5">
            <w:pPr>
              <w:rPr>
                <w:rFonts w:ascii="Arial" w:hAnsi="Arial" w:cs="Arial"/>
                <w:sz w:val="15"/>
                <w:szCs w:val="15"/>
              </w:rPr>
            </w:pPr>
            <w:r>
              <w:rPr>
                <w:rFonts w:ascii="Arial" w:hAnsi="Arial" w:cs="Arial"/>
                <w:sz w:val="15"/>
                <w:szCs w:val="15"/>
              </w:rPr>
              <w:t>300622</w:t>
            </w:r>
          </w:p>
        </w:tc>
        <w:tc>
          <w:tcPr>
            <w:tcW w:w="4395" w:type="dxa"/>
            <w:tcBorders>
              <w:top w:val="single" w:sz="2" w:space="0" w:color="auto"/>
              <w:right w:val="single" w:sz="2" w:space="0" w:color="FFFFFF" w:themeColor="background1"/>
            </w:tcBorders>
          </w:tcPr>
          <w:p w14:paraId="491764F5"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Anti MPO (Myeloperoksidaz antikor/p-ANCA)</w:t>
            </w:r>
          </w:p>
        </w:tc>
      </w:tr>
      <w:tr w:rsidR="002873B5" w:rsidRPr="007C77AA" w14:paraId="5C829C02" w14:textId="77777777" w:rsidTr="002873B5">
        <w:trPr>
          <w:trHeight w:val="173"/>
        </w:trPr>
        <w:tc>
          <w:tcPr>
            <w:tcW w:w="853" w:type="dxa"/>
            <w:tcBorders>
              <w:left w:val="single" w:sz="2" w:space="0" w:color="FFFFFF" w:themeColor="background1"/>
            </w:tcBorders>
          </w:tcPr>
          <w:p w14:paraId="1B5B68AB" w14:textId="77777777" w:rsidR="002873B5" w:rsidRPr="007C77AA" w:rsidRDefault="002873B5" w:rsidP="002873B5">
            <w:pPr>
              <w:rPr>
                <w:rFonts w:ascii="Arial" w:hAnsi="Arial" w:cs="Arial"/>
                <w:sz w:val="15"/>
                <w:szCs w:val="15"/>
              </w:rPr>
            </w:pPr>
            <w:r w:rsidRPr="00F7761E">
              <w:rPr>
                <w:rFonts w:ascii="Arial" w:hAnsi="Arial" w:cs="Arial"/>
                <w:color w:val="000000"/>
                <w:sz w:val="15"/>
                <w:szCs w:val="15"/>
              </w:rPr>
              <w:t xml:space="preserve">  300164</w:t>
            </w:r>
          </w:p>
        </w:tc>
        <w:tc>
          <w:tcPr>
            <w:tcW w:w="4382" w:type="dxa"/>
            <w:tcBorders>
              <w:right w:val="single" w:sz="2" w:space="0" w:color="FFFFFF" w:themeColor="background1"/>
            </w:tcBorders>
          </w:tcPr>
          <w:p w14:paraId="1CCB384C" w14:textId="77777777" w:rsidR="002873B5" w:rsidRPr="007C77AA" w:rsidRDefault="002873B5" w:rsidP="002873B5">
            <w:pPr>
              <w:rPr>
                <w:rFonts w:ascii="Arial" w:hAnsi="Arial" w:cs="Arial"/>
                <w:sz w:val="15"/>
                <w:szCs w:val="15"/>
              </w:rPr>
            </w:pPr>
            <w:r>
              <w:rPr>
                <w:rFonts w:ascii="Arial" w:hAnsi="Arial" w:cs="Arial"/>
                <w:color w:val="000000"/>
                <w:sz w:val="15"/>
                <w:szCs w:val="15"/>
              </w:rPr>
              <w:t>Anti HBs (Hepatit B virüs yüzey a</w:t>
            </w:r>
            <w:r w:rsidRPr="00F7761E">
              <w:rPr>
                <w:rFonts w:ascii="Arial" w:hAnsi="Arial" w:cs="Arial"/>
                <w:color w:val="000000"/>
                <w:sz w:val="15"/>
                <w:szCs w:val="15"/>
              </w:rPr>
              <w:t xml:space="preserve">ntikoru) </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B3B7CB9"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tcBorders>
          </w:tcPr>
          <w:p w14:paraId="742C9920" w14:textId="77777777" w:rsidR="002873B5" w:rsidRPr="007C77AA" w:rsidRDefault="002873B5" w:rsidP="002873B5">
            <w:pPr>
              <w:rPr>
                <w:rFonts w:ascii="Arial" w:hAnsi="Arial" w:cs="Arial"/>
                <w:sz w:val="15"/>
                <w:szCs w:val="15"/>
              </w:rPr>
            </w:pPr>
            <w:r>
              <w:rPr>
                <w:rFonts w:ascii="Arial" w:hAnsi="Arial" w:cs="Arial"/>
                <w:sz w:val="15"/>
                <w:szCs w:val="15"/>
              </w:rPr>
              <w:t>300625</w:t>
            </w:r>
          </w:p>
        </w:tc>
        <w:tc>
          <w:tcPr>
            <w:tcW w:w="4395" w:type="dxa"/>
            <w:tcBorders>
              <w:right w:val="single" w:sz="2" w:space="0" w:color="FFFFFF" w:themeColor="background1"/>
            </w:tcBorders>
          </w:tcPr>
          <w:p w14:paraId="6DFB4B3F"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Anti PR3 (Proteaz 3 antikor/c-ANCA)</w:t>
            </w:r>
          </w:p>
        </w:tc>
      </w:tr>
      <w:tr w:rsidR="002873B5" w:rsidRPr="007C77AA" w14:paraId="22490401" w14:textId="77777777" w:rsidTr="002873B5">
        <w:trPr>
          <w:trHeight w:val="173"/>
        </w:trPr>
        <w:tc>
          <w:tcPr>
            <w:tcW w:w="853" w:type="dxa"/>
            <w:tcBorders>
              <w:left w:val="single" w:sz="2" w:space="0" w:color="FFFFFF" w:themeColor="background1"/>
            </w:tcBorders>
          </w:tcPr>
          <w:p w14:paraId="19A7D6C4" w14:textId="77777777" w:rsidR="002873B5" w:rsidRPr="007C77AA" w:rsidRDefault="002873B5" w:rsidP="002873B5">
            <w:pPr>
              <w:rPr>
                <w:rFonts w:ascii="Arial" w:hAnsi="Arial" w:cs="Arial"/>
                <w:sz w:val="15"/>
                <w:szCs w:val="15"/>
              </w:rPr>
            </w:pPr>
            <w:r w:rsidRPr="00F7761E">
              <w:rPr>
                <w:rFonts w:ascii="Arial" w:hAnsi="Arial" w:cs="Arial"/>
                <w:color w:val="000000"/>
                <w:sz w:val="15"/>
                <w:szCs w:val="15"/>
              </w:rPr>
              <w:t xml:space="preserve">  300165</w:t>
            </w:r>
          </w:p>
        </w:tc>
        <w:tc>
          <w:tcPr>
            <w:tcW w:w="4382" w:type="dxa"/>
            <w:tcBorders>
              <w:right w:val="single" w:sz="2" w:space="0" w:color="FFFFFF" w:themeColor="background1"/>
            </w:tcBorders>
          </w:tcPr>
          <w:p w14:paraId="56E6CF1B" w14:textId="77777777" w:rsidR="002873B5" w:rsidRPr="007C77AA" w:rsidRDefault="002873B5" w:rsidP="002873B5">
            <w:pPr>
              <w:rPr>
                <w:rFonts w:ascii="Arial" w:hAnsi="Arial" w:cs="Arial"/>
                <w:sz w:val="15"/>
                <w:szCs w:val="15"/>
              </w:rPr>
            </w:pPr>
            <w:r>
              <w:rPr>
                <w:rFonts w:ascii="Arial" w:hAnsi="Arial" w:cs="Arial"/>
                <w:color w:val="000000"/>
                <w:sz w:val="15"/>
                <w:szCs w:val="15"/>
              </w:rPr>
              <w:t>Anti HBc IgG (Hepatit B virüs çekirdek G a</w:t>
            </w:r>
            <w:r w:rsidRPr="00F7761E">
              <w:rPr>
                <w:rFonts w:ascii="Arial" w:hAnsi="Arial" w:cs="Arial"/>
                <w:color w:val="000000"/>
                <w:sz w:val="15"/>
                <w:szCs w:val="15"/>
              </w:rPr>
              <w:t xml:space="preserve">ntikoru) </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FA41799"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tcBorders>
          </w:tcPr>
          <w:p w14:paraId="052A2BCA" w14:textId="77777777" w:rsidR="002873B5" w:rsidRPr="007C77AA" w:rsidRDefault="002873B5" w:rsidP="002873B5">
            <w:pPr>
              <w:rPr>
                <w:rFonts w:ascii="Arial" w:hAnsi="Arial" w:cs="Arial"/>
                <w:sz w:val="15"/>
                <w:szCs w:val="15"/>
              </w:rPr>
            </w:pPr>
            <w:r>
              <w:rPr>
                <w:rFonts w:ascii="Arial" w:hAnsi="Arial" w:cs="Arial"/>
                <w:sz w:val="15"/>
                <w:szCs w:val="15"/>
              </w:rPr>
              <w:t>300585</w:t>
            </w:r>
          </w:p>
        </w:tc>
        <w:tc>
          <w:tcPr>
            <w:tcW w:w="4395" w:type="dxa"/>
            <w:tcBorders>
              <w:right w:val="single" w:sz="2" w:space="0" w:color="FFFFFF" w:themeColor="background1"/>
            </w:tcBorders>
          </w:tcPr>
          <w:p w14:paraId="3DDEAABE"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Anti GBM (Glomerüler bazal membran antikoru)</w:t>
            </w:r>
          </w:p>
        </w:tc>
      </w:tr>
      <w:tr w:rsidR="002873B5" w:rsidRPr="007C77AA" w14:paraId="2B7DBF27" w14:textId="77777777" w:rsidTr="002873B5">
        <w:trPr>
          <w:trHeight w:val="173"/>
        </w:trPr>
        <w:tc>
          <w:tcPr>
            <w:tcW w:w="853" w:type="dxa"/>
            <w:tcBorders>
              <w:left w:val="single" w:sz="2" w:space="0" w:color="FFFFFF" w:themeColor="background1"/>
            </w:tcBorders>
          </w:tcPr>
          <w:p w14:paraId="662B710E" w14:textId="77777777" w:rsidR="002873B5" w:rsidRPr="007C77AA" w:rsidRDefault="002873B5" w:rsidP="002873B5">
            <w:pPr>
              <w:rPr>
                <w:rFonts w:ascii="Arial" w:hAnsi="Arial" w:cs="Arial"/>
                <w:sz w:val="15"/>
                <w:szCs w:val="15"/>
              </w:rPr>
            </w:pPr>
            <w:r w:rsidRPr="00F7761E">
              <w:rPr>
                <w:rFonts w:ascii="Arial" w:hAnsi="Arial" w:cs="Arial"/>
                <w:color w:val="000000"/>
                <w:sz w:val="15"/>
                <w:szCs w:val="15"/>
              </w:rPr>
              <w:t xml:space="preserve">  300166</w:t>
            </w:r>
          </w:p>
        </w:tc>
        <w:tc>
          <w:tcPr>
            <w:tcW w:w="4382" w:type="dxa"/>
            <w:tcBorders>
              <w:right w:val="single" w:sz="2" w:space="0" w:color="FFFFFF" w:themeColor="background1"/>
            </w:tcBorders>
          </w:tcPr>
          <w:p w14:paraId="2B9D05FF" w14:textId="77777777" w:rsidR="002873B5" w:rsidRPr="007C77AA" w:rsidRDefault="002873B5" w:rsidP="002873B5">
            <w:pPr>
              <w:rPr>
                <w:rFonts w:ascii="Arial" w:hAnsi="Arial" w:cs="Arial"/>
                <w:sz w:val="15"/>
                <w:szCs w:val="15"/>
              </w:rPr>
            </w:pPr>
            <w:r w:rsidRPr="00F7761E">
              <w:rPr>
                <w:rFonts w:ascii="Arial" w:hAnsi="Arial" w:cs="Arial"/>
                <w:color w:val="000000"/>
                <w:sz w:val="15"/>
                <w:szCs w:val="15"/>
              </w:rPr>
              <w:t>Anti HBc IgM (Hepat</w:t>
            </w:r>
            <w:r>
              <w:rPr>
                <w:rFonts w:ascii="Arial" w:hAnsi="Arial" w:cs="Arial"/>
                <w:color w:val="000000"/>
                <w:sz w:val="15"/>
                <w:szCs w:val="15"/>
              </w:rPr>
              <w:t>it B virüs çekirdek M a</w:t>
            </w:r>
            <w:r w:rsidRPr="00F7761E">
              <w:rPr>
                <w:rFonts w:ascii="Arial" w:hAnsi="Arial" w:cs="Arial"/>
                <w:color w:val="000000"/>
                <w:sz w:val="15"/>
                <w:szCs w:val="15"/>
              </w:rPr>
              <w:t xml:space="preserve">ntikoru) </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1FBCE4B"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right w:val="single" w:sz="2" w:space="0" w:color="auto"/>
            </w:tcBorders>
          </w:tcPr>
          <w:p w14:paraId="7425F819" w14:textId="77777777" w:rsidR="002873B5" w:rsidRPr="001B70E2" w:rsidRDefault="002873B5" w:rsidP="002873B5">
            <w:pPr>
              <w:rPr>
                <w:rFonts w:ascii="Arial" w:hAnsi="Arial" w:cs="Arial"/>
                <w:bCs/>
                <w:sz w:val="15"/>
                <w:szCs w:val="15"/>
              </w:rPr>
            </w:pPr>
            <w:r>
              <w:rPr>
                <w:rFonts w:ascii="Arial" w:hAnsi="Arial" w:cs="Arial"/>
                <w:bCs/>
                <w:sz w:val="15"/>
                <w:szCs w:val="15"/>
              </w:rPr>
              <w:t>300633</w:t>
            </w:r>
          </w:p>
        </w:tc>
        <w:tc>
          <w:tcPr>
            <w:tcW w:w="4395" w:type="dxa"/>
            <w:tcBorders>
              <w:left w:val="single" w:sz="2" w:space="0" w:color="auto"/>
              <w:right w:val="single" w:sz="2" w:space="0" w:color="FFFFFF" w:themeColor="background1"/>
            </w:tcBorders>
          </w:tcPr>
          <w:p w14:paraId="6FABC3A7" w14:textId="77777777" w:rsidR="002873B5" w:rsidRPr="00A738C0" w:rsidRDefault="002873B5" w:rsidP="002873B5">
            <w:pPr>
              <w:rPr>
                <w:rFonts w:ascii="Arial" w:hAnsi="Arial" w:cs="Arial"/>
                <w:bCs/>
                <w:iCs/>
                <w:sz w:val="15"/>
                <w:szCs w:val="15"/>
              </w:rPr>
            </w:pPr>
            <w:r w:rsidRPr="00A738C0">
              <w:rPr>
                <w:rFonts w:ascii="Arial" w:hAnsi="Arial" w:cs="Arial"/>
                <w:iCs/>
                <w:sz w:val="15"/>
                <w:szCs w:val="15"/>
              </w:rPr>
              <w:t>Anti Tissue-Transglutaminase tTA</w:t>
            </w:r>
          </w:p>
        </w:tc>
      </w:tr>
      <w:tr w:rsidR="002873B5" w:rsidRPr="007C77AA" w14:paraId="516E2658" w14:textId="77777777" w:rsidTr="002873B5">
        <w:trPr>
          <w:trHeight w:val="173"/>
        </w:trPr>
        <w:tc>
          <w:tcPr>
            <w:tcW w:w="853" w:type="dxa"/>
            <w:tcBorders>
              <w:left w:val="single" w:sz="2" w:space="0" w:color="FFFFFF" w:themeColor="background1"/>
            </w:tcBorders>
          </w:tcPr>
          <w:p w14:paraId="121AFAC9" w14:textId="77777777" w:rsidR="002873B5" w:rsidRPr="007C77AA" w:rsidRDefault="002873B5" w:rsidP="002873B5">
            <w:pPr>
              <w:rPr>
                <w:rFonts w:ascii="Arial" w:hAnsi="Arial" w:cs="Arial"/>
                <w:sz w:val="15"/>
                <w:szCs w:val="15"/>
              </w:rPr>
            </w:pPr>
            <w:r w:rsidRPr="00F7761E">
              <w:rPr>
                <w:rFonts w:ascii="Arial" w:hAnsi="Arial" w:cs="Arial"/>
                <w:color w:val="000000"/>
                <w:sz w:val="15"/>
                <w:szCs w:val="15"/>
              </w:rPr>
              <w:t xml:space="preserve">  300167</w:t>
            </w:r>
          </w:p>
        </w:tc>
        <w:tc>
          <w:tcPr>
            <w:tcW w:w="4382" w:type="dxa"/>
            <w:tcBorders>
              <w:right w:val="single" w:sz="2" w:space="0" w:color="FFFFFF" w:themeColor="background1"/>
            </w:tcBorders>
          </w:tcPr>
          <w:p w14:paraId="3013ACAA" w14:textId="77777777" w:rsidR="002873B5" w:rsidRPr="007C77AA" w:rsidRDefault="002873B5" w:rsidP="002873B5">
            <w:pPr>
              <w:rPr>
                <w:rFonts w:ascii="Arial" w:hAnsi="Arial" w:cs="Arial"/>
                <w:sz w:val="15"/>
                <w:szCs w:val="15"/>
              </w:rPr>
            </w:pPr>
            <w:r>
              <w:rPr>
                <w:rFonts w:ascii="Arial" w:hAnsi="Arial" w:cs="Arial"/>
                <w:color w:val="000000"/>
                <w:sz w:val="15"/>
                <w:szCs w:val="15"/>
              </w:rPr>
              <w:t>HBe Ag (Hepatit B virüs e a</w:t>
            </w:r>
            <w:r w:rsidRPr="00F7761E">
              <w:rPr>
                <w:rFonts w:ascii="Arial" w:hAnsi="Arial" w:cs="Arial"/>
                <w:color w:val="000000"/>
                <w:sz w:val="15"/>
                <w:szCs w:val="15"/>
              </w:rPr>
              <w:t xml:space="preserve">ntijeni) </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DD3BFB5"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right w:val="single" w:sz="2" w:space="0" w:color="auto"/>
            </w:tcBorders>
          </w:tcPr>
          <w:p w14:paraId="3F6E8DAC" w14:textId="77777777" w:rsidR="002873B5" w:rsidRPr="00100389" w:rsidRDefault="002873B5" w:rsidP="002873B5">
            <w:pPr>
              <w:rPr>
                <w:rFonts w:ascii="Arial" w:hAnsi="Arial" w:cs="Arial"/>
                <w:color w:val="000000"/>
                <w:sz w:val="15"/>
                <w:szCs w:val="15"/>
              </w:rPr>
            </w:pPr>
            <w:r>
              <w:rPr>
                <w:rFonts w:ascii="Arial" w:hAnsi="Arial" w:cs="Arial"/>
                <w:color w:val="000000"/>
                <w:sz w:val="15"/>
                <w:szCs w:val="15"/>
              </w:rPr>
              <w:t>300634</w:t>
            </w:r>
          </w:p>
        </w:tc>
        <w:tc>
          <w:tcPr>
            <w:tcW w:w="4395" w:type="dxa"/>
            <w:tcBorders>
              <w:left w:val="single" w:sz="2" w:space="0" w:color="auto"/>
              <w:right w:val="single" w:sz="2" w:space="0" w:color="FFFFFF" w:themeColor="background1"/>
            </w:tcBorders>
          </w:tcPr>
          <w:p w14:paraId="0F3DD056" w14:textId="77777777" w:rsidR="002873B5" w:rsidRPr="00A738C0" w:rsidRDefault="002873B5" w:rsidP="002873B5">
            <w:pPr>
              <w:tabs>
                <w:tab w:val="left" w:pos="1440"/>
                <w:tab w:val="left" w:pos="4513"/>
              </w:tabs>
              <w:rPr>
                <w:rFonts w:ascii="Arial" w:hAnsi="Arial" w:cs="Arial"/>
                <w:iCs/>
                <w:sz w:val="15"/>
                <w:szCs w:val="15"/>
              </w:rPr>
            </w:pPr>
            <w:r w:rsidRPr="00A738C0">
              <w:rPr>
                <w:rFonts w:ascii="Arial" w:hAnsi="Arial" w:cs="Arial"/>
                <w:iCs/>
                <w:sz w:val="15"/>
                <w:szCs w:val="15"/>
              </w:rPr>
              <w:t>Anti Tissue-Transglutaminase tTG</w:t>
            </w:r>
          </w:p>
        </w:tc>
      </w:tr>
      <w:tr w:rsidR="002873B5" w:rsidRPr="007C77AA" w14:paraId="6383D934" w14:textId="77777777" w:rsidTr="002873B5">
        <w:trPr>
          <w:trHeight w:val="173"/>
        </w:trPr>
        <w:tc>
          <w:tcPr>
            <w:tcW w:w="853" w:type="dxa"/>
            <w:tcBorders>
              <w:left w:val="single" w:sz="2" w:space="0" w:color="FFFFFF" w:themeColor="background1"/>
              <w:right w:val="single" w:sz="2" w:space="0" w:color="auto"/>
            </w:tcBorders>
          </w:tcPr>
          <w:p w14:paraId="09C1D32A" w14:textId="77777777" w:rsidR="002873B5" w:rsidRPr="00F0357E" w:rsidRDefault="002873B5" w:rsidP="002873B5">
            <w:pPr>
              <w:rPr>
                <w:rFonts w:ascii="Arial" w:hAnsi="Arial" w:cs="Arial"/>
                <w:b/>
                <w:bCs/>
                <w:sz w:val="15"/>
                <w:szCs w:val="15"/>
              </w:rPr>
            </w:pPr>
            <w:r w:rsidRPr="00F7761E">
              <w:rPr>
                <w:rFonts w:ascii="Arial" w:hAnsi="Arial" w:cs="Arial"/>
                <w:color w:val="000000"/>
                <w:sz w:val="15"/>
                <w:szCs w:val="15"/>
              </w:rPr>
              <w:t xml:space="preserve">  300168</w:t>
            </w:r>
          </w:p>
        </w:tc>
        <w:tc>
          <w:tcPr>
            <w:tcW w:w="4382" w:type="dxa"/>
            <w:tcBorders>
              <w:left w:val="single" w:sz="2" w:space="0" w:color="auto"/>
              <w:right w:val="single" w:sz="2" w:space="0" w:color="FFFFFF" w:themeColor="background1"/>
            </w:tcBorders>
          </w:tcPr>
          <w:p w14:paraId="6BCEB9E3" w14:textId="77777777" w:rsidR="002873B5" w:rsidRPr="00F0357E" w:rsidRDefault="002873B5" w:rsidP="002873B5">
            <w:pPr>
              <w:rPr>
                <w:rFonts w:ascii="Arial" w:hAnsi="Arial" w:cs="Arial"/>
                <w:b/>
                <w:bCs/>
                <w:sz w:val="15"/>
                <w:szCs w:val="15"/>
              </w:rPr>
            </w:pPr>
            <w:r w:rsidRPr="00F7761E">
              <w:rPr>
                <w:rFonts w:ascii="Arial" w:hAnsi="Arial" w:cs="Arial"/>
                <w:color w:val="000000"/>
                <w:sz w:val="15"/>
                <w:szCs w:val="15"/>
              </w:rPr>
              <w:t>Anti HBe (Hepa</w:t>
            </w:r>
            <w:r>
              <w:rPr>
                <w:rFonts w:ascii="Arial" w:hAnsi="Arial" w:cs="Arial"/>
                <w:color w:val="000000"/>
                <w:sz w:val="15"/>
                <w:szCs w:val="15"/>
              </w:rPr>
              <w:t>tit B virüs e a</w:t>
            </w:r>
            <w:r w:rsidRPr="00F7761E">
              <w:rPr>
                <w:rFonts w:ascii="Arial" w:hAnsi="Arial" w:cs="Arial"/>
                <w:color w:val="000000"/>
                <w:sz w:val="15"/>
                <w:szCs w:val="15"/>
              </w:rPr>
              <w:t xml:space="preserve">ntikoru) </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4BE2C2D"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tcBorders>
          </w:tcPr>
          <w:p w14:paraId="3EB1BE26" w14:textId="77777777" w:rsidR="002873B5" w:rsidRPr="007C77AA" w:rsidRDefault="002873B5" w:rsidP="002873B5">
            <w:pPr>
              <w:rPr>
                <w:rFonts w:ascii="Arial" w:hAnsi="Arial" w:cs="Arial"/>
                <w:sz w:val="15"/>
                <w:szCs w:val="15"/>
              </w:rPr>
            </w:pPr>
            <w:r>
              <w:rPr>
                <w:rFonts w:ascii="Arial" w:hAnsi="Arial" w:cs="Arial"/>
                <w:sz w:val="15"/>
                <w:szCs w:val="15"/>
              </w:rPr>
              <w:t>300631</w:t>
            </w:r>
          </w:p>
        </w:tc>
        <w:tc>
          <w:tcPr>
            <w:tcW w:w="4395" w:type="dxa"/>
            <w:tcBorders>
              <w:right w:val="single" w:sz="2" w:space="0" w:color="FFFFFF" w:themeColor="background1"/>
            </w:tcBorders>
          </w:tcPr>
          <w:p w14:paraId="43D87EC3"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 xml:space="preserve">Anti </w:t>
            </w:r>
            <w:r>
              <w:rPr>
                <w:rFonts w:ascii="Arial" w:hAnsi="Arial" w:cs="Arial"/>
                <w:iCs/>
                <w:sz w:val="15"/>
                <w:szCs w:val="15"/>
              </w:rPr>
              <w:t>G</w:t>
            </w:r>
            <w:r w:rsidRPr="00F13C35">
              <w:rPr>
                <w:rFonts w:ascii="Arial" w:hAnsi="Arial" w:cs="Arial"/>
                <w:iCs/>
                <w:sz w:val="15"/>
                <w:szCs w:val="15"/>
              </w:rPr>
              <w:t>liadi</w:t>
            </w:r>
            <w:r>
              <w:rPr>
                <w:rFonts w:ascii="Arial" w:hAnsi="Arial" w:cs="Arial"/>
                <w:iCs/>
                <w:sz w:val="15"/>
                <w:szCs w:val="15"/>
              </w:rPr>
              <w:t>n</w:t>
            </w:r>
            <w:r w:rsidRPr="00F13C35">
              <w:rPr>
                <w:rFonts w:ascii="Arial" w:hAnsi="Arial" w:cs="Arial"/>
                <w:iCs/>
                <w:sz w:val="15"/>
                <w:szCs w:val="15"/>
              </w:rPr>
              <w:t xml:space="preserve"> IgA</w:t>
            </w:r>
          </w:p>
        </w:tc>
      </w:tr>
      <w:tr w:rsidR="002873B5" w:rsidRPr="007C77AA" w14:paraId="1BB7D252" w14:textId="77777777" w:rsidTr="002873B5">
        <w:trPr>
          <w:trHeight w:val="173"/>
        </w:trPr>
        <w:tc>
          <w:tcPr>
            <w:tcW w:w="853" w:type="dxa"/>
            <w:tcBorders>
              <w:left w:val="single" w:sz="2" w:space="0" w:color="FFFFFF" w:themeColor="background1"/>
            </w:tcBorders>
          </w:tcPr>
          <w:p w14:paraId="54307BFA" w14:textId="77777777" w:rsidR="002873B5" w:rsidRPr="007C77AA" w:rsidRDefault="002873B5" w:rsidP="002873B5">
            <w:pPr>
              <w:rPr>
                <w:rFonts w:ascii="Arial" w:hAnsi="Arial" w:cs="Arial"/>
                <w:sz w:val="15"/>
                <w:szCs w:val="15"/>
              </w:rPr>
            </w:pPr>
            <w:r w:rsidRPr="00F7761E">
              <w:rPr>
                <w:rFonts w:ascii="Arial" w:hAnsi="Arial" w:cs="Arial"/>
                <w:color w:val="000000"/>
                <w:sz w:val="15"/>
                <w:szCs w:val="15"/>
              </w:rPr>
              <w:t xml:space="preserve">  300169</w:t>
            </w:r>
          </w:p>
        </w:tc>
        <w:tc>
          <w:tcPr>
            <w:tcW w:w="4382" w:type="dxa"/>
            <w:tcBorders>
              <w:right w:val="single" w:sz="2" w:space="0" w:color="FFFFFF" w:themeColor="background1"/>
            </w:tcBorders>
          </w:tcPr>
          <w:p w14:paraId="631108B9" w14:textId="77777777" w:rsidR="002873B5" w:rsidRPr="007C77AA" w:rsidRDefault="002873B5" w:rsidP="002873B5">
            <w:pPr>
              <w:rPr>
                <w:rFonts w:ascii="Arial" w:hAnsi="Arial" w:cs="Arial"/>
                <w:sz w:val="15"/>
                <w:szCs w:val="15"/>
              </w:rPr>
            </w:pPr>
            <w:r>
              <w:rPr>
                <w:rFonts w:ascii="Arial" w:hAnsi="Arial" w:cs="Arial"/>
                <w:color w:val="000000"/>
                <w:sz w:val="15"/>
                <w:szCs w:val="15"/>
              </w:rPr>
              <w:t>Anti HCV (Hepatit C virüs a</w:t>
            </w:r>
            <w:r w:rsidRPr="00F7761E">
              <w:rPr>
                <w:rFonts w:ascii="Arial" w:hAnsi="Arial" w:cs="Arial"/>
                <w:color w:val="000000"/>
                <w:sz w:val="15"/>
                <w:szCs w:val="15"/>
              </w:rPr>
              <w:t xml:space="preserve">ntikoru) </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F88986C"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tcBorders>
          </w:tcPr>
          <w:p w14:paraId="564C1A56" w14:textId="77777777" w:rsidR="002873B5" w:rsidRPr="00100389" w:rsidRDefault="002873B5" w:rsidP="002873B5">
            <w:pPr>
              <w:tabs>
                <w:tab w:val="left" w:pos="1440"/>
                <w:tab w:val="left" w:pos="4513"/>
              </w:tabs>
              <w:rPr>
                <w:rFonts w:ascii="Arial" w:hAnsi="Arial" w:cs="Arial"/>
                <w:color w:val="000000"/>
                <w:sz w:val="15"/>
                <w:szCs w:val="15"/>
              </w:rPr>
            </w:pPr>
            <w:r>
              <w:rPr>
                <w:rFonts w:ascii="Arial" w:hAnsi="Arial" w:cs="Arial"/>
                <w:color w:val="000000"/>
                <w:sz w:val="15"/>
                <w:szCs w:val="15"/>
              </w:rPr>
              <w:t>300632</w:t>
            </w:r>
          </w:p>
        </w:tc>
        <w:tc>
          <w:tcPr>
            <w:tcW w:w="4395" w:type="dxa"/>
            <w:tcBorders>
              <w:right w:val="single" w:sz="2" w:space="0" w:color="FFFFFF" w:themeColor="background1"/>
            </w:tcBorders>
          </w:tcPr>
          <w:p w14:paraId="409B2A70"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Ant</w:t>
            </w:r>
            <w:r>
              <w:rPr>
                <w:rFonts w:ascii="Arial" w:hAnsi="Arial" w:cs="Arial"/>
                <w:iCs/>
                <w:sz w:val="15"/>
                <w:szCs w:val="15"/>
              </w:rPr>
              <w:t>i G</w:t>
            </w:r>
            <w:r w:rsidRPr="00F13C35">
              <w:rPr>
                <w:rFonts w:ascii="Arial" w:hAnsi="Arial" w:cs="Arial"/>
                <w:iCs/>
                <w:sz w:val="15"/>
                <w:szCs w:val="15"/>
              </w:rPr>
              <w:t>liadi</w:t>
            </w:r>
            <w:r>
              <w:rPr>
                <w:rFonts w:ascii="Arial" w:hAnsi="Arial" w:cs="Arial"/>
                <w:iCs/>
                <w:sz w:val="15"/>
                <w:szCs w:val="15"/>
              </w:rPr>
              <w:t>n</w:t>
            </w:r>
            <w:r w:rsidRPr="00F13C35">
              <w:rPr>
                <w:rFonts w:ascii="Arial" w:hAnsi="Arial" w:cs="Arial"/>
                <w:iCs/>
                <w:sz w:val="15"/>
                <w:szCs w:val="15"/>
              </w:rPr>
              <w:t xml:space="preserve"> IgG </w:t>
            </w:r>
          </w:p>
        </w:tc>
      </w:tr>
      <w:tr w:rsidR="002873B5" w:rsidRPr="007C77AA" w14:paraId="4A7F4460" w14:textId="77777777" w:rsidTr="002873B5">
        <w:trPr>
          <w:trHeight w:val="173"/>
        </w:trPr>
        <w:tc>
          <w:tcPr>
            <w:tcW w:w="853" w:type="dxa"/>
            <w:tcBorders>
              <w:left w:val="single" w:sz="2" w:space="0" w:color="FFFFFF" w:themeColor="background1"/>
            </w:tcBorders>
          </w:tcPr>
          <w:p w14:paraId="760C6023" w14:textId="77777777" w:rsidR="002873B5" w:rsidRPr="007C77AA" w:rsidRDefault="002873B5" w:rsidP="002873B5">
            <w:pPr>
              <w:rPr>
                <w:rFonts w:ascii="Arial" w:hAnsi="Arial" w:cs="Arial"/>
                <w:sz w:val="15"/>
                <w:szCs w:val="15"/>
              </w:rPr>
            </w:pPr>
            <w:r w:rsidRPr="00F7761E">
              <w:rPr>
                <w:rFonts w:ascii="Arial" w:hAnsi="Arial" w:cs="Arial"/>
                <w:color w:val="000000"/>
                <w:sz w:val="15"/>
                <w:szCs w:val="15"/>
              </w:rPr>
              <w:t xml:space="preserve">  300176</w:t>
            </w:r>
          </w:p>
        </w:tc>
        <w:tc>
          <w:tcPr>
            <w:tcW w:w="4382" w:type="dxa"/>
            <w:tcBorders>
              <w:right w:val="single" w:sz="2" w:space="0" w:color="FFFFFF" w:themeColor="background1"/>
            </w:tcBorders>
          </w:tcPr>
          <w:p w14:paraId="53D12270" w14:textId="77777777" w:rsidR="002873B5" w:rsidRPr="007C77AA" w:rsidRDefault="002873B5" w:rsidP="002873B5">
            <w:pPr>
              <w:rPr>
                <w:rFonts w:ascii="Arial" w:hAnsi="Arial" w:cs="Arial"/>
                <w:sz w:val="15"/>
                <w:szCs w:val="15"/>
              </w:rPr>
            </w:pPr>
            <w:r w:rsidRPr="00F7761E">
              <w:rPr>
                <w:rFonts w:ascii="Arial" w:hAnsi="Arial" w:cs="Arial"/>
                <w:color w:val="000000"/>
                <w:sz w:val="15"/>
                <w:szCs w:val="15"/>
              </w:rPr>
              <w:t>Anti HIV (</w:t>
            </w:r>
            <w:r w:rsidRPr="00F7761E">
              <w:rPr>
                <w:rFonts w:ascii="Arial" w:hAnsi="Arial" w:cs="Arial"/>
                <w:bCs/>
                <w:iCs/>
                <w:color w:val="000000"/>
                <w:sz w:val="15"/>
                <w:szCs w:val="15"/>
              </w:rPr>
              <w:t>H</w:t>
            </w:r>
            <w:r w:rsidRPr="00F7761E">
              <w:rPr>
                <w:rFonts w:ascii="Arial" w:hAnsi="Arial" w:cs="Arial"/>
                <w:iCs/>
                <w:color w:val="000000"/>
                <w:sz w:val="15"/>
                <w:szCs w:val="15"/>
              </w:rPr>
              <w:t>uman </w:t>
            </w:r>
            <w:r>
              <w:rPr>
                <w:rFonts w:ascii="Arial" w:hAnsi="Arial" w:cs="Arial"/>
                <w:bCs/>
                <w:iCs/>
                <w:color w:val="000000"/>
                <w:sz w:val="15"/>
                <w:szCs w:val="15"/>
              </w:rPr>
              <w:t>i</w:t>
            </w:r>
            <w:r w:rsidRPr="00F7761E">
              <w:rPr>
                <w:rFonts w:ascii="Arial" w:hAnsi="Arial" w:cs="Arial"/>
                <w:iCs/>
                <w:color w:val="000000"/>
                <w:sz w:val="15"/>
                <w:szCs w:val="15"/>
              </w:rPr>
              <w:t xml:space="preserve">mmunodeficiency </w:t>
            </w:r>
            <w:r>
              <w:rPr>
                <w:rFonts w:ascii="Arial" w:hAnsi="Arial" w:cs="Arial"/>
                <w:bCs/>
                <w:iCs/>
                <w:color w:val="000000"/>
                <w:sz w:val="15"/>
                <w:szCs w:val="15"/>
              </w:rPr>
              <w:t>v</w:t>
            </w:r>
            <w:r w:rsidRPr="00F7761E">
              <w:rPr>
                <w:rFonts w:ascii="Arial" w:hAnsi="Arial" w:cs="Arial"/>
                <w:iCs/>
                <w:color w:val="000000"/>
                <w:sz w:val="15"/>
                <w:szCs w:val="15"/>
              </w:rPr>
              <w:t>irü</w:t>
            </w:r>
            <w:r>
              <w:rPr>
                <w:rFonts w:ascii="Arial" w:hAnsi="Arial" w:cs="Arial"/>
                <w:iCs/>
                <w:color w:val="000000"/>
                <w:sz w:val="15"/>
                <w:szCs w:val="15"/>
              </w:rPr>
              <w:t>s a</w:t>
            </w:r>
            <w:r w:rsidRPr="00F7761E">
              <w:rPr>
                <w:rFonts w:ascii="Arial" w:hAnsi="Arial" w:cs="Arial"/>
                <w:iCs/>
                <w:color w:val="000000"/>
                <w:sz w:val="15"/>
                <w:szCs w:val="15"/>
              </w:rPr>
              <w:t>ntikoru)</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923091E"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tcBorders>
          </w:tcPr>
          <w:p w14:paraId="702182FC" w14:textId="77777777" w:rsidR="002873B5" w:rsidRPr="00100389" w:rsidRDefault="002873B5" w:rsidP="002873B5">
            <w:pPr>
              <w:tabs>
                <w:tab w:val="left" w:pos="1440"/>
                <w:tab w:val="left" w:pos="4513"/>
              </w:tabs>
              <w:rPr>
                <w:rFonts w:ascii="Arial" w:hAnsi="Arial" w:cs="Arial"/>
                <w:color w:val="000000"/>
                <w:sz w:val="15"/>
                <w:szCs w:val="15"/>
              </w:rPr>
            </w:pPr>
            <w:r>
              <w:rPr>
                <w:rFonts w:ascii="Arial" w:hAnsi="Arial" w:cs="Arial"/>
                <w:color w:val="000000"/>
                <w:sz w:val="15"/>
                <w:szCs w:val="15"/>
              </w:rPr>
              <w:t>300586</w:t>
            </w:r>
          </w:p>
        </w:tc>
        <w:tc>
          <w:tcPr>
            <w:tcW w:w="4395" w:type="dxa"/>
            <w:tcBorders>
              <w:right w:val="single" w:sz="2" w:space="0" w:color="FFFFFF" w:themeColor="background1"/>
            </w:tcBorders>
          </w:tcPr>
          <w:p w14:paraId="50AAFB80"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AMA-M2 (Mitokondriyal antikor)</w:t>
            </w:r>
          </w:p>
        </w:tc>
      </w:tr>
      <w:tr w:rsidR="002873B5" w:rsidRPr="007C77AA" w14:paraId="0B83BA9F" w14:textId="77777777" w:rsidTr="002873B5">
        <w:trPr>
          <w:trHeight w:val="173"/>
        </w:trPr>
        <w:tc>
          <w:tcPr>
            <w:tcW w:w="853" w:type="dxa"/>
            <w:tcBorders>
              <w:left w:val="single" w:sz="2" w:space="0" w:color="FFFFFF" w:themeColor="background1"/>
            </w:tcBorders>
          </w:tcPr>
          <w:p w14:paraId="0F6EFFC7" w14:textId="77777777" w:rsidR="002873B5" w:rsidRPr="007C77AA" w:rsidRDefault="002873B5" w:rsidP="002873B5">
            <w:pPr>
              <w:rPr>
                <w:rFonts w:ascii="Arial" w:hAnsi="Arial" w:cs="Arial"/>
                <w:sz w:val="15"/>
                <w:szCs w:val="15"/>
              </w:rPr>
            </w:pPr>
            <w:r>
              <w:rPr>
                <w:rFonts w:ascii="Arial" w:hAnsi="Arial" w:cs="Arial"/>
                <w:sz w:val="15"/>
                <w:szCs w:val="15"/>
              </w:rPr>
              <w:t>300938.T</w:t>
            </w:r>
          </w:p>
        </w:tc>
        <w:tc>
          <w:tcPr>
            <w:tcW w:w="4382" w:type="dxa"/>
            <w:tcBorders>
              <w:right w:val="single" w:sz="2" w:space="0" w:color="FFFFFF" w:themeColor="background1"/>
            </w:tcBorders>
          </w:tcPr>
          <w:p w14:paraId="30573429" w14:textId="77777777" w:rsidR="002873B5" w:rsidRPr="007C77AA" w:rsidRDefault="002873B5" w:rsidP="002873B5">
            <w:pPr>
              <w:rPr>
                <w:rFonts w:ascii="Arial" w:hAnsi="Arial" w:cs="Arial"/>
                <w:sz w:val="15"/>
                <w:szCs w:val="15"/>
              </w:rPr>
            </w:pPr>
            <w:r>
              <w:rPr>
                <w:rFonts w:ascii="Arial" w:hAnsi="Arial" w:cs="Arial"/>
                <w:sz w:val="15"/>
                <w:szCs w:val="15"/>
              </w:rPr>
              <w:t>SARS-CoV-2 Total antikor</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C78CB95"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tcBorders>
          </w:tcPr>
          <w:p w14:paraId="6126DFEE" w14:textId="77777777" w:rsidR="002873B5" w:rsidRPr="007C77AA" w:rsidRDefault="002873B5" w:rsidP="002873B5">
            <w:pPr>
              <w:rPr>
                <w:rFonts w:ascii="Arial" w:hAnsi="Arial" w:cs="Arial"/>
                <w:sz w:val="15"/>
                <w:szCs w:val="15"/>
              </w:rPr>
            </w:pPr>
            <w:r>
              <w:rPr>
                <w:rFonts w:ascii="Arial" w:hAnsi="Arial" w:cs="Arial"/>
                <w:sz w:val="15"/>
                <w:szCs w:val="15"/>
              </w:rPr>
              <w:t>300628</w:t>
            </w:r>
          </w:p>
        </w:tc>
        <w:tc>
          <w:tcPr>
            <w:tcW w:w="4395" w:type="dxa"/>
            <w:tcBorders>
              <w:right w:val="single" w:sz="2" w:space="0" w:color="FFFFFF" w:themeColor="background1"/>
            </w:tcBorders>
          </w:tcPr>
          <w:p w14:paraId="2B698E45"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Anti Kardiolipin IgG</w:t>
            </w:r>
          </w:p>
        </w:tc>
      </w:tr>
      <w:tr w:rsidR="002873B5" w:rsidRPr="007C77AA" w14:paraId="3A8ADB92" w14:textId="77777777" w:rsidTr="002873B5">
        <w:trPr>
          <w:trHeight w:val="173"/>
        </w:trPr>
        <w:tc>
          <w:tcPr>
            <w:tcW w:w="853" w:type="dxa"/>
            <w:tcBorders>
              <w:left w:val="single" w:sz="2" w:space="0" w:color="FFFFFF" w:themeColor="background1"/>
              <w:bottom w:val="single" w:sz="12" w:space="0" w:color="auto"/>
              <w:right w:val="single" w:sz="2" w:space="0" w:color="FFFFFF" w:themeColor="background1"/>
            </w:tcBorders>
          </w:tcPr>
          <w:p w14:paraId="579B1929" w14:textId="77777777" w:rsidR="002873B5" w:rsidRDefault="002873B5" w:rsidP="002873B5">
            <w:pPr>
              <w:rPr>
                <w:rFonts w:ascii="Arial" w:hAnsi="Arial" w:cs="Arial"/>
                <w:sz w:val="15"/>
                <w:szCs w:val="15"/>
              </w:rPr>
            </w:pPr>
          </w:p>
        </w:tc>
        <w:tc>
          <w:tcPr>
            <w:tcW w:w="4382" w:type="dxa"/>
            <w:tcBorders>
              <w:left w:val="single" w:sz="2" w:space="0" w:color="FFFFFF" w:themeColor="background1"/>
              <w:bottom w:val="single" w:sz="12" w:space="0" w:color="auto"/>
              <w:right w:val="single" w:sz="2" w:space="0" w:color="FFFFFF" w:themeColor="background1"/>
            </w:tcBorders>
          </w:tcPr>
          <w:p w14:paraId="74212AF5" w14:textId="77777777" w:rsidR="002873B5" w:rsidRPr="007C77AA" w:rsidRDefault="002873B5" w:rsidP="002873B5">
            <w:pPr>
              <w:rPr>
                <w:rFonts w:ascii="Arial" w:hAnsi="Arial" w:cs="Arial"/>
                <w:sz w:val="15"/>
                <w:szCs w:val="15"/>
              </w:rPr>
            </w:pP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779FCE1"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tcBorders>
          </w:tcPr>
          <w:p w14:paraId="5DE71196" w14:textId="77777777" w:rsidR="002873B5" w:rsidRPr="007C77AA" w:rsidRDefault="002873B5" w:rsidP="002873B5">
            <w:pPr>
              <w:rPr>
                <w:rFonts w:ascii="Arial" w:hAnsi="Arial" w:cs="Arial"/>
                <w:sz w:val="15"/>
                <w:szCs w:val="15"/>
              </w:rPr>
            </w:pPr>
            <w:r>
              <w:rPr>
                <w:rFonts w:ascii="Arial" w:hAnsi="Arial" w:cs="Arial"/>
                <w:sz w:val="15"/>
                <w:szCs w:val="15"/>
              </w:rPr>
              <w:t>300629</w:t>
            </w:r>
          </w:p>
        </w:tc>
        <w:tc>
          <w:tcPr>
            <w:tcW w:w="4395" w:type="dxa"/>
            <w:tcBorders>
              <w:right w:val="single" w:sz="2" w:space="0" w:color="FFFFFF" w:themeColor="background1"/>
            </w:tcBorders>
          </w:tcPr>
          <w:p w14:paraId="049A9D22"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Anti Kardiolipin IgM</w:t>
            </w:r>
          </w:p>
        </w:tc>
      </w:tr>
      <w:tr w:rsidR="002873B5" w:rsidRPr="007C77AA" w14:paraId="62837CAF" w14:textId="77777777" w:rsidTr="002873B5">
        <w:trPr>
          <w:trHeight w:val="173"/>
        </w:trPr>
        <w:tc>
          <w:tcPr>
            <w:tcW w:w="5235" w:type="dxa"/>
            <w:gridSpan w:val="2"/>
            <w:tcBorders>
              <w:top w:val="nil"/>
              <w:left w:val="single" w:sz="2" w:space="0" w:color="FFFFFF" w:themeColor="background1"/>
              <w:bottom w:val="single" w:sz="12" w:space="0" w:color="auto"/>
              <w:right w:val="single" w:sz="2" w:space="0" w:color="FFFFFF" w:themeColor="background1"/>
            </w:tcBorders>
          </w:tcPr>
          <w:p w14:paraId="7C164F0B" w14:textId="77777777" w:rsidR="002873B5" w:rsidRPr="000A3076" w:rsidRDefault="002873B5" w:rsidP="002873B5">
            <w:pPr>
              <w:rPr>
                <w:rFonts w:ascii="Arial" w:hAnsi="Arial" w:cs="Arial"/>
                <w:b/>
                <w:bCs/>
                <w:sz w:val="15"/>
                <w:szCs w:val="15"/>
              </w:rPr>
            </w:pPr>
            <w:r w:rsidRPr="000A3076">
              <w:rPr>
                <w:rFonts w:ascii="Arial" w:hAnsi="Arial" w:cs="Arial"/>
                <w:b/>
                <w:bCs/>
                <w:sz w:val="15"/>
                <w:szCs w:val="15"/>
              </w:rPr>
              <w:t xml:space="preserve">   </w:t>
            </w:r>
            <w:r>
              <w:rPr>
                <w:rFonts w:ascii="Arial" w:hAnsi="Arial" w:cs="Arial"/>
                <w:b/>
                <w:bCs/>
                <w:sz w:val="15"/>
                <w:szCs w:val="15"/>
              </w:rPr>
              <w:t>VII. SEROLOJİ (VİROLOJİ IMMUNOBLOT) TEST/LERİ</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EE3657C"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tcBorders>
          </w:tcPr>
          <w:p w14:paraId="74B93610" w14:textId="77777777" w:rsidR="002873B5" w:rsidRPr="007C77AA" w:rsidRDefault="002873B5" w:rsidP="002873B5">
            <w:pPr>
              <w:rPr>
                <w:rFonts w:ascii="Arial" w:hAnsi="Arial" w:cs="Arial"/>
                <w:sz w:val="15"/>
                <w:szCs w:val="15"/>
              </w:rPr>
            </w:pPr>
            <w:r>
              <w:rPr>
                <w:rFonts w:ascii="Arial" w:hAnsi="Arial" w:cs="Arial"/>
                <w:color w:val="000000"/>
                <w:sz w:val="15"/>
                <w:szCs w:val="15"/>
              </w:rPr>
              <w:t>300613</w:t>
            </w:r>
          </w:p>
        </w:tc>
        <w:tc>
          <w:tcPr>
            <w:tcW w:w="4395" w:type="dxa"/>
            <w:tcBorders>
              <w:right w:val="single" w:sz="2" w:space="0" w:color="FFFFFF" w:themeColor="background1"/>
            </w:tcBorders>
          </w:tcPr>
          <w:p w14:paraId="005BF2EF"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HDV Ag (Hepatit D virüs antijeni)</w:t>
            </w:r>
          </w:p>
        </w:tc>
      </w:tr>
      <w:tr w:rsidR="002873B5" w:rsidRPr="007C77AA" w14:paraId="067CE224" w14:textId="77777777" w:rsidTr="002873B5">
        <w:trPr>
          <w:trHeight w:val="173"/>
        </w:trPr>
        <w:tc>
          <w:tcPr>
            <w:tcW w:w="853" w:type="dxa"/>
            <w:tcBorders>
              <w:top w:val="single" w:sz="12" w:space="0" w:color="auto"/>
              <w:left w:val="single" w:sz="2" w:space="0" w:color="FFFFFF" w:themeColor="background1"/>
            </w:tcBorders>
          </w:tcPr>
          <w:p w14:paraId="695338D0" w14:textId="77777777" w:rsidR="002873B5" w:rsidRPr="00220732" w:rsidRDefault="002873B5" w:rsidP="002873B5">
            <w:pPr>
              <w:jc w:val="both"/>
              <w:rPr>
                <w:rFonts w:ascii="Arial" w:hAnsi="Arial" w:cs="Arial"/>
                <w:iCs/>
                <w:sz w:val="15"/>
                <w:szCs w:val="15"/>
              </w:rPr>
            </w:pPr>
            <w:r w:rsidRPr="00220732">
              <w:rPr>
                <w:rFonts w:ascii="Arial" w:hAnsi="Arial" w:cs="Arial"/>
                <w:iCs/>
                <w:sz w:val="15"/>
                <w:szCs w:val="15"/>
              </w:rPr>
              <w:t xml:space="preserve">  300170</w:t>
            </w:r>
          </w:p>
        </w:tc>
        <w:tc>
          <w:tcPr>
            <w:tcW w:w="4382" w:type="dxa"/>
            <w:tcBorders>
              <w:top w:val="single" w:sz="12" w:space="0" w:color="auto"/>
              <w:right w:val="single" w:sz="2" w:space="0" w:color="FFFFFF" w:themeColor="background1"/>
            </w:tcBorders>
          </w:tcPr>
          <w:p w14:paraId="38B779BA" w14:textId="77777777" w:rsidR="002873B5" w:rsidRPr="00220732" w:rsidRDefault="002873B5" w:rsidP="002873B5">
            <w:pPr>
              <w:jc w:val="both"/>
              <w:rPr>
                <w:rFonts w:ascii="Arial" w:hAnsi="Arial" w:cs="Arial"/>
                <w:iCs/>
                <w:sz w:val="15"/>
                <w:szCs w:val="15"/>
              </w:rPr>
            </w:pPr>
            <w:r>
              <w:rPr>
                <w:rFonts w:ascii="Arial" w:hAnsi="Arial" w:cs="Arial"/>
                <w:iCs/>
                <w:sz w:val="15"/>
                <w:szCs w:val="15"/>
              </w:rPr>
              <w:t xml:space="preserve"> </w:t>
            </w:r>
            <w:r w:rsidRPr="00220732">
              <w:rPr>
                <w:rFonts w:ascii="Arial" w:hAnsi="Arial" w:cs="Arial"/>
                <w:iCs/>
                <w:sz w:val="15"/>
                <w:szCs w:val="15"/>
              </w:rPr>
              <w:t xml:space="preserve">HCV Doğrulama </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1C59934"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tcBorders>
          </w:tcPr>
          <w:p w14:paraId="4493486A" w14:textId="77777777" w:rsidR="002873B5" w:rsidRPr="00100389" w:rsidRDefault="002873B5" w:rsidP="002873B5">
            <w:pPr>
              <w:rPr>
                <w:rFonts w:ascii="Arial" w:hAnsi="Arial" w:cs="Arial"/>
                <w:color w:val="000000"/>
                <w:sz w:val="15"/>
                <w:szCs w:val="15"/>
              </w:rPr>
            </w:pPr>
            <w:r>
              <w:rPr>
                <w:rFonts w:ascii="Arial" w:hAnsi="Arial" w:cs="Arial"/>
                <w:color w:val="000000"/>
                <w:sz w:val="15"/>
                <w:szCs w:val="15"/>
              </w:rPr>
              <w:t>300614</w:t>
            </w:r>
          </w:p>
        </w:tc>
        <w:tc>
          <w:tcPr>
            <w:tcW w:w="4395" w:type="dxa"/>
            <w:tcBorders>
              <w:right w:val="single" w:sz="2" w:space="0" w:color="FFFFFF" w:themeColor="background1"/>
            </w:tcBorders>
          </w:tcPr>
          <w:p w14:paraId="614DF355"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Anti HDV Total (Hepatit D virüs antikoru)</w:t>
            </w:r>
          </w:p>
        </w:tc>
      </w:tr>
      <w:tr w:rsidR="002873B5" w:rsidRPr="007C77AA" w14:paraId="708A7853" w14:textId="77777777" w:rsidTr="002873B5">
        <w:trPr>
          <w:trHeight w:val="173"/>
        </w:trPr>
        <w:tc>
          <w:tcPr>
            <w:tcW w:w="853" w:type="dxa"/>
            <w:tcBorders>
              <w:left w:val="single" w:sz="2" w:space="0" w:color="FFFFFF" w:themeColor="background1"/>
            </w:tcBorders>
          </w:tcPr>
          <w:p w14:paraId="7FFC45E2" w14:textId="77777777" w:rsidR="002873B5" w:rsidRPr="00220732" w:rsidRDefault="002873B5" w:rsidP="002873B5">
            <w:pPr>
              <w:jc w:val="both"/>
              <w:rPr>
                <w:rFonts w:ascii="Arial" w:hAnsi="Arial" w:cs="Arial"/>
                <w:iCs/>
                <w:sz w:val="15"/>
                <w:szCs w:val="15"/>
              </w:rPr>
            </w:pPr>
            <w:r>
              <w:rPr>
                <w:rFonts w:ascii="Arial" w:hAnsi="Arial" w:cs="Arial"/>
                <w:iCs/>
                <w:sz w:val="15"/>
                <w:szCs w:val="15"/>
              </w:rPr>
              <w:t xml:space="preserve">  300177</w:t>
            </w:r>
          </w:p>
        </w:tc>
        <w:tc>
          <w:tcPr>
            <w:tcW w:w="4382" w:type="dxa"/>
            <w:tcBorders>
              <w:right w:val="single" w:sz="2" w:space="0" w:color="FFFFFF" w:themeColor="background1"/>
            </w:tcBorders>
          </w:tcPr>
          <w:p w14:paraId="0C11E1E5" w14:textId="77777777" w:rsidR="002873B5" w:rsidRPr="00220732" w:rsidRDefault="002873B5" w:rsidP="002873B5">
            <w:pPr>
              <w:jc w:val="both"/>
              <w:rPr>
                <w:rFonts w:ascii="Arial" w:hAnsi="Arial" w:cs="Arial"/>
                <w:iCs/>
                <w:sz w:val="15"/>
                <w:szCs w:val="15"/>
              </w:rPr>
            </w:pPr>
            <w:r w:rsidRPr="00220732">
              <w:rPr>
                <w:rFonts w:ascii="Arial" w:hAnsi="Arial" w:cs="Arial"/>
                <w:iCs/>
                <w:sz w:val="15"/>
                <w:szCs w:val="15"/>
              </w:rPr>
              <w:t xml:space="preserve"> HIV Doğrulama</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513CC29"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tcBorders>
          </w:tcPr>
          <w:p w14:paraId="038BFCB1" w14:textId="77777777" w:rsidR="002873B5" w:rsidRPr="00100389" w:rsidRDefault="002873B5" w:rsidP="002873B5">
            <w:pPr>
              <w:rPr>
                <w:rFonts w:ascii="Arial" w:hAnsi="Arial" w:cs="Arial"/>
                <w:color w:val="000000"/>
                <w:sz w:val="15"/>
                <w:szCs w:val="15"/>
              </w:rPr>
            </w:pPr>
            <w:r>
              <w:rPr>
                <w:rFonts w:ascii="Arial" w:hAnsi="Arial" w:cs="Arial"/>
                <w:color w:val="000000"/>
                <w:sz w:val="15"/>
                <w:szCs w:val="15"/>
              </w:rPr>
              <w:t>300615</w:t>
            </w:r>
          </w:p>
        </w:tc>
        <w:tc>
          <w:tcPr>
            <w:tcW w:w="4395" w:type="dxa"/>
            <w:tcBorders>
              <w:right w:val="single" w:sz="2" w:space="0" w:color="FFFFFF" w:themeColor="background1"/>
            </w:tcBorders>
          </w:tcPr>
          <w:p w14:paraId="2C69C3D4"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Anti HEV Total (Hepatit E virüs antikoru)</w:t>
            </w:r>
          </w:p>
        </w:tc>
      </w:tr>
      <w:tr w:rsidR="002873B5" w:rsidRPr="007C77AA" w14:paraId="4C2F1719" w14:textId="77777777" w:rsidTr="002873B5">
        <w:trPr>
          <w:trHeight w:val="173"/>
        </w:trPr>
        <w:tc>
          <w:tcPr>
            <w:tcW w:w="853" w:type="dxa"/>
            <w:tcBorders>
              <w:left w:val="single" w:sz="2" w:space="0" w:color="FFFFFF" w:themeColor="background1"/>
              <w:bottom w:val="single" w:sz="12" w:space="0" w:color="auto"/>
              <w:right w:val="single" w:sz="2" w:space="0" w:color="FFFFFF" w:themeColor="background1"/>
            </w:tcBorders>
          </w:tcPr>
          <w:p w14:paraId="0B36FFF7" w14:textId="77777777" w:rsidR="002873B5" w:rsidRPr="007C77AA" w:rsidRDefault="002873B5" w:rsidP="002873B5">
            <w:pPr>
              <w:rPr>
                <w:rFonts w:ascii="Arial" w:hAnsi="Arial" w:cs="Arial"/>
                <w:sz w:val="15"/>
                <w:szCs w:val="15"/>
              </w:rPr>
            </w:pPr>
          </w:p>
        </w:tc>
        <w:tc>
          <w:tcPr>
            <w:tcW w:w="4382" w:type="dxa"/>
            <w:tcBorders>
              <w:left w:val="single" w:sz="2" w:space="0" w:color="FFFFFF" w:themeColor="background1"/>
              <w:bottom w:val="single" w:sz="12" w:space="0" w:color="auto"/>
              <w:right w:val="single" w:sz="2" w:space="0" w:color="FFFFFF" w:themeColor="background1"/>
            </w:tcBorders>
          </w:tcPr>
          <w:p w14:paraId="58066B4A" w14:textId="77777777" w:rsidR="002873B5" w:rsidRPr="007C77AA" w:rsidRDefault="002873B5" w:rsidP="002873B5">
            <w:pPr>
              <w:rPr>
                <w:rFonts w:ascii="Arial" w:hAnsi="Arial" w:cs="Arial"/>
                <w:sz w:val="15"/>
                <w:szCs w:val="15"/>
              </w:rPr>
            </w:pP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94ED771"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tcBorders>
          </w:tcPr>
          <w:p w14:paraId="30ABD08F" w14:textId="77777777" w:rsidR="002873B5" w:rsidRPr="00100389" w:rsidRDefault="002873B5" w:rsidP="002873B5">
            <w:pPr>
              <w:rPr>
                <w:rFonts w:ascii="Arial" w:hAnsi="Arial" w:cs="Arial"/>
                <w:color w:val="000000"/>
                <w:sz w:val="15"/>
                <w:szCs w:val="15"/>
              </w:rPr>
            </w:pPr>
            <w:r>
              <w:rPr>
                <w:rFonts w:ascii="Arial" w:hAnsi="Arial" w:cs="Arial"/>
                <w:sz w:val="15"/>
                <w:szCs w:val="15"/>
              </w:rPr>
              <w:t>300587</w:t>
            </w:r>
          </w:p>
        </w:tc>
        <w:tc>
          <w:tcPr>
            <w:tcW w:w="4395" w:type="dxa"/>
            <w:tcBorders>
              <w:right w:val="single" w:sz="2" w:space="0" w:color="FFFFFF" w:themeColor="background1"/>
            </w:tcBorders>
          </w:tcPr>
          <w:p w14:paraId="4A6CD4DE"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EBV</w:t>
            </w:r>
            <w:r w:rsidRPr="00F13C35">
              <w:rPr>
                <w:rStyle w:val="st1"/>
                <w:rFonts w:ascii="Arial" w:hAnsi="Arial" w:cs="Arial"/>
                <w:iCs/>
                <w:sz w:val="15"/>
                <w:szCs w:val="15"/>
              </w:rPr>
              <w:t xml:space="preserve"> (Epstein-Barr virüs)</w:t>
            </w:r>
            <w:r w:rsidRPr="00F13C35">
              <w:rPr>
                <w:rFonts w:ascii="Arial" w:hAnsi="Arial" w:cs="Arial"/>
                <w:iCs/>
                <w:sz w:val="15"/>
                <w:szCs w:val="15"/>
              </w:rPr>
              <w:t xml:space="preserve"> EBNA IgG</w:t>
            </w:r>
          </w:p>
        </w:tc>
      </w:tr>
      <w:tr w:rsidR="002873B5" w:rsidRPr="007C77AA" w14:paraId="3390F506" w14:textId="77777777" w:rsidTr="002873B5">
        <w:trPr>
          <w:trHeight w:val="173"/>
        </w:trPr>
        <w:tc>
          <w:tcPr>
            <w:tcW w:w="5235" w:type="dxa"/>
            <w:gridSpan w:val="2"/>
            <w:tcBorders>
              <w:top w:val="single" w:sz="12" w:space="0" w:color="auto"/>
              <w:left w:val="single" w:sz="2" w:space="0" w:color="FFFFFF" w:themeColor="background1"/>
              <w:bottom w:val="single" w:sz="12" w:space="0" w:color="auto"/>
              <w:right w:val="single" w:sz="2" w:space="0" w:color="FFFFFF" w:themeColor="background1"/>
            </w:tcBorders>
          </w:tcPr>
          <w:p w14:paraId="4595FABD" w14:textId="77777777" w:rsidR="002873B5" w:rsidRPr="00016335" w:rsidRDefault="002873B5" w:rsidP="002873B5">
            <w:pPr>
              <w:ind w:right="-70"/>
              <w:rPr>
                <w:rFonts w:ascii="Arial" w:hAnsi="Arial" w:cs="Arial"/>
                <w:color w:val="000000"/>
                <w:sz w:val="15"/>
                <w:szCs w:val="15"/>
              </w:rPr>
            </w:pPr>
            <w:r>
              <w:rPr>
                <w:rFonts w:ascii="Arial" w:hAnsi="Arial" w:cs="Arial"/>
                <w:b/>
                <w:bCs/>
                <w:sz w:val="15"/>
                <w:szCs w:val="15"/>
              </w:rPr>
              <w:t xml:space="preserve">  </w:t>
            </w:r>
            <w:r w:rsidRPr="000A3076">
              <w:rPr>
                <w:rFonts w:ascii="Arial" w:hAnsi="Arial" w:cs="Arial"/>
                <w:b/>
                <w:bCs/>
                <w:sz w:val="15"/>
                <w:szCs w:val="15"/>
              </w:rPr>
              <w:t>VII</w:t>
            </w:r>
            <w:r>
              <w:rPr>
                <w:rFonts w:ascii="Arial" w:hAnsi="Arial" w:cs="Arial"/>
                <w:b/>
                <w:bCs/>
                <w:sz w:val="15"/>
                <w:szCs w:val="15"/>
              </w:rPr>
              <w:t>I</w:t>
            </w:r>
            <w:r w:rsidRPr="000A3076">
              <w:rPr>
                <w:rFonts w:ascii="Arial" w:hAnsi="Arial" w:cs="Arial"/>
                <w:b/>
                <w:bCs/>
                <w:sz w:val="15"/>
                <w:szCs w:val="15"/>
              </w:rPr>
              <w:t>. SEROLOJİ (TORCH ELISA) TEST/LERİ</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5C10AA4" w14:textId="77777777" w:rsidR="002873B5" w:rsidRPr="00016335" w:rsidRDefault="002873B5" w:rsidP="002873B5">
            <w:pPr>
              <w:ind w:right="-70"/>
              <w:rPr>
                <w:rFonts w:ascii="Arial" w:hAnsi="Arial" w:cs="Arial"/>
                <w:color w:val="000000"/>
                <w:sz w:val="15"/>
                <w:szCs w:val="15"/>
              </w:rPr>
            </w:pPr>
          </w:p>
        </w:tc>
        <w:tc>
          <w:tcPr>
            <w:tcW w:w="851" w:type="dxa"/>
            <w:tcBorders>
              <w:left w:val="single" w:sz="2" w:space="0" w:color="FFFFFF" w:themeColor="background1"/>
            </w:tcBorders>
          </w:tcPr>
          <w:p w14:paraId="79C1F138" w14:textId="77777777" w:rsidR="002873B5" w:rsidRPr="00100389" w:rsidRDefault="002873B5" w:rsidP="002873B5">
            <w:pPr>
              <w:tabs>
                <w:tab w:val="left" w:pos="1440"/>
                <w:tab w:val="left" w:pos="4513"/>
              </w:tabs>
              <w:rPr>
                <w:rFonts w:ascii="Arial" w:hAnsi="Arial" w:cs="Arial"/>
                <w:color w:val="000000"/>
                <w:sz w:val="15"/>
                <w:szCs w:val="15"/>
              </w:rPr>
            </w:pPr>
            <w:r>
              <w:rPr>
                <w:rFonts w:ascii="Arial" w:hAnsi="Arial" w:cs="Arial"/>
                <w:sz w:val="15"/>
                <w:szCs w:val="15"/>
              </w:rPr>
              <w:t>300627</w:t>
            </w:r>
          </w:p>
        </w:tc>
        <w:tc>
          <w:tcPr>
            <w:tcW w:w="4395" w:type="dxa"/>
            <w:tcBorders>
              <w:right w:val="single" w:sz="2" w:space="0" w:color="FFFFFF" w:themeColor="background1"/>
            </w:tcBorders>
          </w:tcPr>
          <w:p w14:paraId="204FE1AA"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EBV</w:t>
            </w:r>
            <w:r w:rsidRPr="00F13C35">
              <w:rPr>
                <w:rStyle w:val="st1"/>
                <w:rFonts w:ascii="Arial" w:hAnsi="Arial" w:cs="Arial"/>
                <w:iCs/>
                <w:sz w:val="15"/>
                <w:szCs w:val="15"/>
              </w:rPr>
              <w:t xml:space="preserve"> (Epstein-Barr virüs)</w:t>
            </w:r>
            <w:r w:rsidRPr="00F13C35">
              <w:rPr>
                <w:rFonts w:ascii="Arial" w:hAnsi="Arial" w:cs="Arial"/>
                <w:iCs/>
                <w:sz w:val="15"/>
                <w:szCs w:val="15"/>
              </w:rPr>
              <w:t xml:space="preserve"> VCA IgG</w:t>
            </w:r>
          </w:p>
        </w:tc>
      </w:tr>
      <w:tr w:rsidR="002873B5" w:rsidRPr="007C77AA" w14:paraId="3022BE59" w14:textId="77777777" w:rsidTr="002873B5">
        <w:trPr>
          <w:trHeight w:val="150"/>
        </w:trPr>
        <w:tc>
          <w:tcPr>
            <w:tcW w:w="853" w:type="dxa"/>
            <w:tcBorders>
              <w:top w:val="single" w:sz="12" w:space="0" w:color="auto"/>
              <w:left w:val="single" w:sz="2" w:space="0" w:color="FFFFFF" w:themeColor="background1"/>
              <w:bottom w:val="single" w:sz="2" w:space="0" w:color="auto"/>
            </w:tcBorders>
          </w:tcPr>
          <w:p w14:paraId="5B14BED8" w14:textId="77777777" w:rsidR="002873B5" w:rsidRPr="00F7761E" w:rsidRDefault="002873B5" w:rsidP="002873B5">
            <w:pPr>
              <w:ind w:left="-79" w:right="-70"/>
              <w:jc w:val="center"/>
              <w:rPr>
                <w:rFonts w:ascii="Arial" w:hAnsi="Arial" w:cs="Arial"/>
                <w:color w:val="000000"/>
                <w:sz w:val="15"/>
                <w:szCs w:val="15"/>
              </w:rPr>
            </w:pPr>
            <w:r w:rsidRPr="00F7761E">
              <w:rPr>
                <w:rFonts w:ascii="Arial" w:hAnsi="Arial" w:cs="Arial"/>
                <w:color w:val="000000"/>
                <w:sz w:val="15"/>
                <w:szCs w:val="15"/>
              </w:rPr>
              <w:t>300211</w:t>
            </w:r>
          </w:p>
        </w:tc>
        <w:tc>
          <w:tcPr>
            <w:tcW w:w="4382" w:type="dxa"/>
            <w:tcBorders>
              <w:top w:val="single" w:sz="12" w:space="0" w:color="auto"/>
              <w:bottom w:val="single" w:sz="2" w:space="0" w:color="auto"/>
              <w:right w:val="single" w:sz="2" w:space="0" w:color="FFFFFF" w:themeColor="background1"/>
            </w:tcBorders>
          </w:tcPr>
          <w:p w14:paraId="45EA523D" w14:textId="77777777" w:rsidR="002873B5" w:rsidRPr="007C77AA" w:rsidRDefault="002873B5" w:rsidP="002873B5">
            <w:pPr>
              <w:ind w:right="-108"/>
              <w:rPr>
                <w:rFonts w:ascii="Arial" w:hAnsi="Arial" w:cs="Arial"/>
                <w:sz w:val="15"/>
                <w:szCs w:val="15"/>
              </w:rPr>
            </w:pPr>
            <w:r w:rsidRPr="00F7761E">
              <w:rPr>
                <w:rFonts w:ascii="Arial" w:hAnsi="Arial" w:cs="Arial"/>
                <w:color w:val="000000"/>
                <w:sz w:val="15"/>
                <w:szCs w:val="15"/>
              </w:rPr>
              <w:t>Anti Toxo (Toxoplazma)</w:t>
            </w:r>
            <w:r>
              <w:rPr>
                <w:rFonts w:ascii="Arial" w:hAnsi="Arial" w:cs="Arial"/>
                <w:color w:val="000000"/>
                <w:sz w:val="15"/>
                <w:szCs w:val="15"/>
              </w:rPr>
              <w:t xml:space="preserve"> </w:t>
            </w:r>
            <w:r w:rsidRPr="00F7761E">
              <w:rPr>
                <w:rFonts w:ascii="Arial" w:hAnsi="Arial" w:cs="Arial"/>
                <w:color w:val="000000"/>
                <w:sz w:val="15"/>
                <w:szCs w:val="15"/>
              </w:rPr>
              <w:t>IgG</w:t>
            </w:r>
          </w:p>
        </w:tc>
        <w:tc>
          <w:tcPr>
            <w:tcW w:w="295" w:type="dxa"/>
            <w:vMerge w:val="restart"/>
            <w:tcBorders>
              <w:top w:val="single" w:sz="2" w:space="0" w:color="FFFFFF" w:themeColor="background1"/>
              <w:left w:val="single" w:sz="2" w:space="0" w:color="FFFFFF" w:themeColor="background1"/>
              <w:right w:val="single" w:sz="2" w:space="0" w:color="FFFFFF" w:themeColor="background1"/>
            </w:tcBorders>
          </w:tcPr>
          <w:p w14:paraId="4961CBF8"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bottom w:val="single" w:sz="2" w:space="0" w:color="auto"/>
            </w:tcBorders>
          </w:tcPr>
          <w:p w14:paraId="47DAD2D1" w14:textId="77777777" w:rsidR="002873B5" w:rsidRPr="007C77AA" w:rsidRDefault="002873B5" w:rsidP="002873B5">
            <w:pPr>
              <w:rPr>
                <w:rFonts w:ascii="Arial" w:hAnsi="Arial" w:cs="Arial"/>
                <w:sz w:val="15"/>
                <w:szCs w:val="15"/>
              </w:rPr>
            </w:pPr>
            <w:r>
              <w:rPr>
                <w:rFonts w:ascii="Arial" w:hAnsi="Arial" w:cs="Arial"/>
                <w:sz w:val="15"/>
                <w:szCs w:val="15"/>
              </w:rPr>
              <w:t>300623</w:t>
            </w:r>
          </w:p>
        </w:tc>
        <w:tc>
          <w:tcPr>
            <w:tcW w:w="4395" w:type="dxa"/>
            <w:tcBorders>
              <w:bottom w:val="single" w:sz="2" w:space="0" w:color="auto"/>
              <w:right w:val="single" w:sz="2" w:space="0" w:color="FFFFFF" w:themeColor="background1"/>
            </w:tcBorders>
          </w:tcPr>
          <w:p w14:paraId="30D68115"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EBV</w:t>
            </w:r>
            <w:r w:rsidRPr="00F13C35">
              <w:rPr>
                <w:rStyle w:val="st1"/>
                <w:rFonts w:ascii="Arial" w:hAnsi="Arial" w:cs="Arial"/>
                <w:iCs/>
                <w:sz w:val="15"/>
                <w:szCs w:val="15"/>
              </w:rPr>
              <w:t xml:space="preserve"> (Epstein-Barr virüs)</w:t>
            </w:r>
            <w:r w:rsidRPr="00F13C35">
              <w:rPr>
                <w:rFonts w:ascii="Arial" w:hAnsi="Arial" w:cs="Arial"/>
                <w:iCs/>
                <w:sz w:val="15"/>
                <w:szCs w:val="15"/>
              </w:rPr>
              <w:t xml:space="preserve"> VCA IgM</w:t>
            </w:r>
          </w:p>
        </w:tc>
      </w:tr>
      <w:tr w:rsidR="002873B5" w:rsidRPr="007C77AA" w14:paraId="161E51E0" w14:textId="77777777" w:rsidTr="002873B5">
        <w:trPr>
          <w:trHeight w:val="190"/>
        </w:trPr>
        <w:tc>
          <w:tcPr>
            <w:tcW w:w="853" w:type="dxa"/>
            <w:tcBorders>
              <w:top w:val="single" w:sz="2" w:space="0" w:color="auto"/>
              <w:left w:val="single" w:sz="2" w:space="0" w:color="FFFFFF" w:themeColor="background1"/>
            </w:tcBorders>
          </w:tcPr>
          <w:p w14:paraId="3FED2D41" w14:textId="77777777" w:rsidR="002873B5" w:rsidRPr="00F7761E" w:rsidRDefault="002873B5" w:rsidP="002873B5">
            <w:pPr>
              <w:jc w:val="center"/>
              <w:rPr>
                <w:rFonts w:ascii="Arial" w:hAnsi="Arial" w:cs="Arial"/>
                <w:color w:val="000000"/>
                <w:sz w:val="15"/>
                <w:szCs w:val="15"/>
              </w:rPr>
            </w:pPr>
            <w:r>
              <w:rPr>
                <w:rFonts w:ascii="Arial" w:hAnsi="Arial" w:cs="Arial"/>
                <w:sz w:val="15"/>
                <w:szCs w:val="15"/>
              </w:rPr>
              <w:t>300212</w:t>
            </w:r>
          </w:p>
        </w:tc>
        <w:tc>
          <w:tcPr>
            <w:tcW w:w="4382" w:type="dxa"/>
            <w:tcBorders>
              <w:top w:val="single" w:sz="2" w:space="0" w:color="auto"/>
              <w:right w:val="single" w:sz="2" w:space="0" w:color="FFFFFF" w:themeColor="background1"/>
            </w:tcBorders>
          </w:tcPr>
          <w:p w14:paraId="08EDF70D" w14:textId="77777777" w:rsidR="002873B5" w:rsidRPr="00F7761E" w:rsidRDefault="002873B5" w:rsidP="002873B5">
            <w:pPr>
              <w:rPr>
                <w:rFonts w:ascii="Arial" w:hAnsi="Arial" w:cs="Arial"/>
                <w:color w:val="000000"/>
                <w:sz w:val="15"/>
                <w:szCs w:val="15"/>
              </w:rPr>
            </w:pPr>
            <w:r w:rsidRPr="00F7761E">
              <w:rPr>
                <w:rFonts w:ascii="Arial" w:hAnsi="Arial" w:cs="Arial"/>
                <w:color w:val="000000"/>
                <w:sz w:val="15"/>
                <w:szCs w:val="15"/>
              </w:rPr>
              <w:t>Anti Toxo (Toxoplazma)</w:t>
            </w:r>
            <w:r>
              <w:rPr>
                <w:rFonts w:ascii="Arial" w:hAnsi="Arial" w:cs="Arial"/>
                <w:color w:val="000000"/>
                <w:sz w:val="15"/>
                <w:szCs w:val="15"/>
              </w:rPr>
              <w:t xml:space="preserve"> </w:t>
            </w:r>
            <w:r w:rsidRPr="00F7761E">
              <w:rPr>
                <w:rFonts w:ascii="Arial" w:hAnsi="Arial" w:cs="Arial"/>
                <w:color w:val="000000"/>
                <w:sz w:val="15"/>
                <w:szCs w:val="15"/>
              </w:rPr>
              <w:t>Ig</w:t>
            </w:r>
            <w:r>
              <w:rPr>
                <w:rFonts w:ascii="Arial" w:hAnsi="Arial" w:cs="Arial"/>
                <w:color w:val="000000"/>
                <w:sz w:val="15"/>
                <w:szCs w:val="15"/>
              </w:rPr>
              <w:t>M</w:t>
            </w:r>
          </w:p>
        </w:tc>
        <w:tc>
          <w:tcPr>
            <w:tcW w:w="295" w:type="dxa"/>
            <w:vMerge/>
            <w:tcBorders>
              <w:left w:val="single" w:sz="2" w:space="0" w:color="FFFFFF" w:themeColor="background1"/>
              <w:bottom w:val="single" w:sz="2" w:space="0" w:color="FFFFFF" w:themeColor="background1"/>
              <w:right w:val="single" w:sz="2" w:space="0" w:color="FFFFFF" w:themeColor="background1"/>
            </w:tcBorders>
          </w:tcPr>
          <w:p w14:paraId="2C2B586F" w14:textId="77777777" w:rsidR="002873B5" w:rsidRPr="007C77AA" w:rsidRDefault="002873B5" w:rsidP="002873B5">
            <w:pPr>
              <w:rPr>
                <w:rFonts w:ascii="Arial" w:hAnsi="Arial" w:cs="Arial"/>
                <w:sz w:val="15"/>
                <w:szCs w:val="15"/>
              </w:rPr>
            </w:pPr>
          </w:p>
        </w:tc>
        <w:tc>
          <w:tcPr>
            <w:tcW w:w="851" w:type="dxa"/>
            <w:tcBorders>
              <w:top w:val="single" w:sz="2" w:space="0" w:color="auto"/>
              <w:left w:val="single" w:sz="2" w:space="0" w:color="FFFFFF" w:themeColor="background1"/>
            </w:tcBorders>
          </w:tcPr>
          <w:p w14:paraId="15EC6255" w14:textId="77777777" w:rsidR="002873B5" w:rsidRPr="007C77AA" w:rsidRDefault="002873B5" w:rsidP="002873B5">
            <w:pPr>
              <w:rPr>
                <w:rFonts w:ascii="Arial" w:hAnsi="Arial" w:cs="Arial"/>
                <w:sz w:val="15"/>
                <w:szCs w:val="15"/>
              </w:rPr>
            </w:pPr>
            <w:r>
              <w:rPr>
                <w:rFonts w:ascii="Arial" w:hAnsi="Arial" w:cs="Arial"/>
                <w:color w:val="000000"/>
                <w:sz w:val="15"/>
                <w:szCs w:val="15"/>
              </w:rPr>
              <w:t>300594</w:t>
            </w:r>
          </w:p>
        </w:tc>
        <w:tc>
          <w:tcPr>
            <w:tcW w:w="4395" w:type="dxa"/>
            <w:tcBorders>
              <w:top w:val="single" w:sz="2" w:space="0" w:color="auto"/>
              <w:right w:val="single" w:sz="2" w:space="0" w:color="FFFFFF" w:themeColor="background1"/>
            </w:tcBorders>
          </w:tcPr>
          <w:p w14:paraId="28851FB6"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Mumps (Kabakulak)</w:t>
            </w:r>
            <w:r>
              <w:rPr>
                <w:rFonts w:ascii="Arial" w:hAnsi="Arial" w:cs="Arial"/>
                <w:iCs/>
                <w:sz w:val="15"/>
                <w:szCs w:val="15"/>
              </w:rPr>
              <w:t xml:space="preserve"> I</w:t>
            </w:r>
            <w:r w:rsidRPr="00F13C35">
              <w:rPr>
                <w:rFonts w:ascii="Arial" w:hAnsi="Arial" w:cs="Arial"/>
                <w:iCs/>
                <w:sz w:val="15"/>
                <w:szCs w:val="15"/>
              </w:rPr>
              <w:t xml:space="preserve">gG </w:t>
            </w:r>
          </w:p>
        </w:tc>
      </w:tr>
      <w:tr w:rsidR="002873B5" w:rsidRPr="007C77AA" w14:paraId="0BFF9EF5" w14:textId="77777777" w:rsidTr="002873B5">
        <w:trPr>
          <w:trHeight w:val="173"/>
        </w:trPr>
        <w:tc>
          <w:tcPr>
            <w:tcW w:w="853" w:type="dxa"/>
            <w:tcBorders>
              <w:left w:val="single" w:sz="2" w:space="0" w:color="FFFFFF" w:themeColor="background1"/>
            </w:tcBorders>
          </w:tcPr>
          <w:p w14:paraId="2437C02A" w14:textId="77777777" w:rsidR="002873B5" w:rsidRPr="007C77AA" w:rsidRDefault="002873B5" w:rsidP="002873B5">
            <w:pPr>
              <w:jc w:val="center"/>
              <w:rPr>
                <w:rFonts w:ascii="Arial" w:hAnsi="Arial" w:cs="Arial"/>
                <w:sz w:val="15"/>
                <w:szCs w:val="15"/>
              </w:rPr>
            </w:pPr>
            <w:r>
              <w:rPr>
                <w:rFonts w:ascii="Arial" w:hAnsi="Arial" w:cs="Arial"/>
                <w:sz w:val="15"/>
                <w:szCs w:val="15"/>
              </w:rPr>
              <w:t>300259</w:t>
            </w:r>
          </w:p>
        </w:tc>
        <w:tc>
          <w:tcPr>
            <w:tcW w:w="4382" w:type="dxa"/>
            <w:tcBorders>
              <w:right w:val="single" w:sz="2" w:space="0" w:color="FFFFFF" w:themeColor="background1"/>
            </w:tcBorders>
          </w:tcPr>
          <w:p w14:paraId="09D3D12B" w14:textId="77777777" w:rsidR="002873B5" w:rsidRPr="007C77AA" w:rsidRDefault="002873B5" w:rsidP="002873B5">
            <w:pPr>
              <w:rPr>
                <w:rFonts w:ascii="Arial" w:hAnsi="Arial" w:cs="Arial"/>
                <w:sz w:val="15"/>
                <w:szCs w:val="15"/>
              </w:rPr>
            </w:pPr>
            <w:r w:rsidRPr="004012BC">
              <w:rPr>
                <w:rFonts w:ascii="Arial" w:hAnsi="Arial" w:cs="Arial"/>
                <w:sz w:val="15"/>
                <w:szCs w:val="15"/>
              </w:rPr>
              <w:t>Toxo IgG avidite</w:t>
            </w:r>
            <w:r>
              <w:rPr>
                <w:rFonts w:ascii="Arial" w:hAnsi="Arial" w:cs="Arial"/>
                <w:i/>
                <w:color w:val="FF0000"/>
                <w:sz w:val="15"/>
                <w:szCs w:val="15"/>
              </w:rPr>
              <w:t xml:space="preserve">  </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E0C2428"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tcBorders>
          </w:tcPr>
          <w:p w14:paraId="52D3DB96" w14:textId="77777777" w:rsidR="002873B5" w:rsidRPr="007C77AA" w:rsidRDefault="002873B5" w:rsidP="002873B5">
            <w:pPr>
              <w:rPr>
                <w:rFonts w:ascii="Arial" w:hAnsi="Arial" w:cs="Arial"/>
                <w:sz w:val="15"/>
                <w:szCs w:val="15"/>
              </w:rPr>
            </w:pPr>
            <w:r>
              <w:rPr>
                <w:rFonts w:ascii="Arial" w:hAnsi="Arial" w:cs="Arial"/>
                <w:color w:val="000000"/>
                <w:sz w:val="15"/>
                <w:szCs w:val="15"/>
              </w:rPr>
              <w:t>300595</w:t>
            </w:r>
          </w:p>
        </w:tc>
        <w:tc>
          <w:tcPr>
            <w:tcW w:w="4395" w:type="dxa"/>
            <w:tcBorders>
              <w:right w:val="single" w:sz="2" w:space="0" w:color="FFFFFF" w:themeColor="background1"/>
            </w:tcBorders>
          </w:tcPr>
          <w:p w14:paraId="249BE728"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Mumps (Kabakulak)</w:t>
            </w:r>
            <w:r>
              <w:rPr>
                <w:rFonts w:ascii="Arial" w:hAnsi="Arial" w:cs="Arial"/>
                <w:iCs/>
                <w:sz w:val="15"/>
                <w:szCs w:val="15"/>
              </w:rPr>
              <w:t xml:space="preserve"> I</w:t>
            </w:r>
            <w:r w:rsidRPr="00F13C35">
              <w:rPr>
                <w:rFonts w:ascii="Arial" w:hAnsi="Arial" w:cs="Arial"/>
                <w:iCs/>
                <w:sz w:val="15"/>
                <w:szCs w:val="15"/>
              </w:rPr>
              <w:t>g</w:t>
            </w:r>
            <w:r>
              <w:rPr>
                <w:rFonts w:ascii="Arial" w:hAnsi="Arial" w:cs="Arial"/>
                <w:iCs/>
                <w:sz w:val="15"/>
                <w:szCs w:val="15"/>
              </w:rPr>
              <w:t>M</w:t>
            </w:r>
          </w:p>
        </w:tc>
      </w:tr>
      <w:tr w:rsidR="002873B5" w:rsidRPr="007C77AA" w14:paraId="31808175" w14:textId="77777777" w:rsidTr="002873B5">
        <w:trPr>
          <w:trHeight w:val="155"/>
        </w:trPr>
        <w:tc>
          <w:tcPr>
            <w:tcW w:w="853" w:type="dxa"/>
            <w:tcBorders>
              <w:left w:val="single" w:sz="2" w:space="0" w:color="FFFFFF" w:themeColor="background1"/>
              <w:bottom w:val="single" w:sz="2" w:space="0" w:color="auto"/>
            </w:tcBorders>
          </w:tcPr>
          <w:p w14:paraId="6881E409" w14:textId="77777777" w:rsidR="002873B5" w:rsidRPr="007C77AA" w:rsidRDefault="002873B5" w:rsidP="002873B5">
            <w:pPr>
              <w:jc w:val="center"/>
              <w:rPr>
                <w:rFonts w:ascii="Arial" w:hAnsi="Arial" w:cs="Arial"/>
                <w:sz w:val="15"/>
                <w:szCs w:val="15"/>
              </w:rPr>
            </w:pPr>
            <w:r w:rsidRPr="00F7761E">
              <w:rPr>
                <w:rFonts w:ascii="Arial" w:hAnsi="Arial" w:cs="Arial"/>
                <w:color w:val="000000"/>
                <w:sz w:val="15"/>
                <w:szCs w:val="15"/>
              </w:rPr>
              <w:t>300213</w:t>
            </w:r>
          </w:p>
        </w:tc>
        <w:tc>
          <w:tcPr>
            <w:tcW w:w="4382" w:type="dxa"/>
            <w:tcBorders>
              <w:bottom w:val="single" w:sz="2" w:space="0" w:color="auto"/>
              <w:right w:val="single" w:sz="2" w:space="0" w:color="FFFFFF" w:themeColor="background1"/>
            </w:tcBorders>
          </w:tcPr>
          <w:p w14:paraId="5A160E9A" w14:textId="77777777" w:rsidR="002873B5" w:rsidRPr="007C77AA" w:rsidRDefault="002873B5" w:rsidP="002873B5">
            <w:pPr>
              <w:rPr>
                <w:rFonts w:ascii="Arial" w:hAnsi="Arial" w:cs="Arial"/>
                <w:sz w:val="15"/>
                <w:szCs w:val="15"/>
              </w:rPr>
            </w:pPr>
            <w:r w:rsidRPr="00F7761E">
              <w:rPr>
                <w:rFonts w:ascii="Arial" w:hAnsi="Arial" w:cs="Arial"/>
                <w:color w:val="000000"/>
                <w:sz w:val="15"/>
                <w:szCs w:val="15"/>
              </w:rPr>
              <w:t>Anti Rubella (Kızamıkçık)</w:t>
            </w:r>
            <w:r>
              <w:rPr>
                <w:rFonts w:ascii="Arial" w:hAnsi="Arial" w:cs="Arial"/>
                <w:color w:val="000000"/>
                <w:sz w:val="15"/>
                <w:szCs w:val="15"/>
              </w:rPr>
              <w:t xml:space="preserve"> </w:t>
            </w:r>
            <w:r w:rsidRPr="00F7761E">
              <w:rPr>
                <w:rFonts w:ascii="Arial" w:hAnsi="Arial" w:cs="Arial"/>
                <w:color w:val="000000"/>
                <w:sz w:val="15"/>
                <w:szCs w:val="15"/>
              </w:rPr>
              <w:t xml:space="preserve">IgG </w:t>
            </w:r>
          </w:p>
        </w:tc>
        <w:tc>
          <w:tcPr>
            <w:tcW w:w="295" w:type="dxa"/>
            <w:vMerge w:val="restart"/>
            <w:tcBorders>
              <w:top w:val="single" w:sz="2" w:space="0" w:color="FFFFFF" w:themeColor="background1"/>
              <w:left w:val="single" w:sz="2" w:space="0" w:color="FFFFFF" w:themeColor="background1"/>
              <w:right w:val="single" w:sz="2" w:space="0" w:color="FFFFFF" w:themeColor="background1"/>
            </w:tcBorders>
          </w:tcPr>
          <w:p w14:paraId="1B3B01EA"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bottom w:val="single" w:sz="2" w:space="0" w:color="auto"/>
            </w:tcBorders>
          </w:tcPr>
          <w:p w14:paraId="41C52AED" w14:textId="77777777" w:rsidR="002873B5" w:rsidRPr="00B81EED" w:rsidRDefault="002873B5" w:rsidP="002873B5">
            <w:pPr>
              <w:tabs>
                <w:tab w:val="left" w:pos="1440"/>
                <w:tab w:val="left" w:pos="4513"/>
              </w:tabs>
              <w:rPr>
                <w:rFonts w:ascii="Arial" w:hAnsi="Arial" w:cs="Arial"/>
                <w:color w:val="000000"/>
                <w:sz w:val="15"/>
                <w:szCs w:val="15"/>
              </w:rPr>
            </w:pPr>
            <w:r>
              <w:rPr>
                <w:rFonts w:ascii="Arial" w:hAnsi="Arial" w:cs="Arial"/>
                <w:sz w:val="15"/>
                <w:szCs w:val="15"/>
              </w:rPr>
              <w:t>300596</w:t>
            </w:r>
          </w:p>
        </w:tc>
        <w:tc>
          <w:tcPr>
            <w:tcW w:w="4395" w:type="dxa"/>
            <w:tcBorders>
              <w:bottom w:val="single" w:sz="2" w:space="0" w:color="auto"/>
              <w:right w:val="single" w:sz="2" w:space="0" w:color="FFFFFF" w:themeColor="background1"/>
            </w:tcBorders>
          </w:tcPr>
          <w:p w14:paraId="440C936C" w14:textId="77777777" w:rsidR="002873B5" w:rsidRPr="00F13C35" w:rsidRDefault="002873B5" w:rsidP="002873B5">
            <w:pPr>
              <w:rPr>
                <w:rFonts w:ascii="Arial" w:hAnsi="Arial" w:cs="Arial"/>
                <w:iCs/>
                <w:sz w:val="15"/>
                <w:szCs w:val="15"/>
              </w:rPr>
            </w:pPr>
            <w:r w:rsidRPr="00FD771C">
              <w:rPr>
                <w:rFonts w:ascii="Arial" w:hAnsi="Arial" w:cs="Arial"/>
                <w:iCs/>
                <w:sz w:val="15"/>
                <w:szCs w:val="15"/>
              </w:rPr>
              <w:t xml:space="preserve">Measles (Kızamık) IgG </w:t>
            </w:r>
          </w:p>
        </w:tc>
      </w:tr>
      <w:tr w:rsidR="002873B5" w:rsidRPr="007C77AA" w14:paraId="451A8DEF" w14:textId="77777777" w:rsidTr="002873B5">
        <w:trPr>
          <w:trHeight w:val="180"/>
        </w:trPr>
        <w:tc>
          <w:tcPr>
            <w:tcW w:w="853" w:type="dxa"/>
            <w:tcBorders>
              <w:top w:val="single" w:sz="2" w:space="0" w:color="auto"/>
              <w:left w:val="single" w:sz="2" w:space="0" w:color="FFFFFF" w:themeColor="background1"/>
            </w:tcBorders>
          </w:tcPr>
          <w:p w14:paraId="29F33C92" w14:textId="77777777" w:rsidR="002873B5" w:rsidRPr="00F7761E" w:rsidRDefault="002873B5" w:rsidP="002873B5">
            <w:pPr>
              <w:jc w:val="center"/>
              <w:rPr>
                <w:rFonts w:ascii="Arial" w:hAnsi="Arial" w:cs="Arial"/>
                <w:color w:val="000000"/>
                <w:sz w:val="15"/>
                <w:szCs w:val="15"/>
              </w:rPr>
            </w:pPr>
            <w:r>
              <w:rPr>
                <w:rFonts w:ascii="Arial" w:hAnsi="Arial" w:cs="Arial"/>
                <w:color w:val="000000"/>
                <w:sz w:val="15"/>
                <w:szCs w:val="15"/>
              </w:rPr>
              <w:t>3</w:t>
            </w:r>
            <w:r w:rsidRPr="00F7761E">
              <w:rPr>
                <w:rFonts w:ascii="Arial" w:hAnsi="Arial" w:cs="Arial"/>
                <w:color w:val="000000"/>
                <w:sz w:val="15"/>
                <w:szCs w:val="15"/>
              </w:rPr>
              <w:t>00214</w:t>
            </w:r>
          </w:p>
        </w:tc>
        <w:tc>
          <w:tcPr>
            <w:tcW w:w="4382" w:type="dxa"/>
            <w:tcBorders>
              <w:top w:val="single" w:sz="2" w:space="0" w:color="auto"/>
              <w:right w:val="single" w:sz="2" w:space="0" w:color="FFFFFF" w:themeColor="background1"/>
            </w:tcBorders>
          </w:tcPr>
          <w:p w14:paraId="7367896C" w14:textId="77777777" w:rsidR="002873B5" w:rsidRPr="00F7761E" w:rsidRDefault="002873B5" w:rsidP="002873B5">
            <w:pPr>
              <w:rPr>
                <w:rFonts w:ascii="Arial" w:hAnsi="Arial" w:cs="Arial"/>
                <w:color w:val="000000"/>
                <w:sz w:val="15"/>
                <w:szCs w:val="15"/>
              </w:rPr>
            </w:pPr>
            <w:r w:rsidRPr="00F7761E">
              <w:rPr>
                <w:rFonts w:ascii="Arial" w:hAnsi="Arial" w:cs="Arial"/>
                <w:color w:val="000000"/>
                <w:sz w:val="15"/>
                <w:szCs w:val="15"/>
              </w:rPr>
              <w:t>Anti Rubella (Kızamıkçık)</w:t>
            </w:r>
            <w:r>
              <w:rPr>
                <w:rFonts w:ascii="Arial" w:hAnsi="Arial" w:cs="Arial"/>
                <w:color w:val="000000"/>
                <w:sz w:val="15"/>
                <w:szCs w:val="15"/>
              </w:rPr>
              <w:t xml:space="preserve"> </w:t>
            </w:r>
            <w:r w:rsidRPr="00F7761E">
              <w:rPr>
                <w:rFonts w:ascii="Arial" w:hAnsi="Arial" w:cs="Arial"/>
                <w:color w:val="000000"/>
                <w:sz w:val="15"/>
                <w:szCs w:val="15"/>
              </w:rPr>
              <w:t>Ig</w:t>
            </w:r>
            <w:r>
              <w:rPr>
                <w:rFonts w:ascii="Arial" w:hAnsi="Arial" w:cs="Arial"/>
                <w:color w:val="000000"/>
                <w:sz w:val="15"/>
                <w:szCs w:val="15"/>
              </w:rPr>
              <w:t>M</w:t>
            </w:r>
          </w:p>
        </w:tc>
        <w:tc>
          <w:tcPr>
            <w:tcW w:w="295" w:type="dxa"/>
            <w:vMerge/>
            <w:tcBorders>
              <w:left w:val="single" w:sz="2" w:space="0" w:color="FFFFFF" w:themeColor="background1"/>
              <w:bottom w:val="single" w:sz="2" w:space="0" w:color="FFFFFF" w:themeColor="background1"/>
              <w:right w:val="single" w:sz="2" w:space="0" w:color="FFFFFF" w:themeColor="background1"/>
            </w:tcBorders>
          </w:tcPr>
          <w:p w14:paraId="660FF303" w14:textId="77777777" w:rsidR="002873B5" w:rsidRPr="007C77AA" w:rsidRDefault="002873B5" w:rsidP="002873B5">
            <w:pPr>
              <w:rPr>
                <w:rFonts w:ascii="Arial" w:hAnsi="Arial" w:cs="Arial"/>
                <w:sz w:val="15"/>
                <w:szCs w:val="15"/>
              </w:rPr>
            </w:pPr>
          </w:p>
        </w:tc>
        <w:tc>
          <w:tcPr>
            <w:tcW w:w="851" w:type="dxa"/>
            <w:tcBorders>
              <w:top w:val="single" w:sz="2" w:space="0" w:color="auto"/>
              <w:left w:val="single" w:sz="2" w:space="0" w:color="FFFFFF" w:themeColor="background1"/>
            </w:tcBorders>
          </w:tcPr>
          <w:p w14:paraId="0CEAA0D2" w14:textId="77777777" w:rsidR="002873B5" w:rsidRPr="00B81EED" w:rsidRDefault="002873B5" w:rsidP="002873B5">
            <w:pPr>
              <w:tabs>
                <w:tab w:val="left" w:pos="1440"/>
                <w:tab w:val="left" w:pos="4513"/>
              </w:tabs>
              <w:rPr>
                <w:rFonts w:ascii="Arial" w:hAnsi="Arial" w:cs="Arial"/>
                <w:color w:val="000000"/>
                <w:sz w:val="15"/>
                <w:szCs w:val="15"/>
              </w:rPr>
            </w:pPr>
            <w:r>
              <w:rPr>
                <w:rFonts w:ascii="Arial" w:hAnsi="Arial" w:cs="Arial"/>
                <w:sz w:val="15"/>
                <w:szCs w:val="15"/>
              </w:rPr>
              <w:t>300597</w:t>
            </w:r>
          </w:p>
        </w:tc>
        <w:tc>
          <w:tcPr>
            <w:tcW w:w="4395" w:type="dxa"/>
            <w:tcBorders>
              <w:top w:val="single" w:sz="2" w:space="0" w:color="auto"/>
              <w:right w:val="single" w:sz="2" w:space="0" w:color="FFFFFF" w:themeColor="background1"/>
            </w:tcBorders>
          </w:tcPr>
          <w:p w14:paraId="20284CE4" w14:textId="77777777" w:rsidR="002873B5" w:rsidRPr="00F13C35" w:rsidRDefault="002873B5" w:rsidP="002873B5">
            <w:pPr>
              <w:rPr>
                <w:rFonts w:ascii="Arial" w:hAnsi="Arial" w:cs="Arial"/>
                <w:iCs/>
                <w:sz w:val="15"/>
                <w:szCs w:val="15"/>
              </w:rPr>
            </w:pPr>
            <w:r w:rsidRPr="00FD771C">
              <w:rPr>
                <w:rFonts w:ascii="Arial" w:hAnsi="Arial" w:cs="Arial"/>
                <w:iCs/>
                <w:sz w:val="15"/>
                <w:szCs w:val="15"/>
              </w:rPr>
              <w:t>Measles (Kızamık) IgM</w:t>
            </w:r>
          </w:p>
        </w:tc>
      </w:tr>
      <w:tr w:rsidR="002873B5" w:rsidRPr="007C77AA" w14:paraId="188B0255" w14:textId="77777777" w:rsidTr="002873B5">
        <w:trPr>
          <w:trHeight w:val="165"/>
        </w:trPr>
        <w:tc>
          <w:tcPr>
            <w:tcW w:w="853" w:type="dxa"/>
            <w:tcBorders>
              <w:left w:val="single" w:sz="2" w:space="0" w:color="FFFFFF" w:themeColor="background1"/>
              <w:bottom w:val="single" w:sz="2" w:space="0" w:color="auto"/>
            </w:tcBorders>
          </w:tcPr>
          <w:p w14:paraId="26C3F220" w14:textId="77777777" w:rsidR="002873B5" w:rsidRPr="00385479" w:rsidRDefault="002873B5" w:rsidP="002873B5">
            <w:pPr>
              <w:ind w:left="-79" w:right="-70"/>
              <w:jc w:val="center"/>
              <w:rPr>
                <w:rFonts w:ascii="Arial" w:hAnsi="Arial" w:cs="Arial"/>
                <w:sz w:val="15"/>
                <w:szCs w:val="15"/>
              </w:rPr>
            </w:pPr>
            <w:r w:rsidRPr="00385479">
              <w:rPr>
                <w:rFonts w:ascii="Arial" w:hAnsi="Arial" w:cs="Arial"/>
                <w:sz w:val="15"/>
                <w:szCs w:val="15"/>
              </w:rPr>
              <w:t>300215</w:t>
            </w:r>
          </w:p>
        </w:tc>
        <w:tc>
          <w:tcPr>
            <w:tcW w:w="4382" w:type="dxa"/>
            <w:tcBorders>
              <w:bottom w:val="single" w:sz="2" w:space="0" w:color="auto"/>
              <w:right w:val="single" w:sz="2" w:space="0" w:color="FFFFFF" w:themeColor="background1"/>
            </w:tcBorders>
          </w:tcPr>
          <w:p w14:paraId="462C8978" w14:textId="77777777" w:rsidR="002873B5" w:rsidRPr="00385479" w:rsidRDefault="002873B5" w:rsidP="002873B5">
            <w:pPr>
              <w:ind w:right="-70"/>
              <w:rPr>
                <w:rFonts w:ascii="Arial" w:hAnsi="Arial" w:cs="Arial"/>
                <w:sz w:val="15"/>
                <w:szCs w:val="15"/>
              </w:rPr>
            </w:pPr>
            <w:r w:rsidRPr="00385479">
              <w:rPr>
                <w:rFonts w:ascii="Arial" w:hAnsi="Arial" w:cs="Arial"/>
                <w:sz w:val="15"/>
                <w:szCs w:val="15"/>
              </w:rPr>
              <w:t>Anti CMV (Cytomegalovirüs)</w:t>
            </w:r>
            <w:r>
              <w:rPr>
                <w:rFonts w:ascii="Arial" w:hAnsi="Arial" w:cs="Arial"/>
                <w:sz w:val="15"/>
                <w:szCs w:val="15"/>
              </w:rPr>
              <w:t xml:space="preserve"> </w:t>
            </w:r>
            <w:r w:rsidRPr="00385479">
              <w:rPr>
                <w:rFonts w:ascii="Arial" w:hAnsi="Arial" w:cs="Arial"/>
                <w:sz w:val="15"/>
                <w:szCs w:val="15"/>
              </w:rPr>
              <w:t xml:space="preserve">IgG </w:t>
            </w:r>
          </w:p>
        </w:tc>
        <w:tc>
          <w:tcPr>
            <w:tcW w:w="295" w:type="dxa"/>
            <w:vMerge w:val="restart"/>
            <w:tcBorders>
              <w:top w:val="single" w:sz="2" w:space="0" w:color="FFFFFF" w:themeColor="background1"/>
              <w:left w:val="single" w:sz="2" w:space="0" w:color="FFFFFF" w:themeColor="background1"/>
              <w:right w:val="single" w:sz="2" w:space="0" w:color="FFFFFF" w:themeColor="background1"/>
            </w:tcBorders>
          </w:tcPr>
          <w:p w14:paraId="35A2A440"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bottom w:val="single" w:sz="2" w:space="0" w:color="auto"/>
            </w:tcBorders>
          </w:tcPr>
          <w:p w14:paraId="3B83F50E" w14:textId="77777777" w:rsidR="002873B5" w:rsidRPr="007C77AA" w:rsidRDefault="002873B5" w:rsidP="002873B5">
            <w:pPr>
              <w:rPr>
                <w:rFonts w:ascii="Arial" w:hAnsi="Arial" w:cs="Arial"/>
                <w:sz w:val="15"/>
                <w:szCs w:val="15"/>
              </w:rPr>
            </w:pPr>
            <w:r>
              <w:rPr>
                <w:rFonts w:ascii="Arial" w:hAnsi="Arial" w:cs="Arial"/>
                <w:sz w:val="15"/>
                <w:szCs w:val="15"/>
              </w:rPr>
              <w:t>300609</w:t>
            </w:r>
          </w:p>
        </w:tc>
        <w:tc>
          <w:tcPr>
            <w:tcW w:w="4395" w:type="dxa"/>
            <w:tcBorders>
              <w:bottom w:val="single" w:sz="2" w:space="0" w:color="auto"/>
              <w:right w:val="single" w:sz="2" w:space="0" w:color="FFFFFF" w:themeColor="background1"/>
            </w:tcBorders>
          </w:tcPr>
          <w:p w14:paraId="505CF0B4" w14:textId="77777777" w:rsidR="002873B5" w:rsidRPr="00F13C35" w:rsidRDefault="002873B5" w:rsidP="002873B5">
            <w:pPr>
              <w:rPr>
                <w:rFonts w:ascii="Arial" w:hAnsi="Arial" w:cs="Arial"/>
                <w:iCs/>
                <w:sz w:val="15"/>
                <w:szCs w:val="15"/>
              </w:rPr>
            </w:pPr>
            <w:r w:rsidRPr="00905455">
              <w:rPr>
                <w:rFonts w:ascii="Arial" w:hAnsi="Arial" w:cs="Arial"/>
                <w:iCs/>
                <w:sz w:val="15"/>
                <w:szCs w:val="15"/>
              </w:rPr>
              <w:t>Parvovirüs B 19</w:t>
            </w:r>
            <w:r>
              <w:rPr>
                <w:rFonts w:ascii="Arial" w:hAnsi="Arial" w:cs="Arial"/>
                <w:iCs/>
                <w:sz w:val="15"/>
                <w:szCs w:val="15"/>
              </w:rPr>
              <w:t xml:space="preserve"> </w:t>
            </w:r>
            <w:r w:rsidRPr="00905455">
              <w:rPr>
                <w:rFonts w:ascii="Arial" w:hAnsi="Arial" w:cs="Arial"/>
                <w:iCs/>
                <w:sz w:val="15"/>
                <w:szCs w:val="15"/>
              </w:rPr>
              <w:t>IgG</w:t>
            </w:r>
          </w:p>
        </w:tc>
      </w:tr>
      <w:tr w:rsidR="002873B5" w:rsidRPr="007C77AA" w14:paraId="70B44727" w14:textId="77777777" w:rsidTr="002873B5">
        <w:trPr>
          <w:trHeight w:val="170"/>
        </w:trPr>
        <w:tc>
          <w:tcPr>
            <w:tcW w:w="853" w:type="dxa"/>
            <w:tcBorders>
              <w:top w:val="single" w:sz="2" w:space="0" w:color="auto"/>
              <w:left w:val="single" w:sz="2" w:space="0" w:color="FFFFFF" w:themeColor="background1"/>
            </w:tcBorders>
          </w:tcPr>
          <w:p w14:paraId="27E541A9" w14:textId="77777777" w:rsidR="002873B5" w:rsidRPr="00385479" w:rsidRDefault="002873B5" w:rsidP="002873B5">
            <w:pPr>
              <w:jc w:val="center"/>
              <w:rPr>
                <w:rFonts w:ascii="Arial" w:hAnsi="Arial" w:cs="Arial"/>
                <w:sz w:val="15"/>
                <w:szCs w:val="15"/>
              </w:rPr>
            </w:pPr>
            <w:r>
              <w:rPr>
                <w:rFonts w:ascii="Arial" w:hAnsi="Arial" w:cs="Arial"/>
                <w:sz w:val="15"/>
                <w:szCs w:val="15"/>
              </w:rPr>
              <w:t>300216</w:t>
            </w:r>
          </w:p>
        </w:tc>
        <w:tc>
          <w:tcPr>
            <w:tcW w:w="4382" w:type="dxa"/>
            <w:tcBorders>
              <w:top w:val="single" w:sz="2" w:space="0" w:color="auto"/>
              <w:right w:val="single" w:sz="2" w:space="0" w:color="FFFFFF" w:themeColor="background1"/>
            </w:tcBorders>
          </w:tcPr>
          <w:p w14:paraId="2114AE83" w14:textId="77777777" w:rsidR="002873B5" w:rsidRPr="00385479" w:rsidRDefault="002873B5" w:rsidP="002873B5">
            <w:pPr>
              <w:rPr>
                <w:rFonts w:ascii="Arial" w:hAnsi="Arial" w:cs="Arial"/>
                <w:sz w:val="15"/>
                <w:szCs w:val="15"/>
              </w:rPr>
            </w:pPr>
            <w:r w:rsidRPr="00385479">
              <w:rPr>
                <w:rFonts w:ascii="Arial" w:hAnsi="Arial" w:cs="Arial"/>
                <w:sz w:val="15"/>
                <w:szCs w:val="15"/>
              </w:rPr>
              <w:t>Anti CMV (Cytomegalovirüs)</w:t>
            </w:r>
            <w:r>
              <w:rPr>
                <w:rFonts w:ascii="Arial" w:hAnsi="Arial" w:cs="Arial"/>
                <w:sz w:val="15"/>
                <w:szCs w:val="15"/>
              </w:rPr>
              <w:t xml:space="preserve"> </w:t>
            </w:r>
            <w:r w:rsidRPr="00385479">
              <w:rPr>
                <w:rFonts w:ascii="Arial" w:hAnsi="Arial" w:cs="Arial"/>
                <w:sz w:val="15"/>
                <w:szCs w:val="15"/>
              </w:rPr>
              <w:t>Ig</w:t>
            </w:r>
            <w:r>
              <w:rPr>
                <w:rFonts w:ascii="Arial" w:hAnsi="Arial" w:cs="Arial"/>
                <w:sz w:val="15"/>
                <w:szCs w:val="15"/>
              </w:rPr>
              <w:t>M</w:t>
            </w:r>
          </w:p>
        </w:tc>
        <w:tc>
          <w:tcPr>
            <w:tcW w:w="295" w:type="dxa"/>
            <w:vMerge/>
            <w:tcBorders>
              <w:left w:val="single" w:sz="2" w:space="0" w:color="FFFFFF" w:themeColor="background1"/>
              <w:bottom w:val="single" w:sz="2" w:space="0" w:color="FFFFFF" w:themeColor="background1"/>
              <w:right w:val="single" w:sz="2" w:space="0" w:color="FFFFFF" w:themeColor="background1"/>
            </w:tcBorders>
          </w:tcPr>
          <w:p w14:paraId="3177A152" w14:textId="77777777" w:rsidR="002873B5" w:rsidRPr="007C77AA" w:rsidRDefault="002873B5" w:rsidP="002873B5">
            <w:pPr>
              <w:rPr>
                <w:rFonts w:ascii="Arial" w:hAnsi="Arial" w:cs="Arial"/>
                <w:sz w:val="15"/>
                <w:szCs w:val="15"/>
              </w:rPr>
            </w:pPr>
          </w:p>
        </w:tc>
        <w:tc>
          <w:tcPr>
            <w:tcW w:w="851" w:type="dxa"/>
            <w:tcBorders>
              <w:top w:val="single" w:sz="2" w:space="0" w:color="auto"/>
              <w:left w:val="single" w:sz="2" w:space="0" w:color="FFFFFF" w:themeColor="background1"/>
            </w:tcBorders>
          </w:tcPr>
          <w:p w14:paraId="55749670" w14:textId="77777777" w:rsidR="002873B5" w:rsidRPr="007C77AA" w:rsidRDefault="002873B5" w:rsidP="002873B5">
            <w:pPr>
              <w:rPr>
                <w:rFonts w:ascii="Arial" w:hAnsi="Arial" w:cs="Arial"/>
                <w:sz w:val="15"/>
                <w:szCs w:val="15"/>
              </w:rPr>
            </w:pPr>
            <w:r w:rsidRPr="0020598C">
              <w:rPr>
                <w:rFonts w:ascii="Arial" w:hAnsi="Arial" w:cs="Arial"/>
                <w:sz w:val="15"/>
                <w:szCs w:val="15"/>
              </w:rPr>
              <w:t>300612</w:t>
            </w:r>
          </w:p>
        </w:tc>
        <w:tc>
          <w:tcPr>
            <w:tcW w:w="4395" w:type="dxa"/>
            <w:tcBorders>
              <w:top w:val="single" w:sz="2" w:space="0" w:color="auto"/>
              <w:right w:val="single" w:sz="2" w:space="0" w:color="FFFFFF" w:themeColor="background1"/>
            </w:tcBorders>
          </w:tcPr>
          <w:p w14:paraId="74BC23BF" w14:textId="77777777" w:rsidR="002873B5" w:rsidRPr="00F13C35" w:rsidRDefault="002873B5" w:rsidP="002873B5">
            <w:pPr>
              <w:rPr>
                <w:rFonts w:ascii="Arial" w:hAnsi="Arial" w:cs="Arial"/>
                <w:iCs/>
                <w:sz w:val="15"/>
                <w:szCs w:val="15"/>
              </w:rPr>
            </w:pPr>
            <w:r w:rsidRPr="00905455">
              <w:rPr>
                <w:rFonts w:ascii="Arial" w:hAnsi="Arial" w:cs="Arial"/>
                <w:iCs/>
                <w:sz w:val="15"/>
                <w:szCs w:val="15"/>
              </w:rPr>
              <w:t>Parvovirüs B 19 IgM</w:t>
            </w:r>
          </w:p>
        </w:tc>
      </w:tr>
      <w:tr w:rsidR="002873B5" w:rsidRPr="007C77AA" w14:paraId="4891A773" w14:textId="77777777" w:rsidTr="002873B5">
        <w:trPr>
          <w:trHeight w:val="173"/>
        </w:trPr>
        <w:tc>
          <w:tcPr>
            <w:tcW w:w="853" w:type="dxa"/>
            <w:tcBorders>
              <w:left w:val="single" w:sz="2" w:space="0" w:color="FFFFFF" w:themeColor="background1"/>
            </w:tcBorders>
          </w:tcPr>
          <w:p w14:paraId="4F1A8B3E" w14:textId="77777777" w:rsidR="002873B5" w:rsidRPr="007C77AA" w:rsidRDefault="002873B5" w:rsidP="002873B5">
            <w:pPr>
              <w:jc w:val="center"/>
              <w:rPr>
                <w:rFonts w:ascii="Arial" w:hAnsi="Arial" w:cs="Arial"/>
                <w:sz w:val="15"/>
                <w:szCs w:val="15"/>
              </w:rPr>
            </w:pPr>
            <w:r w:rsidRPr="00385479">
              <w:rPr>
                <w:rFonts w:ascii="Arial" w:hAnsi="Arial" w:cs="Arial"/>
                <w:sz w:val="15"/>
                <w:szCs w:val="15"/>
              </w:rPr>
              <w:t>300265</w:t>
            </w:r>
          </w:p>
        </w:tc>
        <w:tc>
          <w:tcPr>
            <w:tcW w:w="4382" w:type="dxa"/>
            <w:tcBorders>
              <w:right w:val="single" w:sz="2" w:space="0" w:color="FFFFFF" w:themeColor="background1"/>
            </w:tcBorders>
          </w:tcPr>
          <w:p w14:paraId="485CAEE7" w14:textId="77777777" w:rsidR="002873B5" w:rsidRPr="007C77AA" w:rsidRDefault="002873B5" w:rsidP="002873B5">
            <w:pPr>
              <w:rPr>
                <w:rFonts w:ascii="Arial" w:hAnsi="Arial" w:cs="Arial"/>
                <w:sz w:val="15"/>
                <w:szCs w:val="15"/>
              </w:rPr>
            </w:pPr>
            <w:r w:rsidRPr="00385479">
              <w:rPr>
                <w:rFonts w:ascii="Arial" w:hAnsi="Arial" w:cs="Arial"/>
                <w:sz w:val="15"/>
                <w:szCs w:val="15"/>
              </w:rPr>
              <w:t>CMV IgG avidite</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6AEA48B"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right w:val="single" w:sz="2" w:space="0" w:color="auto"/>
            </w:tcBorders>
          </w:tcPr>
          <w:p w14:paraId="14EB2D0F" w14:textId="77777777" w:rsidR="002873B5" w:rsidRPr="007C77AA" w:rsidRDefault="002873B5" w:rsidP="002873B5">
            <w:pPr>
              <w:rPr>
                <w:rFonts w:ascii="Arial" w:hAnsi="Arial" w:cs="Arial"/>
                <w:sz w:val="15"/>
                <w:szCs w:val="15"/>
              </w:rPr>
            </w:pPr>
            <w:r>
              <w:rPr>
                <w:rFonts w:ascii="Arial" w:hAnsi="Arial" w:cs="Arial"/>
                <w:sz w:val="15"/>
                <w:szCs w:val="15"/>
              </w:rPr>
              <w:t>300598</w:t>
            </w:r>
          </w:p>
        </w:tc>
        <w:tc>
          <w:tcPr>
            <w:tcW w:w="4395" w:type="dxa"/>
            <w:tcBorders>
              <w:left w:val="single" w:sz="2" w:space="0" w:color="auto"/>
              <w:right w:val="single" w:sz="2" w:space="0" w:color="FFFFFF" w:themeColor="background1"/>
            </w:tcBorders>
          </w:tcPr>
          <w:p w14:paraId="1D2C53A5"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VZV (Varicella zoster/suçiçeği) IgG</w:t>
            </w:r>
          </w:p>
        </w:tc>
      </w:tr>
      <w:tr w:rsidR="002873B5" w:rsidRPr="007C77AA" w14:paraId="08CF1DEE" w14:textId="77777777" w:rsidTr="002873B5">
        <w:trPr>
          <w:trHeight w:val="55"/>
        </w:trPr>
        <w:tc>
          <w:tcPr>
            <w:tcW w:w="853" w:type="dxa"/>
            <w:tcBorders>
              <w:left w:val="single" w:sz="2" w:space="0" w:color="FFFFFF" w:themeColor="background1"/>
              <w:bottom w:val="single" w:sz="2" w:space="0" w:color="FFFFFF" w:themeColor="background1"/>
              <w:right w:val="single" w:sz="2" w:space="0" w:color="FFFFFF" w:themeColor="background1"/>
            </w:tcBorders>
          </w:tcPr>
          <w:p w14:paraId="16D1BDB2" w14:textId="77777777" w:rsidR="002873B5" w:rsidRPr="007C77AA" w:rsidRDefault="002873B5" w:rsidP="002873B5">
            <w:pPr>
              <w:jc w:val="center"/>
              <w:rPr>
                <w:rFonts w:ascii="Arial" w:hAnsi="Arial" w:cs="Arial"/>
                <w:sz w:val="15"/>
                <w:szCs w:val="15"/>
              </w:rPr>
            </w:pPr>
          </w:p>
        </w:tc>
        <w:tc>
          <w:tcPr>
            <w:tcW w:w="4382" w:type="dxa"/>
            <w:tcBorders>
              <w:left w:val="single" w:sz="2" w:space="0" w:color="FFFFFF" w:themeColor="background1"/>
              <w:bottom w:val="single" w:sz="12" w:space="0" w:color="auto"/>
              <w:right w:val="single" w:sz="2" w:space="0" w:color="FFFFFF" w:themeColor="background1"/>
            </w:tcBorders>
          </w:tcPr>
          <w:p w14:paraId="0767241E" w14:textId="77777777" w:rsidR="002873B5" w:rsidRPr="007C77AA" w:rsidRDefault="002873B5" w:rsidP="002873B5">
            <w:pPr>
              <w:rPr>
                <w:rFonts w:ascii="Arial" w:hAnsi="Arial" w:cs="Arial"/>
                <w:sz w:val="15"/>
                <w:szCs w:val="15"/>
              </w:rPr>
            </w:pP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AE14D32"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right w:val="single" w:sz="2" w:space="0" w:color="auto"/>
            </w:tcBorders>
          </w:tcPr>
          <w:p w14:paraId="505B36C7" w14:textId="77777777" w:rsidR="002873B5" w:rsidRPr="0020598C" w:rsidRDefault="002873B5" w:rsidP="002873B5">
            <w:pPr>
              <w:rPr>
                <w:rFonts w:ascii="Arial" w:hAnsi="Arial" w:cs="Arial"/>
                <w:sz w:val="15"/>
                <w:szCs w:val="15"/>
              </w:rPr>
            </w:pPr>
            <w:r>
              <w:rPr>
                <w:rFonts w:ascii="Arial" w:hAnsi="Arial" w:cs="Arial"/>
                <w:sz w:val="15"/>
                <w:szCs w:val="15"/>
              </w:rPr>
              <w:t>300599</w:t>
            </w:r>
          </w:p>
        </w:tc>
        <w:tc>
          <w:tcPr>
            <w:tcW w:w="4395" w:type="dxa"/>
            <w:tcBorders>
              <w:left w:val="single" w:sz="2" w:space="0" w:color="auto"/>
              <w:right w:val="single" w:sz="2" w:space="0" w:color="FFFFFF" w:themeColor="background1"/>
            </w:tcBorders>
          </w:tcPr>
          <w:p w14:paraId="5651524C" w14:textId="77777777" w:rsidR="002873B5" w:rsidRPr="00F13C35" w:rsidRDefault="002873B5" w:rsidP="002873B5">
            <w:pPr>
              <w:rPr>
                <w:rFonts w:ascii="Arial" w:hAnsi="Arial" w:cs="Arial"/>
                <w:b/>
                <w:bCs/>
                <w:iCs/>
                <w:sz w:val="15"/>
                <w:szCs w:val="15"/>
              </w:rPr>
            </w:pPr>
            <w:r w:rsidRPr="00F13C35">
              <w:rPr>
                <w:rFonts w:ascii="Arial" w:hAnsi="Arial" w:cs="Arial"/>
                <w:iCs/>
                <w:sz w:val="15"/>
                <w:szCs w:val="15"/>
              </w:rPr>
              <w:t xml:space="preserve">VZV (Varicella zoster/suçiçeği) IgM </w:t>
            </w:r>
          </w:p>
        </w:tc>
      </w:tr>
      <w:tr w:rsidR="002873B5" w:rsidRPr="007C77AA" w14:paraId="297EB667" w14:textId="77777777" w:rsidTr="002873B5">
        <w:trPr>
          <w:trHeight w:val="173"/>
        </w:trPr>
        <w:tc>
          <w:tcPr>
            <w:tcW w:w="5235" w:type="dxa"/>
            <w:gridSpan w:val="2"/>
            <w:tcBorders>
              <w:top w:val="single" w:sz="12" w:space="0" w:color="auto"/>
              <w:left w:val="single" w:sz="2" w:space="0" w:color="FFFFFF" w:themeColor="background1"/>
              <w:bottom w:val="single" w:sz="12" w:space="0" w:color="auto"/>
              <w:right w:val="single" w:sz="2" w:space="0" w:color="FFFFFF" w:themeColor="background1"/>
            </w:tcBorders>
          </w:tcPr>
          <w:p w14:paraId="0CBBF1A8" w14:textId="77777777" w:rsidR="002873B5" w:rsidRPr="007C77AA" w:rsidRDefault="002873B5" w:rsidP="002873B5">
            <w:pPr>
              <w:rPr>
                <w:rFonts w:ascii="Arial" w:hAnsi="Arial" w:cs="Arial"/>
                <w:sz w:val="15"/>
                <w:szCs w:val="15"/>
              </w:rPr>
            </w:pPr>
            <w:r>
              <w:rPr>
                <w:rFonts w:ascii="Arial" w:hAnsi="Arial" w:cs="Arial"/>
                <w:b/>
                <w:bCs/>
                <w:sz w:val="15"/>
                <w:szCs w:val="15"/>
              </w:rPr>
              <w:t xml:space="preserve">  IX</w:t>
            </w:r>
            <w:r w:rsidRPr="000A3076">
              <w:rPr>
                <w:rFonts w:ascii="Arial" w:hAnsi="Arial" w:cs="Arial"/>
                <w:b/>
                <w:bCs/>
                <w:sz w:val="15"/>
                <w:szCs w:val="15"/>
              </w:rPr>
              <w:t xml:space="preserve">. SEROLOJİ </w:t>
            </w:r>
            <w:r>
              <w:rPr>
                <w:rFonts w:ascii="Arial" w:hAnsi="Arial" w:cs="Arial"/>
                <w:b/>
                <w:bCs/>
                <w:sz w:val="15"/>
                <w:szCs w:val="15"/>
              </w:rPr>
              <w:t>(BAKTERİ</w:t>
            </w:r>
            <w:r w:rsidRPr="000A3076">
              <w:rPr>
                <w:rFonts w:ascii="Arial" w:hAnsi="Arial" w:cs="Arial"/>
                <w:b/>
                <w:bCs/>
                <w:sz w:val="15"/>
                <w:szCs w:val="15"/>
              </w:rPr>
              <w:t xml:space="preserve"> ELISA) TEST/LERİ</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132645E"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tcBorders>
          </w:tcPr>
          <w:p w14:paraId="254135AE" w14:textId="77777777" w:rsidR="002873B5" w:rsidRPr="007C77AA" w:rsidRDefault="002873B5" w:rsidP="002873B5">
            <w:pPr>
              <w:rPr>
                <w:rFonts w:ascii="Arial" w:hAnsi="Arial" w:cs="Arial"/>
                <w:sz w:val="15"/>
                <w:szCs w:val="15"/>
              </w:rPr>
            </w:pPr>
            <w:r w:rsidRPr="005808F8">
              <w:rPr>
                <w:rFonts w:ascii="Arial" w:hAnsi="Arial" w:cs="Arial"/>
                <w:sz w:val="15"/>
                <w:szCs w:val="15"/>
              </w:rPr>
              <w:t>300617</w:t>
            </w:r>
          </w:p>
        </w:tc>
        <w:tc>
          <w:tcPr>
            <w:tcW w:w="4395" w:type="dxa"/>
            <w:tcBorders>
              <w:right w:val="single" w:sz="2" w:space="0" w:color="FFFFFF" w:themeColor="background1"/>
            </w:tcBorders>
          </w:tcPr>
          <w:p w14:paraId="51B50B48"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Rubella IgG avidite</w:t>
            </w:r>
          </w:p>
        </w:tc>
      </w:tr>
      <w:tr w:rsidR="002873B5" w:rsidRPr="007C77AA" w14:paraId="06198B3B" w14:textId="77777777" w:rsidTr="002873B5">
        <w:trPr>
          <w:trHeight w:val="173"/>
        </w:trPr>
        <w:tc>
          <w:tcPr>
            <w:tcW w:w="853" w:type="dxa"/>
            <w:tcBorders>
              <w:top w:val="single" w:sz="12" w:space="0" w:color="auto"/>
              <w:left w:val="single" w:sz="2" w:space="0" w:color="FFFFFF" w:themeColor="background1"/>
            </w:tcBorders>
          </w:tcPr>
          <w:p w14:paraId="7D2860CF" w14:textId="77777777" w:rsidR="002873B5" w:rsidRPr="007C77AA" w:rsidRDefault="002873B5" w:rsidP="002873B5">
            <w:pPr>
              <w:rPr>
                <w:rFonts w:ascii="Arial" w:hAnsi="Arial" w:cs="Arial"/>
                <w:sz w:val="15"/>
                <w:szCs w:val="15"/>
              </w:rPr>
            </w:pPr>
            <w:r>
              <w:rPr>
                <w:rFonts w:ascii="Arial" w:hAnsi="Arial" w:cs="Arial"/>
                <w:iCs/>
                <w:sz w:val="15"/>
                <w:szCs w:val="15"/>
              </w:rPr>
              <w:t xml:space="preserve">  </w:t>
            </w:r>
            <w:r w:rsidRPr="00795FE4">
              <w:rPr>
                <w:rFonts w:ascii="Arial" w:hAnsi="Arial" w:cs="Arial"/>
                <w:iCs/>
                <w:sz w:val="15"/>
                <w:szCs w:val="15"/>
              </w:rPr>
              <w:t>300232</w:t>
            </w:r>
          </w:p>
        </w:tc>
        <w:tc>
          <w:tcPr>
            <w:tcW w:w="4382" w:type="dxa"/>
            <w:tcBorders>
              <w:right w:val="single" w:sz="2" w:space="0" w:color="FFFFFF" w:themeColor="background1"/>
            </w:tcBorders>
          </w:tcPr>
          <w:p w14:paraId="1116EBC6" w14:textId="77777777" w:rsidR="002873B5" w:rsidRPr="007C77AA" w:rsidRDefault="002873B5" w:rsidP="002873B5">
            <w:pPr>
              <w:rPr>
                <w:rFonts w:ascii="Arial" w:hAnsi="Arial" w:cs="Arial"/>
                <w:sz w:val="15"/>
                <w:szCs w:val="15"/>
              </w:rPr>
            </w:pPr>
            <w:r>
              <w:rPr>
                <w:rFonts w:ascii="Arial" w:hAnsi="Arial" w:cs="Arial"/>
                <w:iCs/>
                <w:sz w:val="15"/>
                <w:szCs w:val="15"/>
              </w:rPr>
              <w:t>T.pallidum (Syphilis)</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75FC719"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tcBorders>
          </w:tcPr>
          <w:p w14:paraId="7065DE73" w14:textId="77777777" w:rsidR="002873B5" w:rsidRPr="007C77AA" w:rsidRDefault="002873B5" w:rsidP="002873B5">
            <w:pPr>
              <w:rPr>
                <w:rFonts w:ascii="Arial" w:hAnsi="Arial" w:cs="Arial"/>
                <w:sz w:val="15"/>
                <w:szCs w:val="15"/>
              </w:rPr>
            </w:pPr>
            <w:r>
              <w:rPr>
                <w:rFonts w:ascii="Arial" w:hAnsi="Arial" w:cs="Arial"/>
                <w:sz w:val="15"/>
                <w:szCs w:val="15"/>
              </w:rPr>
              <w:t>300590</w:t>
            </w:r>
          </w:p>
        </w:tc>
        <w:tc>
          <w:tcPr>
            <w:tcW w:w="4395" w:type="dxa"/>
            <w:tcBorders>
              <w:right w:val="single" w:sz="2" w:space="0" w:color="FFFFFF" w:themeColor="background1"/>
            </w:tcBorders>
          </w:tcPr>
          <w:p w14:paraId="0F13CFDA"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HSV 1</w:t>
            </w:r>
            <w:r>
              <w:rPr>
                <w:rFonts w:ascii="Arial" w:hAnsi="Arial" w:cs="Arial"/>
                <w:iCs/>
                <w:sz w:val="15"/>
                <w:szCs w:val="15"/>
              </w:rPr>
              <w:t>-2</w:t>
            </w:r>
            <w:r w:rsidRPr="00F13C35">
              <w:rPr>
                <w:rFonts w:ascii="Arial" w:hAnsi="Arial" w:cs="Arial"/>
                <w:iCs/>
                <w:sz w:val="15"/>
                <w:szCs w:val="15"/>
              </w:rPr>
              <w:t xml:space="preserve"> (Herpes simpleks virüs)</w:t>
            </w:r>
            <w:r>
              <w:rPr>
                <w:rFonts w:ascii="Arial" w:hAnsi="Arial" w:cs="Arial"/>
                <w:iCs/>
                <w:sz w:val="15"/>
                <w:szCs w:val="15"/>
              </w:rPr>
              <w:t xml:space="preserve"> </w:t>
            </w:r>
            <w:r w:rsidRPr="00F13C35">
              <w:rPr>
                <w:rFonts w:ascii="Arial" w:hAnsi="Arial" w:cs="Arial"/>
                <w:iCs/>
                <w:sz w:val="15"/>
                <w:szCs w:val="15"/>
              </w:rPr>
              <w:t>IgG</w:t>
            </w:r>
          </w:p>
        </w:tc>
      </w:tr>
      <w:tr w:rsidR="002873B5" w:rsidRPr="007C77AA" w14:paraId="723C3BCC" w14:textId="77777777" w:rsidTr="002873B5">
        <w:trPr>
          <w:trHeight w:val="173"/>
        </w:trPr>
        <w:tc>
          <w:tcPr>
            <w:tcW w:w="853" w:type="dxa"/>
            <w:tcBorders>
              <w:left w:val="single" w:sz="2" w:space="0" w:color="FFFFFF" w:themeColor="background1"/>
              <w:bottom w:val="single" w:sz="12" w:space="0" w:color="auto"/>
              <w:right w:val="single" w:sz="2" w:space="0" w:color="FFFFFF" w:themeColor="background1"/>
            </w:tcBorders>
          </w:tcPr>
          <w:p w14:paraId="1CFF1048" w14:textId="77777777" w:rsidR="002873B5" w:rsidRPr="007C77AA" w:rsidRDefault="002873B5" w:rsidP="002873B5">
            <w:pPr>
              <w:rPr>
                <w:rFonts w:ascii="Arial" w:hAnsi="Arial" w:cs="Arial"/>
                <w:color w:val="000000"/>
                <w:sz w:val="15"/>
                <w:szCs w:val="15"/>
              </w:rPr>
            </w:pPr>
          </w:p>
        </w:tc>
        <w:tc>
          <w:tcPr>
            <w:tcW w:w="4382" w:type="dxa"/>
            <w:tcBorders>
              <w:left w:val="single" w:sz="2" w:space="0" w:color="FFFFFF" w:themeColor="background1"/>
              <w:bottom w:val="single" w:sz="12" w:space="0" w:color="auto"/>
              <w:right w:val="single" w:sz="2" w:space="0" w:color="FFFFFF" w:themeColor="background1"/>
            </w:tcBorders>
          </w:tcPr>
          <w:p w14:paraId="00205654" w14:textId="77777777" w:rsidR="002873B5" w:rsidRPr="00FE5E5F" w:rsidRDefault="002873B5" w:rsidP="002873B5">
            <w:pPr>
              <w:ind w:right="-70"/>
              <w:rPr>
                <w:rFonts w:ascii="Arial" w:hAnsi="Arial" w:cs="Arial"/>
                <w:color w:val="000000"/>
                <w:sz w:val="15"/>
                <w:szCs w:val="15"/>
              </w:rPr>
            </w:pP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39C8285" w14:textId="77777777" w:rsidR="002873B5" w:rsidRPr="00FE5E5F" w:rsidRDefault="002873B5" w:rsidP="002873B5">
            <w:pPr>
              <w:ind w:right="-70"/>
              <w:rPr>
                <w:rFonts w:ascii="Arial" w:hAnsi="Arial" w:cs="Arial"/>
                <w:color w:val="000000"/>
                <w:sz w:val="15"/>
                <w:szCs w:val="15"/>
              </w:rPr>
            </w:pPr>
          </w:p>
        </w:tc>
        <w:tc>
          <w:tcPr>
            <w:tcW w:w="851" w:type="dxa"/>
            <w:tcBorders>
              <w:left w:val="single" w:sz="2" w:space="0" w:color="FFFFFF" w:themeColor="background1"/>
            </w:tcBorders>
          </w:tcPr>
          <w:p w14:paraId="56481663" w14:textId="77777777" w:rsidR="002873B5" w:rsidRPr="007C77AA" w:rsidRDefault="002873B5" w:rsidP="002873B5">
            <w:pPr>
              <w:rPr>
                <w:rFonts w:ascii="Arial" w:hAnsi="Arial" w:cs="Arial"/>
                <w:sz w:val="15"/>
                <w:szCs w:val="15"/>
              </w:rPr>
            </w:pPr>
            <w:r>
              <w:rPr>
                <w:rFonts w:ascii="Arial" w:hAnsi="Arial" w:cs="Arial"/>
                <w:sz w:val="15"/>
                <w:szCs w:val="15"/>
              </w:rPr>
              <w:t>300591</w:t>
            </w:r>
          </w:p>
        </w:tc>
        <w:tc>
          <w:tcPr>
            <w:tcW w:w="4395" w:type="dxa"/>
            <w:tcBorders>
              <w:right w:val="single" w:sz="2" w:space="0" w:color="FFFFFF" w:themeColor="background1"/>
            </w:tcBorders>
          </w:tcPr>
          <w:p w14:paraId="268FB5C0"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HSV 1</w:t>
            </w:r>
            <w:r>
              <w:rPr>
                <w:rFonts w:ascii="Arial" w:hAnsi="Arial" w:cs="Arial"/>
                <w:iCs/>
                <w:sz w:val="15"/>
                <w:szCs w:val="15"/>
              </w:rPr>
              <w:t>-2</w:t>
            </w:r>
            <w:r w:rsidRPr="00F13C35">
              <w:rPr>
                <w:rFonts w:ascii="Arial" w:hAnsi="Arial" w:cs="Arial"/>
                <w:iCs/>
                <w:sz w:val="15"/>
                <w:szCs w:val="15"/>
              </w:rPr>
              <w:t xml:space="preserve"> (Herpes simpleks virüs) IgM</w:t>
            </w:r>
          </w:p>
        </w:tc>
      </w:tr>
      <w:tr w:rsidR="002873B5" w:rsidRPr="007C77AA" w14:paraId="1AFC41F1" w14:textId="77777777" w:rsidTr="002873B5">
        <w:trPr>
          <w:trHeight w:val="75"/>
        </w:trPr>
        <w:tc>
          <w:tcPr>
            <w:tcW w:w="5235" w:type="dxa"/>
            <w:gridSpan w:val="2"/>
            <w:tcBorders>
              <w:top w:val="single" w:sz="12" w:space="0" w:color="auto"/>
              <w:left w:val="single" w:sz="2" w:space="0" w:color="FFFFFF" w:themeColor="background1"/>
              <w:right w:val="single" w:sz="2" w:space="0" w:color="FFFFFF" w:themeColor="background1"/>
            </w:tcBorders>
          </w:tcPr>
          <w:p w14:paraId="0BCEF208" w14:textId="77777777" w:rsidR="002873B5" w:rsidRPr="007C77AA" w:rsidRDefault="002873B5" w:rsidP="002873B5">
            <w:pPr>
              <w:rPr>
                <w:rFonts w:ascii="Arial" w:hAnsi="Arial" w:cs="Arial"/>
                <w:sz w:val="15"/>
                <w:szCs w:val="15"/>
              </w:rPr>
            </w:pPr>
            <w:r>
              <w:rPr>
                <w:rFonts w:ascii="Arial" w:hAnsi="Arial" w:cs="Arial"/>
                <w:b/>
                <w:bCs/>
                <w:sz w:val="15"/>
                <w:szCs w:val="15"/>
              </w:rPr>
              <w:t xml:space="preserve">  X</w:t>
            </w:r>
            <w:r w:rsidRPr="000A3076">
              <w:rPr>
                <w:rFonts w:ascii="Arial" w:hAnsi="Arial" w:cs="Arial"/>
                <w:b/>
                <w:bCs/>
                <w:sz w:val="15"/>
                <w:szCs w:val="15"/>
              </w:rPr>
              <w:t>. SEROLOJİ</w:t>
            </w:r>
            <w:r>
              <w:rPr>
                <w:rFonts w:ascii="Arial" w:hAnsi="Arial" w:cs="Arial"/>
                <w:b/>
                <w:bCs/>
                <w:sz w:val="15"/>
                <w:szCs w:val="15"/>
              </w:rPr>
              <w:t xml:space="preserve"> (DİĞER</w:t>
            </w:r>
            <w:r w:rsidRPr="000A3076">
              <w:rPr>
                <w:rFonts w:ascii="Arial" w:hAnsi="Arial" w:cs="Arial"/>
                <w:b/>
                <w:bCs/>
                <w:sz w:val="15"/>
                <w:szCs w:val="15"/>
              </w:rPr>
              <w:t xml:space="preserve"> ELISA) TEST/LERİ</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D27C632"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tcBorders>
          </w:tcPr>
          <w:p w14:paraId="19EB22DD" w14:textId="77777777" w:rsidR="002873B5" w:rsidRPr="005808F8" w:rsidRDefault="002873B5" w:rsidP="002873B5">
            <w:pPr>
              <w:rPr>
                <w:rFonts w:ascii="Arial" w:hAnsi="Arial" w:cs="Arial"/>
                <w:sz w:val="15"/>
                <w:szCs w:val="15"/>
              </w:rPr>
            </w:pPr>
            <w:r>
              <w:rPr>
                <w:rFonts w:ascii="Arial" w:hAnsi="Arial" w:cs="Arial"/>
                <w:sz w:val="15"/>
                <w:szCs w:val="15"/>
              </w:rPr>
              <w:t>300616</w:t>
            </w:r>
          </w:p>
        </w:tc>
        <w:tc>
          <w:tcPr>
            <w:tcW w:w="4395" w:type="dxa"/>
            <w:tcBorders>
              <w:right w:val="single" w:sz="2" w:space="0" w:color="FFFFFF" w:themeColor="background1"/>
            </w:tcBorders>
          </w:tcPr>
          <w:p w14:paraId="6CA542B0"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 xml:space="preserve">Aspergillus (Galaktomannan) antijen    </w:t>
            </w:r>
          </w:p>
        </w:tc>
      </w:tr>
      <w:tr w:rsidR="002873B5" w:rsidRPr="007C77AA" w14:paraId="113AA3E0" w14:textId="77777777" w:rsidTr="002873B5">
        <w:trPr>
          <w:trHeight w:val="173"/>
        </w:trPr>
        <w:tc>
          <w:tcPr>
            <w:tcW w:w="853" w:type="dxa"/>
            <w:tcBorders>
              <w:top w:val="single" w:sz="12" w:space="0" w:color="auto"/>
              <w:left w:val="single" w:sz="2" w:space="0" w:color="FFFFFF" w:themeColor="background1"/>
            </w:tcBorders>
          </w:tcPr>
          <w:p w14:paraId="5A7A7285" w14:textId="77777777" w:rsidR="002873B5" w:rsidRPr="007C77AA" w:rsidRDefault="002873B5" w:rsidP="002873B5">
            <w:pPr>
              <w:jc w:val="center"/>
              <w:rPr>
                <w:rFonts w:ascii="Arial" w:hAnsi="Arial" w:cs="Arial"/>
                <w:sz w:val="15"/>
                <w:szCs w:val="15"/>
              </w:rPr>
            </w:pPr>
            <w:r w:rsidRPr="00825F45">
              <w:rPr>
                <w:rFonts w:ascii="Arial" w:hAnsi="Arial" w:cs="Arial"/>
                <w:sz w:val="15"/>
                <w:szCs w:val="15"/>
              </w:rPr>
              <w:t>300288</w:t>
            </w:r>
          </w:p>
        </w:tc>
        <w:tc>
          <w:tcPr>
            <w:tcW w:w="4382" w:type="dxa"/>
            <w:tcBorders>
              <w:top w:val="single" w:sz="12" w:space="0" w:color="auto"/>
              <w:right w:val="single" w:sz="2" w:space="0" w:color="FFFFFF" w:themeColor="background1"/>
            </w:tcBorders>
          </w:tcPr>
          <w:p w14:paraId="26884C75" w14:textId="77777777" w:rsidR="002873B5" w:rsidRPr="007C77AA" w:rsidRDefault="002873B5" w:rsidP="002873B5">
            <w:pPr>
              <w:rPr>
                <w:rFonts w:ascii="Arial" w:hAnsi="Arial" w:cs="Arial"/>
                <w:sz w:val="15"/>
                <w:szCs w:val="15"/>
              </w:rPr>
            </w:pPr>
            <w:r w:rsidRPr="00825F45">
              <w:rPr>
                <w:rFonts w:ascii="Arial" w:hAnsi="Arial" w:cs="Arial"/>
                <w:sz w:val="15"/>
                <w:szCs w:val="15"/>
              </w:rPr>
              <w:t>Anti CCP (Cyclic citrullinated peptide antikoru)</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5E9ECCF"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tcBorders>
          </w:tcPr>
          <w:p w14:paraId="0A2EA5E8" w14:textId="77777777" w:rsidR="002873B5" w:rsidRPr="007C77AA" w:rsidRDefault="002873B5" w:rsidP="002873B5">
            <w:pPr>
              <w:rPr>
                <w:rFonts w:ascii="Arial" w:hAnsi="Arial" w:cs="Arial"/>
                <w:sz w:val="15"/>
                <w:szCs w:val="15"/>
              </w:rPr>
            </w:pPr>
            <w:r>
              <w:rPr>
                <w:rFonts w:ascii="Arial" w:hAnsi="Arial" w:cs="Arial"/>
                <w:sz w:val="15"/>
                <w:szCs w:val="15"/>
              </w:rPr>
              <w:t>300603</w:t>
            </w:r>
          </w:p>
        </w:tc>
        <w:tc>
          <w:tcPr>
            <w:tcW w:w="4395" w:type="dxa"/>
            <w:tcBorders>
              <w:right w:val="single" w:sz="2" w:space="0" w:color="FFFFFF" w:themeColor="background1"/>
            </w:tcBorders>
          </w:tcPr>
          <w:p w14:paraId="3A9F6D8E"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 xml:space="preserve">M.pneumoniae IgG </w:t>
            </w:r>
          </w:p>
        </w:tc>
      </w:tr>
      <w:tr w:rsidR="002873B5" w:rsidRPr="007C77AA" w14:paraId="11489E25" w14:textId="77777777" w:rsidTr="002873B5">
        <w:trPr>
          <w:trHeight w:val="173"/>
        </w:trPr>
        <w:tc>
          <w:tcPr>
            <w:tcW w:w="853" w:type="dxa"/>
            <w:tcBorders>
              <w:left w:val="single" w:sz="2" w:space="0" w:color="FFFFFF" w:themeColor="background1"/>
            </w:tcBorders>
          </w:tcPr>
          <w:p w14:paraId="11AD8033" w14:textId="77777777" w:rsidR="002873B5" w:rsidRPr="007C77AA" w:rsidRDefault="002873B5" w:rsidP="002873B5">
            <w:pPr>
              <w:jc w:val="center"/>
              <w:rPr>
                <w:rFonts w:ascii="Arial" w:hAnsi="Arial" w:cs="Arial"/>
                <w:sz w:val="15"/>
                <w:szCs w:val="15"/>
              </w:rPr>
            </w:pPr>
            <w:r>
              <w:rPr>
                <w:rFonts w:ascii="Arial" w:hAnsi="Arial" w:cs="Arial"/>
                <w:sz w:val="15"/>
                <w:szCs w:val="15"/>
              </w:rPr>
              <w:t>300336</w:t>
            </w:r>
          </w:p>
        </w:tc>
        <w:tc>
          <w:tcPr>
            <w:tcW w:w="4382" w:type="dxa"/>
            <w:tcBorders>
              <w:right w:val="single" w:sz="2" w:space="0" w:color="FFFFFF" w:themeColor="background1"/>
            </w:tcBorders>
          </w:tcPr>
          <w:p w14:paraId="481BE45E" w14:textId="77777777" w:rsidR="002873B5" w:rsidRPr="007C77AA" w:rsidRDefault="002873B5" w:rsidP="002873B5">
            <w:pPr>
              <w:rPr>
                <w:rFonts w:ascii="Arial" w:hAnsi="Arial" w:cs="Arial"/>
                <w:sz w:val="15"/>
                <w:szCs w:val="15"/>
              </w:rPr>
            </w:pPr>
            <w:r>
              <w:rPr>
                <w:rFonts w:ascii="Arial" w:hAnsi="Arial" w:cs="Arial"/>
                <w:sz w:val="15"/>
                <w:szCs w:val="15"/>
              </w:rPr>
              <w:t>PCT (Procalciton)</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114BAB2"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tcBorders>
          </w:tcPr>
          <w:p w14:paraId="434B229E" w14:textId="77777777" w:rsidR="002873B5" w:rsidRPr="007C77AA" w:rsidRDefault="002873B5" w:rsidP="002873B5">
            <w:pPr>
              <w:rPr>
                <w:rFonts w:ascii="Arial" w:hAnsi="Arial" w:cs="Arial"/>
                <w:sz w:val="15"/>
                <w:szCs w:val="15"/>
              </w:rPr>
            </w:pPr>
            <w:r>
              <w:rPr>
                <w:rFonts w:ascii="Arial" w:hAnsi="Arial" w:cs="Arial"/>
                <w:sz w:val="15"/>
                <w:szCs w:val="15"/>
              </w:rPr>
              <w:t>300604</w:t>
            </w:r>
          </w:p>
        </w:tc>
        <w:tc>
          <w:tcPr>
            <w:tcW w:w="4395" w:type="dxa"/>
            <w:tcBorders>
              <w:right w:val="single" w:sz="2" w:space="0" w:color="FFFFFF" w:themeColor="background1"/>
            </w:tcBorders>
          </w:tcPr>
          <w:p w14:paraId="347BED3A"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M.pneumoniae</w:t>
            </w:r>
            <w:r>
              <w:rPr>
                <w:rFonts w:ascii="Arial" w:hAnsi="Arial" w:cs="Arial"/>
                <w:iCs/>
                <w:sz w:val="15"/>
                <w:szCs w:val="15"/>
              </w:rPr>
              <w:t xml:space="preserve"> IgM</w:t>
            </w:r>
            <w:r w:rsidRPr="00F13C35">
              <w:rPr>
                <w:rFonts w:ascii="Arial" w:hAnsi="Arial" w:cs="Arial"/>
                <w:iCs/>
                <w:sz w:val="15"/>
                <w:szCs w:val="15"/>
              </w:rPr>
              <w:t xml:space="preserve"> </w:t>
            </w:r>
          </w:p>
        </w:tc>
      </w:tr>
      <w:tr w:rsidR="002873B5" w:rsidRPr="007C77AA" w14:paraId="2FED4DD9" w14:textId="77777777" w:rsidTr="002873B5">
        <w:trPr>
          <w:trHeight w:val="173"/>
        </w:trPr>
        <w:tc>
          <w:tcPr>
            <w:tcW w:w="853" w:type="dxa"/>
            <w:tcBorders>
              <w:left w:val="single" w:sz="2" w:space="0" w:color="FFFFFF" w:themeColor="background1"/>
              <w:bottom w:val="single" w:sz="12" w:space="0" w:color="auto"/>
              <w:right w:val="single" w:sz="2" w:space="0" w:color="FFFFFF" w:themeColor="background1"/>
            </w:tcBorders>
          </w:tcPr>
          <w:p w14:paraId="29E79D47" w14:textId="77777777" w:rsidR="002873B5" w:rsidRPr="007C77AA" w:rsidRDefault="002873B5" w:rsidP="002873B5">
            <w:pPr>
              <w:rPr>
                <w:rFonts w:ascii="Arial" w:hAnsi="Arial" w:cs="Arial"/>
                <w:sz w:val="15"/>
                <w:szCs w:val="15"/>
              </w:rPr>
            </w:pPr>
          </w:p>
        </w:tc>
        <w:tc>
          <w:tcPr>
            <w:tcW w:w="4382" w:type="dxa"/>
            <w:tcBorders>
              <w:left w:val="single" w:sz="2" w:space="0" w:color="FFFFFF" w:themeColor="background1"/>
              <w:bottom w:val="single" w:sz="12" w:space="0" w:color="auto"/>
              <w:right w:val="single" w:sz="2" w:space="0" w:color="FFFFFF" w:themeColor="background1"/>
            </w:tcBorders>
          </w:tcPr>
          <w:p w14:paraId="35896A3C" w14:textId="77777777" w:rsidR="002873B5" w:rsidRPr="007C77AA" w:rsidRDefault="002873B5" w:rsidP="002873B5">
            <w:pPr>
              <w:rPr>
                <w:rFonts w:ascii="Arial" w:hAnsi="Arial" w:cs="Arial"/>
                <w:sz w:val="15"/>
                <w:szCs w:val="15"/>
              </w:rPr>
            </w:pP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3BD5789"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tcBorders>
          </w:tcPr>
          <w:p w14:paraId="41D41782" w14:textId="77777777" w:rsidR="002873B5" w:rsidRPr="007C77AA" w:rsidRDefault="002873B5" w:rsidP="002873B5">
            <w:pPr>
              <w:rPr>
                <w:rFonts w:ascii="Arial" w:hAnsi="Arial" w:cs="Arial"/>
                <w:sz w:val="15"/>
                <w:szCs w:val="15"/>
              </w:rPr>
            </w:pPr>
            <w:r>
              <w:rPr>
                <w:rFonts w:ascii="Arial" w:hAnsi="Arial" w:cs="Arial"/>
                <w:sz w:val="15"/>
                <w:szCs w:val="15"/>
              </w:rPr>
              <w:t>300601</w:t>
            </w:r>
          </w:p>
        </w:tc>
        <w:tc>
          <w:tcPr>
            <w:tcW w:w="4395" w:type="dxa"/>
            <w:tcBorders>
              <w:right w:val="single" w:sz="2" w:space="0" w:color="FFFFFF" w:themeColor="background1"/>
            </w:tcBorders>
          </w:tcPr>
          <w:p w14:paraId="0096B012" w14:textId="77777777" w:rsidR="002873B5" w:rsidRPr="00F13C35" w:rsidRDefault="002873B5" w:rsidP="002873B5">
            <w:pPr>
              <w:rPr>
                <w:rFonts w:ascii="Arial" w:hAnsi="Arial" w:cs="Arial"/>
                <w:iCs/>
                <w:sz w:val="15"/>
                <w:szCs w:val="15"/>
              </w:rPr>
            </w:pPr>
            <w:r w:rsidRPr="00E530D7">
              <w:rPr>
                <w:rFonts w:ascii="Arial" w:hAnsi="Arial" w:cs="Arial"/>
                <w:iCs/>
                <w:sz w:val="15"/>
                <w:szCs w:val="15"/>
              </w:rPr>
              <w:t xml:space="preserve">Chlamydia pneumoniae </w:t>
            </w:r>
            <w:r>
              <w:rPr>
                <w:rFonts w:ascii="Arial" w:hAnsi="Arial" w:cs="Arial"/>
                <w:iCs/>
                <w:sz w:val="15"/>
                <w:szCs w:val="15"/>
              </w:rPr>
              <w:t>IgG</w:t>
            </w:r>
          </w:p>
        </w:tc>
      </w:tr>
      <w:tr w:rsidR="002873B5" w:rsidRPr="007C77AA" w14:paraId="3191ABD4" w14:textId="77777777" w:rsidTr="002873B5">
        <w:trPr>
          <w:trHeight w:val="173"/>
        </w:trPr>
        <w:tc>
          <w:tcPr>
            <w:tcW w:w="5235" w:type="dxa"/>
            <w:gridSpan w:val="2"/>
            <w:tcBorders>
              <w:top w:val="single" w:sz="12" w:space="0" w:color="auto"/>
              <w:left w:val="single" w:sz="2" w:space="0" w:color="FFFFFF" w:themeColor="background1"/>
              <w:right w:val="single" w:sz="2" w:space="0" w:color="FFFFFF" w:themeColor="background1"/>
            </w:tcBorders>
          </w:tcPr>
          <w:p w14:paraId="3DD05739" w14:textId="77777777" w:rsidR="002873B5" w:rsidRPr="007C77AA" w:rsidRDefault="002873B5" w:rsidP="002873B5">
            <w:pPr>
              <w:rPr>
                <w:rFonts w:ascii="Arial" w:hAnsi="Arial" w:cs="Arial"/>
                <w:sz w:val="15"/>
                <w:szCs w:val="15"/>
              </w:rPr>
            </w:pPr>
            <w:r>
              <w:rPr>
                <w:rFonts w:ascii="Arial" w:hAnsi="Arial" w:cs="Arial"/>
                <w:b/>
                <w:bCs/>
                <w:sz w:val="15"/>
                <w:szCs w:val="15"/>
              </w:rPr>
              <w:t xml:space="preserve">  XI</w:t>
            </w:r>
            <w:r w:rsidRPr="000A3076">
              <w:rPr>
                <w:rFonts w:ascii="Arial" w:hAnsi="Arial" w:cs="Arial"/>
                <w:b/>
                <w:bCs/>
                <w:sz w:val="15"/>
                <w:szCs w:val="15"/>
              </w:rPr>
              <w:t>. SEROLOJİ</w:t>
            </w:r>
            <w:r>
              <w:rPr>
                <w:rFonts w:ascii="Arial" w:hAnsi="Arial" w:cs="Arial"/>
                <w:b/>
                <w:bCs/>
                <w:sz w:val="15"/>
                <w:szCs w:val="15"/>
              </w:rPr>
              <w:t xml:space="preserve"> (OTOİMMUN IMMUNOBLOT</w:t>
            </w:r>
            <w:r w:rsidRPr="000A3076">
              <w:rPr>
                <w:rFonts w:ascii="Arial" w:hAnsi="Arial" w:cs="Arial"/>
                <w:b/>
                <w:bCs/>
                <w:sz w:val="15"/>
                <w:szCs w:val="15"/>
              </w:rPr>
              <w:t>) TEST/LERİ</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CAEFF6E"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tcBorders>
          </w:tcPr>
          <w:p w14:paraId="608A1FB0" w14:textId="77777777" w:rsidR="002873B5" w:rsidRPr="007C77AA" w:rsidRDefault="002873B5" w:rsidP="002873B5">
            <w:pPr>
              <w:rPr>
                <w:rFonts w:ascii="Arial" w:hAnsi="Arial" w:cs="Arial"/>
                <w:sz w:val="15"/>
                <w:szCs w:val="15"/>
              </w:rPr>
            </w:pPr>
            <w:r>
              <w:rPr>
                <w:rFonts w:ascii="Arial" w:hAnsi="Arial" w:cs="Arial"/>
                <w:sz w:val="15"/>
                <w:szCs w:val="15"/>
              </w:rPr>
              <w:t>300602</w:t>
            </w:r>
          </w:p>
        </w:tc>
        <w:tc>
          <w:tcPr>
            <w:tcW w:w="4395" w:type="dxa"/>
            <w:tcBorders>
              <w:right w:val="single" w:sz="2" w:space="0" w:color="FFFFFF" w:themeColor="background1"/>
            </w:tcBorders>
          </w:tcPr>
          <w:p w14:paraId="2DEE7F2D" w14:textId="77777777" w:rsidR="002873B5" w:rsidRPr="00F13C35" w:rsidRDefault="002873B5" w:rsidP="002873B5">
            <w:pPr>
              <w:rPr>
                <w:rFonts w:ascii="Arial" w:hAnsi="Arial" w:cs="Arial"/>
                <w:iCs/>
                <w:sz w:val="15"/>
                <w:szCs w:val="15"/>
              </w:rPr>
            </w:pPr>
            <w:r w:rsidRPr="00E530D7">
              <w:rPr>
                <w:rFonts w:ascii="Arial" w:hAnsi="Arial" w:cs="Arial"/>
                <w:iCs/>
                <w:sz w:val="15"/>
                <w:szCs w:val="15"/>
              </w:rPr>
              <w:t xml:space="preserve">Chlamydia pneumoniae IgM </w:t>
            </w:r>
          </w:p>
        </w:tc>
      </w:tr>
      <w:tr w:rsidR="002873B5" w:rsidRPr="007C77AA" w14:paraId="5B777045" w14:textId="77777777" w:rsidTr="002873B5">
        <w:trPr>
          <w:trHeight w:val="173"/>
        </w:trPr>
        <w:tc>
          <w:tcPr>
            <w:tcW w:w="853" w:type="dxa"/>
            <w:tcBorders>
              <w:top w:val="single" w:sz="12" w:space="0" w:color="auto"/>
              <w:left w:val="single" w:sz="2" w:space="0" w:color="FFFFFF" w:themeColor="background1"/>
              <w:right w:val="single" w:sz="2" w:space="0" w:color="auto"/>
            </w:tcBorders>
          </w:tcPr>
          <w:p w14:paraId="3C79AC9F" w14:textId="77777777" w:rsidR="002873B5" w:rsidRPr="00F0357E" w:rsidRDefault="002873B5" w:rsidP="002873B5">
            <w:pPr>
              <w:jc w:val="center"/>
              <w:rPr>
                <w:rFonts w:ascii="Arial" w:hAnsi="Arial" w:cs="Arial"/>
                <w:b/>
                <w:bCs/>
                <w:sz w:val="15"/>
                <w:szCs w:val="15"/>
              </w:rPr>
            </w:pPr>
            <w:r w:rsidRPr="00F7761E">
              <w:rPr>
                <w:rFonts w:ascii="Arial" w:hAnsi="Arial" w:cs="Arial"/>
                <w:color w:val="000000"/>
                <w:sz w:val="15"/>
                <w:szCs w:val="15"/>
              </w:rPr>
              <w:t>300297</w:t>
            </w:r>
          </w:p>
        </w:tc>
        <w:tc>
          <w:tcPr>
            <w:tcW w:w="4382" w:type="dxa"/>
            <w:tcBorders>
              <w:top w:val="single" w:sz="12" w:space="0" w:color="auto"/>
              <w:left w:val="single" w:sz="2" w:space="0" w:color="FFFFFF" w:themeColor="background1"/>
              <w:right w:val="single" w:sz="2" w:space="0" w:color="FFFFFF" w:themeColor="background1"/>
            </w:tcBorders>
          </w:tcPr>
          <w:p w14:paraId="22E029FA" w14:textId="77777777" w:rsidR="002873B5" w:rsidRPr="00F0357E" w:rsidRDefault="002873B5" w:rsidP="002873B5">
            <w:pPr>
              <w:rPr>
                <w:rFonts w:ascii="Arial" w:hAnsi="Arial" w:cs="Arial"/>
                <w:b/>
                <w:bCs/>
                <w:sz w:val="15"/>
                <w:szCs w:val="15"/>
              </w:rPr>
            </w:pPr>
            <w:r w:rsidRPr="00F7761E">
              <w:rPr>
                <w:rFonts w:ascii="Arial" w:hAnsi="Arial" w:cs="Arial"/>
                <w:color w:val="000000"/>
                <w:sz w:val="15"/>
                <w:szCs w:val="15"/>
              </w:rPr>
              <w:t xml:space="preserve">ANA profili </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CB729F9"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tcBorders>
          </w:tcPr>
          <w:p w14:paraId="69D1FA3D" w14:textId="77777777" w:rsidR="002873B5" w:rsidRPr="007C77AA" w:rsidRDefault="002873B5" w:rsidP="002873B5">
            <w:pPr>
              <w:rPr>
                <w:rFonts w:ascii="Arial" w:hAnsi="Arial" w:cs="Arial"/>
                <w:sz w:val="15"/>
                <w:szCs w:val="15"/>
              </w:rPr>
            </w:pPr>
            <w:r>
              <w:rPr>
                <w:rFonts w:ascii="Arial" w:hAnsi="Arial" w:cs="Arial"/>
                <w:sz w:val="15"/>
                <w:szCs w:val="15"/>
              </w:rPr>
              <w:t>300605</w:t>
            </w:r>
          </w:p>
        </w:tc>
        <w:tc>
          <w:tcPr>
            <w:tcW w:w="4395" w:type="dxa"/>
            <w:tcBorders>
              <w:right w:val="single" w:sz="2" w:space="0" w:color="FFFFFF" w:themeColor="background1"/>
            </w:tcBorders>
          </w:tcPr>
          <w:p w14:paraId="3779EC9F"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Chlamydia trachomatis IgG</w:t>
            </w:r>
          </w:p>
        </w:tc>
      </w:tr>
      <w:tr w:rsidR="002873B5" w:rsidRPr="007C77AA" w14:paraId="6DC8AFEB" w14:textId="77777777" w:rsidTr="002873B5">
        <w:trPr>
          <w:trHeight w:val="173"/>
        </w:trPr>
        <w:tc>
          <w:tcPr>
            <w:tcW w:w="853" w:type="dxa"/>
            <w:tcBorders>
              <w:left w:val="single" w:sz="2" w:space="0" w:color="FFFFFF" w:themeColor="background1"/>
              <w:right w:val="single" w:sz="2" w:space="0" w:color="auto"/>
            </w:tcBorders>
          </w:tcPr>
          <w:p w14:paraId="101ADF1C" w14:textId="77777777" w:rsidR="002873B5" w:rsidRPr="007C77AA" w:rsidRDefault="002873B5" w:rsidP="002873B5">
            <w:pPr>
              <w:jc w:val="center"/>
              <w:rPr>
                <w:rFonts w:ascii="Arial" w:hAnsi="Arial" w:cs="Arial"/>
                <w:sz w:val="15"/>
                <w:szCs w:val="15"/>
              </w:rPr>
            </w:pPr>
            <w:r w:rsidRPr="00F7761E">
              <w:rPr>
                <w:rFonts w:ascii="Arial" w:hAnsi="Arial" w:cs="Arial"/>
                <w:color w:val="000000"/>
                <w:sz w:val="15"/>
                <w:szCs w:val="15"/>
              </w:rPr>
              <w:t>300295</w:t>
            </w:r>
          </w:p>
        </w:tc>
        <w:tc>
          <w:tcPr>
            <w:tcW w:w="4382" w:type="dxa"/>
            <w:tcBorders>
              <w:left w:val="single" w:sz="2" w:space="0" w:color="auto"/>
              <w:right w:val="single" w:sz="2" w:space="0" w:color="FFFFFF" w:themeColor="background1"/>
            </w:tcBorders>
          </w:tcPr>
          <w:p w14:paraId="71EDF90E" w14:textId="77777777" w:rsidR="002873B5" w:rsidRPr="007C77AA" w:rsidRDefault="002873B5" w:rsidP="002873B5">
            <w:pPr>
              <w:rPr>
                <w:rFonts w:ascii="Arial" w:hAnsi="Arial" w:cs="Arial"/>
                <w:sz w:val="15"/>
                <w:szCs w:val="15"/>
              </w:rPr>
            </w:pPr>
            <w:r w:rsidRPr="00F7761E">
              <w:rPr>
                <w:rFonts w:ascii="Arial" w:hAnsi="Arial" w:cs="Arial"/>
                <w:color w:val="000000"/>
                <w:sz w:val="15"/>
                <w:szCs w:val="15"/>
              </w:rPr>
              <w:t xml:space="preserve">Liver profili </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1787DA7"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tcBorders>
          </w:tcPr>
          <w:p w14:paraId="16795B58" w14:textId="77777777" w:rsidR="002873B5" w:rsidRPr="007C77AA" w:rsidRDefault="002873B5" w:rsidP="002873B5">
            <w:pPr>
              <w:rPr>
                <w:rFonts w:ascii="Arial" w:hAnsi="Arial" w:cs="Arial"/>
                <w:sz w:val="15"/>
                <w:szCs w:val="15"/>
              </w:rPr>
            </w:pPr>
            <w:r>
              <w:rPr>
                <w:rFonts w:ascii="Arial" w:hAnsi="Arial" w:cs="Arial"/>
                <w:sz w:val="15"/>
                <w:szCs w:val="15"/>
              </w:rPr>
              <w:t>300606</w:t>
            </w:r>
          </w:p>
        </w:tc>
        <w:tc>
          <w:tcPr>
            <w:tcW w:w="4395" w:type="dxa"/>
            <w:tcBorders>
              <w:right w:val="single" w:sz="2" w:space="0" w:color="FFFFFF" w:themeColor="background1"/>
            </w:tcBorders>
          </w:tcPr>
          <w:p w14:paraId="48B1F31E"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 xml:space="preserve">Chlamydia trachomatis IgM </w:t>
            </w:r>
          </w:p>
        </w:tc>
      </w:tr>
      <w:tr w:rsidR="002873B5" w:rsidRPr="007C77AA" w14:paraId="662901CD" w14:textId="77777777" w:rsidTr="002873B5">
        <w:trPr>
          <w:trHeight w:val="173"/>
        </w:trPr>
        <w:tc>
          <w:tcPr>
            <w:tcW w:w="853" w:type="dxa"/>
            <w:tcBorders>
              <w:left w:val="single" w:sz="2" w:space="0" w:color="FFFFFF" w:themeColor="background1"/>
              <w:bottom w:val="single" w:sz="12" w:space="0" w:color="auto"/>
              <w:right w:val="single" w:sz="2" w:space="0" w:color="FFFFFF" w:themeColor="background1"/>
            </w:tcBorders>
          </w:tcPr>
          <w:p w14:paraId="4711CB66" w14:textId="77777777" w:rsidR="002873B5" w:rsidRPr="00F7761E" w:rsidRDefault="002873B5" w:rsidP="002873B5">
            <w:pPr>
              <w:rPr>
                <w:rFonts w:ascii="Arial" w:hAnsi="Arial" w:cs="Arial"/>
                <w:color w:val="000000"/>
                <w:sz w:val="15"/>
                <w:szCs w:val="15"/>
              </w:rPr>
            </w:pPr>
          </w:p>
        </w:tc>
        <w:tc>
          <w:tcPr>
            <w:tcW w:w="4382" w:type="dxa"/>
            <w:tcBorders>
              <w:left w:val="single" w:sz="2" w:space="0" w:color="FFFFFF" w:themeColor="background1"/>
              <w:bottom w:val="single" w:sz="12" w:space="0" w:color="auto"/>
              <w:right w:val="single" w:sz="2" w:space="0" w:color="FFFFFF" w:themeColor="background1"/>
            </w:tcBorders>
          </w:tcPr>
          <w:p w14:paraId="10B4D9CE" w14:textId="77777777" w:rsidR="002873B5" w:rsidRPr="00F7761E" w:rsidRDefault="002873B5" w:rsidP="002873B5">
            <w:pPr>
              <w:rPr>
                <w:rFonts w:ascii="Arial" w:hAnsi="Arial" w:cs="Arial"/>
                <w:color w:val="000000"/>
                <w:sz w:val="15"/>
                <w:szCs w:val="15"/>
              </w:rPr>
            </w:pP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5146DD6" w14:textId="77777777" w:rsidR="002873B5" w:rsidRPr="00F7761E" w:rsidRDefault="002873B5" w:rsidP="002873B5">
            <w:pPr>
              <w:rPr>
                <w:rFonts w:ascii="Arial" w:hAnsi="Arial" w:cs="Arial"/>
                <w:color w:val="000000"/>
                <w:sz w:val="15"/>
                <w:szCs w:val="15"/>
              </w:rPr>
            </w:pPr>
          </w:p>
        </w:tc>
        <w:tc>
          <w:tcPr>
            <w:tcW w:w="851" w:type="dxa"/>
            <w:tcBorders>
              <w:left w:val="single" w:sz="2" w:space="0" w:color="FFFFFF" w:themeColor="background1"/>
            </w:tcBorders>
          </w:tcPr>
          <w:p w14:paraId="7BC64E7B" w14:textId="77777777" w:rsidR="002873B5" w:rsidRPr="007C77AA" w:rsidRDefault="002873B5" w:rsidP="002873B5">
            <w:pPr>
              <w:rPr>
                <w:rFonts w:ascii="Arial" w:hAnsi="Arial" w:cs="Arial"/>
                <w:sz w:val="15"/>
                <w:szCs w:val="15"/>
              </w:rPr>
            </w:pPr>
            <w:r>
              <w:rPr>
                <w:rFonts w:ascii="Arial" w:hAnsi="Arial" w:cs="Arial"/>
                <w:sz w:val="15"/>
                <w:szCs w:val="15"/>
              </w:rPr>
              <w:t>300607</w:t>
            </w:r>
          </w:p>
        </w:tc>
        <w:tc>
          <w:tcPr>
            <w:tcW w:w="4395" w:type="dxa"/>
            <w:tcBorders>
              <w:right w:val="single" w:sz="2" w:space="0" w:color="FFFFFF" w:themeColor="background1"/>
            </w:tcBorders>
          </w:tcPr>
          <w:p w14:paraId="01BDB72E" w14:textId="77777777" w:rsidR="002873B5" w:rsidRPr="00F13C35" w:rsidRDefault="002873B5" w:rsidP="002873B5">
            <w:pPr>
              <w:rPr>
                <w:rFonts w:ascii="Arial" w:hAnsi="Arial" w:cs="Arial"/>
                <w:iCs/>
                <w:sz w:val="15"/>
                <w:szCs w:val="15"/>
              </w:rPr>
            </w:pPr>
            <w:r w:rsidRPr="00F13C35">
              <w:rPr>
                <w:rFonts w:ascii="Arial" w:hAnsi="Arial" w:cs="Arial"/>
                <w:iCs/>
                <w:sz w:val="15"/>
                <w:szCs w:val="15"/>
              </w:rPr>
              <w:t>Legionella pneumophila IgG</w:t>
            </w:r>
          </w:p>
        </w:tc>
      </w:tr>
      <w:tr w:rsidR="002873B5" w:rsidRPr="007C77AA" w14:paraId="2DF18467" w14:textId="77777777" w:rsidTr="002873B5">
        <w:trPr>
          <w:trHeight w:val="173"/>
        </w:trPr>
        <w:tc>
          <w:tcPr>
            <w:tcW w:w="5235" w:type="dxa"/>
            <w:gridSpan w:val="2"/>
            <w:tcBorders>
              <w:top w:val="single" w:sz="12" w:space="0" w:color="auto"/>
              <w:left w:val="single" w:sz="2" w:space="0" w:color="FFFFFF" w:themeColor="background1"/>
              <w:bottom w:val="single" w:sz="12" w:space="0" w:color="auto"/>
              <w:right w:val="single" w:sz="2" w:space="0" w:color="FFFFFF" w:themeColor="background1"/>
            </w:tcBorders>
          </w:tcPr>
          <w:p w14:paraId="4E37081D" w14:textId="77777777" w:rsidR="002873B5" w:rsidRPr="00F0357E" w:rsidRDefault="002873B5" w:rsidP="002873B5">
            <w:pPr>
              <w:rPr>
                <w:rFonts w:ascii="Arial" w:hAnsi="Arial" w:cs="Arial"/>
                <w:b/>
                <w:bCs/>
                <w:color w:val="000000"/>
                <w:sz w:val="15"/>
                <w:szCs w:val="15"/>
              </w:rPr>
            </w:pPr>
            <w:r>
              <w:rPr>
                <w:rFonts w:ascii="Arial" w:hAnsi="Arial" w:cs="Arial"/>
                <w:b/>
                <w:bCs/>
                <w:color w:val="000000"/>
                <w:sz w:val="15"/>
                <w:szCs w:val="15"/>
              </w:rPr>
              <w:t xml:space="preserve"> XII. MOLEKÜLER (PCR) TEST/LERİ</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03F2DEF" w14:textId="77777777" w:rsidR="002873B5" w:rsidRPr="00F7761E" w:rsidRDefault="002873B5" w:rsidP="002873B5">
            <w:pPr>
              <w:rPr>
                <w:rFonts w:ascii="Arial" w:hAnsi="Arial" w:cs="Arial"/>
                <w:color w:val="000000"/>
                <w:sz w:val="15"/>
                <w:szCs w:val="15"/>
              </w:rPr>
            </w:pPr>
          </w:p>
        </w:tc>
        <w:tc>
          <w:tcPr>
            <w:tcW w:w="851" w:type="dxa"/>
            <w:tcBorders>
              <w:left w:val="single" w:sz="2" w:space="0" w:color="FFFFFF" w:themeColor="background1"/>
            </w:tcBorders>
          </w:tcPr>
          <w:p w14:paraId="02D1E4CC" w14:textId="77777777" w:rsidR="002873B5" w:rsidRPr="007C77AA" w:rsidRDefault="002873B5" w:rsidP="002873B5">
            <w:pPr>
              <w:rPr>
                <w:rFonts w:ascii="Arial" w:hAnsi="Arial" w:cs="Arial"/>
                <w:sz w:val="15"/>
                <w:szCs w:val="15"/>
              </w:rPr>
            </w:pPr>
            <w:r>
              <w:rPr>
                <w:rFonts w:ascii="Arial" w:hAnsi="Arial" w:cs="Arial"/>
                <w:sz w:val="15"/>
                <w:szCs w:val="15"/>
              </w:rPr>
              <w:t>300608</w:t>
            </w:r>
          </w:p>
        </w:tc>
        <w:tc>
          <w:tcPr>
            <w:tcW w:w="4395" w:type="dxa"/>
            <w:tcBorders>
              <w:right w:val="single" w:sz="2" w:space="0" w:color="FFFFFF" w:themeColor="background1"/>
            </w:tcBorders>
          </w:tcPr>
          <w:p w14:paraId="494317B6" w14:textId="77777777" w:rsidR="002873B5" w:rsidRPr="00F13C35" w:rsidRDefault="002873B5" w:rsidP="002873B5">
            <w:pPr>
              <w:rPr>
                <w:rFonts w:ascii="Arial" w:hAnsi="Arial" w:cs="Arial"/>
                <w:iCs/>
                <w:sz w:val="15"/>
                <w:szCs w:val="15"/>
              </w:rPr>
            </w:pPr>
            <w:r>
              <w:rPr>
                <w:rFonts w:ascii="Arial" w:hAnsi="Arial" w:cs="Arial"/>
                <w:iCs/>
                <w:sz w:val="15"/>
                <w:szCs w:val="15"/>
              </w:rPr>
              <w:t>Legionella pneumophila IgM</w:t>
            </w:r>
          </w:p>
        </w:tc>
      </w:tr>
      <w:tr w:rsidR="002873B5" w:rsidRPr="007C77AA" w14:paraId="62981921" w14:textId="77777777" w:rsidTr="002873B5">
        <w:trPr>
          <w:trHeight w:val="175"/>
        </w:trPr>
        <w:tc>
          <w:tcPr>
            <w:tcW w:w="853" w:type="dxa"/>
            <w:tcBorders>
              <w:top w:val="single" w:sz="12" w:space="0" w:color="auto"/>
              <w:left w:val="single" w:sz="2" w:space="0" w:color="FFFFFF" w:themeColor="background1"/>
              <w:right w:val="single" w:sz="2" w:space="0" w:color="auto"/>
            </w:tcBorders>
            <w:vAlign w:val="center"/>
          </w:tcPr>
          <w:p w14:paraId="25712163" w14:textId="77777777" w:rsidR="002873B5" w:rsidRPr="00F7761E" w:rsidRDefault="002873B5" w:rsidP="002873B5">
            <w:pPr>
              <w:ind w:left="-79" w:right="-70"/>
              <w:jc w:val="both"/>
              <w:rPr>
                <w:rFonts w:ascii="Arial" w:hAnsi="Arial" w:cs="Arial"/>
                <w:color w:val="000000"/>
                <w:sz w:val="15"/>
                <w:szCs w:val="15"/>
              </w:rPr>
            </w:pPr>
            <w:r>
              <w:rPr>
                <w:rFonts w:ascii="Arial" w:hAnsi="Arial" w:cs="Arial"/>
                <w:color w:val="000000"/>
                <w:sz w:val="15"/>
                <w:szCs w:val="15"/>
              </w:rPr>
              <w:t xml:space="preserve">  </w:t>
            </w:r>
            <w:r w:rsidRPr="00F7761E">
              <w:rPr>
                <w:rFonts w:ascii="Arial" w:hAnsi="Arial" w:cs="Arial"/>
                <w:color w:val="000000"/>
                <w:sz w:val="15"/>
                <w:szCs w:val="15"/>
              </w:rPr>
              <w:t>300531</w:t>
            </w:r>
          </w:p>
        </w:tc>
        <w:tc>
          <w:tcPr>
            <w:tcW w:w="4382" w:type="dxa"/>
            <w:tcBorders>
              <w:top w:val="single" w:sz="12" w:space="0" w:color="auto"/>
              <w:left w:val="single" w:sz="2" w:space="0" w:color="auto"/>
              <w:right w:val="single" w:sz="2" w:space="0" w:color="FFFFFF" w:themeColor="background1"/>
            </w:tcBorders>
          </w:tcPr>
          <w:p w14:paraId="001A8EC3" w14:textId="77777777" w:rsidR="002873B5" w:rsidRPr="00F7761E" w:rsidRDefault="002873B5" w:rsidP="002873B5">
            <w:pPr>
              <w:rPr>
                <w:rFonts w:ascii="Arial" w:hAnsi="Arial" w:cs="Arial"/>
                <w:color w:val="000000"/>
                <w:sz w:val="15"/>
                <w:szCs w:val="15"/>
              </w:rPr>
            </w:pPr>
            <w:r>
              <w:rPr>
                <w:rFonts w:ascii="Arial" w:hAnsi="Arial" w:cs="Arial"/>
                <w:color w:val="000000"/>
                <w:sz w:val="15"/>
                <w:szCs w:val="15"/>
              </w:rPr>
              <w:t>BK DNA (Polyoma v</w:t>
            </w:r>
            <w:r w:rsidRPr="00F7761E">
              <w:rPr>
                <w:rFonts w:ascii="Arial" w:hAnsi="Arial" w:cs="Arial"/>
                <w:color w:val="000000"/>
                <w:sz w:val="15"/>
                <w:szCs w:val="15"/>
              </w:rPr>
              <w:t xml:space="preserve">irüs DNA)                                    </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5E3805F" w14:textId="77777777" w:rsidR="002873B5" w:rsidRPr="00F7761E" w:rsidRDefault="002873B5" w:rsidP="002873B5">
            <w:pPr>
              <w:rPr>
                <w:rFonts w:ascii="Arial" w:hAnsi="Arial" w:cs="Arial"/>
                <w:color w:val="000000"/>
                <w:sz w:val="15"/>
                <w:szCs w:val="15"/>
              </w:rPr>
            </w:pPr>
          </w:p>
        </w:tc>
        <w:tc>
          <w:tcPr>
            <w:tcW w:w="851" w:type="dxa"/>
            <w:tcBorders>
              <w:left w:val="single" w:sz="2" w:space="0" w:color="FFFFFF" w:themeColor="background1"/>
            </w:tcBorders>
          </w:tcPr>
          <w:p w14:paraId="53C07276" w14:textId="77777777" w:rsidR="002873B5" w:rsidRPr="007C77AA" w:rsidRDefault="002873B5" w:rsidP="002873B5">
            <w:pPr>
              <w:rPr>
                <w:rFonts w:ascii="Arial" w:hAnsi="Arial" w:cs="Arial"/>
                <w:sz w:val="15"/>
                <w:szCs w:val="15"/>
              </w:rPr>
            </w:pPr>
            <w:r>
              <w:rPr>
                <w:rFonts w:ascii="Arial" w:hAnsi="Arial" w:cs="Arial"/>
                <w:sz w:val="15"/>
                <w:szCs w:val="15"/>
              </w:rPr>
              <w:t>300592</w:t>
            </w:r>
          </w:p>
        </w:tc>
        <w:tc>
          <w:tcPr>
            <w:tcW w:w="4395" w:type="dxa"/>
            <w:tcBorders>
              <w:right w:val="single" w:sz="2" w:space="0" w:color="FFFFFF" w:themeColor="background1"/>
            </w:tcBorders>
          </w:tcPr>
          <w:p w14:paraId="18F3F8AF" w14:textId="77777777" w:rsidR="002873B5" w:rsidRPr="00F13C35" w:rsidRDefault="002873B5" w:rsidP="002873B5">
            <w:pPr>
              <w:rPr>
                <w:rFonts w:ascii="Arial" w:hAnsi="Arial" w:cs="Arial"/>
                <w:iCs/>
                <w:sz w:val="15"/>
                <w:szCs w:val="15"/>
              </w:rPr>
            </w:pPr>
            <w:r w:rsidRPr="000A1FA5">
              <w:rPr>
                <w:rFonts w:ascii="Arial" w:hAnsi="Arial" w:cs="Arial"/>
                <w:iCs/>
                <w:sz w:val="15"/>
                <w:szCs w:val="15"/>
              </w:rPr>
              <w:t>Helicobacter pylori IgA</w:t>
            </w:r>
          </w:p>
        </w:tc>
      </w:tr>
      <w:tr w:rsidR="002873B5" w:rsidRPr="007C77AA" w14:paraId="68DC5BCA" w14:textId="77777777" w:rsidTr="002873B5">
        <w:trPr>
          <w:trHeight w:val="175"/>
        </w:trPr>
        <w:tc>
          <w:tcPr>
            <w:tcW w:w="853" w:type="dxa"/>
            <w:tcBorders>
              <w:left w:val="single" w:sz="2" w:space="0" w:color="FFFFFF" w:themeColor="background1"/>
            </w:tcBorders>
            <w:vAlign w:val="center"/>
          </w:tcPr>
          <w:p w14:paraId="0008F2BD" w14:textId="77777777" w:rsidR="002873B5" w:rsidRPr="00F7761E" w:rsidRDefault="002873B5" w:rsidP="002873B5">
            <w:pPr>
              <w:jc w:val="both"/>
              <w:rPr>
                <w:rFonts w:ascii="Arial" w:hAnsi="Arial" w:cs="Arial"/>
                <w:color w:val="000000"/>
                <w:sz w:val="15"/>
                <w:szCs w:val="15"/>
              </w:rPr>
            </w:pPr>
            <w:r w:rsidRPr="00F7761E">
              <w:rPr>
                <w:rFonts w:ascii="Arial" w:hAnsi="Arial" w:cs="Arial"/>
                <w:color w:val="000000"/>
                <w:sz w:val="15"/>
                <w:szCs w:val="15"/>
              </w:rPr>
              <w:t>300532</w:t>
            </w:r>
          </w:p>
        </w:tc>
        <w:tc>
          <w:tcPr>
            <w:tcW w:w="4382" w:type="dxa"/>
            <w:tcBorders>
              <w:right w:val="single" w:sz="2" w:space="0" w:color="FFFFFF" w:themeColor="background1"/>
            </w:tcBorders>
          </w:tcPr>
          <w:p w14:paraId="7254F7C7" w14:textId="77777777" w:rsidR="002873B5" w:rsidRPr="00F7761E" w:rsidRDefault="002873B5" w:rsidP="002873B5">
            <w:pPr>
              <w:rPr>
                <w:rFonts w:ascii="Arial" w:hAnsi="Arial" w:cs="Arial"/>
                <w:color w:val="000000"/>
                <w:sz w:val="15"/>
                <w:szCs w:val="15"/>
              </w:rPr>
            </w:pPr>
            <w:r w:rsidRPr="00F7761E">
              <w:rPr>
                <w:rFonts w:ascii="Arial" w:hAnsi="Arial" w:cs="Arial"/>
                <w:color w:val="000000"/>
                <w:sz w:val="15"/>
                <w:szCs w:val="15"/>
              </w:rPr>
              <w:t xml:space="preserve">CMV DNA (Cytomegalovirüs DNA)     </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0B27332" w14:textId="77777777" w:rsidR="002873B5" w:rsidRPr="00F7761E" w:rsidRDefault="002873B5" w:rsidP="002873B5">
            <w:pPr>
              <w:rPr>
                <w:rFonts w:ascii="Arial" w:hAnsi="Arial" w:cs="Arial"/>
                <w:color w:val="000000"/>
                <w:sz w:val="15"/>
                <w:szCs w:val="15"/>
              </w:rPr>
            </w:pPr>
          </w:p>
        </w:tc>
        <w:tc>
          <w:tcPr>
            <w:tcW w:w="851" w:type="dxa"/>
            <w:tcBorders>
              <w:left w:val="single" w:sz="2" w:space="0" w:color="FFFFFF" w:themeColor="background1"/>
            </w:tcBorders>
          </w:tcPr>
          <w:p w14:paraId="18FA2DFE" w14:textId="77777777" w:rsidR="002873B5" w:rsidRPr="007C77AA" w:rsidRDefault="002873B5" w:rsidP="002873B5">
            <w:pPr>
              <w:rPr>
                <w:rFonts w:ascii="Arial" w:hAnsi="Arial" w:cs="Arial"/>
                <w:sz w:val="15"/>
                <w:szCs w:val="15"/>
              </w:rPr>
            </w:pPr>
            <w:r>
              <w:rPr>
                <w:rFonts w:ascii="Arial" w:hAnsi="Arial" w:cs="Arial"/>
                <w:sz w:val="15"/>
                <w:szCs w:val="15"/>
              </w:rPr>
              <w:t>300593</w:t>
            </w:r>
          </w:p>
        </w:tc>
        <w:tc>
          <w:tcPr>
            <w:tcW w:w="4395" w:type="dxa"/>
            <w:tcBorders>
              <w:right w:val="single" w:sz="2" w:space="0" w:color="FFFFFF" w:themeColor="background1"/>
            </w:tcBorders>
          </w:tcPr>
          <w:p w14:paraId="50C3212B" w14:textId="77777777" w:rsidR="002873B5" w:rsidRPr="007C77AA" w:rsidRDefault="002873B5" w:rsidP="002873B5">
            <w:pPr>
              <w:rPr>
                <w:rFonts w:ascii="Arial" w:hAnsi="Arial" w:cs="Arial"/>
                <w:sz w:val="15"/>
                <w:szCs w:val="15"/>
              </w:rPr>
            </w:pPr>
            <w:r w:rsidRPr="000A1FA5">
              <w:rPr>
                <w:rFonts w:ascii="Arial" w:hAnsi="Arial" w:cs="Arial"/>
                <w:iCs/>
                <w:sz w:val="15"/>
                <w:szCs w:val="15"/>
              </w:rPr>
              <w:t xml:space="preserve">Helicobacter pylori IgG </w:t>
            </w:r>
          </w:p>
        </w:tc>
      </w:tr>
      <w:tr w:rsidR="002873B5" w:rsidRPr="007C77AA" w14:paraId="1C6DA39F" w14:textId="77777777" w:rsidTr="002873B5">
        <w:trPr>
          <w:trHeight w:val="175"/>
        </w:trPr>
        <w:tc>
          <w:tcPr>
            <w:tcW w:w="853" w:type="dxa"/>
            <w:tcBorders>
              <w:left w:val="single" w:sz="2" w:space="0" w:color="FFFFFF" w:themeColor="background1"/>
            </w:tcBorders>
            <w:vAlign w:val="center"/>
          </w:tcPr>
          <w:p w14:paraId="68BA472C" w14:textId="77777777" w:rsidR="002873B5" w:rsidRPr="00F7761E" w:rsidRDefault="002873B5" w:rsidP="002873B5">
            <w:pPr>
              <w:jc w:val="both"/>
              <w:rPr>
                <w:rFonts w:ascii="Arial" w:hAnsi="Arial" w:cs="Arial"/>
                <w:color w:val="000000"/>
                <w:sz w:val="15"/>
                <w:szCs w:val="15"/>
              </w:rPr>
            </w:pPr>
            <w:r w:rsidRPr="00F7761E">
              <w:rPr>
                <w:rFonts w:ascii="Arial" w:hAnsi="Arial" w:cs="Arial"/>
                <w:color w:val="000000"/>
                <w:sz w:val="15"/>
                <w:szCs w:val="15"/>
              </w:rPr>
              <w:t>300556</w:t>
            </w:r>
          </w:p>
        </w:tc>
        <w:tc>
          <w:tcPr>
            <w:tcW w:w="4382" w:type="dxa"/>
            <w:tcBorders>
              <w:right w:val="single" w:sz="2" w:space="0" w:color="FFFFFF" w:themeColor="background1"/>
            </w:tcBorders>
          </w:tcPr>
          <w:p w14:paraId="4D494750" w14:textId="77777777" w:rsidR="002873B5" w:rsidRPr="00F7761E" w:rsidRDefault="002873B5" w:rsidP="002873B5">
            <w:pPr>
              <w:rPr>
                <w:rFonts w:ascii="Arial" w:hAnsi="Arial" w:cs="Arial"/>
                <w:color w:val="000000"/>
                <w:sz w:val="15"/>
                <w:szCs w:val="15"/>
              </w:rPr>
            </w:pPr>
            <w:r>
              <w:rPr>
                <w:rFonts w:ascii="Arial" w:hAnsi="Arial" w:cs="Arial"/>
                <w:color w:val="000000"/>
                <w:sz w:val="15"/>
                <w:szCs w:val="15"/>
              </w:rPr>
              <w:t xml:space="preserve">CRE paneli (Karbapenem direnci) </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F41AA39" w14:textId="77777777" w:rsidR="002873B5" w:rsidRPr="00F7761E" w:rsidRDefault="002873B5" w:rsidP="002873B5">
            <w:pPr>
              <w:rPr>
                <w:rFonts w:ascii="Arial" w:hAnsi="Arial" w:cs="Arial"/>
                <w:color w:val="000000"/>
                <w:sz w:val="15"/>
                <w:szCs w:val="15"/>
              </w:rPr>
            </w:pPr>
          </w:p>
        </w:tc>
        <w:tc>
          <w:tcPr>
            <w:tcW w:w="851" w:type="dxa"/>
            <w:tcBorders>
              <w:left w:val="single" w:sz="2" w:space="0" w:color="FFFFFF" w:themeColor="background1"/>
            </w:tcBorders>
          </w:tcPr>
          <w:p w14:paraId="652BFE3C" w14:textId="77777777" w:rsidR="002873B5" w:rsidRPr="007C77AA" w:rsidRDefault="002873B5" w:rsidP="002873B5">
            <w:pPr>
              <w:rPr>
                <w:rFonts w:ascii="Arial" w:hAnsi="Arial" w:cs="Arial"/>
                <w:sz w:val="15"/>
                <w:szCs w:val="15"/>
              </w:rPr>
            </w:pPr>
            <w:r>
              <w:rPr>
                <w:rFonts w:ascii="Arial" w:hAnsi="Arial" w:cs="Arial"/>
                <w:sz w:val="15"/>
                <w:szCs w:val="15"/>
              </w:rPr>
              <w:t>300626</w:t>
            </w:r>
          </w:p>
        </w:tc>
        <w:tc>
          <w:tcPr>
            <w:tcW w:w="4395" w:type="dxa"/>
            <w:tcBorders>
              <w:right w:val="single" w:sz="2" w:space="0" w:color="FFFFFF" w:themeColor="background1"/>
            </w:tcBorders>
          </w:tcPr>
          <w:p w14:paraId="63C5201B" w14:textId="77777777" w:rsidR="002873B5" w:rsidRPr="007C77AA" w:rsidRDefault="002873B5" w:rsidP="002873B5">
            <w:pPr>
              <w:rPr>
                <w:rFonts w:ascii="Arial" w:hAnsi="Arial" w:cs="Arial"/>
                <w:sz w:val="15"/>
                <w:szCs w:val="15"/>
              </w:rPr>
            </w:pPr>
            <w:r>
              <w:rPr>
                <w:rFonts w:ascii="Arial" w:hAnsi="Arial" w:cs="Arial"/>
                <w:sz w:val="15"/>
                <w:szCs w:val="15"/>
              </w:rPr>
              <w:t>ASMA(Anti smooth muscle antibody/Düz kas antikoru)</w:t>
            </w:r>
          </w:p>
        </w:tc>
      </w:tr>
      <w:tr w:rsidR="002873B5" w:rsidRPr="007C77AA" w14:paraId="76C6333C" w14:textId="77777777" w:rsidTr="002873B5">
        <w:trPr>
          <w:trHeight w:val="175"/>
        </w:trPr>
        <w:tc>
          <w:tcPr>
            <w:tcW w:w="853" w:type="dxa"/>
            <w:tcBorders>
              <w:left w:val="single" w:sz="2" w:space="0" w:color="FFFFFF" w:themeColor="background1"/>
            </w:tcBorders>
            <w:vAlign w:val="center"/>
          </w:tcPr>
          <w:p w14:paraId="352ACF3F" w14:textId="77777777" w:rsidR="002873B5" w:rsidRPr="00F7761E" w:rsidRDefault="002873B5" w:rsidP="002873B5">
            <w:pPr>
              <w:ind w:right="-108"/>
              <w:jc w:val="both"/>
              <w:rPr>
                <w:rFonts w:ascii="Arial" w:hAnsi="Arial" w:cs="Arial"/>
                <w:color w:val="000000"/>
                <w:sz w:val="15"/>
                <w:szCs w:val="15"/>
              </w:rPr>
            </w:pPr>
            <w:r w:rsidRPr="00F7761E">
              <w:rPr>
                <w:rFonts w:ascii="Arial" w:hAnsi="Arial" w:cs="Arial"/>
                <w:color w:val="000000"/>
                <w:sz w:val="15"/>
                <w:szCs w:val="15"/>
              </w:rPr>
              <w:t>300533</w:t>
            </w:r>
          </w:p>
        </w:tc>
        <w:tc>
          <w:tcPr>
            <w:tcW w:w="4382" w:type="dxa"/>
            <w:tcBorders>
              <w:right w:val="single" w:sz="2" w:space="0" w:color="FFFFFF" w:themeColor="background1"/>
            </w:tcBorders>
          </w:tcPr>
          <w:p w14:paraId="465D7E7A" w14:textId="77777777" w:rsidR="002873B5" w:rsidRPr="00F7761E" w:rsidRDefault="002873B5" w:rsidP="002873B5">
            <w:pPr>
              <w:rPr>
                <w:rFonts w:ascii="Arial" w:hAnsi="Arial" w:cs="Arial"/>
                <w:color w:val="000000"/>
                <w:sz w:val="15"/>
                <w:szCs w:val="15"/>
              </w:rPr>
            </w:pPr>
            <w:r w:rsidRPr="00F7761E">
              <w:rPr>
                <w:rFonts w:ascii="Arial" w:hAnsi="Arial" w:cs="Arial"/>
                <w:color w:val="000000"/>
                <w:sz w:val="15"/>
                <w:szCs w:val="15"/>
              </w:rPr>
              <w:t>EBV</w:t>
            </w:r>
            <w:r w:rsidRPr="00F7761E">
              <w:rPr>
                <w:rStyle w:val="st1"/>
                <w:rFonts w:ascii="Arial" w:hAnsi="Arial" w:cs="Arial"/>
                <w:color w:val="000000"/>
                <w:sz w:val="15"/>
                <w:szCs w:val="15"/>
              </w:rPr>
              <w:t xml:space="preserve"> </w:t>
            </w:r>
            <w:r w:rsidRPr="00F7761E">
              <w:rPr>
                <w:rFonts w:ascii="Arial" w:hAnsi="Arial" w:cs="Arial"/>
                <w:color w:val="000000"/>
                <w:sz w:val="15"/>
                <w:szCs w:val="15"/>
              </w:rPr>
              <w:t>DNA</w:t>
            </w:r>
            <w:r>
              <w:rPr>
                <w:rStyle w:val="st1"/>
                <w:rFonts w:ascii="Arial" w:hAnsi="Arial" w:cs="Arial"/>
                <w:color w:val="000000"/>
                <w:sz w:val="15"/>
                <w:szCs w:val="15"/>
              </w:rPr>
              <w:t xml:space="preserve"> (Epstein-Barr v</w:t>
            </w:r>
            <w:r w:rsidRPr="00F7761E">
              <w:rPr>
                <w:rStyle w:val="st1"/>
                <w:rFonts w:ascii="Arial" w:hAnsi="Arial" w:cs="Arial"/>
                <w:color w:val="000000"/>
                <w:sz w:val="15"/>
                <w:szCs w:val="15"/>
              </w:rPr>
              <w:t>irüs DNA)</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BC9D8F4" w14:textId="77777777" w:rsidR="002873B5" w:rsidRPr="00F7761E" w:rsidRDefault="002873B5" w:rsidP="002873B5">
            <w:pPr>
              <w:rPr>
                <w:rFonts w:ascii="Arial" w:hAnsi="Arial" w:cs="Arial"/>
                <w:color w:val="000000"/>
                <w:sz w:val="15"/>
                <w:szCs w:val="15"/>
              </w:rPr>
            </w:pPr>
          </w:p>
        </w:tc>
        <w:tc>
          <w:tcPr>
            <w:tcW w:w="851" w:type="dxa"/>
            <w:tcBorders>
              <w:left w:val="single" w:sz="2" w:space="0" w:color="FFFFFF" w:themeColor="background1"/>
              <w:bottom w:val="single" w:sz="12" w:space="0" w:color="auto"/>
            </w:tcBorders>
          </w:tcPr>
          <w:p w14:paraId="5994B8D1" w14:textId="77777777" w:rsidR="002873B5" w:rsidRPr="007C77AA" w:rsidRDefault="002873B5" w:rsidP="002873B5">
            <w:pPr>
              <w:rPr>
                <w:rFonts w:ascii="Arial" w:hAnsi="Arial" w:cs="Arial"/>
                <w:sz w:val="15"/>
                <w:szCs w:val="15"/>
              </w:rPr>
            </w:pPr>
          </w:p>
        </w:tc>
        <w:tc>
          <w:tcPr>
            <w:tcW w:w="4395" w:type="dxa"/>
            <w:tcBorders>
              <w:bottom w:val="single" w:sz="12" w:space="0" w:color="auto"/>
              <w:right w:val="single" w:sz="2" w:space="0" w:color="FFFFFF" w:themeColor="background1"/>
            </w:tcBorders>
          </w:tcPr>
          <w:p w14:paraId="39832243" w14:textId="77777777" w:rsidR="002873B5" w:rsidRPr="007C77AA" w:rsidRDefault="002873B5" w:rsidP="002873B5">
            <w:pPr>
              <w:rPr>
                <w:rFonts w:ascii="Arial" w:hAnsi="Arial" w:cs="Arial"/>
                <w:sz w:val="15"/>
                <w:szCs w:val="15"/>
              </w:rPr>
            </w:pPr>
          </w:p>
        </w:tc>
      </w:tr>
      <w:tr w:rsidR="002873B5" w:rsidRPr="007C77AA" w14:paraId="0F7F2541" w14:textId="77777777" w:rsidTr="002873B5">
        <w:trPr>
          <w:trHeight w:val="175"/>
        </w:trPr>
        <w:tc>
          <w:tcPr>
            <w:tcW w:w="853" w:type="dxa"/>
            <w:tcBorders>
              <w:left w:val="single" w:sz="2" w:space="0" w:color="FFFFFF" w:themeColor="background1"/>
            </w:tcBorders>
          </w:tcPr>
          <w:p w14:paraId="2CA88F44" w14:textId="77777777" w:rsidR="002873B5" w:rsidRPr="00F7761E" w:rsidRDefault="002873B5" w:rsidP="002873B5">
            <w:pPr>
              <w:ind w:right="-108"/>
              <w:jc w:val="both"/>
              <w:rPr>
                <w:rFonts w:ascii="Arial" w:hAnsi="Arial" w:cs="Arial"/>
                <w:color w:val="000000"/>
                <w:sz w:val="15"/>
                <w:szCs w:val="15"/>
              </w:rPr>
            </w:pPr>
            <w:r w:rsidRPr="00F7761E">
              <w:rPr>
                <w:rFonts w:ascii="Arial" w:hAnsi="Arial" w:cs="Arial"/>
                <w:color w:val="000000"/>
                <w:sz w:val="15"/>
                <w:szCs w:val="15"/>
              </w:rPr>
              <w:t>300145</w:t>
            </w:r>
          </w:p>
        </w:tc>
        <w:tc>
          <w:tcPr>
            <w:tcW w:w="4382" w:type="dxa"/>
            <w:tcBorders>
              <w:right w:val="single" w:sz="2" w:space="0" w:color="FFFFFF" w:themeColor="background1"/>
            </w:tcBorders>
          </w:tcPr>
          <w:p w14:paraId="598CF0F4" w14:textId="77777777" w:rsidR="002873B5" w:rsidRPr="00F7761E" w:rsidRDefault="002873B5" w:rsidP="002873B5">
            <w:pPr>
              <w:ind w:right="-70"/>
              <w:rPr>
                <w:rFonts w:ascii="Arial" w:hAnsi="Arial" w:cs="Arial"/>
                <w:color w:val="000000"/>
                <w:sz w:val="15"/>
                <w:szCs w:val="15"/>
              </w:rPr>
            </w:pPr>
            <w:r>
              <w:rPr>
                <w:rFonts w:ascii="Arial" w:hAnsi="Arial" w:cs="Arial"/>
                <w:color w:val="000000"/>
                <w:sz w:val="15"/>
                <w:szCs w:val="15"/>
              </w:rPr>
              <w:t>HBV DNA (Hepatit B v</w:t>
            </w:r>
            <w:r w:rsidRPr="00F7761E">
              <w:rPr>
                <w:rFonts w:ascii="Arial" w:hAnsi="Arial" w:cs="Arial"/>
                <w:color w:val="000000"/>
                <w:sz w:val="15"/>
                <w:szCs w:val="15"/>
              </w:rPr>
              <w:t>irüs DNA)</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F04A4E6" w14:textId="77777777" w:rsidR="002873B5" w:rsidRPr="00F7761E" w:rsidRDefault="002873B5" w:rsidP="002873B5">
            <w:pPr>
              <w:ind w:right="-70"/>
              <w:rPr>
                <w:rFonts w:ascii="Arial" w:hAnsi="Arial" w:cs="Arial"/>
                <w:color w:val="000000"/>
                <w:sz w:val="15"/>
                <w:szCs w:val="15"/>
              </w:rPr>
            </w:pPr>
          </w:p>
        </w:tc>
        <w:tc>
          <w:tcPr>
            <w:tcW w:w="5246" w:type="dxa"/>
            <w:gridSpan w:val="2"/>
            <w:tcBorders>
              <w:top w:val="single" w:sz="12" w:space="0" w:color="auto"/>
              <w:left w:val="single" w:sz="2" w:space="0" w:color="FFFFFF" w:themeColor="background1"/>
              <w:bottom w:val="single" w:sz="12" w:space="0" w:color="auto"/>
              <w:right w:val="single" w:sz="2" w:space="0" w:color="FFFFFF" w:themeColor="background1"/>
            </w:tcBorders>
          </w:tcPr>
          <w:p w14:paraId="4036C061" w14:textId="77777777" w:rsidR="002873B5" w:rsidRPr="007C77AA" w:rsidRDefault="002873B5" w:rsidP="002873B5">
            <w:pPr>
              <w:rPr>
                <w:rFonts w:ascii="Arial" w:hAnsi="Arial" w:cs="Arial"/>
                <w:sz w:val="15"/>
                <w:szCs w:val="15"/>
              </w:rPr>
            </w:pPr>
            <w:r w:rsidRPr="00B85A98">
              <w:rPr>
                <w:rFonts w:ascii="Arial" w:hAnsi="Arial" w:cs="Arial"/>
                <w:b/>
                <w:sz w:val="15"/>
                <w:szCs w:val="15"/>
              </w:rPr>
              <w:t>XIV.</w:t>
            </w:r>
            <w:r>
              <w:rPr>
                <w:rFonts w:ascii="Arial" w:hAnsi="Arial" w:cs="Arial"/>
                <w:b/>
                <w:sz w:val="15"/>
                <w:szCs w:val="15"/>
              </w:rPr>
              <w:t xml:space="preserve">  FLOW SİTOMETRİ TEST/LERİ</w:t>
            </w:r>
          </w:p>
        </w:tc>
      </w:tr>
      <w:tr w:rsidR="002873B5" w:rsidRPr="007C77AA" w14:paraId="04C1E393" w14:textId="77777777" w:rsidTr="002873B5">
        <w:trPr>
          <w:trHeight w:val="175"/>
        </w:trPr>
        <w:tc>
          <w:tcPr>
            <w:tcW w:w="853" w:type="dxa"/>
            <w:tcBorders>
              <w:left w:val="single" w:sz="2" w:space="0" w:color="FFFFFF" w:themeColor="background1"/>
            </w:tcBorders>
          </w:tcPr>
          <w:p w14:paraId="1BC4E431" w14:textId="77777777" w:rsidR="002873B5" w:rsidRPr="00F7761E" w:rsidRDefault="002873B5" w:rsidP="002873B5">
            <w:pPr>
              <w:ind w:right="-108"/>
              <w:jc w:val="both"/>
              <w:rPr>
                <w:rFonts w:ascii="Arial" w:hAnsi="Arial" w:cs="Arial"/>
                <w:color w:val="000000"/>
                <w:sz w:val="15"/>
                <w:szCs w:val="15"/>
              </w:rPr>
            </w:pPr>
            <w:r w:rsidRPr="00F7761E">
              <w:rPr>
                <w:rFonts w:ascii="Arial" w:hAnsi="Arial" w:cs="Arial"/>
                <w:color w:val="000000"/>
                <w:sz w:val="15"/>
                <w:szCs w:val="15"/>
              </w:rPr>
              <w:t>300146</w:t>
            </w:r>
          </w:p>
        </w:tc>
        <w:tc>
          <w:tcPr>
            <w:tcW w:w="4382" w:type="dxa"/>
            <w:tcBorders>
              <w:right w:val="single" w:sz="2" w:space="0" w:color="FFFFFF" w:themeColor="background1"/>
            </w:tcBorders>
          </w:tcPr>
          <w:p w14:paraId="6B72DA67" w14:textId="77777777" w:rsidR="002873B5" w:rsidRPr="00F7761E" w:rsidRDefault="002873B5" w:rsidP="002873B5">
            <w:pPr>
              <w:ind w:right="-348"/>
              <w:rPr>
                <w:rFonts w:ascii="Arial" w:hAnsi="Arial" w:cs="Arial"/>
                <w:color w:val="000000"/>
                <w:sz w:val="15"/>
                <w:szCs w:val="15"/>
              </w:rPr>
            </w:pPr>
            <w:r>
              <w:rPr>
                <w:rFonts w:ascii="Arial" w:hAnsi="Arial" w:cs="Arial"/>
                <w:color w:val="000000"/>
                <w:sz w:val="15"/>
                <w:szCs w:val="15"/>
              </w:rPr>
              <w:t>HCV RNA (Hepatit C v</w:t>
            </w:r>
            <w:r w:rsidRPr="00F7761E">
              <w:rPr>
                <w:rFonts w:ascii="Arial" w:hAnsi="Arial" w:cs="Arial"/>
                <w:color w:val="000000"/>
                <w:sz w:val="15"/>
                <w:szCs w:val="15"/>
              </w:rPr>
              <w:t>irüs RNA)</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031A0DF" w14:textId="77777777" w:rsidR="002873B5" w:rsidRPr="00F7761E" w:rsidRDefault="002873B5" w:rsidP="002873B5">
            <w:pPr>
              <w:ind w:right="-348"/>
              <w:rPr>
                <w:rFonts w:ascii="Arial" w:hAnsi="Arial" w:cs="Arial"/>
                <w:color w:val="000000"/>
                <w:sz w:val="15"/>
                <w:szCs w:val="15"/>
              </w:rPr>
            </w:pPr>
          </w:p>
        </w:tc>
        <w:tc>
          <w:tcPr>
            <w:tcW w:w="851" w:type="dxa"/>
            <w:tcBorders>
              <w:top w:val="single" w:sz="12" w:space="0" w:color="auto"/>
              <w:left w:val="single" w:sz="2" w:space="0" w:color="FFFFFF" w:themeColor="background1"/>
              <w:bottom w:val="single" w:sz="4" w:space="0" w:color="FFFFFF" w:themeColor="background1"/>
            </w:tcBorders>
          </w:tcPr>
          <w:p w14:paraId="7AF563CC" w14:textId="77777777" w:rsidR="002873B5" w:rsidRPr="007C77AA" w:rsidRDefault="002873B5" w:rsidP="002873B5">
            <w:pPr>
              <w:rPr>
                <w:rFonts w:ascii="Arial" w:hAnsi="Arial" w:cs="Arial"/>
                <w:sz w:val="15"/>
                <w:szCs w:val="15"/>
              </w:rPr>
            </w:pPr>
            <w:r>
              <w:rPr>
                <w:rFonts w:ascii="Arial" w:hAnsi="Arial" w:cs="Arial"/>
                <w:sz w:val="15"/>
                <w:szCs w:val="15"/>
              </w:rPr>
              <w:t>300641</w:t>
            </w:r>
          </w:p>
        </w:tc>
        <w:tc>
          <w:tcPr>
            <w:tcW w:w="4395" w:type="dxa"/>
            <w:tcBorders>
              <w:top w:val="single" w:sz="12" w:space="0" w:color="auto"/>
              <w:bottom w:val="single" w:sz="4" w:space="0" w:color="FFFFFF" w:themeColor="background1"/>
              <w:right w:val="single" w:sz="2" w:space="0" w:color="FFFFFF" w:themeColor="background1"/>
            </w:tcBorders>
          </w:tcPr>
          <w:p w14:paraId="330292AE" w14:textId="77777777" w:rsidR="002873B5" w:rsidRPr="00C5669E" w:rsidRDefault="002873B5" w:rsidP="002873B5">
            <w:pPr>
              <w:rPr>
                <w:rFonts w:ascii="Arial" w:hAnsi="Arial" w:cs="Arial"/>
                <w:b/>
                <w:sz w:val="14"/>
                <w:szCs w:val="14"/>
              </w:rPr>
            </w:pPr>
            <w:r w:rsidRPr="00C5669E">
              <w:rPr>
                <w:rFonts w:ascii="Arial" w:hAnsi="Arial" w:cs="Arial"/>
                <w:b/>
                <w:sz w:val="14"/>
                <w:szCs w:val="14"/>
              </w:rPr>
              <w:t>Akut Lösemi Paneli</w:t>
            </w:r>
          </w:p>
        </w:tc>
      </w:tr>
      <w:tr w:rsidR="002873B5" w:rsidRPr="007C77AA" w14:paraId="702C9081" w14:textId="77777777" w:rsidTr="002873B5">
        <w:trPr>
          <w:trHeight w:val="175"/>
        </w:trPr>
        <w:tc>
          <w:tcPr>
            <w:tcW w:w="853" w:type="dxa"/>
            <w:tcBorders>
              <w:left w:val="single" w:sz="2" w:space="0" w:color="FFFFFF" w:themeColor="background1"/>
            </w:tcBorders>
          </w:tcPr>
          <w:p w14:paraId="1D442106" w14:textId="77777777" w:rsidR="002873B5" w:rsidRPr="00F7761E" w:rsidRDefault="002873B5" w:rsidP="002873B5">
            <w:pPr>
              <w:jc w:val="both"/>
              <w:rPr>
                <w:rFonts w:ascii="Arial" w:hAnsi="Arial" w:cs="Arial"/>
                <w:color w:val="000000"/>
                <w:sz w:val="15"/>
                <w:szCs w:val="15"/>
              </w:rPr>
            </w:pPr>
            <w:r w:rsidRPr="00F7761E">
              <w:rPr>
                <w:rFonts w:ascii="Arial" w:hAnsi="Arial" w:cs="Arial"/>
                <w:color w:val="000000"/>
                <w:sz w:val="15"/>
                <w:szCs w:val="15"/>
              </w:rPr>
              <w:t>300294</w:t>
            </w:r>
          </w:p>
        </w:tc>
        <w:tc>
          <w:tcPr>
            <w:tcW w:w="4382" w:type="dxa"/>
            <w:tcBorders>
              <w:right w:val="single" w:sz="2" w:space="0" w:color="FFFFFF" w:themeColor="background1"/>
            </w:tcBorders>
          </w:tcPr>
          <w:p w14:paraId="59B39382" w14:textId="77777777" w:rsidR="002873B5" w:rsidRPr="00F7761E" w:rsidRDefault="002873B5" w:rsidP="002873B5">
            <w:pPr>
              <w:rPr>
                <w:rFonts w:ascii="Arial" w:hAnsi="Arial" w:cs="Arial"/>
                <w:color w:val="000000"/>
                <w:sz w:val="15"/>
                <w:szCs w:val="15"/>
              </w:rPr>
            </w:pPr>
            <w:r>
              <w:rPr>
                <w:rFonts w:ascii="Arial" w:hAnsi="Arial" w:cs="Arial"/>
                <w:color w:val="000000"/>
                <w:sz w:val="15"/>
                <w:szCs w:val="15"/>
              </w:rPr>
              <w:t>HCV (Hepatit C v</w:t>
            </w:r>
            <w:r w:rsidRPr="00F7761E">
              <w:rPr>
                <w:rFonts w:ascii="Arial" w:hAnsi="Arial" w:cs="Arial"/>
                <w:color w:val="000000"/>
                <w:sz w:val="15"/>
                <w:szCs w:val="15"/>
              </w:rPr>
              <w:t>irüs) genotiplendirme</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92EC222" w14:textId="77777777" w:rsidR="002873B5" w:rsidRPr="00F7761E" w:rsidRDefault="002873B5" w:rsidP="002873B5">
            <w:pPr>
              <w:rPr>
                <w:rFonts w:ascii="Arial" w:hAnsi="Arial" w:cs="Arial"/>
                <w:color w:val="000000"/>
                <w:sz w:val="15"/>
                <w:szCs w:val="15"/>
              </w:rPr>
            </w:pPr>
          </w:p>
        </w:tc>
        <w:tc>
          <w:tcPr>
            <w:tcW w:w="851" w:type="dxa"/>
            <w:tcBorders>
              <w:top w:val="single" w:sz="4" w:space="0" w:color="FFFFFF" w:themeColor="background1"/>
              <w:left w:val="single" w:sz="2" w:space="0" w:color="FFFFFF" w:themeColor="background1"/>
              <w:bottom w:val="single" w:sz="4" w:space="0" w:color="000000"/>
            </w:tcBorders>
          </w:tcPr>
          <w:p w14:paraId="71DA7F5F" w14:textId="77777777" w:rsidR="002873B5" w:rsidRPr="007C77AA" w:rsidRDefault="002873B5" w:rsidP="002873B5">
            <w:pPr>
              <w:rPr>
                <w:rFonts w:ascii="Arial" w:hAnsi="Arial" w:cs="Arial"/>
                <w:sz w:val="15"/>
                <w:szCs w:val="15"/>
              </w:rPr>
            </w:pPr>
          </w:p>
        </w:tc>
        <w:tc>
          <w:tcPr>
            <w:tcW w:w="4395" w:type="dxa"/>
            <w:tcBorders>
              <w:top w:val="single" w:sz="4" w:space="0" w:color="FFFFFF" w:themeColor="background1"/>
              <w:bottom w:val="single" w:sz="4" w:space="0" w:color="000000"/>
              <w:right w:val="single" w:sz="2" w:space="0" w:color="FFFFFF" w:themeColor="background1"/>
            </w:tcBorders>
          </w:tcPr>
          <w:p w14:paraId="6655445D" w14:textId="77777777" w:rsidR="002873B5" w:rsidRPr="005A7A99" w:rsidRDefault="002873B5" w:rsidP="002873B5">
            <w:pPr>
              <w:rPr>
                <w:rFonts w:ascii="Arial" w:hAnsi="Arial" w:cs="Arial"/>
                <w:sz w:val="11"/>
                <w:szCs w:val="11"/>
              </w:rPr>
            </w:pPr>
            <w:r>
              <w:rPr>
                <w:rFonts w:ascii="Arial" w:hAnsi="Arial" w:cs="Arial"/>
                <w:sz w:val="11"/>
                <w:szCs w:val="11"/>
              </w:rPr>
              <w:t xml:space="preserve">TDT, MPO, CD13 </w:t>
            </w:r>
            <w:r w:rsidRPr="005A7A99">
              <w:rPr>
                <w:rFonts w:ascii="Arial" w:hAnsi="Arial" w:cs="Arial"/>
                <w:sz w:val="11"/>
                <w:szCs w:val="11"/>
              </w:rPr>
              <w:t>,</w:t>
            </w:r>
            <w:r>
              <w:rPr>
                <w:rFonts w:ascii="Arial" w:hAnsi="Arial" w:cs="Arial"/>
                <w:sz w:val="11"/>
                <w:szCs w:val="11"/>
              </w:rPr>
              <w:t xml:space="preserve">CD33, CD34, cCD79a, cCD22, cCD3, sCD3, </w:t>
            </w:r>
            <w:r w:rsidRPr="005A7A99">
              <w:rPr>
                <w:rFonts w:ascii="Arial" w:hAnsi="Arial" w:cs="Arial"/>
                <w:sz w:val="11"/>
                <w:szCs w:val="11"/>
              </w:rPr>
              <w:t>CD45</w:t>
            </w:r>
            <w:r>
              <w:rPr>
                <w:rFonts w:ascii="Arial" w:hAnsi="Arial" w:cs="Arial"/>
                <w:sz w:val="11"/>
                <w:szCs w:val="11"/>
              </w:rPr>
              <w:t>,CD117,CD19</w:t>
            </w:r>
          </w:p>
        </w:tc>
      </w:tr>
      <w:tr w:rsidR="002873B5" w:rsidRPr="007C77AA" w14:paraId="435872BD" w14:textId="77777777" w:rsidTr="002873B5">
        <w:trPr>
          <w:trHeight w:val="175"/>
        </w:trPr>
        <w:tc>
          <w:tcPr>
            <w:tcW w:w="853" w:type="dxa"/>
            <w:tcBorders>
              <w:left w:val="single" w:sz="2" w:space="0" w:color="FFFFFF" w:themeColor="background1"/>
            </w:tcBorders>
          </w:tcPr>
          <w:p w14:paraId="78B09434" w14:textId="77777777" w:rsidR="002873B5" w:rsidRPr="00F7761E" w:rsidRDefault="002873B5" w:rsidP="002873B5">
            <w:pPr>
              <w:jc w:val="both"/>
              <w:rPr>
                <w:rFonts w:ascii="Arial" w:hAnsi="Arial" w:cs="Arial"/>
                <w:color w:val="000000"/>
                <w:sz w:val="15"/>
                <w:szCs w:val="15"/>
              </w:rPr>
            </w:pPr>
            <w:r w:rsidRPr="00F7761E">
              <w:rPr>
                <w:rFonts w:ascii="Arial" w:hAnsi="Arial" w:cs="Arial"/>
                <w:color w:val="000000"/>
                <w:sz w:val="15"/>
                <w:szCs w:val="15"/>
              </w:rPr>
              <w:t>300343</w:t>
            </w:r>
          </w:p>
        </w:tc>
        <w:tc>
          <w:tcPr>
            <w:tcW w:w="4382" w:type="dxa"/>
            <w:tcBorders>
              <w:right w:val="single" w:sz="2" w:space="0" w:color="FFFFFF" w:themeColor="background1"/>
            </w:tcBorders>
          </w:tcPr>
          <w:p w14:paraId="29328C19" w14:textId="77777777" w:rsidR="002873B5" w:rsidRPr="00F7761E" w:rsidRDefault="002873B5" w:rsidP="002873B5">
            <w:pPr>
              <w:rPr>
                <w:rFonts w:ascii="Arial" w:hAnsi="Arial" w:cs="Arial"/>
                <w:color w:val="000000"/>
                <w:sz w:val="15"/>
                <w:szCs w:val="15"/>
              </w:rPr>
            </w:pPr>
            <w:r w:rsidRPr="00F7761E">
              <w:rPr>
                <w:rFonts w:ascii="Arial" w:hAnsi="Arial" w:cs="Arial"/>
                <w:color w:val="000000"/>
                <w:sz w:val="15"/>
                <w:szCs w:val="15"/>
              </w:rPr>
              <w:t>HIV RNA (</w:t>
            </w:r>
            <w:r w:rsidRPr="00F7761E">
              <w:rPr>
                <w:rFonts w:ascii="Arial" w:hAnsi="Arial" w:cs="Arial"/>
                <w:bCs/>
                <w:iCs/>
                <w:color w:val="000000"/>
                <w:sz w:val="15"/>
                <w:szCs w:val="15"/>
                <w:shd w:val="clear" w:color="auto" w:fill="FFFFFF"/>
              </w:rPr>
              <w:t>H</w:t>
            </w:r>
            <w:r w:rsidRPr="00F7761E">
              <w:rPr>
                <w:rFonts w:ascii="Arial" w:hAnsi="Arial" w:cs="Arial"/>
                <w:iCs/>
                <w:color w:val="000000"/>
                <w:sz w:val="15"/>
                <w:szCs w:val="15"/>
                <w:shd w:val="clear" w:color="auto" w:fill="FFFFFF"/>
              </w:rPr>
              <w:t>uman</w:t>
            </w:r>
            <w:r w:rsidRPr="00F7761E">
              <w:rPr>
                <w:rFonts w:ascii="Arial" w:hAnsi="Arial" w:cs="Arial"/>
                <w:iCs/>
                <w:color w:val="000000"/>
                <w:sz w:val="15"/>
                <w:szCs w:val="15"/>
              </w:rPr>
              <w:t> </w:t>
            </w:r>
            <w:r>
              <w:rPr>
                <w:rFonts w:ascii="Arial" w:hAnsi="Arial" w:cs="Arial"/>
                <w:bCs/>
                <w:iCs/>
                <w:color w:val="000000"/>
                <w:sz w:val="15"/>
                <w:szCs w:val="15"/>
                <w:shd w:val="clear" w:color="auto" w:fill="FFFFFF"/>
              </w:rPr>
              <w:t>i</w:t>
            </w:r>
            <w:r w:rsidRPr="00F7761E">
              <w:rPr>
                <w:rFonts w:ascii="Arial" w:hAnsi="Arial" w:cs="Arial"/>
                <w:iCs/>
                <w:color w:val="000000"/>
                <w:sz w:val="15"/>
                <w:szCs w:val="15"/>
                <w:shd w:val="clear" w:color="auto" w:fill="FFFFFF"/>
              </w:rPr>
              <w:t>mmunodeficiency</w:t>
            </w:r>
            <w:r w:rsidRPr="00F7761E">
              <w:rPr>
                <w:rFonts w:ascii="Arial" w:hAnsi="Arial" w:cs="Arial"/>
                <w:iCs/>
                <w:color w:val="000000"/>
                <w:sz w:val="15"/>
                <w:szCs w:val="15"/>
              </w:rPr>
              <w:t> </w:t>
            </w:r>
            <w:r>
              <w:rPr>
                <w:rFonts w:ascii="Arial" w:hAnsi="Arial" w:cs="Arial"/>
                <w:bCs/>
                <w:iCs/>
                <w:color w:val="000000"/>
                <w:sz w:val="15"/>
                <w:szCs w:val="15"/>
                <w:shd w:val="clear" w:color="auto" w:fill="FFFFFF"/>
              </w:rPr>
              <w:t>v</w:t>
            </w:r>
            <w:r w:rsidRPr="00F7761E">
              <w:rPr>
                <w:rFonts w:ascii="Arial" w:hAnsi="Arial" w:cs="Arial"/>
                <w:bCs/>
                <w:iCs/>
                <w:color w:val="000000"/>
                <w:sz w:val="15"/>
                <w:szCs w:val="15"/>
                <w:shd w:val="clear" w:color="auto" w:fill="FFFFFF"/>
              </w:rPr>
              <w:t>irüs</w:t>
            </w:r>
            <w:r w:rsidRPr="00F7761E">
              <w:rPr>
                <w:rFonts w:ascii="Arial" w:hAnsi="Arial" w:cs="Arial"/>
                <w:iCs/>
                <w:color w:val="000000"/>
                <w:sz w:val="15"/>
                <w:szCs w:val="15"/>
                <w:shd w:val="clear" w:color="auto" w:fill="FFFFFF"/>
              </w:rPr>
              <w:t xml:space="preserve"> RNA)</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33562A4" w14:textId="77777777" w:rsidR="002873B5" w:rsidRPr="00F7761E" w:rsidRDefault="002873B5" w:rsidP="002873B5">
            <w:pPr>
              <w:rPr>
                <w:rFonts w:ascii="Arial" w:hAnsi="Arial" w:cs="Arial"/>
                <w:color w:val="000000"/>
                <w:sz w:val="15"/>
                <w:szCs w:val="15"/>
              </w:rPr>
            </w:pPr>
          </w:p>
        </w:tc>
        <w:tc>
          <w:tcPr>
            <w:tcW w:w="851" w:type="dxa"/>
            <w:tcBorders>
              <w:top w:val="single" w:sz="4" w:space="0" w:color="000000"/>
              <w:left w:val="single" w:sz="2" w:space="0" w:color="FFFFFF" w:themeColor="background1"/>
            </w:tcBorders>
          </w:tcPr>
          <w:p w14:paraId="0215F2F7" w14:textId="77777777" w:rsidR="002873B5" w:rsidRPr="007C77AA" w:rsidRDefault="002873B5" w:rsidP="002873B5">
            <w:pPr>
              <w:rPr>
                <w:rFonts w:ascii="Arial" w:hAnsi="Arial" w:cs="Arial"/>
                <w:sz w:val="15"/>
                <w:szCs w:val="15"/>
              </w:rPr>
            </w:pPr>
            <w:r>
              <w:rPr>
                <w:rFonts w:ascii="Arial" w:hAnsi="Arial" w:cs="Arial"/>
                <w:sz w:val="15"/>
                <w:szCs w:val="15"/>
              </w:rPr>
              <w:t>300642</w:t>
            </w:r>
          </w:p>
        </w:tc>
        <w:tc>
          <w:tcPr>
            <w:tcW w:w="4395" w:type="dxa"/>
            <w:tcBorders>
              <w:top w:val="single" w:sz="4" w:space="0" w:color="000000"/>
              <w:right w:val="single" w:sz="2" w:space="0" w:color="FFFFFF" w:themeColor="background1"/>
            </w:tcBorders>
          </w:tcPr>
          <w:p w14:paraId="1F16A8DA" w14:textId="77777777" w:rsidR="002873B5" w:rsidRPr="00C5669E" w:rsidRDefault="002873B5" w:rsidP="002873B5">
            <w:pPr>
              <w:rPr>
                <w:rFonts w:ascii="Arial" w:hAnsi="Arial" w:cs="Arial"/>
                <w:b/>
                <w:sz w:val="14"/>
                <w:szCs w:val="14"/>
              </w:rPr>
            </w:pPr>
            <w:r w:rsidRPr="00C5669E">
              <w:rPr>
                <w:rFonts w:ascii="Arial" w:hAnsi="Arial" w:cs="Arial"/>
                <w:b/>
                <w:sz w:val="14"/>
                <w:szCs w:val="14"/>
              </w:rPr>
              <w:t>T ALL Paneli</w:t>
            </w:r>
          </w:p>
        </w:tc>
      </w:tr>
      <w:tr w:rsidR="002873B5" w:rsidRPr="007C77AA" w14:paraId="34EBE430" w14:textId="77777777" w:rsidTr="002873B5">
        <w:trPr>
          <w:trHeight w:val="175"/>
        </w:trPr>
        <w:tc>
          <w:tcPr>
            <w:tcW w:w="853" w:type="dxa"/>
            <w:tcBorders>
              <w:left w:val="single" w:sz="2" w:space="0" w:color="FFFFFF" w:themeColor="background1"/>
            </w:tcBorders>
          </w:tcPr>
          <w:p w14:paraId="33368857" w14:textId="77777777" w:rsidR="002873B5" w:rsidRPr="00F7761E" w:rsidRDefault="002873B5" w:rsidP="002873B5">
            <w:pPr>
              <w:jc w:val="both"/>
              <w:rPr>
                <w:rFonts w:ascii="Arial" w:hAnsi="Arial" w:cs="Arial"/>
                <w:color w:val="000000"/>
                <w:sz w:val="15"/>
                <w:szCs w:val="15"/>
              </w:rPr>
            </w:pPr>
            <w:r w:rsidRPr="00F7761E">
              <w:rPr>
                <w:rFonts w:ascii="Arial" w:hAnsi="Arial" w:cs="Arial"/>
                <w:color w:val="000000"/>
                <w:sz w:val="15"/>
                <w:szCs w:val="15"/>
              </w:rPr>
              <w:t>300334</w:t>
            </w:r>
          </w:p>
        </w:tc>
        <w:tc>
          <w:tcPr>
            <w:tcW w:w="4382" w:type="dxa"/>
            <w:tcBorders>
              <w:right w:val="single" w:sz="2" w:space="0" w:color="FFFFFF" w:themeColor="background1"/>
            </w:tcBorders>
          </w:tcPr>
          <w:p w14:paraId="4E19369D" w14:textId="77777777" w:rsidR="002873B5" w:rsidRPr="00F7761E" w:rsidRDefault="002873B5" w:rsidP="002873B5">
            <w:pPr>
              <w:rPr>
                <w:rFonts w:ascii="Arial" w:hAnsi="Arial" w:cs="Arial"/>
                <w:color w:val="000000"/>
                <w:sz w:val="15"/>
                <w:szCs w:val="15"/>
              </w:rPr>
            </w:pPr>
            <w:r w:rsidRPr="009030EF">
              <w:rPr>
                <w:rFonts w:ascii="Arial" w:hAnsi="Arial" w:cs="Arial"/>
                <w:color w:val="000000"/>
                <w:sz w:val="15"/>
                <w:szCs w:val="15"/>
              </w:rPr>
              <w:t>HPV DNA (Human papilloma virüs(DNA)+genotiplendirme</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8510A0A" w14:textId="77777777" w:rsidR="002873B5" w:rsidRPr="00F7761E" w:rsidRDefault="002873B5" w:rsidP="002873B5">
            <w:pPr>
              <w:rPr>
                <w:rFonts w:ascii="Arial" w:hAnsi="Arial" w:cs="Arial"/>
                <w:color w:val="000000"/>
                <w:sz w:val="15"/>
                <w:szCs w:val="15"/>
              </w:rPr>
            </w:pPr>
          </w:p>
        </w:tc>
        <w:tc>
          <w:tcPr>
            <w:tcW w:w="851" w:type="dxa"/>
            <w:tcBorders>
              <w:left w:val="single" w:sz="2" w:space="0" w:color="FFFFFF" w:themeColor="background1"/>
              <w:bottom w:val="single" w:sz="4" w:space="0" w:color="000000"/>
            </w:tcBorders>
          </w:tcPr>
          <w:p w14:paraId="17FAF5C8" w14:textId="77777777" w:rsidR="002873B5" w:rsidRPr="007C77AA" w:rsidRDefault="002873B5" w:rsidP="002873B5">
            <w:pPr>
              <w:rPr>
                <w:rFonts w:ascii="Arial" w:hAnsi="Arial" w:cs="Arial"/>
                <w:sz w:val="15"/>
                <w:szCs w:val="15"/>
              </w:rPr>
            </w:pPr>
          </w:p>
        </w:tc>
        <w:tc>
          <w:tcPr>
            <w:tcW w:w="4395" w:type="dxa"/>
            <w:tcBorders>
              <w:bottom w:val="single" w:sz="4" w:space="0" w:color="000000"/>
              <w:right w:val="single" w:sz="2" w:space="0" w:color="FFFFFF" w:themeColor="background1"/>
            </w:tcBorders>
          </w:tcPr>
          <w:p w14:paraId="11B3AC76" w14:textId="77777777" w:rsidR="002873B5" w:rsidRPr="007C77AA" w:rsidRDefault="002873B5" w:rsidP="002873B5">
            <w:pPr>
              <w:rPr>
                <w:rFonts w:ascii="Arial" w:hAnsi="Arial" w:cs="Arial"/>
                <w:sz w:val="15"/>
                <w:szCs w:val="15"/>
              </w:rPr>
            </w:pPr>
            <w:r>
              <w:rPr>
                <w:rFonts w:ascii="Arial" w:hAnsi="Arial" w:cs="Arial"/>
                <w:sz w:val="11"/>
                <w:szCs w:val="11"/>
              </w:rPr>
              <w:t xml:space="preserve">TCRGD, TCRAB, CD4, </w:t>
            </w:r>
            <w:r w:rsidRPr="006457D1">
              <w:rPr>
                <w:rFonts w:ascii="Arial" w:hAnsi="Arial" w:cs="Arial"/>
                <w:sz w:val="11"/>
                <w:szCs w:val="11"/>
              </w:rPr>
              <w:t>CD5</w:t>
            </w:r>
            <w:r>
              <w:rPr>
                <w:rFonts w:ascii="Arial" w:hAnsi="Arial" w:cs="Arial"/>
                <w:sz w:val="11"/>
                <w:szCs w:val="11"/>
              </w:rPr>
              <w:t>, CD8, CD2</w:t>
            </w:r>
            <w:r w:rsidRPr="006457D1">
              <w:rPr>
                <w:rFonts w:ascii="Arial" w:hAnsi="Arial" w:cs="Arial"/>
                <w:sz w:val="11"/>
                <w:szCs w:val="11"/>
              </w:rPr>
              <w:t>,</w:t>
            </w:r>
            <w:r>
              <w:rPr>
                <w:rFonts w:ascii="Arial" w:hAnsi="Arial" w:cs="Arial"/>
                <w:sz w:val="11"/>
                <w:szCs w:val="11"/>
              </w:rPr>
              <w:t xml:space="preserve"> </w:t>
            </w:r>
            <w:r w:rsidRPr="006457D1">
              <w:rPr>
                <w:rFonts w:ascii="Arial" w:hAnsi="Arial" w:cs="Arial"/>
                <w:sz w:val="11"/>
                <w:szCs w:val="11"/>
              </w:rPr>
              <w:t>CD7</w:t>
            </w:r>
            <w:r>
              <w:rPr>
                <w:rFonts w:ascii="Arial" w:hAnsi="Arial" w:cs="Arial"/>
                <w:sz w:val="11"/>
                <w:szCs w:val="11"/>
              </w:rPr>
              <w:t xml:space="preserve">, CD16, CD3, </w:t>
            </w:r>
            <w:r w:rsidRPr="006457D1">
              <w:rPr>
                <w:rFonts w:ascii="Arial" w:hAnsi="Arial" w:cs="Arial"/>
                <w:sz w:val="11"/>
                <w:szCs w:val="11"/>
              </w:rPr>
              <w:t>CD45</w:t>
            </w:r>
          </w:p>
        </w:tc>
      </w:tr>
      <w:tr w:rsidR="002873B5" w:rsidRPr="007C77AA" w14:paraId="1F8DCAE4" w14:textId="77777777" w:rsidTr="002873B5">
        <w:trPr>
          <w:trHeight w:val="175"/>
        </w:trPr>
        <w:tc>
          <w:tcPr>
            <w:tcW w:w="853" w:type="dxa"/>
            <w:tcBorders>
              <w:left w:val="single" w:sz="2" w:space="0" w:color="FFFFFF" w:themeColor="background1"/>
              <w:right w:val="single" w:sz="2" w:space="0" w:color="auto"/>
            </w:tcBorders>
            <w:vAlign w:val="center"/>
          </w:tcPr>
          <w:p w14:paraId="589DDD8D" w14:textId="77777777" w:rsidR="002873B5" w:rsidRPr="00F7761E" w:rsidRDefault="002873B5" w:rsidP="002873B5">
            <w:pPr>
              <w:jc w:val="both"/>
              <w:rPr>
                <w:rFonts w:ascii="Arial" w:hAnsi="Arial" w:cs="Arial"/>
                <w:color w:val="000000"/>
                <w:sz w:val="15"/>
                <w:szCs w:val="15"/>
              </w:rPr>
            </w:pPr>
            <w:r w:rsidRPr="00F7761E">
              <w:rPr>
                <w:rFonts w:ascii="Arial" w:hAnsi="Arial" w:cs="Arial"/>
                <w:color w:val="000000"/>
                <w:sz w:val="15"/>
                <w:szCs w:val="15"/>
              </w:rPr>
              <w:t>300535</w:t>
            </w:r>
          </w:p>
        </w:tc>
        <w:tc>
          <w:tcPr>
            <w:tcW w:w="4382" w:type="dxa"/>
            <w:tcBorders>
              <w:left w:val="single" w:sz="2" w:space="0" w:color="auto"/>
              <w:right w:val="single" w:sz="2" w:space="0" w:color="FFFFFF" w:themeColor="background1"/>
            </w:tcBorders>
          </w:tcPr>
          <w:p w14:paraId="3B495B71" w14:textId="77777777" w:rsidR="002873B5" w:rsidRPr="00F7761E" w:rsidRDefault="002873B5" w:rsidP="002873B5">
            <w:pPr>
              <w:rPr>
                <w:rFonts w:ascii="Arial" w:hAnsi="Arial" w:cs="Arial"/>
                <w:color w:val="000000"/>
                <w:sz w:val="15"/>
                <w:szCs w:val="15"/>
              </w:rPr>
            </w:pPr>
            <w:r w:rsidRPr="00F7761E">
              <w:rPr>
                <w:rFonts w:ascii="Arial" w:hAnsi="Arial" w:cs="Arial"/>
                <w:color w:val="000000"/>
                <w:sz w:val="15"/>
                <w:szCs w:val="15"/>
              </w:rPr>
              <w:t>HSV DNA (Herpes</w:t>
            </w:r>
            <w:r>
              <w:rPr>
                <w:rFonts w:ascii="Arial" w:hAnsi="Arial" w:cs="Arial"/>
                <w:color w:val="000000"/>
                <w:sz w:val="15"/>
                <w:szCs w:val="15"/>
              </w:rPr>
              <w:t xml:space="preserve"> simpleks v</w:t>
            </w:r>
            <w:r w:rsidRPr="00F7761E">
              <w:rPr>
                <w:rFonts w:ascii="Arial" w:hAnsi="Arial" w:cs="Arial"/>
                <w:color w:val="000000"/>
                <w:sz w:val="15"/>
                <w:szCs w:val="15"/>
              </w:rPr>
              <w:t>irüs 1-2 DNA)</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845C323" w14:textId="77777777" w:rsidR="002873B5" w:rsidRPr="00F7761E" w:rsidRDefault="002873B5" w:rsidP="002873B5">
            <w:pPr>
              <w:rPr>
                <w:rFonts w:ascii="Arial" w:hAnsi="Arial" w:cs="Arial"/>
                <w:color w:val="000000"/>
                <w:sz w:val="15"/>
                <w:szCs w:val="15"/>
              </w:rPr>
            </w:pPr>
          </w:p>
        </w:tc>
        <w:tc>
          <w:tcPr>
            <w:tcW w:w="851" w:type="dxa"/>
            <w:tcBorders>
              <w:top w:val="single" w:sz="4" w:space="0" w:color="000000"/>
              <w:left w:val="single" w:sz="2" w:space="0" w:color="FFFFFF" w:themeColor="background1"/>
              <w:bottom w:val="single" w:sz="4" w:space="0" w:color="FFFFFF"/>
            </w:tcBorders>
          </w:tcPr>
          <w:p w14:paraId="775BDB52" w14:textId="77777777" w:rsidR="002873B5" w:rsidRPr="007C77AA" w:rsidRDefault="002873B5" w:rsidP="002873B5">
            <w:pPr>
              <w:rPr>
                <w:rFonts w:ascii="Arial" w:hAnsi="Arial" w:cs="Arial"/>
                <w:sz w:val="15"/>
                <w:szCs w:val="15"/>
              </w:rPr>
            </w:pPr>
            <w:r>
              <w:rPr>
                <w:rFonts w:ascii="Arial" w:hAnsi="Arial" w:cs="Arial"/>
                <w:sz w:val="15"/>
                <w:szCs w:val="15"/>
              </w:rPr>
              <w:t>300643</w:t>
            </w:r>
          </w:p>
        </w:tc>
        <w:tc>
          <w:tcPr>
            <w:tcW w:w="4395" w:type="dxa"/>
            <w:tcBorders>
              <w:top w:val="single" w:sz="4" w:space="0" w:color="000000"/>
              <w:bottom w:val="single" w:sz="4" w:space="0" w:color="FFFFFF"/>
              <w:right w:val="single" w:sz="2" w:space="0" w:color="FFFFFF" w:themeColor="background1"/>
            </w:tcBorders>
          </w:tcPr>
          <w:p w14:paraId="19F9CF2E" w14:textId="77777777" w:rsidR="002873B5" w:rsidRPr="00C5669E" w:rsidRDefault="002873B5" w:rsidP="002873B5">
            <w:pPr>
              <w:rPr>
                <w:rFonts w:ascii="Arial" w:hAnsi="Arial" w:cs="Arial"/>
                <w:b/>
                <w:sz w:val="14"/>
                <w:szCs w:val="14"/>
              </w:rPr>
            </w:pPr>
            <w:r w:rsidRPr="00C5669E">
              <w:rPr>
                <w:rFonts w:ascii="Arial" w:hAnsi="Arial" w:cs="Arial"/>
                <w:b/>
                <w:sz w:val="14"/>
                <w:szCs w:val="14"/>
              </w:rPr>
              <w:t>B ALL Paneli</w:t>
            </w:r>
          </w:p>
        </w:tc>
      </w:tr>
      <w:tr w:rsidR="002873B5" w:rsidRPr="007C77AA" w14:paraId="595FDF50" w14:textId="77777777" w:rsidTr="002873B5">
        <w:trPr>
          <w:trHeight w:val="175"/>
        </w:trPr>
        <w:tc>
          <w:tcPr>
            <w:tcW w:w="853" w:type="dxa"/>
            <w:tcBorders>
              <w:left w:val="single" w:sz="2" w:space="0" w:color="FFFFFF" w:themeColor="background1"/>
              <w:right w:val="single" w:sz="2" w:space="0" w:color="auto"/>
            </w:tcBorders>
            <w:vAlign w:val="center"/>
          </w:tcPr>
          <w:p w14:paraId="1DAD42A1" w14:textId="77777777" w:rsidR="002873B5" w:rsidRPr="00F0357E" w:rsidRDefault="002873B5" w:rsidP="002873B5">
            <w:pPr>
              <w:jc w:val="both"/>
              <w:rPr>
                <w:rFonts w:ascii="Arial" w:hAnsi="Arial" w:cs="Arial"/>
                <w:b/>
                <w:bCs/>
                <w:color w:val="000000"/>
                <w:sz w:val="15"/>
                <w:szCs w:val="15"/>
              </w:rPr>
            </w:pPr>
            <w:r>
              <w:rPr>
                <w:rFonts w:ascii="Arial" w:hAnsi="Arial" w:cs="Arial"/>
                <w:color w:val="000000"/>
                <w:sz w:val="15"/>
                <w:szCs w:val="15"/>
              </w:rPr>
              <w:t>300557</w:t>
            </w:r>
          </w:p>
        </w:tc>
        <w:tc>
          <w:tcPr>
            <w:tcW w:w="4382" w:type="dxa"/>
            <w:tcBorders>
              <w:left w:val="single" w:sz="2" w:space="0" w:color="auto"/>
              <w:right w:val="single" w:sz="2" w:space="0" w:color="FFFFFF" w:themeColor="background1"/>
            </w:tcBorders>
          </w:tcPr>
          <w:p w14:paraId="1AE1DE00" w14:textId="77777777" w:rsidR="002873B5" w:rsidRPr="00F0357E" w:rsidRDefault="002873B5" w:rsidP="002873B5">
            <w:pPr>
              <w:rPr>
                <w:rFonts w:ascii="Arial" w:hAnsi="Arial" w:cs="Arial"/>
                <w:b/>
                <w:bCs/>
                <w:color w:val="000000"/>
                <w:sz w:val="15"/>
                <w:szCs w:val="15"/>
              </w:rPr>
            </w:pPr>
            <w:r>
              <w:rPr>
                <w:rFonts w:ascii="Arial" w:hAnsi="Arial" w:cs="Arial"/>
                <w:color w:val="000000"/>
                <w:sz w:val="15"/>
                <w:szCs w:val="15"/>
              </w:rPr>
              <w:t>Kırım Kongo Kanamalı Ateş (KKKA) Virüsü</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60E72B9" w14:textId="77777777" w:rsidR="002873B5" w:rsidRPr="00F7761E" w:rsidRDefault="002873B5" w:rsidP="002873B5">
            <w:pPr>
              <w:rPr>
                <w:rFonts w:ascii="Arial" w:hAnsi="Arial" w:cs="Arial"/>
                <w:color w:val="000000"/>
                <w:sz w:val="15"/>
                <w:szCs w:val="15"/>
              </w:rPr>
            </w:pPr>
          </w:p>
        </w:tc>
        <w:tc>
          <w:tcPr>
            <w:tcW w:w="851" w:type="dxa"/>
            <w:tcBorders>
              <w:top w:val="single" w:sz="4" w:space="0" w:color="FFFFFF"/>
              <w:left w:val="single" w:sz="2" w:space="0" w:color="FFFFFF" w:themeColor="background1"/>
            </w:tcBorders>
          </w:tcPr>
          <w:p w14:paraId="53542369" w14:textId="77777777" w:rsidR="002873B5" w:rsidRPr="007C77AA" w:rsidRDefault="002873B5" w:rsidP="002873B5">
            <w:pPr>
              <w:rPr>
                <w:rFonts w:ascii="Arial" w:hAnsi="Arial" w:cs="Arial"/>
                <w:sz w:val="15"/>
                <w:szCs w:val="15"/>
              </w:rPr>
            </w:pPr>
          </w:p>
        </w:tc>
        <w:tc>
          <w:tcPr>
            <w:tcW w:w="4395" w:type="dxa"/>
            <w:tcBorders>
              <w:top w:val="single" w:sz="4" w:space="0" w:color="FFFFFF"/>
              <w:right w:val="single" w:sz="2" w:space="0" w:color="FFFFFF" w:themeColor="background1"/>
            </w:tcBorders>
          </w:tcPr>
          <w:p w14:paraId="5DDF44D1" w14:textId="77777777" w:rsidR="002873B5" w:rsidRPr="006457D1" w:rsidRDefault="002873B5" w:rsidP="002873B5">
            <w:pPr>
              <w:rPr>
                <w:rFonts w:ascii="Arial" w:hAnsi="Arial" w:cs="Arial"/>
                <w:sz w:val="11"/>
                <w:szCs w:val="11"/>
              </w:rPr>
            </w:pPr>
            <w:r w:rsidRPr="006457D1">
              <w:rPr>
                <w:rFonts w:ascii="Arial" w:hAnsi="Arial" w:cs="Arial"/>
                <w:sz w:val="11"/>
                <w:szCs w:val="11"/>
              </w:rPr>
              <w:t>CD10 , CD5, CD34, CD22, CD19 , CD20, CD45</w:t>
            </w:r>
          </w:p>
        </w:tc>
      </w:tr>
      <w:tr w:rsidR="002873B5" w:rsidRPr="007C77AA" w14:paraId="36E3753E" w14:textId="77777777" w:rsidTr="002873B5">
        <w:trPr>
          <w:trHeight w:val="175"/>
        </w:trPr>
        <w:tc>
          <w:tcPr>
            <w:tcW w:w="853" w:type="dxa"/>
            <w:tcBorders>
              <w:left w:val="single" w:sz="2" w:space="0" w:color="FFFFFF" w:themeColor="background1"/>
              <w:right w:val="single" w:sz="2" w:space="0" w:color="auto"/>
            </w:tcBorders>
            <w:vAlign w:val="center"/>
          </w:tcPr>
          <w:p w14:paraId="4E06F4A6" w14:textId="77777777" w:rsidR="002873B5" w:rsidRPr="007C77AA" w:rsidRDefault="002873B5" w:rsidP="002873B5">
            <w:pPr>
              <w:jc w:val="both"/>
              <w:rPr>
                <w:rFonts w:ascii="Arial" w:hAnsi="Arial" w:cs="Arial"/>
                <w:sz w:val="15"/>
                <w:szCs w:val="15"/>
              </w:rPr>
            </w:pPr>
            <w:r>
              <w:rPr>
                <w:rFonts w:ascii="Arial" w:hAnsi="Arial" w:cs="Arial"/>
                <w:color w:val="000000"/>
                <w:sz w:val="15"/>
                <w:szCs w:val="15"/>
              </w:rPr>
              <w:t>300418</w:t>
            </w:r>
          </w:p>
        </w:tc>
        <w:tc>
          <w:tcPr>
            <w:tcW w:w="4382" w:type="dxa"/>
            <w:tcBorders>
              <w:left w:val="single" w:sz="2" w:space="0" w:color="auto"/>
              <w:right w:val="single" w:sz="2" w:space="0" w:color="FFFFFF" w:themeColor="background1"/>
            </w:tcBorders>
          </w:tcPr>
          <w:p w14:paraId="7BE4766B" w14:textId="77777777" w:rsidR="002873B5" w:rsidRPr="007C77AA" w:rsidRDefault="002873B5" w:rsidP="002873B5">
            <w:pPr>
              <w:rPr>
                <w:rFonts w:ascii="Arial" w:hAnsi="Arial" w:cs="Arial"/>
                <w:sz w:val="15"/>
                <w:szCs w:val="15"/>
              </w:rPr>
            </w:pPr>
            <w:r>
              <w:rPr>
                <w:rFonts w:ascii="Arial" w:hAnsi="Arial" w:cs="Arial"/>
                <w:color w:val="000000"/>
                <w:sz w:val="15"/>
                <w:szCs w:val="15"/>
              </w:rPr>
              <w:t>Coxiella burnetii DNA (Q fever)</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69FD937" w14:textId="77777777" w:rsidR="002873B5" w:rsidRPr="007C77AA" w:rsidRDefault="002873B5" w:rsidP="002873B5">
            <w:pPr>
              <w:rPr>
                <w:rFonts w:ascii="Arial" w:hAnsi="Arial" w:cs="Arial"/>
                <w:sz w:val="15"/>
                <w:szCs w:val="15"/>
              </w:rPr>
            </w:pPr>
          </w:p>
        </w:tc>
        <w:tc>
          <w:tcPr>
            <w:tcW w:w="851" w:type="dxa"/>
            <w:tcBorders>
              <w:left w:val="single" w:sz="2" w:space="0" w:color="FFFFFF" w:themeColor="background1"/>
              <w:bottom w:val="single" w:sz="4" w:space="0" w:color="FFFFFF"/>
            </w:tcBorders>
          </w:tcPr>
          <w:p w14:paraId="3D5CCDA6" w14:textId="77777777" w:rsidR="002873B5" w:rsidRPr="007C77AA" w:rsidRDefault="002873B5" w:rsidP="002873B5">
            <w:pPr>
              <w:rPr>
                <w:rFonts w:ascii="Arial" w:hAnsi="Arial" w:cs="Arial"/>
                <w:sz w:val="15"/>
                <w:szCs w:val="15"/>
              </w:rPr>
            </w:pPr>
            <w:r w:rsidRPr="00C33CDF">
              <w:rPr>
                <w:rFonts w:ascii="Arial" w:hAnsi="Arial" w:cs="Arial"/>
                <w:sz w:val="15"/>
                <w:szCs w:val="15"/>
              </w:rPr>
              <w:t>300644</w:t>
            </w:r>
          </w:p>
        </w:tc>
        <w:tc>
          <w:tcPr>
            <w:tcW w:w="4395" w:type="dxa"/>
            <w:tcBorders>
              <w:bottom w:val="single" w:sz="4" w:space="0" w:color="FFFFFF"/>
              <w:right w:val="single" w:sz="2" w:space="0" w:color="FFFFFF" w:themeColor="background1"/>
            </w:tcBorders>
          </w:tcPr>
          <w:p w14:paraId="2C4A3BC3" w14:textId="77777777" w:rsidR="002873B5" w:rsidRPr="00C5669E" w:rsidRDefault="002873B5" w:rsidP="002873B5">
            <w:pPr>
              <w:rPr>
                <w:rFonts w:ascii="Arial" w:hAnsi="Arial" w:cs="Arial"/>
                <w:b/>
                <w:sz w:val="14"/>
                <w:szCs w:val="14"/>
              </w:rPr>
            </w:pPr>
            <w:r w:rsidRPr="00C5669E">
              <w:rPr>
                <w:rFonts w:ascii="Arial" w:hAnsi="Arial" w:cs="Arial"/>
                <w:b/>
                <w:sz w:val="14"/>
                <w:szCs w:val="14"/>
              </w:rPr>
              <w:t>AML Paneli (AML,MDS,KML,KMML)</w:t>
            </w:r>
          </w:p>
        </w:tc>
      </w:tr>
      <w:tr w:rsidR="002873B5" w:rsidRPr="007C77AA" w14:paraId="1959789A" w14:textId="77777777" w:rsidTr="002873B5">
        <w:trPr>
          <w:trHeight w:val="175"/>
        </w:trPr>
        <w:tc>
          <w:tcPr>
            <w:tcW w:w="853" w:type="dxa"/>
            <w:tcBorders>
              <w:left w:val="single" w:sz="2" w:space="0" w:color="FFFFFF" w:themeColor="background1"/>
              <w:right w:val="single" w:sz="2" w:space="0" w:color="auto"/>
            </w:tcBorders>
            <w:vAlign w:val="center"/>
          </w:tcPr>
          <w:p w14:paraId="4F15975A" w14:textId="77777777" w:rsidR="002873B5" w:rsidRPr="007C77AA" w:rsidRDefault="002873B5" w:rsidP="002873B5">
            <w:pPr>
              <w:jc w:val="both"/>
              <w:rPr>
                <w:rFonts w:ascii="Arial" w:hAnsi="Arial" w:cs="Arial"/>
                <w:sz w:val="15"/>
                <w:szCs w:val="15"/>
              </w:rPr>
            </w:pPr>
            <w:r>
              <w:rPr>
                <w:rFonts w:ascii="Arial" w:hAnsi="Arial" w:cs="Arial"/>
                <w:color w:val="000000"/>
                <w:sz w:val="15"/>
                <w:szCs w:val="15"/>
              </w:rPr>
              <w:t>300559</w:t>
            </w:r>
          </w:p>
        </w:tc>
        <w:tc>
          <w:tcPr>
            <w:tcW w:w="4382" w:type="dxa"/>
            <w:tcBorders>
              <w:left w:val="single" w:sz="2" w:space="0" w:color="auto"/>
              <w:right w:val="single" w:sz="2" w:space="0" w:color="FFFFFF" w:themeColor="background1"/>
            </w:tcBorders>
          </w:tcPr>
          <w:p w14:paraId="0A5C2AA5" w14:textId="77777777" w:rsidR="002873B5" w:rsidRPr="007C77AA" w:rsidRDefault="002873B5" w:rsidP="002873B5">
            <w:pPr>
              <w:rPr>
                <w:rFonts w:ascii="Arial" w:hAnsi="Arial" w:cs="Arial"/>
                <w:sz w:val="15"/>
                <w:szCs w:val="15"/>
              </w:rPr>
            </w:pPr>
            <w:r>
              <w:rPr>
                <w:rFonts w:ascii="Arial" w:hAnsi="Arial" w:cs="Arial"/>
                <w:color w:val="000000"/>
                <w:sz w:val="15"/>
                <w:szCs w:val="15"/>
              </w:rPr>
              <w:t xml:space="preserve">Menenjit bakteri paneli </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CDCB258" w14:textId="77777777" w:rsidR="002873B5" w:rsidRPr="007C77AA" w:rsidRDefault="002873B5" w:rsidP="002873B5">
            <w:pPr>
              <w:rPr>
                <w:rFonts w:ascii="Arial" w:hAnsi="Arial" w:cs="Arial"/>
                <w:sz w:val="15"/>
                <w:szCs w:val="15"/>
              </w:rPr>
            </w:pPr>
          </w:p>
        </w:tc>
        <w:tc>
          <w:tcPr>
            <w:tcW w:w="851" w:type="dxa"/>
            <w:tcBorders>
              <w:top w:val="single" w:sz="4" w:space="0" w:color="FFFFFF"/>
              <w:left w:val="single" w:sz="2" w:space="0" w:color="FFFFFF" w:themeColor="background1"/>
              <w:bottom w:val="single" w:sz="4" w:space="0" w:color="FFFFFF" w:themeColor="background1"/>
              <w:right w:val="single" w:sz="2" w:space="0" w:color="auto"/>
            </w:tcBorders>
          </w:tcPr>
          <w:p w14:paraId="09B28881" w14:textId="77777777" w:rsidR="002873B5" w:rsidRPr="007C77AA" w:rsidRDefault="002873B5" w:rsidP="002873B5">
            <w:pPr>
              <w:rPr>
                <w:rFonts w:ascii="Arial" w:hAnsi="Arial" w:cs="Arial"/>
                <w:sz w:val="15"/>
                <w:szCs w:val="15"/>
              </w:rPr>
            </w:pPr>
          </w:p>
        </w:tc>
        <w:tc>
          <w:tcPr>
            <w:tcW w:w="4395" w:type="dxa"/>
            <w:tcBorders>
              <w:top w:val="single" w:sz="4" w:space="0" w:color="FFFFFF"/>
              <w:left w:val="single" w:sz="2" w:space="0" w:color="auto"/>
              <w:bottom w:val="single" w:sz="4" w:space="0" w:color="FFFFFF" w:themeColor="background1"/>
              <w:right w:val="single" w:sz="2" w:space="0" w:color="FFFFFF" w:themeColor="background1"/>
            </w:tcBorders>
          </w:tcPr>
          <w:p w14:paraId="212B68A0" w14:textId="77777777" w:rsidR="002873B5" w:rsidRPr="00396B63" w:rsidRDefault="002873B5" w:rsidP="002873B5">
            <w:pPr>
              <w:rPr>
                <w:rFonts w:ascii="Arial" w:hAnsi="Arial" w:cs="Arial"/>
                <w:sz w:val="11"/>
                <w:szCs w:val="11"/>
              </w:rPr>
            </w:pPr>
            <w:r>
              <w:rPr>
                <w:rFonts w:ascii="Arial" w:hAnsi="Arial" w:cs="Arial"/>
                <w:sz w:val="11"/>
                <w:szCs w:val="11"/>
              </w:rPr>
              <w:t xml:space="preserve">CD11b, MPO, CD13, CD33, CD34, CD117, CD16, </w:t>
            </w:r>
            <w:r w:rsidRPr="00396B63">
              <w:rPr>
                <w:rFonts w:ascii="Arial" w:hAnsi="Arial" w:cs="Arial"/>
                <w:sz w:val="11"/>
                <w:szCs w:val="11"/>
              </w:rPr>
              <w:t>HLA</w:t>
            </w:r>
            <w:r>
              <w:rPr>
                <w:rFonts w:ascii="Arial" w:hAnsi="Arial" w:cs="Arial"/>
                <w:sz w:val="13"/>
                <w:szCs w:val="13"/>
              </w:rPr>
              <w:t xml:space="preserve"> </w:t>
            </w:r>
            <w:r>
              <w:rPr>
                <w:rFonts w:ascii="Arial" w:hAnsi="Arial" w:cs="Arial"/>
                <w:sz w:val="11"/>
                <w:szCs w:val="11"/>
              </w:rPr>
              <w:t>DR, CD45</w:t>
            </w:r>
            <w:r w:rsidRPr="00396B63">
              <w:rPr>
                <w:rFonts w:ascii="Arial" w:hAnsi="Arial" w:cs="Arial"/>
                <w:sz w:val="11"/>
                <w:szCs w:val="11"/>
              </w:rPr>
              <w:t>, CD10</w:t>
            </w:r>
          </w:p>
        </w:tc>
      </w:tr>
      <w:tr w:rsidR="002873B5" w:rsidRPr="007C77AA" w14:paraId="615CAA76" w14:textId="77777777" w:rsidTr="002873B5">
        <w:trPr>
          <w:trHeight w:val="175"/>
        </w:trPr>
        <w:tc>
          <w:tcPr>
            <w:tcW w:w="853" w:type="dxa"/>
            <w:tcBorders>
              <w:left w:val="single" w:sz="2" w:space="0" w:color="FFFFFF" w:themeColor="background1"/>
              <w:right w:val="single" w:sz="2" w:space="0" w:color="auto"/>
            </w:tcBorders>
            <w:vAlign w:val="center"/>
          </w:tcPr>
          <w:p w14:paraId="18746172" w14:textId="77777777" w:rsidR="002873B5" w:rsidRPr="00F0357E" w:rsidRDefault="002873B5" w:rsidP="002873B5">
            <w:pPr>
              <w:jc w:val="both"/>
              <w:rPr>
                <w:rFonts w:ascii="Arial" w:hAnsi="Arial" w:cs="Arial"/>
                <w:b/>
                <w:bCs/>
                <w:sz w:val="15"/>
                <w:szCs w:val="15"/>
              </w:rPr>
            </w:pPr>
            <w:r>
              <w:rPr>
                <w:rFonts w:ascii="Arial" w:hAnsi="Arial" w:cs="Arial"/>
                <w:sz w:val="15"/>
                <w:szCs w:val="15"/>
              </w:rPr>
              <w:t>300558</w:t>
            </w:r>
          </w:p>
        </w:tc>
        <w:tc>
          <w:tcPr>
            <w:tcW w:w="4382" w:type="dxa"/>
            <w:tcBorders>
              <w:left w:val="single" w:sz="2" w:space="0" w:color="auto"/>
              <w:right w:val="single" w:sz="2" w:space="0" w:color="FFFFFF" w:themeColor="background1"/>
            </w:tcBorders>
          </w:tcPr>
          <w:p w14:paraId="43CB206A" w14:textId="77777777" w:rsidR="002873B5" w:rsidRPr="00F0357E" w:rsidRDefault="002873B5" w:rsidP="002873B5">
            <w:pPr>
              <w:rPr>
                <w:rFonts w:ascii="Arial" w:hAnsi="Arial" w:cs="Arial"/>
                <w:b/>
                <w:bCs/>
                <w:sz w:val="15"/>
                <w:szCs w:val="15"/>
              </w:rPr>
            </w:pPr>
            <w:r>
              <w:rPr>
                <w:rFonts w:ascii="Arial" w:hAnsi="Arial" w:cs="Arial"/>
                <w:color w:val="000000"/>
                <w:sz w:val="15"/>
                <w:szCs w:val="15"/>
              </w:rPr>
              <w:t xml:space="preserve">Menenjit virüs paneli </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2A75FB8" w14:textId="77777777" w:rsidR="002873B5" w:rsidRPr="007C77AA" w:rsidRDefault="002873B5" w:rsidP="002873B5">
            <w:pPr>
              <w:rPr>
                <w:rFonts w:ascii="Arial" w:hAnsi="Arial" w:cs="Arial"/>
                <w:sz w:val="15"/>
                <w:szCs w:val="15"/>
              </w:rPr>
            </w:pPr>
          </w:p>
        </w:tc>
        <w:tc>
          <w:tcPr>
            <w:tcW w:w="851" w:type="dxa"/>
            <w:tcBorders>
              <w:top w:val="single" w:sz="4" w:space="0" w:color="FFFFFF" w:themeColor="background1"/>
              <w:left w:val="single" w:sz="2" w:space="0" w:color="FFFFFF" w:themeColor="background1"/>
              <w:bottom w:val="single" w:sz="4" w:space="0" w:color="000000"/>
              <w:right w:val="single" w:sz="2" w:space="0" w:color="auto"/>
            </w:tcBorders>
          </w:tcPr>
          <w:p w14:paraId="4A0FEE2F" w14:textId="77777777" w:rsidR="002873B5" w:rsidRPr="00C33CDF" w:rsidRDefault="002873B5" w:rsidP="002873B5">
            <w:pPr>
              <w:rPr>
                <w:rFonts w:ascii="Arial" w:hAnsi="Arial" w:cs="Arial"/>
                <w:bCs/>
                <w:sz w:val="15"/>
                <w:szCs w:val="15"/>
              </w:rPr>
            </w:pPr>
          </w:p>
        </w:tc>
        <w:tc>
          <w:tcPr>
            <w:tcW w:w="4395" w:type="dxa"/>
            <w:tcBorders>
              <w:top w:val="single" w:sz="4" w:space="0" w:color="FFFFFF" w:themeColor="background1"/>
              <w:left w:val="single" w:sz="2" w:space="0" w:color="auto"/>
              <w:bottom w:val="single" w:sz="4" w:space="0" w:color="000000"/>
              <w:right w:val="single" w:sz="2" w:space="0" w:color="FFFFFF" w:themeColor="background1"/>
            </w:tcBorders>
          </w:tcPr>
          <w:p w14:paraId="603160D5" w14:textId="77777777" w:rsidR="002873B5" w:rsidRPr="009464B4" w:rsidRDefault="002873B5" w:rsidP="002873B5">
            <w:pPr>
              <w:rPr>
                <w:rFonts w:ascii="Arial" w:hAnsi="Arial" w:cs="Arial"/>
                <w:sz w:val="11"/>
                <w:szCs w:val="11"/>
              </w:rPr>
            </w:pPr>
            <w:r>
              <w:rPr>
                <w:rFonts w:ascii="Arial" w:hAnsi="Arial" w:cs="Arial"/>
                <w:sz w:val="11"/>
                <w:szCs w:val="11"/>
              </w:rPr>
              <w:t>CD4, CD14, CD8</w:t>
            </w:r>
            <w:r w:rsidRPr="009464B4">
              <w:rPr>
                <w:rFonts w:ascii="Arial" w:hAnsi="Arial" w:cs="Arial"/>
                <w:sz w:val="11"/>
                <w:szCs w:val="11"/>
              </w:rPr>
              <w:t>, CD38,</w:t>
            </w:r>
            <w:r>
              <w:rPr>
                <w:rFonts w:ascii="Arial" w:hAnsi="Arial" w:cs="Arial"/>
                <w:sz w:val="11"/>
                <w:szCs w:val="11"/>
              </w:rPr>
              <w:t xml:space="preserve"> CD19</w:t>
            </w:r>
            <w:r w:rsidRPr="009464B4">
              <w:rPr>
                <w:rFonts w:ascii="Arial" w:hAnsi="Arial" w:cs="Arial"/>
                <w:sz w:val="11"/>
                <w:szCs w:val="11"/>
              </w:rPr>
              <w:t>, CD3</w:t>
            </w:r>
            <w:r>
              <w:rPr>
                <w:rFonts w:ascii="Arial" w:hAnsi="Arial" w:cs="Arial"/>
                <w:sz w:val="11"/>
                <w:szCs w:val="11"/>
              </w:rPr>
              <w:t>, CD64</w:t>
            </w:r>
          </w:p>
        </w:tc>
      </w:tr>
      <w:tr w:rsidR="002873B5" w:rsidRPr="007C77AA" w14:paraId="11E13588" w14:textId="77777777" w:rsidTr="002873B5">
        <w:trPr>
          <w:trHeight w:val="173"/>
        </w:trPr>
        <w:tc>
          <w:tcPr>
            <w:tcW w:w="853" w:type="dxa"/>
            <w:tcBorders>
              <w:left w:val="single" w:sz="2" w:space="0" w:color="FFFFFF" w:themeColor="background1"/>
              <w:right w:val="single" w:sz="2" w:space="0" w:color="auto"/>
            </w:tcBorders>
            <w:vAlign w:val="center"/>
          </w:tcPr>
          <w:p w14:paraId="3B045DF7" w14:textId="77777777" w:rsidR="002873B5" w:rsidRPr="007C77AA" w:rsidRDefault="002873B5" w:rsidP="002873B5">
            <w:pPr>
              <w:jc w:val="both"/>
              <w:rPr>
                <w:rFonts w:ascii="Arial" w:hAnsi="Arial" w:cs="Arial"/>
                <w:sz w:val="15"/>
                <w:szCs w:val="15"/>
              </w:rPr>
            </w:pPr>
            <w:r w:rsidRPr="00F7761E">
              <w:rPr>
                <w:rFonts w:ascii="Arial" w:hAnsi="Arial" w:cs="Arial"/>
                <w:color w:val="000000"/>
                <w:sz w:val="15"/>
                <w:szCs w:val="15"/>
              </w:rPr>
              <w:t>300549</w:t>
            </w:r>
          </w:p>
        </w:tc>
        <w:tc>
          <w:tcPr>
            <w:tcW w:w="4382" w:type="dxa"/>
            <w:tcBorders>
              <w:left w:val="single" w:sz="2" w:space="0" w:color="auto"/>
              <w:right w:val="single" w:sz="2" w:space="0" w:color="FFFFFF" w:themeColor="background1"/>
            </w:tcBorders>
          </w:tcPr>
          <w:p w14:paraId="31959231" w14:textId="77777777" w:rsidR="002873B5" w:rsidRPr="007C77AA" w:rsidRDefault="002873B5" w:rsidP="002873B5">
            <w:pPr>
              <w:rPr>
                <w:rFonts w:ascii="Arial" w:hAnsi="Arial" w:cs="Arial"/>
                <w:sz w:val="15"/>
                <w:szCs w:val="15"/>
              </w:rPr>
            </w:pPr>
            <w:r w:rsidRPr="00F7761E">
              <w:rPr>
                <w:rFonts w:ascii="Arial" w:hAnsi="Arial" w:cs="Arial"/>
                <w:color w:val="000000"/>
                <w:sz w:val="15"/>
                <w:szCs w:val="15"/>
              </w:rPr>
              <w:t>Parvovirüs B 19 DNA</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21623E3" w14:textId="77777777" w:rsidR="002873B5" w:rsidRPr="007C77AA" w:rsidRDefault="002873B5" w:rsidP="002873B5">
            <w:pPr>
              <w:rPr>
                <w:rFonts w:ascii="Arial" w:hAnsi="Arial" w:cs="Arial"/>
                <w:sz w:val="15"/>
                <w:szCs w:val="15"/>
              </w:rPr>
            </w:pPr>
          </w:p>
        </w:tc>
        <w:tc>
          <w:tcPr>
            <w:tcW w:w="851" w:type="dxa"/>
            <w:tcBorders>
              <w:top w:val="single" w:sz="4" w:space="0" w:color="000000"/>
              <w:left w:val="single" w:sz="2" w:space="0" w:color="FFFFFF" w:themeColor="background1"/>
              <w:bottom w:val="single" w:sz="4" w:space="0" w:color="FFFFFF"/>
              <w:right w:val="single" w:sz="2" w:space="0" w:color="auto"/>
            </w:tcBorders>
          </w:tcPr>
          <w:p w14:paraId="366B9D3F" w14:textId="77777777" w:rsidR="002873B5" w:rsidRPr="007C77AA" w:rsidRDefault="002873B5" w:rsidP="002873B5">
            <w:pPr>
              <w:rPr>
                <w:rFonts w:ascii="Arial" w:hAnsi="Arial" w:cs="Arial"/>
                <w:sz w:val="15"/>
                <w:szCs w:val="15"/>
              </w:rPr>
            </w:pPr>
            <w:r w:rsidRPr="00282EF1">
              <w:rPr>
                <w:rFonts w:ascii="Arial" w:hAnsi="Arial" w:cs="Arial"/>
                <w:sz w:val="15"/>
                <w:szCs w:val="15"/>
              </w:rPr>
              <w:t>300645</w:t>
            </w:r>
          </w:p>
        </w:tc>
        <w:tc>
          <w:tcPr>
            <w:tcW w:w="4395" w:type="dxa"/>
            <w:tcBorders>
              <w:top w:val="single" w:sz="4" w:space="0" w:color="000000"/>
              <w:left w:val="single" w:sz="2" w:space="0" w:color="auto"/>
              <w:bottom w:val="single" w:sz="4" w:space="0" w:color="FFFFFF"/>
              <w:right w:val="single" w:sz="2" w:space="0" w:color="FFFFFF" w:themeColor="background1"/>
            </w:tcBorders>
          </w:tcPr>
          <w:p w14:paraId="597C554C" w14:textId="77777777" w:rsidR="002873B5" w:rsidRPr="00C5669E" w:rsidRDefault="002873B5" w:rsidP="002873B5">
            <w:pPr>
              <w:rPr>
                <w:rFonts w:ascii="Arial" w:hAnsi="Arial" w:cs="Arial"/>
                <w:b/>
                <w:sz w:val="14"/>
                <w:szCs w:val="14"/>
              </w:rPr>
            </w:pPr>
            <w:r w:rsidRPr="00C5669E">
              <w:rPr>
                <w:rFonts w:ascii="Arial" w:hAnsi="Arial" w:cs="Arial"/>
                <w:b/>
                <w:sz w:val="14"/>
                <w:szCs w:val="14"/>
              </w:rPr>
              <w:t xml:space="preserve">KLL Paneli </w:t>
            </w:r>
          </w:p>
        </w:tc>
      </w:tr>
      <w:tr w:rsidR="002873B5" w:rsidRPr="007C77AA" w14:paraId="5E42A10C" w14:textId="77777777" w:rsidTr="002873B5">
        <w:trPr>
          <w:trHeight w:val="173"/>
        </w:trPr>
        <w:tc>
          <w:tcPr>
            <w:tcW w:w="853" w:type="dxa"/>
            <w:tcBorders>
              <w:left w:val="single" w:sz="2" w:space="0" w:color="FFFFFF" w:themeColor="background1"/>
            </w:tcBorders>
            <w:vAlign w:val="center"/>
          </w:tcPr>
          <w:p w14:paraId="07CF4B9F" w14:textId="77777777" w:rsidR="002873B5" w:rsidRPr="007C77AA" w:rsidRDefault="002873B5" w:rsidP="002873B5">
            <w:pPr>
              <w:jc w:val="both"/>
              <w:rPr>
                <w:rFonts w:ascii="Arial" w:hAnsi="Arial" w:cs="Arial"/>
                <w:sz w:val="15"/>
                <w:szCs w:val="15"/>
              </w:rPr>
            </w:pPr>
            <w:r>
              <w:rPr>
                <w:rFonts w:ascii="Arial" w:hAnsi="Arial" w:cs="Arial"/>
                <w:color w:val="000000"/>
                <w:sz w:val="15"/>
                <w:szCs w:val="15"/>
              </w:rPr>
              <w:t>300567</w:t>
            </w:r>
          </w:p>
        </w:tc>
        <w:tc>
          <w:tcPr>
            <w:tcW w:w="4382" w:type="dxa"/>
            <w:tcBorders>
              <w:right w:val="single" w:sz="2" w:space="0" w:color="FFFFFF" w:themeColor="background1"/>
            </w:tcBorders>
          </w:tcPr>
          <w:p w14:paraId="3694C27E" w14:textId="77777777" w:rsidR="002873B5" w:rsidRPr="007C77AA" w:rsidRDefault="002873B5" w:rsidP="002873B5">
            <w:pPr>
              <w:rPr>
                <w:rFonts w:ascii="Arial" w:hAnsi="Arial" w:cs="Arial"/>
                <w:sz w:val="15"/>
                <w:szCs w:val="15"/>
              </w:rPr>
            </w:pPr>
            <w:r>
              <w:rPr>
                <w:rFonts w:ascii="Arial" w:hAnsi="Arial" w:cs="Arial"/>
                <w:color w:val="000000"/>
                <w:sz w:val="15"/>
                <w:szCs w:val="15"/>
              </w:rPr>
              <w:t>Solunum paneli (viral+bakteriyal)</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3F62A4D" w14:textId="77777777" w:rsidR="002873B5" w:rsidRPr="007C77AA" w:rsidRDefault="002873B5" w:rsidP="002873B5">
            <w:pPr>
              <w:rPr>
                <w:rFonts w:ascii="Arial" w:hAnsi="Arial" w:cs="Arial"/>
                <w:sz w:val="15"/>
                <w:szCs w:val="15"/>
              </w:rPr>
            </w:pPr>
          </w:p>
        </w:tc>
        <w:tc>
          <w:tcPr>
            <w:tcW w:w="851" w:type="dxa"/>
            <w:tcBorders>
              <w:top w:val="single" w:sz="4" w:space="0" w:color="FFFFFF"/>
              <w:left w:val="single" w:sz="2" w:space="0" w:color="FFFFFF" w:themeColor="background1"/>
              <w:bottom w:val="single" w:sz="4" w:space="0" w:color="FFFFFF" w:themeColor="background1"/>
            </w:tcBorders>
          </w:tcPr>
          <w:p w14:paraId="15C18D3D" w14:textId="77777777" w:rsidR="002873B5" w:rsidRPr="007C77AA" w:rsidRDefault="002873B5" w:rsidP="002873B5">
            <w:pPr>
              <w:rPr>
                <w:rFonts w:ascii="Arial" w:hAnsi="Arial" w:cs="Arial"/>
                <w:sz w:val="15"/>
                <w:szCs w:val="15"/>
              </w:rPr>
            </w:pPr>
          </w:p>
        </w:tc>
        <w:tc>
          <w:tcPr>
            <w:tcW w:w="4395" w:type="dxa"/>
            <w:tcBorders>
              <w:top w:val="single" w:sz="4" w:space="0" w:color="FFFFFF"/>
              <w:bottom w:val="single" w:sz="4" w:space="0" w:color="FFFFFF" w:themeColor="background1"/>
              <w:right w:val="single" w:sz="2" w:space="0" w:color="FFFFFF" w:themeColor="background1"/>
            </w:tcBorders>
          </w:tcPr>
          <w:p w14:paraId="3D5418A7" w14:textId="77777777" w:rsidR="002873B5" w:rsidRPr="009B06DE" w:rsidRDefault="002873B5" w:rsidP="002873B5">
            <w:pPr>
              <w:ind w:right="-106"/>
              <w:rPr>
                <w:rFonts w:ascii="Arial" w:hAnsi="Arial" w:cs="Arial"/>
                <w:sz w:val="11"/>
                <w:szCs w:val="11"/>
              </w:rPr>
            </w:pPr>
            <w:r w:rsidRPr="009B06DE">
              <w:rPr>
                <w:rFonts w:ascii="Arial" w:hAnsi="Arial" w:cs="Arial"/>
                <w:sz w:val="11"/>
                <w:szCs w:val="11"/>
              </w:rPr>
              <w:t>(HAİRY CELL LÖSEMİ, MANTLE CELL,FOLİKÜLER LENFOMA,BURKİTT LENFOMA)</w:t>
            </w:r>
          </w:p>
        </w:tc>
      </w:tr>
      <w:tr w:rsidR="002873B5" w:rsidRPr="007C77AA" w14:paraId="7B94D233" w14:textId="77777777" w:rsidTr="002873B5">
        <w:trPr>
          <w:trHeight w:val="173"/>
        </w:trPr>
        <w:tc>
          <w:tcPr>
            <w:tcW w:w="853" w:type="dxa"/>
            <w:tcBorders>
              <w:left w:val="single" w:sz="2" w:space="0" w:color="FFFFFF" w:themeColor="background1"/>
            </w:tcBorders>
            <w:vAlign w:val="center"/>
          </w:tcPr>
          <w:p w14:paraId="3D293628" w14:textId="77777777" w:rsidR="002873B5" w:rsidRPr="007C77AA" w:rsidRDefault="002873B5" w:rsidP="002873B5">
            <w:pPr>
              <w:jc w:val="both"/>
              <w:rPr>
                <w:rFonts w:ascii="Arial" w:hAnsi="Arial" w:cs="Arial"/>
                <w:sz w:val="15"/>
                <w:szCs w:val="15"/>
              </w:rPr>
            </w:pPr>
            <w:r w:rsidRPr="00F7761E">
              <w:rPr>
                <w:rFonts w:ascii="Arial" w:hAnsi="Arial" w:cs="Arial"/>
                <w:color w:val="000000"/>
                <w:sz w:val="15"/>
                <w:szCs w:val="15"/>
              </w:rPr>
              <w:t>300147</w:t>
            </w:r>
          </w:p>
        </w:tc>
        <w:tc>
          <w:tcPr>
            <w:tcW w:w="4382" w:type="dxa"/>
            <w:tcBorders>
              <w:right w:val="single" w:sz="2" w:space="0" w:color="FFFFFF" w:themeColor="background1"/>
            </w:tcBorders>
          </w:tcPr>
          <w:p w14:paraId="710F6C7A" w14:textId="77777777" w:rsidR="002873B5" w:rsidRPr="007C77AA" w:rsidRDefault="002873B5" w:rsidP="002873B5">
            <w:pPr>
              <w:rPr>
                <w:rFonts w:ascii="Arial" w:hAnsi="Arial" w:cs="Arial"/>
                <w:sz w:val="15"/>
                <w:szCs w:val="15"/>
              </w:rPr>
            </w:pPr>
            <w:r w:rsidRPr="00F7761E">
              <w:rPr>
                <w:rFonts w:ascii="Arial" w:hAnsi="Arial" w:cs="Arial"/>
                <w:color w:val="000000"/>
                <w:sz w:val="15"/>
                <w:szCs w:val="15"/>
              </w:rPr>
              <w:t>TBC DNA (Tipik/Atipik Mycobacterium species DNA)</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7C17D40" w14:textId="77777777" w:rsidR="002873B5" w:rsidRPr="007C77AA" w:rsidRDefault="002873B5" w:rsidP="002873B5">
            <w:pPr>
              <w:rPr>
                <w:rFonts w:ascii="Arial" w:hAnsi="Arial" w:cs="Arial"/>
                <w:sz w:val="15"/>
                <w:szCs w:val="15"/>
              </w:rPr>
            </w:pPr>
          </w:p>
        </w:tc>
        <w:tc>
          <w:tcPr>
            <w:tcW w:w="851" w:type="dxa"/>
            <w:tcBorders>
              <w:top w:val="single" w:sz="4" w:space="0" w:color="FFFFFF" w:themeColor="background1"/>
              <w:left w:val="single" w:sz="2" w:space="0" w:color="FFFFFF" w:themeColor="background1"/>
              <w:bottom w:val="single" w:sz="4" w:space="0" w:color="auto"/>
            </w:tcBorders>
          </w:tcPr>
          <w:p w14:paraId="54EF070C" w14:textId="77777777" w:rsidR="002873B5" w:rsidRPr="00282EF1" w:rsidRDefault="002873B5" w:rsidP="002873B5">
            <w:pPr>
              <w:rPr>
                <w:rFonts w:ascii="Arial" w:hAnsi="Arial" w:cs="Arial"/>
                <w:sz w:val="15"/>
                <w:szCs w:val="15"/>
              </w:rPr>
            </w:pPr>
          </w:p>
        </w:tc>
        <w:tc>
          <w:tcPr>
            <w:tcW w:w="4395" w:type="dxa"/>
            <w:tcBorders>
              <w:top w:val="single" w:sz="4" w:space="0" w:color="FFFFFF" w:themeColor="background1"/>
              <w:bottom w:val="single" w:sz="4" w:space="0" w:color="auto"/>
              <w:right w:val="single" w:sz="2" w:space="0" w:color="FFFFFF" w:themeColor="background1"/>
            </w:tcBorders>
          </w:tcPr>
          <w:p w14:paraId="70EE2881" w14:textId="77777777" w:rsidR="002873B5" w:rsidRPr="00290585" w:rsidRDefault="002873B5" w:rsidP="002873B5">
            <w:pPr>
              <w:ind w:right="-392"/>
              <w:rPr>
                <w:rFonts w:ascii="Arial" w:hAnsi="Arial" w:cs="Arial"/>
                <w:sz w:val="10"/>
                <w:szCs w:val="10"/>
              </w:rPr>
            </w:pPr>
            <w:r w:rsidRPr="00290585">
              <w:rPr>
                <w:rFonts w:ascii="Arial" w:hAnsi="Arial" w:cs="Arial"/>
                <w:sz w:val="10"/>
                <w:szCs w:val="10"/>
              </w:rPr>
              <w:t>KAPPA,CD23,CD5,LAMBDA,CD19,FMC7,CD45,CD103,CD10,CD4, CD11c,CD8,CD3,CD200</w:t>
            </w:r>
          </w:p>
        </w:tc>
      </w:tr>
      <w:tr w:rsidR="002873B5" w:rsidRPr="007C77AA" w14:paraId="777BF5B0" w14:textId="77777777" w:rsidTr="002873B5">
        <w:trPr>
          <w:trHeight w:val="173"/>
        </w:trPr>
        <w:tc>
          <w:tcPr>
            <w:tcW w:w="853" w:type="dxa"/>
            <w:tcBorders>
              <w:left w:val="single" w:sz="2" w:space="0" w:color="FFFFFF" w:themeColor="background1"/>
            </w:tcBorders>
            <w:vAlign w:val="center"/>
          </w:tcPr>
          <w:p w14:paraId="1750D9C1" w14:textId="77777777" w:rsidR="002873B5" w:rsidRPr="007C77AA" w:rsidRDefault="002873B5" w:rsidP="002873B5">
            <w:pPr>
              <w:jc w:val="both"/>
              <w:rPr>
                <w:rFonts w:ascii="Arial" w:hAnsi="Arial" w:cs="Arial"/>
                <w:sz w:val="15"/>
                <w:szCs w:val="15"/>
              </w:rPr>
            </w:pPr>
            <w:r>
              <w:rPr>
                <w:rFonts w:ascii="Arial" w:hAnsi="Arial" w:cs="Arial"/>
                <w:sz w:val="15"/>
                <w:szCs w:val="15"/>
              </w:rPr>
              <w:t>300937</w:t>
            </w:r>
          </w:p>
        </w:tc>
        <w:tc>
          <w:tcPr>
            <w:tcW w:w="4382" w:type="dxa"/>
            <w:tcBorders>
              <w:right w:val="single" w:sz="2" w:space="0" w:color="FFFFFF" w:themeColor="background1"/>
            </w:tcBorders>
          </w:tcPr>
          <w:p w14:paraId="13BE71E5" w14:textId="77777777" w:rsidR="002873B5" w:rsidRPr="007C77AA" w:rsidRDefault="002873B5" w:rsidP="002873B5">
            <w:pPr>
              <w:rPr>
                <w:rFonts w:ascii="Arial" w:hAnsi="Arial" w:cs="Arial"/>
                <w:sz w:val="15"/>
                <w:szCs w:val="15"/>
              </w:rPr>
            </w:pPr>
            <w:r>
              <w:rPr>
                <w:rFonts w:ascii="Arial" w:hAnsi="Arial" w:cs="Arial"/>
                <w:color w:val="000000"/>
                <w:sz w:val="15"/>
                <w:szCs w:val="15"/>
              </w:rPr>
              <w:t>Covid-19 (SARS-CoV-2)</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C241B30" w14:textId="77777777" w:rsidR="002873B5" w:rsidRPr="007C77AA" w:rsidRDefault="002873B5" w:rsidP="002873B5">
            <w:pPr>
              <w:rPr>
                <w:rFonts w:ascii="Arial" w:hAnsi="Arial" w:cs="Arial"/>
                <w:sz w:val="15"/>
                <w:szCs w:val="15"/>
              </w:rPr>
            </w:pPr>
          </w:p>
        </w:tc>
        <w:tc>
          <w:tcPr>
            <w:tcW w:w="851" w:type="dxa"/>
            <w:tcBorders>
              <w:top w:val="single" w:sz="4" w:space="0" w:color="auto"/>
              <w:left w:val="single" w:sz="2" w:space="0" w:color="FFFFFF" w:themeColor="background1"/>
              <w:bottom w:val="single" w:sz="4" w:space="0" w:color="FFFFFF"/>
            </w:tcBorders>
          </w:tcPr>
          <w:p w14:paraId="6033AE5E" w14:textId="77777777" w:rsidR="002873B5" w:rsidRPr="007C77AA" w:rsidRDefault="002873B5" w:rsidP="002873B5">
            <w:pPr>
              <w:rPr>
                <w:rFonts w:ascii="Arial" w:hAnsi="Arial" w:cs="Arial"/>
                <w:sz w:val="15"/>
                <w:szCs w:val="15"/>
              </w:rPr>
            </w:pPr>
            <w:r w:rsidRPr="0083799A">
              <w:rPr>
                <w:rFonts w:ascii="Arial" w:hAnsi="Arial" w:cs="Arial"/>
                <w:sz w:val="15"/>
                <w:szCs w:val="15"/>
              </w:rPr>
              <w:t>300646</w:t>
            </w:r>
          </w:p>
        </w:tc>
        <w:tc>
          <w:tcPr>
            <w:tcW w:w="4395" w:type="dxa"/>
            <w:tcBorders>
              <w:top w:val="single" w:sz="4" w:space="0" w:color="auto"/>
              <w:bottom w:val="single" w:sz="4" w:space="0" w:color="FFFFFF"/>
              <w:right w:val="single" w:sz="2" w:space="0" w:color="FFFFFF" w:themeColor="background1"/>
            </w:tcBorders>
          </w:tcPr>
          <w:p w14:paraId="39B53340" w14:textId="77777777" w:rsidR="002873B5" w:rsidRPr="00C5669E" w:rsidRDefault="002873B5" w:rsidP="002873B5">
            <w:pPr>
              <w:rPr>
                <w:rFonts w:ascii="Arial" w:hAnsi="Arial" w:cs="Arial"/>
                <w:b/>
                <w:sz w:val="14"/>
                <w:szCs w:val="14"/>
              </w:rPr>
            </w:pPr>
            <w:r w:rsidRPr="00C5669E">
              <w:rPr>
                <w:rFonts w:ascii="Arial" w:hAnsi="Arial" w:cs="Arial"/>
                <w:b/>
                <w:sz w:val="14"/>
                <w:szCs w:val="14"/>
              </w:rPr>
              <w:t>Multiple Myeloma Paneli</w:t>
            </w:r>
          </w:p>
        </w:tc>
      </w:tr>
      <w:tr w:rsidR="002873B5" w:rsidRPr="007C77AA" w14:paraId="4FAA7011" w14:textId="77777777" w:rsidTr="002873B5">
        <w:trPr>
          <w:trHeight w:val="173"/>
        </w:trPr>
        <w:tc>
          <w:tcPr>
            <w:tcW w:w="853" w:type="dxa"/>
            <w:tcBorders>
              <w:left w:val="single" w:sz="2" w:space="0" w:color="FFFFFF" w:themeColor="background1"/>
            </w:tcBorders>
            <w:vAlign w:val="center"/>
          </w:tcPr>
          <w:p w14:paraId="698D602A" w14:textId="77777777" w:rsidR="002873B5" w:rsidRPr="007C77AA" w:rsidRDefault="002873B5" w:rsidP="002873B5">
            <w:pPr>
              <w:jc w:val="both"/>
              <w:rPr>
                <w:rFonts w:ascii="Arial" w:hAnsi="Arial" w:cs="Arial"/>
                <w:sz w:val="15"/>
                <w:szCs w:val="15"/>
              </w:rPr>
            </w:pPr>
            <w:r>
              <w:rPr>
                <w:rFonts w:ascii="Arial" w:hAnsi="Arial" w:cs="Arial"/>
                <w:sz w:val="15"/>
                <w:szCs w:val="15"/>
              </w:rPr>
              <w:t>300941</w:t>
            </w:r>
          </w:p>
        </w:tc>
        <w:tc>
          <w:tcPr>
            <w:tcW w:w="4382" w:type="dxa"/>
            <w:tcBorders>
              <w:right w:val="single" w:sz="2" w:space="0" w:color="FFFFFF" w:themeColor="background1"/>
            </w:tcBorders>
          </w:tcPr>
          <w:p w14:paraId="6FAF1594" w14:textId="77777777" w:rsidR="002873B5" w:rsidRPr="009E38A0" w:rsidRDefault="002873B5" w:rsidP="002873B5">
            <w:pPr>
              <w:rPr>
                <w:rFonts w:ascii="Arial" w:hAnsi="Arial" w:cs="Arial"/>
                <w:color w:val="000000"/>
                <w:sz w:val="15"/>
                <w:szCs w:val="15"/>
              </w:rPr>
            </w:pPr>
            <w:r>
              <w:rPr>
                <w:rFonts w:ascii="Arial" w:hAnsi="Arial" w:cs="Arial"/>
                <w:color w:val="000000"/>
                <w:sz w:val="15"/>
                <w:szCs w:val="15"/>
              </w:rPr>
              <w:t>Toxoplazma PCR</w:t>
            </w: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ADBC54E" w14:textId="77777777" w:rsidR="002873B5" w:rsidRPr="007C77AA" w:rsidRDefault="002873B5" w:rsidP="002873B5">
            <w:pPr>
              <w:rPr>
                <w:rFonts w:ascii="Arial" w:hAnsi="Arial" w:cs="Arial"/>
                <w:sz w:val="15"/>
                <w:szCs w:val="15"/>
              </w:rPr>
            </w:pPr>
          </w:p>
        </w:tc>
        <w:tc>
          <w:tcPr>
            <w:tcW w:w="851" w:type="dxa"/>
            <w:tcBorders>
              <w:top w:val="single" w:sz="4" w:space="0" w:color="FFFFFF"/>
              <w:left w:val="single" w:sz="2" w:space="0" w:color="FFFFFF" w:themeColor="background1"/>
              <w:bottom w:val="single" w:sz="4" w:space="0" w:color="auto"/>
            </w:tcBorders>
          </w:tcPr>
          <w:p w14:paraId="4C2D0299" w14:textId="77777777" w:rsidR="002873B5" w:rsidRPr="007C77AA" w:rsidRDefault="002873B5" w:rsidP="002873B5">
            <w:pPr>
              <w:rPr>
                <w:rFonts w:ascii="Arial" w:hAnsi="Arial" w:cs="Arial"/>
                <w:sz w:val="15"/>
                <w:szCs w:val="15"/>
              </w:rPr>
            </w:pPr>
          </w:p>
        </w:tc>
        <w:tc>
          <w:tcPr>
            <w:tcW w:w="4395" w:type="dxa"/>
            <w:tcBorders>
              <w:top w:val="single" w:sz="4" w:space="0" w:color="FFFFFF"/>
              <w:bottom w:val="single" w:sz="4" w:space="0" w:color="auto"/>
              <w:right w:val="single" w:sz="2" w:space="0" w:color="FFFFFF" w:themeColor="background1"/>
            </w:tcBorders>
          </w:tcPr>
          <w:p w14:paraId="75C9896F" w14:textId="77777777" w:rsidR="002873B5" w:rsidRPr="00290585" w:rsidRDefault="002873B5" w:rsidP="002873B5">
            <w:pPr>
              <w:rPr>
                <w:rFonts w:ascii="Arial" w:hAnsi="Arial" w:cs="Arial"/>
                <w:sz w:val="10"/>
                <w:szCs w:val="10"/>
              </w:rPr>
            </w:pPr>
            <w:r w:rsidRPr="00290585">
              <w:rPr>
                <w:rFonts w:ascii="Arial" w:hAnsi="Arial" w:cs="Arial"/>
                <w:sz w:val="10"/>
                <w:szCs w:val="10"/>
              </w:rPr>
              <w:t>cKAPPA , CD138, CD27, cLAMBDA, CD38, CD56, CD19, CD45,CD117,CD20,CD200</w:t>
            </w:r>
          </w:p>
        </w:tc>
      </w:tr>
      <w:tr w:rsidR="002873B5" w:rsidRPr="007C77AA" w14:paraId="5C5BA8F1" w14:textId="77777777" w:rsidTr="002873B5">
        <w:trPr>
          <w:trHeight w:val="173"/>
        </w:trPr>
        <w:tc>
          <w:tcPr>
            <w:tcW w:w="853" w:type="dxa"/>
            <w:tcBorders>
              <w:left w:val="single" w:sz="2" w:space="0" w:color="FFFFFF" w:themeColor="background1"/>
            </w:tcBorders>
            <w:vAlign w:val="center"/>
          </w:tcPr>
          <w:p w14:paraId="589A290C" w14:textId="77777777" w:rsidR="002873B5" w:rsidRPr="007C77AA" w:rsidRDefault="002873B5" w:rsidP="002873B5">
            <w:pPr>
              <w:rPr>
                <w:rFonts w:ascii="Arial" w:hAnsi="Arial" w:cs="Arial"/>
                <w:sz w:val="15"/>
                <w:szCs w:val="15"/>
              </w:rPr>
            </w:pPr>
          </w:p>
        </w:tc>
        <w:tc>
          <w:tcPr>
            <w:tcW w:w="4382" w:type="dxa"/>
            <w:tcBorders>
              <w:right w:val="single" w:sz="2" w:space="0" w:color="FFFFFF" w:themeColor="background1"/>
            </w:tcBorders>
          </w:tcPr>
          <w:p w14:paraId="2D258847" w14:textId="77777777" w:rsidR="002873B5" w:rsidRPr="007C77AA" w:rsidRDefault="002873B5" w:rsidP="002873B5">
            <w:pPr>
              <w:rPr>
                <w:rFonts w:ascii="Arial" w:hAnsi="Arial" w:cs="Arial"/>
                <w:sz w:val="15"/>
                <w:szCs w:val="15"/>
              </w:rPr>
            </w:pP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3E9DA3F" w14:textId="77777777" w:rsidR="002873B5" w:rsidRPr="007C77AA" w:rsidRDefault="002873B5" w:rsidP="002873B5">
            <w:pPr>
              <w:rPr>
                <w:rFonts w:ascii="Arial" w:hAnsi="Arial" w:cs="Arial"/>
                <w:sz w:val="15"/>
                <w:szCs w:val="15"/>
              </w:rPr>
            </w:pPr>
          </w:p>
        </w:tc>
        <w:tc>
          <w:tcPr>
            <w:tcW w:w="851" w:type="dxa"/>
            <w:tcBorders>
              <w:top w:val="single" w:sz="4" w:space="0" w:color="auto"/>
              <w:left w:val="single" w:sz="2" w:space="0" w:color="FFFFFF" w:themeColor="background1"/>
              <w:bottom w:val="single" w:sz="4" w:space="0" w:color="auto"/>
            </w:tcBorders>
          </w:tcPr>
          <w:p w14:paraId="0D665D2F" w14:textId="77777777" w:rsidR="002873B5" w:rsidRPr="00E20C5C" w:rsidRDefault="002873B5" w:rsidP="002873B5">
            <w:pPr>
              <w:rPr>
                <w:rFonts w:ascii="Arial" w:hAnsi="Arial" w:cs="Arial"/>
                <w:sz w:val="15"/>
                <w:szCs w:val="15"/>
              </w:rPr>
            </w:pPr>
            <w:r w:rsidRPr="00E20C5C">
              <w:rPr>
                <w:rFonts w:ascii="Arial" w:hAnsi="Arial" w:cs="Arial"/>
                <w:sz w:val="15"/>
                <w:szCs w:val="15"/>
              </w:rPr>
              <w:t>300647</w:t>
            </w:r>
          </w:p>
        </w:tc>
        <w:tc>
          <w:tcPr>
            <w:tcW w:w="4395" w:type="dxa"/>
            <w:tcBorders>
              <w:top w:val="single" w:sz="4" w:space="0" w:color="auto"/>
              <w:bottom w:val="single" w:sz="4" w:space="0" w:color="auto"/>
              <w:right w:val="single" w:sz="2" w:space="0" w:color="FFFFFF" w:themeColor="background1"/>
            </w:tcBorders>
          </w:tcPr>
          <w:p w14:paraId="2B1193B1" w14:textId="77777777" w:rsidR="002873B5" w:rsidRPr="00C5669E" w:rsidRDefault="002873B5" w:rsidP="002873B5">
            <w:pPr>
              <w:rPr>
                <w:rFonts w:ascii="Arial" w:hAnsi="Arial" w:cs="Arial"/>
                <w:b/>
                <w:sz w:val="14"/>
                <w:szCs w:val="14"/>
              </w:rPr>
            </w:pPr>
            <w:r w:rsidRPr="00C5669E">
              <w:rPr>
                <w:rFonts w:ascii="Arial" w:hAnsi="Arial" w:cs="Arial"/>
                <w:b/>
                <w:sz w:val="14"/>
                <w:szCs w:val="14"/>
              </w:rPr>
              <w:t>Trombosit Paneli</w:t>
            </w:r>
          </w:p>
        </w:tc>
      </w:tr>
      <w:tr w:rsidR="002873B5" w:rsidRPr="007C77AA" w14:paraId="26A03C84" w14:textId="77777777" w:rsidTr="002873B5">
        <w:trPr>
          <w:trHeight w:val="173"/>
        </w:trPr>
        <w:tc>
          <w:tcPr>
            <w:tcW w:w="853" w:type="dxa"/>
            <w:tcBorders>
              <w:left w:val="single" w:sz="2" w:space="0" w:color="FFFFFF" w:themeColor="background1"/>
            </w:tcBorders>
            <w:vAlign w:val="center"/>
          </w:tcPr>
          <w:p w14:paraId="436D15DE" w14:textId="77777777" w:rsidR="002873B5" w:rsidRDefault="002873B5" w:rsidP="002873B5">
            <w:pPr>
              <w:rPr>
                <w:rFonts w:ascii="Arial" w:hAnsi="Arial" w:cs="Arial"/>
                <w:sz w:val="15"/>
                <w:szCs w:val="15"/>
              </w:rPr>
            </w:pPr>
          </w:p>
        </w:tc>
        <w:tc>
          <w:tcPr>
            <w:tcW w:w="4382" w:type="dxa"/>
            <w:tcBorders>
              <w:right w:val="single" w:sz="2" w:space="0" w:color="FFFFFF" w:themeColor="background1"/>
            </w:tcBorders>
          </w:tcPr>
          <w:p w14:paraId="4AECCA34" w14:textId="77777777" w:rsidR="002873B5" w:rsidRDefault="002873B5" w:rsidP="002873B5">
            <w:pPr>
              <w:rPr>
                <w:rFonts w:ascii="Arial" w:hAnsi="Arial" w:cs="Arial"/>
                <w:color w:val="000000"/>
                <w:sz w:val="15"/>
                <w:szCs w:val="15"/>
              </w:rPr>
            </w:pP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915FD96" w14:textId="77777777" w:rsidR="002873B5" w:rsidRPr="007C77AA" w:rsidRDefault="002873B5" w:rsidP="002873B5">
            <w:pPr>
              <w:rPr>
                <w:rFonts w:ascii="Arial" w:hAnsi="Arial" w:cs="Arial"/>
                <w:sz w:val="15"/>
                <w:szCs w:val="15"/>
              </w:rPr>
            </w:pPr>
          </w:p>
        </w:tc>
        <w:tc>
          <w:tcPr>
            <w:tcW w:w="851" w:type="dxa"/>
            <w:tcBorders>
              <w:top w:val="single" w:sz="4" w:space="0" w:color="auto"/>
              <w:left w:val="single" w:sz="2" w:space="0" w:color="FFFFFF" w:themeColor="background1"/>
            </w:tcBorders>
          </w:tcPr>
          <w:p w14:paraId="5BAE5562" w14:textId="77777777" w:rsidR="002873B5" w:rsidRPr="0083799A" w:rsidRDefault="002873B5" w:rsidP="002873B5">
            <w:pPr>
              <w:rPr>
                <w:rFonts w:ascii="Arial" w:hAnsi="Arial" w:cs="Arial"/>
                <w:sz w:val="15"/>
                <w:szCs w:val="15"/>
              </w:rPr>
            </w:pPr>
          </w:p>
        </w:tc>
        <w:tc>
          <w:tcPr>
            <w:tcW w:w="4395" w:type="dxa"/>
            <w:tcBorders>
              <w:top w:val="single" w:sz="4" w:space="0" w:color="auto"/>
              <w:right w:val="single" w:sz="2" w:space="0" w:color="FFFFFF" w:themeColor="background1"/>
            </w:tcBorders>
          </w:tcPr>
          <w:p w14:paraId="4A0E6E09" w14:textId="77777777" w:rsidR="002873B5" w:rsidRPr="00E20C5C" w:rsidRDefault="002873B5" w:rsidP="002873B5">
            <w:pPr>
              <w:rPr>
                <w:rFonts w:ascii="Arial" w:hAnsi="Arial" w:cs="Arial"/>
                <w:sz w:val="11"/>
                <w:szCs w:val="11"/>
              </w:rPr>
            </w:pPr>
            <w:r w:rsidRPr="00E20C5C">
              <w:rPr>
                <w:rFonts w:ascii="Arial" w:hAnsi="Arial" w:cs="Arial"/>
                <w:sz w:val="11"/>
                <w:szCs w:val="11"/>
              </w:rPr>
              <w:t xml:space="preserve">CD42b , Cd41 , Cd61 </w:t>
            </w:r>
          </w:p>
        </w:tc>
      </w:tr>
      <w:tr w:rsidR="002873B5" w:rsidRPr="007C77AA" w14:paraId="446833FC" w14:textId="77777777" w:rsidTr="002873B5">
        <w:trPr>
          <w:trHeight w:val="173"/>
        </w:trPr>
        <w:tc>
          <w:tcPr>
            <w:tcW w:w="853" w:type="dxa"/>
            <w:tcBorders>
              <w:left w:val="single" w:sz="2" w:space="0" w:color="FFFFFF" w:themeColor="background1"/>
            </w:tcBorders>
            <w:vAlign w:val="center"/>
          </w:tcPr>
          <w:p w14:paraId="6C3E6759" w14:textId="77777777" w:rsidR="002873B5" w:rsidRDefault="002873B5" w:rsidP="002873B5">
            <w:pPr>
              <w:rPr>
                <w:rFonts w:ascii="Arial" w:hAnsi="Arial" w:cs="Arial"/>
                <w:sz w:val="15"/>
                <w:szCs w:val="15"/>
              </w:rPr>
            </w:pPr>
          </w:p>
        </w:tc>
        <w:tc>
          <w:tcPr>
            <w:tcW w:w="4382" w:type="dxa"/>
            <w:tcBorders>
              <w:right w:val="single" w:sz="2" w:space="0" w:color="FFFFFF" w:themeColor="background1"/>
            </w:tcBorders>
          </w:tcPr>
          <w:p w14:paraId="310FA18B" w14:textId="77777777" w:rsidR="002873B5" w:rsidRDefault="002873B5" w:rsidP="002873B5">
            <w:pPr>
              <w:rPr>
                <w:rFonts w:ascii="Arial" w:hAnsi="Arial" w:cs="Arial"/>
                <w:color w:val="000000"/>
                <w:sz w:val="15"/>
                <w:szCs w:val="15"/>
              </w:rPr>
            </w:pP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FB50DAA" w14:textId="77777777" w:rsidR="002873B5" w:rsidRPr="007C77AA" w:rsidRDefault="002873B5" w:rsidP="002873B5">
            <w:pPr>
              <w:rPr>
                <w:rFonts w:ascii="Arial" w:hAnsi="Arial" w:cs="Arial"/>
                <w:sz w:val="15"/>
                <w:szCs w:val="15"/>
              </w:rPr>
            </w:pPr>
          </w:p>
        </w:tc>
        <w:tc>
          <w:tcPr>
            <w:tcW w:w="851" w:type="dxa"/>
            <w:tcBorders>
              <w:top w:val="single" w:sz="4" w:space="0" w:color="FFFFFF"/>
              <w:left w:val="single" w:sz="2" w:space="0" w:color="FFFFFF" w:themeColor="background1"/>
              <w:bottom w:val="single" w:sz="4" w:space="0" w:color="FFFFFF" w:themeColor="background1"/>
            </w:tcBorders>
          </w:tcPr>
          <w:p w14:paraId="1FDA0721" w14:textId="77777777" w:rsidR="002873B5" w:rsidRPr="007C77AA" w:rsidRDefault="002873B5" w:rsidP="002873B5">
            <w:pPr>
              <w:rPr>
                <w:rFonts w:ascii="Arial" w:hAnsi="Arial" w:cs="Arial"/>
                <w:sz w:val="15"/>
                <w:szCs w:val="15"/>
              </w:rPr>
            </w:pPr>
            <w:r>
              <w:rPr>
                <w:rFonts w:ascii="Arial" w:hAnsi="Arial" w:cs="Arial"/>
                <w:sz w:val="15"/>
                <w:szCs w:val="15"/>
              </w:rPr>
              <w:t>300639</w:t>
            </w:r>
          </w:p>
        </w:tc>
        <w:tc>
          <w:tcPr>
            <w:tcW w:w="4395" w:type="dxa"/>
            <w:tcBorders>
              <w:top w:val="single" w:sz="4" w:space="0" w:color="FFFFFF"/>
              <w:bottom w:val="single" w:sz="4" w:space="0" w:color="FFFFFF" w:themeColor="background1"/>
              <w:right w:val="single" w:sz="2" w:space="0" w:color="FFFFFF" w:themeColor="background1"/>
            </w:tcBorders>
          </w:tcPr>
          <w:p w14:paraId="0A5044B3" w14:textId="77777777" w:rsidR="002873B5" w:rsidRPr="00C5669E" w:rsidRDefault="002873B5" w:rsidP="002873B5">
            <w:pPr>
              <w:rPr>
                <w:rFonts w:ascii="Arial" w:hAnsi="Arial" w:cs="Arial"/>
                <w:b/>
                <w:sz w:val="14"/>
                <w:szCs w:val="14"/>
              </w:rPr>
            </w:pPr>
            <w:r w:rsidRPr="00C5669E">
              <w:rPr>
                <w:rFonts w:ascii="Arial" w:hAnsi="Arial" w:cs="Arial"/>
                <w:b/>
                <w:sz w:val="14"/>
                <w:szCs w:val="14"/>
              </w:rPr>
              <w:t>HIV Paneli</w:t>
            </w:r>
          </w:p>
        </w:tc>
      </w:tr>
      <w:tr w:rsidR="002873B5" w:rsidRPr="007C77AA" w14:paraId="6D19E1CF" w14:textId="77777777" w:rsidTr="002873B5">
        <w:trPr>
          <w:trHeight w:val="173"/>
        </w:trPr>
        <w:tc>
          <w:tcPr>
            <w:tcW w:w="853" w:type="dxa"/>
            <w:tcBorders>
              <w:left w:val="single" w:sz="2" w:space="0" w:color="FFFFFF" w:themeColor="background1"/>
            </w:tcBorders>
            <w:vAlign w:val="center"/>
          </w:tcPr>
          <w:p w14:paraId="6C9F23C9" w14:textId="77777777" w:rsidR="002873B5" w:rsidRDefault="002873B5" w:rsidP="002873B5">
            <w:pPr>
              <w:rPr>
                <w:rFonts w:ascii="Arial" w:hAnsi="Arial" w:cs="Arial"/>
                <w:sz w:val="15"/>
                <w:szCs w:val="15"/>
              </w:rPr>
            </w:pPr>
          </w:p>
        </w:tc>
        <w:tc>
          <w:tcPr>
            <w:tcW w:w="4382" w:type="dxa"/>
            <w:tcBorders>
              <w:right w:val="single" w:sz="2" w:space="0" w:color="FFFFFF" w:themeColor="background1"/>
            </w:tcBorders>
          </w:tcPr>
          <w:p w14:paraId="302CBCAC" w14:textId="77777777" w:rsidR="002873B5" w:rsidRDefault="002873B5" w:rsidP="002873B5">
            <w:pPr>
              <w:rPr>
                <w:rFonts w:ascii="Arial" w:hAnsi="Arial" w:cs="Arial"/>
                <w:color w:val="000000"/>
                <w:sz w:val="15"/>
                <w:szCs w:val="15"/>
              </w:rPr>
            </w:pP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F4EE6A1" w14:textId="77777777" w:rsidR="002873B5" w:rsidRPr="007C77AA" w:rsidRDefault="002873B5" w:rsidP="002873B5">
            <w:pPr>
              <w:rPr>
                <w:rFonts w:ascii="Arial" w:hAnsi="Arial" w:cs="Arial"/>
                <w:sz w:val="15"/>
                <w:szCs w:val="15"/>
              </w:rPr>
            </w:pPr>
          </w:p>
        </w:tc>
        <w:tc>
          <w:tcPr>
            <w:tcW w:w="851" w:type="dxa"/>
            <w:tcBorders>
              <w:top w:val="single" w:sz="4" w:space="0" w:color="FFFFFF" w:themeColor="background1"/>
              <w:left w:val="single" w:sz="2" w:space="0" w:color="FFFFFF" w:themeColor="background1"/>
              <w:bottom w:val="single" w:sz="4" w:space="0" w:color="000000"/>
            </w:tcBorders>
          </w:tcPr>
          <w:p w14:paraId="50F287A7" w14:textId="77777777" w:rsidR="002873B5" w:rsidRPr="007C77AA" w:rsidRDefault="002873B5" w:rsidP="002873B5">
            <w:pPr>
              <w:rPr>
                <w:rFonts w:ascii="Arial" w:hAnsi="Arial" w:cs="Arial"/>
                <w:sz w:val="15"/>
                <w:szCs w:val="15"/>
              </w:rPr>
            </w:pPr>
          </w:p>
        </w:tc>
        <w:tc>
          <w:tcPr>
            <w:tcW w:w="4395" w:type="dxa"/>
            <w:tcBorders>
              <w:top w:val="single" w:sz="4" w:space="0" w:color="FFFFFF" w:themeColor="background1"/>
              <w:bottom w:val="single" w:sz="4" w:space="0" w:color="000000"/>
              <w:right w:val="single" w:sz="2" w:space="0" w:color="FFFFFF" w:themeColor="background1"/>
            </w:tcBorders>
          </w:tcPr>
          <w:p w14:paraId="034AF15B" w14:textId="77777777" w:rsidR="002873B5" w:rsidRPr="00DD0123" w:rsidRDefault="002873B5" w:rsidP="002873B5">
            <w:pPr>
              <w:rPr>
                <w:rFonts w:ascii="Arial" w:hAnsi="Arial" w:cs="Arial"/>
                <w:sz w:val="11"/>
                <w:szCs w:val="11"/>
              </w:rPr>
            </w:pPr>
            <w:r w:rsidRPr="00DD0123">
              <w:rPr>
                <w:rFonts w:ascii="Arial" w:hAnsi="Arial" w:cs="Arial"/>
                <w:sz w:val="11"/>
                <w:szCs w:val="11"/>
              </w:rPr>
              <w:t xml:space="preserve">CD4 , CD8 , CD3 , CD45 </w:t>
            </w:r>
          </w:p>
        </w:tc>
      </w:tr>
      <w:tr w:rsidR="002873B5" w:rsidRPr="007C77AA" w14:paraId="226B935B" w14:textId="77777777" w:rsidTr="002873B5">
        <w:trPr>
          <w:trHeight w:val="173"/>
        </w:trPr>
        <w:tc>
          <w:tcPr>
            <w:tcW w:w="853" w:type="dxa"/>
            <w:tcBorders>
              <w:left w:val="single" w:sz="2" w:space="0" w:color="FFFFFF" w:themeColor="background1"/>
            </w:tcBorders>
            <w:vAlign w:val="center"/>
          </w:tcPr>
          <w:p w14:paraId="14F8B36C" w14:textId="77777777" w:rsidR="002873B5" w:rsidRDefault="002873B5" w:rsidP="002873B5">
            <w:pPr>
              <w:rPr>
                <w:rFonts w:ascii="Arial" w:hAnsi="Arial" w:cs="Arial"/>
                <w:sz w:val="15"/>
                <w:szCs w:val="15"/>
              </w:rPr>
            </w:pPr>
          </w:p>
        </w:tc>
        <w:tc>
          <w:tcPr>
            <w:tcW w:w="4382" w:type="dxa"/>
            <w:tcBorders>
              <w:right w:val="single" w:sz="2" w:space="0" w:color="FFFFFF" w:themeColor="background1"/>
            </w:tcBorders>
          </w:tcPr>
          <w:p w14:paraId="2407EBF6" w14:textId="77777777" w:rsidR="002873B5" w:rsidRDefault="002873B5" w:rsidP="002873B5">
            <w:pPr>
              <w:rPr>
                <w:rFonts w:ascii="Arial" w:hAnsi="Arial" w:cs="Arial"/>
                <w:color w:val="000000"/>
                <w:sz w:val="15"/>
                <w:szCs w:val="15"/>
              </w:rPr>
            </w:pP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EF3F8E8" w14:textId="77777777" w:rsidR="002873B5" w:rsidRPr="007C77AA" w:rsidRDefault="002873B5" w:rsidP="002873B5">
            <w:pPr>
              <w:rPr>
                <w:rFonts w:ascii="Arial" w:hAnsi="Arial" w:cs="Arial"/>
                <w:sz w:val="15"/>
                <w:szCs w:val="15"/>
              </w:rPr>
            </w:pPr>
          </w:p>
        </w:tc>
        <w:tc>
          <w:tcPr>
            <w:tcW w:w="851" w:type="dxa"/>
            <w:tcBorders>
              <w:top w:val="single" w:sz="4" w:space="0" w:color="000000"/>
              <w:left w:val="single" w:sz="2" w:space="0" w:color="FFFFFF" w:themeColor="background1"/>
              <w:bottom w:val="single" w:sz="4" w:space="0" w:color="FFFFFF" w:themeColor="background1"/>
            </w:tcBorders>
          </w:tcPr>
          <w:p w14:paraId="50A0D37E" w14:textId="77777777" w:rsidR="002873B5" w:rsidRPr="007C77AA" w:rsidRDefault="002873B5" w:rsidP="002873B5">
            <w:pPr>
              <w:rPr>
                <w:rFonts w:ascii="Arial" w:hAnsi="Arial" w:cs="Arial"/>
                <w:sz w:val="15"/>
                <w:szCs w:val="15"/>
              </w:rPr>
            </w:pPr>
            <w:r>
              <w:rPr>
                <w:rFonts w:ascii="Arial" w:hAnsi="Arial" w:cs="Arial"/>
                <w:sz w:val="15"/>
                <w:szCs w:val="15"/>
              </w:rPr>
              <w:t>300649</w:t>
            </w:r>
          </w:p>
        </w:tc>
        <w:tc>
          <w:tcPr>
            <w:tcW w:w="4395" w:type="dxa"/>
            <w:tcBorders>
              <w:top w:val="single" w:sz="4" w:space="0" w:color="000000"/>
              <w:bottom w:val="single" w:sz="4" w:space="0" w:color="FFFFFF" w:themeColor="background1"/>
              <w:right w:val="single" w:sz="2" w:space="0" w:color="FFFFFF" w:themeColor="background1"/>
            </w:tcBorders>
          </w:tcPr>
          <w:p w14:paraId="44DE623D" w14:textId="77777777" w:rsidR="002873B5" w:rsidRPr="00161004" w:rsidRDefault="002873B5" w:rsidP="002873B5">
            <w:pPr>
              <w:rPr>
                <w:rFonts w:ascii="Arial" w:hAnsi="Arial" w:cs="Arial"/>
                <w:b/>
                <w:sz w:val="14"/>
                <w:szCs w:val="14"/>
              </w:rPr>
            </w:pPr>
            <w:r w:rsidRPr="00161004">
              <w:rPr>
                <w:rFonts w:ascii="Arial" w:hAnsi="Arial" w:cs="Arial"/>
                <w:b/>
                <w:sz w:val="14"/>
                <w:szCs w:val="14"/>
              </w:rPr>
              <w:t>Sezary Paneli</w:t>
            </w:r>
          </w:p>
        </w:tc>
      </w:tr>
      <w:tr w:rsidR="002873B5" w:rsidRPr="007C77AA" w14:paraId="795B2A73" w14:textId="77777777" w:rsidTr="002873B5">
        <w:trPr>
          <w:trHeight w:val="173"/>
        </w:trPr>
        <w:tc>
          <w:tcPr>
            <w:tcW w:w="853" w:type="dxa"/>
            <w:tcBorders>
              <w:left w:val="single" w:sz="2" w:space="0" w:color="FFFFFF" w:themeColor="background1"/>
            </w:tcBorders>
            <w:vAlign w:val="center"/>
          </w:tcPr>
          <w:p w14:paraId="1400D1B1" w14:textId="77777777" w:rsidR="002873B5" w:rsidRDefault="002873B5" w:rsidP="002873B5">
            <w:pPr>
              <w:rPr>
                <w:rFonts w:ascii="Arial" w:hAnsi="Arial" w:cs="Arial"/>
                <w:sz w:val="15"/>
                <w:szCs w:val="15"/>
              </w:rPr>
            </w:pPr>
          </w:p>
        </w:tc>
        <w:tc>
          <w:tcPr>
            <w:tcW w:w="4382" w:type="dxa"/>
            <w:tcBorders>
              <w:right w:val="single" w:sz="2" w:space="0" w:color="FFFFFF" w:themeColor="background1"/>
            </w:tcBorders>
          </w:tcPr>
          <w:p w14:paraId="7E793FA6" w14:textId="77777777" w:rsidR="002873B5" w:rsidRDefault="002873B5" w:rsidP="002873B5">
            <w:pPr>
              <w:rPr>
                <w:rFonts w:ascii="Arial" w:hAnsi="Arial" w:cs="Arial"/>
                <w:color w:val="000000"/>
                <w:sz w:val="15"/>
                <w:szCs w:val="15"/>
              </w:rPr>
            </w:pPr>
          </w:p>
        </w:tc>
        <w:tc>
          <w:tcPr>
            <w:tcW w:w="29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C8BC708" w14:textId="77777777" w:rsidR="002873B5" w:rsidRPr="007C77AA" w:rsidRDefault="002873B5" w:rsidP="002873B5">
            <w:pPr>
              <w:rPr>
                <w:rFonts w:ascii="Arial" w:hAnsi="Arial" w:cs="Arial"/>
                <w:sz w:val="15"/>
                <w:szCs w:val="15"/>
              </w:rPr>
            </w:pPr>
          </w:p>
        </w:tc>
        <w:tc>
          <w:tcPr>
            <w:tcW w:w="851" w:type="dxa"/>
            <w:tcBorders>
              <w:top w:val="single" w:sz="4" w:space="0" w:color="FFFFFF" w:themeColor="background1"/>
              <w:left w:val="single" w:sz="2" w:space="0" w:color="FFFFFF" w:themeColor="background1"/>
            </w:tcBorders>
          </w:tcPr>
          <w:p w14:paraId="695F3DF8" w14:textId="77777777" w:rsidR="002873B5" w:rsidRDefault="002873B5" w:rsidP="002873B5">
            <w:pPr>
              <w:rPr>
                <w:rFonts w:ascii="Arial" w:hAnsi="Arial" w:cs="Arial"/>
                <w:sz w:val="15"/>
                <w:szCs w:val="15"/>
              </w:rPr>
            </w:pPr>
          </w:p>
        </w:tc>
        <w:tc>
          <w:tcPr>
            <w:tcW w:w="4395" w:type="dxa"/>
            <w:tcBorders>
              <w:top w:val="single" w:sz="4" w:space="0" w:color="FFFFFF" w:themeColor="background1"/>
              <w:right w:val="single" w:sz="2" w:space="0" w:color="FFFFFF" w:themeColor="background1"/>
            </w:tcBorders>
          </w:tcPr>
          <w:p w14:paraId="05D9388D" w14:textId="77777777" w:rsidR="002873B5" w:rsidRPr="00161004" w:rsidRDefault="002873B5" w:rsidP="002873B5">
            <w:pPr>
              <w:rPr>
                <w:rFonts w:ascii="Arial" w:hAnsi="Arial" w:cs="Arial"/>
                <w:sz w:val="11"/>
                <w:szCs w:val="11"/>
              </w:rPr>
            </w:pPr>
            <w:r w:rsidRPr="00161004">
              <w:rPr>
                <w:rFonts w:ascii="Arial" w:hAnsi="Arial" w:cs="Arial"/>
                <w:sz w:val="11"/>
                <w:szCs w:val="11"/>
              </w:rPr>
              <w:t>CD4, CD8, CD5, CD7, CD45, CD26, CD3</w:t>
            </w:r>
          </w:p>
        </w:tc>
      </w:tr>
    </w:tbl>
    <w:p w14:paraId="22DF7453" w14:textId="47F1D32A" w:rsidR="00B93032" w:rsidRDefault="00B93032" w:rsidP="00084465">
      <w:pPr>
        <w:tabs>
          <w:tab w:val="left" w:pos="3664"/>
        </w:tabs>
        <w:rPr>
          <w:rFonts w:ascii="Tahoma" w:hAnsi="Tahoma" w:cs="Tahoma"/>
          <w:b/>
          <w:noProof/>
          <w:sz w:val="15"/>
          <w:szCs w:val="15"/>
        </w:rPr>
      </w:pPr>
    </w:p>
    <w:p w14:paraId="562F010E" w14:textId="77777777" w:rsidR="00054D47" w:rsidRDefault="00054D47" w:rsidP="00084465">
      <w:pPr>
        <w:tabs>
          <w:tab w:val="left" w:pos="3664"/>
        </w:tabs>
        <w:rPr>
          <w:noProof/>
        </w:rPr>
      </w:pPr>
    </w:p>
    <w:p w14:paraId="06AF3EC3" w14:textId="77777777" w:rsidR="00E913E9" w:rsidRDefault="00E913E9" w:rsidP="00E913E9">
      <w:pPr>
        <w:rPr>
          <w:rFonts w:ascii="Arial" w:hAnsi="Arial" w:cs="Arial"/>
          <w:sz w:val="15"/>
          <w:szCs w:val="15"/>
        </w:rPr>
      </w:pPr>
    </w:p>
    <w:p w14:paraId="0C0781FB" w14:textId="77777777" w:rsidR="00E913E9" w:rsidRDefault="00E913E9" w:rsidP="00E913E9">
      <w:pPr>
        <w:rPr>
          <w:rFonts w:ascii="Arial" w:hAnsi="Arial" w:cs="Arial"/>
          <w:sz w:val="15"/>
          <w:szCs w:val="15"/>
        </w:rPr>
      </w:pPr>
    </w:p>
    <w:p w14:paraId="17122412" w14:textId="77777777" w:rsidR="00E913E9" w:rsidRDefault="00E913E9" w:rsidP="00E913E9">
      <w:pPr>
        <w:rPr>
          <w:rFonts w:ascii="Arial" w:hAnsi="Arial" w:cs="Arial"/>
          <w:sz w:val="15"/>
          <w:szCs w:val="15"/>
        </w:rPr>
      </w:pPr>
    </w:p>
    <w:p w14:paraId="2DFE8E9F" w14:textId="77777777" w:rsidR="00E913E9" w:rsidRDefault="00E913E9" w:rsidP="00E913E9">
      <w:pPr>
        <w:rPr>
          <w:rFonts w:ascii="Arial" w:hAnsi="Arial" w:cs="Arial"/>
          <w:sz w:val="15"/>
          <w:szCs w:val="15"/>
        </w:rPr>
      </w:pPr>
    </w:p>
    <w:p w14:paraId="19B23990" w14:textId="77777777" w:rsidR="00E913E9" w:rsidRDefault="00E913E9" w:rsidP="00E913E9">
      <w:pPr>
        <w:rPr>
          <w:rFonts w:ascii="Arial" w:hAnsi="Arial" w:cs="Arial"/>
          <w:sz w:val="15"/>
          <w:szCs w:val="15"/>
        </w:rPr>
      </w:pPr>
    </w:p>
    <w:p w14:paraId="65570DF2" w14:textId="77777777" w:rsidR="00E913E9" w:rsidRDefault="00E913E9" w:rsidP="00E913E9">
      <w:pPr>
        <w:rPr>
          <w:rFonts w:ascii="Arial" w:hAnsi="Arial" w:cs="Arial"/>
          <w:sz w:val="15"/>
          <w:szCs w:val="15"/>
        </w:rPr>
      </w:pPr>
    </w:p>
    <w:p w14:paraId="661AEF84" w14:textId="77777777" w:rsidR="00E913E9" w:rsidRDefault="00E913E9" w:rsidP="00E913E9">
      <w:pPr>
        <w:rPr>
          <w:rFonts w:ascii="Arial" w:hAnsi="Arial" w:cs="Arial"/>
          <w:sz w:val="15"/>
          <w:szCs w:val="15"/>
        </w:rPr>
      </w:pPr>
    </w:p>
    <w:p w14:paraId="32637EE9" w14:textId="77777777" w:rsidR="00E913E9" w:rsidRDefault="00E913E9" w:rsidP="00E913E9">
      <w:pPr>
        <w:rPr>
          <w:rFonts w:ascii="Arial" w:hAnsi="Arial" w:cs="Arial"/>
          <w:sz w:val="15"/>
          <w:szCs w:val="15"/>
        </w:rPr>
      </w:pPr>
    </w:p>
    <w:p w14:paraId="2E086FF6" w14:textId="77777777" w:rsidR="00E913E9" w:rsidRPr="00645F80" w:rsidRDefault="00E913E9" w:rsidP="00E913E9">
      <w:pPr>
        <w:ind w:left="-709" w:right="-852"/>
        <w:rPr>
          <w:rFonts w:ascii="Arial" w:hAnsi="Arial" w:cs="Arial"/>
          <w:sz w:val="12"/>
          <w:szCs w:val="12"/>
        </w:rPr>
      </w:pPr>
      <w:r>
        <w:rPr>
          <w:rFonts w:ascii="Arial" w:hAnsi="Arial" w:cs="Arial"/>
          <w:b/>
          <w:sz w:val="12"/>
          <w:szCs w:val="12"/>
        </w:rPr>
        <w:t xml:space="preserve">        </w:t>
      </w:r>
      <w:r w:rsidRPr="00F00D96">
        <w:rPr>
          <w:rFonts w:ascii="Arial" w:hAnsi="Arial" w:cs="Arial"/>
          <w:b/>
          <w:sz w:val="12"/>
          <w:szCs w:val="12"/>
        </w:rPr>
        <w:t xml:space="preserve">DOKÜMAN KODU: </w:t>
      </w:r>
      <w:r w:rsidRPr="00F00D96">
        <w:rPr>
          <w:rFonts w:ascii="Arial" w:hAnsi="Arial" w:cs="Arial"/>
          <w:sz w:val="12"/>
          <w:szCs w:val="12"/>
        </w:rPr>
        <w:t xml:space="preserve">CÜH.KYS.FR.62-01       </w:t>
      </w:r>
      <w:r w:rsidRPr="00F00D96">
        <w:rPr>
          <w:rFonts w:ascii="Arial" w:hAnsi="Arial" w:cs="Arial"/>
          <w:sz w:val="12"/>
          <w:szCs w:val="12"/>
        </w:rPr>
        <w:tab/>
        <w:t xml:space="preserve">    </w:t>
      </w:r>
      <w:r>
        <w:rPr>
          <w:rFonts w:ascii="Arial" w:hAnsi="Arial" w:cs="Arial"/>
          <w:sz w:val="12"/>
          <w:szCs w:val="12"/>
        </w:rPr>
        <w:t xml:space="preserve">   </w:t>
      </w:r>
      <w:r w:rsidRPr="00F00D96">
        <w:rPr>
          <w:rFonts w:ascii="Arial" w:hAnsi="Arial" w:cs="Arial"/>
          <w:sz w:val="12"/>
          <w:szCs w:val="12"/>
        </w:rPr>
        <w:t xml:space="preserve">      </w:t>
      </w:r>
      <w:r w:rsidRPr="00F00D96">
        <w:rPr>
          <w:rFonts w:ascii="Arial" w:hAnsi="Arial" w:cs="Arial"/>
          <w:b/>
          <w:sz w:val="12"/>
          <w:szCs w:val="12"/>
        </w:rPr>
        <w:t xml:space="preserve">YAYIN TARİHİ: </w:t>
      </w:r>
      <w:r w:rsidRPr="00F00D96">
        <w:rPr>
          <w:rFonts w:ascii="Arial" w:hAnsi="Arial" w:cs="Arial"/>
          <w:sz w:val="12"/>
          <w:szCs w:val="12"/>
        </w:rPr>
        <w:t>AĞUSTOS 2007</w:t>
      </w:r>
      <w:r w:rsidRPr="00F00D96">
        <w:rPr>
          <w:rFonts w:ascii="Arial" w:hAnsi="Arial" w:cs="Arial"/>
          <w:b/>
          <w:sz w:val="12"/>
          <w:szCs w:val="12"/>
        </w:rPr>
        <w:tab/>
      </w:r>
      <w:r>
        <w:rPr>
          <w:rFonts w:ascii="Arial" w:hAnsi="Arial" w:cs="Arial"/>
          <w:b/>
          <w:sz w:val="12"/>
          <w:szCs w:val="12"/>
        </w:rPr>
        <w:t xml:space="preserve">  </w:t>
      </w:r>
      <w:r w:rsidRPr="00F00D96">
        <w:rPr>
          <w:rFonts w:ascii="Arial" w:hAnsi="Arial" w:cs="Arial"/>
          <w:b/>
          <w:sz w:val="12"/>
          <w:szCs w:val="12"/>
        </w:rPr>
        <w:t xml:space="preserve">     REV.TARİHİ/NO: </w:t>
      </w:r>
      <w:r>
        <w:rPr>
          <w:rFonts w:ascii="Arial" w:hAnsi="Arial" w:cs="Arial"/>
          <w:sz w:val="12"/>
          <w:szCs w:val="12"/>
        </w:rPr>
        <w:t>19.01.2023/25</w:t>
      </w:r>
      <w:r>
        <w:rPr>
          <w:rFonts w:ascii="Arial" w:hAnsi="Arial" w:cs="Arial"/>
          <w:b/>
          <w:sz w:val="14"/>
          <w:szCs w:val="14"/>
        </w:rPr>
        <w:t xml:space="preserve">  </w:t>
      </w:r>
      <w:r w:rsidRPr="00F00D96">
        <w:rPr>
          <w:rFonts w:ascii="Arial" w:hAnsi="Arial" w:cs="Arial"/>
          <w:sz w:val="12"/>
          <w:szCs w:val="12"/>
        </w:rPr>
        <w:tab/>
        <w:t xml:space="preserve"> </w:t>
      </w:r>
      <w:r>
        <w:rPr>
          <w:rFonts w:ascii="Arial" w:hAnsi="Arial" w:cs="Arial"/>
          <w:sz w:val="12"/>
          <w:szCs w:val="12"/>
        </w:rPr>
        <w:t xml:space="preserve">           </w:t>
      </w:r>
      <w:r w:rsidRPr="00F00D96">
        <w:rPr>
          <w:rFonts w:ascii="Arial" w:hAnsi="Arial" w:cs="Arial"/>
          <w:sz w:val="12"/>
          <w:szCs w:val="12"/>
        </w:rPr>
        <w:t xml:space="preserve"> </w:t>
      </w:r>
      <w:r w:rsidRPr="00F00D96">
        <w:rPr>
          <w:rFonts w:ascii="Arial" w:hAnsi="Arial" w:cs="Arial"/>
          <w:b/>
          <w:sz w:val="12"/>
          <w:szCs w:val="12"/>
        </w:rPr>
        <w:t xml:space="preserve">SAYFA NO: </w:t>
      </w:r>
      <w:r>
        <w:rPr>
          <w:rFonts w:ascii="Arial" w:hAnsi="Arial" w:cs="Arial"/>
          <w:sz w:val="12"/>
          <w:szCs w:val="12"/>
        </w:rPr>
        <w:t>2/2</w:t>
      </w:r>
    </w:p>
    <w:p w14:paraId="152064E0" w14:textId="18FBC390" w:rsidR="001944BF" w:rsidRDefault="001944BF" w:rsidP="00084465">
      <w:pPr>
        <w:tabs>
          <w:tab w:val="left" w:pos="3664"/>
        </w:tabs>
        <w:rPr>
          <w:noProof/>
        </w:rPr>
      </w:pPr>
    </w:p>
    <w:tbl>
      <w:tblPr>
        <w:tblStyle w:val="OrtaList2-Vurgu1"/>
        <w:tblpPr w:leftFromText="141" w:rightFromText="141" w:horzAnchor="margin" w:tblpXSpec="center" w:tblpY="-818"/>
        <w:tblW w:w="5734" w:type="pct"/>
        <w:tblLayout w:type="fixed"/>
        <w:tblLook w:val="04A0" w:firstRow="1" w:lastRow="0" w:firstColumn="1" w:lastColumn="0" w:noHBand="0" w:noVBand="1"/>
      </w:tblPr>
      <w:tblGrid>
        <w:gridCol w:w="563"/>
        <w:gridCol w:w="2836"/>
        <w:gridCol w:w="793"/>
        <w:gridCol w:w="568"/>
        <w:gridCol w:w="537"/>
        <w:gridCol w:w="236"/>
        <w:gridCol w:w="565"/>
        <w:gridCol w:w="2408"/>
        <w:gridCol w:w="1135"/>
        <w:gridCol w:w="710"/>
        <w:gridCol w:w="565"/>
      </w:tblGrid>
      <w:tr w:rsidR="00B6336B" w:rsidRPr="004B46E8" w14:paraId="1D945CFF" w14:textId="77777777" w:rsidTr="00C51C40">
        <w:trPr>
          <w:cnfStyle w:val="100000000000" w:firstRow="1" w:lastRow="0" w:firstColumn="0" w:lastColumn="0" w:oddVBand="0" w:evenVBand="0" w:oddHBand="0" w:evenHBand="0" w:firstRowFirstColumn="0" w:firstRowLastColumn="0" w:lastRowFirstColumn="0" w:lastRowLastColumn="0"/>
          <w:trHeight w:val="450"/>
        </w:trPr>
        <w:tc>
          <w:tcPr>
            <w:cnfStyle w:val="001000000100" w:firstRow="0" w:lastRow="0" w:firstColumn="1" w:lastColumn="0" w:oddVBand="0" w:evenVBand="0" w:oddHBand="0" w:evenHBand="0" w:firstRowFirstColumn="1" w:firstRowLastColumn="0" w:lastRowFirstColumn="0" w:lastRowLastColumn="0"/>
            <w:tcW w:w="5000" w:type="pct"/>
            <w:gridSpan w:val="11"/>
            <w:tcBorders>
              <w:top w:val="threeDEmboss" w:sz="24" w:space="0" w:color="auto"/>
              <w:left w:val="threeDEmboss" w:sz="24" w:space="0" w:color="auto"/>
              <w:bottom w:val="threeDEmboss" w:sz="24" w:space="0" w:color="auto"/>
              <w:right w:val="threeDEmboss" w:sz="24" w:space="0" w:color="auto"/>
            </w:tcBorders>
            <w:shd w:val="clear" w:color="auto" w:fill="F7CAAC" w:themeFill="accent2" w:themeFillTint="66"/>
            <w:noWrap/>
          </w:tcPr>
          <w:p w14:paraId="3E457632" w14:textId="73669BEE" w:rsidR="00B6336B" w:rsidRPr="00C51C40" w:rsidRDefault="00B6336B" w:rsidP="00AD2B12">
            <w:pPr>
              <w:shd w:val="clear" w:color="auto" w:fill="FFFFFF" w:themeFill="background1"/>
              <w:jc w:val="center"/>
              <w:rPr>
                <w:rFonts w:asciiTheme="minorHAnsi" w:hAnsiTheme="minorHAnsi" w:cs="Arial"/>
                <w:b/>
                <w:sz w:val="14"/>
                <w:szCs w:val="14"/>
              </w:rPr>
            </w:pPr>
            <w:r w:rsidRPr="00C51C40">
              <w:rPr>
                <w:rFonts w:asciiTheme="minorHAnsi" w:hAnsiTheme="minorHAnsi" w:cs="Arial"/>
                <w:b/>
                <w:sz w:val="14"/>
                <w:szCs w:val="14"/>
              </w:rPr>
              <w:lastRenderedPageBreak/>
              <w:t>SİVAS CUMHURİYET  ÜNİVERSİTESİ</w:t>
            </w:r>
          </w:p>
          <w:p w14:paraId="09D4401F" w14:textId="77777777" w:rsidR="00B6336B" w:rsidRPr="00C51C40" w:rsidRDefault="00B6336B" w:rsidP="00B6336B">
            <w:pPr>
              <w:shd w:val="clear" w:color="auto" w:fill="FFFFFF" w:themeFill="background1"/>
              <w:jc w:val="center"/>
              <w:rPr>
                <w:rFonts w:asciiTheme="minorHAnsi" w:hAnsiTheme="minorHAnsi" w:cs="Arial"/>
                <w:b/>
                <w:sz w:val="14"/>
                <w:szCs w:val="14"/>
              </w:rPr>
            </w:pPr>
            <w:r w:rsidRPr="00C51C40">
              <w:rPr>
                <w:rFonts w:asciiTheme="minorHAnsi" w:hAnsiTheme="minorHAnsi" w:cs="Arial"/>
                <w:b/>
                <w:sz w:val="14"/>
                <w:szCs w:val="14"/>
              </w:rPr>
              <w:t>Sağlık  Hizmetleri  Uygulama  ve  Araştırma  Hastanesi</w:t>
            </w:r>
          </w:p>
          <w:p w14:paraId="303287E6" w14:textId="03F13C87" w:rsidR="00B6336B" w:rsidRPr="00B6336B" w:rsidRDefault="00B6336B" w:rsidP="00B6336B">
            <w:pPr>
              <w:shd w:val="clear" w:color="auto" w:fill="FFFFFF" w:themeFill="background1"/>
              <w:jc w:val="center"/>
              <w:rPr>
                <w:rFonts w:asciiTheme="minorHAnsi" w:hAnsiTheme="minorHAnsi" w:cs="Arial"/>
                <w:b/>
                <w:sz w:val="18"/>
                <w:szCs w:val="18"/>
              </w:rPr>
            </w:pPr>
            <w:r w:rsidRPr="00C51C40">
              <w:rPr>
                <w:rFonts w:asciiTheme="minorHAnsi" w:hAnsiTheme="minorHAnsi" w:cs="Arial"/>
                <w:b/>
                <w:sz w:val="14"/>
                <w:szCs w:val="14"/>
              </w:rPr>
              <w:t>Tıbbi  Mikrobiyoloji  Laboratuvarı  Testlerinin  Çalışma ve  Sonuç  Süreleri</w:t>
            </w:r>
          </w:p>
        </w:tc>
      </w:tr>
      <w:tr w:rsidR="000A0B9F" w:rsidRPr="004B46E8" w14:paraId="42EA781C" w14:textId="77777777" w:rsidTr="00D845CA">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258" w:type="pct"/>
            <w:tcBorders>
              <w:top w:val="double" w:sz="4" w:space="0" w:color="auto"/>
              <w:left w:val="threeDEmboss" w:sz="24" w:space="0" w:color="auto"/>
              <w:bottom w:val="double" w:sz="4" w:space="0" w:color="auto"/>
              <w:right w:val="dotted" w:sz="4" w:space="0" w:color="000000" w:themeColor="text1"/>
            </w:tcBorders>
            <w:noWrap/>
          </w:tcPr>
          <w:p w14:paraId="74E6E0ED" w14:textId="62D7D7E0" w:rsidR="00D845CA" w:rsidRPr="008D2391" w:rsidRDefault="00D845CA" w:rsidP="00D845CA">
            <w:pPr>
              <w:ind w:right="-100"/>
              <w:rPr>
                <w:rFonts w:cs="Arial"/>
                <w:b/>
                <w:sz w:val="9"/>
                <w:szCs w:val="9"/>
              </w:rPr>
            </w:pPr>
            <w:r>
              <w:rPr>
                <w:rFonts w:cs="Arial"/>
                <w:b/>
                <w:sz w:val="9"/>
                <w:szCs w:val="9"/>
              </w:rPr>
              <w:t>Test Kodu</w:t>
            </w:r>
          </w:p>
        </w:tc>
        <w:tc>
          <w:tcPr>
            <w:tcW w:w="1299" w:type="pct"/>
            <w:tcBorders>
              <w:top w:val="double" w:sz="4" w:space="0" w:color="auto"/>
              <w:left w:val="dotted" w:sz="4" w:space="0" w:color="000000" w:themeColor="text1"/>
              <w:bottom w:val="double" w:sz="4" w:space="0" w:color="auto"/>
              <w:right w:val="dotted" w:sz="4" w:space="0" w:color="000000" w:themeColor="text1"/>
            </w:tcBorders>
            <w:shd w:val="clear" w:color="auto" w:fill="FFFFFF" w:themeFill="background1"/>
          </w:tcPr>
          <w:p w14:paraId="087837DE" w14:textId="77777777" w:rsidR="00D845CA" w:rsidRPr="004B46E8" w:rsidRDefault="00D845CA" w:rsidP="00D845CA">
            <w:pPr>
              <w:cnfStyle w:val="000000100000" w:firstRow="0" w:lastRow="0" w:firstColumn="0" w:lastColumn="0" w:oddVBand="0" w:evenVBand="0" w:oddHBand="1" w:evenHBand="0" w:firstRowFirstColumn="0" w:firstRowLastColumn="0" w:lastRowFirstColumn="0" w:lastRowLastColumn="0"/>
              <w:rPr>
                <w:rFonts w:cs="Arial"/>
                <w:b/>
                <w:color w:val="000000"/>
                <w:sz w:val="8"/>
                <w:szCs w:val="8"/>
              </w:rPr>
            </w:pPr>
          </w:p>
        </w:tc>
        <w:tc>
          <w:tcPr>
            <w:tcW w:w="363" w:type="pct"/>
            <w:tcBorders>
              <w:top w:val="double" w:sz="4" w:space="0" w:color="auto"/>
              <w:left w:val="dotted" w:sz="4" w:space="0" w:color="000000" w:themeColor="text1"/>
              <w:bottom w:val="double" w:sz="4" w:space="0" w:color="auto"/>
              <w:right w:val="dotted" w:sz="4" w:space="0" w:color="000000" w:themeColor="text1"/>
            </w:tcBorders>
            <w:shd w:val="clear" w:color="auto" w:fill="FFFFFF" w:themeFill="background1"/>
          </w:tcPr>
          <w:p w14:paraId="3FDA6A0B" w14:textId="0D81A397" w:rsidR="00D845CA" w:rsidRPr="00B6336B" w:rsidRDefault="00D845CA" w:rsidP="00D845CA">
            <w:pPr>
              <w:spacing w:line="0" w:lineRule="atLeas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Arial"/>
                <w:b/>
                <w:sz w:val="7"/>
                <w:szCs w:val="7"/>
              </w:rPr>
            </w:pPr>
            <w:r>
              <w:rPr>
                <w:rFonts w:asciiTheme="minorHAnsi" w:eastAsia="Calibri" w:hAnsiTheme="minorHAnsi" w:cs="Arial"/>
                <w:b/>
                <w:sz w:val="7"/>
                <w:szCs w:val="7"/>
              </w:rPr>
              <w:t>Çalışma zamanı</w:t>
            </w:r>
          </w:p>
        </w:tc>
        <w:tc>
          <w:tcPr>
            <w:tcW w:w="260" w:type="pct"/>
            <w:tcBorders>
              <w:top w:val="double" w:sz="4" w:space="0" w:color="auto"/>
              <w:left w:val="dotted" w:sz="4" w:space="0" w:color="000000" w:themeColor="text1"/>
              <w:bottom w:val="double" w:sz="4" w:space="0" w:color="auto"/>
              <w:right w:val="dotted" w:sz="4" w:space="0" w:color="auto"/>
            </w:tcBorders>
            <w:shd w:val="clear" w:color="auto" w:fill="FFFFFF" w:themeFill="background1"/>
            <w:vAlign w:val="center"/>
          </w:tcPr>
          <w:p w14:paraId="10159464" w14:textId="416D8AF5" w:rsidR="00D845CA" w:rsidRPr="004B46E8" w:rsidRDefault="00D845CA" w:rsidP="00D845CA">
            <w:pPr>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8"/>
                <w:szCs w:val="8"/>
              </w:rPr>
            </w:pPr>
            <w:r>
              <w:rPr>
                <w:rFonts w:asciiTheme="minorHAnsi" w:hAnsiTheme="minorHAnsi" w:cs="Arial"/>
                <w:b/>
                <w:sz w:val="8"/>
                <w:szCs w:val="8"/>
              </w:rPr>
              <w:t>Rutin</w:t>
            </w:r>
          </w:p>
        </w:tc>
        <w:tc>
          <w:tcPr>
            <w:tcW w:w="246" w:type="pct"/>
            <w:tcBorders>
              <w:top w:val="double" w:sz="4" w:space="0" w:color="auto"/>
              <w:left w:val="dotted" w:sz="4" w:space="0" w:color="auto"/>
              <w:bottom w:val="double" w:sz="4" w:space="0" w:color="auto"/>
              <w:right w:val="dotted" w:sz="4" w:space="0" w:color="000000" w:themeColor="text1"/>
            </w:tcBorders>
            <w:shd w:val="clear" w:color="auto" w:fill="FFFFFF" w:themeFill="background1"/>
            <w:vAlign w:val="center"/>
          </w:tcPr>
          <w:p w14:paraId="0B6697A4" w14:textId="2278AE33" w:rsidR="00D845CA" w:rsidRPr="004B46E8" w:rsidRDefault="00D845CA" w:rsidP="00D845CA">
            <w:pPr>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8"/>
                <w:szCs w:val="8"/>
              </w:rPr>
            </w:pPr>
            <w:r>
              <w:rPr>
                <w:rFonts w:asciiTheme="minorHAnsi" w:hAnsiTheme="minorHAnsi" w:cs="Arial"/>
                <w:b/>
                <w:sz w:val="8"/>
                <w:szCs w:val="8"/>
              </w:rPr>
              <w:t>Acil</w:t>
            </w:r>
          </w:p>
        </w:tc>
        <w:tc>
          <w:tcPr>
            <w:tcW w:w="108" w:type="pct"/>
            <w:vMerge w:val="restart"/>
            <w:tcBorders>
              <w:top w:val="single" w:sz="4" w:space="0" w:color="FFFFFF" w:themeColor="background1"/>
              <w:left w:val="dotted" w:sz="4" w:space="0" w:color="000000" w:themeColor="text1"/>
              <w:right w:val="dotted" w:sz="4" w:space="0" w:color="000000" w:themeColor="text1"/>
            </w:tcBorders>
            <w:shd w:val="clear" w:color="auto" w:fill="auto"/>
          </w:tcPr>
          <w:p w14:paraId="79D425B9" w14:textId="77777777" w:rsidR="00D845CA" w:rsidRPr="004B46E8" w:rsidRDefault="00D845CA" w:rsidP="00D845CA">
            <w:pPr>
              <w:cnfStyle w:val="000000100000" w:firstRow="0" w:lastRow="0" w:firstColumn="0" w:lastColumn="0" w:oddVBand="0" w:evenVBand="0" w:oddHBand="1" w:evenHBand="0" w:firstRowFirstColumn="0" w:firstRowLastColumn="0" w:lastRowFirstColumn="0" w:lastRowLastColumn="0"/>
              <w:rPr>
                <w:rFonts w:eastAsiaTheme="minorEastAsia" w:cs="Arial"/>
                <w:sz w:val="10"/>
                <w:szCs w:val="10"/>
              </w:rPr>
            </w:pPr>
          </w:p>
        </w:tc>
        <w:tc>
          <w:tcPr>
            <w:tcW w:w="259" w:type="pct"/>
            <w:tcBorders>
              <w:top w:val="double" w:sz="4" w:space="0" w:color="auto"/>
              <w:left w:val="dotted" w:sz="4" w:space="0" w:color="000000" w:themeColor="text1"/>
              <w:bottom w:val="double" w:sz="4" w:space="0" w:color="auto"/>
              <w:right w:val="dotted" w:sz="4" w:space="0" w:color="000000"/>
            </w:tcBorders>
            <w:shd w:val="clear" w:color="auto" w:fill="auto"/>
          </w:tcPr>
          <w:p w14:paraId="6473E495" w14:textId="20D4D0AA" w:rsidR="00D845CA" w:rsidRPr="004B46E8" w:rsidRDefault="00D845CA" w:rsidP="00D845CA">
            <w:pPr>
              <w:ind w:right="-70"/>
              <w:cnfStyle w:val="000000100000" w:firstRow="0" w:lastRow="0" w:firstColumn="0" w:lastColumn="0" w:oddVBand="0" w:evenVBand="0" w:oddHBand="1" w:evenHBand="0" w:firstRowFirstColumn="0" w:firstRowLastColumn="0" w:lastRowFirstColumn="0" w:lastRowLastColumn="0"/>
              <w:rPr>
                <w:rFonts w:cs="Arial"/>
                <w:color w:val="000000"/>
                <w:sz w:val="10"/>
                <w:szCs w:val="10"/>
              </w:rPr>
            </w:pPr>
            <w:r>
              <w:rPr>
                <w:rFonts w:cs="Arial"/>
                <w:b/>
                <w:sz w:val="9"/>
                <w:szCs w:val="9"/>
              </w:rPr>
              <w:t>Test Kodu</w:t>
            </w:r>
          </w:p>
        </w:tc>
        <w:tc>
          <w:tcPr>
            <w:tcW w:w="1103" w:type="pct"/>
            <w:tcBorders>
              <w:top w:val="double" w:sz="4" w:space="0" w:color="auto"/>
              <w:left w:val="dotted" w:sz="4" w:space="0" w:color="000000"/>
              <w:bottom w:val="double" w:sz="4" w:space="0" w:color="auto"/>
              <w:right w:val="dotted" w:sz="4" w:space="0" w:color="000000"/>
            </w:tcBorders>
            <w:shd w:val="clear" w:color="auto" w:fill="FFFFFF" w:themeFill="background1"/>
          </w:tcPr>
          <w:p w14:paraId="4D150FAE" w14:textId="77777777" w:rsidR="00D845CA" w:rsidRPr="004B46E8" w:rsidRDefault="00D845CA" w:rsidP="00D845CA">
            <w:pPr>
              <w:ind w:right="-108"/>
              <w:cnfStyle w:val="000000100000" w:firstRow="0" w:lastRow="0" w:firstColumn="0" w:lastColumn="0" w:oddVBand="0" w:evenVBand="0" w:oddHBand="1" w:evenHBand="0" w:firstRowFirstColumn="0" w:firstRowLastColumn="0" w:lastRowFirstColumn="0" w:lastRowLastColumn="0"/>
              <w:rPr>
                <w:rFonts w:cs="Arial"/>
                <w:color w:val="000000"/>
                <w:sz w:val="10"/>
                <w:szCs w:val="10"/>
              </w:rPr>
            </w:pPr>
          </w:p>
        </w:tc>
        <w:tc>
          <w:tcPr>
            <w:tcW w:w="520" w:type="pct"/>
            <w:tcBorders>
              <w:top w:val="double" w:sz="4" w:space="0" w:color="auto"/>
              <w:left w:val="dotted" w:sz="4" w:space="0" w:color="000000"/>
              <w:bottom w:val="double" w:sz="4" w:space="0" w:color="auto"/>
              <w:right w:val="dotted" w:sz="4" w:space="0" w:color="000000"/>
            </w:tcBorders>
            <w:shd w:val="clear" w:color="auto" w:fill="FFFFFF" w:themeFill="background1"/>
          </w:tcPr>
          <w:p w14:paraId="0224E297" w14:textId="1F55C81A" w:rsidR="00D845CA" w:rsidRPr="00B6336B" w:rsidRDefault="00D845CA" w:rsidP="00D845CA">
            <w:pPr>
              <w:spacing w:line="0" w:lineRule="atLeas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Arial"/>
                <w:b/>
                <w:sz w:val="8"/>
                <w:szCs w:val="8"/>
              </w:rPr>
            </w:pPr>
            <w:r>
              <w:rPr>
                <w:rFonts w:asciiTheme="minorHAnsi" w:eastAsia="Calibri" w:hAnsiTheme="minorHAnsi" w:cs="Arial"/>
                <w:b/>
                <w:sz w:val="7"/>
                <w:szCs w:val="7"/>
              </w:rPr>
              <w:t>Çalışma zamanı</w:t>
            </w:r>
          </w:p>
        </w:tc>
        <w:tc>
          <w:tcPr>
            <w:tcW w:w="325" w:type="pct"/>
            <w:tcBorders>
              <w:top w:val="double" w:sz="4" w:space="0" w:color="auto"/>
              <w:left w:val="dotted" w:sz="4" w:space="0" w:color="000000"/>
              <w:bottom w:val="double" w:sz="4" w:space="0" w:color="auto"/>
              <w:right w:val="dotted" w:sz="4" w:space="0" w:color="000000"/>
            </w:tcBorders>
            <w:shd w:val="clear" w:color="auto" w:fill="FFFFFF" w:themeFill="background1"/>
            <w:vAlign w:val="center"/>
          </w:tcPr>
          <w:p w14:paraId="3A3FA6B2" w14:textId="38EA45B8" w:rsidR="00D845CA" w:rsidRPr="004B46E8" w:rsidRDefault="00D845CA" w:rsidP="00D845CA">
            <w:pPr>
              <w:ind w:right="-108"/>
              <w:cnfStyle w:val="000000100000" w:firstRow="0" w:lastRow="0" w:firstColumn="0" w:lastColumn="0" w:oddVBand="0" w:evenVBand="0" w:oddHBand="1" w:evenHBand="0" w:firstRowFirstColumn="0" w:firstRowLastColumn="0" w:lastRowFirstColumn="0" w:lastRowLastColumn="0"/>
              <w:rPr>
                <w:rFonts w:cs="Arial"/>
                <w:sz w:val="10"/>
                <w:szCs w:val="10"/>
              </w:rPr>
            </w:pPr>
            <w:r>
              <w:rPr>
                <w:rFonts w:asciiTheme="minorHAnsi" w:hAnsiTheme="minorHAnsi" w:cs="Arial"/>
                <w:b/>
                <w:sz w:val="8"/>
                <w:szCs w:val="8"/>
              </w:rPr>
              <w:t>Rutin</w:t>
            </w:r>
          </w:p>
        </w:tc>
        <w:tc>
          <w:tcPr>
            <w:tcW w:w="259" w:type="pct"/>
            <w:tcBorders>
              <w:top w:val="double" w:sz="4" w:space="0" w:color="auto"/>
              <w:left w:val="dotted" w:sz="4" w:space="0" w:color="000000"/>
              <w:bottom w:val="double" w:sz="4" w:space="0" w:color="auto"/>
              <w:right w:val="threeDEmboss" w:sz="24" w:space="0" w:color="auto"/>
            </w:tcBorders>
            <w:shd w:val="clear" w:color="auto" w:fill="FFFFFF" w:themeFill="background1"/>
            <w:vAlign w:val="center"/>
          </w:tcPr>
          <w:p w14:paraId="69998E06" w14:textId="0E816722" w:rsidR="00D845CA" w:rsidRPr="004B46E8" w:rsidRDefault="00D845CA" w:rsidP="00D845CA">
            <w:pPr>
              <w:cnfStyle w:val="000000100000" w:firstRow="0" w:lastRow="0" w:firstColumn="0" w:lastColumn="0" w:oddVBand="0" w:evenVBand="0" w:oddHBand="1" w:evenHBand="0" w:firstRowFirstColumn="0" w:firstRowLastColumn="0" w:lastRowFirstColumn="0" w:lastRowLastColumn="0"/>
              <w:rPr>
                <w:rFonts w:eastAsiaTheme="minorEastAsia" w:cs="Arial"/>
                <w:sz w:val="10"/>
                <w:szCs w:val="10"/>
              </w:rPr>
            </w:pPr>
            <w:r>
              <w:rPr>
                <w:rFonts w:asciiTheme="minorHAnsi" w:hAnsiTheme="minorHAnsi" w:cs="Arial"/>
                <w:b/>
                <w:sz w:val="8"/>
                <w:szCs w:val="8"/>
              </w:rPr>
              <w:t>Acil</w:t>
            </w:r>
          </w:p>
        </w:tc>
      </w:tr>
      <w:tr w:rsidR="00B6336B" w:rsidRPr="004B46E8" w14:paraId="6F6F5657" w14:textId="77777777" w:rsidTr="00D845CA">
        <w:trPr>
          <w:trHeight w:val="25"/>
        </w:trPr>
        <w:tc>
          <w:tcPr>
            <w:cnfStyle w:val="001000000000" w:firstRow="0" w:lastRow="0" w:firstColumn="1" w:lastColumn="0" w:oddVBand="0" w:evenVBand="0" w:oddHBand="0" w:evenHBand="0" w:firstRowFirstColumn="0" w:firstRowLastColumn="0" w:lastRowFirstColumn="0" w:lastRowLastColumn="0"/>
            <w:tcW w:w="258" w:type="pct"/>
            <w:tcBorders>
              <w:top w:val="double" w:sz="4" w:space="0" w:color="auto"/>
              <w:left w:val="threeDEmboss" w:sz="24" w:space="0" w:color="auto"/>
              <w:right w:val="dotted" w:sz="4" w:space="0" w:color="000000" w:themeColor="text1"/>
            </w:tcBorders>
            <w:noWrap/>
          </w:tcPr>
          <w:p w14:paraId="380EB4A5" w14:textId="77777777" w:rsidR="00B6336B" w:rsidRPr="004B46E8" w:rsidRDefault="00B6336B" w:rsidP="00B6336B">
            <w:pPr>
              <w:rPr>
                <w:rFonts w:cs="Arial"/>
                <w:b/>
                <w:sz w:val="10"/>
                <w:szCs w:val="10"/>
              </w:rPr>
            </w:pPr>
          </w:p>
        </w:tc>
        <w:tc>
          <w:tcPr>
            <w:tcW w:w="1299" w:type="pct"/>
            <w:tcBorders>
              <w:top w:val="double" w:sz="4" w:space="0" w:color="auto"/>
              <w:left w:val="dotted" w:sz="4" w:space="0" w:color="000000" w:themeColor="text1"/>
              <w:right w:val="dotted" w:sz="4" w:space="0" w:color="000000" w:themeColor="text1"/>
            </w:tcBorders>
            <w:shd w:val="clear" w:color="auto" w:fill="FFFFFF" w:themeFill="background1"/>
          </w:tcPr>
          <w:p w14:paraId="36B65DF5" w14:textId="5ADC0D00"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Arial" w:hAnsi="Arial" w:cs="Arial"/>
                <w:b/>
                <w:bCs/>
                <w:sz w:val="8"/>
                <w:szCs w:val="8"/>
              </w:rPr>
            </w:pPr>
            <w:r>
              <w:rPr>
                <w:rFonts w:ascii="Arial" w:hAnsi="Arial" w:cs="Arial"/>
                <w:b/>
                <w:bCs/>
                <w:sz w:val="8"/>
                <w:szCs w:val="8"/>
              </w:rPr>
              <w:t>I-BAKTERİYOLOJİ TEST/LER</w:t>
            </w:r>
            <w:r w:rsidR="00C51C40">
              <w:rPr>
                <w:rFonts w:ascii="Arial" w:hAnsi="Arial" w:cs="Arial"/>
                <w:b/>
                <w:bCs/>
                <w:sz w:val="8"/>
                <w:szCs w:val="8"/>
              </w:rPr>
              <w:t xml:space="preserve">İ          / </w:t>
            </w:r>
            <w:r w:rsidR="00C51C40" w:rsidRPr="004B46E8">
              <w:rPr>
                <w:rFonts w:ascii="Arial" w:hAnsi="Arial" w:cs="Arial"/>
                <w:b/>
                <w:bCs/>
                <w:sz w:val="8"/>
                <w:szCs w:val="8"/>
              </w:rPr>
              <w:t>1.1.  MİKROSKOPİ</w:t>
            </w:r>
          </w:p>
        </w:tc>
        <w:tc>
          <w:tcPr>
            <w:tcW w:w="363" w:type="pct"/>
            <w:tcBorders>
              <w:top w:val="double" w:sz="4" w:space="0" w:color="auto"/>
              <w:left w:val="dotted" w:sz="4" w:space="0" w:color="000000" w:themeColor="text1"/>
              <w:right w:val="dotted" w:sz="4" w:space="0" w:color="000000" w:themeColor="text1"/>
            </w:tcBorders>
            <w:shd w:val="clear" w:color="auto" w:fill="FFFFFF" w:themeFill="background1"/>
          </w:tcPr>
          <w:p w14:paraId="0D3F54AD"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b/>
                <w:sz w:val="8"/>
                <w:szCs w:val="8"/>
              </w:rPr>
            </w:pPr>
          </w:p>
        </w:tc>
        <w:tc>
          <w:tcPr>
            <w:tcW w:w="260" w:type="pct"/>
            <w:tcBorders>
              <w:top w:val="double" w:sz="4" w:space="0" w:color="auto"/>
              <w:left w:val="dotted" w:sz="4" w:space="0" w:color="000000" w:themeColor="text1"/>
              <w:right w:val="dotted" w:sz="4" w:space="0" w:color="000000" w:themeColor="text1"/>
            </w:tcBorders>
            <w:shd w:val="clear" w:color="auto" w:fill="FFFFFF" w:themeFill="background1"/>
            <w:vAlign w:val="center"/>
          </w:tcPr>
          <w:p w14:paraId="51A02E10"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eastAsia="Calibri" w:cs="Arial"/>
                <w:b/>
                <w:sz w:val="8"/>
                <w:szCs w:val="8"/>
              </w:rPr>
            </w:pPr>
          </w:p>
        </w:tc>
        <w:tc>
          <w:tcPr>
            <w:tcW w:w="246" w:type="pct"/>
            <w:tcBorders>
              <w:top w:val="double" w:sz="4" w:space="0" w:color="auto"/>
              <w:left w:val="dotted" w:sz="4" w:space="0" w:color="000000" w:themeColor="text1"/>
              <w:right w:val="dotted" w:sz="4" w:space="0" w:color="000000" w:themeColor="text1"/>
            </w:tcBorders>
            <w:shd w:val="clear" w:color="auto" w:fill="FFFFFF" w:themeFill="background1"/>
            <w:vAlign w:val="center"/>
          </w:tcPr>
          <w:p w14:paraId="09140504"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eastAsia="Calibri" w:cs="Arial"/>
                <w:b/>
                <w:sz w:val="8"/>
                <w:szCs w:val="8"/>
              </w:rPr>
            </w:pPr>
          </w:p>
        </w:tc>
        <w:tc>
          <w:tcPr>
            <w:tcW w:w="108" w:type="pct"/>
            <w:vMerge/>
            <w:tcBorders>
              <w:left w:val="dotted" w:sz="4" w:space="0" w:color="000000" w:themeColor="text1"/>
              <w:right w:val="dotted" w:sz="4" w:space="0" w:color="000000" w:themeColor="text1"/>
            </w:tcBorders>
            <w:shd w:val="clear" w:color="auto" w:fill="auto"/>
          </w:tcPr>
          <w:p w14:paraId="60111ED4"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eastAsiaTheme="minorEastAsia" w:cs="Arial"/>
                <w:sz w:val="10"/>
                <w:szCs w:val="10"/>
              </w:rPr>
            </w:pPr>
          </w:p>
        </w:tc>
        <w:tc>
          <w:tcPr>
            <w:tcW w:w="259" w:type="pct"/>
            <w:tcBorders>
              <w:top w:val="double" w:sz="4" w:space="0" w:color="auto"/>
              <w:left w:val="dotted" w:sz="4" w:space="0" w:color="000000" w:themeColor="text1"/>
              <w:right w:val="dotted" w:sz="4" w:space="0" w:color="000000"/>
            </w:tcBorders>
            <w:shd w:val="clear" w:color="auto" w:fill="auto"/>
          </w:tcPr>
          <w:p w14:paraId="0BD88396" w14:textId="77777777" w:rsidR="00B6336B" w:rsidRPr="004B46E8" w:rsidRDefault="00B6336B" w:rsidP="00B6336B">
            <w:pPr>
              <w:ind w:left="-79" w:right="-70"/>
              <w:cnfStyle w:val="000000000000" w:firstRow="0" w:lastRow="0" w:firstColumn="0" w:lastColumn="0" w:oddVBand="0" w:evenVBand="0" w:oddHBand="0" w:evenHBand="0" w:firstRowFirstColumn="0" w:firstRowLastColumn="0" w:lastRowFirstColumn="0" w:lastRowLastColumn="0"/>
              <w:rPr>
                <w:rFonts w:cs="Arial"/>
                <w:color w:val="000000"/>
                <w:sz w:val="10"/>
                <w:szCs w:val="10"/>
              </w:rPr>
            </w:pPr>
          </w:p>
        </w:tc>
        <w:tc>
          <w:tcPr>
            <w:tcW w:w="1103" w:type="pct"/>
            <w:tcBorders>
              <w:top w:val="double" w:sz="4" w:space="0" w:color="auto"/>
              <w:left w:val="dotted" w:sz="4" w:space="0" w:color="000000"/>
              <w:right w:val="dotted" w:sz="4" w:space="0" w:color="000000"/>
            </w:tcBorders>
            <w:shd w:val="clear" w:color="auto" w:fill="FFFFFF" w:themeFill="background1"/>
          </w:tcPr>
          <w:p w14:paraId="0C3CB96F" w14:textId="77777777" w:rsidR="00B6336B" w:rsidRPr="004B46E8" w:rsidRDefault="00B6336B" w:rsidP="00B6336B">
            <w:pPr>
              <w:ind w:right="-108"/>
              <w:cnfStyle w:val="000000000000" w:firstRow="0" w:lastRow="0" w:firstColumn="0" w:lastColumn="0" w:oddVBand="0" w:evenVBand="0" w:oddHBand="0" w:evenHBand="0" w:firstRowFirstColumn="0" w:firstRowLastColumn="0" w:lastRowFirstColumn="0" w:lastRowLastColumn="0"/>
              <w:rPr>
                <w:rFonts w:cs="Arial"/>
                <w:color w:val="000000"/>
                <w:sz w:val="10"/>
                <w:szCs w:val="10"/>
              </w:rPr>
            </w:pPr>
          </w:p>
        </w:tc>
        <w:tc>
          <w:tcPr>
            <w:tcW w:w="520" w:type="pct"/>
            <w:tcBorders>
              <w:top w:val="double" w:sz="4" w:space="0" w:color="auto"/>
              <w:left w:val="dotted" w:sz="4" w:space="0" w:color="000000"/>
              <w:right w:val="dotted" w:sz="4" w:space="0" w:color="000000"/>
            </w:tcBorders>
            <w:shd w:val="clear" w:color="auto" w:fill="FFFFFF" w:themeFill="background1"/>
          </w:tcPr>
          <w:p w14:paraId="10A283AF" w14:textId="77777777" w:rsidR="00B6336B" w:rsidRPr="004B46E8" w:rsidRDefault="00B6336B" w:rsidP="00B6336B">
            <w:pPr>
              <w:ind w:right="-108"/>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325" w:type="pct"/>
            <w:tcBorders>
              <w:top w:val="double" w:sz="4" w:space="0" w:color="auto"/>
              <w:left w:val="dotted" w:sz="4" w:space="0" w:color="000000"/>
              <w:right w:val="dotted" w:sz="4" w:space="0" w:color="000000"/>
            </w:tcBorders>
            <w:shd w:val="clear" w:color="auto" w:fill="FFFFFF" w:themeFill="background1"/>
          </w:tcPr>
          <w:p w14:paraId="45A2986E" w14:textId="77777777" w:rsidR="00B6336B" w:rsidRPr="004B46E8" w:rsidRDefault="00B6336B" w:rsidP="00B6336B">
            <w:pPr>
              <w:ind w:right="-108"/>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259" w:type="pct"/>
            <w:tcBorders>
              <w:top w:val="double" w:sz="4" w:space="0" w:color="auto"/>
              <w:left w:val="dotted" w:sz="4" w:space="0" w:color="000000"/>
              <w:right w:val="threeDEmboss" w:sz="24" w:space="0" w:color="auto"/>
            </w:tcBorders>
            <w:shd w:val="clear" w:color="auto" w:fill="FFFFFF" w:themeFill="background1"/>
          </w:tcPr>
          <w:p w14:paraId="09BE9539"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eastAsiaTheme="minorEastAsia" w:cs="Arial"/>
                <w:sz w:val="10"/>
                <w:szCs w:val="10"/>
              </w:rPr>
            </w:pPr>
          </w:p>
        </w:tc>
      </w:tr>
      <w:tr w:rsidR="00B6336B" w:rsidRPr="004B46E8" w14:paraId="2DEC35BE" w14:textId="77777777" w:rsidTr="00B6336B">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7CAAC" w:themeFill="accent2" w:themeFillTint="66"/>
            <w:noWrap/>
          </w:tcPr>
          <w:p w14:paraId="1D502F02" w14:textId="77777777" w:rsidR="00B6336B" w:rsidRPr="004B46E8" w:rsidRDefault="00B6336B" w:rsidP="00B6336B">
            <w:pPr>
              <w:rPr>
                <w:rFonts w:cs="Arial"/>
                <w:sz w:val="10"/>
                <w:szCs w:val="10"/>
              </w:rPr>
            </w:pPr>
            <w:r w:rsidRPr="004B46E8">
              <w:rPr>
                <w:rFonts w:asciiTheme="minorHAnsi" w:hAnsiTheme="minorHAnsi" w:cs="Arial"/>
                <w:sz w:val="10"/>
                <w:szCs w:val="10"/>
              </w:rPr>
              <w:t>300101</w:t>
            </w:r>
          </w:p>
        </w:tc>
        <w:tc>
          <w:tcPr>
            <w:tcW w:w="1299" w:type="pct"/>
            <w:tcBorders>
              <w:left w:val="dotted" w:sz="4" w:space="0" w:color="000000" w:themeColor="text1"/>
              <w:right w:val="dotted" w:sz="4" w:space="0" w:color="000000" w:themeColor="text1"/>
            </w:tcBorders>
            <w:shd w:val="clear" w:color="auto" w:fill="F7CAAC" w:themeFill="accent2" w:themeFillTint="66"/>
          </w:tcPr>
          <w:p w14:paraId="28282CAE"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color w:val="000000"/>
                <w:sz w:val="10"/>
                <w:szCs w:val="10"/>
              </w:rPr>
            </w:pPr>
            <w:r w:rsidRPr="004B46E8">
              <w:rPr>
                <w:rFonts w:asciiTheme="minorHAnsi" w:hAnsiTheme="minorHAnsi" w:cs="Arial"/>
                <w:color w:val="000000"/>
                <w:sz w:val="10"/>
                <w:szCs w:val="10"/>
              </w:rPr>
              <w:t>Boyasız direkt mikroskobik inceleme (Lökosit, Eritrosit vb)</w:t>
            </w:r>
          </w:p>
        </w:tc>
        <w:tc>
          <w:tcPr>
            <w:tcW w:w="363" w:type="pct"/>
            <w:tcBorders>
              <w:left w:val="dotted" w:sz="4" w:space="0" w:color="000000" w:themeColor="text1"/>
              <w:right w:val="dotted" w:sz="4" w:space="0" w:color="000000" w:themeColor="text1"/>
            </w:tcBorders>
            <w:shd w:val="clear" w:color="auto" w:fill="F7CAAC" w:themeFill="accent2" w:themeFillTint="66"/>
          </w:tcPr>
          <w:p w14:paraId="2846D798"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7CAAC" w:themeFill="accent2" w:themeFillTint="66"/>
          </w:tcPr>
          <w:p w14:paraId="40C9A78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F7CAAC" w:themeFill="accent2" w:themeFillTint="66"/>
          </w:tcPr>
          <w:p w14:paraId="132CC08F"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36E3F19C"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eastAsiaTheme="minorEastAsia" w:cs="Arial"/>
                <w:sz w:val="10"/>
                <w:szCs w:val="10"/>
              </w:rPr>
            </w:pPr>
          </w:p>
        </w:tc>
        <w:tc>
          <w:tcPr>
            <w:tcW w:w="259" w:type="pct"/>
            <w:vMerge w:val="restart"/>
            <w:tcBorders>
              <w:left w:val="dotted" w:sz="4" w:space="0" w:color="000000" w:themeColor="text1"/>
              <w:right w:val="dotted" w:sz="4" w:space="0" w:color="000000"/>
            </w:tcBorders>
            <w:shd w:val="clear" w:color="auto" w:fill="E2EFD9" w:themeFill="accent6" w:themeFillTint="33"/>
          </w:tcPr>
          <w:p w14:paraId="61B8C855" w14:textId="77777777" w:rsidR="00B6336B" w:rsidRPr="004B46E8" w:rsidRDefault="00B6336B" w:rsidP="00B6336B">
            <w:pPr>
              <w:ind w:left="-79" w:right="-70"/>
              <w:cnfStyle w:val="000000100000" w:firstRow="0" w:lastRow="0" w:firstColumn="0" w:lastColumn="0" w:oddVBand="0" w:evenVBand="0" w:oddHBand="1" w:evenHBand="0" w:firstRowFirstColumn="0" w:firstRowLastColumn="0" w:lastRowFirstColumn="0" w:lastRowLastColumn="0"/>
              <w:rPr>
                <w:rFonts w:cs="Arial"/>
                <w:color w:val="000000"/>
                <w:sz w:val="10"/>
                <w:szCs w:val="10"/>
              </w:rPr>
            </w:pPr>
          </w:p>
        </w:tc>
        <w:tc>
          <w:tcPr>
            <w:tcW w:w="1103" w:type="pct"/>
            <w:vMerge w:val="restart"/>
            <w:tcBorders>
              <w:left w:val="dotted" w:sz="4" w:space="0" w:color="000000"/>
              <w:right w:val="dotted" w:sz="4" w:space="0" w:color="000000"/>
            </w:tcBorders>
            <w:shd w:val="clear" w:color="auto" w:fill="E2EFD9" w:themeFill="accent6" w:themeFillTint="33"/>
          </w:tcPr>
          <w:p w14:paraId="08EA5CD8" w14:textId="77777777" w:rsidR="00B6336B" w:rsidRPr="007A08BB" w:rsidRDefault="00B6336B" w:rsidP="00B6336B">
            <w:pPr>
              <w:cnfStyle w:val="000000100000" w:firstRow="0" w:lastRow="0" w:firstColumn="0" w:lastColumn="0" w:oddVBand="0" w:evenVBand="0" w:oddHBand="1" w:evenHBand="0" w:firstRowFirstColumn="0" w:firstRowLastColumn="0" w:lastRowFirstColumn="0" w:lastRowLastColumn="0"/>
              <w:rPr>
                <w:rFonts w:ascii="Arial" w:hAnsi="Arial" w:cs="Arial"/>
                <w:b/>
                <w:bCs/>
                <w:sz w:val="6"/>
                <w:szCs w:val="6"/>
              </w:rPr>
            </w:pPr>
          </w:p>
          <w:p w14:paraId="21F87687" w14:textId="77777777" w:rsidR="00B6336B" w:rsidRPr="007A08BB" w:rsidRDefault="00B6336B" w:rsidP="00B6336B">
            <w:pPr>
              <w:cnfStyle w:val="000000100000" w:firstRow="0" w:lastRow="0" w:firstColumn="0" w:lastColumn="0" w:oddVBand="0" w:evenVBand="0" w:oddHBand="1" w:evenHBand="0" w:firstRowFirstColumn="0" w:firstRowLastColumn="0" w:lastRowFirstColumn="0" w:lastRowLastColumn="0"/>
              <w:rPr>
                <w:rFonts w:ascii="Arial" w:hAnsi="Arial" w:cs="Arial"/>
                <w:b/>
                <w:bCs/>
                <w:sz w:val="8"/>
                <w:szCs w:val="8"/>
              </w:rPr>
            </w:pPr>
            <w:r w:rsidRPr="004B46E8">
              <w:rPr>
                <w:rFonts w:ascii="Arial" w:hAnsi="Arial" w:cs="Arial"/>
                <w:b/>
                <w:bCs/>
                <w:sz w:val="8"/>
                <w:szCs w:val="8"/>
              </w:rPr>
              <w:t>VIII. S</w:t>
            </w:r>
            <w:r>
              <w:rPr>
                <w:rFonts w:ascii="Arial" w:hAnsi="Arial" w:cs="Arial"/>
                <w:b/>
                <w:bCs/>
                <w:sz w:val="8"/>
                <w:szCs w:val="8"/>
              </w:rPr>
              <w:t>EROLOJİ (TORCH ELISA) TEST/LERi</w:t>
            </w:r>
          </w:p>
        </w:tc>
        <w:tc>
          <w:tcPr>
            <w:tcW w:w="520" w:type="pct"/>
            <w:vMerge w:val="restart"/>
            <w:tcBorders>
              <w:left w:val="dotted" w:sz="4" w:space="0" w:color="000000"/>
              <w:right w:val="dotted" w:sz="4" w:space="0" w:color="000000"/>
            </w:tcBorders>
            <w:shd w:val="clear" w:color="auto" w:fill="E2EFD9" w:themeFill="accent6" w:themeFillTint="33"/>
          </w:tcPr>
          <w:p w14:paraId="53E7EB63" w14:textId="77777777" w:rsidR="00B6336B" w:rsidRPr="004B46E8" w:rsidRDefault="00B6336B" w:rsidP="00B6336B">
            <w:pPr>
              <w:ind w:right="-108"/>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325" w:type="pct"/>
            <w:vMerge w:val="restart"/>
            <w:tcBorders>
              <w:left w:val="dotted" w:sz="4" w:space="0" w:color="000000"/>
              <w:right w:val="dotted" w:sz="4" w:space="0" w:color="000000"/>
            </w:tcBorders>
            <w:shd w:val="clear" w:color="auto" w:fill="E2EFD9" w:themeFill="accent6" w:themeFillTint="33"/>
          </w:tcPr>
          <w:p w14:paraId="033E26B6" w14:textId="77777777" w:rsidR="00B6336B" w:rsidRPr="004B46E8" w:rsidRDefault="00B6336B" w:rsidP="00B6336B">
            <w:pPr>
              <w:ind w:right="-108"/>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259" w:type="pct"/>
            <w:vMerge w:val="restart"/>
            <w:tcBorders>
              <w:left w:val="dotted" w:sz="4" w:space="0" w:color="000000"/>
              <w:right w:val="threeDEmboss" w:sz="24" w:space="0" w:color="000000" w:themeColor="text1"/>
            </w:tcBorders>
            <w:shd w:val="clear" w:color="auto" w:fill="E2EFD9" w:themeFill="accent6" w:themeFillTint="33"/>
          </w:tcPr>
          <w:p w14:paraId="025FBD42"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eastAsiaTheme="minorEastAsia" w:cs="Arial"/>
                <w:sz w:val="10"/>
                <w:szCs w:val="10"/>
              </w:rPr>
            </w:pPr>
          </w:p>
        </w:tc>
      </w:tr>
      <w:tr w:rsidR="00B6336B" w:rsidRPr="004B46E8" w14:paraId="273B52E5"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noWrap/>
          </w:tcPr>
          <w:p w14:paraId="59D67D4E"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sz w:val="10"/>
                <w:szCs w:val="10"/>
              </w:rPr>
              <w:t>300102</w:t>
            </w:r>
          </w:p>
        </w:tc>
        <w:tc>
          <w:tcPr>
            <w:tcW w:w="1299" w:type="pct"/>
            <w:tcBorders>
              <w:left w:val="dotted" w:sz="4" w:space="0" w:color="000000" w:themeColor="text1"/>
              <w:right w:val="dotted" w:sz="4" w:space="0" w:color="000000" w:themeColor="text1"/>
            </w:tcBorders>
            <w:shd w:val="clear" w:color="auto" w:fill="FFFFFF" w:themeFill="background1"/>
          </w:tcPr>
          <w:p w14:paraId="1491EFE2"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Boyalı mikroskobik inceleme (Gram vb)</w:t>
            </w:r>
          </w:p>
        </w:tc>
        <w:tc>
          <w:tcPr>
            <w:tcW w:w="363" w:type="pct"/>
            <w:tcBorders>
              <w:left w:val="dotted" w:sz="4" w:space="0" w:color="000000" w:themeColor="text1"/>
              <w:right w:val="dotted" w:sz="4" w:space="0" w:color="000000" w:themeColor="text1"/>
            </w:tcBorders>
            <w:shd w:val="clear" w:color="auto" w:fill="FFFFFF" w:themeFill="background1"/>
          </w:tcPr>
          <w:p w14:paraId="3DAC5CB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FFFF" w:themeFill="background1"/>
          </w:tcPr>
          <w:p w14:paraId="186D8105"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FFFFFF" w:themeFill="background1"/>
          </w:tcPr>
          <w:p w14:paraId="3BFB5A8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34CDED34"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color w:val="auto"/>
                <w:sz w:val="10"/>
                <w:szCs w:val="10"/>
              </w:rPr>
            </w:pPr>
          </w:p>
        </w:tc>
        <w:tc>
          <w:tcPr>
            <w:tcW w:w="259" w:type="pct"/>
            <w:vMerge/>
            <w:tcBorders>
              <w:left w:val="dotted" w:sz="4" w:space="0" w:color="000000" w:themeColor="text1"/>
              <w:right w:val="dotted" w:sz="4" w:space="0" w:color="000000"/>
            </w:tcBorders>
            <w:shd w:val="clear" w:color="auto" w:fill="E2EFD9" w:themeFill="accent6" w:themeFillTint="33"/>
          </w:tcPr>
          <w:p w14:paraId="5B11A1C8"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p>
        </w:tc>
        <w:tc>
          <w:tcPr>
            <w:tcW w:w="1103" w:type="pct"/>
            <w:vMerge/>
            <w:tcBorders>
              <w:left w:val="dotted" w:sz="4" w:space="0" w:color="000000"/>
              <w:right w:val="dotted" w:sz="4" w:space="0" w:color="000000"/>
            </w:tcBorders>
            <w:shd w:val="clear" w:color="auto" w:fill="E2EFD9" w:themeFill="accent6" w:themeFillTint="33"/>
          </w:tcPr>
          <w:p w14:paraId="4E7850D8"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p>
        </w:tc>
        <w:tc>
          <w:tcPr>
            <w:tcW w:w="520" w:type="pct"/>
            <w:vMerge/>
            <w:tcBorders>
              <w:left w:val="dotted" w:sz="4" w:space="0" w:color="000000"/>
              <w:right w:val="dotted" w:sz="4" w:space="0" w:color="000000"/>
            </w:tcBorders>
            <w:shd w:val="clear" w:color="auto" w:fill="E2EFD9" w:themeFill="accent6" w:themeFillTint="33"/>
          </w:tcPr>
          <w:p w14:paraId="78C24A7A"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color w:val="000000"/>
                <w:sz w:val="10"/>
                <w:szCs w:val="10"/>
              </w:rPr>
            </w:pPr>
          </w:p>
        </w:tc>
        <w:tc>
          <w:tcPr>
            <w:tcW w:w="325" w:type="pct"/>
            <w:vMerge/>
            <w:tcBorders>
              <w:left w:val="dotted" w:sz="4" w:space="0" w:color="000000"/>
              <w:right w:val="dotted" w:sz="4" w:space="0" w:color="000000"/>
            </w:tcBorders>
            <w:shd w:val="clear" w:color="auto" w:fill="E2EFD9" w:themeFill="accent6" w:themeFillTint="33"/>
          </w:tcPr>
          <w:p w14:paraId="50B02C9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color w:val="000000"/>
                <w:sz w:val="10"/>
                <w:szCs w:val="10"/>
              </w:rPr>
            </w:pPr>
          </w:p>
        </w:tc>
        <w:tc>
          <w:tcPr>
            <w:tcW w:w="259" w:type="pct"/>
            <w:vMerge/>
            <w:tcBorders>
              <w:left w:val="dotted" w:sz="4" w:space="0" w:color="000000"/>
              <w:right w:val="threeDEmboss" w:sz="24" w:space="0" w:color="000000" w:themeColor="text1"/>
            </w:tcBorders>
            <w:shd w:val="clear" w:color="auto" w:fill="E2EFD9" w:themeFill="accent6" w:themeFillTint="33"/>
          </w:tcPr>
          <w:p w14:paraId="11ACA4CF"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color w:val="auto"/>
                <w:sz w:val="10"/>
                <w:szCs w:val="10"/>
              </w:rPr>
            </w:pPr>
          </w:p>
        </w:tc>
      </w:tr>
      <w:tr w:rsidR="00B6336B" w:rsidRPr="004B46E8" w14:paraId="70DA994C"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7CAAC" w:themeFill="accent2" w:themeFillTint="66"/>
            <w:noWrap/>
          </w:tcPr>
          <w:p w14:paraId="29E7EFCA"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sz w:val="10"/>
                <w:szCs w:val="10"/>
              </w:rPr>
              <w:t>300103</w:t>
            </w:r>
          </w:p>
        </w:tc>
        <w:tc>
          <w:tcPr>
            <w:tcW w:w="1299" w:type="pct"/>
            <w:tcBorders>
              <w:left w:val="dotted" w:sz="4" w:space="0" w:color="000000" w:themeColor="text1"/>
              <w:right w:val="dotted" w:sz="4" w:space="0" w:color="000000" w:themeColor="text1"/>
            </w:tcBorders>
            <w:shd w:val="clear" w:color="auto" w:fill="F7CAAC" w:themeFill="accent2" w:themeFillTint="66"/>
          </w:tcPr>
          <w:p w14:paraId="41E6CEA2"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Boyalı mikroskobik inceleme (M.mavisi, Giemsa, Wright vb)</w:t>
            </w:r>
          </w:p>
        </w:tc>
        <w:tc>
          <w:tcPr>
            <w:tcW w:w="363" w:type="pct"/>
            <w:tcBorders>
              <w:left w:val="dotted" w:sz="4" w:space="0" w:color="000000" w:themeColor="text1"/>
              <w:right w:val="dotted" w:sz="4" w:space="0" w:color="000000" w:themeColor="text1"/>
            </w:tcBorders>
            <w:shd w:val="clear" w:color="auto" w:fill="F7CAAC" w:themeFill="accent2" w:themeFillTint="66"/>
          </w:tcPr>
          <w:p w14:paraId="4E91E3CF"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7CAAC" w:themeFill="accent2" w:themeFillTint="66"/>
          </w:tcPr>
          <w:p w14:paraId="4DDD5690"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F7CAAC" w:themeFill="accent2" w:themeFillTint="66"/>
          </w:tcPr>
          <w:p w14:paraId="3F4EAE66"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488561F6"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color w:val="auto"/>
                <w:sz w:val="10"/>
                <w:szCs w:val="10"/>
              </w:rPr>
            </w:pPr>
          </w:p>
        </w:tc>
        <w:tc>
          <w:tcPr>
            <w:tcW w:w="259" w:type="pct"/>
            <w:tcBorders>
              <w:left w:val="dotted" w:sz="4" w:space="0" w:color="000000" w:themeColor="text1"/>
              <w:right w:val="dotted" w:sz="4" w:space="0" w:color="000000"/>
            </w:tcBorders>
            <w:shd w:val="clear" w:color="auto" w:fill="C5E0B3" w:themeFill="accent6" w:themeFillTint="66"/>
          </w:tcPr>
          <w:p w14:paraId="400BEB37" w14:textId="77777777" w:rsidR="00B6336B" w:rsidRPr="004B46E8" w:rsidRDefault="00B6336B" w:rsidP="00B6336B">
            <w:pPr>
              <w:ind w:left="-79" w:right="-70"/>
              <w:jc w:val="center"/>
              <w:cnfStyle w:val="000000100000" w:firstRow="0" w:lastRow="0" w:firstColumn="0" w:lastColumn="0" w:oddVBand="0" w:evenVBand="0" w:oddHBand="1" w:evenHBand="0" w:firstRowFirstColumn="0" w:firstRowLastColumn="0" w:lastRowFirstColumn="0" w:lastRowLastColumn="0"/>
              <w:rPr>
                <w:rFonts w:cs="Arial"/>
                <w:color w:val="000000"/>
                <w:sz w:val="10"/>
                <w:szCs w:val="10"/>
              </w:rPr>
            </w:pPr>
            <w:r w:rsidRPr="004B46E8">
              <w:rPr>
                <w:rFonts w:asciiTheme="minorHAnsi" w:hAnsiTheme="minorHAnsi" w:cs="Arial"/>
                <w:color w:val="000000"/>
                <w:sz w:val="10"/>
                <w:szCs w:val="10"/>
              </w:rPr>
              <w:t>300211</w:t>
            </w:r>
          </w:p>
        </w:tc>
        <w:tc>
          <w:tcPr>
            <w:tcW w:w="1103" w:type="pct"/>
            <w:tcBorders>
              <w:left w:val="dotted" w:sz="4" w:space="0" w:color="000000"/>
              <w:right w:val="dotted" w:sz="4" w:space="0" w:color="000000"/>
            </w:tcBorders>
            <w:shd w:val="clear" w:color="auto" w:fill="C5E0B3" w:themeFill="accent6" w:themeFillTint="66"/>
          </w:tcPr>
          <w:p w14:paraId="244B7672" w14:textId="77777777" w:rsidR="00B6336B" w:rsidRPr="004B46E8" w:rsidRDefault="00B6336B" w:rsidP="00B6336B">
            <w:pPr>
              <w:ind w:right="-108"/>
              <w:cnfStyle w:val="000000100000" w:firstRow="0" w:lastRow="0" w:firstColumn="0" w:lastColumn="0" w:oddVBand="0" w:evenVBand="0" w:oddHBand="1" w:evenHBand="0" w:firstRowFirstColumn="0" w:firstRowLastColumn="0" w:lastRowFirstColumn="0" w:lastRowLastColumn="0"/>
              <w:rPr>
                <w:rFonts w:cs="Arial"/>
                <w:color w:val="000000"/>
                <w:sz w:val="10"/>
                <w:szCs w:val="10"/>
              </w:rPr>
            </w:pPr>
            <w:r w:rsidRPr="004B46E8">
              <w:rPr>
                <w:rFonts w:asciiTheme="minorHAnsi" w:hAnsiTheme="minorHAnsi" w:cs="Arial"/>
                <w:color w:val="000000"/>
                <w:sz w:val="10"/>
                <w:szCs w:val="10"/>
              </w:rPr>
              <w:t>Anti Toxo (Toxoplazma) IgG</w:t>
            </w:r>
          </w:p>
        </w:tc>
        <w:tc>
          <w:tcPr>
            <w:tcW w:w="520" w:type="pct"/>
            <w:tcBorders>
              <w:left w:val="dotted" w:sz="4" w:space="0" w:color="000000"/>
              <w:right w:val="dotted" w:sz="4" w:space="0" w:color="000000"/>
            </w:tcBorders>
            <w:shd w:val="clear" w:color="auto" w:fill="C5E0B3" w:themeFill="accent6" w:themeFillTint="66"/>
          </w:tcPr>
          <w:p w14:paraId="7E0BC89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325" w:type="pct"/>
            <w:tcBorders>
              <w:left w:val="dotted" w:sz="4" w:space="0" w:color="000000"/>
              <w:right w:val="dotted" w:sz="4" w:space="0" w:color="000000"/>
            </w:tcBorders>
            <w:shd w:val="clear" w:color="auto" w:fill="C5E0B3" w:themeFill="accent6" w:themeFillTint="66"/>
          </w:tcPr>
          <w:p w14:paraId="251BD04E"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C5E0B3" w:themeFill="accent6" w:themeFillTint="66"/>
          </w:tcPr>
          <w:p w14:paraId="37130CB0"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1-2 saat</w:t>
            </w:r>
          </w:p>
        </w:tc>
      </w:tr>
      <w:tr w:rsidR="00B6336B" w:rsidRPr="004B46E8" w14:paraId="4B3247CE"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noWrap/>
          </w:tcPr>
          <w:p w14:paraId="0D37DEE4"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sz w:val="10"/>
                <w:szCs w:val="10"/>
              </w:rPr>
              <w:t>300104</w:t>
            </w:r>
          </w:p>
        </w:tc>
        <w:tc>
          <w:tcPr>
            <w:tcW w:w="1299" w:type="pct"/>
            <w:tcBorders>
              <w:left w:val="dotted" w:sz="4" w:space="0" w:color="000000" w:themeColor="text1"/>
              <w:right w:val="dotted" w:sz="4" w:space="0" w:color="000000" w:themeColor="text1"/>
            </w:tcBorders>
            <w:shd w:val="clear" w:color="auto" w:fill="FFFFFF" w:themeFill="background1"/>
          </w:tcPr>
          <w:p w14:paraId="336E820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 xml:space="preserve">Mikobakteri aranması (ARB) direkt mikroskobik inceleme </w:t>
            </w:r>
          </w:p>
        </w:tc>
        <w:tc>
          <w:tcPr>
            <w:tcW w:w="363" w:type="pct"/>
            <w:tcBorders>
              <w:left w:val="dotted" w:sz="4" w:space="0" w:color="000000" w:themeColor="text1"/>
              <w:right w:val="dotted" w:sz="4" w:space="0" w:color="000000" w:themeColor="text1"/>
            </w:tcBorders>
            <w:shd w:val="clear" w:color="auto" w:fill="FFFFFF" w:themeFill="background1"/>
          </w:tcPr>
          <w:p w14:paraId="318039E4"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FFFF" w:themeFill="background1"/>
          </w:tcPr>
          <w:p w14:paraId="1F399B6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FFFFFF" w:themeFill="background1"/>
          </w:tcPr>
          <w:p w14:paraId="000B5B0B"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4EB0774F"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E2EFD9" w:themeFill="accent6" w:themeFillTint="33"/>
          </w:tcPr>
          <w:p w14:paraId="62DDE206"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sz w:val="10"/>
                <w:szCs w:val="10"/>
              </w:rPr>
              <w:t>300212</w:t>
            </w:r>
          </w:p>
        </w:tc>
        <w:tc>
          <w:tcPr>
            <w:tcW w:w="1103" w:type="pct"/>
            <w:tcBorders>
              <w:left w:val="dotted" w:sz="4" w:space="0" w:color="000000"/>
              <w:right w:val="dotted" w:sz="4" w:space="0" w:color="000000"/>
            </w:tcBorders>
            <w:shd w:val="clear" w:color="auto" w:fill="E2EFD9" w:themeFill="accent6" w:themeFillTint="33"/>
          </w:tcPr>
          <w:p w14:paraId="7534DCDD"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Anti Toxo (Toxoplazma) IgM</w:t>
            </w:r>
          </w:p>
        </w:tc>
        <w:tc>
          <w:tcPr>
            <w:tcW w:w="520" w:type="pct"/>
            <w:tcBorders>
              <w:left w:val="dotted" w:sz="4" w:space="0" w:color="000000"/>
              <w:right w:val="dotted" w:sz="4" w:space="0" w:color="000000"/>
            </w:tcBorders>
            <w:shd w:val="clear" w:color="auto" w:fill="E2EFD9" w:themeFill="accent6" w:themeFillTint="33"/>
          </w:tcPr>
          <w:p w14:paraId="0809FE94"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325" w:type="pct"/>
            <w:tcBorders>
              <w:left w:val="dotted" w:sz="4" w:space="0" w:color="000000"/>
              <w:right w:val="dotted" w:sz="4" w:space="0" w:color="000000"/>
            </w:tcBorders>
            <w:shd w:val="clear" w:color="auto" w:fill="E2EFD9" w:themeFill="accent6" w:themeFillTint="33"/>
          </w:tcPr>
          <w:p w14:paraId="027823A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E2EFD9" w:themeFill="accent6" w:themeFillTint="33"/>
          </w:tcPr>
          <w:p w14:paraId="55FC4D6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1-2 saat</w:t>
            </w:r>
          </w:p>
        </w:tc>
      </w:tr>
      <w:tr w:rsidR="00B6336B" w:rsidRPr="004B46E8" w14:paraId="4A35EE6F" w14:textId="77777777" w:rsidTr="00B6336B">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7CAAC" w:themeFill="accent2" w:themeFillTint="66"/>
            <w:noWrap/>
          </w:tcPr>
          <w:p w14:paraId="62F97D14"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sz w:val="10"/>
                <w:szCs w:val="10"/>
              </w:rPr>
              <w:t>300105</w:t>
            </w:r>
          </w:p>
        </w:tc>
        <w:tc>
          <w:tcPr>
            <w:tcW w:w="1299" w:type="pct"/>
            <w:tcBorders>
              <w:left w:val="dotted" w:sz="4" w:space="0" w:color="000000" w:themeColor="text1"/>
              <w:right w:val="dotted" w:sz="4" w:space="0" w:color="000000" w:themeColor="text1"/>
            </w:tcBorders>
            <w:shd w:val="clear" w:color="auto" w:fill="F7CAAC" w:themeFill="accent2" w:themeFillTint="66"/>
          </w:tcPr>
          <w:p w14:paraId="184060E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Karanlık alan mikroskobik inceleme</w:t>
            </w:r>
          </w:p>
        </w:tc>
        <w:tc>
          <w:tcPr>
            <w:tcW w:w="363" w:type="pct"/>
            <w:tcBorders>
              <w:left w:val="dotted" w:sz="4" w:space="0" w:color="000000" w:themeColor="text1"/>
              <w:right w:val="dotted" w:sz="4" w:space="0" w:color="000000" w:themeColor="text1"/>
            </w:tcBorders>
            <w:shd w:val="clear" w:color="auto" w:fill="F7CAAC" w:themeFill="accent2" w:themeFillTint="66"/>
          </w:tcPr>
          <w:p w14:paraId="78D24253"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7CAAC" w:themeFill="accent2" w:themeFillTint="66"/>
          </w:tcPr>
          <w:p w14:paraId="35476423"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F7CAAC" w:themeFill="accent2" w:themeFillTint="66"/>
          </w:tcPr>
          <w:p w14:paraId="0ED96178"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w:t>
            </w:r>
          </w:p>
        </w:tc>
        <w:tc>
          <w:tcPr>
            <w:tcW w:w="108" w:type="pct"/>
            <w:vMerge/>
            <w:tcBorders>
              <w:left w:val="dotted" w:sz="4" w:space="0" w:color="000000" w:themeColor="text1"/>
              <w:right w:val="dotted" w:sz="4" w:space="0" w:color="000000" w:themeColor="text1"/>
            </w:tcBorders>
            <w:shd w:val="clear" w:color="auto" w:fill="auto"/>
          </w:tcPr>
          <w:p w14:paraId="447CE866"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C5E0B3" w:themeFill="accent6" w:themeFillTint="66"/>
          </w:tcPr>
          <w:p w14:paraId="06EC668D"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300259</w:t>
            </w:r>
          </w:p>
        </w:tc>
        <w:tc>
          <w:tcPr>
            <w:tcW w:w="1103" w:type="pct"/>
            <w:tcBorders>
              <w:left w:val="dotted" w:sz="4" w:space="0" w:color="000000"/>
              <w:right w:val="dotted" w:sz="4" w:space="0" w:color="000000"/>
            </w:tcBorders>
            <w:shd w:val="clear" w:color="auto" w:fill="C5E0B3" w:themeFill="accent6" w:themeFillTint="66"/>
          </w:tcPr>
          <w:p w14:paraId="3626EC5D"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Toxo IgG avidite</w:t>
            </w:r>
            <w:r w:rsidRPr="004B46E8">
              <w:rPr>
                <w:rFonts w:asciiTheme="minorHAnsi" w:hAnsiTheme="minorHAnsi" w:cs="Arial"/>
                <w:i/>
                <w:color w:val="FF0000"/>
                <w:sz w:val="10"/>
                <w:szCs w:val="10"/>
              </w:rPr>
              <w:t xml:space="preserve">  </w:t>
            </w:r>
          </w:p>
        </w:tc>
        <w:tc>
          <w:tcPr>
            <w:tcW w:w="520" w:type="pct"/>
            <w:tcBorders>
              <w:left w:val="dotted" w:sz="4" w:space="0" w:color="000000"/>
              <w:right w:val="dotted" w:sz="4" w:space="0" w:color="000000"/>
            </w:tcBorders>
            <w:shd w:val="clear" w:color="auto" w:fill="C5E0B3" w:themeFill="accent6" w:themeFillTint="66"/>
          </w:tcPr>
          <w:p w14:paraId="0E468E0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r w:rsidRPr="00432CEA">
              <w:rPr>
                <w:rFonts w:cs="Arial"/>
                <w:sz w:val="10"/>
                <w:szCs w:val="10"/>
                <w:vertAlign w:val="superscript"/>
              </w:rPr>
              <w:t>(a)</w:t>
            </w:r>
          </w:p>
        </w:tc>
        <w:tc>
          <w:tcPr>
            <w:tcW w:w="325" w:type="pct"/>
            <w:tcBorders>
              <w:left w:val="dotted" w:sz="4" w:space="0" w:color="000000"/>
              <w:right w:val="dotted" w:sz="4" w:space="0" w:color="000000"/>
            </w:tcBorders>
            <w:shd w:val="clear" w:color="auto" w:fill="C5E0B3" w:themeFill="accent6" w:themeFillTint="66"/>
          </w:tcPr>
          <w:p w14:paraId="43C30E50"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C5E0B3" w:themeFill="accent6" w:themeFillTint="66"/>
          </w:tcPr>
          <w:p w14:paraId="2D08EB4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3-4 saat</w:t>
            </w:r>
          </w:p>
        </w:tc>
      </w:tr>
      <w:tr w:rsidR="00B6336B" w:rsidRPr="004B46E8" w14:paraId="4F4332D6" w14:textId="77777777" w:rsidTr="00B6336B">
        <w:trPr>
          <w:trHeight w:val="122"/>
        </w:trPr>
        <w:tc>
          <w:tcPr>
            <w:cnfStyle w:val="001000000000" w:firstRow="0" w:lastRow="0" w:firstColumn="1" w:lastColumn="0" w:oddVBand="0" w:evenVBand="0" w:oddHBand="0" w:evenHBand="0" w:firstRowFirstColumn="0" w:firstRowLastColumn="0" w:lastRowFirstColumn="0" w:lastRowLastColumn="0"/>
            <w:tcW w:w="258" w:type="pct"/>
            <w:vMerge w:val="restart"/>
            <w:tcBorders>
              <w:left w:val="threeDEmboss" w:sz="24" w:space="0" w:color="000000" w:themeColor="text1"/>
              <w:right w:val="dotted" w:sz="4" w:space="0" w:color="000000" w:themeColor="text1"/>
            </w:tcBorders>
            <w:noWrap/>
          </w:tcPr>
          <w:p w14:paraId="1208FFA7" w14:textId="77777777" w:rsidR="00B6336B" w:rsidRPr="004B46E8" w:rsidRDefault="00B6336B" w:rsidP="00B6336B">
            <w:pPr>
              <w:rPr>
                <w:rFonts w:asciiTheme="minorHAnsi" w:eastAsiaTheme="minorEastAsia" w:hAnsiTheme="minorHAnsi" w:cs="Arial"/>
                <w:sz w:val="10"/>
                <w:szCs w:val="10"/>
              </w:rPr>
            </w:pPr>
          </w:p>
        </w:tc>
        <w:tc>
          <w:tcPr>
            <w:tcW w:w="1299" w:type="pct"/>
            <w:vMerge w:val="restart"/>
            <w:tcBorders>
              <w:left w:val="dotted" w:sz="4" w:space="0" w:color="000000" w:themeColor="text1"/>
              <w:right w:val="dotted" w:sz="4" w:space="0" w:color="000000" w:themeColor="text1"/>
            </w:tcBorders>
            <w:shd w:val="clear" w:color="auto" w:fill="FFFFFF" w:themeFill="background1"/>
          </w:tcPr>
          <w:p w14:paraId="7E446FA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Arial" w:hAnsi="Arial" w:cs="Arial"/>
                <w:b/>
                <w:bCs/>
                <w:sz w:val="8"/>
                <w:szCs w:val="8"/>
              </w:rPr>
            </w:pPr>
          </w:p>
          <w:p w14:paraId="227C262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Arial" w:hAnsi="Arial" w:cs="Arial"/>
                <w:b/>
                <w:bCs/>
                <w:sz w:val="8"/>
                <w:szCs w:val="8"/>
              </w:rPr>
            </w:pPr>
            <w:r w:rsidRPr="004B46E8">
              <w:rPr>
                <w:rFonts w:ascii="Arial" w:hAnsi="Arial" w:cs="Arial"/>
                <w:b/>
                <w:bCs/>
                <w:sz w:val="8"/>
                <w:szCs w:val="8"/>
              </w:rPr>
              <w:t>1.2.  AEROB KÜLTÜR</w:t>
            </w:r>
          </w:p>
        </w:tc>
        <w:tc>
          <w:tcPr>
            <w:tcW w:w="363" w:type="pct"/>
            <w:vMerge w:val="restart"/>
            <w:tcBorders>
              <w:left w:val="dotted" w:sz="4" w:space="0" w:color="000000" w:themeColor="text1"/>
              <w:right w:val="dotted" w:sz="4" w:space="0" w:color="000000" w:themeColor="text1"/>
            </w:tcBorders>
            <w:shd w:val="clear" w:color="auto" w:fill="FFFFFF" w:themeFill="background1"/>
          </w:tcPr>
          <w:p w14:paraId="0FD12AFF"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eastAsiaTheme="minorEastAsia" w:cs="Arial"/>
                <w:sz w:val="10"/>
                <w:szCs w:val="10"/>
              </w:rPr>
            </w:pPr>
          </w:p>
        </w:tc>
        <w:tc>
          <w:tcPr>
            <w:tcW w:w="260" w:type="pct"/>
            <w:vMerge w:val="restart"/>
            <w:tcBorders>
              <w:left w:val="dotted" w:sz="4" w:space="0" w:color="000000" w:themeColor="text1"/>
              <w:right w:val="dotted" w:sz="4" w:space="0" w:color="000000" w:themeColor="text1"/>
            </w:tcBorders>
            <w:shd w:val="clear" w:color="auto" w:fill="FFFFFF" w:themeFill="background1"/>
          </w:tcPr>
          <w:p w14:paraId="666B3746"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eastAsiaTheme="minorEastAsia" w:cs="Arial"/>
                <w:sz w:val="10"/>
                <w:szCs w:val="10"/>
              </w:rPr>
            </w:pPr>
          </w:p>
        </w:tc>
        <w:tc>
          <w:tcPr>
            <w:tcW w:w="246" w:type="pct"/>
            <w:vMerge w:val="restart"/>
            <w:tcBorders>
              <w:left w:val="dotted" w:sz="4" w:space="0" w:color="000000" w:themeColor="text1"/>
              <w:right w:val="dotted" w:sz="4" w:space="0" w:color="000000" w:themeColor="text1"/>
            </w:tcBorders>
            <w:shd w:val="clear" w:color="auto" w:fill="FFFFFF" w:themeFill="background1"/>
          </w:tcPr>
          <w:p w14:paraId="3A3472F0"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eastAsiaTheme="minorEastAsia" w:cs="Arial"/>
                <w:sz w:val="10"/>
                <w:szCs w:val="10"/>
              </w:rPr>
            </w:pPr>
          </w:p>
        </w:tc>
        <w:tc>
          <w:tcPr>
            <w:tcW w:w="108" w:type="pct"/>
            <w:vMerge/>
            <w:tcBorders>
              <w:left w:val="dotted" w:sz="4" w:space="0" w:color="000000" w:themeColor="text1"/>
              <w:right w:val="dotted" w:sz="4" w:space="0" w:color="000000" w:themeColor="text1"/>
            </w:tcBorders>
            <w:shd w:val="clear" w:color="auto" w:fill="auto"/>
          </w:tcPr>
          <w:p w14:paraId="092A3A5B"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E2EFD9" w:themeFill="accent6" w:themeFillTint="33"/>
          </w:tcPr>
          <w:p w14:paraId="340D6E61"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300213</w:t>
            </w:r>
          </w:p>
        </w:tc>
        <w:tc>
          <w:tcPr>
            <w:tcW w:w="1103" w:type="pct"/>
            <w:tcBorders>
              <w:left w:val="dotted" w:sz="4" w:space="0" w:color="000000"/>
              <w:right w:val="dotted" w:sz="4" w:space="0" w:color="000000"/>
            </w:tcBorders>
            <w:shd w:val="clear" w:color="auto" w:fill="E2EFD9" w:themeFill="accent6" w:themeFillTint="33"/>
          </w:tcPr>
          <w:p w14:paraId="0250575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 xml:space="preserve">Anti Rubella (Kızamıkçık) IgG </w:t>
            </w:r>
          </w:p>
        </w:tc>
        <w:tc>
          <w:tcPr>
            <w:tcW w:w="520" w:type="pct"/>
            <w:tcBorders>
              <w:left w:val="dotted" w:sz="4" w:space="0" w:color="000000"/>
              <w:right w:val="dotted" w:sz="4" w:space="0" w:color="000000"/>
            </w:tcBorders>
            <w:shd w:val="clear" w:color="auto" w:fill="E2EFD9" w:themeFill="accent6" w:themeFillTint="33"/>
          </w:tcPr>
          <w:p w14:paraId="5F3408E9"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325" w:type="pct"/>
            <w:tcBorders>
              <w:left w:val="dotted" w:sz="4" w:space="0" w:color="000000"/>
              <w:right w:val="dotted" w:sz="4" w:space="0" w:color="000000"/>
            </w:tcBorders>
            <w:shd w:val="clear" w:color="auto" w:fill="E2EFD9" w:themeFill="accent6" w:themeFillTint="33"/>
          </w:tcPr>
          <w:p w14:paraId="6A46BE1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E2EFD9" w:themeFill="accent6" w:themeFillTint="33"/>
          </w:tcPr>
          <w:p w14:paraId="36F77B55"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1-2 saat</w:t>
            </w:r>
          </w:p>
        </w:tc>
      </w:tr>
      <w:tr w:rsidR="00B6336B" w:rsidRPr="004B46E8" w14:paraId="1817ED04"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vMerge/>
            <w:tcBorders>
              <w:left w:val="threeDEmboss" w:sz="24" w:space="0" w:color="000000" w:themeColor="text1"/>
              <w:right w:val="dotted" w:sz="4" w:space="0" w:color="000000" w:themeColor="text1"/>
            </w:tcBorders>
            <w:noWrap/>
          </w:tcPr>
          <w:p w14:paraId="6002161B" w14:textId="77777777" w:rsidR="00B6336B" w:rsidRPr="004B46E8" w:rsidRDefault="00B6336B" w:rsidP="00B6336B">
            <w:pPr>
              <w:rPr>
                <w:rFonts w:asciiTheme="minorHAnsi" w:hAnsiTheme="minorHAnsi" w:cs="Arial"/>
                <w:sz w:val="10"/>
                <w:szCs w:val="10"/>
              </w:rPr>
            </w:pPr>
          </w:p>
        </w:tc>
        <w:tc>
          <w:tcPr>
            <w:tcW w:w="1299" w:type="pct"/>
            <w:vMerge/>
            <w:tcBorders>
              <w:left w:val="dotted" w:sz="4" w:space="0" w:color="000000" w:themeColor="text1"/>
              <w:right w:val="dotted" w:sz="4" w:space="0" w:color="000000" w:themeColor="text1"/>
            </w:tcBorders>
            <w:shd w:val="clear" w:color="auto" w:fill="FFFFFF" w:themeFill="background1"/>
          </w:tcPr>
          <w:p w14:paraId="4B16E5E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363" w:type="pct"/>
            <w:vMerge/>
            <w:tcBorders>
              <w:left w:val="dotted" w:sz="4" w:space="0" w:color="000000" w:themeColor="text1"/>
              <w:right w:val="dotted" w:sz="4" w:space="0" w:color="000000" w:themeColor="text1"/>
            </w:tcBorders>
            <w:shd w:val="clear" w:color="auto" w:fill="FFFFFF" w:themeFill="background1"/>
          </w:tcPr>
          <w:p w14:paraId="487E6519"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260" w:type="pct"/>
            <w:vMerge/>
            <w:tcBorders>
              <w:left w:val="dotted" w:sz="4" w:space="0" w:color="000000" w:themeColor="text1"/>
              <w:right w:val="dotted" w:sz="4" w:space="0" w:color="000000" w:themeColor="text1"/>
            </w:tcBorders>
            <w:shd w:val="clear" w:color="auto" w:fill="FFFFFF" w:themeFill="background1"/>
          </w:tcPr>
          <w:p w14:paraId="33F940EE"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246" w:type="pct"/>
            <w:vMerge/>
            <w:tcBorders>
              <w:left w:val="dotted" w:sz="4" w:space="0" w:color="000000" w:themeColor="text1"/>
              <w:right w:val="dotted" w:sz="4" w:space="0" w:color="000000" w:themeColor="text1"/>
            </w:tcBorders>
            <w:shd w:val="clear" w:color="auto" w:fill="FFFFFF" w:themeFill="background1"/>
          </w:tcPr>
          <w:p w14:paraId="7C3CC3EC"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108" w:type="pct"/>
            <w:vMerge/>
            <w:tcBorders>
              <w:left w:val="dotted" w:sz="4" w:space="0" w:color="000000" w:themeColor="text1"/>
              <w:right w:val="dotted" w:sz="4" w:space="0" w:color="000000" w:themeColor="text1"/>
            </w:tcBorders>
            <w:shd w:val="clear" w:color="auto" w:fill="auto"/>
          </w:tcPr>
          <w:p w14:paraId="4235304B"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C5E0B3" w:themeFill="accent6" w:themeFillTint="66"/>
          </w:tcPr>
          <w:p w14:paraId="0D8A74F5"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300214</w:t>
            </w:r>
          </w:p>
        </w:tc>
        <w:tc>
          <w:tcPr>
            <w:tcW w:w="1103" w:type="pct"/>
            <w:tcBorders>
              <w:left w:val="dotted" w:sz="4" w:space="0" w:color="000000"/>
              <w:right w:val="dotted" w:sz="4" w:space="0" w:color="000000"/>
            </w:tcBorders>
            <w:shd w:val="clear" w:color="auto" w:fill="C5E0B3" w:themeFill="accent6" w:themeFillTint="66"/>
          </w:tcPr>
          <w:p w14:paraId="13B587F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Anti Rubella (Kızamıkçık) IgM</w:t>
            </w:r>
          </w:p>
        </w:tc>
        <w:tc>
          <w:tcPr>
            <w:tcW w:w="520" w:type="pct"/>
            <w:tcBorders>
              <w:left w:val="dotted" w:sz="4" w:space="0" w:color="000000"/>
              <w:right w:val="dotted" w:sz="4" w:space="0" w:color="000000"/>
            </w:tcBorders>
            <w:shd w:val="clear" w:color="auto" w:fill="C5E0B3" w:themeFill="accent6" w:themeFillTint="66"/>
          </w:tcPr>
          <w:p w14:paraId="362DC19C"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325" w:type="pct"/>
            <w:tcBorders>
              <w:left w:val="dotted" w:sz="4" w:space="0" w:color="000000"/>
              <w:right w:val="dotted" w:sz="4" w:space="0" w:color="000000"/>
            </w:tcBorders>
            <w:shd w:val="clear" w:color="auto" w:fill="C5E0B3" w:themeFill="accent6" w:themeFillTint="66"/>
          </w:tcPr>
          <w:p w14:paraId="14693DF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C5E0B3" w:themeFill="accent6" w:themeFillTint="66"/>
          </w:tcPr>
          <w:p w14:paraId="247ADA5D"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1-2 saat</w:t>
            </w:r>
          </w:p>
        </w:tc>
      </w:tr>
      <w:tr w:rsidR="00B6336B" w:rsidRPr="004B46E8" w14:paraId="5EF737F7"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7CAAC" w:themeFill="accent2" w:themeFillTint="66"/>
            <w:noWrap/>
          </w:tcPr>
          <w:p w14:paraId="68EC7403"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300405</w:t>
            </w:r>
          </w:p>
        </w:tc>
        <w:tc>
          <w:tcPr>
            <w:tcW w:w="1299" w:type="pct"/>
            <w:tcBorders>
              <w:left w:val="dotted" w:sz="4" w:space="0" w:color="000000" w:themeColor="text1"/>
              <w:right w:val="dotted" w:sz="4" w:space="0" w:color="000000" w:themeColor="text1"/>
            </w:tcBorders>
            <w:shd w:val="clear" w:color="auto" w:fill="F7CAAC" w:themeFill="accent2" w:themeFillTint="66"/>
          </w:tcPr>
          <w:p w14:paraId="522B94D2"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Aspirat kültürü+Bakteri tanımlanması ve duyarlılık testi</w:t>
            </w:r>
          </w:p>
        </w:tc>
        <w:tc>
          <w:tcPr>
            <w:tcW w:w="363" w:type="pct"/>
            <w:tcBorders>
              <w:left w:val="dotted" w:sz="4" w:space="0" w:color="000000" w:themeColor="text1"/>
              <w:right w:val="dotted" w:sz="4" w:space="0" w:color="000000" w:themeColor="text1"/>
            </w:tcBorders>
            <w:shd w:val="clear" w:color="auto" w:fill="F7CAAC" w:themeFill="accent2" w:themeFillTint="66"/>
          </w:tcPr>
          <w:p w14:paraId="6CF90E2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7CAAC" w:themeFill="accent2" w:themeFillTint="66"/>
          </w:tcPr>
          <w:p w14:paraId="29A20F5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7CAAC" w:themeFill="accent2" w:themeFillTint="66"/>
          </w:tcPr>
          <w:p w14:paraId="49347160"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7BEE3CC0"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E2EFD9" w:themeFill="accent6" w:themeFillTint="33"/>
          </w:tcPr>
          <w:p w14:paraId="7D9D7986" w14:textId="77777777" w:rsidR="00B6336B" w:rsidRPr="004B46E8" w:rsidRDefault="00B6336B" w:rsidP="00B6336B">
            <w:pPr>
              <w:ind w:left="-79" w:right="-7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300215</w:t>
            </w:r>
          </w:p>
        </w:tc>
        <w:tc>
          <w:tcPr>
            <w:tcW w:w="1103" w:type="pct"/>
            <w:tcBorders>
              <w:left w:val="dotted" w:sz="4" w:space="0" w:color="000000"/>
              <w:right w:val="dotted" w:sz="4" w:space="0" w:color="000000"/>
            </w:tcBorders>
            <w:shd w:val="clear" w:color="auto" w:fill="E2EFD9" w:themeFill="accent6" w:themeFillTint="33"/>
          </w:tcPr>
          <w:p w14:paraId="1D4BF98D" w14:textId="77777777" w:rsidR="00B6336B" w:rsidRPr="004B46E8" w:rsidRDefault="00B6336B" w:rsidP="00B6336B">
            <w:pPr>
              <w:ind w:right="-70"/>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 xml:space="preserve">Anti CMV (Cytomegalovirüs) IgG </w:t>
            </w:r>
          </w:p>
        </w:tc>
        <w:tc>
          <w:tcPr>
            <w:tcW w:w="520" w:type="pct"/>
            <w:tcBorders>
              <w:left w:val="dotted" w:sz="4" w:space="0" w:color="000000"/>
              <w:right w:val="dotted" w:sz="4" w:space="0" w:color="000000"/>
            </w:tcBorders>
            <w:shd w:val="clear" w:color="auto" w:fill="E2EFD9" w:themeFill="accent6" w:themeFillTint="33"/>
          </w:tcPr>
          <w:p w14:paraId="06B1510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325" w:type="pct"/>
            <w:tcBorders>
              <w:left w:val="dotted" w:sz="4" w:space="0" w:color="000000"/>
              <w:right w:val="dotted" w:sz="4" w:space="0" w:color="000000"/>
            </w:tcBorders>
            <w:shd w:val="clear" w:color="auto" w:fill="E2EFD9" w:themeFill="accent6" w:themeFillTint="33"/>
          </w:tcPr>
          <w:p w14:paraId="5B7EDD0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E2EFD9" w:themeFill="accent6" w:themeFillTint="33"/>
          </w:tcPr>
          <w:p w14:paraId="2CF21AB4"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1-2 saat</w:t>
            </w:r>
          </w:p>
        </w:tc>
      </w:tr>
      <w:tr w:rsidR="00B6336B" w:rsidRPr="004B46E8" w14:paraId="41003DBA"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noWrap/>
          </w:tcPr>
          <w:p w14:paraId="4D2AF0FF"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300363</w:t>
            </w:r>
          </w:p>
        </w:tc>
        <w:tc>
          <w:tcPr>
            <w:tcW w:w="1299" w:type="pct"/>
            <w:tcBorders>
              <w:left w:val="dotted" w:sz="4" w:space="0" w:color="000000" w:themeColor="text1"/>
              <w:right w:val="dotted" w:sz="4" w:space="0" w:color="000000" w:themeColor="text1"/>
            </w:tcBorders>
            <w:shd w:val="clear" w:color="auto" w:fill="FFFFFF" w:themeFill="background1"/>
          </w:tcPr>
          <w:p w14:paraId="036C408E"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Balgam kültürü+Bakteri tanımlanması ve duyarlılık testi</w:t>
            </w:r>
          </w:p>
        </w:tc>
        <w:tc>
          <w:tcPr>
            <w:tcW w:w="363" w:type="pct"/>
            <w:tcBorders>
              <w:left w:val="dotted" w:sz="4" w:space="0" w:color="000000" w:themeColor="text1"/>
              <w:right w:val="dotted" w:sz="4" w:space="0" w:color="000000" w:themeColor="text1"/>
            </w:tcBorders>
            <w:shd w:val="clear" w:color="auto" w:fill="FFFFFF" w:themeFill="background1"/>
          </w:tcPr>
          <w:p w14:paraId="6AF539DC"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FFFF" w:themeFill="background1"/>
          </w:tcPr>
          <w:p w14:paraId="5CB9A88D"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FFFFF" w:themeFill="background1"/>
          </w:tcPr>
          <w:p w14:paraId="59841E56"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3C8C9F69"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C5E0B3" w:themeFill="accent6" w:themeFillTint="66"/>
          </w:tcPr>
          <w:p w14:paraId="79CC54A2"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300216</w:t>
            </w:r>
          </w:p>
        </w:tc>
        <w:tc>
          <w:tcPr>
            <w:tcW w:w="1103" w:type="pct"/>
            <w:tcBorders>
              <w:left w:val="dotted" w:sz="4" w:space="0" w:color="000000"/>
              <w:right w:val="dotted" w:sz="4" w:space="0" w:color="000000"/>
            </w:tcBorders>
            <w:shd w:val="clear" w:color="auto" w:fill="C5E0B3" w:themeFill="accent6" w:themeFillTint="66"/>
          </w:tcPr>
          <w:p w14:paraId="2ED7D4B9"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Anti CMV (Cytomegalovirüs) IgM</w:t>
            </w:r>
          </w:p>
        </w:tc>
        <w:tc>
          <w:tcPr>
            <w:tcW w:w="520" w:type="pct"/>
            <w:tcBorders>
              <w:left w:val="dotted" w:sz="4" w:space="0" w:color="000000"/>
              <w:right w:val="dotted" w:sz="4" w:space="0" w:color="000000"/>
            </w:tcBorders>
            <w:shd w:val="clear" w:color="auto" w:fill="C5E0B3" w:themeFill="accent6" w:themeFillTint="66"/>
          </w:tcPr>
          <w:p w14:paraId="29087914"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325" w:type="pct"/>
            <w:tcBorders>
              <w:left w:val="dotted" w:sz="4" w:space="0" w:color="000000"/>
              <w:right w:val="dotted" w:sz="4" w:space="0" w:color="000000"/>
            </w:tcBorders>
            <w:shd w:val="clear" w:color="auto" w:fill="C5E0B3" w:themeFill="accent6" w:themeFillTint="66"/>
          </w:tcPr>
          <w:p w14:paraId="4519ACC3"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C5E0B3" w:themeFill="accent6" w:themeFillTint="66"/>
          </w:tcPr>
          <w:p w14:paraId="05058D09"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1-2 saat</w:t>
            </w:r>
          </w:p>
        </w:tc>
      </w:tr>
      <w:tr w:rsidR="00B6336B" w:rsidRPr="004B46E8" w14:paraId="6510B460"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7CAAC" w:themeFill="accent2" w:themeFillTint="66"/>
            <w:noWrap/>
          </w:tcPr>
          <w:p w14:paraId="414CEFE6"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300364</w:t>
            </w:r>
          </w:p>
        </w:tc>
        <w:tc>
          <w:tcPr>
            <w:tcW w:w="1299" w:type="pct"/>
            <w:tcBorders>
              <w:left w:val="dotted" w:sz="4" w:space="0" w:color="000000" w:themeColor="text1"/>
              <w:right w:val="dotted" w:sz="4" w:space="0" w:color="000000" w:themeColor="text1"/>
            </w:tcBorders>
            <w:shd w:val="clear" w:color="auto" w:fill="F7CAAC" w:themeFill="accent2" w:themeFillTint="66"/>
          </w:tcPr>
          <w:p w14:paraId="3F9C108A"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Boğaz kültürü+Bakteri tanımlanması ve duyarlılık testi</w:t>
            </w:r>
          </w:p>
        </w:tc>
        <w:tc>
          <w:tcPr>
            <w:tcW w:w="363" w:type="pct"/>
            <w:tcBorders>
              <w:left w:val="dotted" w:sz="4" w:space="0" w:color="000000" w:themeColor="text1"/>
              <w:right w:val="dotted" w:sz="4" w:space="0" w:color="000000" w:themeColor="text1"/>
            </w:tcBorders>
            <w:shd w:val="clear" w:color="auto" w:fill="F7CAAC" w:themeFill="accent2" w:themeFillTint="66"/>
          </w:tcPr>
          <w:p w14:paraId="61334AA2"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7CAAC" w:themeFill="accent2" w:themeFillTint="66"/>
          </w:tcPr>
          <w:p w14:paraId="07C3142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7CAAC" w:themeFill="accent2" w:themeFillTint="66"/>
          </w:tcPr>
          <w:p w14:paraId="61E8D3D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3C13B75F"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E2EFD9" w:themeFill="accent6" w:themeFillTint="33"/>
          </w:tcPr>
          <w:p w14:paraId="5B6E904D"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300265</w:t>
            </w:r>
          </w:p>
        </w:tc>
        <w:tc>
          <w:tcPr>
            <w:tcW w:w="1103" w:type="pct"/>
            <w:tcBorders>
              <w:left w:val="dotted" w:sz="4" w:space="0" w:color="000000"/>
              <w:right w:val="dotted" w:sz="4" w:space="0" w:color="000000"/>
            </w:tcBorders>
            <w:shd w:val="clear" w:color="auto" w:fill="E2EFD9" w:themeFill="accent6" w:themeFillTint="33"/>
          </w:tcPr>
          <w:p w14:paraId="3BA2BD2E"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CMV IgG avidite</w:t>
            </w:r>
          </w:p>
        </w:tc>
        <w:tc>
          <w:tcPr>
            <w:tcW w:w="520" w:type="pct"/>
            <w:tcBorders>
              <w:left w:val="dotted" w:sz="4" w:space="0" w:color="000000"/>
              <w:right w:val="dotted" w:sz="4" w:space="0" w:color="000000"/>
            </w:tcBorders>
            <w:shd w:val="clear" w:color="auto" w:fill="E2EFD9" w:themeFill="accent6" w:themeFillTint="33"/>
          </w:tcPr>
          <w:p w14:paraId="6D405411"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r w:rsidRPr="00432CEA">
              <w:rPr>
                <w:rFonts w:cs="Arial"/>
                <w:sz w:val="10"/>
                <w:szCs w:val="10"/>
                <w:vertAlign w:val="superscript"/>
              </w:rPr>
              <w:t>(a)</w:t>
            </w:r>
          </w:p>
        </w:tc>
        <w:tc>
          <w:tcPr>
            <w:tcW w:w="325" w:type="pct"/>
            <w:tcBorders>
              <w:left w:val="dotted" w:sz="4" w:space="0" w:color="000000"/>
              <w:right w:val="dotted" w:sz="4" w:space="0" w:color="000000"/>
            </w:tcBorders>
            <w:shd w:val="clear" w:color="auto" w:fill="E2EFD9" w:themeFill="accent6" w:themeFillTint="33"/>
          </w:tcPr>
          <w:p w14:paraId="57E5FF85"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E2EFD9" w:themeFill="accent6" w:themeFillTint="33"/>
          </w:tcPr>
          <w:p w14:paraId="2D886829"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3-4 saat</w:t>
            </w:r>
          </w:p>
        </w:tc>
      </w:tr>
      <w:tr w:rsidR="00B6336B" w:rsidRPr="004B46E8" w14:paraId="05AC4920" w14:textId="77777777" w:rsidTr="00B6336B">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noWrap/>
          </w:tcPr>
          <w:p w14:paraId="4CE4ABA7"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300365</w:t>
            </w:r>
          </w:p>
        </w:tc>
        <w:tc>
          <w:tcPr>
            <w:tcW w:w="1299" w:type="pct"/>
            <w:tcBorders>
              <w:left w:val="dotted" w:sz="4" w:space="0" w:color="000000" w:themeColor="text1"/>
              <w:right w:val="dotted" w:sz="4" w:space="0" w:color="000000" w:themeColor="text1"/>
            </w:tcBorders>
            <w:shd w:val="clear" w:color="auto" w:fill="FFFFFF" w:themeFill="background1"/>
          </w:tcPr>
          <w:p w14:paraId="7B9A0B44"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Beyin omurilik sıvısı (BOS) kült.+Bakteri tanım. ve duy. testi</w:t>
            </w:r>
          </w:p>
        </w:tc>
        <w:tc>
          <w:tcPr>
            <w:tcW w:w="363" w:type="pct"/>
            <w:tcBorders>
              <w:left w:val="dotted" w:sz="4" w:space="0" w:color="000000" w:themeColor="text1"/>
              <w:right w:val="dotted" w:sz="4" w:space="0" w:color="000000" w:themeColor="text1"/>
            </w:tcBorders>
            <w:shd w:val="clear" w:color="auto" w:fill="FFFFFF" w:themeFill="background1"/>
          </w:tcPr>
          <w:p w14:paraId="5FAF3B98"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FFFF" w:themeFill="background1"/>
          </w:tcPr>
          <w:p w14:paraId="608E14DA"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FFFFF" w:themeFill="background1"/>
          </w:tcPr>
          <w:p w14:paraId="45C2D8D8"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5F05B4A7"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FFFF" w:themeFill="background1"/>
          </w:tcPr>
          <w:p w14:paraId="78F050DE"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p>
        </w:tc>
        <w:tc>
          <w:tcPr>
            <w:tcW w:w="1103" w:type="pct"/>
            <w:tcBorders>
              <w:left w:val="dotted" w:sz="4" w:space="0" w:color="000000"/>
              <w:right w:val="dotted" w:sz="4" w:space="0" w:color="000000"/>
            </w:tcBorders>
            <w:shd w:val="clear" w:color="auto" w:fill="FFFFFF" w:themeFill="background1"/>
          </w:tcPr>
          <w:p w14:paraId="365B4B90"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p>
        </w:tc>
        <w:tc>
          <w:tcPr>
            <w:tcW w:w="520" w:type="pct"/>
            <w:tcBorders>
              <w:left w:val="dotted" w:sz="4" w:space="0" w:color="000000"/>
              <w:right w:val="dotted" w:sz="4" w:space="0" w:color="000000"/>
            </w:tcBorders>
            <w:shd w:val="clear" w:color="auto" w:fill="FFFFFF" w:themeFill="background1"/>
          </w:tcPr>
          <w:p w14:paraId="676E90FA"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325" w:type="pct"/>
            <w:tcBorders>
              <w:left w:val="dotted" w:sz="4" w:space="0" w:color="000000"/>
              <w:right w:val="dotted" w:sz="4" w:space="0" w:color="000000"/>
            </w:tcBorders>
            <w:shd w:val="clear" w:color="auto" w:fill="FFFFFF" w:themeFill="background1"/>
          </w:tcPr>
          <w:p w14:paraId="17BCB378"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259" w:type="pct"/>
            <w:tcBorders>
              <w:left w:val="dotted" w:sz="4" w:space="0" w:color="000000"/>
              <w:right w:val="threeDEmboss" w:sz="24" w:space="0" w:color="000000" w:themeColor="text1"/>
            </w:tcBorders>
            <w:shd w:val="clear" w:color="auto" w:fill="FFFFFF" w:themeFill="background1"/>
          </w:tcPr>
          <w:p w14:paraId="3D3DC49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r>
      <w:tr w:rsidR="00B6336B" w:rsidRPr="004B46E8" w14:paraId="1AD6CB36"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7CAAC" w:themeFill="accent2" w:themeFillTint="66"/>
            <w:noWrap/>
          </w:tcPr>
          <w:p w14:paraId="3D7E09CC"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300366</w:t>
            </w:r>
          </w:p>
        </w:tc>
        <w:tc>
          <w:tcPr>
            <w:tcW w:w="1299" w:type="pct"/>
            <w:tcBorders>
              <w:left w:val="dotted" w:sz="4" w:space="0" w:color="000000" w:themeColor="text1"/>
              <w:right w:val="dotted" w:sz="4" w:space="0" w:color="000000" w:themeColor="text1"/>
            </w:tcBorders>
            <w:shd w:val="clear" w:color="auto" w:fill="F7CAAC" w:themeFill="accent2" w:themeFillTint="66"/>
          </w:tcPr>
          <w:p w14:paraId="274AA14A" w14:textId="77777777" w:rsidR="00B6336B" w:rsidRPr="004B46E8" w:rsidRDefault="00B6336B" w:rsidP="00B6336B">
            <w:pPr>
              <w:ind w:right="-7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Burun kültürü+Bakteri tanımlanması ve duyarlılık testi</w:t>
            </w:r>
          </w:p>
        </w:tc>
        <w:tc>
          <w:tcPr>
            <w:tcW w:w="363" w:type="pct"/>
            <w:tcBorders>
              <w:left w:val="dotted" w:sz="4" w:space="0" w:color="000000" w:themeColor="text1"/>
              <w:right w:val="dotted" w:sz="4" w:space="0" w:color="000000" w:themeColor="text1"/>
            </w:tcBorders>
            <w:shd w:val="clear" w:color="auto" w:fill="F7CAAC" w:themeFill="accent2" w:themeFillTint="66"/>
          </w:tcPr>
          <w:p w14:paraId="751A66FA"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7CAAC" w:themeFill="accent2" w:themeFillTint="66"/>
          </w:tcPr>
          <w:p w14:paraId="10ED6F85"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7CAAC" w:themeFill="accent2" w:themeFillTint="66"/>
          </w:tcPr>
          <w:p w14:paraId="7FDC0DF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3810B5F7"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DEEAF6" w:themeFill="accent1" w:themeFillTint="33"/>
          </w:tcPr>
          <w:p w14:paraId="74219AAC" w14:textId="77777777" w:rsidR="00B6336B" w:rsidRPr="004B46E8" w:rsidRDefault="00B6336B" w:rsidP="00B6336B">
            <w:pPr>
              <w:ind w:left="-79" w:right="-70"/>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p>
        </w:tc>
        <w:tc>
          <w:tcPr>
            <w:tcW w:w="1103" w:type="pct"/>
            <w:tcBorders>
              <w:left w:val="dotted" w:sz="4" w:space="0" w:color="000000"/>
              <w:right w:val="dotted" w:sz="4" w:space="0" w:color="000000"/>
            </w:tcBorders>
            <w:shd w:val="clear" w:color="auto" w:fill="DEEAF6" w:themeFill="accent1" w:themeFillTint="33"/>
          </w:tcPr>
          <w:p w14:paraId="48379F70" w14:textId="77777777" w:rsidR="00B6336B" w:rsidRDefault="00B6336B" w:rsidP="00B6336B">
            <w:pPr>
              <w:cnfStyle w:val="000000000000" w:firstRow="0" w:lastRow="0" w:firstColumn="0" w:lastColumn="0" w:oddVBand="0" w:evenVBand="0" w:oddHBand="0" w:evenHBand="0" w:firstRowFirstColumn="0" w:firstRowLastColumn="0" w:lastRowFirstColumn="0" w:lastRowLastColumn="0"/>
              <w:rPr>
                <w:rFonts w:ascii="Arial" w:hAnsi="Arial" w:cs="Arial"/>
                <w:b/>
                <w:bCs/>
                <w:sz w:val="8"/>
                <w:szCs w:val="8"/>
              </w:rPr>
            </w:pPr>
          </w:p>
          <w:p w14:paraId="18EC5558"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Arial" w:hAnsi="Arial" w:cs="Arial"/>
                <w:b/>
                <w:bCs/>
                <w:sz w:val="8"/>
                <w:szCs w:val="8"/>
              </w:rPr>
              <w:t>IX. SEROLOJİ (BAKTERİ ELISA) TEST/LERİ</w:t>
            </w:r>
          </w:p>
        </w:tc>
        <w:tc>
          <w:tcPr>
            <w:tcW w:w="520" w:type="pct"/>
            <w:tcBorders>
              <w:left w:val="dotted" w:sz="4" w:space="0" w:color="000000"/>
              <w:right w:val="dotted" w:sz="4" w:space="0" w:color="000000"/>
            </w:tcBorders>
            <w:shd w:val="clear" w:color="auto" w:fill="DEEAF6" w:themeFill="accent1" w:themeFillTint="33"/>
          </w:tcPr>
          <w:p w14:paraId="3D92D9A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325" w:type="pct"/>
            <w:tcBorders>
              <w:left w:val="dotted" w:sz="4" w:space="0" w:color="000000"/>
              <w:right w:val="dotted" w:sz="4" w:space="0" w:color="000000"/>
            </w:tcBorders>
            <w:shd w:val="clear" w:color="auto" w:fill="DEEAF6" w:themeFill="accent1" w:themeFillTint="33"/>
          </w:tcPr>
          <w:p w14:paraId="45B4967D"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259" w:type="pct"/>
            <w:tcBorders>
              <w:left w:val="dotted" w:sz="4" w:space="0" w:color="000000"/>
              <w:right w:val="threeDEmboss" w:sz="24" w:space="0" w:color="000000" w:themeColor="text1"/>
            </w:tcBorders>
            <w:shd w:val="clear" w:color="auto" w:fill="DEEAF6" w:themeFill="accent1" w:themeFillTint="33"/>
          </w:tcPr>
          <w:p w14:paraId="3BFE0371"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r>
      <w:tr w:rsidR="00B6336B" w:rsidRPr="004B46E8" w14:paraId="2FC4512F"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noWrap/>
          </w:tcPr>
          <w:p w14:paraId="3D3EA332" w14:textId="77777777" w:rsidR="00B6336B" w:rsidRPr="004B46E8" w:rsidRDefault="00B6336B" w:rsidP="00B6336B">
            <w:pPr>
              <w:rPr>
                <w:rFonts w:asciiTheme="minorHAnsi" w:hAnsiTheme="minorHAnsi" w:cs="Arial"/>
                <w:color w:val="000000"/>
                <w:sz w:val="10"/>
                <w:szCs w:val="10"/>
              </w:rPr>
            </w:pPr>
            <w:r w:rsidRPr="004B46E8">
              <w:rPr>
                <w:rFonts w:asciiTheme="minorHAnsi" w:hAnsiTheme="minorHAnsi" w:cs="Arial"/>
                <w:color w:val="000000"/>
                <w:sz w:val="10"/>
                <w:szCs w:val="10"/>
              </w:rPr>
              <w:t>300406</w:t>
            </w:r>
          </w:p>
        </w:tc>
        <w:tc>
          <w:tcPr>
            <w:tcW w:w="1299" w:type="pct"/>
            <w:tcBorders>
              <w:left w:val="dotted" w:sz="4" w:space="0" w:color="000000" w:themeColor="text1"/>
              <w:right w:val="dotted" w:sz="4" w:space="0" w:color="000000" w:themeColor="text1"/>
            </w:tcBorders>
            <w:shd w:val="clear" w:color="auto" w:fill="FFFFFF" w:themeFill="background1"/>
          </w:tcPr>
          <w:p w14:paraId="2707811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Doku biyopsi kültürü+Bakteri tanımlanması ve duyarlılık testi</w:t>
            </w:r>
          </w:p>
        </w:tc>
        <w:tc>
          <w:tcPr>
            <w:tcW w:w="363" w:type="pct"/>
            <w:tcBorders>
              <w:left w:val="dotted" w:sz="4" w:space="0" w:color="000000" w:themeColor="text1"/>
              <w:right w:val="dotted" w:sz="4" w:space="0" w:color="000000" w:themeColor="text1"/>
            </w:tcBorders>
            <w:shd w:val="clear" w:color="auto" w:fill="FFFFFF" w:themeFill="background1"/>
          </w:tcPr>
          <w:p w14:paraId="65EF4316"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FFFF" w:themeFill="background1"/>
          </w:tcPr>
          <w:p w14:paraId="26EDA1FF"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FFFFF" w:themeFill="background1"/>
          </w:tcPr>
          <w:p w14:paraId="056C88E9"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2FCCFAE2"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BDD6EE" w:themeFill="accent1" w:themeFillTint="66"/>
          </w:tcPr>
          <w:p w14:paraId="65C1785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iCs/>
                <w:sz w:val="10"/>
                <w:szCs w:val="10"/>
              </w:rPr>
              <w:t>300232</w:t>
            </w:r>
          </w:p>
        </w:tc>
        <w:tc>
          <w:tcPr>
            <w:tcW w:w="1103" w:type="pct"/>
            <w:tcBorders>
              <w:left w:val="dotted" w:sz="4" w:space="0" w:color="000000"/>
              <w:right w:val="dotted" w:sz="4" w:space="0" w:color="000000"/>
            </w:tcBorders>
            <w:shd w:val="clear" w:color="auto" w:fill="BDD6EE" w:themeFill="accent1" w:themeFillTint="66"/>
          </w:tcPr>
          <w:p w14:paraId="4A32329D"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iCs/>
                <w:sz w:val="10"/>
                <w:szCs w:val="10"/>
              </w:rPr>
              <w:t>T.pallidum (Syphilis)</w:t>
            </w:r>
          </w:p>
        </w:tc>
        <w:tc>
          <w:tcPr>
            <w:tcW w:w="520" w:type="pct"/>
            <w:tcBorders>
              <w:left w:val="dotted" w:sz="4" w:space="0" w:color="000000"/>
              <w:right w:val="dotted" w:sz="4" w:space="0" w:color="000000"/>
            </w:tcBorders>
            <w:shd w:val="clear" w:color="auto" w:fill="BDD6EE" w:themeFill="accent1" w:themeFillTint="66"/>
          </w:tcPr>
          <w:p w14:paraId="02CC93C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325" w:type="pct"/>
            <w:tcBorders>
              <w:left w:val="dotted" w:sz="4" w:space="0" w:color="000000"/>
              <w:right w:val="dotted" w:sz="4" w:space="0" w:color="000000"/>
            </w:tcBorders>
            <w:shd w:val="clear" w:color="auto" w:fill="BDD6EE" w:themeFill="accent1" w:themeFillTint="66"/>
          </w:tcPr>
          <w:p w14:paraId="7D4E95A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BDD6EE" w:themeFill="accent1" w:themeFillTint="66"/>
          </w:tcPr>
          <w:p w14:paraId="4AD02FBD"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1-2 saat</w:t>
            </w:r>
          </w:p>
        </w:tc>
      </w:tr>
      <w:tr w:rsidR="00B6336B" w:rsidRPr="004B46E8" w14:paraId="6148F4DB"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7CAAC" w:themeFill="accent2" w:themeFillTint="66"/>
            <w:noWrap/>
          </w:tcPr>
          <w:p w14:paraId="196B44A7"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300407</w:t>
            </w:r>
          </w:p>
        </w:tc>
        <w:tc>
          <w:tcPr>
            <w:tcW w:w="1299" w:type="pct"/>
            <w:tcBorders>
              <w:left w:val="dotted" w:sz="4" w:space="0" w:color="000000" w:themeColor="text1"/>
              <w:right w:val="dotted" w:sz="4" w:space="0" w:color="000000" w:themeColor="text1"/>
            </w:tcBorders>
            <w:shd w:val="clear" w:color="auto" w:fill="F7CAAC" w:themeFill="accent2" w:themeFillTint="66"/>
          </w:tcPr>
          <w:p w14:paraId="43358692"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Eklem sıvısı kültürü+Bakteri tanımlanması ve duyarlılık testi</w:t>
            </w:r>
          </w:p>
        </w:tc>
        <w:tc>
          <w:tcPr>
            <w:tcW w:w="363" w:type="pct"/>
            <w:tcBorders>
              <w:left w:val="dotted" w:sz="4" w:space="0" w:color="000000" w:themeColor="text1"/>
              <w:right w:val="dotted" w:sz="4" w:space="0" w:color="000000" w:themeColor="text1"/>
            </w:tcBorders>
            <w:shd w:val="clear" w:color="auto" w:fill="F7CAAC" w:themeFill="accent2" w:themeFillTint="66"/>
          </w:tcPr>
          <w:p w14:paraId="777868F3"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7CAAC" w:themeFill="accent2" w:themeFillTint="66"/>
          </w:tcPr>
          <w:p w14:paraId="615F314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7CAAC" w:themeFill="accent2" w:themeFillTint="66"/>
          </w:tcPr>
          <w:p w14:paraId="1BF26C81"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3E394012"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F2CC" w:themeFill="accent4" w:themeFillTint="33"/>
          </w:tcPr>
          <w:p w14:paraId="355BB6A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p>
        </w:tc>
        <w:tc>
          <w:tcPr>
            <w:tcW w:w="1103" w:type="pct"/>
            <w:tcBorders>
              <w:left w:val="dotted" w:sz="4" w:space="0" w:color="000000"/>
              <w:right w:val="dotted" w:sz="4" w:space="0" w:color="000000"/>
            </w:tcBorders>
            <w:shd w:val="clear" w:color="auto" w:fill="FFF2CC" w:themeFill="accent4" w:themeFillTint="33"/>
          </w:tcPr>
          <w:p w14:paraId="1A7ADC6B" w14:textId="77777777" w:rsidR="00B6336B" w:rsidRDefault="00B6336B" w:rsidP="00B6336B">
            <w:pPr>
              <w:cnfStyle w:val="000000000000" w:firstRow="0" w:lastRow="0" w:firstColumn="0" w:lastColumn="0" w:oddVBand="0" w:evenVBand="0" w:oddHBand="0" w:evenHBand="0" w:firstRowFirstColumn="0" w:firstRowLastColumn="0" w:lastRowFirstColumn="0" w:lastRowLastColumn="0"/>
              <w:rPr>
                <w:rFonts w:ascii="Arial" w:hAnsi="Arial" w:cs="Arial"/>
                <w:b/>
                <w:bCs/>
                <w:sz w:val="8"/>
                <w:szCs w:val="8"/>
              </w:rPr>
            </w:pPr>
          </w:p>
          <w:p w14:paraId="7666ADBD"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Arial" w:hAnsi="Arial" w:cs="Arial"/>
                <w:b/>
                <w:bCs/>
                <w:sz w:val="8"/>
                <w:szCs w:val="8"/>
              </w:rPr>
              <w:t>X. SEROLOJİ (DİĞER ELISA) TEST/LERİ</w:t>
            </w:r>
          </w:p>
        </w:tc>
        <w:tc>
          <w:tcPr>
            <w:tcW w:w="520" w:type="pct"/>
            <w:tcBorders>
              <w:left w:val="dotted" w:sz="4" w:space="0" w:color="000000"/>
              <w:right w:val="dotted" w:sz="4" w:space="0" w:color="000000"/>
            </w:tcBorders>
            <w:shd w:val="clear" w:color="auto" w:fill="FFF2CC" w:themeFill="accent4" w:themeFillTint="33"/>
          </w:tcPr>
          <w:p w14:paraId="5C2426B1"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325" w:type="pct"/>
            <w:tcBorders>
              <w:left w:val="dotted" w:sz="4" w:space="0" w:color="000000"/>
              <w:right w:val="dotted" w:sz="4" w:space="0" w:color="000000"/>
            </w:tcBorders>
            <w:shd w:val="clear" w:color="auto" w:fill="FFF2CC" w:themeFill="accent4" w:themeFillTint="33"/>
          </w:tcPr>
          <w:p w14:paraId="71ED380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259" w:type="pct"/>
            <w:tcBorders>
              <w:left w:val="dotted" w:sz="4" w:space="0" w:color="000000"/>
              <w:right w:val="threeDEmboss" w:sz="24" w:space="0" w:color="000000" w:themeColor="text1"/>
            </w:tcBorders>
            <w:shd w:val="clear" w:color="auto" w:fill="FFF2CC" w:themeFill="accent4" w:themeFillTint="33"/>
          </w:tcPr>
          <w:p w14:paraId="348B5BAE"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r>
      <w:tr w:rsidR="00B6336B" w:rsidRPr="004B46E8" w14:paraId="01F15DCB"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noWrap/>
          </w:tcPr>
          <w:p w14:paraId="46E65CCF"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300367</w:t>
            </w:r>
          </w:p>
        </w:tc>
        <w:tc>
          <w:tcPr>
            <w:tcW w:w="1299" w:type="pct"/>
            <w:tcBorders>
              <w:left w:val="dotted" w:sz="4" w:space="0" w:color="000000" w:themeColor="text1"/>
              <w:right w:val="dotted" w:sz="4" w:space="0" w:color="000000" w:themeColor="text1"/>
            </w:tcBorders>
            <w:shd w:val="clear" w:color="auto" w:fill="FFFFFF" w:themeFill="background1"/>
          </w:tcPr>
          <w:p w14:paraId="0E83569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Gaita kültürü+Bakteri tanımlanması ve duyarlılık testi</w:t>
            </w:r>
          </w:p>
        </w:tc>
        <w:tc>
          <w:tcPr>
            <w:tcW w:w="363" w:type="pct"/>
            <w:tcBorders>
              <w:left w:val="dotted" w:sz="4" w:space="0" w:color="000000" w:themeColor="text1"/>
              <w:right w:val="dotted" w:sz="4" w:space="0" w:color="000000" w:themeColor="text1"/>
            </w:tcBorders>
            <w:shd w:val="clear" w:color="auto" w:fill="FFFFFF" w:themeFill="background1"/>
          </w:tcPr>
          <w:p w14:paraId="5F9D3C63"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FFFF" w:themeFill="background1"/>
          </w:tcPr>
          <w:p w14:paraId="2E228CE4"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FFFFF" w:themeFill="background1"/>
          </w:tcPr>
          <w:p w14:paraId="7E83C20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1FB726B1"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E599" w:themeFill="accent4" w:themeFillTint="66"/>
          </w:tcPr>
          <w:p w14:paraId="505404EE"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300288</w:t>
            </w:r>
          </w:p>
        </w:tc>
        <w:tc>
          <w:tcPr>
            <w:tcW w:w="1103" w:type="pct"/>
            <w:tcBorders>
              <w:left w:val="dotted" w:sz="4" w:space="0" w:color="000000"/>
              <w:right w:val="dotted" w:sz="4" w:space="0" w:color="000000"/>
            </w:tcBorders>
            <w:shd w:val="clear" w:color="auto" w:fill="FFE599" w:themeFill="accent4" w:themeFillTint="66"/>
          </w:tcPr>
          <w:p w14:paraId="424DF3E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Anti CCP (Cyclic citrullinated peptide antikoru)</w:t>
            </w:r>
          </w:p>
        </w:tc>
        <w:tc>
          <w:tcPr>
            <w:tcW w:w="520" w:type="pct"/>
            <w:tcBorders>
              <w:left w:val="dotted" w:sz="4" w:space="0" w:color="000000"/>
              <w:right w:val="dotted" w:sz="4" w:space="0" w:color="000000"/>
            </w:tcBorders>
            <w:shd w:val="clear" w:color="auto" w:fill="FFE599" w:themeFill="accent4" w:themeFillTint="66"/>
          </w:tcPr>
          <w:p w14:paraId="4391DB46"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325" w:type="pct"/>
            <w:tcBorders>
              <w:left w:val="dotted" w:sz="4" w:space="0" w:color="000000"/>
              <w:right w:val="dotted" w:sz="4" w:space="0" w:color="000000"/>
            </w:tcBorders>
            <w:shd w:val="clear" w:color="auto" w:fill="FFE599" w:themeFill="accent4" w:themeFillTint="66"/>
          </w:tcPr>
          <w:p w14:paraId="4D95F2C8"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FFE599" w:themeFill="accent4" w:themeFillTint="66"/>
          </w:tcPr>
          <w:p w14:paraId="0C8FC12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1-2 saat</w:t>
            </w:r>
          </w:p>
        </w:tc>
      </w:tr>
      <w:tr w:rsidR="00B6336B" w:rsidRPr="004B46E8" w14:paraId="4182D0E3"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7CAAC" w:themeFill="accent2" w:themeFillTint="66"/>
            <w:noWrap/>
          </w:tcPr>
          <w:p w14:paraId="23A7F4D0"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300368</w:t>
            </w:r>
          </w:p>
        </w:tc>
        <w:tc>
          <w:tcPr>
            <w:tcW w:w="1299" w:type="pct"/>
            <w:tcBorders>
              <w:left w:val="dotted" w:sz="4" w:space="0" w:color="000000" w:themeColor="text1"/>
              <w:right w:val="dotted" w:sz="4" w:space="0" w:color="000000" w:themeColor="text1"/>
            </w:tcBorders>
            <w:shd w:val="clear" w:color="auto" w:fill="F7CAAC" w:themeFill="accent2" w:themeFillTint="66"/>
          </w:tcPr>
          <w:p w14:paraId="7D678EA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İdrar kültürü+Bakteri tanımlanması ve duyarlılık testi</w:t>
            </w:r>
          </w:p>
        </w:tc>
        <w:tc>
          <w:tcPr>
            <w:tcW w:w="363" w:type="pct"/>
            <w:tcBorders>
              <w:left w:val="dotted" w:sz="4" w:space="0" w:color="000000" w:themeColor="text1"/>
              <w:right w:val="dotted" w:sz="4" w:space="0" w:color="000000" w:themeColor="text1"/>
            </w:tcBorders>
            <w:shd w:val="clear" w:color="auto" w:fill="F7CAAC" w:themeFill="accent2" w:themeFillTint="66"/>
          </w:tcPr>
          <w:p w14:paraId="08D88B44"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7CAAC" w:themeFill="accent2" w:themeFillTint="66"/>
          </w:tcPr>
          <w:p w14:paraId="76636712"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7CAAC" w:themeFill="accent2" w:themeFillTint="66"/>
          </w:tcPr>
          <w:p w14:paraId="5E7626A8"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75B5E474"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F2CC" w:themeFill="accent4" w:themeFillTint="33"/>
          </w:tcPr>
          <w:p w14:paraId="5E0A25C8"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300336</w:t>
            </w:r>
          </w:p>
        </w:tc>
        <w:tc>
          <w:tcPr>
            <w:tcW w:w="1103" w:type="pct"/>
            <w:tcBorders>
              <w:left w:val="dotted" w:sz="4" w:space="0" w:color="000000"/>
              <w:right w:val="dotted" w:sz="4" w:space="0" w:color="000000"/>
            </w:tcBorders>
            <w:shd w:val="clear" w:color="auto" w:fill="FFF2CC" w:themeFill="accent4" w:themeFillTint="33"/>
          </w:tcPr>
          <w:p w14:paraId="46585C5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PCT (Procalciton)</w:t>
            </w:r>
          </w:p>
        </w:tc>
        <w:tc>
          <w:tcPr>
            <w:tcW w:w="520" w:type="pct"/>
            <w:tcBorders>
              <w:left w:val="dotted" w:sz="4" w:space="0" w:color="000000"/>
              <w:right w:val="dotted" w:sz="4" w:space="0" w:color="000000"/>
            </w:tcBorders>
            <w:shd w:val="clear" w:color="auto" w:fill="FFF2CC" w:themeFill="accent4" w:themeFillTint="33"/>
          </w:tcPr>
          <w:p w14:paraId="46DC85D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325" w:type="pct"/>
            <w:tcBorders>
              <w:left w:val="dotted" w:sz="4" w:space="0" w:color="000000"/>
              <w:right w:val="dotted" w:sz="4" w:space="0" w:color="000000"/>
            </w:tcBorders>
            <w:shd w:val="clear" w:color="auto" w:fill="FFF2CC" w:themeFill="accent4" w:themeFillTint="33"/>
          </w:tcPr>
          <w:p w14:paraId="1508A24B"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FFF2CC" w:themeFill="accent4" w:themeFillTint="33"/>
          </w:tcPr>
          <w:p w14:paraId="0746C86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1-2 saat</w:t>
            </w:r>
          </w:p>
        </w:tc>
      </w:tr>
      <w:tr w:rsidR="00B6336B" w:rsidRPr="004B46E8" w14:paraId="11D01AC8"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noWrap/>
          </w:tcPr>
          <w:p w14:paraId="52947A84"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300369</w:t>
            </w:r>
          </w:p>
        </w:tc>
        <w:tc>
          <w:tcPr>
            <w:tcW w:w="1299" w:type="pct"/>
            <w:tcBorders>
              <w:left w:val="dotted" w:sz="4" w:space="0" w:color="000000" w:themeColor="text1"/>
              <w:right w:val="dotted" w:sz="4" w:space="0" w:color="000000" w:themeColor="text1"/>
            </w:tcBorders>
            <w:shd w:val="clear" w:color="auto" w:fill="FFFFFF" w:themeFill="background1"/>
          </w:tcPr>
          <w:p w14:paraId="252D02EE"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Kan kültürü+Bakteri tanımlanması ve duyarlılık testi</w:t>
            </w:r>
          </w:p>
        </w:tc>
        <w:tc>
          <w:tcPr>
            <w:tcW w:w="363" w:type="pct"/>
            <w:tcBorders>
              <w:left w:val="dotted" w:sz="4" w:space="0" w:color="000000" w:themeColor="text1"/>
              <w:right w:val="dotted" w:sz="4" w:space="0" w:color="000000" w:themeColor="text1"/>
            </w:tcBorders>
            <w:shd w:val="clear" w:color="auto" w:fill="FFFFFF" w:themeFill="background1"/>
          </w:tcPr>
          <w:p w14:paraId="4AD62A4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FFFF" w:themeFill="background1"/>
          </w:tcPr>
          <w:p w14:paraId="1521642D"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5-6 gün</w:t>
            </w:r>
          </w:p>
        </w:tc>
        <w:tc>
          <w:tcPr>
            <w:tcW w:w="246" w:type="pct"/>
            <w:tcBorders>
              <w:left w:val="dotted" w:sz="4" w:space="0" w:color="000000" w:themeColor="text1"/>
              <w:right w:val="dotted" w:sz="4" w:space="0" w:color="000000" w:themeColor="text1"/>
            </w:tcBorders>
            <w:shd w:val="clear" w:color="auto" w:fill="FFFFFF" w:themeFill="background1"/>
          </w:tcPr>
          <w:p w14:paraId="3D0CDF86"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31E7F4F7"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BE4D5" w:themeFill="accent2" w:themeFillTint="33"/>
          </w:tcPr>
          <w:p w14:paraId="2AAD870A"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p>
        </w:tc>
        <w:tc>
          <w:tcPr>
            <w:tcW w:w="1103" w:type="pct"/>
            <w:tcBorders>
              <w:left w:val="dotted" w:sz="4" w:space="0" w:color="000000"/>
              <w:right w:val="dotted" w:sz="4" w:space="0" w:color="000000"/>
            </w:tcBorders>
            <w:shd w:val="clear" w:color="auto" w:fill="FBE4D5" w:themeFill="accent2" w:themeFillTint="33"/>
          </w:tcPr>
          <w:p w14:paraId="5E226645" w14:textId="77777777" w:rsidR="00B6336B" w:rsidRDefault="00B6336B" w:rsidP="00B6336B">
            <w:pPr>
              <w:cnfStyle w:val="000000100000" w:firstRow="0" w:lastRow="0" w:firstColumn="0" w:lastColumn="0" w:oddVBand="0" w:evenVBand="0" w:oddHBand="1" w:evenHBand="0" w:firstRowFirstColumn="0" w:firstRowLastColumn="0" w:lastRowFirstColumn="0" w:lastRowLastColumn="0"/>
              <w:rPr>
                <w:rFonts w:ascii="Arial" w:hAnsi="Arial" w:cs="Arial"/>
                <w:b/>
                <w:bCs/>
                <w:sz w:val="8"/>
                <w:szCs w:val="8"/>
              </w:rPr>
            </w:pPr>
          </w:p>
          <w:p w14:paraId="68BA4486"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Arial" w:hAnsi="Arial" w:cs="Arial"/>
                <w:b/>
                <w:bCs/>
                <w:sz w:val="8"/>
                <w:szCs w:val="8"/>
              </w:rPr>
              <w:t>XI. SEROLOJİ (OTOİMMUN IMMUNOBLOT) TEST/LERİ</w:t>
            </w:r>
          </w:p>
        </w:tc>
        <w:tc>
          <w:tcPr>
            <w:tcW w:w="520" w:type="pct"/>
            <w:tcBorders>
              <w:left w:val="dotted" w:sz="4" w:space="0" w:color="000000"/>
              <w:right w:val="dotted" w:sz="4" w:space="0" w:color="000000"/>
            </w:tcBorders>
            <w:shd w:val="clear" w:color="auto" w:fill="FBE4D5" w:themeFill="accent2" w:themeFillTint="33"/>
          </w:tcPr>
          <w:p w14:paraId="4CE3B24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325" w:type="pct"/>
            <w:tcBorders>
              <w:left w:val="dotted" w:sz="4" w:space="0" w:color="000000"/>
              <w:right w:val="dotted" w:sz="4" w:space="0" w:color="000000"/>
            </w:tcBorders>
            <w:shd w:val="clear" w:color="auto" w:fill="FBE4D5" w:themeFill="accent2" w:themeFillTint="33"/>
          </w:tcPr>
          <w:p w14:paraId="563A3ED4"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259" w:type="pct"/>
            <w:tcBorders>
              <w:left w:val="dotted" w:sz="4" w:space="0" w:color="000000"/>
              <w:right w:val="threeDEmboss" w:sz="24" w:space="0" w:color="000000" w:themeColor="text1"/>
            </w:tcBorders>
            <w:shd w:val="clear" w:color="auto" w:fill="FBE4D5" w:themeFill="accent2" w:themeFillTint="33"/>
          </w:tcPr>
          <w:p w14:paraId="13893558"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r>
      <w:tr w:rsidR="00B6336B" w:rsidRPr="004B46E8" w14:paraId="1D694DE7" w14:textId="77777777" w:rsidTr="00B6336B">
        <w:trPr>
          <w:trHeight w:val="158"/>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7CAAC" w:themeFill="accent2" w:themeFillTint="66"/>
            <w:noWrap/>
          </w:tcPr>
          <w:p w14:paraId="77A02BC4"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300408</w:t>
            </w:r>
          </w:p>
        </w:tc>
        <w:tc>
          <w:tcPr>
            <w:tcW w:w="1299" w:type="pct"/>
            <w:tcBorders>
              <w:left w:val="dotted" w:sz="4" w:space="0" w:color="000000" w:themeColor="text1"/>
              <w:right w:val="dotted" w:sz="4" w:space="0" w:color="000000" w:themeColor="text1"/>
            </w:tcBorders>
            <w:shd w:val="clear" w:color="auto" w:fill="F7CAAC" w:themeFill="accent2" w:themeFillTint="66"/>
          </w:tcPr>
          <w:p w14:paraId="56BBF87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Kateter kültürü+Bakteri tanımlanması ve duyarlılık testi</w:t>
            </w:r>
          </w:p>
        </w:tc>
        <w:tc>
          <w:tcPr>
            <w:tcW w:w="363" w:type="pct"/>
            <w:tcBorders>
              <w:left w:val="dotted" w:sz="4" w:space="0" w:color="000000" w:themeColor="text1"/>
              <w:right w:val="dotted" w:sz="4" w:space="0" w:color="000000" w:themeColor="text1"/>
            </w:tcBorders>
            <w:shd w:val="clear" w:color="auto" w:fill="F7CAAC" w:themeFill="accent2" w:themeFillTint="66"/>
          </w:tcPr>
          <w:p w14:paraId="043897A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7CAAC" w:themeFill="accent2" w:themeFillTint="66"/>
          </w:tcPr>
          <w:p w14:paraId="0A1F672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7CAAC" w:themeFill="accent2" w:themeFillTint="66"/>
          </w:tcPr>
          <w:p w14:paraId="71C5B39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48886374"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7CAAC" w:themeFill="accent2" w:themeFillTint="66"/>
          </w:tcPr>
          <w:p w14:paraId="335C35AE"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0"/>
                <w:szCs w:val="10"/>
              </w:rPr>
            </w:pPr>
            <w:r w:rsidRPr="004B46E8">
              <w:rPr>
                <w:rFonts w:asciiTheme="minorHAnsi" w:hAnsiTheme="minorHAnsi" w:cs="Arial"/>
                <w:color w:val="000000"/>
                <w:sz w:val="10"/>
                <w:szCs w:val="10"/>
              </w:rPr>
              <w:t>300297</w:t>
            </w:r>
          </w:p>
        </w:tc>
        <w:tc>
          <w:tcPr>
            <w:tcW w:w="1103" w:type="pct"/>
            <w:tcBorders>
              <w:left w:val="dotted" w:sz="4" w:space="0" w:color="000000"/>
              <w:right w:val="dotted" w:sz="4" w:space="0" w:color="000000"/>
            </w:tcBorders>
            <w:shd w:val="clear" w:color="auto" w:fill="F7CAAC" w:themeFill="accent2" w:themeFillTint="66"/>
          </w:tcPr>
          <w:p w14:paraId="73841432"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0"/>
                <w:szCs w:val="10"/>
              </w:rPr>
            </w:pPr>
            <w:r w:rsidRPr="004B46E8">
              <w:rPr>
                <w:rFonts w:asciiTheme="minorHAnsi" w:hAnsiTheme="minorHAnsi" w:cs="Arial"/>
                <w:color w:val="000000"/>
                <w:sz w:val="10"/>
                <w:szCs w:val="10"/>
              </w:rPr>
              <w:t xml:space="preserve">ANA profili </w:t>
            </w:r>
          </w:p>
        </w:tc>
        <w:tc>
          <w:tcPr>
            <w:tcW w:w="520" w:type="pct"/>
            <w:tcBorders>
              <w:left w:val="dotted" w:sz="4" w:space="0" w:color="000000"/>
              <w:right w:val="dotted" w:sz="4" w:space="0" w:color="000000"/>
            </w:tcBorders>
            <w:shd w:val="clear" w:color="auto" w:fill="F7CAAC" w:themeFill="accent2" w:themeFillTint="66"/>
          </w:tcPr>
          <w:p w14:paraId="2D07C703"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color w:val="000000"/>
                <w:sz w:val="10"/>
                <w:szCs w:val="10"/>
              </w:rPr>
            </w:pPr>
            <w:r w:rsidRPr="004B46E8">
              <w:rPr>
                <w:rFonts w:cs="Arial"/>
                <w:color w:val="000000"/>
                <w:sz w:val="10"/>
                <w:szCs w:val="10"/>
              </w:rPr>
              <w:t>Pzrtsi, Prşmbe</w:t>
            </w:r>
          </w:p>
        </w:tc>
        <w:tc>
          <w:tcPr>
            <w:tcW w:w="325" w:type="pct"/>
            <w:tcBorders>
              <w:left w:val="dotted" w:sz="4" w:space="0" w:color="000000"/>
              <w:right w:val="dotted" w:sz="4" w:space="0" w:color="000000"/>
            </w:tcBorders>
            <w:shd w:val="clear" w:color="auto" w:fill="F7CAAC" w:themeFill="accent2" w:themeFillTint="66"/>
          </w:tcPr>
          <w:p w14:paraId="1E6A99E1"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color w:val="000000"/>
                <w:sz w:val="10"/>
                <w:szCs w:val="10"/>
              </w:rPr>
            </w:pPr>
            <w:r w:rsidRPr="004B46E8">
              <w:rPr>
                <w:rFonts w:cs="Arial"/>
                <w:color w:val="000000"/>
                <w:sz w:val="10"/>
                <w:szCs w:val="10"/>
              </w:rPr>
              <w:t xml:space="preserve"> 2-3 gün</w:t>
            </w:r>
          </w:p>
        </w:tc>
        <w:tc>
          <w:tcPr>
            <w:tcW w:w="259" w:type="pct"/>
            <w:tcBorders>
              <w:left w:val="dotted" w:sz="4" w:space="0" w:color="000000"/>
              <w:right w:val="threeDEmboss" w:sz="24" w:space="0" w:color="000000" w:themeColor="text1"/>
            </w:tcBorders>
            <w:shd w:val="clear" w:color="auto" w:fill="F7CAAC" w:themeFill="accent2" w:themeFillTint="66"/>
          </w:tcPr>
          <w:p w14:paraId="7A9E13C4"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4693E3EE"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noWrap/>
          </w:tcPr>
          <w:p w14:paraId="6BDE4898"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300370</w:t>
            </w:r>
          </w:p>
        </w:tc>
        <w:tc>
          <w:tcPr>
            <w:tcW w:w="1299" w:type="pct"/>
            <w:tcBorders>
              <w:left w:val="dotted" w:sz="4" w:space="0" w:color="000000" w:themeColor="text1"/>
              <w:right w:val="dotted" w:sz="4" w:space="0" w:color="000000" w:themeColor="text1"/>
            </w:tcBorders>
            <w:shd w:val="clear" w:color="auto" w:fill="FFFFFF" w:themeFill="background1"/>
          </w:tcPr>
          <w:p w14:paraId="4993D978"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Konjunktiva kültürü+Bakteri tanımlanması ve duyarlılık testi</w:t>
            </w:r>
          </w:p>
        </w:tc>
        <w:tc>
          <w:tcPr>
            <w:tcW w:w="363" w:type="pct"/>
            <w:tcBorders>
              <w:left w:val="dotted" w:sz="4" w:space="0" w:color="000000" w:themeColor="text1"/>
              <w:right w:val="dotted" w:sz="4" w:space="0" w:color="000000" w:themeColor="text1"/>
            </w:tcBorders>
            <w:shd w:val="clear" w:color="auto" w:fill="FFFFFF" w:themeFill="background1"/>
          </w:tcPr>
          <w:p w14:paraId="480A99F3"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FFFF" w:themeFill="background1"/>
          </w:tcPr>
          <w:p w14:paraId="59C0D272"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FFFFF" w:themeFill="background1"/>
          </w:tcPr>
          <w:p w14:paraId="55565114"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6B715B28"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BE4D5" w:themeFill="accent2" w:themeFillTint="33"/>
          </w:tcPr>
          <w:p w14:paraId="76C30723"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300295</w:t>
            </w:r>
          </w:p>
        </w:tc>
        <w:tc>
          <w:tcPr>
            <w:tcW w:w="1103" w:type="pct"/>
            <w:tcBorders>
              <w:left w:val="dotted" w:sz="4" w:space="0" w:color="000000"/>
              <w:right w:val="dotted" w:sz="4" w:space="0" w:color="000000"/>
            </w:tcBorders>
            <w:shd w:val="clear" w:color="auto" w:fill="FBE4D5" w:themeFill="accent2" w:themeFillTint="33"/>
          </w:tcPr>
          <w:p w14:paraId="32F5C26D"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 xml:space="preserve">Liver profili </w:t>
            </w:r>
          </w:p>
        </w:tc>
        <w:tc>
          <w:tcPr>
            <w:tcW w:w="520" w:type="pct"/>
            <w:tcBorders>
              <w:left w:val="dotted" w:sz="4" w:space="0" w:color="000000"/>
              <w:right w:val="dotted" w:sz="4" w:space="0" w:color="000000"/>
            </w:tcBorders>
            <w:shd w:val="clear" w:color="auto" w:fill="FBE4D5" w:themeFill="accent2" w:themeFillTint="33"/>
          </w:tcPr>
          <w:p w14:paraId="19309B0E"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color w:val="000000"/>
                <w:sz w:val="10"/>
                <w:szCs w:val="10"/>
              </w:rPr>
            </w:pPr>
            <w:r w:rsidRPr="004B46E8">
              <w:rPr>
                <w:rFonts w:cs="Arial"/>
                <w:color w:val="000000"/>
                <w:sz w:val="10"/>
                <w:szCs w:val="10"/>
              </w:rPr>
              <w:t>Pzrtsi, Prşmbe</w:t>
            </w:r>
          </w:p>
        </w:tc>
        <w:tc>
          <w:tcPr>
            <w:tcW w:w="325" w:type="pct"/>
            <w:tcBorders>
              <w:left w:val="dotted" w:sz="4" w:space="0" w:color="000000"/>
              <w:right w:val="dotted" w:sz="4" w:space="0" w:color="000000"/>
            </w:tcBorders>
            <w:shd w:val="clear" w:color="auto" w:fill="FBE4D5" w:themeFill="accent2" w:themeFillTint="33"/>
          </w:tcPr>
          <w:p w14:paraId="78B91830"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color w:val="000000"/>
                <w:sz w:val="10"/>
                <w:szCs w:val="10"/>
              </w:rPr>
            </w:pPr>
            <w:r w:rsidRPr="004B46E8">
              <w:rPr>
                <w:rFonts w:cs="Arial"/>
                <w:color w:val="000000"/>
                <w:sz w:val="10"/>
                <w:szCs w:val="10"/>
              </w:rPr>
              <w:t xml:space="preserve"> 2-3 gün</w:t>
            </w:r>
          </w:p>
        </w:tc>
        <w:tc>
          <w:tcPr>
            <w:tcW w:w="259" w:type="pct"/>
            <w:tcBorders>
              <w:left w:val="dotted" w:sz="4" w:space="0" w:color="000000"/>
              <w:right w:val="threeDEmboss" w:sz="24" w:space="0" w:color="000000" w:themeColor="text1"/>
            </w:tcBorders>
            <w:shd w:val="clear" w:color="auto" w:fill="FBE4D5" w:themeFill="accent2" w:themeFillTint="33"/>
          </w:tcPr>
          <w:p w14:paraId="6FE1DACD"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0FB4F697"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7CAAC" w:themeFill="accent2" w:themeFillTint="66"/>
            <w:noWrap/>
          </w:tcPr>
          <w:p w14:paraId="329C0C3C"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300371</w:t>
            </w:r>
          </w:p>
        </w:tc>
        <w:tc>
          <w:tcPr>
            <w:tcW w:w="1299" w:type="pct"/>
            <w:tcBorders>
              <w:left w:val="dotted" w:sz="4" w:space="0" w:color="000000" w:themeColor="text1"/>
              <w:right w:val="dotted" w:sz="4" w:space="0" w:color="000000" w:themeColor="text1"/>
            </w:tcBorders>
            <w:shd w:val="clear" w:color="auto" w:fill="F7CAAC" w:themeFill="accent2" w:themeFillTint="66"/>
          </w:tcPr>
          <w:p w14:paraId="278E2D6B"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Kulak kültürü+Bakteri tanımlanması ve duyarlılık testi</w:t>
            </w:r>
          </w:p>
        </w:tc>
        <w:tc>
          <w:tcPr>
            <w:tcW w:w="363" w:type="pct"/>
            <w:tcBorders>
              <w:left w:val="dotted" w:sz="4" w:space="0" w:color="000000" w:themeColor="text1"/>
              <w:right w:val="dotted" w:sz="4" w:space="0" w:color="000000" w:themeColor="text1"/>
            </w:tcBorders>
            <w:shd w:val="clear" w:color="auto" w:fill="F7CAAC" w:themeFill="accent2" w:themeFillTint="66"/>
          </w:tcPr>
          <w:p w14:paraId="147130A0"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7CAAC" w:themeFill="accent2" w:themeFillTint="66"/>
          </w:tcPr>
          <w:p w14:paraId="556319EE"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7CAAC" w:themeFill="accent2" w:themeFillTint="66"/>
          </w:tcPr>
          <w:p w14:paraId="55E694F4"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09ED3826"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FFFF" w:themeFill="background1"/>
          </w:tcPr>
          <w:p w14:paraId="6C8FC5A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p>
        </w:tc>
        <w:tc>
          <w:tcPr>
            <w:tcW w:w="1103" w:type="pct"/>
            <w:tcBorders>
              <w:left w:val="dotted" w:sz="4" w:space="0" w:color="000000"/>
              <w:right w:val="dotted" w:sz="4" w:space="0" w:color="000000"/>
            </w:tcBorders>
            <w:shd w:val="clear" w:color="auto" w:fill="FFFFFF" w:themeFill="background1"/>
          </w:tcPr>
          <w:p w14:paraId="629F3658"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p>
        </w:tc>
        <w:tc>
          <w:tcPr>
            <w:tcW w:w="520" w:type="pct"/>
            <w:tcBorders>
              <w:left w:val="dotted" w:sz="4" w:space="0" w:color="000000"/>
              <w:right w:val="dotted" w:sz="4" w:space="0" w:color="000000"/>
            </w:tcBorders>
            <w:shd w:val="clear" w:color="auto" w:fill="FFFFFF" w:themeFill="background1"/>
          </w:tcPr>
          <w:p w14:paraId="10F4A650"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325" w:type="pct"/>
            <w:tcBorders>
              <w:left w:val="dotted" w:sz="4" w:space="0" w:color="000000"/>
              <w:right w:val="dotted" w:sz="4" w:space="0" w:color="000000"/>
            </w:tcBorders>
            <w:shd w:val="clear" w:color="auto" w:fill="FFFFFF" w:themeFill="background1"/>
          </w:tcPr>
          <w:p w14:paraId="149D047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259" w:type="pct"/>
            <w:tcBorders>
              <w:left w:val="dotted" w:sz="4" w:space="0" w:color="000000"/>
              <w:right w:val="threeDEmboss" w:sz="24" w:space="0" w:color="000000" w:themeColor="text1"/>
            </w:tcBorders>
            <w:shd w:val="clear" w:color="auto" w:fill="FFFFFF" w:themeFill="background1"/>
          </w:tcPr>
          <w:p w14:paraId="66C0DB9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r>
      <w:tr w:rsidR="00B6336B" w:rsidRPr="004B46E8" w14:paraId="000974CF"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noWrap/>
          </w:tcPr>
          <w:p w14:paraId="2C64C451"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300409</w:t>
            </w:r>
          </w:p>
        </w:tc>
        <w:tc>
          <w:tcPr>
            <w:tcW w:w="1299" w:type="pct"/>
            <w:tcBorders>
              <w:left w:val="dotted" w:sz="4" w:space="0" w:color="000000" w:themeColor="text1"/>
              <w:right w:val="dotted" w:sz="4" w:space="0" w:color="000000" w:themeColor="text1"/>
            </w:tcBorders>
            <w:shd w:val="clear" w:color="auto" w:fill="FFFFFF" w:themeFill="background1"/>
          </w:tcPr>
          <w:p w14:paraId="30CC1984"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Nazofarenks kültürü+Bakteri tanımlanması ve duyarlılık testi</w:t>
            </w:r>
          </w:p>
        </w:tc>
        <w:tc>
          <w:tcPr>
            <w:tcW w:w="363" w:type="pct"/>
            <w:tcBorders>
              <w:left w:val="dotted" w:sz="4" w:space="0" w:color="000000" w:themeColor="text1"/>
              <w:right w:val="dotted" w:sz="4" w:space="0" w:color="000000" w:themeColor="text1"/>
            </w:tcBorders>
            <w:shd w:val="clear" w:color="auto" w:fill="FFFFFF" w:themeFill="background1"/>
          </w:tcPr>
          <w:p w14:paraId="20FB9860"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FFFF" w:themeFill="background1"/>
          </w:tcPr>
          <w:p w14:paraId="6F114FEC"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FFFFF" w:themeFill="background1"/>
          </w:tcPr>
          <w:p w14:paraId="063401A8"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14303352"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DEEAF6" w:themeFill="accent1" w:themeFillTint="33"/>
          </w:tcPr>
          <w:p w14:paraId="182D877D"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p>
        </w:tc>
        <w:tc>
          <w:tcPr>
            <w:tcW w:w="1103" w:type="pct"/>
            <w:tcBorders>
              <w:left w:val="dotted" w:sz="4" w:space="0" w:color="000000"/>
              <w:right w:val="dotted" w:sz="4" w:space="0" w:color="000000"/>
            </w:tcBorders>
            <w:shd w:val="clear" w:color="auto" w:fill="DEEAF6" w:themeFill="accent1" w:themeFillTint="33"/>
          </w:tcPr>
          <w:p w14:paraId="25B390D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Arial" w:hAnsi="Arial" w:cs="Arial"/>
                <w:b/>
                <w:bCs/>
                <w:color w:val="000000"/>
                <w:sz w:val="8"/>
                <w:szCs w:val="8"/>
              </w:rPr>
              <w:t>XII. MOLEKÜLER (PCR) TEST/LERİ</w:t>
            </w:r>
          </w:p>
        </w:tc>
        <w:tc>
          <w:tcPr>
            <w:tcW w:w="520" w:type="pct"/>
            <w:tcBorders>
              <w:left w:val="dotted" w:sz="4" w:space="0" w:color="000000"/>
              <w:right w:val="dotted" w:sz="4" w:space="0" w:color="000000"/>
            </w:tcBorders>
            <w:shd w:val="clear" w:color="auto" w:fill="DEEAF6" w:themeFill="accent1" w:themeFillTint="33"/>
          </w:tcPr>
          <w:p w14:paraId="74C7638F"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325" w:type="pct"/>
            <w:tcBorders>
              <w:left w:val="dotted" w:sz="4" w:space="0" w:color="000000"/>
              <w:right w:val="dotted" w:sz="4" w:space="0" w:color="000000"/>
            </w:tcBorders>
            <w:shd w:val="clear" w:color="auto" w:fill="DEEAF6" w:themeFill="accent1" w:themeFillTint="33"/>
          </w:tcPr>
          <w:p w14:paraId="204369A6"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259" w:type="pct"/>
            <w:tcBorders>
              <w:left w:val="dotted" w:sz="4" w:space="0" w:color="000000"/>
              <w:right w:val="threeDEmboss" w:sz="24" w:space="0" w:color="000000" w:themeColor="text1"/>
            </w:tcBorders>
            <w:shd w:val="clear" w:color="auto" w:fill="DEEAF6" w:themeFill="accent1" w:themeFillTint="33"/>
          </w:tcPr>
          <w:p w14:paraId="5538D32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r>
      <w:tr w:rsidR="00B6336B" w:rsidRPr="004B46E8" w14:paraId="2B5DE779" w14:textId="77777777" w:rsidTr="00B6336B">
        <w:trPr>
          <w:trHeight w:val="153"/>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7CAAC" w:themeFill="accent2" w:themeFillTint="66"/>
            <w:noWrap/>
          </w:tcPr>
          <w:p w14:paraId="05D2E36C"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300410</w:t>
            </w:r>
          </w:p>
        </w:tc>
        <w:tc>
          <w:tcPr>
            <w:tcW w:w="1299" w:type="pct"/>
            <w:tcBorders>
              <w:left w:val="dotted" w:sz="4" w:space="0" w:color="000000" w:themeColor="text1"/>
              <w:right w:val="dotted" w:sz="4" w:space="0" w:color="000000" w:themeColor="text1"/>
            </w:tcBorders>
            <w:shd w:val="clear" w:color="auto" w:fill="F7CAAC" w:themeFill="accent2" w:themeFillTint="66"/>
          </w:tcPr>
          <w:p w14:paraId="066B5EE3"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Periton sıvı kültürü+Bakteri tanımlanması ve duyarlılık testi</w:t>
            </w:r>
          </w:p>
        </w:tc>
        <w:tc>
          <w:tcPr>
            <w:tcW w:w="363" w:type="pct"/>
            <w:tcBorders>
              <w:left w:val="dotted" w:sz="4" w:space="0" w:color="000000" w:themeColor="text1"/>
              <w:right w:val="dotted" w:sz="4" w:space="0" w:color="000000" w:themeColor="text1"/>
            </w:tcBorders>
            <w:shd w:val="clear" w:color="auto" w:fill="F7CAAC" w:themeFill="accent2" w:themeFillTint="66"/>
          </w:tcPr>
          <w:p w14:paraId="6023D185"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7CAAC" w:themeFill="accent2" w:themeFillTint="66"/>
          </w:tcPr>
          <w:p w14:paraId="5929C5A8"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7CAAC" w:themeFill="accent2" w:themeFillTint="66"/>
          </w:tcPr>
          <w:p w14:paraId="3290ACB4"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733E33BA"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BDD6EE" w:themeFill="accent1" w:themeFillTint="66"/>
            <w:vAlign w:val="center"/>
          </w:tcPr>
          <w:p w14:paraId="34536B92" w14:textId="77777777" w:rsidR="00B6336B" w:rsidRPr="004B46E8" w:rsidRDefault="00B6336B" w:rsidP="00B6336B">
            <w:pPr>
              <w:ind w:left="-79" w:right="-7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 xml:space="preserve">   300531</w:t>
            </w:r>
          </w:p>
        </w:tc>
        <w:tc>
          <w:tcPr>
            <w:tcW w:w="1103" w:type="pct"/>
            <w:tcBorders>
              <w:left w:val="dotted" w:sz="4" w:space="0" w:color="000000"/>
              <w:right w:val="dotted" w:sz="4" w:space="0" w:color="000000"/>
            </w:tcBorders>
            <w:shd w:val="clear" w:color="auto" w:fill="BDD6EE" w:themeFill="accent1" w:themeFillTint="66"/>
          </w:tcPr>
          <w:p w14:paraId="7F528365"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 xml:space="preserve">BK DNA (Polyoma virüs DNA)                                    </w:t>
            </w:r>
          </w:p>
        </w:tc>
        <w:tc>
          <w:tcPr>
            <w:tcW w:w="520" w:type="pct"/>
            <w:tcBorders>
              <w:left w:val="dotted" w:sz="4" w:space="0" w:color="000000"/>
              <w:right w:val="dotted" w:sz="4" w:space="0" w:color="000000"/>
            </w:tcBorders>
            <w:shd w:val="clear" w:color="auto" w:fill="BDD6EE" w:themeFill="accent1" w:themeFillTint="66"/>
          </w:tcPr>
          <w:p w14:paraId="1B87C53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bCs/>
                <w:color w:val="000000"/>
                <w:sz w:val="10"/>
                <w:szCs w:val="10"/>
              </w:rPr>
            </w:pPr>
            <w:r>
              <w:rPr>
                <w:rFonts w:cs="Arial"/>
                <w:bCs/>
                <w:color w:val="000000"/>
                <w:sz w:val="10"/>
                <w:szCs w:val="10"/>
              </w:rPr>
              <w:t>2</w:t>
            </w:r>
            <w:r w:rsidRPr="004B46E8">
              <w:rPr>
                <w:rFonts w:cs="Arial"/>
                <w:bCs/>
                <w:color w:val="000000"/>
                <w:sz w:val="10"/>
                <w:szCs w:val="10"/>
              </w:rPr>
              <w:t xml:space="preserve"> haftada 1 gün</w:t>
            </w:r>
            <w:r>
              <w:rPr>
                <w:rFonts w:cs="Arial"/>
                <w:bCs/>
                <w:color w:val="000000"/>
                <w:sz w:val="10"/>
                <w:szCs w:val="10"/>
                <w:vertAlign w:val="superscript"/>
              </w:rPr>
              <w:t>(c</w:t>
            </w:r>
            <w:r w:rsidRPr="00A5094E">
              <w:rPr>
                <w:rFonts w:cs="Arial"/>
                <w:bCs/>
                <w:color w:val="000000"/>
                <w:sz w:val="10"/>
                <w:szCs w:val="10"/>
                <w:vertAlign w:val="superscript"/>
              </w:rPr>
              <w:t>)</w:t>
            </w:r>
          </w:p>
        </w:tc>
        <w:tc>
          <w:tcPr>
            <w:tcW w:w="325" w:type="pct"/>
            <w:tcBorders>
              <w:left w:val="dotted" w:sz="4" w:space="0" w:color="000000"/>
              <w:right w:val="dotted" w:sz="4" w:space="0" w:color="000000"/>
            </w:tcBorders>
            <w:shd w:val="clear" w:color="auto" w:fill="BDD6EE" w:themeFill="accent1" w:themeFillTint="66"/>
          </w:tcPr>
          <w:p w14:paraId="42A5647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b/>
                <w:bCs/>
                <w:color w:val="000000"/>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BDD6EE" w:themeFill="accent1" w:themeFillTint="66"/>
          </w:tcPr>
          <w:p w14:paraId="5E0CC7E8"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2253D4D5"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noWrap/>
          </w:tcPr>
          <w:p w14:paraId="4C85DEC7" w14:textId="77777777" w:rsidR="00B6336B" w:rsidRPr="004B46E8" w:rsidRDefault="00B6336B" w:rsidP="00B6336B">
            <w:pPr>
              <w:rPr>
                <w:rFonts w:asciiTheme="minorHAnsi" w:hAnsiTheme="minorHAnsi" w:cs="Arial"/>
                <w:color w:val="000000"/>
                <w:sz w:val="10"/>
                <w:szCs w:val="10"/>
              </w:rPr>
            </w:pPr>
            <w:r w:rsidRPr="004B46E8">
              <w:rPr>
                <w:rFonts w:asciiTheme="minorHAnsi" w:hAnsiTheme="minorHAnsi" w:cs="Arial"/>
                <w:color w:val="000000"/>
                <w:sz w:val="10"/>
                <w:szCs w:val="10"/>
              </w:rPr>
              <w:t>300411</w:t>
            </w:r>
          </w:p>
        </w:tc>
        <w:tc>
          <w:tcPr>
            <w:tcW w:w="1299" w:type="pct"/>
            <w:tcBorders>
              <w:left w:val="dotted" w:sz="4" w:space="0" w:color="000000" w:themeColor="text1"/>
              <w:right w:val="dotted" w:sz="4" w:space="0" w:color="000000" w:themeColor="text1"/>
            </w:tcBorders>
            <w:shd w:val="clear" w:color="auto" w:fill="FFFFFF" w:themeFill="background1"/>
          </w:tcPr>
          <w:p w14:paraId="46C05F9E" w14:textId="77777777" w:rsidR="00B6336B" w:rsidRPr="004B46E8" w:rsidRDefault="00B6336B" w:rsidP="00B6336B">
            <w:pPr>
              <w:ind w:right="-7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Plevral sıvı kültürü+Bakteri tanımlanması ve duyarlılık testi</w:t>
            </w:r>
          </w:p>
        </w:tc>
        <w:tc>
          <w:tcPr>
            <w:tcW w:w="363" w:type="pct"/>
            <w:tcBorders>
              <w:left w:val="dotted" w:sz="4" w:space="0" w:color="000000" w:themeColor="text1"/>
              <w:right w:val="dotted" w:sz="4" w:space="0" w:color="000000" w:themeColor="text1"/>
            </w:tcBorders>
            <w:shd w:val="clear" w:color="auto" w:fill="FFFFFF" w:themeFill="background1"/>
          </w:tcPr>
          <w:p w14:paraId="5D211CBE"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FFFF" w:themeFill="background1"/>
          </w:tcPr>
          <w:p w14:paraId="5A5897E3"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FFFFF" w:themeFill="background1"/>
          </w:tcPr>
          <w:p w14:paraId="13C7CAC4"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72BA78DF"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DEEAF6" w:themeFill="accent1" w:themeFillTint="33"/>
            <w:vAlign w:val="center"/>
          </w:tcPr>
          <w:p w14:paraId="76BC01A3"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300532</w:t>
            </w:r>
          </w:p>
        </w:tc>
        <w:tc>
          <w:tcPr>
            <w:tcW w:w="1103" w:type="pct"/>
            <w:tcBorders>
              <w:left w:val="dotted" w:sz="4" w:space="0" w:color="000000"/>
              <w:right w:val="dotted" w:sz="4" w:space="0" w:color="000000"/>
            </w:tcBorders>
            <w:shd w:val="clear" w:color="auto" w:fill="DEEAF6" w:themeFill="accent1" w:themeFillTint="33"/>
          </w:tcPr>
          <w:p w14:paraId="2597C98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 xml:space="preserve">CMV DNA (Cytomegalovirüs DNA)     </w:t>
            </w:r>
          </w:p>
        </w:tc>
        <w:tc>
          <w:tcPr>
            <w:tcW w:w="520" w:type="pct"/>
            <w:tcBorders>
              <w:left w:val="dotted" w:sz="4" w:space="0" w:color="000000"/>
              <w:right w:val="dotted" w:sz="4" w:space="0" w:color="000000"/>
            </w:tcBorders>
            <w:shd w:val="clear" w:color="auto" w:fill="DEEAF6" w:themeFill="accent1" w:themeFillTint="33"/>
          </w:tcPr>
          <w:p w14:paraId="4B1ABE2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bCs/>
                <w:color w:val="000000"/>
                <w:sz w:val="10"/>
                <w:szCs w:val="10"/>
              </w:rPr>
            </w:pPr>
            <w:r>
              <w:rPr>
                <w:rFonts w:cs="Arial"/>
                <w:bCs/>
                <w:color w:val="000000"/>
                <w:sz w:val="10"/>
                <w:szCs w:val="10"/>
              </w:rPr>
              <w:t>2</w:t>
            </w:r>
            <w:r w:rsidRPr="004B46E8">
              <w:rPr>
                <w:rFonts w:cs="Arial"/>
                <w:bCs/>
                <w:color w:val="000000"/>
                <w:sz w:val="10"/>
                <w:szCs w:val="10"/>
              </w:rPr>
              <w:t xml:space="preserve"> haftada 1 gün</w:t>
            </w:r>
            <w:r>
              <w:rPr>
                <w:rFonts w:cs="Arial"/>
                <w:bCs/>
                <w:color w:val="000000"/>
                <w:sz w:val="10"/>
                <w:szCs w:val="10"/>
                <w:vertAlign w:val="superscript"/>
              </w:rPr>
              <w:t>(c</w:t>
            </w:r>
            <w:r w:rsidRPr="00A5094E">
              <w:rPr>
                <w:rFonts w:cs="Arial"/>
                <w:bCs/>
                <w:color w:val="000000"/>
                <w:sz w:val="10"/>
                <w:szCs w:val="10"/>
                <w:vertAlign w:val="superscript"/>
              </w:rPr>
              <w:t>)</w:t>
            </w:r>
          </w:p>
        </w:tc>
        <w:tc>
          <w:tcPr>
            <w:tcW w:w="325" w:type="pct"/>
            <w:tcBorders>
              <w:left w:val="dotted" w:sz="4" w:space="0" w:color="000000"/>
              <w:right w:val="dotted" w:sz="4" w:space="0" w:color="000000"/>
            </w:tcBorders>
            <w:shd w:val="clear" w:color="auto" w:fill="DEEAF6" w:themeFill="accent1" w:themeFillTint="33"/>
          </w:tcPr>
          <w:p w14:paraId="5BFE631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b/>
                <w:bCs/>
                <w:color w:val="000000"/>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DEEAF6" w:themeFill="accent1" w:themeFillTint="33"/>
          </w:tcPr>
          <w:p w14:paraId="492B6F26"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r>
      <w:tr w:rsidR="00B6336B" w:rsidRPr="004B46E8" w14:paraId="10C2A8BD"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7CAAC" w:themeFill="accent2" w:themeFillTint="66"/>
            <w:noWrap/>
          </w:tcPr>
          <w:p w14:paraId="0518A28F"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sz w:val="10"/>
                <w:szCs w:val="10"/>
              </w:rPr>
              <w:t>300412</w:t>
            </w:r>
          </w:p>
        </w:tc>
        <w:tc>
          <w:tcPr>
            <w:tcW w:w="1299" w:type="pct"/>
            <w:tcBorders>
              <w:left w:val="dotted" w:sz="4" w:space="0" w:color="000000" w:themeColor="text1"/>
              <w:right w:val="dotted" w:sz="4" w:space="0" w:color="000000" w:themeColor="text1"/>
            </w:tcBorders>
            <w:shd w:val="clear" w:color="auto" w:fill="F7CAAC" w:themeFill="accent2" w:themeFillTint="66"/>
          </w:tcPr>
          <w:p w14:paraId="1D20FDC0"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Safra sıvısı kültürü+Bakteri tanımlanması ve duyarlılık testi</w:t>
            </w:r>
          </w:p>
        </w:tc>
        <w:tc>
          <w:tcPr>
            <w:tcW w:w="363" w:type="pct"/>
            <w:tcBorders>
              <w:left w:val="dotted" w:sz="4" w:space="0" w:color="000000" w:themeColor="text1"/>
              <w:right w:val="dotted" w:sz="4" w:space="0" w:color="000000" w:themeColor="text1"/>
            </w:tcBorders>
            <w:shd w:val="clear" w:color="auto" w:fill="F7CAAC" w:themeFill="accent2" w:themeFillTint="66"/>
          </w:tcPr>
          <w:p w14:paraId="15B37243"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7CAAC" w:themeFill="accent2" w:themeFillTint="66"/>
          </w:tcPr>
          <w:p w14:paraId="20334112"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7CAAC" w:themeFill="accent2" w:themeFillTint="66"/>
          </w:tcPr>
          <w:p w14:paraId="69540303"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57048220"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BDD6EE" w:themeFill="accent1" w:themeFillTint="66"/>
            <w:vAlign w:val="center"/>
          </w:tcPr>
          <w:p w14:paraId="6300DF03" w14:textId="77777777" w:rsidR="00B6336B" w:rsidRPr="004B46E8" w:rsidRDefault="00B6336B" w:rsidP="00B6336B">
            <w:pPr>
              <w:ind w:right="-108"/>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300533</w:t>
            </w:r>
          </w:p>
        </w:tc>
        <w:tc>
          <w:tcPr>
            <w:tcW w:w="1103" w:type="pct"/>
            <w:tcBorders>
              <w:left w:val="dotted" w:sz="4" w:space="0" w:color="000000"/>
              <w:right w:val="dotted" w:sz="4" w:space="0" w:color="000000"/>
            </w:tcBorders>
            <w:shd w:val="clear" w:color="auto" w:fill="BDD6EE" w:themeFill="accent1" w:themeFillTint="66"/>
          </w:tcPr>
          <w:p w14:paraId="33786AAE"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EBV</w:t>
            </w:r>
            <w:r w:rsidRPr="004B46E8">
              <w:rPr>
                <w:rStyle w:val="st1"/>
                <w:rFonts w:asciiTheme="minorHAnsi" w:hAnsiTheme="minorHAnsi" w:cs="Arial"/>
                <w:color w:val="000000"/>
                <w:sz w:val="10"/>
                <w:szCs w:val="10"/>
              </w:rPr>
              <w:t xml:space="preserve"> </w:t>
            </w:r>
            <w:r w:rsidRPr="004B46E8">
              <w:rPr>
                <w:rFonts w:asciiTheme="minorHAnsi" w:hAnsiTheme="minorHAnsi" w:cs="Arial"/>
                <w:color w:val="000000"/>
                <w:sz w:val="10"/>
                <w:szCs w:val="10"/>
              </w:rPr>
              <w:t>DNA</w:t>
            </w:r>
            <w:r w:rsidRPr="004B46E8">
              <w:rPr>
                <w:rStyle w:val="st1"/>
                <w:rFonts w:asciiTheme="minorHAnsi" w:hAnsiTheme="minorHAnsi" w:cs="Arial"/>
                <w:color w:val="000000"/>
                <w:sz w:val="10"/>
                <w:szCs w:val="10"/>
              </w:rPr>
              <w:t xml:space="preserve"> (Epstein-Barr virüs DNA)</w:t>
            </w:r>
          </w:p>
        </w:tc>
        <w:tc>
          <w:tcPr>
            <w:tcW w:w="520" w:type="pct"/>
            <w:tcBorders>
              <w:left w:val="dotted" w:sz="4" w:space="0" w:color="000000"/>
              <w:right w:val="dotted" w:sz="4" w:space="0" w:color="000000"/>
            </w:tcBorders>
            <w:shd w:val="clear" w:color="auto" w:fill="BDD6EE" w:themeFill="accent1" w:themeFillTint="66"/>
          </w:tcPr>
          <w:p w14:paraId="2DA160F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bCs/>
                <w:color w:val="000000"/>
                <w:sz w:val="10"/>
                <w:szCs w:val="10"/>
              </w:rPr>
            </w:pPr>
            <w:r>
              <w:rPr>
                <w:rFonts w:cs="Arial"/>
                <w:bCs/>
                <w:color w:val="000000"/>
                <w:sz w:val="10"/>
                <w:szCs w:val="10"/>
              </w:rPr>
              <w:t>2</w:t>
            </w:r>
            <w:r w:rsidRPr="004B46E8">
              <w:rPr>
                <w:rFonts w:cs="Arial"/>
                <w:bCs/>
                <w:color w:val="000000"/>
                <w:sz w:val="10"/>
                <w:szCs w:val="10"/>
              </w:rPr>
              <w:t xml:space="preserve"> haftada 1 gün</w:t>
            </w:r>
            <w:r>
              <w:rPr>
                <w:rFonts w:cs="Arial"/>
                <w:bCs/>
                <w:color w:val="000000"/>
                <w:sz w:val="10"/>
                <w:szCs w:val="10"/>
                <w:vertAlign w:val="superscript"/>
              </w:rPr>
              <w:t>(c</w:t>
            </w:r>
            <w:r w:rsidRPr="00A5094E">
              <w:rPr>
                <w:rFonts w:cs="Arial"/>
                <w:bCs/>
                <w:color w:val="000000"/>
                <w:sz w:val="10"/>
                <w:szCs w:val="10"/>
                <w:vertAlign w:val="superscript"/>
              </w:rPr>
              <w:t>)</w:t>
            </w:r>
          </w:p>
        </w:tc>
        <w:tc>
          <w:tcPr>
            <w:tcW w:w="325" w:type="pct"/>
            <w:tcBorders>
              <w:left w:val="dotted" w:sz="4" w:space="0" w:color="000000"/>
              <w:right w:val="dotted" w:sz="4" w:space="0" w:color="000000"/>
            </w:tcBorders>
            <w:shd w:val="clear" w:color="auto" w:fill="BDD6EE" w:themeFill="accent1" w:themeFillTint="66"/>
          </w:tcPr>
          <w:p w14:paraId="2311AFB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b/>
                <w:bCs/>
                <w:color w:val="000000"/>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BDD6EE" w:themeFill="accent1" w:themeFillTint="66"/>
          </w:tcPr>
          <w:p w14:paraId="788E93A2"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38365529"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noWrap/>
          </w:tcPr>
          <w:p w14:paraId="16D009F1"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300373</w:t>
            </w:r>
          </w:p>
        </w:tc>
        <w:tc>
          <w:tcPr>
            <w:tcW w:w="1299" w:type="pct"/>
            <w:tcBorders>
              <w:left w:val="dotted" w:sz="4" w:space="0" w:color="000000" w:themeColor="text1"/>
              <w:right w:val="dotted" w:sz="4" w:space="0" w:color="000000" w:themeColor="text1"/>
            </w:tcBorders>
            <w:shd w:val="clear" w:color="auto" w:fill="FFFFFF" w:themeFill="background1"/>
          </w:tcPr>
          <w:p w14:paraId="461A2DA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 xml:space="preserve">Solunum sekresyonlarının kült.+Bakteri tanım. ve duyar. </w:t>
            </w:r>
            <w:r>
              <w:rPr>
                <w:rFonts w:asciiTheme="minorHAnsi" w:hAnsiTheme="minorHAnsi" w:cs="Arial"/>
                <w:color w:val="000000"/>
                <w:sz w:val="10"/>
                <w:szCs w:val="10"/>
              </w:rPr>
              <w:t>t</w:t>
            </w:r>
            <w:r w:rsidRPr="004B46E8">
              <w:rPr>
                <w:rFonts w:asciiTheme="minorHAnsi" w:hAnsiTheme="minorHAnsi" w:cs="Arial"/>
                <w:color w:val="000000"/>
                <w:sz w:val="10"/>
                <w:szCs w:val="10"/>
              </w:rPr>
              <w:t>esti</w:t>
            </w:r>
          </w:p>
        </w:tc>
        <w:tc>
          <w:tcPr>
            <w:tcW w:w="363" w:type="pct"/>
            <w:tcBorders>
              <w:left w:val="dotted" w:sz="4" w:space="0" w:color="000000" w:themeColor="text1"/>
              <w:right w:val="dotted" w:sz="4" w:space="0" w:color="000000" w:themeColor="text1"/>
            </w:tcBorders>
            <w:shd w:val="clear" w:color="auto" w:fill="FFFFFF" w:themeFill="background1"/>
          </w:tcPr>
          <w:p w14:paraId="75555379"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FFFF" w:themeFill="background1"/>
          </w:tcPr>
          <w:p w14:paraId="65704EED"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FFFFF" w:themeFill="background1"/>
          </w:tcPr>
          <w:p w14:paraId="2090D19C"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6EC61CA5"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DEEAF6" w:themeFill="accent1" w:themeFillTint="33"/>
            <w:vAlign w:val="center"/>
          </w:tcPr>
          <w:p w14:paraId="4145D104" w14:textId="77777777" w:rsidR="00B6336B" w:rsidRPr="004B46E8" w:rsidRDefault="00B6336B" w:rsidP="00B6336B">
            <w:pPr>
              <w:ind w:right="-108"/>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300553</w:t>
            </w:r>
          </w:p>
        </w:tc>
        <w:tc>
          <w:tcPr>
            <w:tcW w:w="1103" w:type="pct"/>
            <w:tcBorders>
              <w:left w:val="dotted" w:sz="4" w:space="0" w:color="000000"/>
              <w:right w:val="dotted" w:sz="4" w:space="0" w:color="000000"/>
            </w:tcBorders>
            <w:shd w:val="clear" w:color="auto" w:fill="DEEAF6" w:themeFill="accent1" w:themeFillTint="33"/>
          </w:tcPr>
          <w:p w14:paraId="2E704FA9" w14:textId="77777777" w:rsidR="00B6336B" w:rsidRPr="004B46E8" w:rsidRDefault="00B6336B" w:rsidP="00B6336B">
            <w:pPr>
              <w:ind w:right="-7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 xml:space="preserve">Enterik bakteri paneli </w:t>
            </w:r>
          </w:p>
        </w:tc>
        <w:tc>
          <w:tcPr>
            <w:tcW w:w="520" w:type="pct"/>
            <w:tcBorders>
              <w:left w:val="dotted" w:sz="4" w:space="0" w:color="000000"/>
              <w:right w:val="dotted" w:sz="4" w:space="0" w:color="000000"/>
            </w:tcBorders>
            <w:shd w:val="clear" w:color="auto" w:fill="DEEAF6" w:themeFill="accent1" w:themeFillTint="33"/>
          </w:tcPr>
          <w:p w14:paraId="25ACCBA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325" w:type="pct"/>
            <w:tcBorders>
              <w:left w:val="dotted" w:sz="4" w:space="0" w:color="000000"/>
              <w:right w:val="dotted" w:sz="4" w:space="0" w:color="000000"/>
            </w:tcBorders>
            <w:shd w:val="clear" w:color="auto" w:fill="DEEAF6" w:themeFill="accent1" w:themeFillTint="33"/>
          </w:tcPr>
          <w:p w14:paraId="710CB308"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DEEAF6" w:themeFill="accent1" w:themeFillTint="33"/>
          </w:tcPr>
          <w:p w14:paraId="0F3D280E"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w:t>
            </w:r>
          </w:p>
        </w:tc>
      </w:tr>
      <w:tr w:rsidR="00B6336B" w:rsidRPr="004B46E8" w14:paraId="094C9CA1"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7CAAC" w:themeFill="accent2" w:themeFillTint="66"/>
            <w:noWrap/>
          </w:tcPr>
          <w:p w14:paraId="176DE8F4"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300374</w:t>
            </w:r>
          </w:p>
        </w:tc>
        <w:tc>
          <w:tcPr>
            <w:tcW w:w="1299" w:type="pct"/>
            <w:tcBorders>
              <w:left w:val="dotted" w:sz="4" w:space="0" w:color="000000" w:themeColor="text1"/>
              <w:right w:val="dotted" w:sz="4" w:space="0" w:color="000000" w:themeColor="text1"/>
            </w:tcBorders>
            <w:shd w:val="clear" w:color="auto" w:fill="F7CAAC" w:themeFill="accent2" w:themeFillTint="66"/>
          </w:tcPr>
          <w:p w14:paraId="6E8E910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Vagen cerviks kültürü+Bakteri tanımlanması ve duyar. testi</w:t>
            </w:r>
          </w:p>
        </w:tc>
        <w:tc>
          <w:tcPr>
            <w:tcW w:w="363" w:type="pct"/>
            <w:tcBorders>
              <w:left w:val="dotted" w:sz="4" w:space="0" w:color="000000" w:themeColor="text1"/>
              <w:right w:val="dotted" w:sz="4" w:space="0" w:color="000000" w:themeColor="text1"/>
            </w:tcBorders>
            <w:shd w:val="clear" w:color="auto" w:fill="F7CAAC" w:themeFill="accent2" w:themeFillTint="66"/>
          </w:tcPr>
          <w:p w14:paraId="6E5FE408"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7CAAC" w:themeFill="accent2" w:themeFillTint="66"/>
          </w:tcPr>
          <w:p w14:paraId="6FBC033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7CAAC" w:themeFill="accent2" w:themeFillTint="66"/>
          </w:tcPr>
          <w:p w14:paraId="1AD415A5"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554F2B7D"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BDD6EE" w:themeFill="accent1" w:themeFillTint="66"/>
          </w:tcPr>
          <w:p w14:paraId="59443E5D" w14:textId="77777777" w:rsidR="00B6336B" w:rsidRPr="004B46E8" w:rsidRDefault="00B6336B" w:rsidP="00B6336B">
            <w:pPr>
              <w:ind w:right="-108"/>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300554</w:t>
            </w:r>
          </w:p>
        </w:tc>
        <w:tc>
          <w:tcPr>
            <w:tcW w:w="1103" w:type="pct"/>
            <w:tcBorders>
              <w:left w:val="dotted" w:sz="4" w:space="0" w:color="000000"/>
              <w:right w:val="dotted" w:sz="4" w:space="0" w:color="000000"/>
            </w:tcBorders>
            <w:shd w:val="clear" w:color="auto" w:fill="BDD6EE" w:themeFill="accent1" w:themeFillTint="66"/>
          </w:tcPr>
          <w:p w14:paraId="2A195B77" w14:textId="77777777" w:rsidR="00B6336B" w:rsidRPr="004B46E8" w:rsidRDefault="00B6336B" w:rsidP="00B6336B">
            <w:pPr>
              <w:ind w:right="-348"/>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 xml:space="preserve">Enterik parazit paneli </w:t>
            </w:r>
          </w:p>
        </w:tc>
        <w:tc>
          <w:tcPr>
            <w:tcW w:w="520" w:type="pct"/>
            <w:tcBorders>
              <w:left w:val="dotted" w:sz="4" w:space="0" w:color="000000"/>
              <w:right w:val="dotted" w:sz="4" w:space="0" w:color="000000"/>
            </w:tcBorders>
            <w:shd w:val="clear" w:color="auto" w:fill="BDD6EE" w:themeFill="accent1" w:themeFillTint="66"/>
          </w:tcPr>
          <w:p w14:paraId="29D6AA5D"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325" w:type="pct"/>
            <w:tcBorders>
              <w:left w:val="dotted" w:sz="4" w:space="0" w:color="000000"/>
              <w:right w:val="dotted" w:sz="4" w:space="0" w:color="000000"/>
            </w:tcBorders>
            <w:shd w:val="clear" w:color="auto" w:fill="BDD6EE" w:themeFill="accent1" w:themeFillTint="66"/>
          </w:tcPr>
          <w:p w14:paraId="2B528C3A"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BDD6EE" w:themeFill="accent1" w:themeFillTint="66"/>
          </w:tcPr>
          <w:p w14:paraId="18DA49C4"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w:t>
            </w:r>
          </w:p>
        </w:tc>
      </w:tr>
      <w:tr w:rsidR="00B6336B" w:rsidRPr="004B46E8" w14:paraId="3546F671"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noWrap/>
          </w:tcPr>
          <w:p w14:paraId="5B217759"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300375</w:t>
            </w:r>
          </w:p>
        </w:tc>
        <w:tc>
          <w:tcPr>
            <w:tcW w:w="1299" w:type="pct"/>
            <w:tcBorders>
              <w:left w:val="dotted" w:sz="4" w:space="0" w:color="000000" w:themeColor="text1"/>
              <w:right w:val="dotted" w:sz="4" w:space="0" w:color="000000" w:themeColor="text1"/>
            </w:tcBorders>
            <w:shd w:val="clear" w:color="auto" w:fill="FFFFFF" w:themeFill="background1"/>
          </w:tcPr>
          <w:p w14:paraId="2DEC674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Yara kültürü+Bakteri tanımlanması ve duyarlılık testi</w:t>
            </w:r>
          </w:p>
        </w:tc>
        <w:tc>
          <w:tcPr>
            <w:tcW w:w="363" w:type="pct"/>
            <w:tcBorders>
              <w:left w:val="dotted" w:sz="4" w:space="0" w:color="000000" w:themeColor="text1"/>
              <w:right w:val="dotted" w:sz="4" w:space="0" w:color="000000" w:themeColor="text1"/>
            </w:tcBorders>
            <w:shd w:val="clear" w:color="auto" w:fill="FFFFFF" w:themeFill="background1"/>
          </w:tcPr>
          <w:p w14:paraId="6142CF6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FFFF" w:themeFill="background1"/>
          </w:tcPr>
          <w:p w14:paraId="5B1AAC1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FFFFF" w:themeFill="background1"/>
          </w:tcPr>
          <w:p w14:paraId="294968E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004AC270"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DEEAF6" w:themeFill="accent1" w:themeFillTint="33"/>
          </w:tcPr>
          <w:p w14:paraId="4F11E59A"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300145</w:t>
            </w:r>
          </w:p>
        </w:tc>
        <w:tc>
          <w:tcPr>
            <w:tcW w:w="1103" w:type="pct"/>
            <w:tcBorders>
              <w:left w:val="dotted" w:sz="4" w:space="0" w:color="000000"/>
              <w:right w:val="dotted" w:sz="4" w:space="0" w:color="000000"/>
            </w:tcBorders>
            <w:shd w:val="clear" w:color="auto" w:fill="DEEAF6" w:themeFill="accent1" w:themeFillTint="33"/>
          </w:tcPr>
          <w:p w14:paraId="7CA23782"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HBV DNA (Hepatit B virüs DNA)</w:t>
            </w:r>
          </w:p>
        </w:tc>
        <w:tc>
          <w:tcPr>
            <w:tcW w:w="520" w:type="pct"/>
            <w:tcBorders>
              <w:left w:val="dotted" w:sz="4" w:space="0" w:color="000000"/>
              <w:right w:val="dotted" w:sz="4" w:space="0" w:color="000000"/>
            </w:tcBorders>
            <w:shd w:val="clear" w:color="auto" w:fill="DEEAF6" w:themeFill="accent1" w:themeFillTint="33"/>
          </w:tcPr>
          <w:p w14:paraId="76387A66"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Haftada 1 gün</w:t>
            </w:r>
            <w:r>
              <w:rPr>
                <w:rFonts w:cs="Arial"/>
                <w:sz w:val="10"/>
                <w:szCs w:val="10"/>
                <w:vertAlign w:val="superscript"/>
              </w:rPr>
              <w:t>(c</w:t>
            </w:r>
            <w:r w:rsidRPr="00AD36B1">
              <w:rPr>
                <w:rFonts w:cs="Arial"/>
                <w:sz w:val="10"/>
                <w:szCs w:val="10"/>
                <w:vertAlign w:val="superscript"/>
              </w:rPr>
              <w:t>)</w:t>
            </w:r>
          </w:p>
        </w:tc>
        <w:tc>
          <w:tcPr>
            <w:tcW w:w="325" w:type="pct"/>
            <w:tcBorders>
              <w:left w:val="dotted" w:sz="4" w:space="0" w:color="000000"/>
              <w:right w:val="dotted" w:sz="4" w:space="0" w:color="000000"/>
            </w:tcBorders>
            <w:shd w:val="clear" w:color="auto" w:fill="DEEAF6" w:themeFill="accent1" w:themeFillTint="33"/>
          </w:tcPr>
          <w:p w14:paraId="6FBC84C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DEEAF6" w:themeFill="accent1" w:themeFillTint="33"/>
          </w:tcPr>
          <w:p w14:paraId="2E3EAB86"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246AF015"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7CAAC" w:themeFill="accent2" w:themeFillTint="66"/>
            <w:noWrap/>
          </w:tcPr>
          <w:p w14:paraId="7E6920D1"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300376</w:t>
            </w:r>
          </w:p>
        </w:tc>
        <w:tc>
          <w:tcPr>
            <w:tcW w:w="1299" w:type="pct"/>
            <w:tcBorders>
              <w:left w:val="dotted" w:sz="4" w:space="0" w:color="000000" w:themeColor="text1"/>
              <w:right w:val="dotted" w:sz="4" w:space="0" w:color="000000" w:themeColor="text1"/>
            </w:tcBorders>
            <w:shd w:val="clear" w:color="auto" w:fill="F7CAAC" w:themeFill="accent2" w:themeFillTint="66"/>
          </w:tcPr>
          <w:p w14:paraId="221CF4FA"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Diğer kültürler+Bakteri tanımlanması ve duyarlılık testi</w:t>
            </w:r>
          </w:p>
        </w:tc>
        <w:tc>
          <w:tcPr>
            <w:tcW w:w="363" w:type="pct"/>
            <w:tcBorders>
              <w:left w:val="dotted" w:sz="4" w:space="0" w:color="000000" w:themeColor="text1"/>
              <w:right w:val="dotted" w:sz="4" w:space="0" w:color="000000" w:themeColor="text1"/>
            </w:tcBorders>
            <w:shd w:val="clear" w:color="auto" w:fill="F7CAAC" w:themeFill="accent2" w:themeFillTint="66"/>
          </w:tcPr>
          <w:p w14:paraId="4BEEE8D2"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7CAAC" w:themeFill="accent2" w:themeFillTint="66"/>
          </w:tcPr>
          <w:p w14:paraId="27669D80"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7CAAC" w:themeFill="accent2" w:themeFillTint="66"/>
          </w:tcPr>
          <w:p w14:paraId="26B50FD8"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0B2D8ADE"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BDD6EE" w:themeFill="accent1" w:themeFillTint="66"/>
          </w:tcPr>
          <w:p w14:paraId="6D351F5E"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300146</w:t>
            </w:r>
          </w:p>
        </w:tc>
        <w:tc>
          <w:tcPr>
            <w:tcW w:w="1103" w:type="pct"/>
            <w:tcBorders>
              <w:left w:val="dotted" w:sz="4" w:space="0" w:color="000000"/>
              <w:right w:val="dotted" w:sz="4" w:space="0" w:color="000000"/>
            </w:tcBorders>
            <w:shd w:val="clear" w:color="auto" w:fill="BDD6EE" w:themeFill="accent1" w:themeFillTint="66"/>
          </w:tcPr>
          <w:p w14:paraId="2A01463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HCV RNA (Hepatit C virüs RNA)</w:t>
            </w:r>
          </w:p>
        </w:tc>
        <w:tc>
          <w:tcPr>
            <w:tcW w:w="520" w:type="pct"/>
            <w:tcBorders>
              <w:left w:val="dotted" w:sz="4" w:space="0" w:color="000000"/>
              <w:right w:val="dotted" w:sz="4" w:space="0" w:color="000000"/>
            </w:tcBorders>
            <w:shd w:val="clear" w:color="auto" w:fill="BDD6EE" w:themeFill="accent1" w:themeFillTint="66"/>
          </w:tcPr>
          <w:p w14:paraId="0DF0A459"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Haftada 1 gün</w:t>
            </w:r>
            <w:r>
              <w:rPr>
                <w:rFonts w:cs="Arial"/>
                <w:sz w:val="10"/>
                <w:szCs w:val="10"/>
                <w:vertAlign w:val="superscript"/>
              </w:rPr>
              <w:t>(c</w:t>
            </w:r>
            <w:r w:rsidRPr="00AD36B1">
              <w:rPr>
                <w:rFonts w:cs="Arial"/>
                <w:sz w:val="10"/>
                <w:szCs w:val="10"/>
                <w:vertAlign w:val="superscript"/>
              </w:rPr>
              <w:t>)</w:t>
            </w:r>
          </w:p>
        </w:tc>
        <w:tc>
          <w:tcPr>
            <w:tcW w:w="325" w:type="pct"/>
            <w:tcBorders>
              <w:left w:val="dotted" w:sz="4" w:space="0" w:color="000000"/>
              <w:right w:val="dotted" w:sz="4" w:space="0" w:color="000000"/>
            </w:tcBorders>
            <w:shd w:val="clear" w:color="auto" w:fill="BDD6EE" w:themeFill="accent1" w:themeFillTint="66"/>
          </w:tcPr>
          <w:p w14:paraId="63DDAC6B"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BDD6EE" w:themeFill="accent1" w:themeFillTint="66"/>
          </w:tcPr>
          <w:p w14:paraId="4A2C66A7"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5D7ED67C"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vMerge w:val="restart"/>
            <w:tcBorders>
              <w:left w:val="threeDEmboss" w:sz="24" w:space="0" w:color="000000" w:themeColor="text1"/>
              <w:right w:val="dotted" w:sz="4" w:space="0" w:color="000000" w:themeColor="text1"/>
            </w:tcBorders>
            <w:noWrap/>
          </w:tcPr>
          <w:p w14:paraId="3589202F" w14:textId="77777777" w:rsidR="00B6336B" w:rsidRPr="004B46E8" w:rsidRDefault="00B6336B" w:rsidP="00B6336B">
            <w:pPr>
              <w:rPr>
                <w:rFonts w:asciiTheme="minorHAnsi" w:hAnsiTheme="minorHAnsi" w:cs="Arial"/>
                <w:sz w:val="10"/>
                <w:szCs w:val="10"/>
              </w:rPr>
            </w:pPr>
          </w:p>
        </w:tc>
        <w:tc>
          <w:tcPr>
            <w:tcW w:w="1299" w:type="pct"/>
            <w:vMerge w:val="restart"/>
            <w:tcBorders>
              <w:left w:val="dotted" w:sz="4" w:space="0" w:color="000000" w:themeColor="text1"/>
              <w:right w:val="dotted" w:sz="4" w:space="0" w:color="000000" w:themeColor="text1"/>
            </w:tcBorders>
            <w:shd w:val="clear" w:color="auto" w:fill="FFFFFF" w:themeFill="background1"/>
          </w:tcPr>
          <w:p w14:paraId="68A47AA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Arial" w:hAnsi="Arial" w:cs="Arial"/>
                <w:b/>
                <w:bCs/>
                <w:sz w:val="8"/>
                <w:szCs w:val="8"/>
              </w:rPr>
            </w:pPr>
          </w:p>
          <w:p w14:paraId="0902086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eastAsiaTheme="minorEastAsia" w:cs="Arial"/>
                <w:sz w:val="8"/>
                <w:szCs w:val="8"/>
              </w:rPr>
            </w:pPr>
            <w:r w:rsidRPr="004B46E8">
              <w:rPr>
                <w:rFonts w:ascii="Arial" w:hAnsi="Arial" w:cs="Arial"/>
                <w:b/>
                <w:bCs/>
                <w:sz w:val="8"/>
                <w:szCs w:val="8"/>
              </w:rPr>
              <w:t>1.3. ANAEROB KÜLTÜR</w:t>
            </w:r>
          </w:p>
        </w:tc>
        <w:tc>
          <w:tcPr>
            <w:tcW w:w="363" w:type="pct"/>
            <w:vMerge w:val="restart"/>
            <w:tcBorders>
              <w:left w:val="dotted" w:sz="4" w:space="0" w:color="000000" w:themeColor="text1"/>
              <w:right w:val="dotted" w:sz="4" w:space="0" w:color="000000" w:themeColor="text1"/>
            </w:tcBorders>
            <w:shd w:val="clear" w:color="auto" w:fill="FFFFFF" w:themeFill="background1"/>
          </w:tcPr>
          <w:p w14:paraId="2E08FF9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260" w:type="pct"/>
            <w:vMerge w:val="restart"/>
            <w:tcBorders>
              <w:left w:val="dotted" w:sz="4" w:space="0" w:color="000000" w:themeColor="text1"/>
              <w:right w:val="dotted" w:sz="4" w:space="0" w:color="000000" w:themeColor="text1"/>
            </w:tcBorders>
            <w:shd w:val="clear" w:color="auto" w:fill="FFFFFF" w:themeFill="background1"/>
          </w:tcPr>
          <w:p w14:paraId="2A41B86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246" w:type="pct"/>
            <w:vMerge w:val="restart"/>
            <w:tcBorders>
              <w:left w:val="dotted" w:sz="4" w:space="0" w:color="000000" w:themeColor="text1"/>
              <w:right w:val="dotted" w:sz="4" w:space="0" w:color="000000" w:themeColor="text1"/>
            </w:tcBorders>
            <w:shd w:val="clear" w:color="auto" w:fill="FFFFFF" w:themeFill="background1"/>
          </w:tcPr>
          <w:p w14:paraId="364BB62F"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108" w:type="pct"/>
            <w:vMerge/>
            <w:tcBorders>
              <w:left w:val="dotted" w:sz="4" w:space="0" w:color="000000" w:themeColor="text1"/>
              <w:right w:val="dotted" w:sz="4" w:space="0" w:color="000000" w:themeColor="text1"/>
            </w:tcBorders>
            <w:shd w:val="clear" w:color="auto" w:fill="auto"/>
          </w:tcPr>
          <w:p w14:paraId="11990B75"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DEEAF6" w:themeFill="accent1" w:themeFillTint="33"/>
          </w:tcPr>
          <w:p w14:paraId="37594DF0"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300294</w:t>
            </w:r>
          </w:p>
        </w:tc>
        <w:tc>
          <w:tcPr>
            <w:tcW w:w="1103" w:type="pct"/>
            <w:tcBorders>
              <w:left w:val="dotted" w:sz="4" w:space="0" w:color="000000"/>
              <w:right w:val="dotted" w:sz="4" w:space="0" w:color="000000"/>
            </w:tcBorders>
            <w:shd w:val="clear" w:color="auto" w:fill="DEEAF6" w:themeFill="accent1" w:themeFillTint="33"/>
          </w:tcPr>
          <w:p w14:paraId="780FC022"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HCV (Hepatit C virüs) genotiplendirme</w:t>
            </w:r>
          </w:p>
        </w:tc>
        <w:tc>
          <w:tcPr>
            <w:tcW w:w="520" w:type="pct"/>
            <w:tcBorders>
              <w:left w:val="dotted" w:sz="4" w:space="0" w:color="000000"/>
              <w:right w:val="dotted" w:sz="4" w:space="0" w:color="000000"/>
            </w:tcBorders>
            <w:shd w:val="clear" w:color="auto" w:fill="DEEAF6" w:themeFill="accent1" w:themeFillTint="33"/>
          </w:tcPr>
          <w:p w14:paraId="0F4AD14A"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bCs/>
                <w:color w:val="000000"/>
                <w:sz w:val="10"/>
                <w:szCs w:val="10"/>
              </w:rPr>
            </w:pPr>
            <w:r w:rsidRPr="004B46E8">
              <w:rPr>
                <w:rFonts w:cs="Arial"/>
                <w:bCs/>
                <w:color w:val="000000"/>
                <w:sz w:val="10"/>
                <w:szCs w:val="10"/>
              </w:rPr>
              <w:t>2 haftada 1 gün</w:t>
            </w:r>
            <w:r w:rsidRPr="00D77734">
              <w:rPr>
                <w:rFonts w:cs="Arial"/>
                <w:bCs/>
                <w:color w:val="000000"/>
                <w:sz w:val="10"/>
                <w:szCs w:val="10"/>
                <w:vertAlign w:val="superscript"/>
              </w:rPr>
              <w:t>(c)</w:t>
            </w:r>
          </w:p>
        </w:tc>
        <w:tc>
          <w:tcPr>
            <w:tcW w:w="325" w:type="pct"/>
            <w:tcBorders>
              <w:left w:val="dotted" w:sz="4" w:space="0" w:color="000000"/>
              <w:right w:val="dotted" w:sz="4" w:space="0" w:color="000000"/>
            </w:tcBorders>
            <w:shd w:val="clear" w:color="auto" w:fill="DEEAF6" w:themeFill="accent1" w:themeFillTint="33"/>
          </w:tcPr>
          <w:p w14:paraId="444BBDF4"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b/>
                <w:bCs/>
                <w:color w:val="000000"/>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DEEAF6" w:themeFill="accent1" w:themeFillTint="33"/>
          </w:tcPr>
          <w:p w14:paraId="28C30AB7"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2C3BC095" w14:textId="77777777" w:rsidTr="00B6336B">
        <w:tc>
          <w:tcPr>
            <w:cnfStyle w:val="001000000000" w:firstRow="0" w:lastRow="0" w:firstColumn="1" w:lastColumn="0" w:oddVBand="0" w:evenVBand="0" w:oddHBand="0" w:evenHBand="0" w:firstRowFirstColumn="0" w:firstRowLastColumn="0" w:lastRowFirstColumn="0" w:lastRowLastColumn="0"/>
            <w:tcW w:w="258" w:type="pct"/>
            <w:vMerge/>
            <w:tcBorders>
              <w:left w:val="threeDEmboss" w:sz="24" w:space="0" w:color="000000" w:themeColor="text1"/>
              <w:right w:val="dotted" w:sz="4" w:space="0" w:color="000000" w:themeColor="text1"/>
            </w:tcBorders>
            <w:noWrap/>
          </w:tcPr>
          <w:p w14:paraId="65F7423D" w14:textId="77777777" w:rsidR="00B6336B" w:rsidRPr="004B46E8" w:rsidRDefault="00B6336B" w:rsidP="00B6336B">
            <w:pPr>
              <w:rPr>
                <w:rFonts w:asciiTheme="minorHAnsi" w:hAnsiTheme="minorHAnsi" w:cs="Arial"/>
                <w:sz w:val="10"/>
                <w:szCs w:val="10"/>
              </w:rPr>
            </w:pPr>
          </w:p>
        </w:tc>
        <w:tc>
          <w:tcPr>
            <w:tcW w:w="1299" w:type="pct"/>
            <w:vMerge/>
            <w:tcBorders>
              <w:left w:val="dotted" w:sz="4" w:space="0" w:color="000000" w:themeColor="text1"/>
              <w:right w:val="dotted" w:sz="4" w:space="0" w:color="000000" w:themeColor="text1"/>
            </w:tcBorders>
            <w:shd w:val="clear" w:color="auto" w:fill="FFFFFF" w:themeFill="background1"/>
          </w:tcPr>
          <w:p w14:paraId="59B50D4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p>
        </w:tc>
        <w:tc>
          <w:tcPr>
            <w:tcW w:w="363" w:type="pct"/>
            <w:vMerge/>
            <w:tcBorders>
              <w:left w:val="dotted" w:sz="4" w:space="0" w:color="000000" w:themeColor="text1"/>
              <w:right w:val="dotted" w:sz="4" w:space="0" w:color="000000" w:themeColor="text1"/>
            </w:tcBorders>
            <w:shd w:val="clear" w:color="auto" w:fill="FFFFFF" w:themeFill="background1"/>
          </w:tcPr>
          <w:p w14:paraId="11CB44F2"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260" w:type="pct"/>
            <w:vMerge/>
            <w:tcBorders>
              <w:left w:val="dotted" w:sz="4" w:space="0" w:color="000000" w:themeColor="text1"/>
              <w:right w:val="dotted" w:sz="4" w:space="0" w:color="000000" w:themeColor="text1"/>
            </w:tcBorders>
            <w:shd w:val="clear" w:color="auto" w:fill="FFFFFF" w:themeFill="background1"/>
          </w:tcPr>
          <w:p w14:paraId="3E20BDD3"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246" w:type="pct"/>
            <w:vMerge/>
            <w:tcBorders>
              <w:left w:val="dotted" w:sz="4" w:space="0" w:color="000000" w:themeColor="text1"/>
              <w:right w:val="dotted" w:sz="4" w:space="0" w:color="000000" w:themeColor="text1"/>
            </w:tcBorders>
            <w:shd w:val="clear" w:color="auto" w:fill="FFFFFF" w:themeFill="background1"/>
          </w:tcPr>
          <w:p w14:paraId="091F0D31"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108" w:type="pct"/>
            <w:vMerge/>
            <w:tcBorders>
              <w:left w:val="dotted" w:sz="4" w:space="0" w:color="000000" w:themeColor="text1"/>
              <w:right w:val="dotted" w:sz="4" w:space="0" w:color="000000" w:themeColor="text1"/>
            </w:tcBorders>
            <w:shd w:val="clear" w:color="auto" w:fill="auto"/>
          </w:tcPr>
          <w:p w14:paraId="0749B37F"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BDD6EE" w:themeFill="accent1" w:themeFillTint="66"/>
          </w:tcPr>
          <w:p w14:paraId="3177C66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300343</w:t>
            </w:r>
          </w:p>
        </w:tc>
        <w:tc>
          <w:tcPr>
            <w:tcW w:w="1103" w:type="pct"/>
            <w:tcBorders>
              <w:left w:val="dotted" w:sz="4" w:space="0" w:color="000000"/>
              <w:right w:val="dotted" w:sz="4" w:space="0" w:color="000000"/>
            </w:tcBorders>
            <w:shd w:val="clear" w:color="auto" w:fill="BDD6EE" w:themeFill="accent1" w:themeFillTint="66"/>
          </w:tcPr>
          <w:p w14:paraId="5B046C1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 xml:space="preserve">HIV </w:t>
            </w:r>
            <w:r w:rsidRPr="00C92957">
              <w:rPr>
                <w:rFonts w:asciiTheme="minorHAnsi" w:hAnsiTheme="minorHAnsi" w:cs="Arial"/>
                <w:color w:val="000000"/>
                <w:sz w:val="10"/>
                <w:szCs w:val="10"/>
                <w:shd w:val="clear" w:color="auto" w:fill="DEEAF6" w:themeFill="accent1" w:themeFillTint="33"/>
              </w:rPr>
              <w:t>RNA (</w:t>
            </w:r>
            <w:r w:rsidRPr="00C92957">
              <w:rPr>
                <w:rFonts w:asciiTheme="minorHAnsi" w:hAnsiTheme="minorHAnsi" w:cs="Arial"/>
                <w:bCs/>
                <w:iCs/>
                <w:color w:val="000000"/>
                <w:sz w:val="10"/>
                <w:szCs w:val="10"/>
                <w:shd w:val="clear" w:color="auto" w:fill="DEEAF6" w:themeFill="accent1" w:themeFillTint="33"/>
              </w:rPr>
              <w:t>H</w:t>
            </w:r>
            <w:r w:rsidRPr="00C92957">
              <w:rPr>
                <w:rFonts w:asciiTheme="minorHAnsi" w:hAnsiTheme="minorHAnsi" w:cs="Arial"/>
                <w:iCs/>
                <w:color w:val="000000"/>
                <w:sz w:val="10"/>
                <w:szCs w:val="10"/>
                <w:shd w:val="clear" w:color="auto" w:fill="DEEAF6" w:themeFill="accent1" w:themeFillTint="33"/>
              </w:rPr>
              <w:t>uman </w:t>
            </w:r>
            <w:r w:rsidRPr="00C92957">
              <w:rPr>
                <w:rFonts w:asciiTheme="minorHAnsi" w:hAnsiTheme="minorHAnsi" w:cs="Arial"/>
                <w:bCs/>
                <w:iCs/>
                <w:color w:val="000000"/>
                <w:sz w:val="10"/>
                <w:szCs w:val="10"/>
                <w:shd w:val="clear" w:color="auto" w:fill="DEEAF6" w:themeFill="accent1" w:themeFillTint="33"/>
              </w:rPr>
              <w:t>i</w:t>
            </w:r>
            <w:r w:rsidRPr="00C92957">
              <w:rPr>
                <w:rFonts w:asciiTheme="minorHAnsi" w:hAnsiTheme="minorHAnsi" w:cs="Arial"/>
                <w:iCs/>
                <w:color w:val="000000"/>
                <w:sz w:val="10"/>
                <w:szCs w:val="10"/>
                <w:shd w:val="clear" w:color="auto" w:fill="DEEAF6" w:themeFill="accent1" w:themeFillTint="33"/>
              </w:rPr>
              <w:t>mmunodeficiency </w:t>
            </w:r>
            <w:r w:rsidRPr="00C92957">
              <w:rPr>
                <w:rFonts w:asciiTheme="minorHAnsi" w:hAnsiTheme="minorHAnsi" w:cs="Arial"/>
                <w:bCs/>
                <w:iCs/>
                <w:color w:val="000000"/>
                <w:sz w:val="10"/>
                <w:szCs w:val="10"/>
                <w:shd w:val="clear" w:color="auto" w:fill="DEEAF6" w:themeFill="accent1" w:themeFillTint="33"/>
              </w:rPr>
              <w:t>virüs</w:t>
            </w:r>
            <w:r w:rsidRPr="00C92957">
              <w:rPr>
                <w:rFonts w:asciiTheme="minorHAnsi" w:hAnsiTheme="minorHAnsi" w:cs="Arial"/>
                <w:iCs/>
                <w:color w:val="000000"/>
                <w:sz w:val="10"/>
                <w:szCs w:val="10"/>
                <w:shd w:val="clear" w:color="auto" w:fill="DEEAF6" w:themeFill="accent1" w:themeFillTint="33"/>
              </w:rPr>
              <w:t xml:space="preserve"> RNA)</w:t>
            </w:r>
          </w:p>
        </w:tc>
        <w:tc>
          <w:tcPr>
            <w:tcW w:w="520" w:type="pct"/>
            <w:tcBorders>
              <w:left w:val="dotted" w:sz="4" w:space="0" w:color="000000"/>
              <w:right w:val="dotted" w:sz="4" w:space="0" w:color="000000"/>
            </w:tcBorders>
            <w:shd w:val="clear" w:color="auto" w:fill="BDD6EE" w:themeFill="accent1" w:themeFillTint="66"/>
          </w:tcPr>
          <w:p w14:paraId="53B45B91"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bCs/>
                <w:color w:val="000000"/>
                <w:sz w:val="10"/>
                <w:szCs w:val="10"/>
              </w:rPr>
            </w:pPr>
            <w:r w:rsidRPr="004B46E8">
              <w:rPr>
                <w:rFonts w:cs="Arial"/>
                <w:bCs/>
                <w:color w:val="000000"/>
                <w:sz w:val="10"/>
                <w:szCs w:val="10"/>
              </w:rPr>
              <w:t>2 haftada 1 gün</w:t>
            </w:r>
            <w:r w:rsidRPr="00D77734">
              <w:rPr>
                <w:rFonts w:cs="Arial"/>
                <w:bCs/>
                <w:color w:val="000000"/>
                <w:sz w:val="10"/>
                <w:szCs w:val="10"/>
                <w:vertAlign w:val="superscript"/>
              </w:rPr>
              <w:t>(c)</w:t>
            </w:r>
          </w:p>
        </w:tc>
        <w:tc>
          <w:tcPr>
            <w:tcW w:w="325" w:type="pct"/>
            <w:tcBorders>
              <w:left w:val="dotted" w:sz="4" w:space="0" w:color="000000"/>
              <w:right w:val="dotted" w:sz="4" w:space="0" w:color="000000"/>
            </w:tcBorders>
            <w:shd w:val="clear" w:color="auto" w:fill="BDD6EE" w:themeFill="accent1" w:themeFillTint="66"/>
          </w:tcPr>
          <w:p w14:paraId="4929AB02"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b/>
                <w:bCs/>
                <w:color w:val="000000"/>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BDD6EE" w:themeFill="accent1" w:themeFillTint="66"/>
          </w:tcPr>
          <w:p w14:paraId="5E9243B1"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2BE76E7D"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7CAAC" w:themeFill="accent2" w:themeFillTint="66"/>
            <w:noWrap/>
          </w:tcPr>
          <w:p w14:paraId="0B57E175"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300377</w:t>
            </w:r>
          </w:p>
        </w:tc>
        <w:tc>
          <w:tcPr>
            <w:tcW w:w="1299" w:type="pct"/>
            <w:tcBorders>
              <w:left w:val="dotted" w:sz="4" w:space="0" w:color="000000" w:themeColor="text1"/>
              <w:right w:val="dotted" w:sz="4" w:space="0" w:color="000000" w:themeColor="text1"/>
            </w:tcBorders>
            <w:shd w:val="clear" w:color="auto" w:fill="F7CAAC" w:themeFill="accent2" w:themeFillTint="66"/>
          </w:tcPr>
          <w:p w14:paraId="45710A5D"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Anaerob kültür+Bakteri tanımlanması</w:t>
            </w:r>
          </w:p>
        </w:tc>
        <w:tc>
          <w:tcPr>
            <w:tcW w:w="363" w:type="pct"/>
            <w:tcBorders>
              <w:left w:val="dotted" w:sz="4" w:space="0" w:color="000000" w:themeColor="text1"/>
              <w:right w:val="dotted" w:sz="4" w:space="0" w:color="000000" w:themeColor="text1"/>
            </w:tcBorders>
            <w:shd w:val="clear" w:color="auto" w:fill="F7CAAC" w:themeFill="accent2" w:themeFillTint="66"/>
          </w:tcPr>
          <w:p w14:paraId="1CA768D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7CAAC" w:themeFill="accent2" w:themeFillTint="66"/>
          </w:tcPr>
          <w:p w14:paraId="5D6E4F9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5-8 gün</w:t>
            </w:r>
          </w:p>
        </w:tc>
        <w:tc>
          <w:tcPr>
            <w:tcW w:w="246" w:type="pct"/>
            <w:tcBorders>
              <w:left w:val="dotted" w:sz="4" w:space="0" w:color="000000" w:themeColor="text1"/>
              <w:right w:val="dotted" w:sz="4" w:space="0" w:color="000000" w:themeColor="text1"/>
            </w:tcBorders>
            <w:shd w:val="clear" w:color="auto" w:fill="F7CAAC" w:themeFill="accent2" w:themeFillTint="66"/>
          </w:tcPr>
          <w:p w14:paraId="6BEFDF8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6C5FBE38"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DEEAF6" w:themeFill="accent1" w:themeFillTint="33"/>
          </w:tcPr>
          <w:p w14:paraId="30116BBF"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color w:val="000000"/>
                <w:sz w:val="10"/>
                <w:szCs w:val="10"/>
              </w:rPr>
            </w:pPr>
            <w:r w:rsidRPr="004B46E8">
              <w:rPr>
                <w:rFonts w:asciiTheme="minorHAnsi" w:hAnsiTheme="minorHAnsi" w:cs="Arial"/>
                <w:color w:val="000000"/>
                <w:sz w:val="10"/>
                <w:szCs w:val="10"/>
              </w:rPr>
              <w:t>300334</w:t>
            </w:r>
          </w:p>
        </w:tc>
        <w:tc>
          <w:tcPr>
            <w:tcW w:w="1103" w:type="pct"/>
            <w:tcBorders>
              <w:left w:val="dotted" w:sz="4" w:space="0" w:color="000000"/>
              <w:right w:val="dotted" w:sz="4" w:space="0" w:color="000000"/>
            </w:tcBorders>
            <w:shd w:val="clear" w:color="auto" w:fill="DEEAF6" w:themeFill="accent1" w:themeFillTint="33"/>
          </w:tcPr>
          <w:p w14:paraId="275F4C8A"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color w:val="000000"/>
                <w:sz w:val="10"/>
                <w:szCs w:val="10"/>
              </w:rPr>
            </w:pPr>
            <w:r w:rsidRPr="004B46E8">
              <w:rPr>
                <w:rFonts w:asciiTheme="minorHAnsi" w:hAnsiTheme="minorHAnsi" w:cs="Arial"/>
                <w:color w:val="000000"/>
                <w:sz w:val="10"/>
                <w:szCs w:val="10"/>
              </w:rPr>
              <w:t>HPV DNA (Human papi</w:t>
            </w:r>
            <w:r>
              <w:rPr>
                <w:rFonts w:asciiTheme="minorHAnsi" w:hAnsiTheme="minorHAnsi" w:cs="Arial"/>
                <w:color w:val="000000"/>
                <w:sz w:val="10"/>
                <w:szCs w:val="10"/>
              </w:rPr>
              <w:t>lloma virüs(DNA)</w:t>
            </w:r>
          </w:p>
        </w:tc>
        <w:tc>
          <w:tcPr>
            <w:tcW w:w="520" w:type="pct"/>
            <w:tcBorders>
              <w:left w:val="dotted" w:sz="4" w:space="0" w:color="000000"/>
              <w:right w:val="dotted" w:sz="4" w:space="0" w:color="000000"/>
            </w:tcBorders>
            <w:shd w:val="clear" w:color="auto" w:fill="DEEAF6" w:themeFill="accent1" w:themeFillTint="33"/>
          </w:tcPr>
          <w:p w14:paraId="0E080EEC"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Pr>
                <w:rFonts w:cs="Arial"/>
                <w:sz w:val="10"/>
                <w:szCs w:val="10"/>
              </w:rPr>
              <w:t xml:space="preserve">Haftada </w:t>
            </w:r>
            <w:r w:rsidRPr="004B46E8">
              <w:rPr>
                <w:rFonts w:cs="Arial"/>
                <w:bCs/>
                <w:color w:val="000000"/>
                <w:sz w:val="10"/>
                <w:szCs w:val="10"/>
              </w:rPr>
              <w:t>1 gün</w:t>
            </w:r>
            <w:r>
              <w:rPr>
                <w:rFonts w:cs="Arial"/>
                <w:bCs/>
                <w:color w:val="000000"/>
                <w:sz w:val="10"/>
                <w:szCs w:val="10"/>
                <w:vertAlign w:val="superscript"/>
              </w:rPr>
              <w:t>(c</w:t>
            </w:r>
            <w:r w:rsidRPr="00A5094E">
              <w:rPr>
                <w:rFonts w:cs="Arial"/>
                <w:bCs/>
                <w:color w:val="000000"/>
                <w:sz w:val="10"/>
                <w:szCs w:val="10"/>
                <w:vertAlign w:val="superscript"/>
              </w:rPr>
              <w:t>)</w:t>
            </w:r>
          </w:p>
        </w:tc>
        <w:tc>
          <w:tcPr>
            <w:tcW w:w="325" w:type="pct"/>
            <w:tcBorders>
              <w:left w:val="dotted" w:sz="4" w:space="0" w:color="000000"/>
              <w:right w:val="dotted" w:sz="4" w:space="0" w:color="000000"/>
            </w:tcBorders>
            <w:shd w:val="clear" w:color="auto" w:fill="DEEAF6" w:themeFill="accent1" w:themeFillTint="33"/>
          </w:tcPr>
          <w:p w14:paraId="66311D78"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DEEAF6" w:themeFill="accent1" w:themeFillTint="33"/>
          </w:tcPr>
          <w:p w14:paraId="0544651B"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3AE5708F"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noWrap/>
          </w:tcPr>
          <w:p w14:paraId="6886754B"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300378</w:t>
            </w:r>
          </w:p>
        </w:tc>
        <w:tc>
          <w:tcPr>
            <w:tcW w:w="1299" w:type="pct"/>
            <w:tcBorders>
              <w:left w:val="dotted" w:sz="4" w:space="0" w:color="000000" w:themeColor="text1"/>
              <w:right w:val="dotted" w:sz="4" w:space="0" w:color="000000" w:themeColor="text1"/>
            </w:tcBorders>
            <w:shd w:val="clear" w:color="auto" w:fill="FFFFFF" w:themeFill="background1"/>
          </w:tcPr>
          <w:p w14:paraId="094EADD1"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Anaerob kan kültürü+Bakteri tanımlanması</w:t>
            </w:r>
          </w:p>
        </w:tc>
        <w:tc>
          <w:tcPr>
            <w:tcW w:w="363" w:type="pct"/>
            <w:tcBorders>
              <w:left w:val="dotted" w:sz="4" w:space="0" w:color="000000" w:themeColor="text1"/>
              <w:right w:val="dotted" w:sz="4" w:space="0" w:color="000000" w:themeColor="text1"/>
            </w:tcBorders>
            <w:shd w:val="clear" w:color="auto" w:fill="FFFFFF" w:themeFill="background1"/>
          </w:tcPr>
          <w:p w14:paraId="2A6EF029"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FFFF" w:themeFill="background1"/>
          </w:tcPr>
          <w:p w14:paraId="7D002870"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5-8 gün</w:t>
            </w:r>
          </w:p>
        </w:tc>
        <w:tc>
          <w:tcPr>
            <w:tcW w:w="246" w:type="pct"/>
            <w:tcBorders>
              <w:left w:val="dotted" w:sz="4" w:space="0" w:color="000000" w:themeColor="text1"/>
              <w:right w:val="dotted" w:sz="4" w:space="0" w:color="000000" w:themeColor="text1"/>
            </w:tcBorders>
            <w:shd w:val="clear" w:color="auto" w:fill="FFFFFF" w:themeFill="background1"/>
          </w:tcPr>
          <w:p w14:paraId="0A1C3ED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78A34BD0"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BDD6EE" w:themeFill="accent1" w:themeFillTint="66"/>
            <w:vAlign w:val="center"/>
          </w:tcPr>
          <w:p w14:paraId="2BA073F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300535</w:t>
            </w:r>
          </w:p>
        </w:tc>
        <w:tc>
          <w:tcPr>
            <w:tcW w:w="1103" w:type="pct"/>
            <w:tcBorders>
              <w:left w:val="dotted" w:sz="4" w:space="0" w:color="000000"/>
              <w:right w:val="dotted" w:sz="4" w:space="0" w:color="000000"/>
            </w:tcBorders>
            <w:shd w:val="clear" w:color="auto" w:fill="BDD6EE" w:themeFill="accent1" w:themeFillTint="66"/>
          </w:tcPr>
          <w:p w14:paraId="458E431E"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HSV DNA (Herpes simpleks virüs 1-2 DNA)</w:t>
            </w:r>
          </w:p>
        </w:tc>
        <w:tc>
          <w:tcPr>
            <w:tcW w:w="520" w:type="pct"/>
            <w:tcBorders>
              <w:left w:val="dotted" w:sz="4" w:space="0" w:color="000000"/>
              <w:right w:val="dotted" w:sz="4" w:space="0" w:color="000000"/>
            </w:tcBorders>
            <w:shd w:val="clear" w:color="auto" w:fill="BDD6EE" w:themeFill="accent1" w:themeFillTint="66"/>
          </w:tcPr>
          <w:p w14:paraId="7DB1B50E"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Pr>
                <w:rFonts w:cs="Arial"/>
                <w:sz w:val="10"/>
                <w:szCs w:val="10"/>
              </w:rPr>
              <w:t xml:space="preserve">Haftada </w:t>
            </w:r>
            <w:r w:rsidRPr="004B46E8">
              <w:rPr>
                <w:rFonts w:cs="Arial"/>
                <w:bCs/>
                <w:color w:val="000000"/>
                <w:sz w:val="10"/>
                <w:szCs w:val="10"/>
              </w:rPr>
              <w:t>1 gün</w:t>
            </w:r>
            <w:r>
              <w:rPr>
                <w:rFonts w:cs="Arial"/>
                <w:bCs/>
                <w:color w:val="000000"/>
                <w:sz w:val="10"/>
                <w:szCs w:val="10"/>
                <w:vertAlign w:val="superscript"/>
              </w:rPr>
              <w:t>(c</w:t>
            </w:r>
            <w:r w:rsidRPr="00A5094E">
              <w:rPr>
                <w:rFonts w:cs="Arial"/>
                <w:bCs/>
                <w:color w:val="000000"/>
                <w:sz w:val="10"/>
                <w:szCs w:val="10"/>
                <w:vertAlign w:val="superscript"/>
              </w:rPr>
              <w:t>)</w:t>
            </w:r>
          </w:p>
        </w:tc>
        <w:tc>
          <w:tcPr>
            <w:tcW w:w="325" w:type="pct"/>
            <w:tcBorders>
              <w:left w:val="dotted" w:sz="4" w:space="0" w:color="000000"/>
              <w:right w:val="dotted" w:sz="4" w:space="0" w:color="000000"/>
            </w:tcBorders>
            <w:shd w:val="clear" w:color="auto" w:fill="BDD6EE" w:themeFill="accent1" w:themeFillTint="66"/>
          </w:tcPr>
          <w:p w14:paraId="257BCE2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BDD6EE" w:themeFill="accent1" w:themeFillTint="66"/>
          </w:tcPr>
          <w:p w14:paraId="19A06F95"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7B448C93"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vMerge w:val="restart"/>
            <w:tcBorders>
              <w:left w:val="threeDEmboss" w:sz="24" w:space="0" w:color="000000" w:themeColor="text1"/>
              <w:right w:val="dotted" w:sz="4" w:space="0" w:color="000000" w:themeColor="text1"/>
            </w:tcBorders>
            <w:noWrap/>
          </w:tcPr>
          <w:p w14:paraId="0F1BF817" w14:textId="77777777" w:rsidR="00B6336B" w:rsidRPr="004B46E8" w:rsidRDefault="00B6336B" w:rsidP="00B6336B">
            <w:pPr>
              <w:rPr>
                <w:rFonts w:asciiTheme="minorHAnsi" w:hAnsiTheme="minorHAnsi" w:cs="Arial"/>
                <w:sz w:val="10"/>
                <w:szCs w:val="10"/>
              </w:rPr>
            </w:pPr>
          </w:p>
        </w:tc>
        <w:tc>
          <w:tcPr>
            <w:tcW w:w="1299" w:type="pct"/>
            <w:vMerge w:val="restart"/>
            <w:tcBorders>
              <w:left w:val="dotted" w:sz="4" w:space="0" w:color="000000" w:themeColor="text1"/>
              <w:right w:val="dotted" w:sz="4" w:space="0" w:color="000000" w:themeColor="text1"/>
            </w:tcBorders>
            <w:shd w:val="clear" w:color="auto" w:fill="FFFFFF" w:themeFill="background1"/>
          </w:tcPr>
          <w:p w14:paraId="3F09518A"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8"/>
                <w:szCs w:val="8"/>
              </w:rPr>
            </w:pPr>
          </w:p>
          <w:p w14:paraId="6389E409"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Arial" w:hAnsi="Arial" w:cs="Arial"/>
                <w:b/>
                <w:bCs/>
                <w:color w:val="000000"/>
                <w:sz w:val="8"/>
                <w:szCs w:val="8"/>
              </w:rPr>
              <w:t>1.4. SPESİFİK KÜLTÜR</w:t>
            </w:r>
          </w:p>
        </w:tc>
        <w:tc>
          <w:tcPr>
            <w:tcW w:w="363" w:type="pct"/>
            <w:vMerge w:val="restart"/>
            <w:tcBorders>
              <w:left w:val="dotted" w:sz="4" w:space="0" w:color="000000" w:themeColor="text1"/>
              <w:right w:val="dotted" w:sz="4" w:space="0" w:color="000000" w:themeColor="text1"/>
            </w:tcBorders>
            <w:shd w:val="clear" w:color="auto" w:fill="FFFFFF" w:themeFill="background1"/>
          </w:tcPr>
          <w:p w14:paraId="3BFE235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color w:val="000000"/>
                <w:sz w:val="10"/>
                <w:szCs w:val="10"/>
              </w:rPr>
            </w:pPr>
          </w:p>
        </w:tc>
        <w:tc>
          <w:tcPr>
            <w:tcW w:w="260" w:type="pct"/>
            <w:vMerge w:val="restart"/>
            <w:tcBorders>
              <w:left w:val="dotted" w:sz="4" w:space="0" w:color="000000" w:themeColor="text1"/>
              <w:right w:val="dotted" w:sz="4" w:space="0" w:color="000000" w:themeColor="text1"/>
            </w:tcBorders>
            <w:shd w:val="clear" w:color="auto" w:fill="FFFFFF" w:themeFill="background1"/>
          </w:tcPr>
          <w:p w14:paraId="1F9F3E1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color w:val="000000"/>
                <w:sz w:val="10"/>
                <w:szCs w:val="10"/>
              </w:rPr>
            </w:pPr>
          </w:p>
        </w:tc>
        <w:tc>
          <w:tcPr>
            <w:tcW w:w="246" w:type="pct"/>
            <w:vMerge w:val="restart"/>
            <w:tcBorders>
              <w:left w:val="dotted" w:sz="4" w:space="0" w:color="000000" w:themeColor="text1"/>
              <w:right w:val="dotted" w:sz="4" w:space="0" w:color="000000" w:themeColor="text1"/>
            </w:tcBorders>
            <w:shd w:val="clear" w:color="auto" w:fill="FFFFFF" w:themeFill="background1"/>
          </w:tcPr>
          <w:p w14:paraId="3B1DBEA4"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color w:val="000000"/>
                <w:sz w:val="10"/>
                <w:szCs w:val="10"/>
              </w:rPr>
            </w:pPr>
          </w:p>
        </w:tc>
        <w:tc>
          <w:tcPr>
            <w:tcW w:w="108" w:type="pct"/>
            <w:vMerge/>
            <w:tcBorders>
              <w:left w:val="dotted" w:sz="4" w:space="0" w:color="000000" w:themeColor="text1"/>
              <w:right w:val="dotted" w:sz="4" w:space="0" w:color="000000" w:themeColor="text1"/>
            </w:tcBorders>
            <w:shd w:val="clear" w:color="auto" w:fill="auto"/>
          </w:tcPr>
          <w:p w14:paraId="7F275B96"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DEEAF6" w:themeFill="accent1" w:themeFillTint="33"/>
            <w:vAlign w:val="center"/>
          </w:tcPr>
          <w:p w14:paraId="23F18AAC"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300557</w:t>
            </w:r>
          </w:p>
        </w:tc>
        <w:tc>
          <w:tcPr>
            <w:tcW w:w="1103" w:type="pct"/>
            <w:tcBorders>
              <w:left w:val="dotted" w:sz="4" w:space="0" w:color="000000"/>
              <w:right w:val="dotted" w:sz="4" w:space="0" w:color="000000"/>
            </w:tcBorders>
            <w:shd w:val="clear" w:color="auto" w:fill="DEEAF6" w:themeFill="accent1" w:themeFillTint="33"/>
          </w:tcPr>
          <w:p w14:paraId="0461A1A9"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Kırım Kongo Kanamalı Ateş (KKKA) Virüsü</w:t>
            </w:r>
          </w:p>
        </w:tc>
        <w:tc>
          <w:tcPr>
            <w:tcW w:w="520" w:type="pct"/>
            <w:tcBorders>
              <w:left w:val="dotted" w:sz="4" w:space="0" w:color="000000"/>
              <w:right w:val="dotted" w:sz="4" w:space="0" w:color="000000"/>
            </w:tcBorders>
            <w:shd w:val="clear" w:color="auto" w:fill="DEEAF6" w:themeFill="accent1" w:themeFillTint="33"/>
          </w:tcPr>
          <w:p w14:paraId="30837436"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 xml:space="preserve">Haftada 2 </w:t>
            </w:r>
            <w:r w:rsidRPr="004B46E8">
              <w:rPr>
                <w:rFonts w:cs="Arial"/>
                <w:bCs/>
                <w:color w:val="000000"/>
                <w:sz w:val="10"/>
                <w:szCs w:val="10"/>
              </w:rPr>
              <w:t>gün</w:t>
            </w:r>
            <w:r>
              <w:rPr>
                <w:rFonts w:cs="Arial"/>
                <w:bCs/>
                <w:color w:val="000000"/>
                <w:sz w:val="10"/>
                <w:szCs w:val="10"/>
                <w:vertAlign w:val="superscript"/>
              </w:rPr>
              <w:t>(d</w:t>
            </w:r>
            <w:r w:rsidRPr="00A5094E">
              <w:rPr>
                <w:rFonts w:cs="Arial"/>
                <w:bCs/>
                <w:color w:val="000000"/>
                <w:sz w:val="10"/>
                <w:szCs w:val="10"/>
                <w:vertAlign w:val="superscript"/>
              </w:rPr>
              <w:t>)</w:t>
            </w:r>
          </w:p>
        </w:tc>
        <w:tc>
          <w:tcPr>
            <w:tcW w:w="325" w:type="pct"/>
            <w:tcBorders>
              <w:left w:val="dotted" w:sz="4" w:space="0" w:color="000000"/>
              <w:right w:val="dotted" w:sz="4" w:space="0" w:color="000000"/>
            </w:tcBorders>
            <w:shd w:val="clear" w:color="auto" w:fill="DEEAF6" w:themeFill="accent1" w:themeFillTint="33"/>
          </w:tcPr>
          <w:p w14:paraId="3E0E0EB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DEEAF6" w:themeFill="accent1" w:themeFillTint="33"/>
          </w:tcPr>
          <w:p w14:paraId="3C5746D1"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4D48FBDC" w14:textId="77777777" w:rsidTr="00B6336B">
        <w:tc>
          <w:tcPr>
            <w:cnfStyle w:val="001000000000" w:firstRow="0" w:lastRow="0" w:firstColumn="1" w:lastColumn="0" w:oddVBand="0" w:evenVBand="0" w:oddHBand="0" w:evenHBand="0" w:firstRowFirstColumn="0" w:firstRowLastColumn="0" w:lastRowFirstColumn="0" w:lastRowLastColumn="0"/>
            <w:tcW w:w="258" w:type="pct"/>
            <w:vMerge/>
            <w:tcBorders>
              <w:left w:val="threeDEmboss" w:sz="24" w:space="0" w:color="000000" w:themeColor="text1"/>
              <w:right w:val="dotted" w:sz="4" w:space="0" w:color="000000" w:themeColor="text1"/>
            </w:tcBorders>
            <w:noWrap/>
          </w:tcPr>
          <w:p w14:paraId="0FD1DCA4" w14:textId="77777777" w:rsidR="00B6336B" w:rsidRPr="004B46E8" w:rsidRDefault="00B6336B" w:rsidP="00B6336B">
            <w:pPr>
              <w:rPr>
                <w:rFonts w:asciiTheme="minorHAnsi" w:hAnsiTheme="minorHAnsi" w:cs="Arial"/>
                <w:color w:val="000000"/>
                <w:sz w:val="10"/>
                <w:szCs w:val="10"/>
              </w:rPr>
            </w:pPr>
          </w:p>
        </w:tc>
        <w:tc>
          <w:tcPr>
            <w:tcW w:w="1299" w:type="pct"/>
            <w:vMerge/>
            <w:tcBorders>
              <w:left w:val="dotted" w:sz="4" w:space="0" w:color="000000" w:themeColor="text1"/>
              <w:right w:val="dotted" w:sz="4" w:space="0" w:color="000000" w:themeColor="text1"/>
            </w:tcBorders>
            <w:shd w:val="clear" w:color="auto" w:fill="FFFFFF" w:themeFill="background1"/>
          </w:tcPr>
          <w:p w14:paraId="010A2F29"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p>
        </w:tc>
        <w:tc>
          <w:tcPr>
            <w:tcW w:w="363" w:type="pct"/>
            <w:vMerge/>
            <w:tcBorders>
              <w:left w:val="dotted" w:sz="4" w:space="0" w:color="000000" w:themeColor="text1"/>
              <w:right w:val="dotted" w:sz="4" w:space="0" w:color="000000" w:themeColor="text1"/>
            </w:tcBorders>
            <w:shd w:val="clear" w:color="auto" w:fill="FFFFFF" w:themeFill="background1"/>
          </w:tcPr>
          <w:p w14:paraId="7EBFF87B"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color w:val="000000"/>
                <w:sz w:val="10"/>
                <w:szCs w:val="10"/>
              </w:rPr>
            </w:pPr>
          </w:p>
        </w:tc>
        <w:tc>
          <w:tcPr>
            <w:tcW w:w="260" w:type="pct"/>
            <w:vMerge/>
            <w:tcBorders>
              <w:left w:val="dotted" w:sz="4" w:space="0" w:color="000000" w:themeColor="text1"/>
              <w:right w:val="dotted" w:sz="4" w:space="0" w:color="000000" w:themeColor="text1"/>
            </w:tcBorders>
            <w:shd w:val="clear" w:color="auto" w:fill="FFFFFF" w:themeFill="background1"/>
          </w:tcPr>
          <w:p w14:paraId="25AC768E"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color w:val="000000"/>
                <w:sz w:val="10"/>
                <w:szCs w:val="10"/>
              </w:rPr>
            </w:pPr>
          </w:p>
        </w:tc>
        <w:tc>
          <w:tcPr>
            <w:tcW w:w="246" w:type="pct"/>
            <w:vMerge/>
            <w:tcBorders>
              <w:left w:val="dotted" w:sz="4" w:space="0" w:color="000000" w:themeColor="text1"/>
              <w:right w:val="dotted" w:sz="4" w:space="0" w:color="000000" w:themeColor="text1"/>
            </w:tcBorders>
            <w:shd w:val="clear" w:color="auto" w:fill="FFFFFF" w:themeFill="background1"/>
          </w:tcPr>
          <w:p w14:paraId="644CEBF1"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color w:val="000000"/>
                <w:sz w:val="10"/>
                <w:szCs w:val="10"/>
              </w:rPr>
            </w:pPr>
          </w:p>
        </w:tc>
        <w:tc>
          <w:tcPr>
            <w:tcW w:w="108" w:type="pct"/>
            <w:vMerge/>
            <w:tcBorders>
              <w:left w:val="dotted" w:sz="4" w:space="0" w:color="000000" w:themeColor="text1"/>
              <w:right w:val="dotted" w:sz="4" w:space="0" w:color="000000" w:themeColor="text1"/>
            </w:tcBorders>
            <w:shd w:val="clear" w:color="auto" w:fill="auto"/>
          </w:tcPr>
          <w:p w14:paraId="76046BE4"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BDD6EE" w:themeFill="accent1" w:themeFillTint="66"/>
            <w:vAlign w:val="center"/>
          </w:tcPr>
          <w:p w14:paraId="22AC06E3"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0"/>
                <w:szCs w:val="10"/>
              </w:rPr>
            </w:pPr>
            <w:r w:rsidRPr="004B46E8">
              <w:rPr>
                <w:rFonts w:asciiTheme="minorHAnsi" w:hAnsiTheme="minorHAnsi" w:cs="Arial"/>
                <w:color w:val="000000"/>
                <w:sz w:val="10"/>
                <w:szCs w:val="10"/>
              </w:rPr>
              <w:t>300418</w:t>
            </w:r>
          </w:p>
        </w:tc>
        <w:tc>
          <w:tcPr>
            <w:tcW w:w="1103" w:type="pct"/>
            <w:tcBorders>
              <w:left w:val="dotted" w:sz="4" w:space="0" w:color="000000"/>
              <w:right w:val="dotted" w:sz="4" w:space="0" w:color="000000"/>
            </w:tcBorders>
            <w:shd w:val="clear" w:color="auto" w:fill="BDD6EE" w:themeFill="accent1" w:themeFillTint="66"/>
          </w:tcPr>
          <w:p w14:paraId="3C90EC1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0"/>
                <w:szCs w:val="10"/>
              </w:rPr>
            </w:pPr>
            <w:r w:rsidRPr="004B46E8">
              <w:rPr>
                <w:rFonts w:asciiTheme="minorHAnsi" w:hAnsiTheme="minorHAnsi" w:cs="Arial"/>
                <w:color w:val="000000"/>
                <w:sz w:val="10"/>
                <w:szCs w:val="10"/>
              </w:rPr>
              <w:t>Coxiella burnetii DNA (Q fever)</w:t>
            </w:r>
          </w:p>
        </w:tc>
        <w:tc>
          <w:tcPr>
            <w:tcW w:w="520" w:type="pct"/>
            <w:tcBorders>
              <w:left w:val="dotted" w:sz="4" w:space="0" w:color="000000"/>
              <w:right w:val="dotted" w:sz="4" w:space="0" w:color="000000"/>
            </w:tcBorders>
            <w:shd w:val="clear" w:color="auto" w:fill="BDD6EE" w:themeFill="accent1" w:themeFillTint="66"/>
          </w:tcPr>
          <w:p w14:paraId="1EBDD59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 xml:space="preserve">Haftada 1 </w:t>
            </w:r>
            <w:r w:rsidRPr="004B46E8">
              <w:rPr>
                <w:rFonts w:cs="Arial"/>
                <w:bCs/>
                <w:color w:val="000000"/>
                <w:sz w:val="10"/>
                <w:szCs w:val="10"/>
              </w:rPr>
              <w:t>gün</w:t>
            </w:r>
            <w:r>
              <w:rPr>
                <w:rFonts w:cs="Arial"/>
                <w:bCs/>
                <w:color w:val="000000"/>
                <w:sz w:val="10"/>
                <w:szCs w:val="10"/>
                <w:vertAlign w:val="superscript"/>
              </w:rPr>
              <w:t>(d</w:t>
            </w:r>
            <w:r w:rsidRPr="00A5094E">
              <w:rPr>
                <w:rFonts w:cs="Arial"/>
                <w:bCs/>
                <w:color w:val="000000"/>
                <w:sz w:val="10"/>
                <w:szCs w:val="10"/>
                <w:vertAlign w:val="superscript"/>
              </w:rPr>
              <w:t>)</w:t>
            </w:r>
          </w:p>
        </w:tc>
        <w:tc>
          <w:tcPr>
            <w:tcW w:w="325" w:type="pct"/>
            <w:tcBorders>
              <w:left w:val="dotted" w:sz="4" w:space="0" w:color="000000"/>
              <w:right w:val="dotted" w:sz="4" w:space="0" w:color="000000"/>
            </w:tcBorders>
            <w:shd w:val="clear" w:color="auto" w:fill="BDD6EE" w:themeFill="accent1" w:themeFillTint="66"/>
          </w:tcPr>
          <w:p w14:paraId="73B8EF21"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BDD6EE" w:themeFill="accent1" w:themeFillTint="66"/>
          </w:tcPr>
          <w:p w14:paraId="18BAB1F0"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06054CE0"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7CAAC" w:themeFill="accent2" w:themeFillTint="66"/>
            <w:noWrap/>
          </w:tcPr>
          <w:p w14:paraId="03F2FF31" w14:textId="77777777" w:rsidR="00B6336B" w:rsidRPr="004B46E8" w:rsidRDefault="00B6336B" w:rsidP="00B6336B">
            <w:pPr>
              <w:rPr>
                <w:rFonts w:asciiTheme="minorHAnsi" w:hAnsiTheme="minorHAnsi" w:cs="Arial"/>
                <w:color w:val="000000"/>
                <w:sz w:val="10"/>
                <w:szCs w:val="10"/>
              </w:rPr>
            </w:pPr>
            <w:r w:rsidRPr="004B46E8">
              <w:rPr>
                <w:rFonts w:asciiTheme="minorHAnsi" w:hAnsiTheme="minorHAnsi" w:cs="Arial"/>
                <w:color w:val="000000"/>
                <w:sz w:val="10"/>
                <w:szCs w:val="10"/>
              </w:rPr>
              <w:t>300380</w:t>
            </w:r>
          </w:p>
        </w:tc>
        <w:tc>
          <w:tcPr>
            <w:tcW w:w="1299" w:type="pct"/>
            <w:tcBorders>
              <w:left w:val="dotted" w:sz="4" w:space="0" w:color="000000" w:themeColor="text1"/>
              <w:right w:val="dotted" w:sz="4" w:space="0" w:color="000000" w:themeColor="text1"/>
            </w:tcBorders>
            <w:shd w:val="clear" w:color="auto" w:fill="F7CAAC" w:themeFill="accent2" w:themeFillTint="66"/>
          </w:tcPr>
          <w:p w14:paraId="1C34AD3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Actinomyces kültürü+Bakteri tanımlanması</w:t>
            </w:r>
          </w:p>
        </w:tc>
        <w:tc>
          <w:tcPr>
            <w:tcW w:w="363" w:type="pct"/>
            <w:tcBorders>
              <w:left w:val="dotted" w:sz="4" w:space="0" w:color="000000" w:themeColor="text1"/>
              <w:right w:val="dotted" w:sz="4" w:space="0" w:color="000000" w:themeColor="text1"/>
            </w:tcBorders>
            <w:shd w:val="clear" w:color="auto" w:fill="F7CAAC" w:themeFill="accent2" w:themeFillTint="66"/>
          </w:tcPr>
          <w:p w14:paraId="2BE66D4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7CAAC" w:themeFill="accent2" w:themeFillTint="66"/>
          </w:tcPr>
          <w:p w14:paraId="41FB032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3-7 gün</w:t>
            </w:r>
          </w:p>
        </w:tc>
        <w:tc>
          <w:tcPr>
            <w:tcW w:w="246" w:type="pct"/>
            <w:tcBorders>
              <w:left w:val="dotted" w:sz="4" w:space="0" w:color="000000" w:themeColor="text1"/>
              <w:right w:val="dotted" w:sz="4" w:space="0" w:color="000000" w:themeColor="text1"/>
            </w:tcBorders>
            <w:shd w:val="clear" w:color="auto" w:fill="F7CAAC" w:themeFill="accent2" w:themeFillTint="66"/>
          </w:tcPr>
          <w:p w14:paraId="55B4B826"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11096080"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DEEAF6" w:themeFill="accent1" w:themeFillTint="33"/>
            <w:vAlign w:val="center"/>
          </w:tcPr>
          <w:p w14:paraId="2FC7C80C"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300559</w:t>
            </w:r>
          </w:p>
        </w:tc>
        <w:tc>
          <w:tcPr>
            <w:tcW w:w="1103" w:type="pct"/>
            <w:tcBorders>
              <w:left w:val="dotted" w:sz="4" w:space="0" w:color="000000"/>
              <w:right w:val="dotted" w:sz="4" w:space="0" w:color="000000"/>
            </w:tcBorders>
            <w:shd w:val="clear" w:color="auto" w:fill="DEEAF6" w:themeFill="accent1" w:themeFillTint="33"/>
          </w:tcPr>
          <w:p w14:paraId="1E523B0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 xml:space="preserve">Menenjit bakteri paneli </w:t>
            </w:r>
          </w:p>
        </w:tc>
        <w:tc>
          <w:tcPr>
            <w:tcW w:w="520" w:type="pct"/>
            <w:tcBorders>
              <w:left w:val="dotted" w:sz="4" w:space="0" w:color="000000"/>
              <w:right w:val="dotted" w:sz="4" w:space="0" w:color="000000"/>
            </w:tcBorders>
            <w:shd w:val="clear" w:color="auto" w:fill="DEEAF6" w:themeFill="accent1" w:themeFillTint="33"/>
          </w:tcPr>
          <w:p w14:paraId="53AEED4E"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Pr>
                <w:rFonts w:cs="Arial"/>
                <w:bCs/>
                <w:color w:val="000000"/>
                <w:sz w:val="10"/>
                <w:szCs w:val="10"/>
              </w:rPr>
              <w:t>2</w:t>
            </w:r>
            <w:r w:rsidRPr="004B46E8">
              <w:rPr>
                <w:rFonts w:cs="Arial"/>
                <w:bCs/>
                <w:color w:val="000000"/>
                <w:sz w:val="10"/>
                <w:szCs w:val="10"/>
              </w:rPr>
              <w:t xml:space="preserve"> haftada 1 gün</w:t>
            </w:r>
            <w:r>
              <w:rPr>
                <w:rFonts w:cs="Arial"/>
                <w:bCs/>
                <w:color w:val="000000"/>
                <w:sz w:val="10"/>
                <w:szCs w:val="10"/>
                <w:vertAlign w:val="superscript"/>
              </w:rPr>
              <w:t>(c</w:t>
            </w:r>
            <w:r w:rsidRPr="00A5094E">
              <w:rPr>
                <w:rFonts w:cs="Arial"/>
                <w:bCs/>
                <w:color w:val="000000"/>
                <w:sz w:val="10"/>
                <w:szCs w:val="10"/>
                <w:vertAlign w:val="superscript"/>
              </w:rPr>
              <w:t>)</w:t>
            </w:r>
          </w:p>
        </w:tc>
        <w:tc>
          <w:tcPr>
            <w:tcW w:w="325" w:type="pct"/>
            <w:tcBorders>
              <w:left w:val="dotted" w:sz="4" w:space="0" w:color="000000"/>
              <w:right w:val="dotted" w:sz="4" w:space="0" w:color="000000"/>
            </w:tcBorders>
            <w:shd w:val="clear" w:color="auto" w:fill="DEEAF6" w:themeFill="accent1" w:themeFillTint="33"/>
          </w:tcPr>
          <w:p w14:paraId="78D2B5E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DEEAF6" w:themeFill="accent1" w:themeFillTint="33"/>
          </w:tcPr>
          <w:p w14:paraId="469966B0"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w:t>
            </w:r>
          </w:p>
        </w:tc>
      </w:tr>
      <w:tr w:rsidR="00B6336B" w:rsidRPr="004B46E8" w14:paraId="55939B9C"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noWrap/>
          </w:tcPr>
          <w:p w14:paraId="1462E62C" w14:textId="77777777" w:rsidR="00B6336B" w:rsidRPr="004B46E8" w:rsidRDefault="00B6336B" w:rsidP="00B6336B">
            <w:pPr>
              <w:rPr>
                <w:rFonts w:asciiTheme="minorHAnsi" w:hAnsiTheme="minorHAnsi" w:cs="Arial"/>
                <w:color w:val="000000"/>
                <w:sz w:val="10"/>
                <w:szCs w:val="10"/>
              </w:rPr>
            </w:pPr>
            <w:r w:rsidRPr="004B46E8">
              <w:rPr>
                <w:rFonts w:asciiTheme="minorHAnsi" w:hAnsiTheme="minorHAnsi" w:cs="Arial"/>
                <w:color w:val="000000"/>
                <w:sz w:val="10"/>
                <w:szCs w:val="10"/>
              </w:rPr>
              <w:t>300381</w:t>
            </w:r>
          </w:p>
        </w:tc>
        <w:tc>
          <w:tcPr>
            <w:tcW w:w="1299" w:type="pct"/>
            <w:tcBorders>
              <w:left w:val="dotted" w:sz="4" w:space="0" w:color="000000" w:themeColor="text1"/>
              <w:right w:val="dotted" w:sz="4" w:space="0" w:color="000000" w:themeColor="text1"/>
            </w:tcBorders>
            <w:shd w:val="clear" w:color="auto" w:fill="FFFFFF" w:themeFill="background1"/>
          </w:tcPr>
          <w:p w14:paraId="3124F3B0"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Boğmaca kültürü+Bakteri tanımlanması</w:t>
            </w:r>
          </w:p>
        </w:tc>
        <w:tc>
          <w:tcPr>
            <w:tcW w:w="363" w:type="pct"/>
            <w:tcBorders>
              <w:left w:val="dotted" w:sz="4" w:space="0" w:color="000000" w:themeColor="text1"/>
              <w:right w:val="dotted" w:sz="4" w:space="0" w:color="000000" w:themeColor="text1"/>
            </w:tcBorders>
            <w:shd w:val="clear" w:color="auto" w:fill="FFFFFF" w:themeFill="background1"/>
          </w:tcPr>
          <w:p w14:paraId="71A5684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FFFF" w:themeFill="background1"/>
          </w:tcPr>
          <w:p w14:paraId="719E2E40"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3-7 gün</w:t>
            </w:r>
          </w:p>
        </w:tc>
        <w:tc>
          <w:tcPr>
            <w:tcW w:w="246" w:type="pct"/>
            <w:tcBorders>
              <w:left w:val="dotted" w:sz="4" w:space="0" w:color="000000" w:themeColor="text1"/>
              <w:right w:val="dotted" w:sz="4" w:space="0" w:color="000000" w:themeColor="text1"/>
            </w:tcBorders>
            <w:shd w:val="clear" w:color="auto" w:fill="FFFFFF" w:themeFill="background1"/>
          </w:tcPr>
          <w:p w14:paraId="5C6151F2"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1C91A521"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BDD6EE" w:themeFill="accent1" w:themeFillTint="66"/>
            <w:vAlign w:val="center"/>
          </w:tcPr>
          <w:p w14:paraId="1A78B244"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300558</w:t>
            </w:r>
          </w:p>
        </w:tc>
        <w:tc>
          <w:tcPr>
            <w:tcW w:w="1103" w:type="pct"/>
            <w:tcBorders>
              <w:left w:val="dotted" w:sz="4" w:space="0" w:color="000000"/>
              <w:right w:val="dotted" w:sz="4" w:space="0" w:color="000000"/>
            </w:tcBorders>
            <w:shd w:val="clear" w:color="auto" w:fill="BDD6EE" w:themeFill="accent1" w:themeFillTint="66"/>
          </w:tcPr>
          <w:p w14:paraId="235B94ED"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 xml:space="preserve">Menenjit virüs paneli </w:t>
            </w:r>
          </w:p>
        </w:tc>
        <w:tc>
          <w:tcPr>
            <w:tcW w:w="520" w:type="pct"/>
            <w:tcBorders>
              <w:left w:val="dotted" w:sz="4" w:space="0" w:color="000000"/>
              <w:right w:val="dotted" w:sz="4" w:space="0" w:color="000000"/>
            </w:tcBorders>
            <w:shd w:val="clear" w:color="auto" w:fill="BDD6EE" w:themeFill="accent1" w:themeFillTint="66"/>
          </w:tcPr>
          <w:p w14:paraId="0B6D00B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Pr>
                <w:rFonts w:cs="Arial"/>
                <w:bCs/>
                <w:color w:val="000000"/>
                <w:sz w:val="10"/>
                <w:szCs w:val="10"/>
              </w:rPr>
              <w:t>2</w:t>
            </w:r>
            <w:r w:rsidRPr="004B46E8">
              <w:rPr>
                <w:rFonts w:cs="Arial"/>
                <w:bCs/>
                <w:color w:val="000000"/>
                <w:sz w:val="10"/>
                <w:szCs w:val="10"/>
              </w:rPr>
              <w:t xml:space="preserve"> haftada 1 gün</w:t>
            </w:r>
            <w:r>
              <w:rPr>
                <w:rFonts w:cs="Arial"/>
                <w:bCs/>
                <w:color w:val="000000"/>
                <w:sz w:val="10"/>
                <w:szCs w:val="10"/>
                <w:vertAlign w:val="superscript"/>
              </w:rPr>
              <w:t>(c</w:t>
            </w:r>
            <w:r w:rsidRPr="00A5094E">
              <w:rPr>
                <w:rFonts w:cs="Arial"/>
                <w:bCs/>
                <w:color w:val="000000"/>
                <w:sz w:val="10"/>
                <w:szCs w:val="10"/>
                <w:vertAlign w:val="superscript"/>
              </w:rPr>
              <w:t>)</w:t>
            </w:r>
          </w:p>
        </w:tc>
        <w:tc>
          <w:tcPr>
            <w:tcW w:w="325" w:type="pct"/>
            <w:tcBorders>
              <w:left w:val="dotted" w:sz="4" w:space="0" w:color="000000"/>
              <w:right w:val="dotted" w:sz="4" w:space="0" w:color="000000"/>
            </w:tcBorders>
            <w:shd w:val="clear" w:color="auto" w:fill="BDD6EE" w:themeFill="accent1" w:themeFillTint="66"/>
          </w:tcPr>
          <w:p w14:paraId="6FC25F2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BDD6EE" w:themeFill="accent1" w:themeFillTint="66"/>
          </w:tcPr>
          <w:p w14:paraId="0EC924C0"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w:t>
            </w:r>
          </w:p>
        </w:tc>
      </w:tr>
      <w:tr w:rsidR="00B6336B" w:rsidRPr="004B46E8" w14:paraId="3F87EDBF"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7CAAC" w:themeFill="accent2" w:themeFillTint="66"/>
            <w:noWrap/>
          </w:tcPr>
          <w:p w14:paraId="1AC5A2EA" w14:textId="77777777" w:rsidR="00B6336B" w:rsidRPr="004B46E8" w:rsidRDefault="00B6336B" w:rsidP="00B6336B">
            <w:pPr>
              <w:rPr>
                <w:rFonts w:asciiTheme="minorHAnsi" w:hAnsiTheme="minorHAnsi" w:cs="Arial"/>
                <w:color w:val="000000"/>
                <w:sz w:val="10"/>
                <w:szCs w:val="10"/>
              </w:rPr>
            </w:pPr>
            <w:r w:rsidRPr="004B46E8">
              <w:rPr>
                <w:rFonts w:asciiTheme="minorHAnsi" w:hAnsiTheme="minorHAnsi" w:cs="Arial"/>
                <w:color w:val="000000"/>
                <w:sz w:val="10"/>
                <w:szCs w:val="10"/>
              </w:rPr>
              <w:t>300382</w:t>
            </w:r>
          </w:p>
        </w:tc>
        <w:tc>
          <w:tcPr>
            <w:tcW w:w="1299" w:type="pct"/>
            <w:tcBorders>
              <w:left w:val="dotted" w:sz="4" w:space="0" w:color="000000" w:themeColor="text1"/>
              <w:right w:val="dotted" w:sz="4" w:space="0" w:color="000000" w:themeColor="text1"/>
            </w:tcBorders>
            <w:shd w:val="clear" w:color="auto" w:fill="F7CAAC" w:themeFill="accent2" w:themeFillTint="66"/>
          </w:tcPr>
          <w:p w14:paraId="2B07AC6C"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Campylobacter kültürü+Bakteri tanımlanması</w:t>
            </w:r>
          </w:p>
        </w:tc>
        <w:tc>
          <w:tcPr>
            <w:tcW w:w="363" w:type="pct"/>
            <w:tcBorders>
              <w:left w:val="dotted" w:sz="4" w:space="0" w:color="000000" w:themeColor="text1"/>
              <w:right w:val="dotted" w:sz="4" w:space="0" w:color="000000" w:themeColor="text1"/>
            </w:tcBorders>
            <w:shd w:val="clear" w:color="auto" w:fill="F7CAAC" w:themeFill="accent2" w:themeFillTint="66"/>
          </w:tcPr>
          <w:p w14:paraId="606E74AA"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7CAAC" w:themeFill="accent2" w:themeFillTint="66"/>
          </w:tcPr>
          <w:p w14:paraId="087E77E6"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3-7 gün</w:t>
            </w:r>
          </w:p>
        </w:tc>
        <w:tc>
          <w:tcPr>
            <w:tcW w:w="246" w:type="pct"/>
            <w:tcBorders>
              <w:left w:val="dotted" w:sz="4" w:space="0" w:color="000000" w:themeColor="text1"/>
              <w:right w:val="dotted" w:sz="4" w:space="0" w:color="000000" w:themeColor="text1"/>
            </w:tcBorders>
            <w:shd w:val="clear" w:color="auto" w:fill="F7CAAC" w:themeFill="accent2" w:themeFillTint="66"/>
          </w:tcPr>
          <w:p w14:paraId="76CA79BC"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50AD1091"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DEEAF6" w:themeFill="accent1" w:themeFillTint="33"/>
            <w:vAlign w:val="center"/>
          </w:tcPr>
          <w:p w14:paraId="1A615A7A"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300549</w:t>
            </w:r>
          </w:p>
        </w:tc>
        <w:tc>
          <w:tcPr>
            <w:tcW w:w="1103" w:type="pct"/>
            <w:tcBorders>
              <w:left w:val="dotted" w:sz="4" w:space="0" w:color="000000"/>
              <w:right w:val="dotted" w:sz="4" w:space="0" w:color="000000"/>
            </w:tcBorders>
            <w:shd w:val="clear" w:color="auto" w:fill="DEEAF6" w:themeFill="accent1" w:themeFillTint="33"/>
          </w:tcPr>
          <w:p w14:paraId="23D8BEF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Parvovirüs B 19 DNA</w:t>
            </w:r>
          </w:p>
        </w:tc>
        <w:tc>
          <w:tcPr>
            <w:tcW w:w="520" w:type="pct"/>
            <w:tcBorders>
              <w:left w:val="dotted" w:sz="4" w:space="0" w:color="000000"/>
              <w:right w:val="dotted" w:sz="4" w:space="0" w:color="000000"/>
            </w:tcBorders>
            <w:shd w:val="clear" w:color="auto" w:fill="DEEAF6" w:themeFill="accent1" w:themeFillTint="33"/>
          </w:tcPr>
          <w:p w14:paraId="4D227F2A"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bCs/>
                <w:color w:val="000000"/>
                <w:sz w:val="10"/>
                <w:szCs w:val="10"/>
              </w:rPr>
            </w:pPr>
            <w:r w:rsidRPr="004B46E8">
              <w:rPr>
                <w:rFonts w:cs="Arial"/>
                <w:bCs/>
                <w:color w:val="000000"/>
                <w:sz w:val="10"/>
                <w:szCs w:val="10"/>
              </w:rPr>
              <w:t>3 haftada 1 gün</w:t>
            </w:r>
            <w:r>
              <w:rPr>
                <w:rFonts w:cs="Arial"/>
                <w:bCs/>
                <w:color w:val="000000"/>
                <w:sz w:val="10"/>
                <w:szCs w:val="10"/>
                <w:vertAlign w:val="superscript"/>
              </w:rPr>
              <w:t>(d</w:t>
            </w:r>
            <w:r w:rsidRPr="00A5094E">
              <w:rPr>
                <w:rFonts w:cs="Arial"/>
                <w:bCs/>
                <w:color w:val="000000"/>
                <w:sz w:val="10"/>
                <w:szCs w:val="10"/>
                <w:vertAlign w:val="superscript"/>
              </w:rPr>
              <w:t>)</w:t>
            </w:r>
          </w:p>
        </w:tc>
        <w:tc>
          <w:tcPr>
            <w:tcW w:w="325" w:type="pct"/>
            <w:tcBorders>
              <w:left w:val="dotted" w:sz="4" w:space="0" w:color="000000"/>
              <w:right w:val="dotted" w:sz="4" w:space="0" w:color="000000"/>
            </w:tcBorders>
            <w:shd w:val="clear" w:color="auto" w:fill="DEEAF6" w:themeFill="accent1" w:themeFillTint="33"/>
          </w:tcPr>
          <w:p w14:paraId="3F755702"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b/>
                <w:bCs/>
                <w:color w:val="000000"/>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DEEAF6" w:themeFill="accent1" w:themeFillTint="33"/>
          </w:tcPr>
          <w:p w14:paraId="1397BF05"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18F2315C"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noWrap/>
          </w:tcPr>
          <w:p w14:paraId="5CB88470" w14:textId="77777777" w:rsidR="00B6336B" w:rsidRPr="004B46E8" w:rsidRDefault="00B6336B" w:rsidP="00B6336B">
            <w:pPr>
              <w:ind w:right="-108"/>
              <w:rPr>
                <w:rFonts w:asciiTheme="minorHAnsi" w:hAnsiTheme="minorHAnsi" w:cs="Arial"/>
                <w:color w:val="000000"/>
                <w:sz w:val="10"/>
                <w:szCs w:val="10"/>
              </w:rPr>
            </w:pPr>
            <w:r w:rsidRPr="004B46E8">
              <w:rPr>
                <w:rFonts w:asciiTheme="minorHAnsi" w:hAnsiTheme="minorHAnsi" w:cs="Arial"/>
                <w:color w:val="000000"/>
                <w:sz w:val="10"/>
                <w:szCs w:val="10"/>
              </w:rPr>
              <w:t>300384</w:t>
            </w:r>
          </w:p>
        </w:tc>
        <w:tc>
          <w:tcPr>
            <w:tcW w:w="1299" w:type="pct"/>
            <w:tcBorders>
              <w:left w:val="dotted" w:sz="4" w:space="0" w:color="000000" w:themeColor="text1"/>
              <w:right w:val="dotted" w:sz="4" w:space="0" w:color="000000" w:themeColor="text1"/>
            </w:tcBorders>
            <w:shd w:val="clear" w:color="auto" w:fill="FFFFFF" w:themeFill="background1"/>
          </w:tcPr>
          <w:p w14:paraId="2DBDA48A"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Clostridium difficile kültürü+Bakteri tanımlanması</w:t>
            </w:r>
          </w:p>
        </w:tc>
        <w:tc>
          <w:tcPr>
            <w:tcW w:w="363" w:type="pct"/>
            <w:tcBorders>
              <w:left w:val="dotted" w:sz="4" w:space="0" w:color="000000" w:themeColor="text1"/>
              <w:right w:val="dotted" w:sz="4" w:space="0" w:color="000000" w:themeColor="text1"/>
            </w:tcBorders>
            <w:shd w:val="clear" w:color="auto" w:fill="FFFFFF" w:themeFill="background1"/>
          </w:tcPr>
          <w:p w14:paraId="5F5E128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FFFF" w:themeFill="background1"/>
          </w:tcPr>
          <w:p w14:paraId="36F9C16D"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3-7 gün</w:t>
            </w:r>
          </w:p>
        </w:tc>
        <w:tc>
          <w:tcPr>
            <w:tcW w:w="246" w:type="pct"/>
            <w:tcBorders>
              <w:left w:val="dotted" w:sz="4" w:space="0" w:color="000000" w:themeColor="text1"/>
              <w:right w:val="dotted" w:sz="4" w:space="0" w:color="000000" w:themeColor="text1"/>
            </w:tcBorders>
            <w:shd w:val="clear" w:color="auto" w:fill="FFFFFF" w:themeFill="background1"/>
          </w:tcPr>
          <w:p w14:paraId="267E3A28"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5389D5EA"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BDD6EE" w:themeFill="accent1" w:themeFillTint="66"/>
            <w:vAlign w:val="center"/>
          </w:tcPr>
          <w:p w14:paraId="69E0537D"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300567</w:t>
            </w:r>
          </w:p>
        </w:tc>
        <w:tc>
          <w:tcPr>
            <w:tcW w:w="1103" w:type="pct"/>
            <w:tcBorders>
              <w:left w:val="dotted" w:sz="4" w:space="0" w:color="000000"/>
              <w:right w:val="dotted" w:sz="4" w:space="0" w:color="000000"/>
            </w:tcBorders>
            <w:shd w:val="clear" w:color="auto" w:fill="BDD6EE" w:themeFill="accent1" w:themeFillTint="66"/>
          </w:tcPr>
          <w:p w14:paraId="5DEFC850"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Solunum paneli (viral+bakteriyal )</w:t>
            </w:r>
          </w:p>
        </w:tc>
        <w:tc>
          <w:tcPr>
            <w:tcW w:w="520" w:type="pct"/>
            <w:tcBorders>
              <w:left w:val="dotted" w:sz="4" w:space="0" w:color="000000"/>
              <w:right w:val="dotted" w:sz="4" w:space="0" w:color="000000"/>
            </w:tcBorders>
            <w:shd w:val="clear" w:color="auto" w:fill="BDD6EE" w:themeFill="accent1" w:themeFillTint="66"/>
          </w:tcPr>
          <w:p w14:paraId="52E48019"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Pr>
                <w:rFonts w:cs="Arial"/>
                <w:bCs/>
                <w:color w:val="000000"/>
                <w:sz w:val="10"/>
                <w:szCs w:val="10"/>
              </w:rPr>
              <w:t>2</w:t>
            </w:r>
            <w:r w:rsidRPr="004B46E8">
              <w:rPr>
                <w:rFonts w:cs="Arial"/>
                <w:bCs/>
                <w:color w:val="000000"/>
                <w:sz w:val="10"/>
                <w:szCs w:val="10"/>
              </w:rPr>
              <w:t xml:space="preserve"> haftada 1 gün</w:t>
            </w:r>
            <w:r>
              <w:rPr>
                <w:rFonts w:cs="Arial"/>
                <w:bCs/>
                <w:color w:val="000000"/>
                <w:sz w:val="10"/>
                <w:szCs w:val="10"/>
                <w:vertAlign w:val="superscript"/>
              </w:rPr>
              <w:t>(c</w:t>
            </w:r>
            <w:r w:rsidRPr="00A5094E">
              <w:rPr>
                <w:rFonts w:cs="Arial"/>
                <w:bCs/>
                <w:color w:val="000000"/>
                <w:sz w:val="10"/>
                <w:szCs w:val="10"/>
                <w:vertAlign w:val="superscript"/>
              </w:rPr>
              <w:t>)</w:t>
            </w:r>
          </w:p>
        </w:tc>
        <w:tc>
          <w:tcPr>
            <w:tcW w:w="325" w:type="pct"/>
            <w:tcBorders>
              <w:left w:val="dotted" w:sz="4" w:space="0" w:color="000000"/>
              <w:right w:val="dotted" w:sz="4" w:space="0" w:color="000000"/>
            </w:tcBorders>
            <w:shd w:val="clear" w:color="auto" w:fill="BDD6EE" w:themeFill="accent1" w:themeFillTint="66"/>
          </w:tcPr>
          <w:p w14:paraId="2313338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BDD6EE" w:themeFill="accent1" w:themeFillTint="66"/>
          </w:tcPr>
          <w:p w14:paraId="32AC597F"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w:t>
            </w:r>
          </w:p>
        </w:tc>
      </w:tr>
      <w:tr w:rsidR="00B6336B" w:rsidRPr="004B46E8" w14:paraId="071B680F"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7CAAC" w:themeFill="accent2" w:themeFillTint="66"/>
            <w:noWrap/>
          </w:tcPr>
          <w:p w14:paraId="1E5C5032" w14:textId="77777777" w:rsidR="00B6336B" w:rsidRPr="004B46E8" w:rsidRDefault="00B6336B" w:rsidP="00B6336B">
            <w:pPr>
              <w:ind w:right="-108"/>
              <w:rPr>
                <w:rFonts w:asciiTheme="minorHAnsi" w:hAnsiTheme="minorHAnsi" w:cs="Arial"/>
                <w:color w:val="000000"/>
                <w:sz w:val="10"/>
                <w:szCs w:val="10"/>
              </w:rPr>
            </w:pPr>
            <w:r w:rsidRPr="004B46E8">
              <w:rPr>
                <w:rFonts w:asciiTheme="minorHAnsi" w:hAnsiTheme="minorHAnsi" w:cs="Arial"/>
                <w:color w:val="000000"/>
                <w:sz w:val="10"/>
                <w:szCs w:val="10"/>
              </w:rPr>
              <w:t>300385</w:t>
            </w:r>
          </w:p>
        </w:tc>
        <w:tc>
          <w:tcPr>
            <w:tcW w:w="1299" w:type="pct"/>
            <w:tcBorders>
              <w:left w:val="dotted" w:sz="4" w:space="0" w:color="000000" w:themeColor="text1"/>
              <w:right w:val="dotted" w:sz="4" w:space="0" w:color="000000" w:themeColor="text1"/>
            </w:tcBorders>
            <w:shd w:val="clear" w:color="auto" w:fill="F7CAAC" w:themeFill="accent2" w:themeFillTint="66"/>
          </w:tcPr>
          <w:p w14:paraId="567D435D" w14:textId="77777777" w:rsidR="00B6336B" w:rsidRPr="004B46E8" w:rsidRDefault="00B6336B" w:rsidP="00B6336B">
            <w:pPr>
              <w:ind w:right="-7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Difteri kültürü+Bakteri tanımlanması</w:t>
            </w:r>
          </w:p>
        </w:tc>
        <w:tc>
          <w:tcPr>
            <w:tcW w:w="363" w:type="pct"/>
            <w:tcBorders>
              <w:left w:val="dotted" w:sz="4" w:space="0" w:color="000000" w:themeColor="text1"/>
              <w:right w:val="dotted" w:sz="4" w:space="0" w:color="000000" w:themeColor="text1"/>
            </w:tcBorders>
            <w:shd w:val="clear" w:color="auto" w:fill="F7CAAC" w:themeFill="accent2" w:themeFillTint="66"/>
          </w:tcPr>
          <w:p w14:paraId="1E8E1F4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7CAAC" w:themeFill="accent2" w:themeFillTint="66"/>
          </w:tcPr>
          <w:p w14:paraId="4D52AE20"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7CAAC" w:themeFill="accent2" w:themeFillTint="66"/>
          </w:tcPr>
          <w:p w14:paraId="77EED87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20F33B14"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DEEAF6" w:themeFill="accent1" w:themeFillTint="33"/>
            <w:vAlign w:val="center"/>
          </w:tcPr>
          <w:p w14:paraId="2E2E2CD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300147</w:t>
            </w:r>
          </w:p>
        </w:tc>
        <w:tc>
          <w:tcPr>
            <w:tcW w:w="1103" w:type="pct"/>
            <w:tcBorders>
              <w:left w:val="dotted" w:sz="4" w:space="0" w:color="000000"/>
              <w:right w:val="dotted" w:sz="4" w:space="0" w:color="000000"/>
            </w:tcBorders>
            <w:shd w:val="clear" w:color="auto" w:fill="DEEAF6" w:themeFill="accent1" w:themeFillTint="33"/>
          </w:tcPr>
          <w:p w14:paraId="3C7AB48E"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TBC DNA (Tipik/Atipik Mycobacterium species DNA)</w:t>
            </w:r>
          </w:p>
        </w:tc>
        <w:tc>
          <w:tcPr>
            <w:tcW w:w="520" w:type="pct"/>
            <w:tcBorders>
              <w:left w:val="dotted" w:sz="4" w:space="0" w:color="000000"/>
              <w:right w:val="dotted" w:sz="4" w:space="0" w:color="000000"/>
            </w:tcBorders>
            <w:shd w:val="clear" w:color="auto" w:fill="DEEAF6" w:themeFill="accent1" w:themeFillTint="33"/>
          </w:tcPr>
          <w:p w14:paraId="4A6D88DF"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Pr>
                <w:rFonts w:cs="Arial"/>
                <w:sz w:val="10"/>
                <w:szCs w:val="10"/>
              </w:rPr>
              <w:t>Haftada 2</w:t>
            </w:r>
            <w:r w:rsidRPr="004B46E8">
              <w:rPr>
                <w:rFonts w:cs="Arial"/>
                <w:sz w:val="10"/>
                <w:szCs w:val="10"/>
              </w:rPr>
              <w:t xml:space="preserve"> </w:t>
            </w:r>
            <w:r w:rsidRPr="004B46E8">
              <w:rPr>
                <w:rFonts w:cs="Arial"/>
                <w:bCs/>
                <w:color w:val="000000"/>
                <w:sz w:val="10"/>
                <w:szCs w:val="10"/>
              </w:rPr>
              <w:t>gün</w:t>
            </w:r>
            <w:r w:rsidRPr="00D77734">
              <w:rPr>
                <w:rFonts w:cs="Arial"/>
                <w:bCs/>
                <w:color w:val="000000"/>
                <w:sz w:val="10"/>
                <w:szCs w:val="10"/>
                <w:vertAlign w:val="superscript"/>
              </w:rPr>
              <w:t>(c)</w:t>
            </w:r>
          </w:p>
        </w:tc>
        <w:tc>
          <w:tcPr>
            <w:tcW w:w="325" w:type="pct"/>
            <w:tcBorders>
              <w:left w:val="dotted" w:sz="4" w:space="0" w:color="000000"/>
              <w:right w:val="dotted" w:sz="4" w:space="0" w:color="000000"/>
            </w:tcBorders>
            <w:shd w:val="clear" w:color="auto" w:fill="DEEAF6" w:themeFill="accent1" w:themeFillTint="33"/>
          </w:tcPr>
          <w:p w14:paraId="6728B252"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DEEAF6" w:themeFill="accent1" w:themeFillTint="33"/>
          </w:tcPr>
          <w:p w14:paraId="1F4DCF6E"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53373D1F"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noWrap/>
          </w:tcPr>
          <w:p w14:paraId="4173CAA9" w14:textId="77777777" w:rsidR="00B6336B" w:rsidRPr="004B46E8" w:rsidRDefault="00B6336B" w:rsidP="00B6336B">
            <w:pPr>
              <w:ind w:right="-108"/>
              <w:rPr>
                <w:rFonts w:asciiTheme="minorHAnsi" w:hAnsiTheme="minorHAnsi" w:cs="Arial"/>
                <w:color w:val="000000"/>
                <w:sz w:val="10"/>
                <w:szCs w:val="10"/>
              </w:rPr>
            </w:pPr>
            <w:r w:rsidRPr="004B46E8">
              <w:rPr>
                <w:rFonts w:asciiTheme="minorHAnsi" w:hAnsiTheme="minorHAnsi" w:cs="Arial"/>
                <w:color w:val="000000"/>
                <w:sz w:val="10"/>
                <w:szCs w:val="10"/>
              </w:rPr>
              <w:t>300386</w:t>
            </w:r>
          </w:p>
        </w:tc>
        <w:tc>
          <w:tcPr>
            <w:tcW w:w="1299" w:type="pct"/>
            <w:tcBorders>
              <w:left w:val="dotted" w:sz="4" w:space="0" w:color="000000" w:themeColor="text1"/>
              <w:right w:val="dotted" w:sz="4" w:space="0" w:color="000000" w:themeColor="text1"/>
            </w:tcBorders>
            <w:shd w:val="clear" w:color="auto" w:fill="FFFFFF" w:themeFill="background1"/>
          </w:tcPr>
          <w:p w14:paraId="12328C9D" w14:textId="77777777" w:rsidR="00B6336B" w:rsidRPr="004B46E8" w:rsidRDefault="00B6336B" w:rsidP="00B6336B">
            <w:pPr>
              <w:ind w:right="-348"/>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E.coli O157 H7 kültürü+Bakteri tanımlanması ve duyar. testi</w:t>
            </w:r>
          </w:p>
        </w:tc>
        <w:tc>
          <w:tcPr>
            <w:tcW w:w="363" w:type="pct"/>
            <w:tcBorders>
              <w:left w:val="dotted" w:sz="4" w:space="0" w:color="000000" w:themeColor="text1"/>
              <w:right w:val="dotted" w:sz="4" w:space="0" w:color="000000" w:themeColor="text1"/>
            </w:tcBorders>
            <w:shd w:val="clear" w:color="auto" w:fill="FFFFFF" w:themeFill="background1"/>
          </w:tcPr>
          <w:p w14:paraId="384926F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FFFF" w:themeFill="background1"/>
          </w:tcPr>
          <w:p w14:paraId="6969D4C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FFFFF" w:themeFill="background1"/>
          </w:tcPr>
          <w:p w14:paraId="1C15F0AD"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10BEF0C5"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BDD6EE" w:themeFill="accent1" w:themeFillTint="66"/>
            <w:vAlign w:val="center"/>
          </w:tcPr>
          <w:p w14:paraId="082779D4"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300937</w:t>
            </w:r>
          </w:p>
        </w:tc>
        <w:tc>
          <w:tcPr>
            <w:tcW w:w="1103" w:type="pct"/>
            <w:tcBorders>
              <w:left w:val="dotted" w:sz="4" w:space="0" w:color="000000"/>
              <w:right w:val="dotted" w:sz="4" w:space="0" w:color="000000"/>
            </w:tcBorders>
            <w:shd w:val="clear" w:color="auto" w:fill="BDD6EE" w:themeFill="accent1" w:themeFillTint="66"/>
          </w:tcPr>
          <w:p w14:paraId="6D797FB2"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Covid-19 (SARS-CoV-2)</w:t>
            </w:r>
          </w:p>
        </w:tc>
        <w:tc>
          <w:tcPr>
            <w:tcW w:w="520" w:type="pct"/>
            <w:tcBorders>
              <w:left w:val="dotted" w:sz="4" w:space="0" w:color="000000"/>
              <w:right w:val="dotted" w:sz="4" w:space="0" w:color="000000"/>
            </w:tcBorders>
            <w:shd w:val="clear" w:color="auto" w:fill="BDD6EE" w:themeFill="accent1" w:themeFillTint="66"/>
          </w:tcPr>
          <w:p w14:paraId="6924CD04"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325" w:type="pct"/>
            <w:tcBorders>
              <w:left w:val="dotted" w:sz="4" w:space="0" w:color="000000"/>
              <w:right w:val="dotted" w:sz="4" w:space="0" w:color="000000"/>
            </w:tcBorders>
            <w:shd w:val="clear" w:color="auto" w:fill="BDD6EE" w:themeFill="accent1" w:themeFillTint="66"/>
          </w:tcPr>
          <w:p w14:paraId="43DA0E4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BDD6EE" w:themeFill="accent1" w:themeFillTint="66"/>
          </w:tcPr>
          <w:p w14:paraId="1F63D035"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w:t>
            </w:r>
          </w:p>
        </w:tc>
      </w:tr>
      <w:tr w:rsidR="00B6336B" w:rsidRPr="004B46E8" w14:paraId="2839222A"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7CAAC" w:themeFill="accent2" w:themeFillTint="66"/>
            <w:noWrap/>
          </w:tcPr>
          <w:p w14:paraId="0930AD20" w14:textId="77777777" w:rsidR="00B6336B" w:rsidRPr="004B46E8" w:rsidRDefault="00B6336B" w:rsidP="00B6336B">
            <w:pPr>
              <w:rPr>
                <w:rFonts w:asciiTheme="minorHAnsi" w:hAnsiTheme="minorHAnsi" w:cs="Arial"/>
                <w:color w:val="000000"/>
                <w:sz w:val="10"/>
                <w:szCs w:val="10"/>
              </w:rPr>
            </w:pPr>
            <w:r w:rsidRPr="004B46E8">
              <w:rPr>
                <w:rFonts w:asciiTheme="minorHAnsi" w:hAnsiTheme="minorHAnsi" w:cs="Arial"/>
                <w:color w:val="000000"/>
                <w:sz w:val="10"/>
                <w:szCs w:val="10"/>
              </w:rPr>
              <w:t>300387</w:t>
            </w:r>
          </w:p>
        </w:tc>
        <w:tc>
          <w:tcPr>
            <w:tcW w:w="1299" w:type="pct"/>
            <w:tcBorders>
              <w:left w:val="dotted" w:sz="4" w:space="0" w:color="000000" w:themeColor="text1"/>
              <w:right w:val="dotted" w:sz="4" w:space="0" w:color="000000" w:themeColor="text1"/>
            </w:tcBorders>
            <w:shd w:val="clear" w:color="auto" w:fill="F7CAAC" w:themeFill="accent2" w:themeFillTint="66"/>
          </w:tcPr>
          <w:p w14:paraId="2B6E5674"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Gardnerella vaginalis kültürü+Bakteri tanımlanması</w:t>
            </w:r>
          </w:p>
        </w:tc>
        <w:tc>
          <w:tcPr>
            <w:tcW w:w="363" w:type="pct"/>
            <w:tcBorders>
              <w:left w:val="dotted" w:sz="4" w:space="0" w:color="000000" w:themeColor="text1"/>
              <w:right w:val="dotted" w:sz="4" w:space="0" w:color="000000" w:themeColor="text1"/>
            </w:tcBorders>
            <w:shd w:val="clear" w:color="auto" w:fill="F7CAAC" w:themeFill="accent2" w:themeFillTint="66"/>
          </w:tcPr>
          <w:p w14:paraId="42F771F6"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7CAAC" w:themeFill="accent2" w:themeFillTint="66"/>
          </w:tcPr>
          <w:p w14:paraId="29DBD1B2"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7CAAC" w:themeFill="accent2" w:themeFillTint="66"/>
          </w:tcPr>
          <w:p w14:paraId="71085FA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694A2FCE"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DEEAF6" w:themeFill="accent1" w:themeFillTint="33"/>
            <w:vAlign w:val="center"/>
          </w:tcPr>
          <w:p w14:paraId="5E18DD35" w14:textId="77777777" w:rsidR="00B6336B" w:rsidRPr="00C223D0"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10"/>
                <w:szCs w:val="10"/>
              </w:rPr>
            </w:pPr>
            <w:r>
              <w:rPr>
                <w:rFonts w:asciiTheme="minorHAnsi" w:hAnsiTheme="minorHAnsi" w:cs="Arial"/>
                <w:color w:val="auto"/>
                <w:sz w:val="10"/>
                <w:szCs w:val="10"/>
              </w:rPr>
              <w:t>300941</w:t>
            </w:r>
          </w:p>
        </w:tc>
        <w:tc>
          <w:tcPr>
            <w:tcW w:w="1103" w:type="pct"/>
            <w:tcBorders>
              <w:left w:val="dotted" w:sz="4" w:space="0" w:color="000000"/>
              <w:right w:val="dotted" w:sz="4" w:space="0" w:color="000000"/>
            </w:tcBorders>
            <w:shd w:val="clear" w:color="auto" w:fill="DEEAF6" w:themeFill="accent1" w:themeFillTint="33"/>
          </w:tcPr>
          <w:p w14:paraId="7AEB1F41" w14:textId="77777777" w:rsidR="00B6336B" w:rsidRPr="00C223D0"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10"/>
                <w:szCs w:val="10"/>
              </w:rPr>
            </w:pPr>
            <w:r>
              <w:rPr>
                <w:rFonts w:asciiTheme="minorHAnsi" w:hAnsiTheme="minorHAnsi" w:cs="Arial"/>
                <w:color w:val="auto"/>
                <w:sz w:val="10"/>
                <w:szCs w:val="10"/>
              </w:rPr>
              <w:t>Toxoplazma PCR</w:t>
            </w:r>
          </w:p>
        </w:tc>
        <w:tc>
          <w:tcPr>
            <w:tcW w:w="520" w:type="pct"/>
            <w:tcBorders>
              <w:left w:val="dotted" w:sz="4" w:space="0" w:color="000000"/>
              <w:right w:val="dotted" w:sz="4" w:space="0" w:color="000000"/>
            </w:tcBorders>
            <w:shd w:val="clear" w:color="auto" w:fill="DEEAF6" w:themeFill="accent1" w:themeFillTint="33"/>
          </w:tcPr>
          <w:p w14:paraId="291AFB1F"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Haftada 1 gün</w:t>
            </w:r>
            <w:r>
              <w:rPr>
                <w:rFonts w:cs="Arial"/>
                <w:sz w:val="10"/>
                <w:szCs w:val="10"/>
                <w:vertAlign w:val="superscript"/>
              </w:rPr>
              <w:t>(c</w:t>
            </w:r>
            <w:r w:rsidRPr="00AD36B1">
              <w:rPr>
                <w:rFonts w:cs="Arial"/>
                <w:sz w:val="10"/>
                <w:szCs w:val="10"/>
                <w:vertAlign w:val="superscript"/>
              </w:rPr>
              <w:t>)</w:t>
            </w:r>
          </w:p>
        </w:tc>
        <w:tc>
          <w:tcPr>
            <w:tcW w:w="325" w:type="pct"/>
            <w:tcBorders>
              <w:left w:val="dotted" w:sz="4" w:space="0" w:color="000000"/>
              <w:right w:val="dotted" w:sz="4" w:space="0" w:color="000000"/>
            </w:tcBorders>
            <w:shd w:val="clear" w:color="auto" w:fill="DEEAF6" w:themeFill="accent1" w:themeFillTint="33"/>
          </w:tcPr>
          <w:p w14:paraId="0B20AD8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59" w:type="pct"/>
            <w:tcBorders>
              <w:left w:val="dotted" w:sz="4" w:space="0" w:color="000000"/>
              <w:right w:val="threeDEmboss" w:sz="24" w:space="0" w:color="000000" w:themeColor="text1"/>
            </w:tcBorders>
            <w:shd w:val="clear" w:color="auto" w:fill="DEEAF6" w:themeFill="accent1" w:themeFillTint="33"/>
          </w:tcPr>
          <w:p w14:paraId="7FACEE26" w14:textId="77777777" w:rsidR="00B6336B" w:rsidRPr="00C223D0" w:rsidRDefault="00B6336B" w:rsidP="00B6336B">
            <w:pPr>
              <w:jc w:val="center"/>
              <w:cnfStyle w:val="000000100000" w:firstRow="0" w:lastRow="0" w:firstColumn="0" w:lastColumn="0" w:oddVBand="0" w:evenVBand="0" w:oddHBand="1" w:evenHBand="0" w:firstRowFirstColumn="0" w:firstRowLastColumn="0" w:lastRowFirstColumn="0" w:lastRowLastColumn="0"/>
              <w:rPr>
                <w:rFonts w:cs="Arial"/>
                <w:color w:val="auto"/>
                <w:sz w:val="10"/>
                <w:szCs w:val="10"/>
              </w:rPr>
            </w:pPr>
            <w:r>
              <w:rPr>
                <w:rFonts w:cs="Arial"/>
                <w:color w:val="auto"/>
                <w:sz w:val="10"/>
                <w:szCs w:val="10"/>
              </w:rPr>
              <w:t>-</w:t>
            </w:r>
          </w:p>
        </w:tc>
      </w:tr>
      <w:tr w:rsidR="00B6336B" w:rsidRPr="004B46E8" w14:paraId="5F2AC74E"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noWrap/>
          </w:tcPr>
          <w:p w14:paraId="32E07090" w14:textId="77777777" w:rsidR="00B6336B" w:rsidRPr="004B46E8" w:rsidRDefault="00B6336B" w:rsidP="00B6336B">
            <w:pPr>
              <w:rPr>
                <w:rFonts w:asciiTheme="minorHAnsi" w:hAnsiTheme="minorHAnsi" w:cs="Arial"/>
                <w:color w:val="000000"/>
                <w:sz w:val="10"/>
                <w:szCs w:val="10"/>
              </w:rPr>
            </w:pPr>
            <w:r w:rsidRPr="004B46E8">
              <w:rPr>
                <w:rFonts w:asciiTheme="minorHAnsi" w:hAnsiTheme="minorHAnsi" w:cs="Arial"/>
                <w:color w:val="000000"/>
                <w:sz w:val="10"/>
                <w:szCs w:val="10"/>
              </w:rPr>
              <w:t>300388</w:t>
            </w:r>
          </w:p>
        </w:tc>
        <w:tc>
          <w:tcPr>
            <w:tcW w:w="1299" w:type="pct"/>
            <w:tcBorders>
              <w:left w:val="dotted" w:sz="4" w:space="0" w:color="000000" w:themeColor="text1"/>
              <w:right w:val="dotted" w:sz="4" w:space="0" w:color="000000" w:themeColor="text1"/>
            </w:tcBorders>
            <w:shd w:val="clear" w:color="auto" w:fill="FFFFFF" w:themeFill="background1"/>
          </w:tcPr>
          <w:p w14:paraId="674B0CD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Gonokok kültürü+Bakteri tanımlanması ve duyarlılık testi</w:t>
            </w:r>
          </w:p>
        </w:tc>
        <w:tc>
          <w:tcPr>
            <w:tcW w:w="363" w:type="pct"/>
            <w:tcBorders>
              <w:left w:val="dotted" w:sz="4" w:space="0" w:color="000000" w:themeColor="text1"/>
              <w:right w:val="dotted" w:sz="4" w:space="0" w:color="000000" w:themeColor="text1"/>
            </w:tcBorders>
            <w:shd w:val="clear" w:color="auto" w:fill="FFFFFF" w:themeFill="background1"/>
          </w:tcPr>
          <w:p w14:paraId="45388DB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FFFF" w:themeFill="background1"/>
          </w:tcPr>
          <w:p w14:paraId="25A177C1"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FFFFF" w:themeFill="background1"/>
          </w:tcPr>
          <w:p w14:paraId="3E7BEB8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3307474D"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FFFF" w:themeFill="background1"/>
            <w:vAlign w:val="center"/>
          </w:tcPr>
          <w:p w14:paraId="394723B9"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p>
        </w:tc>
        <w:tc>
          <w:tcPr>
            <w:tcW w:w="1103" w:type="pct"/>
            <w:tcBorders>
              <w:left w:val="dotted" w:sz="4" w:space="0" w:color="000000"/>
              <w:right w:val="dotted" w:sz="4" w:space="0" w:color="000000"/>
            </w:tcBorders>
            <w:shd w:val="clear" w:color="auto" w:fill="FFFFFF" w:themeFill="background1"/>
          </w:tcPr>
          <w:p w14:paraId="7932465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Arial" w:hAnsi="Arial" w:cs="Arial"/>
                <w:b/>
                <w:bCs/>
                <w:sz w:val="8"/>
                <w:szCs w:val="8"/>
              </w:rPr>
              <w:t>XIII. DIŞ LABORATUVAR HİZMETLERİ</w:t>
            </w:r>
          </w:p>
        </w:tc>
        <w:tc>
          <w:tcPr>
            <w:tcW w:w="520" w:type="pct"/>
            <w:tcBorders>
              <w:left w:val="dotted" w:sz="4" w:space="0" w:color="000000"/>
              <w:right w:val="dotted" w:sz="4" w:space="0" w:color="000000"/>
            </w:tcBorders>
            <w:shd w:val="clear" w:color="auto" w:fill="FFFFFF" w:themeFill="background1"/>
          </w:tcPr>
          <w:p w14:paraId="18C2A65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325" w:type="pct"/>
            <w:tcBorders>
              <w:left w:val="dotted" w:sz="4" w:space="0" w:color="000000"/>
              <w:right w:val="dotted" w:sz="4" w:space="0" w:color="000000"/>
            </w:tcBorders>
            <w:shd w:val="clear" w:color="auto" w:fill="FFFFFF" w:themeFill="background1"/>
          </w:tcPr>
          <w:p w14:paraId="7E7547BA"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259" w:type="pct"/>
            <w:tcBorders>
              <w:left w:val="dotted" w:sz="4" w:space="0" w:color="000000"/>
              <w:right w:val="threeDEmboss" w:sz="24" w:space="0" w:color="000000" w:themeColor="text1"/>
            </w:tcBorders>
            <w:shd w:val="clear" w:color="auto" w:fill="FFFFFF" w:themeFill="background1"/>
          </w:tcPr>
          <w:p w14:paraId="744D93C4"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cs="Arial"/>
                <w:sz w:val="10"/>
                <w:szCs w:val="10"/>
              </w:rPr>
            </w:pPr>
          </w:p>
        </w:tc>
      </w:tr>
      <w:tr w:rsidR="00B6336B" w:rsidRPr="004B46E8" w14:paraId="68E614C7"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7CAAC" w:themeFill="accent2" w:themeFillTint="66"/>
            <w:noWrap/>
          </w:tcPr>
          <w:p w14:paraId="072CD3FB" w14:textId="77777777" w:rsidR="00B6336B" w:rsidRPr="004B46E8" w:rsidRDefault="00B6336B" w:rsidP="00B6336B">
            <w:pPr>
              <w:rPr>
                <w:rFonts w:asciiTheme="minorHAnsi" w:hAnsiTheme="minorHAnsi" w:cs="Arial"/>
                <w:color w:val="000000"/>
                <w:sz w:val="10"/>
                <w:szCs w:val="10"/>
              </w:rPr>
            </w:pPr>
            <w:r w:rsidRPr="004B46E8">
              <w:rPr>
                <w:rFonts w:asciiTheme="minorHAnsi" w:hAnsiTheme="minorHAnsi" w:cs="Arial"/>
                <w:color w:val="000000"/>
                <w:sz w:val="10"/>
                <w:szCs w:val="10"/>
              </w:rPr>
              <w:t>300389</w:t>
            </w:r>
          </w:p>
        </w:tc>
        <w:tc>
          <w:tcPr>
            <w:tcW w:w="1299" w:type="pct"/>
            <w:tcBorders>
              <w:left w:val="dotted" w:sz="4" w:space="0" w:color="000000" w:themeColor="text1"/>
              <w:right w:val="dotted" w:sz="4" w:space="0" w:color="000000" w:themeColor="text1"/>
            </w:tcBorders>
            <w:shd w:val="clear" w:color="auto" w:fill="F7CAAC" w:themeFill="accent2" w:themeFillTint="66"/>
          </w:tcPr>
          <w:p w14:paraId="5DCCF316"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Haemophilus kültürü+Bakteri tanımlanması ve duyarlılık testi</w:t>
            </w:r>
          </w:p>
        </w:tc>
        <w:tc>
          <w:tcPr>
            <w:tcW w:w="363" w:type="pct"/>
            <w:tcBorders>
              <w:left w:val="dotted" w:sz="4" w:space="0" w:color="000000" w:themeColor="text1"/>
              <w:right w:val="dotted" w:sz="4" w:space="0" w:color="000000" w:themeColor="text1"/>
            </w:tcBorders>
            <w:shd w:val="clear" w:color="auto" w:fill="F7CAAC" w:themeFill="accent2" w:themeFillTint="66"/>
          </w:tcPr>
          <w:p w14:paraId="1A9687F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7CAAC" w:themeFill="accent2" w:themeFillTint="66"/>
          </w:tcPr>
          <w:p w14:paraId="1BEA8A3D"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2-4 gün</w:t>
            </w:r>
          </w:p>
        </w:tc>
        <w:tc>
          <w:tcPr>
            <w:tcW w:w="246" w:type="pct"/>
            <w:tcBorders>
              <w:left w:val="dotted" w:sz="4" w:space="0" w:color="000000" w:themeColor="text1"/>
              <w:right w:val="dotted" w:sz="4" w:space="0" w:color="000000" w:themeColor="text1"/>
            </w:tcBorders>
            <w:shd w:val="clear" w:color="auto" w:fill="F7CAAC" w:themeFill="accent2" w:themeFillTint="66"/>
          </w:tcPr>
          <w:p w14:paraId="0FC5FD89"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399C2D2A"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auto"/>
          </w:tcPr>
          <w:p w14:paraId="377D672B" w14:textId="77777777" w:rsidR="00B6336B" w:rsidRPr="004B46E8" w:rsidRDefault="00B6336B" w:rsidP="00B6336B">
            <w:pPr>
              <w:ind w:right="-7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300624</w:t>
            </w:r>
          </w:p>
        </w:tc>
        <w:tc>
          <w:tcPr>
            <w:tcW w:w="1103" w:type="pct"/>
            <w:tcBorders>
              <w:left w:val="dotted" w:sz="4" w:space="0" w:color="000000"/>
              <w:right w:val="dotted" w:sz="4" w:space="0" w:color="000000"/>
            </w:tcBorders>
            <w:shd w:val="clear" w:color="auto" w:fill="auto"/>
          </w:tcPr>
          <w:p w14:paraId="60EBBE53"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ANA (Anti nükleer antikor)</w:t>
            </w:r>
          </w:p>
        </w:tc>
        <w:tc>
          <w:tcPr>
            <w:tcW w:w="520" w:type="pct"/>
            <w:tcBorders>
              <w:left w:val="dotted" w:sz="4" w:space="0" w:color="000000"/>
              <w:right w:val="dotted" w:sz="4" w:space="0" w:color="000000"/>
            </w:tcBorders>
            <w:shd w:val="clear" w:color="auto" w:fill="auto"/>
          </w:tcPr>
          <w:p w14:paraId="4EF170F6"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Pazartesi-Perşembe</w:t>
            </w:r>
          </w:p>
        </w:tc>
        <w:tc>
          <w:tcPr>
            <w:tcW w:w="325" w:type="pct"/>
            <w:tcBorders>
              <w:left w:val="dotted" w:sz="4" w:space="0" w:color="000000"/>
              <w:right w:val="dotted" w:sz="4" w:space="0" w:color="000000"/>
            </w:tcBorders>
            <w:shd w:val="clear" w:color="auto" w:fill="auto"/>
          </w:tcPr>
          <w:p w14:paraId="1F875C0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5-8</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auto"/>
          </w:tcPr>
          <w:p w14:paraId="26E2E132"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33AAE5BD" w14:textId="77777777" w:rsidTr="00B6336B">
        <w:tc>
          <w:tcPr>
            <w:cnfStyle w:val="001000000000" w:firstRow="0" w:lastRow="0" w:firstColumn="1" w:lastColumn="0" w:oddVBand="0" w:evenVBand="0" w:oddHBand="0" w:evenHBand="0" w:firstRowFirstColumn="0" w:firstRowLastColumn="0" w:lastRowFirstColumn="0" w:lastRowLastColumn="0"/>
            <w:tcW w:w="258" w:type="pct"/>
            <w:vMerge w:val="restart"/>
            <w:tcBorders>
              <w:left w:val="threeDEmboss" w:sz="24" w:space="0" w:color="000000" w:themeColor="text1"/>
              <w:right w:val="dotted" w:sz="4" w:space="0" w:color="000000" w:themeColor="text1"/>
            </w:tcBorders>
            <w:noWrap/>
          </w:tcPr>
          <w:p w14:paraId="5DB7F96C" w14:textId="77777777" w:rsidR="00B6336B" w:rsidRPr="004B46E8" w:rsidRDefault="00B6336B" w:rsidP="00B6336B">
            <w:pPr>
              <w:rPr>
                <w:rFonts w:asciiTheme="minorHAnsi" w:hAnsiTheme="minorHAnsi" w:cs="Arial"/>
                <w:sz w:val="10"/>
                <w:szCs w:val="10"/>
              </w:rPr>
            </w:pPr>
          </w:p>
        </w:tc>
        <w:tc>
          <w:tcPr>
            <w:tcW w:w="1299" w:type="pct"/>
            <w:vMerge w:val="restart"/>
            <w:tcBorders>
              <w:left w:val="dotted" w:sz="4" w:space="0" w:color="000000" w:themeColor="text1"/>
              <w:right w:val="dotted" w:sz="4" w:space="0" w:color="000000" w:themeColor="text1"/>
            </w:tcBorders>
            <w:shd w:val="clear" w:color="auto" w:fill="FFFFFF" w:themeFill="background1"/>
          </w:tcPr>
          <w:p w14:paraId="75E889F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8"/>
                <w:szCs w:val="8"/>
              </w:rPr>
            </w:pPr>
          </w:p>
          <w:p w14:paraId="75027C02"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Arial" w:hAnsi="Arial" w:cs="Arial"/>
                <w:b/>
                <w:bCs/>
                <w:color w:val="000000"/>
                <w:sz w:val="8"/>
                <w:szCs w:val="8"/>
              </w:rPr>
              <w:t>1.5. TBC KÜLTÜR</w:t>
            </w:r>
          </w:p>
        </w:tc>
        <w:tc>
          <w:tcPr>
            <w:tcW w:w="363" w:type="pct"/>
            <w:vMerge w:val="restart"/>
            <w:tcBorders>
              <w:left w:val="dotted" w:sz="4" w:space="0" w:color="000000" w:themeColor="text1"/>
              <w:right w:val="dotted" w:sz="4" w:space="0" w:color="000000" w:themeColor="text1"/>
            </w:tcBorders>
            <w:shd w:val="clear" w:color="auto" w:fill="FFFFFF" w:themeFill="background1"/>
          </w:tcPr>
          <w:p w14:paraId="7B5C557B"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260" w:type="pct"/>
            <w:vMerge w:val="restart"/>
            <w:tcBorders>
              <w:left w:val="dotted" w:sz="4" w:space="0" w:color="000000" w:themeColor="text1"/>
              <w:right w:val="dotted" w:sz="4" w:space="0" w:color="000000" w:themeColor="text1"/>
            </w:tcBorders>
            <w:shd w:val="clear" w:color="auto" w:fill="FFFFFF" w:themeFill="background1"/>
          </w:tcPr>
          <w:p w14:paraId="20483A29"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246" w:type="pct"/>
            <w:vMerge w:val="restart"/>
            <w:tcBorders>
              <w:left w:val="dotted" w:sz="4" w:space="0" w:color="000000" w:themeColor="text1"/>
              <w:right w:val="dotted" w:sz="4" w:space="0" w:color="000000" w:themeColor="text1"/>
            </w:tcBorders>
            <w:shd w:val="clear" w:color="auto" w:fill="FFFFFF" w:themeFill="background1"/>
          </w:tcPr>
          <w:p w14:paraId="0DEBEEB8"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108" w:type="pct"/>
            <w:vMerge/>
            <w:tcBorders>
              <w:left w:val="dotted" w:sz="4" w:space="0" w:color="000000" w:themeColor="text1"/>
              <w:right w:val="dotted" w:sz="4" w:space="0" w:color="000000" w:themeColor="text1"/>
            </w:tcBorders>
            <w:shd w:val="clear" w:color="auto" w:fill="auto"/>
          </w:tcPr>
          <w:p w14:paraId="2F31C8AF"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7CAAC" w:themeFill="accent2" w:themeFillTint="66"/>
          </w:tcPr>
          <w:p w14:paraId="23ECB220"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300619</w:t>
            </w:r>
          </w:p>
        </w:tc>
        <w:tc>
          <w:tcPr>
            <w:tcW w:w="1103" w:type="pct"/>
            <w:tcBorders>
              <w:left w:val="dotted" w:sz="4" w:space="0" w:color="000000"/>
              <w:right w:val="dotted" w:sz="4" w:space="0" w:color="000000"/>
            </w:tcBorders>
            <w:shd w:val="clear" w:color="auto" w:fill="F7CAAC" w:themeFill="accent2" w:themeFillTint="66"/>
          </w:tcPr>
          <w:p w14:paraId="4A7A333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Anti ds DNA (Double Stranded DNA antikoru)</w:t>
            </w:r>
          </w:p>
        </w:tc>
        <w:tc>
          <w:tcPr>
            <w:tcW w:w="520" w:type="pct"/>
            <w:tcBorders>
              <w:left w:val="dotted" w:sz="4" w:space="0" w:color="000000"/>
              <w:right w:val="dotted" w:sz="4" w:space="0" w:color="000000"/>
            </w:tcBorders>
            <w:shd w:val="clear" w:color="auto" w:fill="F7CAAC" w:themeFill="accent2" w:themeFillTint="66"/>
          </w:tcPr>
          <w:p w14:paraId="4D0BAAA8"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9"/>
                <w:szCs w:val="9"/>
              </w:rPr>
            </w:pPr>
            <w:r>
              <w:rPr>
                <w:rFonts w:cs="Arial"/>
                <w:iCs/>
                <w:sz w:val="10"/>
                <w:szCs w:val="10"/>
              </w:rPr>
              <w:t>Pazartesi-Perşembe</w:t>
            </w:r>
          </w:p>
        </w:tc>
        <w:tc>
          <w:tcPr>
            <w:tcW w:w="325" w:type="pct"/>
            <w:tcBorders>
              <w:left w:val="dotted" w:sz="4" w:space="0" w:color="000000"/>
              <w:right w:val="dotted" w:sz="4" w:space="0" w:color="000000"/>
            </w:tcBorders>
            <w:shd w:val="clear" w:color="auto" w:fill="F7CAAC" w:themeFill="accent2" w:themeFillTint="66"/>
          </w:tcPr>
          <w:p w14:paraId="539EDB8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5-8</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7CAAC" w:themeFill="accent2" w:themeFillTint="66"/>
          </w:tcPr>
          <w:p w14:paraId="1058A47C"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3D8BA7A3" w14:textId="77777777" w:rsidTr="00B6336B">
        <w:trPr>
          <w:cnfStyle w:val="000000100000" w:firstRow="0" w:lastRow="0" w:firstColumn="0" w:lastColumn="0" w:oddVBand="0" w:evenVBand="0" w:oddHBand="1" w:evenHBand="0" w:firstRowFirstColumn="0" w:firstRowLastColumn="0" w:lastRowFirstColumn="0" w:lastRowLastColumn="0"/>
          <w:trHeight w:val="47"/>
        </w:trPr>
        <w:tc>
          <w:tcPr>
            <w:cnfStyle w:val="001000000000" w:firstRow="0" w:lastRow="0" w:firstColumn="1" w:lastColumn="0" w:oddVBand="0" w:evenVBand="0" w:oddHBand="0" w:evenHBand="0" w:firstRowFirstColumn="0" w:firstRowLastColumn="0" w:lastRowFirstColumn="0" w:lastRowLastColumn="0"/>
            <w:tcW w:w="258" w:type="pct"/>
            <w:vMerge/>
            <w:tcBorders>
              <w:left w:val="threeDEmboss" w:sz="24" w:space="0" w:color="000000" w:themeColor="text1"/>
              <w:right w:val="dotted" w:sz="4" w:space="0" w:color="000000" w:themeColor="text1"/>
            </w:tcBorders>
            <w:noWrap/>
          </w:tcPr>
          <w:p w14:paraId="3E3C6272" w14:textId="77777777" w:rsidR="00B6336B" w:rsidRPr="004B46E8" w:rsidRDefault="00B6336B" w:rsidP="00B6336B">
            <w:pPr>
              <w:rPr>
                <w:rFonts w:asciiTheme="minorHAnsi" w:eastAsiaTheme="minorEastAsia" w:hAnsiTheme="minorHAnsi" w:cs="Arial"/>
                <w:sz w:val="10"/>
                <w:szCs w:val="10"/>
              </w:rPr>
            </w:pPr>
          </w:p>
        </w:tc>
        <w:tc>
          <w:tcPr>
            <w:tcW w:w="1299" w:type="pct"/>
            <w:vMerge/>
            <w:tcBorders>
              <w:left w:val="dotted" w:sz="4" w:space="0" w:color="000000" w:themeColor="text1"/>
              <w:right w:val="dotted" w:sz="4" w:space="0" w:color="000000" w:themeColor="text1"/>
            </w:tcBorders>
            <w:shd w:val="clear" w:color="auto" w:fill="FFFFFF" w:themeFill="background1"/>
          </w:tcPr>
          <w:p w14:paraId="2D9980A3"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8"/>
                <w:szCs w:val="8"/>
              </w:rPr>
            </w:pPr>
          </w:p>
        </w:tc>
        <w:tc>
          <w:tcPr>
            <w:tcW w:w="363" w:type="pct"/>
            <w:vMerge/>
            <w:tcBorders>
              <w:left w:val="dotted" w:sz="4" w:space="0" w:color="000000" w:themeColor="text1"/>
              <w:right w:val="dotted" w:sz="4" w:space="0" w:color="000000" w:themeColor="text1"/>
            </w:tcBorders>
            <w:shd w:val="clear" w:color="auto" w:fill="FFFFFF" w:themeFill="background1"/>
          </w:tcPr>
          <w:p w14:paraId="74E8C328"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eastAsiaTheme="minorEastAsia" w:cs="Arial"/>
                <w:sz w:val="10"/>
                <w:szCs w:val="10"/>
              </w:rPr>
            </w:pPr>
          </w:p>
        </w:tc>
        <w:tc>
          <w:tcPr>
            <w:tcW w:w="260" w:type="pct"/>
            <w:vMerge/>
            <w:tcBorders>
              <w:left w:val="dotted" w:sz="4" w:space="0" w:color="000000" w:themeColor="text1"/>
              <w:right w:val="dotted" w:sz="4" w:space="0" w:color="000000" w:themeColor="text1"/>
            </w:tcBorders>
            <w:shd w:val="clear" w:color="auto" w:fill="FFFFFF" w:themeFill="background1"/>
          </w:tcPr>
          <w:p w14:paraId="2093BC7C"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eastAsiaTheme="minorEastAsia" w:cs="Arial"/>
                <w:sz w:val="10"/>
                <w:szCs w:val="10"/>
              </w:rPr>
            </w:pPr>
          </w:p>
        </w:tc>
        <w:tc>
          <w:tcPr>
            <w:tcW w:w="246" w:type="pct"/>
            <w:vMerge/>
            <w:tcBorders>
              <w:left w:val="dotted" w:sz="4" w:space="0" w:color="000000" w:themeColor="text1"/>
              <w:right w:val="dotted" w:sz="4" w:space="0" w:color="000000" w:themeColor="text1"/>
            </w:tcBorders>
            <w:shd w:val="clear" w:color="auto" w:fill="FFFFFF" w:themeFill="background1"/>
          </w:tcPr>
          <w:p w14:paraId="5EB2AAB3"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eastAsiaTheme="minorEastAsia" w:cs="Arial"/>
                <w:sz w:val="10"/>
                <w:szCs w:val="10"/>
              </w:rPr>
            </w:pPr>
          </w:p>
        </w:tc>
        <w:tc>
          <w:tcPr>
            <w:tcW w:w="108" w:type="pct"/>
            <w:vMerge/>
            <w:tcBorders>
              <w:left w:val="dotted" w:sz="4" w:space="0" w:color="000000" w:themeColor="text1"/>
              <w:right w:val="dotted" w:sz="4" w:space="0" w:color="000000" w:themeColor="text1"/>
            </w:tcBorders>
            <w:shd w:val="clear" w:color="auto" w:fill="auto"/>
          </w:tcPr>
          <w:p w14:paraId="074B8413"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FFFF" w:themeFill="background1"/>
          </w:tcPr>
          <w:p w14:paraId="771687B8"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300622</w:t>
            </w:r>
          </w:p>
        </w:tc>
        <w:tc>
          <w:tcPr>
            <w:tcW w:w="1103" w:type="pct"/>
            <w:tcBorders>
              <w:left w:val="dotted" w:sz="4" w:space="0" w:color="000000"/>
              <w:right w:val="dotted" w:sz="4" w:space="0" w:color="000000"/>
            </w:tcBorders>
            <w:shd w:val="clear" w:color="auto" w:fill="FFFFFF" w:themeFill="background1"/>
          </w:tcPr>
          <w:p w14:paraId="36618E3D"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Anti MPO (Myeloperoksidaz antikor/p-ANCA)</w:t>
            </w:r>
          </w:p>
        </w:tc>
        <w:tc>
          <w:tcPr>
            <w:tcW w:w="520" w:type="pct"/>
            <w:tcBorders>
              <w:left w:val="dotted" w:sz="4" w:space="0" w:color="000000"/>
              <w:right w:val="dotted" w:sz="4" w:space="0" w:color="000000"/>
            </w:tcBorders>
            <w:shd w:val="clear" w:color="auto" w:fill="FFFFFF" w:themeFill="background1"/>
          </w:tcPr>
          <w:p w14:paraId="579A7F5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Pazartesi-Perşembe</w:t>
            </w:r>
          </w:p>
        </w:tc>
        <w:tc>
          <w:tcPr>
            <w:tcW w:w="325" w:type="pct"/>
            <w:tcBorders>
              <w:left w:val="dotted" w:sz="4" w:space="0" w:color="000000"/>
              <w:right w:val="dotted" w:sz="4" w:space="0" w:color="000000"/>
            </w:tcBorders>
            <w:shd w:val="clear" w:color="auto" w:fill="FFFFFF" w:themeFill="background1"/>
          </w:tcPr>
          <w:p w14:paraId="5D13395D"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5-8</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FFFFF" w:themeFill="background1"/>
          </w:tcPr>
          <w:p w14:paraId="458C970D"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4889BBAB" w14:textId="77777777" w:rsidTr="00B6336B">
        <w:trPr>
          <w:trHeight w:val="46"/>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7CAAC" w:themeFill="accent2" w:themeFillTint="66"/>
            <w:noWrap/>
          </w:tcPr>
          <w:p w14:paraId="31AAF0DB"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sz w:val="10"/>
                <w:szCs w:val="10"/>
              </w:rPr>
              <w:t>300379</w:t>
            </w:r>
          </w:p>
        </w:tc>
        <w:tc>
          <w:tcPr>
            <w:tcW w:w="1299" w:type="pct"/>
            <w:tcBorders>
              <w:left w:val="dotted" w:sz="4" w:space="0" w:color="000000" w:themeColor="text1"/>
              <w:right w:val="dotted" w:sz="4" w:space="0" w:color="000000" w:themeColor="text1"/>
            </w:tcBorders>
            <w:shd w:val="clear" w:color="auto" w:fill="F7CAAC" w:themeFill="accent2" w:themeFillTint="66"/>
          </w:tcPr>
          <w:p w14:paraId="05E6D6D5"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Mikobakteri kültürü+Bakteri tanımlanması ve duyarlılık testi</w:t>
            </w:r>
          </w:p>
        </w:tc>
        <w:tc>
          <w:tcPr>
            <w:tcW w:w="363" w:type="pct"/>
            <w:tcBorders>
              <w:left w:val="dotted" w:sz="4" w:space="0" w:color="000000" w:themeColor="text1"/>
              <w:right w:val="dotted" w:sz="4" w:space="0" w:color="000000" w:themeColor="text1"/>
            </w:tcBorders>
            <w:shd w:val="clear" w:color="auto" w:fill="F7CAAC" w:themeFill="accent2" w:themeFillTint="66"/>
          </w:tcPr>
          <w:p w14:paraId="03CC519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color w:val="000000"/>
                <w:sz w:val="10"/>
                <w:szCs w:val="10"/>
              </w:rPr>
            </w:pPr>
            <w:r w:rsidRPr="004B46E8">
              <w:rPr>
                <w:rFonts w:cs="Arial"/>
                <w:color w:val="000000"/>
                <w:sz w:val="10"/>
                <w:szCs w:val="10"/>
              </w:rPr>
              <w:t>Her gün</w:t>
            </w:r>
          </w:p>
        </w:tc>
        <w:tc>
          <w:tcPr>
            <w:tcW w:w="260" w:type="pct"/>
            <w:tcBorders>
              <w:left w:val="dotted" w:sz="4" w:space="0" w:color="000000" w:themeColor="text1"/>
              <w:right w:val="dotted" w:sz="4" w:space="0" w:color="000000" w:themeColor="text1"/>
            </w:tcBorders>
            <w:shd w:val="clear" w:color="auto" w:fill="F7CAAC" w:themeFill="accent2" w:themeFillTint="66"/>
          </w:tcPr>
          <w:p w14:paraId="5063E2A1"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color w:val="000000"/>
                <w:sz w:val="10"/>
                <w:szCs w:val="10"/>
              </w:rPr>
            </w:pPr>
            <w:r w:rsidRPr="004B46E8">
              <w:rPr>
                <w:rFonts w:cs="Arial"/>
                <w:color w:val="000000"/>
                <w:sz w:val="10"/>
                <w:szCs w:val="10"/>
              </w:rPr>
              <w:t>2-7 hafta</w:t>
            </w:r>
          </w:p>
        </w:tc>
        <w:tc>
          <w:tcPr>
            <w:tcW w:w="246" w:type="pct"/>
            <w:tcBorders>
              <w:left w:val="dotted" w:sz="4" w:space="0" w:color="000000" w:themeColor="text1"/>
              <w:right w:val="dotted" w:sz="4" w:space="0" w:color="000000" w:themeColor="text1"/>
            </w:tcBorders>
            <w:shd w:val="clear" w:color="auto" w:fill="F7CAAC" w:themeFill="accent2" w:themeFillTint="66"/>
          </w:tcPr>
          <w:p w14:paraId="22FA183A"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color w:val="000000"/>
                <w:sz w:val="10"/>
                <w:szCs w:val="10"/>
              </w:rPr>
            </w:pPr>
            <w:r w:rsidRPr="004B46E8">
              <w:rPr>
                <w:rFonts w:cs="Arial"/>
                <w:color w:val="000000"/>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6F802576"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7CAAC" w:themeFill="accent2" w:themeFillTint="66"/>
          </w:tcPr>
          <w:p w14:paraId="222A0925"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300625</w:t>
            </w:r>
          </w:p>
        </w:tc>
        <w:tc>
          <w:tcPr>
            <w:tcW w:w="1103" w:type="pct"/>
            <w:tcBorders>
              <w:left w:val="dotted" w:sz="4" w:space="0" w:color="000000"/>
              <w:right w:val="dotted" w:sz="4" w:space="0" w:color="000000"/>
            </w:tcBorders>
            <w:shd w:val="clear" w:color="auto" w:fill="F7CAAC" w:themeFill="accent2" w:themeFillTint="66"/>
          </w:tcPr>
          <w:p w14:paraId="41AD8BD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Anti PR3 (Proteaz 3 antikor/c-ANCA)</w:t>
            </w:r>
          </w:p>
        </w:tc>
        <w:tc>
          <w:tcPr>
            <w:tcW w:w="520" w:type="pct"/>
            <w:tcBorders>
              <w:left w:val="dotted" w:sz="4" w:space="0" w:color="000000"/>
              <w:right w:val="dotted" w:sz="4" w:space="0" w:color="000000"/>
            </w:tcBorders>
            <w:shd w:val="clear" w:color="auto" w:fill="F7CAAC" w:themeFill="accent2" w:themeFillTint="66"/>
          </w:tcPr>
          <w:p w14:paraId="39DB525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Pazartesi-Perşembe</w:t>
            </w:r>
          </w:p>
        </w:tc>
        <w:tc>
          <w:tcPr>
            <w:tcW w:w="325" w:type="pct"/>
            <w:tcBorders>
              <w:left w:val="dotted" w:sz="4" w:space="0" w:color="000000"/>
              <w:right w:val="dotted" w:sz="4" w:space="0" w:color="000000"/>
            </w:tcBorders>
            <w:shd w:val="clear" w:color="auto" w:fill="F7CAAC" w:themeFill="accent2" w:themeFillTint="66"/>
          </w:tcPr>
          <w:p w14:paraId="2DF277C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5-8</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7CAAC" w:themeFill="accent2" w:themeFillTint="66"/>
          </w:tcPr>
          <w:p w14:paraId="49EA9CAF"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2CB8CC4E"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vMerge w:val="restart"/>
            <w:tcBorders>
              <w:left w:val="threeDEmboss" w:sz="24" w:space="0" w:color="000000" w:themeColor="text1"/>
              <w:right w:val="dotted" w:sz="4" w:space="0" w:color="000000" w:themeColor="text1"/>
            </w:tcBorders>
            <w:noWrap/>
          </w:tcPr>
          <w:p w14:paraId="66F15DA5" w14:textId="77777777" w:rsidR="00B6336B" w:rsidRPr="004B46E8" w:rsidRDefault="00B6336B" w:rsidP="00B6336B">
            <w:pPr>
              <w:rPr>
                <w:rFonts w:asciiTheme="minorHAnsi" w:hAnsiTheme="minorHAnsi" w:cs="Arial"/>
                <w:sz w:val="10"/>
                <w:szCs w:val="10"/>
              </w:rPr>
            </w:pPr>
          </w:p>
        </w:tc>
        <w:tc>
          <w:tcPr>
            <w:tcW w:w="1299" w:type="pct"/>
            <w:vMerge w:val="restart"/>
            <w:tcBorders>
              <w:left w:val="dotted" w:sz="4" w:space="0" w:color="000000" w:themeColor="text1"/>
              <w:right w:val="dotted" w:sz="4" w:space="0" w:color="000000" w:themeColor="text1"/>
            </w:tcBorders>
            <w:shd w:val="clear" w:color="auto" w:fill="FFFFFF" w:themeFill="background1"/>
          </w:tcPr>
          <w:p w14:paraId="54A26A9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Arial" w:hAnsi="Arial" w:cs="Arial"/>
                <w:b/>
                <w:bCs/>
                <w:sz w:val="8"/>
                <w:szCs w:val="8"/>
              </w:rPr>
            </w:pPr>
          </w:p>
          <w:p w14:paraId="75DF1E8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Arial" w:hAnsi="Arial" w:cs="Arial"/>
                <w:b/>
                <w:bCs/>
                <w:sz w:val="8"/>
                <w:szCs w:val="8"/>
              </w:rPr>
              <w:t>1.6. DERİ TESTİ</w:t>
            </w:r>
          </w:p>
        </w:tc>
        <w:tc>
          <w:tcPr>
            <w:tcW w:w="363" w:type="pct"/>
            <w:vMerge w:val="restart"/>
            <w:tcBorders>
              <w:left w:val="dotted" w:sz="4" w:space="0" w:color="000000" w:themeColor="text1"/>
              <w:right w:val="dotted" w:sz="4" w:space="0" w:color="000000" w:themeColor="text1"/>
            </w:tcBorders>
            <w:shd w:val="clear" w:color="auto" w:fill="FFFFFF" w:themeFill="background1"/>
          </w:tcPr>
          <w:p w14:paraId="0BA329CA"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260" w:type="pct"/>
            <w:vMerge w:val="restart"/>
            <w:tcBorders>
              <w:left w:val="dotted" w:sz="4" w:space="0" w:color="000000" w:themeColor="text1"/>
              <w:right w:val="dotted" w:sz="4" w:space="0" w:color="000000" w:themeColor="text1"/>
            </w:tcBorders>
            <w:shd w:val="clear" w:color="auto" w:fill="FFFFFF" w:themeFill="background1"/>
          </w:tcPr>
          <w:p w14:paraId="0D86F0E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246" w:type="pct"/>
            <w:vMerge w:val="restart"/>
            <w:tcBorders>
              <w:left w:val="dotted" w:sz="4" w:space="0" w:color="000000" w:themeColor="text1"/>
              <w:right w:val="dotted" w:sz="4" w:space="0" w:color="000000" w:themeColor="text1"/>
            </w:tcBorders>
            <w:shd w:val="clear" w:color="auto" w:fill="FFFFFF" w:themeFill="background1"/>
          </w:tcPr>
          <w:p w14:paraId="0CD431C0"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108" w:type="pct"/>
            <w:vMerge/>
            <w:tcBorders>
              <w:left w:val="dotted" w:sz="4" w:space="0" w:color="000000" w:themeColor="text1"/>
              <w:right w:val="dotted" w:sz="4" w:space="0" w:color="000000" w:themeColor="text1"/>
            </w:tcBorders>
            <w:shd w:val="clear" w:color="auto" w:fill="auto"/>
          </w:tcPr>
          <w:p w14:paraId="43853AD6"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FFFF" w:themeFill="background1"/>
          </w:tcPr>
          <w:p w14:paraId="692F0466"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bCs/>
                <w:sz w:val="10"/>
                <w:szCs w:val="10"/>
              </w:rPr>
            </w:pPr>
            <w:r w:rsidRPr="004B46E8">
              <w:rPr>
                <w:rFonts w:asciiTheme="minorHAnsi" w:hAnsiTheme="minorHAnsi" w:cs="Arial"/>
                <w:bCs/>
                <w:sz w:val="10"/>
                <w:szCs w:val="10"/>
              </w:rPr>
              <w:t>300633</w:t>
            </w:r>
          </w:p>
        </w:tc>
        <w:tc>
          <w:tcPr>
            <w:tcW w:w="1103" w:type="pct"/>
            <w:tcBorders>
              <w:left w:val="dotted" w:sz="4" w:space="0" w:color="000000"/>
              <w:right w:val="dotted" w:sz="4" w:space="0" w:color="000000"/>
            </w:tcBorders>
            <w:shd w:val="clear" w:color="auto" w:fill="FFFFFF" w:themeFill="background1"/>
          </w:tcPr>
          <w:p w14:paraId="4BC8A308"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iCs/>
                <w:sz w:val="10"/>
                <w:szCs w:val="10"/>
              </w:rPr>
            </w:pPr>
            <w:r w:rsidRPr="004B46E8">
              <w:rPr>
                <w:rFonts w:asciiTheme="minorHAnsi" w:hAnsiTheme="minorHAnsi" w:cs="Arial"/>
                <w:iCs/>
                <w:sz w:val="10"/>
                <w:szCs w:val="10"/>
              </w:rPr>
              <w:t xml:space="preserve">Anti Tissue-Transglutaminase </w:t>
            </w:r>
            <w:r w:rsidRPr="004B46E8">
              <w:rPr>
                <w:rFonts w:asciiTheme="minorHAnsi" w:hAnsiTheme="minorHAnsi" w:cs="Arial"/>
                <w:b/>
                <w:iCs/>
                <w:sz w:val="10"/>
                <w:szCs w:val="10"/>
              </w:rPr>
              <w:t>tTA</w:t>
            </w:r>
          </w:p>
        </w:tc>
        <w:tc>
          <w:tcPr>
            <w:tcW w:w="520" w:type="pct"/>
            <w:tcBorders>
              <w:left w:val="dotted" w:sz="4" w:space="0" w:color="000000"/>
              <w:right w:val="dotted" w:sz="4" w:space="0" w:color="000000"/>
            </w:tcBorders>
            <w:shd w:val="clear" w:color="auto" w:fill="FFFFFF" w:themeFill="background1"/>
          </w:tcPr>
          <w:p w14:paraId="6B234BE9"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Pazartesi-Perşembe</w:t>
            </w:r>
          </w:p>
        </w:tc>
        <w:tc>
          <w:tcPr>
            <w:tcW w:w="325" w:type="pct"/>
            <w:tcBorders>
              <w:left w:val="dotted" w:sz="4" w:space="0" w:color="000000"/>
              <w:right w:val="dotted" w:sz="4" w:space="0" w:color="000000"/>
            </w:tcBorders>
            <w:shd w:val="clear" w:color="auto" w:fill="FFFFFF" w:themeFill="background1"/>
          </w:tcPr>
          <w:p w14:paraId="442419F6"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5-8</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FFFFF" w:themeFill="background1"/>
          </w:tcPr>
          <w:p w14:paraId="3804D6FF"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3EAFBAE2" w14:textId="77777777" w:rsidTr="00B6336B">
        <w:trPr>
          <w:trHeight w:val="122"/>
        </w:trPr>
        <w:tc>
          <w:tcPr>
            <w:cnfStyle w:val="001000000000" w:firstRow="0" w:lastRow="0" w:firstColumn="1" w:lastColumn="0" w:oddVBand="0" w:evenVBand="0" w:oddHBand="0" w:evenHBand="0" w:firstRowFirstColumn="0" w:firstRowLastColumn="0" w:lastRowFirstColumn="0" w:lastRowLastColumn="0"/>
            <w:tcW w:w="258" w:type="pct"/>
            <w:vMerge/>
            <w:tcBorders>
              <w:left w:val="threeDEmboss" w:sz="24" w:space="0" w:color="000000" w:themeColor="text1"/>
              <w:right w:val="dotted" w:sz="4" w:space="0" w:color="000000" w:themeColor="text1"/>
            </w:tcBorders>
            <w:noWrap/>
          </w:tcPr>
          <w:p w14:paraId="488293BE" w14:textId="77777777" w:rsidR="00B6336B" w:rsidRPr="004B46E8" w:rsidRDefault="00B6336B" w:rsidP="00B6336B">
            <w:pPr>
              <w:rPr>
                <w:rFonts w:asciiTheme="minorHAnsi" w:eastAsiaTheme="minorEastAsia" w:hAnsiTheme="minorHAnsi" w:cs="Arial"/>
                <w:sz w:val="10"/>
                <w:szCs w:val="10"/>
              </w:rPr>
            </w:pPr>
          </w:p>
        </w:tc>
        <w:tc>
          <w:tcPr>
            <w:tcW w:w="1299" w:type="pct"/>
            <w:vMerge/>
            <w:tcBorders>
              <w:left w:val="dotted" w:sz="4" w:space="0" w:color="000000" w:themeColor="text1"/>
              <w:right w:val="dotted" w:sz="4" w:space="0" w:color="000000" w:themeColor="text1"/>
            </w:tcBorders>
            <w:shd w:val="clear" w:color="auto" w:fill="FFFFFF" w:themeFill="background1"/>
          </w:tcPr>
          <w:p w14:paraId="546ABDD5"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363" w:type="pct"/>
            <w:vMerge/>
            <w:tcBorders>
              <w:left w:val="dotted" w:sz="4" w:space="0" w:color="000000" w:themeColor="text1"/>
              <w:right w:val="dotted" w:sz="4" w:space="0" w:color="000000" w:themeColor="text1"/>
            </w:tcBorders>
            <w:shd w:val="clear" w:color="auto" w:fill="FFFFFF" w:themeFill="background1"/>
          </w:tcPr>
          <w:p w14:paraId="1E017E1B"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260" w:type="pct"/>
            <w:vMerge/>
            <w:tcBorders>
              <w:left w:val="dotted" w:sz="4" w:space="0" w:color="000000" w:themeColor="text1"/>
              <w:right w:val="dotted" w:sz="4" w:space="0" w:color="000000" w:themeColor="text1"/>
            </w:tcBorders>
            <w:shd w:val="clear" w:color="auto" w:fill="FFFFFF" w:themeFill="background1"/>
          </w:tcPr>
          <w:p w14:paraId="3A4F9099"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246" w:type="pct"/>
            <w:vMerge/>
            <w:tcBorders>
              <w:left w:val="dotted" w:sz="4" w:space="0" w:color="000000" w:themeColor="text1"/>
              <w:right w:val="dotted" w:sz="4" w:space="0" w:color="000000" w:themeColor="text1"/>
            </w:tcBorders>
            <w:shd w:val="clear" w:color="auto" w:fill="FFFFFF" w:themeFill="background1"/>
          </w:tcPr>
          <w:p w14:paraId="196B1FAA"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108" w:type="pct"/>
            <w:vMerge/>
            <w:tcBorders>
              <w:left w:val="dotted" w:sz="4" w:space="0" w:color="000000" w:themeColor="text1"/>
              <w:right w:val="dotted" w:sz="4" w:space="0" w:color="000000" w:themeColor="text1"/>
            </w:tcBorders>
            <w:shd w:val="clear" w:color="auto" w:fill="auto"/>
          </w:tcPr>
          <w:p w14:paraId="3DAA8DAE"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7CAAC" w:themeFill="accent2" w:themeFillTint="66"/>
          </w:tcPr>
          <w:p w14:paraId="530A2CA5"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300634</w:t>
            </w:r>
          </w:p>
        </w:tc>
        <w:tc>
          <w:tcPr>
            <w:tcW w:w="1103" w:type="pct"/>
            <w:tcBorders>
              <w:left w:val="dotted" w:sz="4" w:space="0" w:color="000000"/>
              <w:right w:val="dotted" w:sz="4" w:space="0" w:color="000000"/>
            </w:tcBorders>
            <w:shd w:val="clear" w:color="auto" w:fill="F7CAAC" w:themeFill="accent2" w:themeFillTint="66"/>
          </w:tcPr>
          <w:p w14:paraId="485F8703" w14:textId="77777777" w:rsidR="00B6336B" w:rsidRPr="004B46E8" w:rsidRDefault="00B6336B" w:rsidP="00B6336B">
            <w:pPr>
              <w:tabs>
                <w:tab w:val="left" w:pos="1440"/>
                <w:tab w:val="left" w:pos="4513"/>
              </w:tabs>
              <w:cnfStyle w:val="000000000000" w:firstRow="0" w:lastRow="0" w:firstColumn="0" w:lastColumn="0" w:oddVBand="0" w:evenVBand="0" w:oddHBand="0"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 xml:space="preserve">Anti Tissue-Transglutaminase </w:t>
            </w:r>
            <w:r w:rsidRPr="004B46E8">
              <w:rPr>
                <w:rFonts w:asciiTheme="minorHAnsi" w:hAnsiTheme="minorHAnsi" w:cs="Arial"/>
                <w:b/>
                <w:iCs/>
                <w:sz w:val="10"/>
                <w:szCs w:val="10"/>
              </w:rPr>
              <w:t>tTG</w:t>
            </w:r>
          </w:p>
        </w:tc>
        <w:tc>
          <w:tcPr>
            <w:tcW w:w="520" w:type="pct"/>
            <w:tcBorders>
              <w:left w:val="dotted" w:sz="4" w:space="0" w:color="000000"/>
              <w:right w:val="dotted" w:sz="4" w:space="0" w:color="000000"/>
            </w:tcBorders>
            <w:shd w:val="clear" w:color="auto" w:fill="F7CAAC" w:themeFill="accent2" w:themeFillTint="66"/>
          </w:tcPr>
          <w:p w14:paraId="13CB6C7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Pazartesi-Perşembe</w:t>
            </w:r>
          </w:p>
        </w:tc>
        <w:tc>
          <w:tcPr>
            <w:tcW w:w="325" w:type="pct"/>
            <w:tcBorders>
              <w:left w:val="dotted" w:sz="4" w:space="0" w:color="000000"/>
              <w:right w:val="dotted" w:sz="4" w:space="0" w:color="000000"/>
            </w:tcBorders>
            <w:shd w:val="clear" w:color="auto" w:fill="F7CAAC" w:themeFill="accent2" w:themeFillTint="66"/>
          </w:tcPr>
          <w:p w14:paraId="7E0CB3B2"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5-8</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7CAAC" w:themeFill="accent2" w:themeFillTint="66"/>
          </w:tcPr>
          <w:p w14:paraId="4856A2C8"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48A158A9"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7CAAC" w:themeFill="accent2" w:themeFillTint="66"/>
            <w:noWrap/>
          </w:tcPr>
          <w:p w14:paraId="76A13CFA"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sz w:val="10"/>
                <w:szCs w:val="10"/>
              </w:rPr>
              <w:t>300152</w:t>
            </w:r>
          </w:p>
        </w:tc>
        <w:tc>
          <w:tcPr>
            <w:tcW w:w="1299" w:type="pct"/>
            <w:tcBorders>
              <w:left w:val="dotted" w:sz="4" w:space="0" w:color="000000" w:themeColor="text1"/>
              <w:right w:val="dotted" w:sz="4" w:space="0" w:color="000000" w:themeColor="text1"/>
            </w:tcBorders>
            <w:shd w:val="clear" w:color="auto" w:fill="F7CAAC" w:themeFill="accent2" w:themeFillTint="66"/>
          </w:tcPr>
          <w:p w14:paraId="22AD2A99"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PPD (Tüberkülin) testi uygulaması ve değerlendirmesi</w:t>
            </w:r>
          </w:p>
        </w:tc>
        <w:tc>
          <w:tcPr>
            <w:tcW w:w="363" w:type="pct"/>
            <w:tcBorders>
              <w:left w:val="dotted" w:sz="4" w:space="0" w:color="000000" w:themeColor="text1"/>
              <w:right w:val="dotted" w:sz="4" w:space="0" w:color="000000" w:themeColor="text1"/>
            </w:tcBorders>
            <w:shd w:val="clear" w:color="auto" w:fill="F7CAAC" w:themeFill="accent2" w:themeFillTint="66"/>
          </w:tcPr>
          <w:p w14:paraId="6847F916"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eastAsiaTheme="minorEastAsia" w:cs="Arial"/>
                <w:sz w:val="10"/>
                <w:szCs w:val="10"/>
              </w:rPr>
            </w:pPr>
            <w:r w:rsidRPr="004B46E8">
              <w:rPr>
                <w:rFonts w:eastAsiaTheme="minorEastAsia" w:cs="Arial"/>
                <w:sz w:val="10"/>
                <w:szCs w:val="10"/>
              </w:rPr>
              <w:t>Her gün</w:t>
            </w:r>
          </w:p>
        </w:tc>
        <w:tc>
          <w:tcPr>
            <w:tcW w:w="260" w:type="pct"/>
            <w:tcBorders>
              <w:left w:val="dotted" w:sz="4" w:space="0" w:color="000000" w:themeColor="text1"/>
              <w:right w:val="dotted" w:sz="4" w:space="0" w:color="000000" w:themeColor="text1"/>
            </w:tcBorders>
            <w:shd w:val="clear" w:color="auto" w:fill="F7CAAC" w:themeFill="accent2" w:themeFillTint="66"/>
          </w:tcPr>
          <w:p w14:paraId="2C2BA21A"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eastAsiaTheme="minorEastAsia" w:cs="Arial"/>
                <w:sz w:val="10"/>
                <w:szCs w:val="10"/>
              </w:rPr>
            </w:pPr>
            <w:r w:rsidRPr="004B46E8">
              <w:rPr>
                <w:rFonts w:eastAsiaTheme="minorEastAsia" w:cs="Arial"/>
                <w:sz w:val="10"/>
                <w:szCs w:val="10"/>
              </w:rPr>
              <w:t>2-4 gün</w:t>
            </w:r>
          </w:p>
        </w:tc>
        <w:tc>
          <w:tcPr>
            <w:tcW w:w="246" w:type="pct"/>
            <w:tcBorders>
              <w:left w:val="dotted" w:sz="4" w:space="0" w:color="000000" w:themeColor="text1"/>
              <w:right w:val="dotted" w:sz="4" w:space="0" w:color="000000" w:themeColor="text1"/>
            </w:tcBorders>
            <w:shd w:val="clear" w:color="auto" w:fill="F7CAAC" w:themeFill="accent2" w:themeFillTint="66"/>
          </w:tcPr>
          <w:p w14:paraId="20F68282"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eastAsiaTheme="minorEastAsia" w:cs="Arial"/>
                <w:sz w:val="10"/>
                <w:szCs w:val="10"/>
              </w:rPr>
            </w:pPr>
            <w:r w:rsidRPr="004B46E8">
              <w:rPr>
                <w:rFonts w:eastAsiaTheme="minorEastAsia" w:cs="Arial"/>
                <w:sz w:val="10"/>
                <w:szCs w:val="10"/>
              </w:rPr>
              <w:t>-</w:t>
            </w:r>
          </w:p>
        </w:tc>
        <w:tc>
          <w:tcPr>
            <w:tcW w:w="108" w:type="pct"/>
            <w:vMerge/>
            <w:tcBorders>
              <w:left w:val="dotted" w:sz="4" w:space="0" w:color="000000" w:themeColor="text1"/>
              <w:right w:val="dotted" w:sz="4" w:space="0" w:color="000000" w:themeColor="text1"/>
            </w:tcBorders>
            <w:shd w:val="clear" w:color="auto" w:fill="auto"/>
          </w:tcPr>
          <w:p w14:paraId="2BF97E82"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FFFF" w:themeFill="background1"/>
          </w:tcPr>
          <w:p w14:paraId="1D770D6E"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300631</w:t>
            </w:r>
          </w:p>
        </w:tc>
        <w:tc>
          <w:tcPr>
            <w:tcW w:w="1103" w:type="pct"/>
            <w:tcBorders>
              <w:left w:val="dotted" w:sz="4" w:space="0" w:color="000000"/>
              <w:right w:val="dotted" w:sz="4" w:space="0" w:color="000000"/>
            </w:tcBorders>
            <w:shd w:val="clear" w:color="auto" w:fill="FFFFFF" w:themeFill="background1"/>
          </w:tcPr>
          <w:p w14:paraId="7B4B0462"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Anti Gliadin IgA</w:t>
            </w:r>
          </w:p>
        </w:tc>
        <w:tc>
          <w:tcPr>
            <w:tcW w:w="520" w:type="pct"/>
            <w:tcBorders>
              <w:left w:val="dotted" w:sz="4" w:space="0" w:color="000000"/>
              <w:right w:val="dotted" w:sz="4" w:space="0" w:color="000000"/>
            </w:tcBorders>
            <w:shd w:val="clear" w:color="auto" w:fill="FFFFFF" w:themeFill="background1"/>
          </w:tcPr>
          <w:p w14:paraId="07F41220"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Pazartesi-Perşembe</w:t>
            </w:r>
          </w:p>
        </w:tc>
        <w:tc>
          <w:tcPr>
            <w:tcW w:w="325" w:type="pct"/>
            <w:tcBorders>
              <w:left w:val="dotted" w:sz="4" w:space="0" w:color="000000"/>
              <w:right w:val="dotted" w:sz="4" w:space="0" w:color="000000"/>
            </w:tcBorders>
            <w:shd w:val="clear" w:color="auto" w:fill="FFFFFF" w:themeFill="background1"/>
          </w:tcPr>
          <w:p w14:paraId="3968061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5-8</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FFFFF" w:themeFill="background1"/>
          </w:tcPr>
          <w:p w14:paraId="66BF014A"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2EBB3143" w14:textId="77777777" w:rsidTr="00B6336B">
        <w:tc>
          <w:tcPr>
            <w:cnfStyle w:val="001000000000" w:firstRow="0" w:lastRow="0" w:firstColumn="1" w:lastColumn="0" w:oddVBand="0" w:evenVBand="0" w:oddHBand="0" w:evenHBand="0" w:firstRowFirstColumn="0" w:firstRowLastColumn="0" w:lastRowFirstColumn="0" w:lastRowLastColumn="0"/>
            <w:tcW w:w="258" w:type="pct"/>
            <w:vMerge w:val="restart"/>
            <w:tcBorders>
              <w:left w:val="threeDEmboss" w:sz="24" w:space="0" w:color="000000" w:themeColor="text1"/>
              <w:right w:val="dotted" w:sz="4" w:space="0" w:color="000000" w:themeColor="text1"/>
            </w:tcBorders>
            <w:shd w:val="clear" w:color="auto" w:fill="DEEAF6" w:themeFill="accent1" w:themeFillTint="33"/>
            <w:noWrap/>
          </w:tcPr>
          <w:p w14:paraId="70D330FF" w14:textId="77777777" w:rsidR="00B6336B" w:rsidRPr="004B46E8" w:rsidRDefault="00B6336B" w:rsidP="00B6336B">
            <w:pPr>
              <w:rPr>
                <w:rFonts w:asciiTheme="minorHAnsi" w:hAnsiTheme="minorHAnsi" w:cs="Arial"/>
                <w:color w:val="000000"/>
                <w:sz w:val="10"/>
                <w:szCs w:val="10"/>
              </w:rPr>
            </w:pPr>
          </w:p>
        </w:tc>
        <w:tc>
          <w:tcPr>
            <w:tcW w:w="1299" w:type="pct"/>
            <w:vMerge w:val="restart"/>
            <w:tcBorders>
              <w:left w:val="dotted" w:sz="4" w:space="0" w:color="000000" w:themeColor="text1"/>
              <w:right w:val="dotted" w:sz="4" w:space="0" w:color="000000" w:themeColor="text1"/>
            </w:tcBorders>
            <w:shd w:val="clear" w:color="auto" w:fill="DEEAF6" w:themeFill="accent1" w:themeFillTint="33"/>
          </w:tcPr>
          <w:p w14:paraId="710B8C29"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Arial" w:hAnsi="Arial" w:cs="Arial"/>
                <w:b/>
                <w:bCs/>
                <w:sz w:val="8"/>
                <w:szCs w:val="8"/>
              </w:rPr>
            </w:pPr>
          </w:p>
          <w:p w14:paraId="630D05E4"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Arial" w:hAnsi="Arial" w:cs="Arial"/>
                <w:b/>
                <w:bCs/>
                <w:sz w:val="8"/>
                <w:szCs w:val="8"/>
              </w:rPr>
              <w:t>II.  MİKOLOJİ TEST/LERİ</w:t>
            </w:r>
          </w:p>
        </w:tc>
        <w:tc>
          <w:tcPr>
            <w:tcW w:w="363" w:type="pct"/>
            <w:vMerge w:val="restart"/>
            <w:tcBorders>
              <w:left w:val="dotted" w:sz="4" w:space="0" w:color="000000" w:themeColor="text1"/>
              <w:right w:val="dotted" w:sz="4" w:space="0" w:color="000000" w:themeColor="text1"/>
            </w:tcBorders>
            <w:shd w:val="clear" w:color="auto" w:fill="DEEAF6" w:themeFill="accent1" w:themeFillTint="33"/>
          </w:tcPr>
          <w:p w14:paraId="05A7E58E"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color w:val="000000"/>
                <w:sz w:val="10"/>
                <w:szCs w:val="10"/>
              </w:rPr>
            </w:pPr>
          </w:p>
        </w:tc>
        <w:tc>
          <w:tcPr>
            <w:tcW w:w="260" w:type="pct"/>
            <w:vMerge w:val="restart"/>
            <w:tcBorders>
              <w:left w:val="dotted" w:sz="4" w:space="0" w:color="000000" w:themeColor="text1"/>
              <w:right w:val="dotted" w:sz="4" w:space="0" w:color="000000" w:themeColor="text1"/>
            </w:tcBorders>
            <w:shd w:val="clear" w:color="auto" w:fill="DEEAF6" w:themeFill="accent1" w:themeFillTint="33"/>
          </w:tcPr>
          <w:p w14:paraId="151E3761"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color w:val="000000"/>
                <w:sz w:val="10"/>
                <w:szCs w:val="10"/>
              </w:rPr>
            </w:pPr>
          </w:p>
        </w:tc>
        <w:tc>
          <w:tcPr>
            <w:tcW w:w="246" w:type="pct"/>
            <w:vMerge w:val="restart"/>
            <w:tcBorders>
              <w:left w:val="dotted" w:sz="4" w:space="0" w:color="000000" w:themeColor="text1"/>
              <w:right w:val="dotted" w:sz="4" w:space="0" w:color="000000" w:themeColor="text1"/>
            </w:tcBorders>
            <w:shd w:val="clear" w:color="auto" w:fill="DEEAF6" w:themeFill="accent1" w:themeFillTint="33"/>
          </w:tcPr>
          <w:p w14:paraId="433F3FF5"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color w:val="000000"/>
                <w:sz w:val="10"/>
                <w:szCs w:val="10"/>
              </w:rPr>
            </w:pPr>
          </w:p>
        </w:tc>
        <w:tc>
          <w:tcPr>
            <w:tcW w:w="108" w:type="pct"/>
            <w:vMerge/>
            <w:tcBorders>
              <w:left w:val="dotted" w:sz="4" w:space="0" w:color="000000" w:themeColor="text1"/>
              <w:right w:val="dotted" w:sz="4" w:space="0" w:color="000000" w:themeColor="text1"/>
            </w:tcBorders>
            <w:shd w:val="clear" w:color="auto" w:fill="auto"/>
          </w:tcPr>
          <w:p w14:paraId="6C856AED"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7CAAC" w:themeFill="accent2" w:themeFillTint="66"/>
          </w:tcPr>
          <w:p w14:paraId="5563E688" w14:textId="77777777" w:rsidR="00B6336B" w:rsidRPr="004B46E8" w:rsidRDefault="00B6336B" w:rsidP="00B6336B">
            <w:pPr>
              <w:tabs>
                <w:tab w:val="left" w:pos="1440"/>
                <w:tab w:val="left" w:pos="4513"/>
              </w:tabs>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300632</w:t>
            </w:r>
          </w:p>
        </w:tc>
        <w:tc>
          <w:tcPr>
            <w:tcW w:w="1103" w:type="pct"/>
            <w:tcBorders>
              <w:left w:val="dotted" w:sz="4" w:space="0" w:color="000000"/>
              <w:right w:val="dotted" w:sz="4" w:space="0" w:color="000000"/>
            </w:tcBorders>
            <w:shd w:val="clear" w:color="auto" w:fill="F7CAAC" w:themeFill="accent2" w:themeFillTint="66"/>
          </w:tcPr>
          <w:p w14:paraId="748FC08D"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 xml:space="preserve">Anti Gliadin IgG </w:t>
            </w:r>
          </w:p>
        </w:tc>
        <w:tc>
          <w:tcPr>
            <w:tcW w:w="520" w:type="pct"/>
            <w:tcBorders>
              <w:left w:val="dotted" w:sz="4" w:space="0" w:color="000000"/>
              <w:right w:val="dotted" w:sz="4" w:space="0" w:color="000000"/>
            </w:tcBorders>
            <w:shd w:val="clear" w:color="auto" w:fill="F7CAAC" w:themeFill="accent2" w:themeFillTint="66"/>
          </w:tcPr>
          <w:p w14:paraId="49DAD68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Pazartesi-Perşembe</w:t>
            </w:r>
          </w:p>
        </w:tc>
        <w:tc>
          <w:tcPr>
            <w:tcW w:w="325" w:type="pct"/>
            <w:tcBorders>
              <w:left w:val="dotted" w:sz="4" w:space="0" w:color="000000"/>
              <w:right w:val="dotted" w:sz="4" w:space="0" w:color="000000"/>
            </w:tcBorders>
            <w:shd w:val="clear" w:color="auto" w:fill="F7CAAC" w:themeFill="accent2" w:themeFillTint="66"/>
          </w:tcPr>
          <w:p w14:paraId="6B66172B"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5-8</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7CAAC" w:themeFill="accent2" w:themeFillTint="66"/>
          </w:tcPr>
          <w:p w14:paraId="4693CA0D"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63E26572"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vMerge/>
            <w:tcBorders>
              <w:left w:val="threeDEmboss" w:sz="24" w:space="0" w:color="000000" w:themeColor="text1"/>
              <w:right w:val="dotted" w:sz="4" w:space="0" w:color="000000" w:themeColor="text1"/>
            </w:tcBorders>
            <w:shd w:val="clear" w:color="auto" w:fill="DEEAF6" w:themeFill="accent1" w:themeFillTint="33"/>
            <w:noWrap/>
          </w:tcPr>
          <w:p w14:paraId="5E5D9754" w14:textId="77777777" w:rsidR="00B6336B" w:rsidRPr="004B46E8" w:rsidRDefault="00B6336B" w:rsidP="00B6336B">
            <w:pPr>
              <w:rPr>
                <w:rFonts w:asciiTheme="minorHAnsi" w:hAnsiTheme="minorHAnsi" w:cs="Arial"/>
                <w:color w:val="000000"/>
                <w:sz w:val="10"/>
                <w:szCs w:val="10"/>
              </w:rPr>
            </w:pPr>
          </w:p>
        </w:tc>
        <w:tc>
          <w:tcPr>
            <w:tcW w:w="1299" w:type="pct"/>
            <w:vMerge/>
            <w:tcBorders>
              <w:left w:val="dotted" w:sz="4" w:space="0" w:color="000000" w:themeColor="text1"/>
              <w:right w:val="dotted" w:sz="4" w:space="0" w:color="000000" w:themeColor="text1"/>
            </w:tcBorders>
            <w:shd w:val="clear" w:color="auto" w:fill="DEEAF6" w:themeFill="accent1" w:themeFillTint="33"/>
          </w:tcPr>
          <w:p w14:paraId="47835000"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p>
        </w:tc>
        <w:tc>
          <w:tcPr>
            <w:tcW w:w="363" w:type="pct"/>
            <w:vMerge/>
            <w:tcBorders>
              <w:left w:val="dotted" w:sz="4" w:space="0" w:color="000000" w:themeColor="text1"/>
              <w:right w:val="dotted" w:sz="4" w:space="0" w:color="000000" w:themeColor="text1"/>
            </w:tcBorders>
            <w:shd w:val="clear" w:color="auto" w:fill="DEEAF6" w:themeFill="accent1" w:themeFillTint="33"/>
          </w:tcPr>
          <w:p w14:paraId="13A0EBB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260" w:type="pct"/>
            <w:vMerge/>
            <w:tcBorders>
              <w:left w:val="dotted" w:sz="4" w:space="0" w:color="000000" w:themeColor="text1"/>
              <w:right w:val="dotted" w:sz="4" w:space="0" w:color="000000" w:themeColor="text1"/>
            </w:tcBorders>
            <w:shd w:val="clear" w:color="auto" w:fill="DEEAF6" w:themeFill="accent1" w:themeFillTint="33"/>
          </w:tcPr>
          <w:p w14:paraId="1F7F8B8C"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246" w:type="pct"/>
            <w:vMerge/>
            <w:tcBorders>
              <w:left w:val="dotted" w:sz="4" w:space="0" w:color="000000" w:themeColor="text1"/>
              <w:right w:val="dotted" w:sz="4" w:space="0" w:color="000000" w:themeColor="text1"/>
            </w:tcBorders>
            <w:shd w:val="clear" w:color="auto" w:fill="DEEAF6" w:themeFill="accent1" w:themeFillTint="33"/>
          </w:tcPr>
          <w:p w14:paraId="7B1938F2"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108" w:type="pct"/>
            <w:vMerge/>
            <w:tcBorders>
              <w:left w:val="dotted" w:sz="4" w:space="0" w:color="000000" w:themeColor="text1"/>
              <w:right w:val="dotted" w:sz="4" w:space="0" w:color="000000" w:themeColor="text1"/>
            </w:tcBorders>
            <w:shd w:val="clear" w:color="auto" w:fill="auto"/>
          </w:tcPr>
          <w:p w14:paraId="11AA99DF"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FFFF" w:themeFill="background1"/>
          </w:tcPr>
          <w:p w14:paraId="58DDC086" w14:textId="77777777" w:rsidR="00B6336B" w:rsidRPr="004B46E8" w:rsidRDefault="00B6336B" w:rsidP="00B6336B">
            <w:pPr>
              <w:tabs>
                <w:tab w:val="left" w:pos="1440"/>
                <w:tab w:val="left" w:pos="4513"/>
              </w:tabs>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300628</w:t>
            </w:r>
          </w:p>
        </w:tc>
        <w:tc>
          <w:tcPr>
            <w:tcW w:w="1103" w:type="pct"/>
            <w:tcBorders>
              <w:left w:val="dotted" w:sz="4" w:space="0" w:color="000000"/>
              <w:right w:val="dotted" w:sz="4" w:space="0" w:color="000000"/>
            </w:tcBorders>
            <w:shd w:val="clear" w:color="auto" w:fill="FFFFFF" w:themeFill="background1"/>
          </w:tcPr>
          <w:p w14:paraId="4E2FBD94"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Anti Kardiolipin IgG</w:t>
            </w:r>
          </w:p>
        </w:tc>
        <w:tc>
          <w:tcPr>
            <w:tcW w:w="520" w:type="pct"/>
            <w:tcBorders>
              <w:left w:val="dotted" w:sz="4" w:space="0" w:color="000000"/>
              <w:right w:val="dotted" w:sz="4" w:space="0" w:color="000000"/>
            </w:tcBorders>
            <w:shd w:val="clear" w:color="auto" w:fill="FFFFFF" w:themeFill="background1"/>
          </w:tcPr>
          <w:p w14:paraId="1888BBFF"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Çarşamba</w:t>
            </w:r>
          </w:p>
        </w:tc>
        <w:tc>
          <w:tcPr>
            <w:tcW w:w="325" w:type="pct"/>
            <w:tcBorders>
              <w:left w:val="dotted" w:sz="4" w:space="0" w:color="000000"/>
              <w:right w:val="dotted" w:sz="4" w:space="0" w:color="000000"/>
            </w:tcBorders>
            <w:shd w:val="clear" w:color="auto" w:fill="FFFFFF" w:themeFill="background1"/>
          </w:tcPr>
          <w:p w14:paraId="50A0E852"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5-10 gün</w:t>
            </w:r>
          </w:p>
        </w:tc>
        <w:tc>
          <w:tcPr>
            <w:tcW w:w="259" w:type="pct"/>
            <w:tcBorders>
              <w:left w:val="dotted" w:sz="4" w:space="0" w:color="000000"/>
              <w:right w:val="threeDEmboss" w:sz="24" w:space="0" w:color="000000" w:themeColor="text1"/>
            </w:tcBorders>
            <w:shd w:val="clear" w:color="auto" w:fill="FFFFFF" w:themeFill="background1"/>
          </w:tcPr>
          <w:p w14:paraId="47FD84F4"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53F5A6D7"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BDD6EE" w:themeFill="accent1" w:themeFillTint="66"/>
            <w:noWrap/>
          </w:tcPr>
          <w:p w14:paraId="7F5ABA53"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300522</w:t>
            </w:r>
          </w:p>
        </w:tc>
        <w:tc>
          <w:tcPr>
            <w:tcW w:w="1299" w:type="pct"/>
            <w:tcBorders>
              <w:left w:val="dotted" w:sz="4" w:space="0" w:color="000000" w:themeColor="text1"/>
              <w:right w:val="dotted" w:sz="4" w:space="0" w:color="000000" w:themeColor="text1"/>
            </w:tcBorders>
            <w:shd w:val="clear" w:color="auto" w:fill="BDD6EE" w:themeFill="accent1" w:themeFillTint="66"/>
          </w:tcPr>
          <w:p w14:paraId="56AB024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Mantar aranması (KOH ile)</w:t>
            </w:r>
          </w:p>
        </w:tc>
        <w:tc>
          <w:tcPr>
            <w:tcW w:w="363" w:type="pct"/>
            <w:tcBorders>
              <w:left w:val="dotted" w:sz="4" w:space="0" w:color="000000" w:themeColor="text1"/>
              <w:right w:val="dotted" w:sz="4" w:space="0" w:color="000000" w:themeColor="text1"/>
            </w:tcBorders>
            <w:shd w:val="clear" w:color="auto" w:fill="BDD6EE" w:themeFill="accent1" w:themeFillTint="66"/>
          </w:tcPr>
          <w:p w14:paraId="79834F02"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BDD6EE" w:themeFill="accent1" w:themeFillTint="66"/>
          </w:tcPr>
          <w:p w14:paraId="3D7AEB2D"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BDD6EE" w:themeFill="accent1" w:themeFillTint="66"/>
          </w:tcPr>
          <w:p w14:paraId="2F9CE31B"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30C160C5"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7CAAC" w:themeFill="accent2" w:themeFillTint="66"/>
          </w:tcPr>
          <w:p w14:paraId="05AA36DE" w14:textId="77777777" w:rsidR="00B6336B" w:rsidRPr="004B46E8" w:rsidRDefault="00B6336B" w:rsidP="00B6336B">
            <w:pPr>
              <w:tabs>
                <w:tab w:val="left" w:pos="1440"/>
                <w:tab w:val="left" w:pos="4513"/>
              </w:tabs>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300629</w:t>
            </w:r>
          </w:p>
        </w:tc>
        <w:tc>
          <w:tcPr>
            <w:tcW w:w="1103" w:type="pct"/>
            <w:tcBorders>
              <w:left w:val="dotted" w:sz="4" w:space="0" w:color="000000"/>
              <w:right w:val="dotted" w:sz="4" w:space="0" w:color="000000"/>
            </w:tcBorders>
            <w:shd w:val="clear" w:color="auto" w:fill="F7CAAC" w:themeFill="accent2" w:themeFillTint="66"/>
          </w:tcPr>
          <w:p w14:paraId="6E079932"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Anti Kardiolipin IgM</w:t>
            </w:r>
          </w:p>
        </w:tc>
        <w:tc>
          <w:tcPr>
            <w:tcW w:w="520" w:type="pct"/>
            <w:tcBorders>
              <w:left w:val="dotted" w:sz="4" w:space="0" w:color="000000"/>
              <w:right w:val="dotted" w:sz="4" w:space="0" w:color="000000"/>
            </w:tcBorders>
            <w:shd w:val="clear" w:color="auto" w:fill="F7CAAC" w:themeFill="accent2" w:themeFillTint="66"/>
          </w:tcPr>
          <w:p w14:paraId="348CF5F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Çarşamba</w:t>
            </w:r>
          </w:p>
        </w:tc>
        <w:tc>
          <w:tcPr>
            <w:tcW w:w="325" w:type="pct"/>
            <w:tcBorders>
              <w:left w:val="dotted" w:sz="4" w:space="0" w:color="000000"/>
              <w:right w:val="dotted" w:sz="4" w:space="0" w:color="000000"/>
            </w:tcBorders>
            <w:shd w:val="clear" w:color="auto" w:fill="F7CAAC" w:themeFill="accent2" w:themeFillTint="66"/>
          </w:tcPr>
          <w:p w14:paraId="1EC60198"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5-10</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7CAAC" w:themeFill="accent2" w:themeFillTint="66"/>
          </w:tcPr>
          <w:p w14:paraId="2D37E269"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5AC5BE52"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DEEAF6" w:themeFill="accent1" w:themeFillTint="33"/>
            <w:noWrap/>
          </w:tcPr>
          <w:p w14:paraId="120E7800"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300150</w:t>
            </w:r>
          </w:p>
        </w:tc>
        <w:tc>
          <w:tcPr>
            <w:tcW w:w="1299" w:type="pct"/>
            <w:tcBorders>
              <w:left w:val="dotted" w:sz="4" w:space="0" w:color="000000" w:themeColor="text1"/>
              <w:right w:val="dotted" w:sz="4" w:space="0" w:color="000000" w:themeColor="text1"/>
            </w:tcBorders>
            <w:shd w:val="clear" w:color="auto" w:fill="DEEAF6" w:themeFill="accent1" w:themeFillTint="33"/>
          </w:tcPr>
          <w:p w14:paraId="501E4F12"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Mantar kültürü</w:t>
            </w:r>
          </w:p>
        </w:tc>
        <w:tc>
          <w:tcPr>
            <w:tcW w:w="363" w:type="pct"/>
            <w:tcBorders>
              <w:left w:val="dotted" w:sz="4" w:space="0" w:color="000000" w:themeColor="text1"/>
              <w:right w:val="dotted" w:sz="4" w:space="0" w:color="000000" w:themeColor="text1"/>
            </w:tcBorders>
            <w:shd w:val="clear" w:color="auto" w:fill="DEEAF6" w:themeFill="accent1" w:themeFillTint="33"/>
          </w:tcPr>
          <w:p w14:paraId="35CC52C9"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color w:val="000000"/>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DEEAF6" w:themeFill="accent1" w:themeFillTint="33"/>
          </w:tcPr>
          <w:p w14:paraId="7A90BC69" w14:textId="45B585B2"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color w:val="000000"/>
                <w:sz w:val="10"/>
                <w:szCs w:val="10"/>
              </w:rPr>
            </w:pPr>
            <w:r>
              <w:rPr>
                <w:rFonts w:cs="Arial"/>
                <w:color w:val="000000"/>
                <w:sz w:val="10"/>
                <w:szCs w:val="10"/>
              </w:rPr>
              <w:t>1-4 haf.</w:t>
            </w:r>
          </w:p>
        </w:tc>
        <w:tc>
          <w:tcPr>
            <w:tcW w:w="246" w:type="pct"/>
            <w:tcBorders>
              <w:left w:val="dotted" w:sz="4" w:space="0" w:color="000000" w:themeColor="text1"/>
              <w:right w:val="dotted" w:sz="4" w:space="0" w:color="000000" w:themeColor="text1"/>
            </w:tcBorders>
            <w:shd w:val="clear" w:color="auto" w:fill="DEEAF6" w:themeFill="accent1" w:themeFillTint="33"/>
          </w:tcPr>
          <w:p w14:paraId="1D990EB8"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color w:val="000000"/>
                <w:sz w:val="10"/>
                <w:szCs w:val="10"/>
              </w:rPr>
            </w:pPr>
            <w:r w:rsidRPr="004B46E8">
              <w:rPr>
                <w:rFonts w:cs="Arial"/>
                <w:color w:val="000000"/>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13D66504"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FFFF" w:themeFill="background1"/>
          </w:tcPr>
          <w:p w14:paraId="22EDF876"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300613</w:t>
            </w:r>
          </w:p>
        </w:tc>
        <w:tc>
          <w:tcPr>
            <w:tcW w:w="1103" w:type="pct"/>
            <w:tcBorders>
              <w:left w:val="dotted" w:sz="4" w:space="0" w:color="000000"/>
              <w:right w:val="dotted" w:sz="4" w:space="0" w:color="000000"/>
            </w:tcBorders>
            <w:shd w:val="clear" w:color="auto" w:fill="FFFFFF" w:themeFill="background1"/>
          </w:tcPr>
          <w:p w14:paraId="1E618E93"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HDV Ag (Hepatit D virüs antijeni)</w:t>
            </w:r>
          </w:p>
        </w:tc>
        <w:tc>
          <w:tcPr>
            <w:tcW w:w="520" w:type="pct"/>
            <w:tcBorders>
              <w:left w:val="dotted" w:sz="4" w:space="0" w:color="000000"/>
              <w:right w:val="dotted" w:sz="4" w:space="0" w:color="000000"/>
            </w:tcBorders>
            <w:shd w:val="clear" w:color="auto" w:fill="FFFFFF" w:themeFill="background1"/>
          </w:tcPr>
          <w:p w14:paraId="1FA770BA"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Salı</w:t>
            </w:r>
          </w:p>
        </w:tc>
        <w:tc>
          <w:tcPr>
            <w:tcW w:w="325" w:type="pct"/>
            <w:tcBorders>
              <w:left w:val="dotted" w:sz="4" w:space="0" w:color="000000"/>
              <w:right w:val="dotted" w:sz="4" w:space="0" w:color="000000"/>
            </w:tcBorders>
            <w:shd w:val="clear" w:color="auto" w:fill="FFFFFF" w:themeFill="background1"/>
          </w:tcPr>
          <w:p w14:paraId="759C4272"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5-10</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FFFFF" w:themeFill="background1"/>
          </w:tcPr>
          <w:p w14:paraId="06ADF612"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71106B3D"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BDD6EE" w:themeFill="accent1" w:themeFillTint="66"/>
            <w:noWrap/>
          </w:tcPr>
          <w:p w14:paraId="6F2328F4"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300151</w:t>
            </w:r>
          </w:p>
        </w:tc>
        <w:tc>
          <w:tcPr>
            <w:tcW w:w="1299" w:type="pct"/>
            <w:tcBorders>
              <w:left w:val="dotted" w:sz="4" w:space="0" w:color="000000" w:themeColor="text1"/>
              <w:right w:val="dotted" w:sz="4" w:space="0" w:color="000000" w:themeColor="text1"/>
            </w:tcBorders>
            <w:shd w:val="clear" w:color="auto" w:fill="BDD6EE" w:themeFill="accent1" w:themeFillTint="66"/>
          </w:tcPr>
          <w:p w14:paraId="32E6F853"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Mantar tanımlanması ve antifungal duyarlılık testi</w:t>
            </w:r>
          </w:p>
        </w:tc>
        <w:tc>
          <w:tcPr>
            <w:tcW w:w="363" w:type="pct"/>
            <w:tcBorders>
              <w:left w:val="dotted" w:sz="4" w:space="0" w:color="000000" w:themeColor="text1"/>
              <w:right w:val="dotted" w:sz="4" w:space="0" w:color="000000" w:themeColor="text1"/>
            </w:tcBorders>
            <w:shd w:val="clear" w:color="auto" w:fill="BDD6EE" w:themeFill="accent1" w:themeFillTint="66"/>
          </w:tcPr>
          <w:p w14:paraId="61D1605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color w:val="000000"/>
                <w:sz w:val="10"/>
                <w:szCs w:val="10"/>
              </w:rPr>
            </w:pPr>
          </w:p>
        </w:tc>
        <w:tc>
          <w:tcPr>
            <w:tcW w:w="260" w:type="pct"/>
            <w:tcBorders>
              <w:left w:val="dotted" w:sz="4" w:space="0" w:color="000000" w:themeColor="text1"/>
              <w:right w:val="dotted" w:sz="4" w:space="0" w:color="000000" w:themeColor="text1"/>
            </w:tcBorders>
            <w:shd w:val="clear" w:color="auto" w:fill="BDD6EE" w:themeFill="accent1" w:themeFillTint="66"/>
          </w:tcPr>
          <w:p w14:paraId="3869E1CB"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color w:val="000000"/>
                <w:sz w:val="10"/>
                <w:szCs w:val="10"/>
              </w:rPr>
            </w:pPr>
          </w:p>
        </w:tc>
        <w:tc>
          <w:tcPr>
            <w:tcW w:w="246" w:type="pct"/>
            <w:tcBorders>
              <w:left w:val="dotted" w:sz="4" w:space="0" w:color="000000" w:themeColor="text1"/>
              <w:right w:val="dotted" w:sz="4" w:space="0" w:color="000000" w:themeColor="text1"/>
            </w:tcBorders>
            <w:shd w:val="clear" w:color="auto" w:fill="BDD6EE" w:themeFill="accent1" w:themeFillTint="66"/>
          </w:tcPr>
          <w:p w14:paraId="5107E9B5"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color w:val="000000"/>
                <w:sz w:val="10"/>
                <w:szCs w:val="10"/>
              </w:rPr>
            </w:pPr>
          </w:p>
        </w:tc>
        <w:tc>
          <w:tcPr>
            <w:tcW w:w="108" w:type="pct"/>
            <w:vMerge/>
            <w:tcBorders>
              <w:left w:val="dotted" w:sz="4" w:space="0" w:color="000000" w:themeColor="text1"/>
              <w:right w:val="dotted" w:sz="4" w:space="0" w:color="000000" w:themeColor="text1"/>
            </w:tcBorders>
            <w:shd w:val="clear" w:color="auto" w:fill="auto"/>
          </w:tcPr>
          <w:p w14:paraId="379DB11A"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7CAAC" w:themeFill="accent2" w:themeFillTint="66"/>
          </w:tcPr>
          <w:p w14:paraId="379FFEF3"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300614</w:t>
            </w:r>
          </w:p>
        </w:tc>
        <w:tc>
          <w:tcPr>
            <w:tcW w:w="1103" w:type="pct"/>
            <w:tcBorders>
              <w:left w:val="dotted" w:sz="4" w:space="0" w:color="000000"/>
              <w:right w:val="dotted" w:sz="4" w:space="0" w:color="000000"/>
            </w:tcBorders>
            <w:shd w:val="clear" w:color="auto" w:fill="F7CAAC" w:themeFill="accent2" w:themeFillTint="66"/>
          </w:tcPr>
          <w:p w14:paraId="1004753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Anti HDV Total (Hepatit D virüs antikoru)</w:t>
            </w:r>
          </w:p>
        </w:tc>
        <w:tc>
          <w:tcPr>
            <w:tcW w:w="520" w:type="pct"/>
            <w:tcBorders>
              <w:left w:val="dotted" w:sz="4" w:space="0" w:color="000000"/>
              <w:right w:val="dotted" w:sz="4" w:space="0" w:color="000000"/>
            </w:tcBorders>
            <w:shd w:val="clear" w:color="auto" w:fill="F7CAAC" w:themeFill="accent2" w:themeFillTint="66"/>
          </w:tcPr>
          <w:p w14:paraId="161176A8"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Salı</w:t>
            </w:r>
          </w:p>
        </w:tc>
        <w:tc>
          <w:tcPr>
            <w:tcW w:w="325" w:type="pct"/>
            <w:tcBorders>
              <w:left w:val="dotted" w:sz="4" w:space="0" w:color="000000"/>
              <w:right w:val="dotted" w:sz="4" w:space="0" w:color="000000"/>
            </w:tcBorders>
            <w:shd w:val="clear" w:color="auto" w:fill="F7CAAC" w:themeFill="accent2" w:themeFillTint="66"/>
          </w:tcPr>
          <w:p w14:paraId="3701BCE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5-10</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7CAAC" w:themeFill="accent2" w:themeFillTint="66"/>
          </w:tcPr>
          <w:p w14:paraId="58B9F59D"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0AB6BE88"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vMerge w:val="restart"/>
            <w:tcBorders>
              <w:left w:val="threeDEmboss" w:sz="24" w:space="0" w:color="000000" w:themeColor="text1"/>
              <w:right w:val="dotted" w:sz="4" w:space="0" w:color="000000" w:themeColor="text1"/>
            </w:tcBorders>
            <w:shd w:val="clear" w:color="auto" w:fill="E2EFD9" w:themeFill="accent6" w:themeFillTint="33"/>
            <w:noWrap/>
          </w:tcPr>
          <w:p w14:paraId="1DEEEFE2" w14:textId="77777777" w:rsidR="00B6336B" w:rsidRPr="004B46E8" w:rsidRDefault="00B6336B" w:rsidP="00B6336B">
            <w:pPr>
              <w:rPr>
                <w:rFonts w:asciiTheme="minorHAnsi" w:hAnsiTheme="minorHAnsi" w:cs="Arial"/>
                <w:color w:val="000000"/>
                <w:sz w:val="10"/>
                <w:szCs w:val="10"/>
              </w:rPr>
            </w:pPr>
          </w:p>
        </w:tc>
        <w:tc>
          <w:tcPr>
            <w:tcW w:w="1299" w:type="pct"/>
            <w:vMerge w:val="restart"/>
            <w:tcBorders>
              <w:left w:val="dotted" w:sz="4" w:space="0" w:color="000000" w:themeColor="text1"/>
              <w:right w:val="dotted" w:sz="4" w:space="0" w:color="000000" w:themeColor="text1"/>
            </w:tcBorders>
            <w:shd w:val="clear" w:color="auto" w:fill="E2EFD9" w:themeFill="accent6" w:themeFillTint="33"/>
          </w:tcPr>
          <w:p w14:paraId="72757A2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Arial" w:hAnsi="Arial" w:cs="Arial"/>
                <w:b/>
                <w:bCs/>
                <w:sz w:val="8"/>
                <w:szCs w:val="8"/>
              </w:rPr>
            </w:pPr>
          </w:p>
          <w:p w14:paraId="1FDC2E32"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Arial" w:hAnsi="Arial" w:cs="Arial"/>
                <w:b/>
                <w:bCs/>
                <w:sz w:val="8"/>
                <w:szCs w:val="8"/>
              </w:rPr>
              <w:t>III. PARAZİTOLOJİ TEST/LERİ</w:t>
            </w:r>
          </w:p>
        </w:tc>
        <w:tc>
          <w:tcPr>
            <w:tcW w:w="363" w:type="pct"/>
            <w:vMerge w:val="restart"/>
            <w:tcBorders>
              <w:left w:val="dotted" w:sz="4" w:space="0" w:color="000000" w:themeColor="text1"/>
              <w:right w:val="dotted" w:sz="4" w:space="0" w:color="000000" w:themeColor="text1"/>
            </w:tcBorders>
            <w:shd w:val="clear" w:color="auto" w:fill="E2EFD9" w:themeFill="accent6" w:themeFillTint="33"/>
          </w:tcPr>
          <w:p w14:paraId="5CE4E9BD"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color w:val="000000"/>
                <w:sz w:val="10"/>
                <w:szCs w:val="10"/>
              </w:rPr>
            </w:pPr>
          </w:p>
        </w:tc>
        <w:tc>
          <w:tcPr>
            <w:tcW w:w="260" w:type="pct"/>
            <w:vMerge w:val="restart"/>
            <w:tcBorders>
              <w:left w:val="dotted" w:sz="4" w:space="0" w:color="000000" w:themeColor="text1"/>
              <w:right w:val="dotted" w:sz="4" w:space="0" w:color="000000" w:themeColor="text1"/>
            </w:tcBorders>
            <w:shd w:val="clear" w:color="auto" w:fill="E2EFD9" w:themeFill="accent6" w:themeFillTint="33"/>
          </w:tcPr>
          <w:p w14:paraId="54E7CCA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color w:val="000000"/>
                <w:sz w:val="10"/>
                <w:szCs w:val="10"/>
              </w:rPr>
            </w:pPr>
          </w:p>
        </w:tc>
        <w:tc>
          <w:tcPr>
            <w:tcW w:w="246" w:type="pct"/>
            <w:vMerge w:val="restart"/>
            <w:tcBorders>
              <w:left w:val="dotted" w:sz="4" w:space="0" w:color="000000" w:themeColor="text1"/>
              <w:right w:val="dotted" w:sz="4" w:space="0" w:color="000000" w:themeColor="text1"/>
            </w:tcBorders>
            <w:shd w:val="clear" w:color="auto" w:fill="E2EFD9" w:themeFill="accent6" w:themeFillTint="33"/>
          </w:tcPr>
          <w:p w14:paraId="5BA21594"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color w:val="000000"/>
                <w:sz w:val="10"/>
                <w:szCs w:val="10"/>
              </w:rPr>
            </w:pPr>
          </w:p>
        </w:tc>
        <w:tc>
          <w:tcPr>
            <w:tcW w:w="108" w:type="pct"/>
            <w:vMerge/>
            <w:tcBorders>
              <w:left w:val="dotted" w:sz="4" w:space="0" w:color="000000" w:themeColor="text1"/>
              <w:right w:val="dotted" w:sz="4" w:space="0" w:color="000000" w:themeColor="text1"/>
            </w:tcBorders>
            <w:shd w:val="clear" w:color="auto" w:fill="auto"/>
          </w:tcPr>
          <w:p w14:paraId="7422A77A"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FFFF" w:themeFill="background1"/>
          </w:tcPr>
          <w:p w14:paraId="707FF5E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300615</w:t>
            </w:r>
          </w:p>
        </w:tc>
        <w:tc>
          <w:tcPr>
            <w:tcW w:w="1103" w:type="pct"/>
            <w:tcBorders>
              <w:left w:val="dotted" w:sz="4" w:space="0" w:color="000000"/>
              <w:right w:val="dotted" w:sz="4" w:space="0" w:color="000000"/>
            </w:tcBorders>
            <w:shd w:val="clear" w:color="auto" w:fill="FFFFFF" w:themeFill="background1"/>
          </w:tcPr>
          <w:p w14:paraId="780A2949"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Anti HEV Total (Hepatit E virüs antikoru)</w:t>
            </w:r>
          </w:p>
        </w:tc>
        <w:tc>
          <w:tcPr>
            <w:tcW w:w="520" w:type="pct"/>
            <w:tcBorders>
              <w:left w:val="dotted" w:sz="4" w:space="0" w:color="000000"/>
              <w:right w:val="dotted" w:sz="4" w:space="0" w:color="000000"/>
            </w:tcBorders>
            <w:shd w:val="clear" w:color="auto" w:fill="FFFFFF" w:themeFill="background1"/>
          </w:tcPr>
          <w:p w14:paraId="38DECB88"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Salı-Perşembe</w:t>
            </w:r>
          </w:p>
        </w:tc>
        <w:tc>
          <w:tcPr>
            <w:tcW w:w="325" w:type="pct"/>
            <w:tcBorders>
              <w:left w:val="dotted" w:sz="4" w:space="0" w:color="000000"/>
              <w:right w:val="dotted" w:sz="4" w:space="0" w:color="000000"/>
            </w:tcBorders>
            <w:shd w:val="clear" w:color="auto" w:fill="FFFFFF" w:themeFill="background1"/>
          </w:tcPr>
          <w:p w14:paraId="5632FD8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sidRPr="004B46E8">
              <w:rPr>
                <w:rFonts w:cs="Arial"/>
                <w:iCs/>
                <w:sz w:val="10"/>
                <w:szCs w:val="10"/>
              </w:rPr>
              <w:t>5-8 gün</w:t>
            </w:r>
          </w:p>
        </w:tc>
        <w:tc>
          <w:tcPr>
            <w:tcW w:w="259" w:type="pct"/>
            <w:tcBorders>
              <w:left w:val="dotted" w:sz="4" w:space="0" w:color="000000"/>
              <w:right w:val="threeDEmboss" w:sz="24" w:space="0" w:color="000000" w:themeColor="text1"/>
            </w:tcBorders>
            <w:shd w:val="clear" w:color="auto" w:fill="FFFFFF" w:themeFill="background1"/>
          </w:tcPr>
          <w:p w14:paraId="7D358EDD"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040A98A0" w14:textId="77777777" w:rsidTr="00B6336B">
        <w:tc>
          <w:tcPr>
            <w:cnfStyle w:val="001000000000" w:firstRow="0" w:lastRow="0" w:firstColumn="1" w:lastColumn="0" w:oddVBand="0" w:evenVBand="0" w:oddHBand="0" w:evenHBand="0" w:firstRowFirstColumn="0" w:firstRowLastColumn="0" w:lastRowFirstColumn="0" w:lastRowLastColumn="0"/>
            <w:tcW w:w="258" w:type="pct"/>
            <w:vMerge/>
            <w:tcBorders>
              <w:left w:val="threeDEmboss" w:sz="24" w:space="0" w:color="000000" w:themeColor="text1"/>
              <w:right w:val="dotted" w:sz="4" w:space="0" w:color="000000" w:themeColor="text1"/>
            </w:tcBorders>
            <w:shd w:val="clear" w:color="auto" w:fill="E2EFD9" w:themeFill="accent6" w:themeFillTint="33"/>
            <w:noWrap/>
          </w:tcPr>
          <w:p w14:paraId="1FB81FD4" w14:textId="77777777" w:rsidR="00B6336B" w:rsidRPr="004B46E8" w:rsidRDefault="00B6336B" w:rsidP="00B6336B">
            <w:pPr>
              <w:rPr>
                <w:rFonts w:asciiTheme="minorHAnsi" w:hAnsiTheme="minorHAnsi" w:cs="Arial"/>
                <w:color w:val="000000"/>
                <w:sz w:val="10"/>
                <w:szCs w:val="10"/>
              </w:rPr>
            </w:pPr>
          </w:p>
        </w:tc>
        <w:tc>
          <w:tcPr>
            <w:tcW w:w="1299" w:type="pct"/>
            <w:vMerge/>
            <w:tcBorders>
              <w:left w:val="dotted" w:sz="4" w:space="0" w:color="000000" w:themeColor="text1"/>
              <w:right w:val="dotted" w:sz="4" w:space="0" w:color="000000" w:themeColor="text1"/>
            </w:tcBorders>
            <w:shd w:val="clear" w:color="auto" w:fill="E2EFD9" w:themeFill="accent6" w:themeFillTint="33"/>
          </w:tcPr>
          <w:p w14:paraId="75A9D93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p>
        </w:tc>
        <w:tc>
          <w:tcPr>
            <w:tcW w:w="363" w:type="pct"/>
            <w:vMerge/>
            <w:tcBorders>
              <w:left w:val="dotted" w:sz="4" w:space="0" w:color="000000" w:themeColor="text1"/>
              <w:right w:val="dotted" w:sz="4" w:space="0" w:color="000000" w:themeColor="text1"/>
            </w:tcBorders>
            <w:shd w:val="clear" w:color="auto" w:fill="E2EFD9" w:themeFill="accent6" w:themeFillTint="33"/>
          </w:tcPr>
          <w:p w14:paraId="0FFFCF1B"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260" w:type="pct"/>
            <w:vMerge/>
            <w:tcBorders>
              <w:left w:val="dotted" w:sz="4" w:space="0" w:color="000000" w:themeColor="text1"/>
              <w:right w:val="dotted" w:sz="4" w:space="0" w:color="000000" w:themeColor="text1"/>
            </w:tcBorders>
            <w:shd w:val="clear" w:color="auto" w:fill="E2EFD9" w:themeFill="accent6" w:themeFillTint="33"/>
          </w:tcPr>
          <w:p w14:paraId="63B8FF78"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246" w:type="pct"/>
            <w:vMerge/>
            <w:tcBorders>
              <w:left w:val="dotted" w:sz="4" w:space="0" w:color="000000" w:themeColor="text1"/>
              <w:right w:val="dotted" w:sz="4" w:space="0" w:color="000000" w:themeColor="text1"/>
            </w:tcBorders>
            <w:shd w:val="clear" w:color="auto" w:fill="E2EFD9" w:themeFill="accent6" w:themeFillTint="33"/>
          </w:tcPr>
          <w:p w14:paraId="4B2D956E"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108" w:type="pct"/>
            <w:vMerge/>
            <w:tcBorders>
              <w:left w:val="dotted" w:sz="4" w:space="0" w:color="000000" w:themeColor="text1"/>
              <w:right w:val="dotted" w:sz="4" w:space="0" w:color="000000" w:themeColor="text1"/>
            </w:tcBorders>
            <w:shd w:val="clear" w:color="auto" w:fill="auto"/>
          </w:tcPr>
          <w:p w14:paraId="2ECA79F3"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color w:val="auto"/>
                <w:sz w:val="10"/>
                <w:szCs w:val="10"/>
              </w:rPr>
            </w:pPr>
          </w:p>
        </w:tc>
        <w:tc>
          <w:tcPr>
            <w:tcW w:w="259" w:type="pct"/>
            <w:tcBorders>
              <w:left w:val="dotted" w:sz="4" w:space="0" w:color="000000" w:themeColor="text1"/>
              <w:right w:val="dotted" w:sz="4" w:space="0" w:color="000000"/>
            </w:tcBorders>
            <w:shd w:val="clear" w:color="auto" w:fill="F7CAAC" w:themeFill="accent2" w:themeFillTint="66"/>
          </w:tcPr>
          <w:p w14:paraId="28B522B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300587</w:t>
            </w:r>
          </w:p>
        </w:tc>
        <w:tc>
          <w:tcPr>
            <w:tcW w:w="1103" w:type="pct"/>
            <w:tcBorders>
              <w:left w:val="dotted" w:sz="4" w:space="0" w:color="000000"/>
              <w:right w:val="dotted" w:sz="4" w:space="0" w:color="000000"/>
            </w:tcBorders>
            <w:shd w:val="clear" w:color="auto" w:fill="F7CAAC" w:themeFill="accent2" w:themeFillTint="66"/>
          </w:tcPr>
          <w:p w14:paraId="48018C3D"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EBV</w:t>
            </w:r>
            <w:r w:rsidRPr="004B46E8">
              <w:rPr>
                <w:rStyle w:val="st1"/>
                <w:rFonts w:asciiTheme="minorHAnsi" w:hAnsiTheme="minorHAnsi" w:cs="Arial"/>
                <w:iCs/>
                <w:sz w:val="10"/>
                <w:szCs w:val="10"/>
              </w:rPr>
              <w:t xml:space="preserve"> (Epstein-Barr virüs)</w:t>
            </w:r>
            <w:r w:rsidRPr="004B46E8">
              <w:rPr>
                <w:rFonts w:asciiTheme="minorHAnsi" w:hAnsiTheme="minorHAnsi" w:cs="Arial"/>
                <w:iCs/>
                <w:sz w:val="10"/>
                <w:szCs w:val="10"/>
              </w:rPr>
              <w:t xml:space="preserve"> EBNA IgG</w:t>
            </w:r>
          </w:p>
        </w:tc>
        <w:tc>
          <w:tcPr>
            <w:tcW w:w="520" w:type="pct"/>
            <w:tcBorders>
              <w:left w:val="dotted" w:sz="4" w:space="0" w:color="000000"/>
              <w:right w:val="dotted" w:sz="4" w:space="0" w:color="000000"/>
            </w:tcBorders>
            <w:shd w:val="clear" w:color="auto" w:fill="F7CAAC" w:themeFill="accent2" w:themeFillTint="66"/>
          </w:tcPr>
          <w:p w14:paraId="7E6DDE1E"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Pazartesi</w:t>
            </w:r>
          </w:p>
        </w:tc>
        <w:tc>
          <w:tcPr>
            <w:tcW w:w="325" w:type="pct"/>
            <w:tcBorders>
              <w:left w:val="dotted" w:sz="4" w:space="0" w:color="000000"/>
              <w:right w:val="dotted" w:sz="4" w:space="0" w:color="000000"/>
            </w:tcBorders>
            <w:shd w:val="clear" w:color="auto" w:fill="F7CAAC" w:themeFill="accent2" w:themeFillTint="66"/>
          </w:tcPr>
          <w:p w14:paraId="57EF1C8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5-10</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7CAAC" w:themeFill="accent2" w:themeFillTint="66"/>
          </w:tcPr>
          <w:p w14:paraId="0B2776F0"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16D89140"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A8D08D" w:themeFill="accent6" w:themeFillTint="99"/>
            <w:noWrap/>
          </w:tcPr>
          <w:p w14:paraId="258DF7E3"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300541</w:t>
            </w:r>
          </w:p>
        </w:tc>
        <w:tc>
          <w:tcPr>
            <w:tcW w:w="1299" w:type="pct"/>
            <w:tcBorders>
              <w:left w:val="dotted" w:sz="4" w:space="0" w:color="000000" w:themeColor="text1"/>
              <w:right w:val="dotted" w:sz="4" w:space="0" w:color="000000" w:themeColor="text1"/>
            </w:tcBorders>
            <w:shd w:val="clear" w:color="auto" w:fill="A8D08D" w:themeFill="accent6" w:themeFillTint="99"/>
          </w:tcPr>
          <w:p w14:paraId="526B7710"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Direkt parazit incelenmesi (manuel)</w:t>
            </w:r>
          </w:p>
        </w:tc>
        <w:tc>
          <w:tcPr>
            <w:tcW w:w="363" w:type="pct"/>
            <w:tcBorders>
              <w:left w:val="dotted" w:sz="4" w:space="0" w:color="000000" w:themeColor="text1"/>
              <w:right w:val="dotted" w:sz="4" w:space="0" w:color="000000" w:themeColor="text1"/>
            </w:tcBorders>
            <w:shd w:val="clear" w:color="auto" w:fill="A8D08D" w:themeFill="accent6" w:themeFillTint="99"/>
          </w:tcPr>
          <w:p w14:paraId="7FC3721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A8D08D" w:themeFill="accent6" w:themeFillTint="99"/>
          </w:tcPr>
          <w:p w14:paraId="07FD7916"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A8D08D" w:themeFill="accent6" w:themeFillTint="99"/>
          </w:tcPr>
          <w:p w14:paraId="221AFD76"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007A61C0"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FFFF" w:themeFill="background1"/>
          </w:tcPr>
          <w:p w14:paraId="7204B9F8"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300627</w:t>
            </w:r>
          </w:p>
        </w:tc>
        <w:tc>
          <w:tcPr>
            <w:tcW w:w="1103" w:type="pct"/>
            <w:tcBorders>
              <w:left w:val="dotted" w:sz="4" w:space="0" w:color="000000"/>
              <w:right w:val="dotted" w:sz="4" w:space="0" w:color="000000"/>
            </w:tcBorders>
            <w:shd w:val="clear" w:color="auto" w:fill="FFFFFF" w:themeFill="background1"/>
          </w:tcPr>
          <w:p w14:paraId="3A5F5A4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EBV</w:t>
            </w:r>
            <w:r w:rsidRPr="004B46E8">
              <w:rPr>
                <w:rStyle w:val="st1"/>
                <w:rFonts w:asciiTheme="minorHAnsi" w:hAnsiTheme="minorHAnsi" w:cs="Arial"/>
                <w:iCs/>
                <w:sz w:val="10"/>
                <w:szCs w:val="10"/>
              </w:rPr>
              <w:t xml:space="preserve"> (Epstein-Barr virüs)</w:t>
            </w:r>
            <w:r w:rsidRPr="004B46E8">
              <w:rPr>
                <w:rFonts w:asciiTheme="minorHAnsi" w:hAnsiTheme="minorHAnsi" w:cs="Arial"/>
                <w:iCs/>
                <w:sz w:val="10"/>
                <w:szCs w:val="10"/>
              </w:rPr>
              <w:t xml:space="preserve"> VCA IgG</w:t>
            </w:r>
          </w:p>
        </w:tc>
        <w:tc>
          <w:tcPr>
            <w:tcW w:w="520" w:type="pct"/>
            <w:tcBorders>
              <w:left w:val="dotted" w:sz="4" w:space="0" w:color="000000"/>
              <w:right w:val="dotted" w:sz="4" w:space="0" w:color="000000"/>
            </w:tcBorders>
            <w:shd w:val="clear" w:color="auto" w:fill="FFFFFF" w:themeFill="background1"/>
          </w:tcPr>
          <w:p w14:paraId="77172C7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Pazartesi</w:t>
            </w:r>
          </w:p>
        </w:tc>
        <w:tc>
          <w:tcPr>
            <w:tcW w:w="325" w:type="pct"/>
            <w:tcBorders>
              <w:left w:val="dotted" w:sz="4" w:space="0" w:color="000000"/>
              <w:right w:val="dotted" w:sz="4" w:space="0" w:color="000000"/>
            </w:tcBorders>
            <w:shd w:val="clear" w:color="auto" w:fill="FFFFFF" w:themeFill="background1"/>
          </w:tcPr>
          <w:p w14:paraId="4F1270F4"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 xml:space="preserve">5-10 </w:t>
            </w:r>
            <w:r w:rsidRPr="004B46E8">
              <w:rPr>
                <w:rFonts w:cs="Arial"/>
                <w:iCs/>
                <w:sz w:val="10"/>
                <w:szCs w:val="10"/>
              </w:rPr>
              <w:t>gün</w:t>
            </w:r>
          </w:p>
        </w:tc>
        <w:tc>
          <w:tcPr>
            <w:tcW w:w="259" w:type="pct"/>
            <w:tcBorders>
              <w:left w:val="dotted" w:sz="4" w:space="0" w:color="000000"/>
              <w:right w:val="threeDEmboss" w:sz="24" w:space="0" w:color="000000" w:themeColor="text1"/>
            </w:tcBorders>
            <w:shd w:val="clear" w:color="auto" w:fill="FFFFFF" w:themeFill="background1"/>
          </w:tcPr>
          <w:p w14:paraId="11842DAA"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51A1B88D"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E2EFD9" w:themeFill="accent6" w:themeFillTint="33"/>
            <w:noWrap/>
          </w:tcPr>
          <w:p w14:paraId="0D490A76" w14:textId="77777777" w:rsidR="00B6336B" w:rsidRPr="004B46E8" w:rsidRDefault="00B6336B" w:rsidP="00B6336B">
            <w:pPr>
              <w:tabs>
                <w:tab w:val="left" w:pos="1440"/>
                <w:tab w:val="left" w:pos="4513"/>
              </w:tabs>
              <w:rPr>
                <w:rFonts w:asciiTheme="minorHAnsi" w:hAnsiTheme="minorHAnsi" w:cs="Arial"/>
                <w:color w:val="000000"/>
                <w:sz w:val="10"/>
                <w:szCs w:val="10"/>
              </w:rPr>
            </w:pPr>
            <w:r w:rsidRPr="004B46E8">
              <w:rPr>
                <w:rFonts w:asciiTheme="minorHAnsi" w:hAnsiTheme="minorHAnsi" w:cs="Arial"/>
                <w:color w:val="000000"/>
                <w:sz w:val="10"/>
                <w:szCs w:val="10"/>
              </w:rPr>
              <w:t>300543</w:t>
            </w:r>
          </w:p>
        </w:tc>
        <w:tc>
          <w:tcPr>
            <w:tcW w:w="1299" w:type="pct"/>
            <w:tcBorders>
              <w:left w:val="dotted" w:sz="4" w:space="0" w:color="000000" w:themeColor="text1"/>
              <w:right w:val="dotted" w:sz="4" w:space="0" w:color="000000" w:themeColor="text1"/>
            </w:tcBorders>
            <w:shd w:val="clear" w:color="auto" w:fill="E2EFD9" w:themeFill="accent6" w:themeFillTint="33"/>
          </w:tcPr>
          <w:p w14:paraId="46230BE9"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Leishmania (kan/yara yayması)</w:t>
            </w:r>
          </w:p>
        </w:tc>
        <w:tc>
          <w:tcPr>
            <w:tcW w:w="363" w:type="pct"/>
            <w:tcBorders>
              <w:left w:val="dotted" w:sz="4" w:space="0" w:color="000000" w:themeColor="text1"/>
              <w:right w:val="dotted" w:sz="4" w:space="0" w:color="000000" w:themeColor="text1"/>
            </w:tcBorders>
            <w:shd w:val="clear" w:color="auto" w:fill="E2EFD9" w:themeFill="accent6" w:themeFillTint="33"/>
          </w:tcPr>
          <w:p w14:paraId="498CC894"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E2EFD9" w:themeFill="accent6" w:themeFillTint="33"/>
          </w:tcPr>
          <w:p w14:paraId="38F7B4ED"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E2EFD9" w:themeFill="accent6" w:themeFillTint="33"/>
          </w:tcPr>
          <w:p w14:paraId="11E4B5CD"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w:t>
            </w:r>
          </w:p>
        </w:tc>
        <w:tc>
          <w:tcPr>
            <w:tcW w:w="108" w:type="pct"/>
            <w:vMerge/>
            <w:tcBorders>
              <w:left w:val="dotted" w:sz="4" w:space="0" w:color="000000" w:themeColor="text1"/>
              <w:right w:val="dotted" w:sz="4" w:space="0" w:color="000000" w:themeColor="text1"/>
            </w:tcBorders>
            <w:shd w:val="clear" w:color="auto" w:fill="auto"/>
          </w:tcPr>
          <w:p w14:paraId="0E1F3AD0"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7CAAC" w:themeFill="accent2" w:themeFillTint="66"/>
          </w:tcPr>
          <w:p w14:paraId="5F20000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300623</w:t>
            </w:r>
          </w:p>
        </w:tc>
        <w:tc>
          <w:tcPr>
            <w:tcW w:w="1103" w:type="pct"/>
            <w:tcBorders>
              <w:left w:val="dotted" w:sz="4" w:space="0" w:color="000000"/>
              <w:right w:val="dotted" w:sz="4" w:space="0" w:color="000000"/>
            </w:tcBorders>
            <w:shd w:val="clear" w:color="auto" w:fill="F7CAAC" w:themeFill="accent2" w:themeFillTint="66"/>
          </w:tcPr>
          <w:p w14:paraId="69ADC470"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EBV</w:t>
            </w:r>
            <w:r w:rsidRPr="004B46E8">
              <w:rPr>
                <w:rStyle w:val="st1"/>
                <w:rFonts w:asciiTheme="minorHAnsi" w:hAnsiTheme="minorHAnsi" w:cs="Arial"/>
                <w:iCs/>
                <w:sz w:val="10"/>
                <w:szCs w:val="10"/>
              </w:rPr>
              <w:t xml:space="preserve"> (Epstein-Barr virüs)</w:t>
            </w:r>
            <w:r w:rsidRPr="004B46E8">
              <w:rPr>
                <w:rFonts w:asciiTheme="minorHAnsi" w:hAnsiTheme="minorHAnsi" w:cs="Arial"/>
                <w:iCs/>
                <w:sz w:val="10"/>
                <w:szCs w:val="10"/>
              </w:rPr>
              <w:t xml:space="preserve"> VCA IgM</w:t>
            </w:r>
          </w:p>
        </w:tc>
        <w:tc>
          <w:tcPr>
            <w:tcW w:w="520" w:type="pct"/>
            <w:tcBorders>
              <w:left w:val="dotted" w:sz="4" w:space="0" w:color="000000"/>
              <w:right w:val="dotted" w:sz="4" w:space="0" w:color="000000"/>
            </w:tcBorders>
            <w:shd w:val="clear" w:color="auto" w:fill="F7CAAC" w:themeFill="accent2" w:themeFillTint="66"/>
          </w:tcPr>
          <w:p w14:paraId="4A55E9D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Pazartesi</w:t>
            </w:r>
          </w:p>
        </w:tc>
        <w:tc>
          <w:tcPr>
            <w:tcW w:w="325" w:type="pct"/>
            <w:tcBorders>
              <w:left w:val="dotted" w:sz="4" w:space="0" w:color="000000"/>
              <w:right w:val="dotted" w:sz="4" w:space="0" w:color="000000"/>
            </w:tcBorders>
            <w:shd w:val="clear" w:color="auto" w:fill="F7CAAC" w:themeFill="accent2" w:themeFillTint="66"/>
          </w:tcPr>
          <w:p w14:paraId="5CF96959"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5-10</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7CAAC" w:themeFill="accent2" w:themeFillTint="66"/>
          </w:tcPr>
          <w:p w14:paraId="674B5FA9"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1DDB8292"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A8D08D" w:themeFill="accent6" w:themeFillTint="99"/>
            <w:noWrap/>
          </w:tcPr>
          <w:p w14:paraId="4431D11D" w14:textId="77777777" w:rsidR="00B6336B" w:rsidRPr="004B46E8" w:rsidRDefault="00B6336B" w:rsidP="00B6336B">
            <w:pPr>
              <w:tabs>
                <w:tab w:val="left" w:pos="1440"/>
                <w:tab w:val="left" w:pos="4513"/>
              </w:tabs>
              <w:rPr>
                <w:rFonts w:asciiTheme="minorHAnsi" w:hAnsiTheme="minorHAnsi" w:cs="Arial"/>
                <w:color w:val="000000"/>
                <w:sz w:val="10"/>
                <w:szCs w:val="10"/>
              </w:rPr>
            </w:pPr>
            <w:r w:rsidRPr="004B46E8">
              <w:rPr>
                <w:rFonts w:asciiTheme="minorHAnsi" w:hAnsiTheme="minorHAnsi" w:cs="Arial"/>
                <w:color w:val="000000"/>
                <w:sz w:val="10"/>
                <w:szCs w:val="10"/>
              </w:rPr>
              <w:t>300542</w:t>
            </w:r>
          </w:p>
        </w:tc>
        <w:tc>
          <w:tcPr>
            <w:tcW w:w="1299" w:type="pct"/>
            <w:tcBorders>
              <w:left w:val="dotted" w:sz="4" w:space="0" w:color="000000" w:themeColor="text1"/>
              <w:right w:val="dotted" w:sz="4" w:space="0" w:color="000000" w:themeColor="text1"/>
            </w:tcBorders>
            <w:shd w:val="clear" w:color="auto" w:fill="A8D08D" w:themeFill="accent6" w:themeFillTint="99"/>
          </w:tcPr>
          <w:p w14:paraId="463021D9"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Plasmodium aranması (kalın damla-periferik yayma)</w:t>
            </w:r>
          </w:p>
        </w:tc>
        <w:tc>
          <w:tcPr>
            <w:tcW w:w="363" w:type="pct"/>
            <w:tcBorders>
              <w:left w:val="dotted" w:sz="4" w:space="0" w:color="000000" w:themeColor="text1"/>
              <w:right w:val="dotted" w:sz="4" w:space="0" w:color="000000" w:themeColor="text1"/>
            </w:tcBorders>
            <w:shd w:val="clear" w:color="auto" w:fill="A8D08D" w:themeFill="accent6" w:themeFillTint="99"/>
          </w:tcPr>
          <w:p w14:paraId="3F8F5348"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A8D08D" w:themeFill="accent6" w:themeFillTint="99"/>
          </w:tcPr>
          <w:p w14:paraId="787AB5A3"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A8D08D" w:themeFill="accent6" w:themeFillTint="99"/>
          </w:tcPr>
          <w:p w14:paraId="16972F2B"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w:t>
            </w:r>
          </w:p>
        </w:tc>
        <w:tc>
          <w:tcPr>
            <w:tcW w:w="108" w:type="pct"/>
            <w:vMerge/>
            <w:tcBorders>
              <w:left w:val="dotted" w:sz="4" w:space="0" w:color="000000" w:themeColor="text1"/>
              <w:right w:val="dotted" w:sz="4" w:space="0" w:color="000000" w:themeColor="text1"/>
            </w:tcBorders>
            <w:shd w:val="clear" w:color="auto" w:fill="auto"/>
          </w:tcPr>
          <w:p w14:paraId="40F94F53"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FFFF" w:themeFill="background1"/>
          </w:tcPr>
          <w:p w14:paraId="376500AA" w14:textId="77777777" w:rsidR="00B6336B" w:rsidRPr="004B46E8" w:rsidRDefault="00B6336B" w:rsidP="00B6336B">
            <w:pPr>
              <w:tabs>
                <w:tab w:val="left" w:pos="1440"/>
                <w:tab w:val="left" w:pos="4513"/>
              </w:tabs>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300594</w:t>
            </w:r>
          </w:p>
        </w:tc>
        <w:tc>
          <w:tcPr>
            <w:tcW w:w="1103" w:type="pct"/>
            <w:tcBorders>
              <w:left w:val="dotted" w:sz="4" w:space="0" w:color="000000"/>
              <w:right w:val="dotted" w:sz="4" w:space="0" w:color="000000"/>
            </w:tcBorders>
            <w:shd w:val="clear" w:color="auto" w:fill="FFFFFF" w:themeFill="background1"/>
          </w:tcPr>
          <w:p w14:paraId="38D7479C"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 xml:space="preserve">Mumps (Kabakulak) IgG </w:t>
            </w:r>
          </w:p>
        </w:tc>
        <w:tc>
          <w:tcPr>
            <w:tcW w:w="520" w:type="pct"/>
            <w:tcBorders>
              <w:left w:val="dotted" w:sz="4" w:space="0" w:color="000000"/>
              <w:right w:val="dotted" w:sz="4" w:space="0" w:color="000000"/>
            </w:tcBorders>
            <w:shd w:val="clear" w:color="auto" w:fill="FFFFFF" w:themeFill="background1"/>
          </w:tcPr>
          <w:p w14:paraId="35E2FAF2"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Salı</w:t>
            </w:r>
          </w:p>
        </w:tc>
        <w:tc>
          <w:tcPr>
            <w:tcW w:w="325" w:type="pct"/>
            <w:tcBorders>
              <w:left w:val="dotted" w:sz="4" w:space="0" w:color="000000"/>
              <w:right w:val="dotted" w:sz="4" w:space="0" w:color="000000"/>
            </w:tcBorders>
            <w:shd w:val="clear" w:color="auto" w:fill="FFFFFF" w:themeFill="background1"/>
          </w:tcPr>
          <w:p w14:paraId="5FC1F67F"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5-10</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FFFFF" w:themeFill="background1"/>
          </w:tcPr>
          <w:p w14:paraId="2F1A4526"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0C7AAD07"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E2EFD9" w:themeFill="accent6" w:themeFillTint="33"/>
            <w:noWrap/>
          </w:tcPr>
          <w:p w14:paraId="092CE49F"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300548</w:t>
            </w:r>
          </w:p>
        </w:tc>
        <w:tc>
          <w:tcPr>
            <w:tcW w:w="1299" w:type="pct"/>
            <w:tcBorders>
              <w:left w:val="dotted" w:sz="4" w:space="0" w:color="000000" w:themeColor="text1"/>
              <w:right w:val="dotted" w:sz="4" w:space="0" w:color="000000" w:themeColor="text1"/>
            </w:tcBorders>
            <w:shd w:val="clear" w:color="auto" w:fill="E2EFD9" w:themeFill="accent6" w:themeFillTint="33"/>
          </w:tcPr>
          <w:p w14:paraId="1A4B697A"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Cryptosporidium</w:t>
            </w:r>
            <w:r w:rsidRPr="004B46E8">
              <w:rPr>
                <w:rFonts w:asciiTheme="minorHAnsi" w:hAnsiTheme="minorHAnsi" w:cs="Arial"/>
                <w:b/>
                <w:color w:val="000000"/>
                <w:sz w:val="10"/>
                <w:szCs w:val="10"/>
              </w:rPr>
              <w:t xml:space="preserve"> </w:t>
            </w:r>
            <w:r w:rsidRPr="004B46E8">
              <w:rPr>
                <w:rFonts w:asciiTheme="minorHAnsi" w:hAnsiTheme="minorHAnsi" w:cs="Arial"/>
                <w:color w:val="000000"/>
                <w:sz w:val="10"/>
                <w:szCs w:val="10"/>
              </w:rPr>
              <w:t>antijeni</w:t>
            </w:r>
          </w:p>
        </w:tc>
        <w:tc>
          <w:tcPr>
            <w:tcW w:w="363" w:type="pct"/>
            <w:tcBorders>
              <w:left w:val="dotted" w:sz="4" w:space="0" w:color="000000" w:themeColor="text1"/>
              <w:right w:val="dotted" w:sz="4" w:space="0" w:color="000000" w:themeColor="text1"/>
            </w:tcBorders>
            <w:shd w:val="clear" w:color="auto" w:fill="E2EFD9" w:themeFill="accent6" w:themeFillTint="33"/>
          </w:tcPr>
          <w:p w14:paraId="5A1A2C42"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E2EFD9" w:themeFill="accent6" w:themeFillTint="33"/>
          </w:tcPr>
          <w:p w14:paraId="3920CFF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E2EFD9" w:themeFill="accent6" w:themeFillTint="33"/>
          </w:tcPr>
          <w:p w14:paraId="3AD83251"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130F2E9C"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7CAAC" w:themeFill="accent2" w:themeFillTint="66"/>
          </w:tcPr>
          <w:p w14:paraId="487BE0B3" w14:textId="77777777" w:rsidR="00B6336B" w:rsidRPr="004B46E8" w:rsidRDefault="00B6336B" w:rsidP="00B6336B">
            <w:pPr>
              <w:tabs>
                <w:tab w:val="left" w:pos="1440"/>
                <w:tab w:val="left" w:pos="4513"/>
              </w:tabs>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300595</w:t>
            </w:r>
          </w:p>
        </w:tc>
        <w:tc>
          <w:tcPr>
            <w:tcW w:w="1103" w:type="pct"/>
            <w:tcBorders>
              <w:left w:val="dotted" w:sz="4" w:space="0" w:color="000000"/>
              <w:right w:val="dotted" w:sz="4" w:space="0" w:color="000000"/>
            </w:tcBorders>
            <w:shd w:val="clear" w:color="auto" w:fill="F7CAAC" w:themeFill="accent2" w:themeFillTint="66"/>
          </w:tcPr>
          <w:p w14:paraId="53681E8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Mumps (Kabakulak) IgM</w:t>
            </w:r>
          </w:p>
        </w:tc>
        <w:tc>
          <w:tcPr>
            <w:tcW w:w="520" w:type="pct"/>
            <w:tcBorders>
              <w:left w:val="dotted" w:sz="4" w:space="0" w:color="000000"/>
              <w:right w:val="dotted" w:sz="4" w:space="0" w:color="000000"/>
            </w:tcBorders>
            <w:shd w:val="clear" w:color="auto" w:fill="F7CAAC" w:themeFill="accent2" w:themeFillTint="66"/>
          </w:tcPr>
          <w:p w14:paraId="5C68D3C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Salı</w:t>
            </w:r>
          </w:p>
        </w:tc>
        <w:tc>
          <w:tcPr>
            <w:tcW w:w="325" w:type="pct"/>
            <w:tcBorders>
              <w:left w:val="dotted" w:sz="4" w:space="0" w:color="000000"/>
              <w:right w:val="dotted" w:sz="4" w:space="0" w:color="000000"/>
            </w:tcBorders>
            <w:shd w:val="clear" w:color="auto" w:fill="F7CAAC" w:themeFill="accent2" w:themeFillTint="66"/>
          </w:tcPr>
          <w:p w14:paraId="3C922B60"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5-10</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7CAAC" w:themeFill="accent2" w:themeFillTint="66"/>
          </w:tcPr>
          <w:p w14:paraId="4E96DBCA"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562ACCF2"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A8D08D" w:themeFill="accent6" w:themeFillTint="99"/>
            <w:noWrap/>
          </w:tcPr>
          <w:p w14:paraId="594C9472" w14:textId="77777777" w:rsidR="00B6336B" w:rsidRPr="004B46E8" w:rsidRDefault="00B6336B" w:rsidP="00B6336B">
            <w:pPr>
              <w:rPr>
                <w:rFonts w:asciiTheme="minorHAnsi" w:hAnsiTheme="minorHAnsi" w:cs="Arial"/>
                <w:color w:val="000000"/>
                <w:sz w:val="10"/>
                <w:szCs w:val="10"/>
              </w:rPr>
            </w:pPr>
            <w:r w:rsidRPr="004B46E8">
              <w:rPr>
                <w:rFonts w:asciiTheme="minorHAnsi" w:hAnsiTheme="minorHAnsi" w:cs="Arial"/>
                <w:color w:val="000000"/>
                <w:sz w:val="10"/>
                <w:szCs w:val="10"/>
              </w:rPr>
              <w:t>300547</w:t>
            </w:r>
          </w:p>
        </w:tc>
        <w:tc>
          <w:tcPr>
            <w:tcW w:w="1299" w:type="pct"/>
            <w:tcBorders>
              <w:left w:val="dotted" w:sz="4" w:space="0" w:color="000000" w:themeColor="text1"/>
              <w:right w:val="dotted" w:sz="4" w:space="0" w:color="000000" w:themeColor="text1"/>
            </w:tcBorders>
            <w:shd w:val="clear" w:color="auto" w:fill="A8D08D" w:themeFill="accent6" w:themeFillTint="99"/>
          </w:tcPr>
          <w:p w14:paraId="69E7CE60"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Entamoeba histolytica adezin antijeni</w:t>
            </w:r>
          </w:p>
        </w:tc>
        <w:tc>
          <w:tcPr>
            <w:tcW w:w="363" w:type="pct"/>
            <w:tcBorders>
              <w:left w:val="dotted" w:sz="4" w:space="0" w:color="000000" w:themeColor="text1"/>
              <w:right w:val="dotted" w:sz="4" w:space="0" w:color="000000" w:themeColor="text1"/>
            </w:tcBorders>
            <w:shd w:val="clear" w:color="auto" w:fill="A8D08D" w:themeFill="accent6" w:themeFillTint="99"/>
          </w:tcPr>
          <w:p w14:paraId="7CE5277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A8D08D" w:themeFill="accent6" w:themeFillTint="99"/>
          </w:tcPr>
          <w:p w14:paraId="7E280453"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A8D08D" w:themeFill="accent6" w:themeFillTint="99"/>
          </w:tcPr>
          <w:p w14:paraId="603AED58"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4FB03949"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FFFF" w:themeFill="background1"/>
          </w:tcPr>
          <w:p w14:paraId="36928A13"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300596</w:t>
            </w:r>
          </w:p>
        </w:tc>
        <w:tc>
          <w:tcPr>
            <w:tcW w:w="1103" w:type="pct"/>
            <w:tcBorders>
              <w:left w:val="dotted" w:sz="4" w:space="0" w:color="000000"/>
              <w:right w:val="dotted" w:sz="4" w:space="0" w:color="000000"/>
            </w:tcBorders>
            <w:shd w:val="clear" w:color="auto" w:fill="FFFFFF" w:themeFill="background1"/>
          </w:tcPr>
          <w:p w14:paraId="2EC7CB9A"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 xml:space="preserve">Measles (Kızamık) IgG </w:t>
            </w:r>
          </w:p>
        </w:tc>
        <w:tc>
          <w:tcPr>
            <w:tcW w:w="520" w:type="pct"/>
            <w:tcBorders>
              <w:left w:val="dotted" w:sz="4" w:space="0" w:color="000000"/>
              <w:right w:val="dotted" w:sz="4" w:space="0" w:color="000000"/>
            </w:tcBorders>
            <w:shd w:val="clear" w:color="auto" w:fill="FFFFFF" w:themeFill="background1"/>
          </w:tcPr>
          <w:p w14:paraId="41DA9E79"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Salı</w:t>
            </w:r>
          </w:p>
        </w:tc>
        <w:tc>
          <w:tcPr>
            <w:tcW w:w="325" w:type="pct"/>
            <w:tcBorders>
              <w:left w:val="dotted" w:sz="4" w:space="0" w:color="000000"/>
              <w:right w:val="dotted" w:sz="4" w:space="0" w:color="000000"/>
            </w:tcBorders>
            <w:shd w:val="clear" w:color="auto" w:fill="FFFFFF" w:themeFill="background1"/>
          </w:tcPr>
          <w:p w14:paraId="7AFE6564"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5-10</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FFFFF" w:themeFill="background1"/>
          </w:tcPr>
          <w:p w14:paraId="0C849A94"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1BA8443A"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E2EFD9" w:themeFill="accent6" w:themeFillTint="33"/>
            <w:noWrap/>
          </w:tcPr>
          <w:p w14:paraId="43054E0F" w14:textId="77777777" w:rsidR="00B6336B" w:rsidRPr="004B46E8" w:rsidRDefault="00B6336B" w:rsidP="00B6336B">
            <w:pPr>
              <w:tabs>
                <w:tab w:val="left" w:pos="1440"/>
                <w:tab w:val="left" w:pos="4513"/>
              </w:tabs>
              <w:rPr>
                <w:rFonts w:asciiTheme="minorHAnsi" w:hAnsiTheme="minorHAnsi" w:cs="Arial"/>
                <w:color w:val="000000"/>
                <w:sz w:val="10"/>
                <w:szCs w:val="10"/>
              </w:rPr>
            </w:pPr>
            <w:r w:rsidRPr="004B46E8">
              <w:rPr>
                <w:rFonts w:asciiTheme="minorHAnsi" w:hAnsiTheme="minorHAnsi" w:cs="Arial"/>
                <w:color w:val="000000"/>
                <w:sz w:val="10"/>
                <w:szCs w:val="10"/>
              </w:rPr>
              <w:t>300551</w:t>
            </w:r>
          </w:p>
        </w:tc>
        <w:tc>
          <w:tcPr>
            <w:tcW w:w="1299" w:type="pct"/>
            <w:tcBorders>
              <w:left w:val="dotted" w:sz="4" w:space="0" w:color="000000" w:themeColor="text1"/>
              <w:right w:val="dotted" w:sz="4" w:space="0" w:color="000000" w:themeColor="text1"/>
            </w:tcBorders>
            <w:shd w:val="clear" w:color="auto" w:fill="E2EFD9" w:themeFill="accent6" w:themeFillTint="33"/>
          </w:tcPr>
          <w:p w14:paraId="3D906FBD"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Giardia</w:t>
            </w:r>
            <w:r w:rsidRPr="004B46E8">
              <w:rPr>
                <w:rFonts w:asciiTheme="minorHAnsi" w:hAnsiTheme="minorHAnsi" w:cs="Arial"/>
                <w:b/>
                <w:color w:val="000000"/>
                <w:sz w:val="10"/>
                <w:szCs w:val="10"/>
              </w:rPr>
              <w:t xml:space="preserve"> </w:t>
            </w:r>
            <w:r w:rsidRPr="004B46E8">
              <w:rPr>
                <w:rFonts w:asciiTheme="minorHAnsi" w:hAnsiTheme="minorHAnsi" w:cs="Arial"/>
                <w:color w:val="000000"/>
                <w:sz w:val="10"/>
                <w:szCs w:val="10"/>
              </w:rPr>
              <w:t>antijeni</w:t>
            </w:r>
          </w:p>
        </w:tc>
        <w:tc>
          <w:tcPr>
            <w:tcW w:w="363" w:type="pct"/>
            <w:tcBorders>
              <w:left w:val="dotted" w:sz="4" w:space="0" w:color="000000" w:themeColor="text1"/>
              <w:right w:val="dotted" w:sz="4" w:space="0" w:color="000000" w:themeColor="text1"/>
            </w:tcBorders>
            <w:shd w:val="clear" w:color="auto" w:fill="E2EFD9" w:themeFill="accent6" w:themeFillTint="33"/>
          </w:tcPr>
          <w:p w14:paraId="691B7AC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E2EFD9" w:themeFill="accent6" w:themeFillTint="33"/>
          </w:tcPr>
          <w:p w14:paraId="5E420B51"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E2EFD9" w:themeFill="accent6" w:themeFillTint="33"/>
          </w:tcPr>
          <w:p w14:paraId="26B91944"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260AFC54"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7CAAC" w:themeFill="accent2" w:themeFillTint="66"/>
          </w:tcPr>
          <w:p w14:paraId="0E7EE5F4"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300597</w:t>
            </w:r>
          </w:p>
        </w:tc>
        <w:tc>
          <w:tcPr>
            <w:tcW w:w="1103" w:type="pct"/>
            <w:tcBorders>
              <w:left w:val="dotted" w:sz="4" w:space="0" w:color="000000"/>
              <w:right w:val="dotted" w:sz="4" w:space="0" w:color="000000"/>
            </w:tcBorders>
            <w:shd w:val="clear" w:color="auto" w:fill="F7CAAC" w:themeFill="accent2" w:themeFillTint="66"/>
          </w:tcPr>
          <w:p w14:paraId="3548876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Measles (Kızamık) IgM</w:t>
            </w:r>
          </w:p>
        </w:tc>
        <w:tc>
          <w:tcPr>
            <w:tcW w:w="520" w:type="pct"/>
            <w:tcBorders>
              <w:left w:val="dotted" w:sz="4" w:space="0" w:color="000000"/>
              <w:right w:val="dotted" w:sz="4" w:space="0" w:color="000000"/>
            </w:tcBorders>
            <w:shd w:val="clear" w:color="auto" w:fill="F7CAAC" w:themeFill="accent2" w:themeFillTint="66"/>
          </w:tcPr>
          <w:p w14:paraId="3A7F3204"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Salı</w:t>
            </w:r>
          </w:p>
        </w:tc>
        <w:tc>
          <w:tcPr>
            <w:tcW w:w="325" w:type="pct"/>
            <w:tcBorders>
              <w:left w:val="dotted" w:sz="4" w:space="0" w:color="000000"/>
              <w:right w:val="dotted" w:sz="4" w:space="0" w:color="000000"/>
            </w:tcBorders>
            <w:shd w:val="clear" w:color="auto" w:fill="F7CAAC" w:themeFill="accent2" w:themeFillTint="66"/>
          </w:tcPr>
          <w:p w14:paraId="3CAE94C0"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5-10</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7CAAC" w:themeFill="accent2" w:themeFillTint="66"/>
          </w:tcPr>
          <w:p w14:paraId="108D66AA"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660AF02F"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A8D08D" w:themeFill="accent6" w:themeFillTint="99"/>
            <w:noWrap/>
            <w:vAlign w:val="center"/>
          </w:tcPr>
          <w:p w14:paraId="214E2EF4"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300545</w:t>
            </w:r>
          </w:p>
        </w:tc>
        <w:tc>
          <w:tcPr>
            <w:tcW w:w="1299" w:type="pct"/>
            <w:tcBorders>
              <w:left w:val="dotted" w:sz="4" w:space="0" w:color="000000" w:themeColor="text1"/>
              <w:right w:val="dotted" w:sz="4" w:space="0" w:color="000000" w:themeColor="text1"/>
            </w:tcBorders>
            <w:shd w:val="clear" w:color="auto" w:fill="A8D08D" w:themeFill="accent6" w:themeFillTint="99"/>
          </w:tcPr>
          <w:p w14:paraId="4F6BFDDD"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Echinococcus (kist hidatik) hemaglütinasyon</w:t>
            </w:r>
          </w:p>
        </w:tc>
        <w:tc>
          <w:tcPr>
            <w:tcW w:w="363" w:type="pct"/>
            <w:tcBorders>
              <w:left w:val="dotted" w:sz="4" w:space="0" w:color="000000" w:themeColor="text1"/>
              <w:right w:val="dotted" w:sz="4" w:space="0" w:color="000000" w:themeColor="text1"/>
            </w:tcBorders>
            <w:shd w:val="clear" w:color="auto" w:fill="A8D08D" w:themeFill="accent6" w:themeFillTint="99"/>
          </w:tcPr>
          <w:p w14:paraId="7CF6DC1A"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color w:val="FF0000"/>
                <w:sz w:val="6"/>
                <w:szCs w:val="4"/>
              </w:rPr>
            </w:pPr>
            <w:r w:rsidRPr="004B46E8">
              <w:rPr>
                <w:rFonts w:cs="Arial"/>
                <w:sz w:val="10"/>
                <w:szCs w:val="10"/>
              </w:rPr>
              <w:t>Her gün</w:t>
            </w:r>
            <w:r w:rsidRPr="00432CEA">
              <w:rPr>
                <w:rFonts w:cs="Arial"/>
                <w:sz w:val="10"/>
                <w:szCs w:val="10"/>
                <w:vertAlign w:val="superscript"/>
              </w:rPr>
              <w:t>(a)</w:t>
            </w:r>
          </w:p>
        </w:tc>
        <w:tc>
          <w:tcPr>
            <w:tcW w:w="260" w:type="pct"/>
            <w:tcBorders>
              <w:left w:val="dotted" w:sz="4" w:space="0" w:color="000000" w:themeColor="text1"/>
              <w:right w:val="dotted" w:sz="4" w:space="0" w:color="000000" w:themeColor="text1"/>
            </w:tcBorders>
            <w:shd w:val="clear" w:color="auto" w:fill="A8D08D" w:themeFill="accent6" w:themeFillTint="99"/>
          </w:tcPr>
          <w:p w14:paraId="2566C2F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A8D08D" w:themeFill="accent6" w:themeFillTint="99"/>
          </w:tcPr>
          <w:p w14:paraId="72523866"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w:t>
            </w:r>
          </w:p>
        </w:tc>
        <w:tc>
          <w:tcPr>
            <w:tcW w:w="108" w:type="pct"/>
            <w:vMerge/>
            <w:tcBorders>
              <w:left w:val="dotted" w:sz="4" w:space="0" w:color="000000" w:themeColor="text1"/>
              <w:right w:val="dotted" w:sz="4" w:space="0" w:color="000000" w:themeColor="text1"/>
            </w:tcBorders>
            <w:shd w:val="clear" w:color="auto" w:fill="auto"/>
          </w:tcPr>
          <w:p w14:paraId="574A8382"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FFFF" w:themeFill="background1"/>
          </w:tcPr>
          <w:p w14:paraId="60A40624"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300609</w:t>
            </w:r>
          </w:p>
        </w:tc>
        <w:tc>
          <w:tcPr>
            <w:tcW w:w="1103" w:type="pct"/>
            <w:tcBorders>
              <w:left w:val="dotted" w:sz="4" w:space="0" w:color="000000"/>
              <w:right w:val="dotted" w:sz="4" w:space="0" w:color="000000"/>
            </w:tcBorders>
            <w:shd w:val="clear" w:color="auto" w:fill="FFFFFF" w:themeFill="background1"/>
          </w:tcPr>
          <w:p w14:paraId="0F8C6CD8"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Parvovirüs B 19 IgG</w:t>
            </w:r>
          </w:p>
        </w:tc>
        <w:tc>
          <w:tcPr>
            <w:tcW w:w="520" w:type="pct"/>
            <w:tcBorders>
              <w:left w:val="dotted" w:sz="4" w:space="0" w:color="000000"/>
              <w:right w:val="dotted" w:sz="4" w:space="0" w:color="000000"/>
            </w:tcBorders>
            <w:shd w:val="clear" w:color="auto" w:fill="FFFFFF" w:themeFill="background1"/>
          </w:tcPr>
          <w:p w14:paraId="1938652D"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sidRPr="004B46E8">
              <w:rPr>
                <w:rFonts w:cs="Arial"/>
                <w:iCs/>
                <w:sz w:val="10"/>
                <w:szCs w:val="10"/>
              </w:rPr>
              <w:t>Salı</w:t>
            </w:r>
          </w:p>
        </w:tc>
        <w:tc>
          <w:tcPr>
            <w:tcW w:w="325" w:type="pct"/>
            <w:tcBorders>
              <w:left w:val="dotted" w:sz="4" w:space="0" w:color="000000"/>
              <w:right w:val="dotted" w:sz="4" w:space="0" w:color="000000"/>
            </w:tcBorders>
            <w:shd w:val="clear" w:color="auto" w:fill="FFFFFF" w:themeFill="background1"/>
          </w:tcPr>
          <w:p w14:paraId="238E267F"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5-10</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FFFFF" w:themeFill="background1"/>
          </w:tcPr>
          <w:p w14:paraId="1F67A3FD"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036B6DE2"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E2EFD9" w:themeFill="accent6" w:themeFillTint="33"/>
            <w:noWrap/>
          </w:tcPr>
          <w:p w14:paraId="4CAD1BA8"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300546</w:t>
            </w:r>
          </w:p>
        </w:tc>
        <w:tc>
          <w:tcPr>
            <w:tcW w:w="1299" w:type="pct"/>
            <w:tcBorders>
              <w:left w:val="dotted" w:sz="4" w:space="0" w:color="000000" w:themeColor="text1"/>
              <w:right w:val="dotted" w:sz="4" w:space="0" w:color="000000" w:themeColor="text1"/>
            </w:tcBorders>
            <w:shd w:val="clear" w:color="auto" w:fill="E2EFD9" w:themeFill="accent6" w:themeFillTint="33"/>
          </w:tcPr>
          <w:p w14:paraId="280ADB0B"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Entamoeba histolytica hemaglütinasyon</w:t>
            </w:r>
          </w:p>
        </w:tc>
        <w:tc>
          <w:tcPr>
            <w:tcW w:w="363" w:type="pct"/>
            <w:tcBorders>
              <w:left w:val="dotted" w:sz="4" w:space="0" w:color="000000" w:themeColor="text1"/>
              <w:right w:val="dotted" w:sz="4" w:space="0" w:color="000000" w:themeColor="text1"/>
            </w:tcBorders>
            <w:shd w:val="clear" w:color="auto" w:fill="E2EFD9" w:themeFill="accent6" w:themeFillTint="33"/>
          </w:tcPr>
          <w:p w14:paraId="4381F4C3" w14:textId="77777777" w:rsidR="00B6336B" w:rsidRPr="00432CEA" w:rsidRDefault="00B6336B" w:rsidP="00B6336B">
            <w:pPr>
              <w:cnfStyle w:val="000000000000" w:firstRow="0" w:lastRow="0" w:firstColumn="0" w:lastColumn="0" w:oddVBand="0" w:evenVBand="0" w:oddHBand="0" w:evenHBand="0" w:firstRowFirstColumn="0" w:firstRowLastColumn="0" w:lastRowFirstColumn="0" w:lastRowLastColumn="0"/>
              <w:rPr>
                <w:rFonts w:cs="Arial"/>
                <w:color w:val="FF0000"/>
                <w:sz w:val="10"/>
                <w:szCs w:val="10"/>
              </w:rPr>
            </w:pPr>
            <w:r w:rsidRPr="004B46E8">
              <w:rPr>
                <w:rFonts w:cs="Arial"/>
                <w:sz w:val="10"/>
                <w:szCs w:val="10"/>
              </w:rPr>
              <w:t>Her gün</w:t>
            </w:r>
            <w:r w:rsidRPr="00432CEA">
              <w:rPr>
                <w:rFonts w:cs="Arial"/>
                <w:sz w:val="10"/>
                <w:szCs w:val="10"/>
                <w:vertAlign w:val="superscript"/>
              </w:rPr>
              <w:t>(a)</w:t>
            </w:r>
          </w:p>
        </w:tc>
        <w:tc>
          <w:tcPr>
            <w:tcW w:w="260" w:type="pct"/>
            <w:tcBorders>
              <w:left w:val="dotted" w:sz="4" w:space="0" w:color="000000" w:themeColor="text1"/>
              <w:right w:val="dotted" w:sz="4" w:space="0" w:color="000000" w:themeColor="text1"/>
            </w:tcBorders>
            <w:shd w:val="clear" w:color="auto" w:fill="E2EFD9" w:themeFill="accent6" w:themeFillTint="33"/>
          </w:tcPr>
          <w:p w14:paraId="6B97A66B"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E2EFD9" w:themeFill="accent6" w:themeFillTint="33"/>
          </w:tcPr>
          <w:p w14:paraId="33D83EF3"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w:t>
            </w:r>
          </w:p>
        </w:tc>
        <w:tc>
          <w:tcPr>
            <w:tcW w:w="108" w:type="pct"/>
            <w:vMerge/>
            <w:tcBorders>
              <w:left w:val="dotted" w:sz="4" w:space="0" w:color="000000" w:themeColor="text1"/>
              <w:right w:val="dotted" w:sz="4" w:space="0" w:color="000000" w:themeColor="text1"/>
            </w:tcBorders>
            <w:shd w:val="clear" w:color="auto" w:fill="auto"/>
          </w:tcPr>
          <w:p w14:paraId="09F3AF4C"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7CAAC" w:themeFill="accent2" w:themeFillTint="66"/>
          </w:tcPr>
          <w:p w14:paraId="6498A0DE"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300612</w:t>
            </w:r>
          </w:p>
        </w:tc>
        <w:tc>
          <w:tcPr>
            <w:tcW w:w="1103" w:type="pct"/>
            <w:tcBorders>
              <w:left w:val="dotted" w:sz="4" w:space="0" w:color="000000"/>
              <w:right w:val="dotted" w:sz="4" w:space="0" w:color="000000"/>
            </w:tcBorders>
            <w:shd w:val="clear" w:color="auto" w:fill="F7CAAC" w:themeFill="accent2" w:themeFillTint="66"/>
          </w:tcPr>
          <w:p w14:paraId="4E604F92"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iCs/>
                <w:sz w:val="10"/>
                <w:szCs w:val="10"/>
              </w:rPr>
            </w:pPr>
            <w:r w:rsidRPr="004B46E8">
              <w:rPr>
                <w:rFonts w:asciiTheme="minorHAnsi" w:hAnsiTheme="minorHAnsi" w:cs="Arial"/>
                <w:iCs/>
                <w:sz w:val="10"/>
                <w:szCs w:val="10"/>
              </w:rPr>
              <w:t>Parvovirüs B 19 IgM</w:t>
            </w:r>
          </w:p>
        </w:tc>
        <w:tc>
          <w:tcPr>
            <w:tcW w:w="520" w:type="pct"/>
            <w:tcBorders>
              <w:left w:val="dotted" w:sz="4" w:space="0" w:color="000000"/>
              <w:right w:val="dotted" w:sz="4" w:space="0" w:color="000000"/>
            </w:tcBorders>
            <w:shd w:val="clear" w:color="auto" w:fill="F7CAAC" w:themeFill="accent2" w:themeFillTint="66"/>
          </w:tcPr>
          <w:p w14:paraId="5FD97598"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sidRPr="004B46E8">
              <w:rPr>
                <w:rFonts w:cs="Arial"/>
                <w:iCs/>
                <w:sz w:val="10"/>
                <w:szCs w:val="10"/>
              </w:rPr>
              <w:t>Salı</w:t>
            </w:r>
          </w:p>
        </w:tc>
        <w:tc>
          <w:tcPr>
            <w:tcW w:w="325" w:type="pct"/>
            <w:tcBorders>
              <w:left w:val="dotted" w:sz="4" w:space="0" w:color="000000"/>
              <w:right w:val="dotted" w:sz="4" w:space="0" w:color="000000"/>
            </w:tcBorders>
            <w:shd w:val="clear" w:color="auto" w:fill="F7CAAC" w:themeFill="accent2" w:themeFillTint="66"/>
          </w:tcPr>
          <w:p w14:paraId="3481351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5-10</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7CAAC" w:themeFill="accent2" w:themeFillTint="66"/>
          </w:tcPr>
          <w:p w14:paraId="5BDE8A45"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5B72454A"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vMerge w:val="restart"/>
            <w:tcBorders>
              <w:left w:val="threeDEmboss" w:sz="24" w:space="0" w:color="000000" w:themeColor="text1"/>
              <w:right w:val="dotted" w:sz="4" w:space="0" w:color="000000" w:themeColor="text1"/>
            </w:tcBorders>
            <w:shd w:val="clear" w:color="auto" w:fill="FFF2CC" w:themeFill="accent4" w:themeFillTint="33"/>
            <w:noWrap/>
          </w:tcPr>
          <w:p w14:paraId="4B633165" w14:textId="77777777" w:rsidR="00B6336B" w:rsidRPr="004B46E8" w:rsidRDefault="00B6336B" w:rsidP="00B6336B">
            <w:pPr>
              <w:rPr>
                <w:rFonts w:asciiTheme="minorHAnsi" w:hAnsiTheme="minorHAnsi" w:cs="Arial"/>
                <w:sz w:val="10"/>
                <w:szCs w:val="10"/>
              </w:rPr>
            </w:pPr>
          </w:p>
        </w:tc>
        <w:tc>
          <w:tcPr>
            <w:tcW w:w="1299" w:type="pct"/>
            <w:vMerge w:val="restart"/>
            <w:tcBorders>
              <w:left w:val="dotted" w:sz="4" w:space="0" w:color="000000" w:themeColor="text1"/>
              <w:right w:val="dotted" w:sz="4" w:space="0" w:color="000000" w:themeColor="text1"/>
            </w:tcBorders>
            <w:shd w:val="clear" w:color="auto" w:fill="FFF2CC" w:themeFill="accent4" w:themeFillTint="33"/>
          </w:tcPr>
          <w:p w14:paraId="376AD5A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Arial" w:hAnsi="Arial" w:cs="Arial"/>
                <w:b/>
                <w:bCs/>
                <w:sz w:val="8"/>
                <w:szCs w:val="8"/>
              </w:rPr>
            </w:pPr>
          </w:p>
          <w:p w14:paraId="1893E32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Arial" w:hAnsi="Arial" w:cs="Arial"/>
                <w:b/>
                <w:bCs/>
                <w:sz w:val="8"/>
                <w:szCs w:val="8"/>
              </w:rPr>
              <w:t>IV.SEROLOJİ (KONVANSİYONEL VB.)TEST/LERİ</w:t>
            </w:r>
          </w:p>
        </w:tc>
        <w:tc>
          <w:tcPr>
            <w:tcW w:w="363" w:type="pct"/>
            <w:vMerge w:val="restart"/>
            <w:tcBorders>
              <w:left w:val="dotted" w:sz="4" w:space="0" w:color="000000" w:themeColor="text1"/>
              <w:right w:val="dotted" w:sz="4" w:space="0" w:color="000000" w:themeColor="text1"/>
            </w:tcBorders>
            <w:shd w:val="clear" w:color="auto" w:fill="FFF2CC" w:themeFill="accent4" w:themeFillTint="33"/>
          </w:tcPr>
          <w:p w14:paraId="7C7D32F0"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260" w:type="pct"/>
            <w:vMerge w:val="restart"/>
            <w:tcBorders>
              <w:left w:val="dotted" w:sz="4" w:space="0" w:color="000000" w:themeColor="text1"/>
              <w:right w:val="dotted" w:sz="4" w:space="0" w:color="000000" w:themeColor="text1"/>
            </w:tcBorders>
            <w:shd w:val="clear" w:color="auto" w:fill="FFF2CC" w:themeFill="accent4" w:themeFillTint="33"/>
          </w:tcPr>
          <w:p w14:paraId="6A182C1A"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246" w:type="pct"/>
            <w:vMerge w:val="restart"/>
            <w:tcBorders>
              <w:left w:val="dotted" w:sz="4" w:space="0" w:color="000000" w:themeColor="text1"/>
              <w:right w:val="dotted" w:sz="4" w:space="0" w:color="000000" w:themeColor="text1"/>
            </w:tcBorders>
            <w:shd w:val="clear" w:color="auto" w:fill="FFF2CC" w:themeFill="accent4" w:themeFillTint="33"/>
          </w:tcPr>
          <w:p w14:paraId="3C60D8A8"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108" w:type="pct"/>
            <w:vMerge/>
            <w:tcBorders>
              <w:left w:val="dotted" w:sz="4" w:space="0" w:color="000000" w:themeColor="text1"/>
              <w:right w:val="dotted" w:sz="4" w:space="0" w:color="000000" w:themeColor="text1"/>
            </w:tcBorders>
            <w:shd w:val="clear" w:color="auto" w:fill="auto"/>
          </w:tcPr>
          <w:p w14:paraId="6A647E7E"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FFFF" w:themeFill="background1"/>
          </w:tcPr>
          <w:p w14:paraId="2C55A35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300598</w:t>
            </w:r>
          </w:p>
        </w:tc>
        <w:tc>
          <w:tcPr>
            <w:tcW w:w="1103" w:type="pct"/>
            <w:tcBorders>
              <w:left w:val="dotted" w:sz="4" w:space="0" w:color="000000"/>
              <w:right w:val="dotted" w:sz="4" w:space="0" w:color="000000"/>
            </w:tcBorders>
            <w:shd w:val="clear" w:color="auto" w:fill="FFFFFF" w:themeFill="background1"/>
          </w:tcPr>
          <w:p w14:paraId="6C67BB82"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VZV (Varicella zoster/suçiçeği) IgG</w:t>
            </w:r>
          </w:p>
        </w:tc>
        <w:tc>
          <w:tcPr>
            <w:tcW w:w="520" w:type="pct"/>
            <w:tcBorders>
              <w:left w:val="dotted" w:sz="4" w:space="0" w:color="000000"/>
              <w:right w:val="dotted" w:sz="4" w:space="0" w:color="000000"/>
            </w:tcBorders>
            <w:shd w:val="clear" w:color="auto" w:fill="FFFFFF" w:themeFill="background1"/>
          </w:tcPr>
          <w:p w14:paraId="62915CF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Salı</w:t>
            </w:r>
          </w:p>
        </w:tc>
        <w:tc>
          <w:tcPr>
            <w:tcW w:w="325" w:type="pct"/>
            <w:tcBorders>
              <w:left w:val="dotted" w:sz="4" w:space="0" w:color="000000"/>
              <w:right w:val="dotted" w:sz="4" w:space="0" w:color="000000"/>
            </w:tcBorders>
            <w:shd w:val="clear" w:color="auto" w:fill="FFFFFF" w:themeFill="background1"/>
          </w:tcPr>
          <w:p w14:paraId="7DA766FC"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5-10</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FFFFF" w:themeFill="background1"/>
          </w:tcPr>
          <w:p w14:paraId="1A26BECC"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6E0C1311" w14:textId="77777777" w:rsidTr="00B6336B">
        <w:tc>
          <w:tcPr>
            <w:cnfStyle w:val="001000000000" w:firstRow="0" w:lastRow="0" w:firstColumn="1" w:lastColumn="0" w:oddVBand="0" w:evenVBand="0" w:oddHBand="0" w:evenHBand="0" w:firstRowFirstColumn="0" w:firstRowLastColumn="0" w:lastRowFirstColumn="0" w:lastRowLastColumn="0"/>
            <w:tcW w:w="258" w:type="pct"/>
            <w:vMerge/>
            <w:tcBorders>
              <w:left w:val="threeDEmboss" w:sz="24" w:space="0" w:color="000000" w:themeColor="text1"/>
              <w:right w:val="dotted" w:sz="4" w:space="0" w:color="000000" w:themeColor="text1"/>
            </w:tcBorders>
            <w:shd w:val="clear" w:color="auto" w:fill="FFF2CC" w:themeFill="accent4" w:themeFillTint="33"/>
            <w:noWrap/>
          </w:tcPr>
          <w:p w14:paraId="49D91607" w14:textId="77777777" w:rsidR="00B6336B" w:rsidRPr="004B46E8" w:rsidRDefault="00B6336B" w:rsidP="00B6336B">
            <w:pPr>
              <w:rPr>
                <w:rFonts w:asciiTheme="minorHAnsi" w:eastAsiaTheme="minorEastAsia" w:hAnsiTheme="minorHAnsi" w:cs="Arial"/>
                <w:sz w:val="10"/>
                <w:szCs w:val="10"/>
              </w:rPr>
            </w:pPr>
          </w:p>
        </w:tc>
        <w:tc>
          <w:tcPr>
            <w:tcW w:w="1299" w:type="pct"/>
            <w:vMerge/>
            <w:tcBorders>
              <w:left w:val="dotted" w:sz="4" w:space="0" w:color="000000" w:themeColor="text1"/>
              <w:right w:val="dotted" w:sz="4" w:space="0" w:color="000000" w:themeColor="text1"/>
            </w:tcBorders>
            <w:shd w:val="clear" w:color="auto" w:fill="FFF2CC" w:themeFill="accent4" w:themeFillTint="33"/>
          </w:tcPr>
          <w:p w14:paraId="282EE4D5"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8"/>
                <w:szCs w:val="8"/>
              </w:rPr>
            </w:pPr>
          </w:p>
        </w:tc>
        <w:tc>
          <w:tcPr>
            <w:tcW w:w="363" w:type="pct"/>
            <w:vMerge/>
            <w:tcBorders>
              <w:left w:val="dotted" w:sz="4" w:space="0" w:color="000000" w:themeColor="text1"/>
              <w:right w:val="dotted" w:sz="4" w:space="0" w:color="000000" w:themeColor="text1"/>
            </w:tcBorders>
            <w:shd w:val="clear" w:color="auto" w:fill="FFF2CC" w:themeFill="accent4" w:themeFillTint="33"/>
          </w:tcPr>
          <w:p w14:paraId="2A0D9480"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260" w:type="pct"/>
            <w:vMerge/>
            <w:tcBorders>
              <w:left w:val="dotted" w:sz="4" w:space="0" w:color="000000" w:themeColor="text1"/>
              <w:right w:val="dotted" w:sz="4" w:space="0" w:color="000000" w:themeColor="text1"/>
            </w:tcBorders>
            <w:shd w:val="clear" w:color="auto" w:fill="FFF2CC" w:themeFill="accent4" w:themeFillTint="33"/>
          </w:tcPr>
          <w:p w14:paraId="6606B329"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246" w:type="pct"/>
            <w:vMerge/>
            <w:tcBorders>
              <w:left w:val="dotted" w:sz="4" w:space="0" w:color="000000" w:themeColor="text1"/>
              <w:right w:val="dotted" w:sz="4" w:space="0" w:color="000000" w:themeColor="text1"/>
            </w:tcBorders>
            <w:shd w:val="clear" w:color="auto" w:fill="FFF2CC" w:themeFill="accent4" w:themeFillTint="33"/>
          </w:tcPr>
          <w:p w14:paraId="2A1422B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108" w:type="pct"/>
            <w:vMerge/>
            <w:tcBorders>
              <w:left w:val="dotted" w:sz="4" w:space="0" w:color="000000" w:themeColor="text1"/>
              <w:right w:val="dotted" w:sz="4" w:space="0" w:color="000000" w:themeColor="text1"/>
            </w:tcBorders>
            <w:shd w:val="clear" w:color="auto" w:fill="auto"/>
          </w:tcPr>
          <w:p w14:paraId="61853CEB"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7CAAC" w:themeFill="accent2" w:themeFillTint="66"/>
          </w:tcPr>
          <w:p w14:paraId="4F7EED2B"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300599</w:t>
            </w:r>
          </w:p>
        </w:tc>
        <w:tc>
          <w:tcPr>
            <w:tcW w:w="1103" w:type="pct"/>
            <w:tcBorders>
              <w:left w:val="dotted" w:sz="4" w:space="0" w:color="000000"/>
              <w:right w:val="dotted" w:sz="4" w:space="0" w:color="000000"/>
            </w:tcBorders>
            <w:shd w:val="clear" w:color="auto" w:fill="F7CAAC" w:themeFill="accent2" w:themeFillTint="66"/>
          </w:tcPr>
          <w:p w14:paraId="535D76BE"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 xml:space="preserve">VZV (Varicella zoster/suçiçeği) IgM </w:t>
            </w:r>
          </w:p>
        </w:tc>
        <w:tc>
          <w:tcPr>
            <w:tcW w:w="520" w:type="pct"/>
            <w:tcBorders>
              <w:left w:val="dotted" w:sz="4" w:space="0" w:color="000000"/>
              <w:right w:val="dotted" w:sz="4" w:space="0" w:color="000000"/>
            </w:tcBorders>
            <w:shd w:val="clear" w:color="auto" w:fill="F7CAAC" w:themeFill="accent2" w:themeFillTint="66"/>
          </w:tcPr>
          <w:p w14:paraId="43A134F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Salı</w:t>
            </w:r>
          </w:p>
        </w:tc>
        <w:tc>
          <w:tcPr>
            <w:tcW w:w="325" w:type="pct"/>
            <w:tcBorders>
              <w:left w:val="dotted" w:sz="4" w:space="0" w:color="000000"/>
              <w:right w:val="dotted" w:sz="4" w:space="0" w:color="000000"/>
            </w:tcBorders>
            <w:shd w:val="clear" w:color="auto" w:fill="F7CAAC" w:themeFill="accent2" w:themeFillTint="66"/>
          </w:tcPr>
          <w:p w14:paraId="1A7A78D9"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5-10</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7CAAC" w:themeFill="accent2" w:themeFillTint="66"/>
          </w:tcPr>
          <w:p w14:paraId="677AD361"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689EAFB5"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FD966" w:themeFill="accent4" w:themeFillTint="99"/>
            <w:noWrap/>
          </w:tcPr>
          <w:p w14:paraId="6044636B" w14:textId="77777777" w:rsidR="00B6336B" w:rsidRPr="004B46E8" w:rsidRDefault="00B6336B" w:rsidP="00B6336B">
            <w:pPr>
              <w:tabs>
                <w:tab w:val="left" w:pos="1440"/>
                <w:tab w:val="left" w:pos="4513"/>
              </w:tabs>
              <w:rPr>
                <w:rFonts w:asciiTheme="minorHAnsi" w:hAnsiTheme="minorHAnsi" w:cs="Arial"/>
                <w:b/>
                <w:color w:val="000000"/>
                <w:sz w:val="10"/>
                <w:szCs w:val="10"/>
              </w:rPr>
            </w:pPr>
            <w:r w:rsidRPr="004B46E8">
              <w:rPr>
                <w:rFonts w:asciiTheme="minorHAnsi" w:hAnsiTheme="minorHAnsi" w:cs="Arial"/>
                <w:color w:val="000000"/>
                <w:sz w:val="10"/>
                <w:szCs w:val="10"/>
              </w:rPr>
              <w:t>300120</w:t>
            </w:r>
          </w:p>
        </w:tc>
        <w:tc>
          <w:tcPr>
            <w:tcW w:w="1299" w:type="pct"/>
            <w:tcBorders>
              <w:left w:val="dotted" w:sz="4" w:space="0" w:color="000000" w:themeColor="text1"/>
              <w:right w:val="dotted" w:sz="4" w:space="0" w:color="000000" w:themeColor="text1"/>
            </w:tcBorders>
            <w:shd w:val="clear" w:color="auto" w:fill="FFD966" w:themeFill="accent4" w:themeFillTint="99"/>
          </w:tcPr>
          <w:p w14:paraId="3AA6DD9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Brucella aglütinasyon testi (Rose Bengal)</w:t>
            </w:r>
          </w:p>
        </w:tc>
        <w:tc>
          <w:tcPr>
            <w:tcW w:w="363" w:type="pct"/>
            <w:tcBorders>
              <w:left w:val="dotted" w:sz="4" w:space="0" w:color="000000" w:themeColor="text1"/>
              <w:right w:val="dotted" w:sz="4" w:space="0" w:color="000000" w:themeColor="text1"/>
            </w:tcBorders>
            <w:shd w:val="clear" w:color="auto" w:fill="FFD966" w:themeFill="accent4" w:themeFillTint="99"/>
          </w:tcPr>
          <w:p w14:paraId="2E90661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D966" w:themeFill="accent4" w:themeFillTint="99"/>
          </w:tcPr>
          <w:p w14:paraId="74A85D1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FFD966" w:themeFill="accent4" w:themeFillTint="99"/>
          </w:tcPr>
          <w:p w14:paraId="7A07F6B2"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1E900579"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FFFF" w:themeFill="background1"/>
          </w:tcPr>
          <w:p w14:paraId="162EC1B6"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300617</w:t>
            </w:r>
          </w:p>
        </w:tc>
        <w:tc>
          <w:tcPr>
            <w:tcW w:w="1103" w:type="pct"/>
            <w:tcBorders>
              <w:left w:val="dotted" w:sz="4" w:space="0" w:color="000000"/>
              <w:right w:val="dotted" w:sz="4" w:space="0" w:color="000000"/>
            </w:tcBorders>
            <w:shd w:val="clear" w:color="auto" w:fill="FFFFFF" w:themeFill="background1"/>
          </w:tcPr>
          <w:p w14:paraId="1ACA12ED"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Rubella IgG avidite</w:t>
            </w:r>
          </w:p>
        </w:tc>
        <w:tc>
          <w:tcPr>
            <w:tcW w:w="520" w:type="pct"/>
            <w:tcBorders>
              <w:left w:val="dotted" w:sz="4" w:space="0" w:color="000000"/>
              <w:right w:val="dotted" w:sz="4" w:space="0" w:color="000000"/>
            </w:tcBorders>
            <w:shd w:val="clear" w:color="auto" w:fill="FFFFFF" w:themeFill="background1"/>
          </w:tcPr>
          <w:p w14:paraId="5544BD3A"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Cumartesi</w:t>
            </w:r>
          </w:p>
        </w:tc>
        <w:tc>
          <w:tcPr>
            <w:tcW w:w="325" w:type="pct"/>
            <w:tcBorders>
              <w:left w:val="dotted" w:sz="4" w:space="0" w:color="000000"/>
              <w:right w:val="dotted" w:sz="4" w:space="0" w:color="000000"/>
            </w:tcBorders>
            <w:shd w:val="clear" w:color="auto" w:fill="FFFFFF" w:themeFill="background1"/>
          </w:tcPr>
          <w:p w14:paraId="491C3D93"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5-10</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FFFFF" w:themeFill="background1"/>
          </w:tcPr>
          <w:p w14:paraId="5B7312A2"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16C012C9"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FF2CC" w:themeFill="accent4" w:themeFillTint="33"/>
            <w:noWrap/>
          </w:tcPr>
          <w:p w14:paraId="2AC7B14F"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300254</w:t>
            </w:r>
          </w:p>
        </w:tc>
        <w:tc>
          <w:tcPr>
            <w:tcW w:w="1299" w:type="pct"/>
            <w:tcBorders>
              <w:left w:val="dotted" w:sz="4" w:space="0" w:color="000000" w:themeColor="text1"/>
              <w:right w:val="dotted" w:sz="4" w:space="0" w:color="000000" w:themeColor="text1"/>
            </w:tcBorders>
            <w:shd w:val="clear" w:color="auto" w:fill="FFF2CC" w:themeFill="accent4" w:themeFillTint="33"/>
          </w:tcPr>
          <w:p w14:paraId="49E9F585"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Brucella tüp aglütinasyonu (Wright agl.)</w:t>
            </w:r>
          </w:p>
        </w:tc>
        <w:tc>
          <w:tcPr>
            <w:tcW w:w="363" w:type="pct"/>
            <w:tcBorders>
              <w:left w:val="dotted" w:sz="4" w:space="0" w:color="000000" w:themeColor="text1"/>
              <w:right w:val="dotted" w:sz="4" w:space="0" w:color="000000" w:themeColor="text1"/>
            </w:tcBorders>
            <w:shd w:val="clear" w:color="auto" w:fill="FFF2CC" w:themeFill="accent4" w:themeFillTint="33"/>
          </w:tcPr>
          <w:p w14:paraId="2F7CD6A5"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F2CC" w:themeFill="accent4" w:themeFillTint="33"/>
          </w:tcPr>
          <w:p w14:paraId="63433DE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Pr>
                <w:rFonts w:cs="Arial"/>
                <w:sz w:val="10"/>
                <w:szCs w:val="10"/>
              </w:rPr>
              <w:t>2</w:t>
            </w:r>
            <w:r w:rsidRPr="004B46E8">
              <w:rPr>
                <w:rFonts w:cs="Arial"/>
                <w:sz w:val="10"/>
                <w:szCs w:val="10"/>
              </w:rPr>
              <w:t xml:space="preserve"> gün</w:t>
            </w:r>
          </w:p>
        </w:tc>
        <w:tc>
          <w:tcPr>
            <w:tcW w:w="246" w:type="pct"/>
            <w:tcBorders>
              <w:left w:val="dotted" w:sz="4" w:space="0" w:color="000000" w:themeColor="text1"/>
              <w:right w:val="dotted" w:sz="4" w:space="0" w:color="000000" w:themeColor="text1"/>
            </w:tcBorders>
            <w:shd w:val="clear" w:color="auto" w:fill="FFF2CC" w:themeFill="accent4" w:themeFillTint="33"/>
          </w:tcPr>
          <w:p w14:paraId="25AB799A"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w:t>
            </w:r>
          </w:p>
        </w:tc>
        <w:tc>
          <w:tcPr>
            <w:tcW w:w="108" w:type="pct"/>
            <w:vMerge/>
            <w:tcBorders>
              <w:left w:val="dotted" w:sz="4" w:space="0" w:color="000000" w:themeColor="text1"/>
              <w:right w:val="dotted" w:sz="4" w:space="0" w:color="000000" w:themeColor="text1"/>
            </w:tcBorders>
            <w:shd w:val="clear" w:color="auto" w:fill="auto"/>
          </w:tcPr>
          <w:p w14:paraId="3E64CDE1"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7CAAC" w:themeFill="accent2" w:themeFillTint="66"/>
          </w:tcPr>
          <w:p w14:paraId="3C3B0EC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300590</w:t>
            </w:r>
          </w:p>
        </w:tc>
        <w:tc>
          <w:tcPr>
            <w:tcW w:w="1103" w:type="pct"/>
            <w:tcBorders>
              <w:left w:val="dotted" w:sz="4" w:space="0" w:color="000000"/>
              <w:right w:val="dotted" w:sz="4" w:space="0" w:color="000000"/>
            </w:tcBorders>
            <w:shd w:val="clear" w:color="auto" w:fill="F7CAAC" w:themeFill="accent2" w:themeFillTint="66"/>
          </w:tcPr>
          <w:p w14:paraId="40B29A32"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HSV 1-2 (Herpes simpleks virüs) IgG</w:t>
            </w:r>
          </w:p>
        </w:tc>
        <w:tc>
          <w:tcPr>
            <w:tcW w:w="520" w:type="pct"/>
            <w:tcBorders>
              <w:left w:val="dotted" w:sz="4" w:space="0" w:color="000000"/>
              <w:right w:val="dotted" w:sz="4" w:space="0" w:color="000000"/>
            </w:tcBorders>
            <w:shd w:val="clear" w:color="auto" w:fill="F7CAAC" w:themeFill="accent2" w:themeFillTint="66"/>
          </w:tcPr>
          <w:p w14:paraId="1ED248F5"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Salı</w:t>
            </w:r>
          </w:p>
        </w:tc>
        <w:tc>
          <w:tcPr>
            <w:tcW w:w="325" w:type="pct"/>
            <w:tcBorders>
              <w:left w:val="dotted" w:sz="4" w:space="0" w:color="000000"/>
              <w:right w:val="dotted" w:sz="4" w:space="0" w:color="000000"/>
            </w:tcBorders>
            <w:shd w:val="clear" w:color="auto" w:fill="F7CAAC" w:themeFill="accent2" w:themeFillTint="66"/>
          </w:tcPr>
          <w:p w14:paraId="04459BDA"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5-10</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7CAAC" w:themeFill="accent2" w:themeFillTint="66"/>
          </w:tcPr>
          <w:p w14:paraId="7D789A30"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735ADFCF"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FD966" w:themeFill="accent4" w:themeFillTint="99"/>
            <w:noWrap/>
          </w:tcPr>
          <w:p w14:paraId="619D597F"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300523</w:t>
            </w:r>
          </w:p>
        </w:tc>
        <w:tc>
          <w:tcPr>
            <w:tcW w:w="1299" w:type="pct"/>
            <w:tcBorders>
              <w:left w:val="dotted" w:sz="4" w:space="0" w:color="000000" w:themeColor="text1"/>
              <w:right w:val="dotted" w:sz="4" w:space="0" w:color="000000" w:themeColor="text1"/>
            </w:tcBorders>
            <w:shd w:val="clear" w:color="auto" w:fill="FFD966" w:themeFill="accent4" w:themeFillTint="99"/>
          </w:tcPr>
          <w:p w14:paraId="6C7F4AF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Brucella aglütinasyonu (Coombs antiserumu ile)</w:t>
            </w:r>
          </w:p>
        </w:tc>
        <w:tc>
          <w:tcPr>
            <w:tcW w:w="363" w:type="pct"/>
            <w:tcBorders>
              <w:left w:val="dotted" w:sz="4" w:space="0" w:color="000000" w:themeColor="text1"/>
              <w:right w:val="dotted" w:sz="4" w:space="0" w:color="000000" w:themeColor="text1"/>
            </w:tcBorders>
            <w:shd w:val="clear" w:color="auto" w:fill="FFD966" w:themeFill="accent4" w:themeFillTint="99"/>
          </w:tcPr>
          <w:p w14:paraId="6A6C63F6"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D966" w:themeFill="accent4" w:themeFillTint="99"/>
          </w:tcPr>
          <w:p w14:paraId="5B43BA0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3 gün</w:t>
            </w:r>
          </w:p>
        </w:tc>
        <w:tc>
          <w:tcPr>
            <w:tcW w:w="246" w:type="pct"/>
            <w:tcBorders>
              <w:left w:val="dotted" w:sz="4" w:space="0" w:color="000000" w:themeColor="text1"/>
              <w:right w:val="dotted" w:sz="4" w:space="0" w:color="000000" w:themeColor="text1"/>
            </w:tcBorders>
            <w:shd w:val="clear" w:color="auto" w:fill="FFD966" w:themeFill="accent4" w:themeFillTint="99"/>
          </w:tcPr>
          <w:p w14:paraId="5045247E"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w:t>
            </w:r>
          </w:p>
        </w:tc>
        <w:tc>
          <w:tcPr>
            <w:tcW w:w="108" w:type="pct"/>
            <w:vMerge/>
            <w:tcBorders>
              <w:left w:val="dotted" w:sz="4" w:space="0" w:color="000000" w:themeColor="text1"/>
              <w:right w:val="dotted" w:sz="4" w:space="0" w:color="000000" w:themeColor="text1"/>
            </w:tcBorders>
            <w:shd w:val="clear" w:color="auto" w:fill="auto"/>
          </w:tcPr>
          <w:p w14:paraId="0795D037"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FFFF" w:themeFill="background1"/>
          </w:tcPr>
          <w:p w14:paraId="19618AAD"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300591</w:t>
            </w:r>
          </w:p>
        </w:tc>
        <w:tc>
          <w:tcPr>
            <w:tcW w:w="1103" w:type="pct"/>
            <w:tcBorders>
              <w:left w:val="dotted" w:sz="4" w:space="0" w:color="000000"/>
              <w:right w:val="dotted" w:sz="4" w:space="0" w:color="000000"/>
            </w:tcBorders>
            <w:shd w:val="clear" w:color="auto" w:fill="FFFFFF" w:themeFill="background1"/>
          </w:tcPr>
          <w:p w14:paraId="4E11C74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HSV 1-2 (Herpes simpleks virüs) IgM</w:t>
            </w:r>
          </w:p>
        </w:tc>
        <w:tc>
          <w:tcPr>
            <w:tcW w:w="520" w:type="pct"/>
            <w:tcBorders>
              <w:left w:val="dotted" w:sz="4" w:space="0" w:color="000000"/>
              <w:right w:val="dotted" w:sz="4" w:space="0" w:color="000000"/>
            </w:tcBorders>
            <w:shd w:val="clear" w:color="auto" w:fill="FFFFFF" w:themeFill="background1"/>
          </w:tcPr>
          <w:p w14:paraId="1B16734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Salı</w:t>
            </w:r>
          </w:p>
        </w:tc>
        <w:tc>
          <w:tcPr>
            <w:tcW w:w="325" w:type="pct"/>
            <w:tcBorders>
              <w:left w:val="dotted" w:sz="4" w:space="0" w:color="000000"/>
              <w:right w:val="dotted" w:sz="4" w:space="0" w:color="000000"/>
            </w:tcBorders>
            <w:shd w:val="clear" w:color="auto" w:fill="FFFFFF" w:themeFill="background1"/>
          </w:tcPr>
          <w:p w14:paraId="4751B3D3"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5-10</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FFFFF" w:themeFill="background1"/>
          </w:tcPr>
          <w:p w14:paraId="246C8C9B"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1860AEBB"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FF2CC" w:themeFill="accent4" w:themeFillTint="33"/>
            <w:noWrap/>
          </w:tcPr>
          <w:p w14:paraId="00490FAC" w14:textId="77777777" w:rsidR="00B6336B" w:rsidRPr="004B46E8" w:rsidRDefault="00B6336B" w:rsidP="00B6336B">
            <w:pPr>
              <w:rPr>
                <w:rFonts w:asciiTheme="minorHAnsi" w:hAnsiTheme="minorHAnsi" w:cs="Arial"/>
                <w:sz w:val="10"/>
                <w:szCs w:val="10"/>
              </w:rPr>
            </w:pPr>
          </w:p>
        </w:tc>
        <w:tc>
          <w:tcPr>
            <w:tcW w:w="1299" w:type="pct"/>
            <w:tcBorders>
              <w:left w:val="dotted" w:sz="4" w:space="0" w:color="000000" w:themeColor="text1"/>
              <w:right w:val="dotted" w:sz="4" w:space="0" w:color="000000" w:themeColor="text1"/>
            </w:tcBorders>
            <w:shd w:val="clear" w:color="auto" w:fill="FFF2CC" w:themeFill="accent4" w:themeFillTint="33"/>
          </w:tcPr>
          <w:p w14:paraId="0DEAFC8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p>
        </w:tc>
        <w:tc>
          <w:tcPr>
            <w:tcW w:w="363" w:type="pct"/>
            <w:tcBorders>
              <w:left w:val="dotted" w:sz="4" w:space="0" w:color="000000" w:themeColor="text1"/>
              <w:right w:val="dotted" w:sz="4" w:space="0" w:color="000000" w:themeColor="text1"/>
            </w:tcBorders>
            <w:shd w:val="clear" w:color="auto" w:fill="FFF2CC" w:themeFill="accent4" w:themeFillTint="33"/>
          </w:tcPr>
          <w:p w14:paraId="0AE75025"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260" w:type="pct"/>
            <w:tcBorders>
              <w:left w:val="dotted" w:sz="4" w:space="0" w:color="000000" w:themeColor="text1"/>
              <w:right w:val="dotted" w:sz="4" w:space="0" w:color="000000" w:themeColor="text1"/>
            </w:tcBorders>
            <w:shd w:val="clear" w:color="auto" w:fill="FFF2CC" w:themeFill="accent4" w:themeFillTint="33"/>
          </w:tcPr>
          <w:p w14:paraId="66FA4FA5"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246" w:type="pct"/>
            <w:tcBorders>
              <w:left w:val="dotted" w:sz="4" w:space="0" w:color="000000" w:themeColor="text1"/>
              <w:right w:val="dotted" w:sz="4" w:space="0" w:color="000000" w:themeColor="text1"/>
            </w:tcBorders>
            <w:shd w:val="clear" w:color="auto" w:fill="FFF2CC" w:themeFill="accent4" w:themeFillTint="33"/>
          </w:tcPr>
          <w:p w14:paraId="2BCE65C9"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108" w:type="pct"/>
            <w:vMerge/>
            <w:tcBorders>
              <w:left w:val="dotted" w:sz="4" w:space="0" w:color="000000" w:themeColor="text1"/>
              <w:right w:val="dotted" w:sz="4" w:space="0" w:color="000000" w:themeColor="text1"/>
            </w:tcBorders>
            <w:shd w:val="clear" w:color="auto" w:fill="auto"/>
          </w:tcPr>
          <w:p w14:paraId="28238AD7"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7CAAC" w:themeFill="accent2" w:themeFillTint="66"/>
          </w:tcPr>
          <w:p w14:paraId="76922422"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300616</w:t>
            </w:r>
          </w:p>
        </w:tc>
        <w:tc>
          <w:tcPr>
            <w:tcW w:w="1103" w:type="pct"/>
            <w:tcBorders>
              <w:left w:val="dotted" w:sz="4" w:space="0" w:color="000000"/>
              <w:right w:val="dotted" w:sz="4" w:space="0" w:color="000000"/>
            </w:tcBorders>
            <w:shd w:val="clear" w:color="auto" w:fill="F7CAAC" w:themeFill="accent2" w:themeFillTint="66"/>
          </w:tcPr>
          <w:p w14:paraId="5F8117D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 xml:space="preserve">Aspergillus (Galaktomannan) antijen    </w:t>
            </w:r>
          </w:p>
        </w:tc>
        <w:tc>
          <w:tcPr>
            <w:tcW w:w="520" w:type="pct"/>
            <w:tcBorders>
              <w:left w:val="dotted" w:sz="4" w:space="0" w:color="000000"/>
              <w:right w:val="dotted" w:sz="4" w:space="0" w:color="000000"/>
            </w:tcBorders>
            <w:shd w:val="clear" w:color="auto" w:fill="F7CAAC" w:themeFill="accent2" w:themeFillTint="66"/>
          </w:tcPr>
          <w:p w14:paraId="767DB90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Her gün</w:t>
            </w:r>
          </w:p>
        </w:tc>
        <w:tc>
          <w:tcPr>
            <w:tcW w:w="325" w:type="pct"/>
            <w:tcBorders>
              <w:left w:val="dotted" w:sz="4" w:space="0" w:color="000000"/>
              <w:right w:val="dotted" w:sz="4" w:space="0" w:color="000000"/>
            </w:tcBorders>
            <w:shd w:val="clear" w:color="auto" w:fill="F7CAAC" w:themeFill="accent2" w:themeFillTint="66"/>
          </w:tcPr>
          <w:p w14:paraId="5030146A"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3-5</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7CAAC" w:themeFill="accent2" w:themeFillTint="66"/>
          </w:tcPr>
          <w:p w14:paraId="5F8BFC73"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5AC98BCD"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FD966" w:themeFill="accent4" w:themeFillTint="99"/>
            <w:noWrap/>
          </w:tcPr>
          <w:p w14:paraId="501C0570"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300123</w:t>
            </w:r>
          </w:p>
        </w:tc>
        <w:tc>
          <w:tcPr>
            <w:tcW w:w="1299" w:type="pct"/>
            <w:tcBorders>
              <w:left w:val="dotted" w:sz="4" w:space="0" w:color="000000" w:themeColor="text1"/>
              <w:right w:val="dotted" w:sz="4" w:space="0" w:color="000000" w:themeColor="text1"/>
            </w:tcBorders>
            <w:shd w:val="clear" w:color="auto" w:fill="FFD966" w:themeFill="accent4" w:themeFillTint="99"/>
          </w:tcPr>
          <w:p w14:paraId="5E097AC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Soğuk aglütinasyon testi</w:t>
            </w:r>
          </w:p>
        </w:tc>
        <w:tc>
          <w:tcPr>
            <w:tcW w:w="363" w:type="pct"/>
            <w:tcBorders>
              <w:left w:val="dotted" w:sz="4" w:space="0" w:color="000000" w:themeColor="text1"/>
              <w:right w:val="dotted" w:sz="4" w:space="0" w:color="000000" w:themeColor="text1"/>
            </w:tcBorders>
            <w:shd w:val="clear" w:color="auto" w:fill="FFD966" w:themeFill="accent4" w:themeFillTint="99"/>
          </w:tcPr>
          <w:p w14:paraId="2CB8A72C"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D966" w:themeFill="accent4" w:themeFillTint="99"/>
          </w:tcPr>
          <w:p w14:paraId="42F20C44"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1-2 gün</w:t>
            </w:r>
          </w:p>
        </w:tc>
        <w:tc>
          <w:tcPr>
            <w:tcW w:w="246" w:type="pct"/>
            <w:tcBorders>
              <w:left w:val="dotted" w:sz="4" w:space="0" w:color="000000" w:themeColor="text1"/>
              <w:right w:val="dotted" w:sz="4" w:space="0" w:color="000000" w:themeColor="text1"/>
            </w:tcBorders>
            <w:shd w:val="clear" w:color="auto" w:fill="FFD966" w:themeFill="accent4" w:themeFillTint="99"/>
          </w:tcPr>
          <w:p w14:paraId="5ACD58E7"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w:t>
            </w:r>
          </w:p>
        </w:tc>
        <w:tc>
          <w:tcPr>
            <w:tcW w:w="108" w:type="pct"/>
            <w:vMerge/>
            <w:tcBorders>
              <w:left w:val="dotted" w:sz="4" w:space="0" w:color="000000" w:themeColor="text1"/>
              <w:right w:val="dotted" w:sz="4" w:space="0" w:color="000000" w:themeColor="text1"/>
            </w:tcBorders>
            <w:shd w:val="clear" w:color="auto" w:fill="auto"/>
          </w:tcPr>
          <w:p w14:paraId="12D88BB5"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FFFF" w:themeFill="background1"/>
          </w:tcPr>
          <w:p w14:paraId="187466EA"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300603</w:t>
            </w:r>
          </w:p>
        </w:tc>
        <w:tc>
          <w:tcPr>
            <w:tcW w:w="1103" w:type="pct"/>
            <w:tcBorders>
              <w:left w:val="dotted" w:sz="4" w:space="0" w:color="000000"/>
              <w:right w:val="dotted" w:sz="4" w:space="0" w:color="000000"/>
            </w:tcBorders>
            <w:shd w:val="clear" w:color="auto" w:fill="FFFFFF" w:themeFill="background1"/>
          </w:tcPr>
          <w:p w14:paraId="449CCF69"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 xml:space="preserve">M.pneumoniae IgG </w:t>
            </w:r>
          </w:p>
        </w:tc>
        <w:tc>
          <w:tcPr>
            <w:tcW w:w="520" w:type="pct"/>
            <w:tcBorders>
              <w:left w:val="dotted" w:sz="4" w:space="0" w:color="000000"/>
              <w:right w:val="dotted" w:sz="4" w:space="0" w:color="000000"/>
            </w:tcBorders>
            <w:shd w:val="clear" w:color="auto" w:fill="FFFFFF" w:themeFill="background1"/>
          </w:tcPr>
          <w:p w14:paraId="4ECDD60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Salı</w:t>
            </w:r>
          </w:p>
        </w:tc>
        <w:tc>
          <w:tcPr>
            <w:tcW w:w="325" w:type="pct"/>
            <w:tcBorders>
              <w:left w:val="dotted" w:sz="4" w:space="0" w:color="000000"/>
              <w:right w:val="dotted" w:sz="4" w:space="0" w:color="000000"/>
            </w:tcBorders>
            <w:shd w:val="clear" w:color="auto" w:fill="FFFFFF" w:themeFill="background1"/>
          </w:tcPr>
          <w:p w14:paraId="499866B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5-10</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FFFFF" w:themeFill="background1"/>
          </w:tcPr>
          <w:p w14:paraId="76A95FB5"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03D49ADB"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bottom w:val="single" w:sz="2" w:space="0" w:color="FFFFFF" w:themeColor="background1"/>
              <w:right w:val="dotted" w:sz="4" w:space="0" w:color="000000" w:themeColor="text1"/>
            </w:tcBorders>
            <w:shd w:val="clear" w:color="auto" w:fill="FFF2CC" w:themeFill="accent4" w:themeFillTint="33"/>
            <w:noWrap/>
          </w:tcPr>
          <w:p w14:paraId="01052ACB" w14:textId="77777777" w:rsidR="00B6336B" w:rsidRPr="004B46E8" w:rsidRDefault="00B6336B" w:rsidP="00B6336B">
            <w:pPr>
              <w:rPr>
                <w:rFonts w:asciiTheme="minorHAnsi" w:hAnsiTheme="minorHAnsi" w:cs="Arial"/>
                <w:sz w:val="10"/>
                <w:szCs w:val="10"/>
              </w:rPr>
            </w:pPr>
          </w:p>
        </w:tc>
        <w:tc>
          <w:tcPr>
            <w:tcW w:w="1299" w:type="pct"/>
            <w:tcBorders>
              <w:left w:val="dotted" w:sz="4" w:space="0" w:color="000000" w:themeColor="text1"/>
              <w:right w:val="dotted" w:sz="4" w:space="0" w:color="000000" w:themeColor="text1"/>
            </w:tcBorders>
            <w:shd w:val="clear" w:color="auto" w:fill="FFF2CC" w:themeFill="accent4" w:themeFillTint="33"/>
          </w:tcPr>
          <w:p w14:paraId="3E474FC4"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p>
        </w:tc>
        <w:tc>
          <w:tcPr>
            <w:tcW w:w="363" w:type="pct"/>
            <w:tcBorders>
              <w:left w:val="dotted" w:sz="4" w:space="0" w:color="000000" w:themeColor="text1"/>
              <w:right w:val="dotted" w:sz="4" w:space="0" w:color="000000" w:themeColor="text1"/>
            </w:tcBorders>
            <w:shd w:val="clear" w:color="auto" w:fill="FFF2CC" w:themeFill="accent4" w:themeFillTint="33"/>
          </w:tcPr>
          <w:p w14:paraId="50CBD783"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9"/>
                <w:szCs w:val="9"/>
              </w:rPr>
            </w:pPr>
          </w:p>
        </w:tc>
        <w:tc>
          <w:tcPr>
            <w:tcW w:w="260" w:type="pct"/>
            <w:tcBorders>
              <w:left w:val="dotted" w:sz="4" w:space="0" w:color="000000" w:themeColor="text1"/>
              <w:right w:val="dotted" w:sz="4" w:space="0" w:color="000000" w:themeColor="text1"/>
            </w:tcBorders>
            <w:shd w:val="clear" w:color="auto" w:fill="FFF2CC" w:themeFill="accent4" w:themeFillTint="33"/>
          </w:tcPr>
          <w:p w14:paraId="3717A291"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246" w:type="pct"/>
            <w:tcBorders>
              <w:left w:val="dotted" w:sz="4" w:space="0" w:color="000000" w:themeColor="text1"/>
              <w:right w:val="dotted" w:sz="4" w:space="0" w:color="000000" w:themeColor="text1"/>
            </w:tcBorders>
            <w:shd w:val="clear" w:color="auto" w:fill="FFF2CC" w:themeFill="accent4" w:themeFillTint="33"/>
          </w:tcPr>
          <w:p w14:paraId="20C476A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108" w:type="pct"/>
            <w:vMerge/>
            <w:tcBorders>
              <w:left w:val="dotted" w:sz="4" w:space="0" w:color="000000" w:themeColor="text1"/>
              <w:right w:val="dotted" w:sz="4" w:space="0" w:color="000000" w:themeColor="text1"/>
            </w:tcBorders>
            <w:shd w:val="clear" w:color="auto" w:fill="auto"/>
          </w:tcPr>
          <w:p w14:paraId="2C09E188"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7CAAC" w:themeFill="accent2" w:themeFillTint="66"/>
          </w:tcPr>
          <w:p w14:paraId="121DDC9A"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300604</w:t>
            </w:r>
          </w:p>
        </w:tc>
        <w:tc>
          <w:tcPr>
            <w:tcW w:w="1103" w:type="pct"/>
            <w:tcBorders>
              <w:left w:val="dotted" w:sz="4" w:space="0" w:color="000000"/>
              <w:right w:val="dotted" w:sz="4" w:space="0" w:color="000000"/>
            </w:tcBorders>
            <w:shd w:val="clear" w:color="auto" w:fill="F7CAAC" w:themeFill="accent2" w:themeFillTint="66"/>
          </w:tcPr>
          <w:p w14:paraId="1EA4AA48"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 xml:space="preserve">M.pneumoniae IgM </w:t>
            </w:r>
          </w:p>
        </w:tc>
        <w:tc>
          <w:tcPr>
            <w:tcW w:w="520" w:type="pct"/>
            <w:tcBorders>
              <w:left w:val="dotted" w:sz="4" w:space="0" w:color="000000"/>
              <w:right w:val="dotted" w:sz="4" w:space="0" w:color="000000"/>
            </w:tcBorders>
            <w:shd w:val="clear" w:color="auto" w:fill="F7CAAC" w:themeFill="accent2" w:themeFillTint="66"/>
          </w:tcPr>
          <w:p w14:paraId="2E2557A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Salı</w:t>
            </w:r>
          </w:p>
        </w:tc>
        <w:tc>
          <w:tcPr>
            <w:tcW w:w="325" w:type="pct"/>
            <w:tcBorders>
              <w:left w:val="dotted" w:sz="4" w:space="0" w:color="000000"/>
              <w:right w:val="dotted" w:sz="4" w:space="0" w:color="000000"/>
            </w:tcBorders>
            <w:shd w:val="clear" w:color="auto" w:fill="F7CAAC" w:themeFill="accent2" w:themeFillTint="66"/>
          </w:tcPr>
          <w:p w14:paraId="69A1B202"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5-10</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7CAAC" w:themeFill="accent2" w:themeFillTint="66"/>
          </w:tcPr>
          <w:p w14:paraId="7B36E3F8"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6C9AF3EF"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top w:val="single" w:sz="2" w:space="0" w:color="FFFFFF" w:themeColor="background1"/>
              <w:left w:val="threeDEmboss" w:sz="24" w:space="0" w:color="000000" w:themeColor="text1"/>
              <w:bottom w:val="dashSmallGap" w:sz="4" w:space="0" w:color="AEAAAA" w:themeColor="background2" w:themeShade="BF"/>
              <w:right w:val="dotted" w:sz="4" w:space="0" w:color="000000" w:themeColor="text1"/>
            </w:tcBorders>
            <w:shd w:val="clear" w:color="auto" w:fill="FFD966" w:themeFill="accent4" w:themeFillTint="99"/>
            <w:noWrap/>
          </w:tcPr>
          <w:p w14:paraId="0E457D7B"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300129</w:t>
            </w:r>
          </w:p>
        </w:tc>
        <w:tc>
          <w:tcPr>
            <w:tcW w:w="1299" w:type="pct"/>
            <w:tcBorders>
              <w:left w:val="dotted" w:sz="4" w:space="0" w:color="000000" w:themeColor="text1"/>
              <w:right w:val="dotted" w:sz="4" w:space="0" w:color="000000" w:themeColor="text1"/>
            </w:tcBorders>
            <w:shd w:val="clear" w:color="auto" w:fill="FFD966" w:themeFill="accent4" w:themeFillTint="99"/>
          </w:tcPr>
          <w:p w14:paraId="1AEB9AD2"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VDRL-RPR</w:t>
            </w:r>
          </w:p>
        </w:tc>
        <w:tc>
          <w:tcPr>
            <w:tcW w:w="363" w:type="pct"/>
            <w:tcBorders>
              <w:left w:val="dotted" w:sz="4" w:space="0" w:color="000000" w:themeColor="text1"/>
              <w:right w:val="dotted" w:sz="4" w:space="0" w:color="000000" w:themeColor="text1"/>
            </w:tcBorders>
            <w:shd w:val="clear" w:color="auto" w:fill="FFD966" w:themeFill="accent4" w:themeFillTint="99"/>
          </w:tcPr>
          <w:p w14:paraId="5B9F3A89"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D966" w:themeFill="accent4" w:themeFillTint="99"/>
          </w:tcPr>
          <w:p w14:paraId="06958838"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FFD966" w:themeFill="accent4" w:themeFillTint="99"/>
          </w:tcPr>
          <w:p w14:paraId="319775C8"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1A8E3E4B"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FFFF" w:themeFill="background1"/>
          </w:tcPr>
          <w:p w14:paraId="5DF88568"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300601</w:t>
            </w:r>
          </w:p>
        </w:tc>
        <w:tc>
          <w:tcPr>
            <w:tcW w:w="1103" w:type="pct"/>
            <w:tcBorders>
              <w:left w:val="dotted" w:sz="4" w:space="0" w:color="000000"/>
              <w:right w:val="dotted" w:sz="4" w:space="0" w:color="000000"/>
            </w:tcBorders>
            <w:shd w:val="clear" w:color="auto" w:fill="FFFFFF" w:themeFill="background1"/>
          </w:tcPr>
          <w:p w14:paraId="2222CF88"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Chlamydia pneumoniae IgG</w:t>
            </w:r>
          </w:p>
        </w:tc>
        <w:tc>
          <w:tcPr>
            <w:tcW w:w="520" w:type="pct"/>
            <w:tcBorders>
              <w:left w:val="dotted" w:sz="4" w:space="0" w:color="000000"/>
              <w:right w:val="dotted" w:sz="4" w:space="0" w:color="000000"/>
            </w:tcBorders>
            <w:shd w:val="clear" w:color="auto" w:fill="FFFFFF" w:themeFill="background1"/>
          </w:tcPr>
          <w:p w14:paraId="2C806BB3"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sidRPr="004B46E8">
              <w:rPr>
                <w:rFonts w:cs="Arial"/>
                <w:iCs/>
                <w:sz w:val="10"/>
                <w:szCs w:val="10"/>
              </w:rPr>
              <w:t>Pazartesi</w:t>
            </w:r>
            <w:r>
              <w:rPr>
                <w:rFonts w:cs="Arial"/>
                <w:iCs/>
                <w:sz w:val="10"/>
                <w:szCs w:val="10"/>
              </w:rPr>
              <w:t>-Perşembe</w:t>
            </w:r>
          </w:p>
        </w:tc>
        <w:tc>
          <w:tcPr>
            <w:tcW w:w="325" w:type="pct"/>
            <w:tcBorders>
              <w:left w:val="dotted" w:sz="4" w:space="0" w:color="000000"/>
              <w:right w:val="dotted" w:sz="4" w:space="0" w:color="000000"/>
            </w:tcBorders>
            <w:shd w:val="clear" w:color="auto" w:fill="FFFFFF" w:themeFill="background1"/>
          </w:tcPr>
          <w:p w14:paraId="55B07CF4"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sidRPr="004B46E8">
              <w:rPr>
                <w:rFonts w:cs="Arial"/>
                <w:iCs/>
                <w:sz w:val="10"/>
                <w:szCs w:val="10"/>
              </w:rPr>
              <w:t>5-8 gün</w:t>
            </w:r>
          </w:p>
        </w:tc>
        <w:tc>
          <w:tcPr>
            <w:tcW w:w="259" w:type="pct"/>
            <w:tcBorders>
              <w:left w:val="dotted" w:sz="4" w:space="0" w:color="000000"/>
              <w:right w:val="threeDEmboss" w:sz="24" w:space="0" w:color="000000" w:themeColor="text1"/>
            </w:tcBorders>
            <w:shd w:val="clear" w:color="auto" w:fill="FFFFFF" w:themeFill="background1"/>
          </w:tcPr>
          <w:p w14:paraId="6EB68F0E"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7AB7B96A"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top w:val="dashSmallGap" w:sz="4" w:space="0" w:color="AEAAAA" w:themeColor="background2" w:themeShade="BF"/>
              <w:left w:val="threeDEmboss" w:sz="24" w:space="0" w:color="000000" w:themeColor="text1"/>
              <w:bottom w:val="dashSmallGap" w:sz="4" w:space="0" w:color="AEAAAA" w:themeColor="background2" w:themeShade="BF"/>
              <w:right w:val="dotted" w:sz="4" w:space="0" w:color="000000" w:themeColor="text1"/>
            </w:tcBorders>
            <w:shd w:val="clear" w:color="auto" w:fill="FFF2CC" w:themeFill="accent4" w:themeFillTint="33"/>
            <w:noWrap/>
          </w:tcPr>
          <w:p w14:paraId="0F8D0EBD"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300130</w:t>
            </w:r>
          </w:p>
        </w:tc>
        <w:tc>
          <w:tcPr>
            <w:tcW w:w="1299" w:type="pct"/>
            <w:tcBorders>
              <w:left w:val="dotted" w:sz="4" w:space="0" w:color="000000" w:themeColor="text1"/>
              <w:right w:val="dotted" w:sz="4" w:space="0" w:color="000000" w:themeColor="text1"/>
            </w:tcBorders>
            <w:shd w:val="clear" w:color="auto" w:fill="FFF2CC" w:themeFill="accent4" w:themeFillTint="33"/>
          </w:tcPr>
          <w:p w14:paraId="317B2654"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 xml:space="preserve">TPHA (Treponema pallidum hemaglütinasyon) </w:t>
            </w:r>
          </w:p>
        </w:tc>
        <w:tc>
          <w:tcPr>
            <w:tcW w:w="363" w:type="pct"/>
            <w:tcBorders>
              <w:left w:val="dotted" w:sz="4" w:space="0" w:color="000000" w:themeColor="text1"/>
              <w:right w:val="dotted" w:sz="4" w:space="0" w:color="000000" w:themeColor="text1"/>
            </w:tcBorders>
            <w:shd w:val="clear" w:color="auto" w:fill="FFF2CC" w:themeFill="accent4" w:themeFillTint="33"/>
          </w:tcPr>
          <w:p w14:paraId="5C7A2ACC" w14:textId="2A8E832F"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9"/>
                <w:szCs w:val="9"/>
              </w:rPr>
            </w:pPr>
            <w:r>
              <w:rPr>
                <w:rFonts w:cs="Arial"/>
                <w:sz w:val="9"/>
                <w:szCs w:val="9"/>
              </w:rPr>
              <w:t>Salı, Prşm.</w:t>
            </w:r>
          </w:p>
        </w:tc>
        <w:tc>
          <w:tcPr>
            <w:tcW w:w="260" w:type="pct"/>
            <w:tcBorders>
              <w:left w:val="dotted" w:sz="4" w:space="0" w:color="000000" w:themeColor="text1"/>
              <w:right w:val="dotted" w:sz="4" w:space="0" w:color="000000" w:themeColor="text1"/>
            </w:tcBorders>
            <w:shd w:val="clear" w:color="auto" w:fill="FFF2CC" w:themeFill="accent4" w:themeFillTint="33"/>
          </w:tcPr>
          <w:p w14:paraId="55C8BC7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FFF2CC" w:themeFill="accent4" w:themeFillTint="33"/>
          </w:tcPr>
          <w:p w14:paraId="10F3BBDD"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 xml:space="preserve">        -</w:t>
            </w:r>
          </w:p>
        </w:tc>
        <w:tc>
          <w:tcPr>
            <w:tcW w:w="108" w:type="pct"/>
            <w:vMerge/>
            <w:tcBorders>
              <w:left w:val="dotted" w:sz="4" w:space="0" w:color="000000" w:themeColor="text1"/>
              <w:right w:val="dotted" w:sz="4" w:space="0" w:color="000000" w:themeColor="text1"/>
            </w:tcBorders>
            <w:shd w:val="clear" w:color="auto" w:fill="auto"/>
          </w:tcPr>
          <w:p w14:paraId="717AC674"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7CAAC" w:themeFill="accent2" w:themeFillTint="66"/>
          </w:tcPr>
          <w:p w14:paraId="0E1C40B0"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300602</w:t>
            </w:r>
          </w:p>
        </w:tc>
        <w:tc>
          <w:tcPr>
            <w:tcW w:w="1103" w:type="pct"/>
            <w:tcBorders>
              <w:left w:val="dotted" w:sz="4" w:space="0" w:color="000000"/>
              <w:right w:val="dotted" w:sz="4" w:space="0" w:color="000000"/>
            </w:tcBorders>
            <w:shd w:val="clear" w:color="auto" w:fill="F7CAAC" w:themeFill="accent2" w:themeFillTint="66"/>
          </w:tcPr>
          <w:p w14:paraId="6CEA4CD1"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 xml:space="preserve">Chlamydia pneumoniae IgM </w:t>
            </w:r>
          </w:p>
        </w:tc>
        <w:tc>
          <w:tcPr>
            <w:tcW w:w="520" w:type="pct"/>
            <w:tcBorders>
              <w:left w:val="dotted" w:sz="4" w:space="0" w:color="000000"/>
              <w:right w:val="dotted" w:sz="4" w:space="0" w:color="000000"/>
            </w:tcBorders>
            <w:shd w:val="clear" w:color="auto" w:fill="F7CAAC" w:themeFill="accent2" w:themeFillTint="66"/>
          </w:tcPr>
          <w:p w14:paraId="7391E68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sidRPr="004B46E8">
              <w:rPr>
                <w:rFonts w:cs="Arial"/>
                <w:iCs/>
                <w:sz w:val="10"/>
                <w:szCs w:val="10"/>
              </w:rPr>
              <w:t>Pazartesi</w:t>
            </w:r>
            <w:r>
              <w:rPr>
                <w:rFonts w:cs="Arial"/>
                <w:iCs/>
                <w:sz w:val="10"/>
                <w:szCs w:val="10"/>
              </w:rPr>
              <w:t>-Perşembe</w:t>
            </w:r>
          </w:p>
        </w:tc>
        <w:tc>
          <w:tcPr>
            <w:tcW w:w="325" w:type="pct"/>
            <w:tcBorders>
              <w:left w:val="dotted" w:sz="4" w:space="0" w:color="000000"/>
              <w:right w:val="dotted" w:sz="4" w:space="0" w:color="000000"/>
            </w:tcBorders>
            <w:shd w:val="clear" w:color="auto" w:fill="F7CAAC" w:themeFill="accent2" w:themeFillTint="66"/>
          </w:tcPr>
          <w:p w14:paraId="3F46E6D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sidRPr="004B46E8">
              <w:rPr>
                <w:rFonts w:cs="Arial"/>
                <w:iCs/>
                <w:sz w:val="10"/>
                <w:szCs w:val="10"/>
              </w:rPr>
              <w:t>5-8 gün</w:t>
            </w:r>
          </w:p>
        </w:tc>
        <w:tc>
          <w:tcPr>
            <w:tcW w:w="259" w:type="pct"/>
            <w:tcBorders>
              <w:left w:val="dotted" w:sz="4" w:space="0" w:color="000000"/>
              <w:right w:val="threeDEmboss" w:sz="24" w:space="0" w:color="000000" w:themeColor="text1"/>
            </w:tcBorders>
            <w:shd w:val="clear" w:color="auto" w:fill="F7CAAC" w:themeFill="accent2" w:themeFillTint="66"/>
          </w:tcPr>
          <w:p w14:paraId="1E13DAA5"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311F5289"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top w:val="dashSmallGap" w:sz="4" w:space="0" w:color="AEAAAA" w:themeColor="background2" w:themeShade="BF"/>
              <w:left w:val="threeDEmboss" w:sz="24" w:space="0" w:color="000000" w:themeColor="text1"/>
              <w:bottom w:val="dashSmallGap" w:sz="4" w:space="0" w:color="AEAAAA" w:themeColor="background2" w:themeShade="BF"/>
              <w:right w:val="dotted" w:sz="4" w:space="0" w:color="000000" w:themeColor="text1"/>
            </w:tcBorders>
            <w:shd w:val="clear" w:color="auto" w:fill="FFD966" w:themeFill="accent4" w:themeFillTint="99"/>
            <w:noWrap/>
          </w:tcPr>
          <w:p w14:paraId="755110AA" w14:textId="77777777" w:rsidR="00B6336B" w:rsidRPr="004B46E8" w:rsidRDefault="00B6336B" w:rsidP="00B6336B">
            <w:pPr>
              <w:rPr>
                <w:rFonts w:asciiTheme="minorHAnsi" w:hAnsiTheme="minorHAnsi" w:cs="Arial"/>
                <w:sz w:val="10"/>
                <w:szCs w:val="10"/>
              </w:rPr>
            </w:pPr>
          </w:p>
        </w:tc>
        <w:tc>
          <w:tcPr>
            <w:tcW w:w="1299" w:type="pct"/>
            <w:tcBorders>
              <w:left w:val="dotted" w:sz="4" w:space="0" w:color="000000" w:themeColor="text1"/>
              <w:right w:val="dotted" w:sz="4" w:space="0" w:color="000000" w:themeColor="text1"/>
            </w:tcBorders>
            <w:shd w:val="clear" w:color="auto" w:fill="FFD966" w:themeFill="accent4" w:themeFillTint="99"/>
          </w:tcPr>
          <w:p w14:paraId="41F93F0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p>
        </w:tc>
        <w:tc>
          <w:tcPr>
            <w:tcW w:w="363" w:type="pct"/>
            <w:tcBorders>
              <w:left w:val="dotted" w:sz="4" w:space="0" w:color="000000" w:themeColor="text1"/>
              <w:right w:val="dotted" w:sz="4" w:space="0" w:color="000000" w:themeColor="text1"/>
            </w:tcBorders>
            <w:shd w:val="clear" w:color="auto" w:fill="FFD966" w:themeFill="accent4" w:themeFillTint="99"/>
          </w:tcPr>
          <w:p w14:paraId="11F38700"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260" w:type="pct"/>
            <w:tcBorders>
              <w:left w:val="dotted" w:sz="4" w:space="0" w:color="000000" w:themeColor="text1"/>
              <w:right w:val="dotted" w:sz="4" w:space="0" w:color="000000" w:themeColor="text1"/>
            </w:tcBorders>
            <w:shd w:val="clear" w:color="auto" w:fill="FFD966" w:themeFill="accent4" w:themeFillTint="99"/>
          </w:tcPr>
          <w:p w14:paraId="468EB8D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246" w:type="pct"/>
            <w:tcBorders>
              <w:left w:val="dotted" w:sz="4" w:space="0" w:color="000000" w:themeColor="text1"/>
              <w:right w:val="dotted" w:sz="4" w:space="0" w:color="000000" w:themeColor="text1"/>
            </w:tcBorders>
            <w:shd w:val="clear" w:color="auto" w:fill="FFD966" w:themeFill="accent4" w:themeFillTint="99"/>
          </w:tcPr>
          <w:p w14:paraId="6C5689B0"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108" w:type="pct"/>
            <w:vMerge/>
            <w:tcBorders>
              <w:left w:val="dotted" w:sz="4" w:space="0" w:color="000000" w:themeColor="text1"/>
              <w:right w:val="dotted" w:sz="4" w:space="0" w:color="000000" w:themeColor="text1"/>
            </w:tcBorders>
            <w:shd w:val="clear" w:color="auto" w:fill="auto"/>
          </w:tcPr>
          <w:p w14:paraId="4EED26DD"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FFFF" w:themeFill="background1"/>
          </w:tcPr>
          <w:p w14:paraId="7AF8C4EC"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300605</w:t>
            </w:r>
          </w:p>
        </w:tc>
        <w:tc>
          <w:tcPr>
            <w:tcW w:w="1103" w:type="pct"/>
            <w:tcBorders>
              <w:left w:val="dotted" w:sz="4" w:space="0" w:color="000000"/>
              <w:right w:val="dotted" w:sz="4" w:space="0" w:color="000000"/>
            </w:tcBorders>
            <w:shd w:val="clear" w:color="auto" w:fill="FFFFFF" w:themeFill="background1"/>
          </w:tcPr>
          <w:p w14:paraId="34A78D5E"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iCs/>
                <w:sz w:val="10"/>
                <w:szCs w:val="10"/>
              </w:rPr>
              <w:t>Chlamydia trachomatis IgG</w:t>
            </w:r>
          </w:p>
        </w:tc>
        <w:tc>
          <w:tcPr>
            <w:tcW w:w="520" w:type="pct"/>
            <w:tcBorders>
              <w:left w:val="dotted" w:sz="4" w:space="0" w:color="000000"/>
              <w:right w:val="dotted" w:sz="4" w:space="0" w:color="000000"/>
            </w:tcBorders>
            <w:shd w:val="clear" w:color="auto" w:fill="FFFFFF" w:themeFill="background1"/>
          </w:tcPr>
          <w:p w14:paraId="1AE71DE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sidRPr="004B46E8">
              <w:rPr>
                <w:rFonts w:cs="Arial"/>
                <w:iCs/>
                <w:sz w:val="10"/>
                <w:szCs w:val="10"/>
              </w:rPr>
              <w:t>Pazartesi</w:t>
            </w:r>
            <w:r>
              <w:rPr>
                <w:rFonts w:cs="Arial"/>
                <w:iCs/>
                <w:sz w:val="10"/>
                <w:szCs w:val="10"/>
              </w:rPr>
              <w:t>-Perşembe</w:t>
            </w:r>
          </w:p>
        </w:tc>
        <w:tc>
          <w:tcPr>
            <w:tcW w:w="325" w:type="pct"/>
            <w:tcBorders>
              <w:left w:val="dotted" w:sz="4" w:space="0" w:color="000000"/>
              <w:right w:val="dotted" w:sz="4" w:space="0" w:color="000000"/>
            </w:tcBorders>
            <w:shd w:val="clear" w:color="auto" w:fill="FFFFFF" w:themeFill="background1"/>
          </w:tcPr>
          <w:p w14:paraId="2F72D6B9"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sidRPr="004B46E8">
              <w:rPr>
                <w:rFonts w:cs="Arial"/>
                <w:iCs/>
                <w:sz w:val="10"/>
                <w:szCs w:val="10"/>
              </w:rPr>
              <w:t>5-8 gün</w:t>
            </w:r>
          </w:p>
        </w:tc>
        <w:tc>
          <w:tcPr>
            <w:tcW w:w="259" w:type="pct"/>
            <w:tcBorders>
              <w:left w:val="dotted" w:sz="4" w:space="0" w:color="000000"/>
              <w:right w:val="threeDEmboss" w:sz="24" w:space="0" w:color="000000" w:themeColor="text1"/>
            </w:tcBorders>
            <w:shd w:val="clear" w:color="auto" w:fill="FFFFFF" w:themeFill="background1"/>
          </w:tcPr>
          <w:p w14:paraId="63A44CB3"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73112244"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top w:val="dashSmallGap" w:sz="4" w:space="0" w:color="AEAAAA" w:themeColor="background2" w:themeShade="BF"/>
              <w:left w:val="threeDEmboss" w:sz="24" w:space="0" w:color="000000" w:themeColor="text1"/>
              <w:bottom w:val="dashSmallGap" w:sz="4" w:space="0" w:color="AEAAAA" w:themeColor="background2" w:themeShade="BF"/>
              <w:right w:val="dotted" w:sz="4" w:space="0" w:color="000000" w:themeColor="text1"/>
            </w:tcBorders>
            <w:shd w:val="clear" w:color="auto" w:fill="FFF2CC" w:themeFill="accent4" w:themeFillTint="33"/>
            <w:noWrap/>
          </w:tcPr>
          <w:p w14:paraId="19AE0DA4"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sz w:val="10"/>
                <w:szCs w:val="10"/>
              </w:rPr>
              <w:t>300134</w:t>
            </w:r>
          </w:p>
        </w:tc>
        <w:tc>
          <w:tcPr>
            <w:tcW w:w="1299" w:type="pct"/>
            <w:tcBorders>
              <w:left w:val="dotted" w:sz="4" w:space="0" w:color="000000" w:themeColor="text1"/>
              <w:right w:val="dotted" w:sz="4" w:space="0" w:color="000000" w:themeColor="text1"/>
            </w:tcBorders>
            <w:shd w:val="clear" w:color="auto" w:fill="FFF2CC" w:themeFill="accent4" w:themeFillTint="33"/>
          </w:tcPr>
          <w:p w14:paraId="454E0513"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Rotavirüs antijeni</w:t>
            </w:r>
          </w:p>
        </w:tc>
        <w:tc>
          <w:tcPr>
            <w:tcW w:w="363" w:type="pct"/>
            <w:tcBorders>
              <w:left w:val="dotted" w:sz="4" w:space="0" w:color="000000" w:themeColor="text1"/>
              <w:right w:val="dotted" w:sz="4" w:space="0" w:color="000000" w:themeColor="text1"/>
            </w:tcBorders>
            <w:shd w:val="clear" w:color="auto" w:fill="FFF2CC" w:themeFill="accent4" w:themeFillTint="33"/>
          </w:tcPr>
          <w:p w14:paraId="5D25821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F2CC" w:themeFill="accent4" w:themeFillTint="33"/>
          </w:tcPr>
          <w:p w14:paraId="02FCA48B"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FFF2CC" w:themeFill="accent4" w:themeFillTint="33"/>
          </w:tcPr>
          <w:p w14:paraId="3141297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2BE059DB"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7CAAC" w:themeFill="accent2" w:themeFillTint="66"/>
          </w:tcPr>
          <w:p w14:paraId="58E3E3B3"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300606</w:t>
            </w:r>
          </w:p>
        </w:tc>
        <w:tc>
          <w:tcPr>
            <w:tcW w:w="1103" w:type="pct"/>
            <w:tcBorders>
              <w:left w:val="dotted" w:sz="4" w:space="0" w:color="000000"/>
              <w:right w:val="dotted" w:sz="4" w:space="0" w:color="000000"/>
            </w:tcBorders>
            <w:shd w:val="clear" w:color="auto" w:fill="F7CAAC" w:themeFill="accent2" w:themeFillTint="66"/>
          </w:tcPr>
          <w:p w14:paraId="39A32C42"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iCs/>
                <w:sz w:val="10"/>
                <w:szCs w:val="10"/>
              </w:rPr>
              <w:t xml:space="preserve">Chlamydia trachomatis IgM </w:t>
            </w:r>
          </w:p>
        </w:tc>
        <w:tc>
          <w:tcPr>
            <w:tcW w:w="520" w:type="pct"/>
            <w:tcBorders>
              <w:left w:val="dotted" w:sz="4" w:space="0" w:color="000000"/>
              <w:right w:val="dotted" w:sz="4" w:space="0" w:color="000000"/>
            </w:tcBorders>
            <w:shd w:val="clear" w:color="auto" w:fill="F7CAAC" w:themeFill="accent2" w:themeFillTint="66"/>
          </w:tcPr>
          <w:p w14:paraId="43E5BED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sidRPr="004B46E8">
              <w:rPr>
                <w:rFonts w:cs="Arial"/>
                <w:iCs/>
                <w:sz w:val="10"/>
                <w:szCs w:val="10"/>
              </w:rPr>
              <w:t>Pazartesi</w:t>
            </w:r>
            <w:r>
              <w:rPr>
                <w:rFonts w:cs="Arial"/>
                <w:iCs/>
                <w:sz w:val="10"/>
                <w:szCs w:val="10"/>
              </w:rPr>
              <w:t>-Perşembe</w:t>
            </w:r>
          </w:p>
        </w:tc>
        <w:tc>
          <w:tcPr>
            <w:tcW w:w="325" w:type="pct"/>
            <w:tcBorders>
              <w:left w:val="dotted" w:sz="4" w:space="0" w:color="000000"/>
              <w:right w:val="dotted" w:sz="4" w:space="0" w:color="000000"/>
            </w:tcBorders>
            <w:shd w:val="clear" w:color="auto" w:fill="F7CAAC" w:themeFill="accent2" w:themeFillTint="66"/>
          </w:tcPr>
          <w:p w14:paraId="5FD6EFEE"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sidRPr="004B46E8">
              <w:rPr>
                <w:rFonts w:cs="Arial"/>
                <w:iCs/>
                <w:sz w:val="10"/>
                <w:szCs w:val="10"/>
              </w:rPr>
              <w:t>5-8 gün</w:t>
            </w:r>
          </w:p>
        </w:tc>
        <w:tc>
          <w:tcPr>
            <w:tcW w:w="259" w:type="pct"/>
            <w:tcBorders>
              <w:left w:val="dotted" w:sz="4" w:space="0" w:color="000000"/>
              <w:right w:val="threeDEmboss" w:sz="24" w:space="0" w:color="000000" w:themeColor="text1"/>
            </w:tcBorders>
            <w:shd w:val="clear" w:color="auto" w:fill="F7CAAC" w:themeFill="accent2" w:themeFillTint="66"/>
          </w:tcPr>
          <w:p w14:paraId="53BF75A5"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17B2B04C"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top w:val="dashSmallGap" w:sz="4" w:space="0" w:color="AEAAAA" w:themeColor="background2" w:themeShade="BF"/>
              <w:left w:val="threeDEmboss" w:sz="24" w:space="0" w:color="000000" w:themeColor="text1"/>
              <w:bottom w:val="dashSmallGap" w:sz="4" w:space="0" w:color="AEAAAA" w:themeColor="background2" w:themeShade="BF"/>
              <w:right w:val="dotted" w:sz="4" w:space="0" w:color="000000" w:themeColor="text1"/>
            </w:tcBorders>
            <w:shd w:val="clear" w:color="auto" w:fill="FFD966" w:themeFill="accent4" w:themeFillTint="99"/>
            <w:noWrap/>
          </w:tcPr>
          <w:p w14:paraId="735C770C"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sz w:val="10"/>
                <w:szCs w:val="10"/>
              </w:rPr>
              <w:t>300135</w:t>
            </w:r>
          </w:p>
        </w:tc>
        <w:tc>
          <w:tcPr>
            <w:tcW w:w="1299" w:type="pct"/>
            <w:tcBorders>
              <w:left w:val="dotted" w:sz="4" w:space="0" w:color="000000" w:themeColor="text1"/>
              <w:right w:val="dotted" w:sz="4" w:space="0" w:color="000000" w:themeColor="text1"/>
            </w:tcBorders>
            <w:shd w:val="clear" w:color="auto" w:fill="FFD966" w:themeFill="accent4" w:themeFillTint="99"/>
          </w:tcPr>
          <w:p w14:paraId="3D4FFA60"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Enterik adenovirüs antijeni</w:t>
            </w:r>
          </w:p>
        </w:tc>
        <w:tc>
          <w:tcPr>
            <w:tcW w:w="363" w:type="pct"/>
            <w:tcBorders>
              <w:left w:val="dotted" w:sz="4" w:space="0" w:color="000000" w:themeColor="text1"/>
              <w:right w:val="dotted" w:sz="4" w:space="0" w:color="000000" w:themeColor="text1"/>
            </w:tcBorders>
            <w:shd w:val="clear" w:color="auto" w:fill="FFD966" w:themeFill="accent4" w:themeFillTint="99"/>
          </w:tcPr>
          <w:p w14:paraId="404507D2"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D966" w:themeFill="accent4" w:themeFillTint="99"/>
          </w:tcPr>
          <w:p w14:paraId="3349E00D"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FFD966" w:themeFill="accent4" w:themeFillTint="99"/>
          </w:tcPr>
          <w:p w14:paraId="3425279E"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106DAA86"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FFFF" w:themeFill="background1"/>
          </w:tcPr>
          <w:p w14:paraId="5A338D2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300607</w:t>
            </w:r>
          </w:p>
        </w:tc>
        <w:tc>
          <w:tcPr>
            <w:tcW w:w="1103" w:type="pct"/>
            <w:tcBorders>
              <w:left w:val="dotted" w:sz="4" w:space="0" w:color="000000"/>
              <w:right w:val="dotted" w:sz="4" w:space="0" w:color="000000"/>
            </w:tcBorders>
            <w:shd w:val="clear" w:color="auto" w:fill="FFFFFF" w:themeFill="background1"/>
          </w:tcPr>
          <w:p w14:paraId="06BAED09"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iCs/>
                <w:sz w:val="10"/>
                <w:szCs w:val="10"/>
              </w:rPr>
              <w:t>Legionella pneumophila IgG</w:t>
            </w:r>
          </w:p>
        </w:tc>
        <w:tc>
          <w:tcPr>
            <w:tcW w:w="520" w:type="pct"/>
            <w:tcBorders>
              <w:left w:val="dotted" w:sz="4" w:space="0" w:color="000000"/>
              <w:right w:val="dotted" w:sz="4" w:space="0" w:color="000000"/>
            </w:tcBorders>
            <w:shd w:val="clear" w:color="auto" w:fill="FFFFFF" w:themeFill="background1"/>
          </w:tcPr>
          <w:p w14:paraId="4C2419E8"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Pazartesi</w:t>
            </w:r>
          </w:p>
        </w:tc>
        <w:tc>
          <w:tcPr>
            <w:tcW w:w="325" w:type="pct"/>
            <w:tcBorders>
              <w:left w:val="dotted" w:sz="4" w:space="0" w:color="000000"/>
              <w:right w:val="dotted" w:sz="4" w:space="0" w:color="000000"/>
            </w:tcBorders>
            <w:shd w:val="clear" w:color="auto" w:fill="FFFFFF" w:themeFill="background1"/>
          </w:tcPr>
          <w:p w14:paraId="2002B67F"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5-10</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FFFFF" w:themeFill="background1"/>
          </w:tcPr>
          <w:p w14:paraId="231FD81E"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3FA341A1"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top w:val="dashSmallGap" w:sz="4" w:space="0" w:color="AEAAAA" w:themeColor="background2" w:themeShade="BF"/>
              <w:left w:val="threeDEmboss" w:sz="24" w:space="0" w:color="000000" w:themeColor="text1"/>
              <w:right w:val="dotted" w:sz="4" w:space="0" w:color="000000" w:themeColor="text1"/>
            </w:tcBorders>
            <w:shd w:val="clear" w:color="auto" w:fill="FFF2CC" w:themeFill="accent4" w:themeFillTint="33"/>
            <w:noWrap/>
          </w:tcPr>
          <w:p w14:paraId="3D220C55" w14:textId="77777777" w:rsidR="00B6336B" w:rsidRPr="004B46E8" w:rsidRDefault="00B6336B" w:rsidP="00B6336B">
            <w:pPr>
              <w:rPr>
                <w:rFonts w:asciiTheme="minorHAnsi" w:hAnsiTheme="minorHAnsi" w:cs="Arial"/>
                <w:sz w:val="10"/>
                <w:szCs w:val="10"/>
              </w:rPr>
            </w:pPr>
          </w:p>
        </w:tc>
        <w:tc>
          <w:tcPr>
            <w:tcW w:w="1299" w:type="pct"/>
            <w:tcBorders>
              <w:left w:val="dotted" w:sz="4" w:space="0" w:color="000000" w:themeColor="text1"/>
              <w:right w:val="dotted" w:sz="4" w:space="0" w:color="000000" w:themeColor="text1"/>
            </w:tcBorders>
            <w:shd w:val="clear" w:color="auto" w:fill="FFF2CC" w:themeFill="accent4" w:themeFillTint="33"/>
          </w:tcPr>
          <w:p w14:paraId="5E3FDF9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p>
        </w:tc>
        <w:tc>
          <w:tcPr>
            <w:tcW w:w="363" w:type="pct"/>
            <w:tcBorders>
              <w:left w:val="dotted" w:sz="4" w:space="0" w:color="000000" w:themeColor="text1"/>
              <w:right w:val="dotted" w:sz="4" w:space="0" w:color="000000" w:themeColor="text1"/>
            </w:tcBorders>
            <w:shd w:val="clear" w:color="auto" w:fill="FFF2CC" w:themeFill="accent4" w:themeFillTint="33"/>
          </w:tcPr>
          <w:p w14:paraId="53724F7E"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260" w:type="pct"/>
            <w:tcBorders>
              <w:left w:val="dotted" w:sz="4" w:space="0" w:color="000000" w:themeColor="text1"/>
              <w:right w:val="dotted" w:sz="4" w:space="0" w:color="000000" w:themeColor="text1"/>
            </w:tcBorders>
            <w:shd w:val="clear" w:color="auto" w:fill="FFF2CC" w:themeFill="accent4" w:themeFillTint="33"/>
          </w:tcPr>
          <w:p w14:paraId="63607D39"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246" w:type="pct"/>
            <w:tcBorders>
              <w:left w:val="dotted" w:sz="4" w:space="0" w:color="000000" w:themeColor="text1"/>
              <w:right w:val="dotted" w:sz="4" w:space="0" w:color="000000" w:themeColor="text1"/>
            </w:tcBorders>
            <w:shd w:val="clear" w:color="auto" w:fill="FFF2CC" w:themeFill="accent4" w:themeFillTint="33"/>
          </w:tcPr>
          <w:p w14:paraId="07B0D57E"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108" w:type="pct"/>
            <w:vMerge/>
            <w:tcBorders>
              <w:left w:val="dotted" w:sz="4" w:space="0" w:color="000000" w:themeColor="text1"/>
              <w:right w:val="dotted" w:sz="4" w:space="0" w:color="000000" w:themeColor="text1"/>
            </w:tcBorders>
            <w:shd w:val="clear" w:color="auto" w:fill="auto"/>
          </w:tcPr>
          <w:p w14:paraId="25FAF7D3"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7CAAC" w:themeFill="accent2" w:themeFillTint="66"/>
          </w:tcPr>
          <w:p w14:paraId="28022435"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300608</w:t>
            </w:r>
          </w:p>
        </w:tc>
        <w:tc>
          <w:tcPr>
            <w:tcW w:w="1103" w:type="pct"/>
            <w:tcBorders>
              <w:left w:val="dotted" w:sz="4" w:space="0" w:color="000000"/>
              <w:right w:val="dotted" w:sz="4" w:space="0" w:color="000000"/>
            </w:tcBorders>
            <w:shd w:val="clear" w:color="auto" w:fill="F7CAAC" w:themeFill="accent2" w:themeFillTint="66"/>
          </w:tcPr>
          <w:p w14:paraId="7533D4D3"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iCs/>
                <w:sz w:val="10"/>
                <w:szCs w:val="10"/>
              </w:rPr>
              <w:t>Legionella pneumophila IgM</w:t>
            </w:r>
          </w:p>
        </w:tc>
        <w:tc>
          <w:tcPr>
            <w:tcW w:w="520" w:type="pct"/>
            <w:tcBorders>
              <w:left w:val="dotted" w:sz="4" w:space="0" w:color="000000"/>
              <w:right w:val="dotted" w:sz="4" w:space="0" w:color="000000"/>
            </w:tcBorders>
            <w:shd w:val="clear" w:color="auto" w:fill="F7CAAC" w:themeFill="accent2" w:themeFillTint="66"/>
          </w:tcPr>
          <w:p w14:paraId="60789F1B"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Pazartesi</w:t>
            </w:r>
          </w:p>
        </w:tc>
        <w:tc>
          <w:tcPr>
            <w:tcW w:w="325" w:type="pct"/>
            <w:tcBorders>
              <w:left w:val="dotted" w:sz="4" w:space="0" w:color="000000"/>
              <w:right w:val="dotted" w:sz="4" w:space="0" w:color="000000"/>
            </w:tcBorders>
            <w:shd w:val="clear" w:color="auto" w:fill="F7CAAC" w:themeFill="accent2" w:themeFillTint="66"/>
          </w:tcPr>
          <w:p w14:paraId="0E7CC3C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5-10</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7CAAC" w:themeFill="accent2" w:themeFillTint="66"/>
          </w:tcPr>
          <w:p w14:paraId="636F4B29"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1BA29A85"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FD966" w:themeFill="accent4" w:themeFillTint="99"/>
            <w:noWrap/>
          </w:tcPr>
          <w:p w14:paraId="7519A03E"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sz w:val="10"/>
                <w:szCs w:val="10"/>
              </w:rPr>
              <w:t>300931</w:t>
            </w:r>
          </w:p>
        </w:tc>
        <w:tc>
          <w:tcPr>
            <w:tcW w:w="1299" w:type="pct"/>
            <w:tcBorders>
              <w:left w:val="dotted" w:sz="4" w:space="0" w:color="000000" w:themeColor="text1"/>
              <w:right w:val="dotted" w:sz="4" w:space="0" w:color="000000" w:themeColor="text1"/>
            </w:tcBorders>
            <w:shd w:val="clear" w:color="auto" w:fill="FFD966" w:themeFill="accent4" w:themeFillTint="99"/>
          </w:tcPr>
          <w:p w14:paraId="732553C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Helicobacter pylori (antijen/gaitada)</w:t>
            </w:r>
          </w:p>
        </w:tc>
        <w:tc>
          <w:tcPr>
            <w:tcW w:w="363" w:type="pct"/>
            <w:tcBorders>
              <w:left w:val="dotted" w:sz="4" w:space="0" w:color="000000" w:themeColor="text1"/>
              <w:right w:val="dotted" w:sz="4" w:space="0" w:color="000000" w:themeColor="text1"/>
            </w:tcBorders>
            <w:shd w:val="clear" w:color="auto" w:fill="FFD966" w:themeFill="accent4" w:themeFillTint="99"/>
          </w:tcPr>
          <w:p w14:paraId="7A0C9AE3"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D966" w:themeFill="accent4" w:themeFillTint="99"/>
          </w:tcPr>
          <w:p w14:paraId="509EF85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FFD966" w:themeFill="accent4" w:themeFillTint="99"/>
          </w:tcPr>
          <w:p w14:paraId="7DA90D0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59657199"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FFFF" w:themeFill="background1"/>
          </w:tcPr>
          <w:p w14:paraId="23C3F34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300592</w:t>
            </w:r>
          </w:p>
        </w:tc>
        <w:tc>
          <w:tcPr>
            <w:tcW w:w="1103" w:type="pct"/>
            <w:tcBorders>
              <w:left w:val="dotted" w:sz="4" w:space="0" w:color="000000"/>
              <w:right w:val="dotted" w:sz="4" w:space="0" w:color="000000"/>
            </w:tcBorders>
            <w:shd w:val="clear" w:color="auto" w:fill="FFFFFF" w:themeFill="background1"/>
          </w:tcPr>
          <w:p w14:paraId="2F594FA0"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iCs/>
                <w:sz w:val="10"/>
                <w:szCs w:val="10"/>
              </w:rPr>
              <w:t>Helicobacter pylori IgA</w:t>
            </w:r>
          </w:p>
        </w:tc>
        <w:tc>
          <w:tcPr>
            <w:tcW w:w="520" w:type="pct"/>
            <w:tcBorders>
              <w:left w:val="dotted" w:sz="4" w:space="0" w:color="000000"/>
              <w:right w:val="dotted" w:sz="4" w:space="0" w:color="000000"/>
            </w:tcBorders>
            <w:shd w:val="clear" w:color="auto" w:fill="FFFFFF" w:themeFill="background1"/>
          </w:tcPr>
          <w:p w14:paraId="10507CA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Her gün</w:t>
            </w:r>
          </w:p>
        </w:tc>
        <w:tc>
          <w:tcPr>
            <w:tcW w:w="325" w:type="pct"/>
            <w:tcBorders>
              <w:left w:val="dotted" w:sz="4" w:space="0" w:color="000000"/>
              <w:right w:val="dotted" w:sz="4" w:space="0" w:color="000000"/>
            </w:tcBorders>
            <w:shd w:val="clear" w:color="auto" w:fill="FFFFFF" w:themeFill="background1"/>
          </w:tcPr>
          <w:p w14:paraId="7AC9D53F"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sidRPr="004B46E8">
              <w:rPr>
                <w:rFonts w:cs="Arial"/>
                <w:iCs/>
                <w:sz w:val="10"/>
                <w:szCs w:val="10"/>
              </w:rPr>
              <w:t>3-5 gün</w:t>
            </w:r>
          </w:p>
        </w:tc>
        <w:tc>
          <w:tcPr>
            <w:tcW w:w="259" w:type="pct"/>
            <w:tcBorders>
              <w:left w:val="dotted" w:sz="4" w:space="0" w:color="000000"/>
              <w:right w:val="threeDEmboss" w:sz="24" w:space="0" w:color="000000" w:themeColor="text1"/>
            </w:tcBorders>
            <w:shd w:val="clear" w:color="auto" w:fill="FFFFFF" w:themeFill="background1"/>
          </w:tcPr>
          <w:p w14:paraId="2C06CAE6"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543EC60F"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FF2CC" w:themeFill="accent4" w:themeFillTint="33"/>
            <w:noWrap/>
          </w:tcPr>
          <w:p w14:paraId="480EA64D" w14:textId="77777777" w:rsidR="00B6336B" w:rsidRPr="004B46E8" w:rsidRDefault="00B6336B" w:rsidP="00B6336B">
            <w:pPr>
              <w:rPr>
                <w:rFonts w:asciiTheme="minorHAnsi" w:hAnsiTheme="minorHAnsi" w:cs="Arial"/>
                <w:sz w:val="10"/>
                <w:szCs w:val="10"/>
              </w:rPr>
            </w:pPr>
          </w:p>
        </w:tc>
        <w:tc>
          <w:tcPr>
            <w:tcW w:w="1299" w:type="pct"/>
            <w:tcBorders>
              <w:left w:val="dotted" w:sz="4" w:space="0" w:color="000000" w:themeColor="text1"/>
              <w:right w:val="dotted" w:sz="4" w:space="0" w:color="000000" w:themeColor="text1"/>
            </w:tcBorders>
            <w:shd w:val="clear" w:color="auto" w:fill="FFF2CC" w:themeFill="accent4" w:themeFillTint="33"/>
          </w:tcPr>
          <w:p w14:paraId="750EA479"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p>
        </w:tc>
        <w:tc>
          <w:tcPr>
            <w:tcW w:w="363" w:type="pct"/>
            <w:tcBorders>
              <w:left w:val="dotted" w:sz="4" w:space="0" w:color="000000" w:themeColor="text1"/>
              <w:right w:val="dotted" w:sz="4" w:space="0" w:color="000000" w:themeColor="text1"/>
            </w:tcBorders>
            <w:shd w:val="clear" w:color="auto" w:fill="FFF2CC" w:themeFill="accent4" w:themeFillTint="33"/>
          </w:tcPr>
          <w:p w14:paraId="4DC8A141"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260" w:type="pct"/>
            <w:tcBorders>
              <w:left w:val="dotted" w:sz="4" w:space="0" w:color="000000" w:themeColor="text1"/>
              <w:right w:val="dotted" w:sz="4" w:space="0" w:color="000000" w:themeColor="text1"/>
            </w:tcBorders>
            <w:shd w:val="clear" w:color="auto" w:fill="FFF2CC" w:themeFill="accent4" w:themeFillTint="33"/>
          </w:tcPr>
          <w:p w14:paraId="24DF18A6"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246" w:type="pct"/>
            <w:tcBorders>
              <w:left w:val="dotted" w:sz="4" w:space="0" w:color="000000" w:themeColor="text1"/>
              <w:right w:val="dotted" w:sz="4" w:space="0" w:color="000000" w:themeColor="text1"/>
            </w:tcBorders>
            <w:shd w:val="clear" w:color="auto" w:fill="FFF2CC" w:themeFill="accent4" w:themeFillTint="33"/>
          </w:tcPr>
          <w:p w14:paraId="1DC17093"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108" w:type="pct"/>
            <w:vMerge/>
            <w:tcBorders>
              <w:left w:val="dotted" w:sz="4" w:space="0" w:color="000000" w:themeColor="text1"/>
              <w:right w:val="dotted" w:sz="4" w:space="0" w:color="000000" w:themeColor="text1"/>
            </w:tcBorders>
            <w:shd w:val="clear" w:color="auto" w:fill="auto"/>
          </w:tcPr>
          <w:p w14:paraId="210869D5"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7CAAC" w:themeFill="accent2" w:themeFillTint="66"/>
          </w:tcPr>
          <w:p w14:paraId="5AD0CD38"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300593</w:t>
            </w:r>
          </w:p>
        </w:tc>
        <w:tc>
          <w:tcPr>
            <w:tcW w:w="1103" w:type="pct"/>
            <w:tcBorders>
              <w:left w:val="dotted" w:sz="4" w:space="0" w:color="000000"/>
              <w:right w:val="dotted" w:sz="4" w:space="0" w:color="000000"/>
            </w:tcBorders>
            <w:shd w:val="clear" w:color="auto" w:fill="F7CAAC" w:themeFill="accent2" w:themeFillTint="66"/>
          </w:tcPr>
          <w:p w14:paraId="175DCA11"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iCs/>
                <w:sz w:val="10"/>
                <w:szCs w:val="10"/>
              </w:rPr>
              <w:t xml:space="preserve">Helicobacter pylori IgG </w:t>
            </w:r>
          </w:p>
        </w:tc>
        <w:tc>
          <w:tcPr>
            <w:tcW w:w="520" w:type="pct"/>
            <w:tcBorders>
              <w:left w:val="dotted" w:sz="4" w:space="0" w:color="000000"/>
              <w:right w:val="dotted" w:sz="4" w:space="0" w:color="000000"/>
            </w:tcBorders>
            <w:shd w:val="clear" w:color="auto" w:fill="F7CAAC" w:themeFill="accent2" w:themeFillTint="66"/>
          </w:tcPr>
          <w:p w14:paraId="041DB729"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Her gün</w:t>
            </w:r>
          </w:p>
        </w:tc>
        <w:tc>
          <w:tcPr>
            <w:tcW w:w="325" w:type="pct"/>
            <w:tcBorders>
              <w:left w:val="dotted" w:sz="4" w:space="0" w:color="000000"/>
              <w:right w:val="dotted" w:sz="4" w:space="0" w:color="000000"/>
            </w:tcBorders>
            <w:shd w:val="clear" w:color="auto" w:fill="F7CAAC" w:themeFill="accent2" w:themeFillTint="66"/>
          </w:tcPr>
          <w:p w14:paraId="0308503A"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sidRPr="004B46E8">
              <w:rPr>
                <w:rFonts w:cs="Arial"/>
                <w:iCs/>
                <w:sz w:val="10"/>
                <w:szCs w:val="10"/>
              </w:rPr>
              <w:t>3-5 gün</w:t>
            </w:r>
          </w:p>
        </w:tc>
        <w:tc>
          <w:tcPr>
            <w:tcW w:w="259" w:type="pct"/>
            <w:tcBorders>
              <w:left w:val="dotted" w:sz="4" w:space="0" w:color="000000"/>
              <w:right w:val="threeDEmboss" w:sz="24" w:space="0" w:color="000000" w:themeColor="text1"/>
            </w:tcBorders>
            <w:shd w:val="clear" w:color="auto" w:fill="F7CAAC" w:themeFill="accent2" w:themeFillTint="66"/>
          </w:tcPr>
          <w:p w14:paraId="70FA7A9D"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3E45B90C"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FD966" w:themeFill="accent4" w:themeFillTint="99"/>
            <w:noWrap/>
          </w:tcPr>
          <w:p w14:paraId="074102F2"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sz w:val="10"/>
                <w:szCs w:val="10"/>
              </w:rPr>
              <w:t>300283</w:t>
            </w:r>
          </w:p>
        </w:tc>
        <w:tc>
          <w:tcPr>
            <w:tcW w:w="1299" w:type="pct"/>
            <w:tcBorders>
              <w:left w:val="dotted" w:sz="4" w:space="0" w:color="000000" w:themeColor="text1"/>
              <w:right w:val="dotted" w:sz="4" w:space="0" w:color="000000" w:themeColor="text1"/>
            </w:tcBorders>
            <w:shd w:val="clear" w:color="auto" w:fill="FFD966" w:themeFill="accent4" w:themeFillTint="99"/>
          </w:tcPr>
          <w:p w14:paraId="641ABB0E"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Grup A streptokok tayini</w:t>
            </w:r>
          </w:p>
        </w:tc>
        <w:tc>
          <w:tcPr>
            <w:tcW w:w="363" w:type="pct"/>
            <w:tcBorders>
              <w:left w:val="dotted" w:sz="4" w:space="0" w:color="000000" w:themeColor="text1"/>
              <w:right w:val="dotted" w:sz="4" w:space="0" w:color="000000" w:themeColor="text1"/>
            </w:tcBorders>
            <w:shd w:val="clear" w:color="auto" w:fill="FFD966" w:themeFill="accent4" w:themeFillTint="99"/>
          </w:tcPr>
          <w:p w14:paraId="7086EA50"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D966" w:themeFill="accent4" w:themeFillTint="99"/>
          </w:tcPr>
          <w:p w14:paraId="02D8044A"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FFD966" w:themeFill="accent4" w:themeFillTint="99"/>
          </w:tcPr>
          <w:p w14:paraId="34293CDC"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2D10A3AF"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FFFFF" w:themeFill="background1"/>
          </w:tcPr>
          <w:p w14:paraId="7264404C"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300626</w:t>
            </w:r>
          </w:p>
        </w:tc>
        <w:tc>
          <w:tcPr>
            <w:tcW w:w="1103" w:type="pct"/>
            <w:tcBorders>
              <w:left w:val="dotted" w:sz="4" w:space="0" w:color="000000"/>
              <w:right w:val="dotted" w:sz="4" w:space="0" w:color="000000"/>
            </w:tcBorders>
            <w:shd w:val="clear" w:color="auto" w:fill="FFFFFF" w:themeFill="background1"/>
          </w:tcPr>
          <w:p w14:paraId="0B0387A4"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ASMA (Anti smooth muscle antibody/Düz kas antikoru)</w:t>
            </w:r>
          </w:p>
        </w:tc>
        <w:tc>
          <w:tcPr>
            <w:tcW w:w="520" w:type="pct"/>
            <w:tcBorders>
              <w:left w:val="dotted" w:sz="4" w:space="0" w:color="000000"/>
              <w:right w:val="dotted" w:sz="4" w:space="0" w:color="000000"/>
            </w:tcBorders>
            <w:shd w:val="clear" w:color="auto" w:fill="FFFFFF" w:themeFill="background1"/>
          </w:tcPr>
          <w:p w14:paraId="217764F0"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Pazartesi-Perşembe</w:t>
            </w:r>
          </w:p>
        </w:tc>
        <w:tc>
          <w:tcPr>
            <w:tcW w:w="325" w:type="pct"/>
            <w:tcBorders>
              <w:left w:val="dotted" w:sz="4" w:space="0" w:color="000000"/>
              <w:right w:val="dotted" w:sz="4" w:space="0" w:color="000000"/>
            </w:tcBorders>
            <w:shd w:val="clear" w:color="auto" w:fill="FFFFFF" w:themeFill="background1"/>
          </w:tcPr>
          <w:p w14:paraId="7C68142A"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5-8</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FFFFF" w:themeFill="background1"/>
          </w:tcPr>
          <w:p w14:paraId="3FDA8C50"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251319D9" w14:textId="77777777" w:rsidTr="00B6336B">
        <w:trPr>
          <w:trHeight w:val="69"/>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FF2CC" w:themeFill="accent4" w:themeFillTint="33"/>
            <w:noWrap/>
          </w:tcPr>
          <w:p w14:paraId="13D8CEFD" w14:textId="77777777" w:rsidR="00B6336B" w:rsidRPr="004B46E8" w:rsidRDefault="00B6336B" w:rsidP="00B6336B">
            <w:pPr>
              <w:rPr>
                <w:rFonts w:asciiTheme="minorHAnsi" w:hAnsiTheme="minorHAnsi" w:cs="Arial"/>
                <w:sz w:val="10"/>
                <w:szCs w:val="10"/>
              </w:rPr>
            </w:pPr>
            <w:r>
              <w:rPr>
                <w:rFonts w:asciiTheme="minorHAnsi" w:hAnsiTheme="minorHAnsi" w:cs="Arial"/>
                <w:sz w:val="10"/>
                <w:szCs w:val="10"/>
              </w:rPr>
              <w:t>300648</w:t>
            </w:r>
          </w:p>
        </w:tc>
        <w:tc>
          <w:tcPr>
            <w:tcW w:w="1299" w:type="pct"/>
            <w:tcBorders>
              <w:left w:val="dotted" w:sz="4" w:space="0" w:color="000000" w:themeColor="text1"/>
              <w:right w:val="dotted" w:sz="4" w:space="0" w:color="000000" w:themeColor="text1"/>
            </w:tcBorders>
            <w:shd w:val="clear" w:color="auto" w:fill="FFF2CC" w:themeFill="accent4" w:themeFillTint="33"/>
          </w:tcPr>
          <w:p w14:paraId="7F897A4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Pr>
                <w:rFonts w:asciiTheme="minorHAnsi" w:hAnsiTheme="minorHAnsi" w:cs="Arial"/>
                <w:sz w:val="10"/>
                <w:szCs w:val="10"/>
              </w:rPr>
              <w:t>Covid-19 Antijen</w:t>
            </w:r>
          </w:p>
        </w:tc>
        <w:tc>
          <w:tcPr>
            <w:tcW w:w="363" w:type="pct"/>
            <w:tcBorders>
              <w:left w:val="dotted" w:sz="4" w:space="0" w:color="000000" w:themeColor="text1"/>
              <w:right w:val="dotted" w:sz="4" w:space="0" w:color="000000" w:themeColor="text1"/>
            </w:tcBorders>
            <w:shd w:val="clear" w:color="auto" w:fill="FFF2CC" w:themeFill="accent4" w:themeFillTint="33"/>
          </w:tcPr>
          <w:p w14:paraId="5824E2BD"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FFF2CC" w:themeFill="accent4" w:themeFillTint="33"/>
          </w:tcPr>
          <w:p w14:paraId="1A1B4AB3"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FFF2CC" w:themeFill="accent4" w:themeFillTint="33"/>
          </w:tcPr>
          <w:p w14:paraId="240D66EE"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31329141"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c>
          <w:tcPr>
            <w:tcW w:w="259" w:type="pct"/>
            <w:tcBorders>
              <w:left w:val="dotted" w:sz="4" w:space="0" w:color="000000" w:themeColor="text1"/>
              <w:right w:val="dotted" w:sz="4" w:space="0" w:color="000000"/>
            </w:tcBorders>
            <w:shd w:val="clear" w:color="auto" w:fill="F7CAAC" w:themeFill="accent2" w:themeFillTint="66"/>
          </w:tcPr>
          <w:p w14:paraId="7BFB2774"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300586</w:t>
            </w:r>
          </w:p>
        </w:tc>
        <w:tc>
          <w:tcPr>
            <w:tcW w:w="1103" w:type="pct"/>
            <w:tcBorders>
              <w:left w:val="dotted" w:sz="4" w:space="0" w:color="000000"/>
              <w:right w:val="dotted" w:sz="4" w:space="0" w:color="000000"/>
            </w:tcBorders>
            <w:shd w:val="clear" w:color="auto" w:fill="F7CAAC" w:themeFill="accent2" w:themeFillTint="66"/>
          </w:tcPr>
          <w:p w14:paraId="6D2579D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AMA-M2 (Mitokondriyal antikor)</w:t>
            </w:r>
          </w:p>
        </w:tc>
        <w:tc>
          <w:tcPr>
            <w:tcW w:w="520" w:type="pct"/>
            <w:tcBorders>
              <w:left w:val="dotted" w:sz="4" w:space="0" w:color="000000"/>
              <w:right w:val="dotted" w:sz="4" w:space="0" w:color="000000"/>
            </w:tcBorders>
            <w:shd w:val="clear" w:color="auto" w:fill="F7CAAC" w:themeFill="accent2" w:themeFillTint="66"/>
          </w:tcPr>
          <w:p w14:paraId="51C0DC5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Pazartesi-Perşembe</w:t>
            </w:r>
          </w:p>
        </w:tc>
        <w:tc>
          <w:tcPr>
            <w:tcW w:w="325" w:type="pct"/>
            <w:tcBorders>
              <w:left w:val="dotted" w:sz="4" w:space="0" w:color="000000"/>
              <w:right w:val="dotted" w:sz="4" w:space="0" w:color="000000"/>
            </w:tcBorders>
            <w:shd w:val="clear" w:color="auto" w:fill="F7CAAC" w:themeFill="accent2" w:themeFillTint="66"/>
          </w:tcPr>
          <w:p w14:paraId="6ED1D35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5-8</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7CAAC" w:themeFill="accent2" w:themeFillTint="66"/>
          </w:tcPr>
          <w:p w14:paraId="02A5935D"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7738008C"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FD966" w:themeFill="accent4" w:themeFillTint="99"/>
            <w:noWrap/>
          </w:tcPr>
          <w:p w14:paraId="68D3631D" w14:textId="77777777" w:rsidR="00B6336B" w:rsidRPr="004B46E8" w:rsidRDefault="00B6336B" w:rsidP="00B6336B">
            <w:pPr>
              <w:rPr>
                <w:rFonts w:asciiTheme="minorHAnsi" w:hAnsiTheme="minorHAnsi" w:cs="Arial"/>
                <w:sz w:val="10"/>
                <w:szCs w:val="10"/>
              </w:rPr>
            </w:pPr>
          </w:p>
        </w:tc>
        <w:tc>
          <w:tcPr>
            <w:tcW w:w="1299" w:type="pct"/>
            <w:tcBorders>
              <w:left w:val="dotted" w:sz="4" w:space="0" w:color="000000" w:themeColor="text1"/>
              <w:right w:val="dotted" w:sz="4" w:space="0" w:color="000000" w:themeColor="text1"/>
            </w:tcBorders>
            <w:shd w:val="clear" w:color="auto" w:fill="FFD966" w:themeFill="accent4" w:themeFillTint="99"/>
          </w:tcPr>
          <w:p w14:paraId="108E32BE"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p>
        </w:tc>
        <w:tc>
          <w:tcPr>
            <w:tcW w:w="363" w:type="pct"/>
            <w:tcBorders>
              <w:left w:val="dotted" w:sz="4" w:space="0" w:color="000000" w:themeColor="text1"/>
              <w:right w:val="dotted" w:sz="4" w:space="0" w:color="000000" w:themeColor="text1"/>
            </w:tcBorders>
            <w:shd w:val="clear" w:color="auto" w:fill="FFD966" w:themeFill="accent4" w:themeFillTint="99"/>
          </w:tcPr>
          <w:p w14:paraId="3A3D6962"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260" w:type="pct"/>
            <w:tcBorders>
              <w:left w:val="dotted" w:sz="4" w:space="0" w:color="000000" w:themeColor="text1"/>
              <w:right w:val="dotted" w:sz="4" w:space="0" w:color="000000" w:themeColor="text1"/>
            </w:tcBorders>
            <w:shd w:val="clear" w:color="auto" w:fill="FFD966" w:themeFill="accent4" w:themeFillTint="99"/>
          </w:tcPr>
          <w:p w14:paraId="61009D94"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246" w:type="pct"/>
            <w:tcBorders>
              <w:left w:val="dotted" w:sz="4" w:space="0" w:color="000000" w:themeColor="text1"/>
              <w:right w:val="dotted" w:sz="4" w:space="0" w:color="000000" w:themeColor="text1"/>
            </w:tcBorders>
            <w:shd w:val="clear" w:color="auto" w:fill="FFD966" w:themeFill="accent4" w:themeFillTint="99"/>
          </w:tcPr>
          <w:p w14:paraId="6FAA33D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p>
        </w:tc>
        <w:tc>
          <w:tcPr>
            <w:tcW w:w="108" w:type="pct"/>
            <w:vMerge/>
            <w:tcBorders>
              <w:left w:val="dotted" w:sz="4" w:space="0" w:color="000000" w:themeColor="text1"/>
              <w:right w:val="dotted" w:sz="4" w:space="0" w:color="000000" w:themeColor="text1"/>
            </w:tcBorders>
            <w:shd w:val="clear" w:color="auto" w:fill="auto"/>
          </w:tcPr>
          <w:p w14:paraId="6F92DF32"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eastAsiaTheme="minorEastAsia" w:cs="Arial"/>
                <w:sz w:val="10"/>
                <w:szCs w:val="10"/>
              </w:rPr>
            </w:pPr>
          </w:p>
        </w:tc>
        <w:tc>
          <w:tcPr>
            <w:tcW w:w="259" w:type="pct"/>
            <w:tcBorders>
              <w:left w:val="dotted" w:sz="4" w:space="0" w:color="000000" w:themeColor="text1"/>
              <w:right w:val="dotted" w:sz="4" w:space="0" w:color="000000"/>
            </w:tcBorders>
            <w:shd w:val="clear" w:color="auto" w:fill="FFFFFF" w:themeFill="background1"/>
          </w:tcPr>
          <w:p w14:paraId="70896E2F" w14:textId="77777777" w:rsidR="00B6336B" w:rsidRPr="004B46E8" w:rsidRDefault="00B6336B" w:rsidP="00B6336B">
            <w:pPr>
              <w:tabs>
                <w:tab w:val="left" w:pos="1440"/>
                <w:tab w:val="left" w:pos="4513"/>
              </w:tabs>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sidRPr="004B46E8">
              <w:rPr>
                <w:rFonts w:asciiTheme="minorHAnsi" w:hAnsiTheme="minorHAnsi" w:cs="Arial"/>
                <w:color w:val="000000"/>
                <w:sz w:val="10"/>
                <w:szCs w:val="10"/>
              </w:rPr>
              <w:t>300585</w:t>
            </w:r>
          </w:p>
        </w:tc>
        <w:tc>
          <w:tcPr>
            <w:tcW w:w="1103" w:type="pct"/>
            <w:tcBorders>
              <w:left w:val="dotted" w:sz="4" w:space="0" w:color="000000"/>
              <w:right w:val="dotted" w:sz="4" w:space="0" w:color="000000"/>
            </w:tcBorders>
            <w:shd w:val="clear" w:color="auto" w:fill="FFFFFF" w:themeFill="background1"/>
          </w:tcPr>
          <w:p w14:paraId="6354E600"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Anti GBM (Glomerüler bazal membran antikoru)</w:t>
            </w:r>
          </w:p>
        </w:tc>
        <w:tc>
          <w:tcPr>
            <w:tcW w:w="520" w:type="pct"/>
            <w:tcBorders>
              <w:left w:val="dotted" w:sz="4" w:space="0" w:color="000000"/>
              <w:right w:val="dotted" w:sz="4" w:space="0" w:color="000000"/>
            </w:tcBorders>
            <w:shd w:val="clear" w:color="auto" w:fill="FFFFFF" w:themeFill="background1"/>
          </w:tcPr>
          <w:p w14:paraId="4B08819D"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Perşembe</w:t>
            </w:r>
          </w:p>
        </w:tc>
        <w:tc>
          <w:tcPr>
            <w:tcW w:w="325" w:type="pct"/>
            <w:tcBorders>
              <w:left w:val="dotted" w:sz="4" w:space="0" w:color="000000"/>
              <w:right w:val="dotted" w:sz="4" w:space="0" w:color="000000"/>
            </w:tcBorders>
            <w:shd w:val="clear" w:color="auto" w:fill="FFFFFF" w:themeFill="background1"/>
          </w:tcPr>
          <w:p w14:paraId="2061484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5-10</w:t>
            </w:r>
            <w:r w:rsidRPr="004B46E8">
              <w:rPr>
                <w:rFonts w:cs="Arial"/>
                <w:iCs/>
                <w:sz w:val="10"/>
                <w:szCs w:val="10"/>
              </w:rPr>
              <w:t xml:space="preserve"> gün</w:t>
            </w:r>
          </w:p>
        </w:tc>
        <w:tc>
          <w:tcPr>
            <w:tcW w:w="259" w:type="pct"/>
            <w:tcBorders>
              <w:left w:val="dotted" w:sz="4" w:space="0" w:color="000000"/>
              <w:right w:val="threeDEmboss" w:sz="24" w:space="0" w:color="000000" w:themeColor="text1"/>
            </w:tcBorders>
            <w:shd w:val="clear" w:color="auto" w:fill="FFFFFF" w:themeFill="background1"/>
          </w:tcPr>
          <w:p w14:paraId="4F1F1A12"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r>
      <w:tr w:rsidR="00B6336B" w:rsidRPr="004B46E8" w14:paraId="6D90AFF7" w14:textId="77777777" w:rsidTr="00B6336B">
        <w:tc>
          <w:tcPr>
            <w:cnfStyle w:val="001000000000" w:firstRow="0" w:lastRow="0" w:firstColumn="1" w:lastColumn="0" w:oddVBand="0" w:evenVBand="0" w:oddHBand="0" w:evenHBand="0" w:firstRowFirstColumn="0" w:firstRowLastColumn="0" w:lastRowFirstColumn="0" w:lastRowLastColumn="0"/>
            <w:tcW w:w="258" w:type="pct"/>
            <w:vMerge w:val="restart"/>
            <w:tcBorders>
              <w:left w:val="threeDEmboss" w:sz="24" w:space="0" w:color="000000" w:themeColor="text1"/>
              <w:right w:val="dotted" w:sz="4" w:space="0" w:color="000000" w:themeColor="text1"/>
            </w:tcBorders>
            <w:shd w:val="clear" w:color="auto" w:fill="F2F2F2" w:themeFill="background1" w:themeFillShade="F2"/>
            <w:noWrap/>
          </w:tcPr>
          <w:p w14:paraId="3A79FD29" w14:textId="77777777" w:rsidR="00B6336B" w:rsidRPr="004B46E8" w:rsidRDefault="00B6336B" w:rsidP="00B6336B">
            <w:pPr>
              <w:rPr>
                <w:rFonts w:asciiTheme="minorHAnsi" w:hAnsiTheme="minorHAnsi" w:cs="Arial"/>
                <w:sz w:val="8"/>
                <w:szCs w:val="8"/>
              </w:rPr>
            </w:pPr>
          </w:p>
        </w:tc>
        <w:tc>
          <w:tcPr>
            <w:tcW w:w="1299" w:type="pct"/>
            <w:vMerge w:val="restart"/>
            <w:tcBorders>
              <w:left w:val="dotted" w:sz="4" w:space="0" w:color="000000" w:themeColor="text1"/>
              <w:right w:val="dotted" w:sz="4" w:space="0" w:color="000000" w:themeColor="text1"/>
            </w:tcBorders>
            <w:shd w:val="clear" w:color="auto" w:fill="F2F2F2" w:themeFill="background1" w:themeFillShade="F2"/>
          </w:tcPr>
          <w:p w14:paraId="74F1E2E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Arial" w:hAnsi="Arial" w:cs="Arial"/>
                <w:b/>
                <w:bCs/>
                <w:sz w:val="8"/>
                <w:szCs w:val="8"/>
              </w:rPr>
            </w:pPr>
          </w:p>
          <w:p w14:paraId="7E9BF13E"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b/>
                <w:sz w:val="10"/>
                <w:szCs w:val="10"/>
              </w:rPr>
            </w:pPr>
            <w:r>
              <w:rPr>
                <w:rFonts w:ascii="Arial" w:hAnsi="Arial" w:cs="Arial"/>
                <w:b/>
                <w:bCs/>
                <w:sz w:val="8"/>
                <w:szCs w:val="8"/>
              </w:rPr>
              <w:t>V.İNFERTİLİTE</w:t>
            </w:r>
            <w:r w:rsidRPr="004B46E8">
              <w:rPr>
                <w:rFonts w:ascii="Arial" w:hAnsi="Arial" w:cs="Arial"/>
                <w:b/>
                <w:bCs/>
                <w:sz w:val="8"/>
                <w:szCs w:val="8"/>
              </w:rPr>
              <w:t xml:space="preserve"> TEST/LERİ</w:t>
            </w:r>
          </w:p>
        </w:tc>
        <w:tc>
          <w:tcPr>
            <w:tcW w:w="363" w:type="pct"/>
            <w:vMerge w:val="restart"/>
            <w:tcBorders>
              <w:left w:val="dotted" w:sz="4" w:space="0" w:color="000000" w:themeColor="text1"/>
              <w:right w:val="dotted" w:sz="4" w:space="0" w:color="000000" w:themeColor="text1"/>
            </w:tcBorders>
            <w:shd w:val="clear" w:color="auto" w:fill="F2F2F2" w:themeFill="background1" w:themeFillShade="F2"/>
          </w:tcPr>
          <w:p w14:paraId="3F82D2A2" w14:textId="77777777" w:rsidR="00B6336B" w:rsidRPr="004B46E8" w:rsidRDefault="00B6336B" w:rsidP="00B6336B">
            <w:pPr>
              <w:jc w:val="both"/>
              <w:cnfStyle w:val="000000000000" w:firstRow="0" w:lastRow="0" w:firstColumn="0" w:lastColumn="0" w:oddVBand="0" w:evenVBand="0" w:oddHBand="0" w:evenHBand="0" w:firstRowFirstColumn="0" w:firstRowLastColumn="0" w:lastRowFirstColumn="0" w:lastRowLastColumn="0"/>
              <w:rPr>
                <w:rFonts w:cs="Arial"/>
                <w:iCs/>
                <w:sz w:val="10"/>
                <w:szCs w:val="10"/>
              </w:rPr>
            </w:pPr>
          </w:p>
        </w:tc>
        <w:tc>
          <w:tcPr>
            <w:tcW w:w="260" w:type="pct"/>
            <w:vMerge w:val="restart"/>
            <w:tcBorders>
              <w:left w:val="dotted" w:sz="4" w:space="0" w:color="000000" w:themeColor="text1"/>
              <w:right w:val="dotted" w:sz="4" w:space="0" w:color="000000" w:themeColor="text1"/>
            </w:tcBorders>
            <w:shd w:val="clear" w:color="auto" w:fill="F2F2F2" w:themeFill="background1" w:themeFillShade="F2"/>
          </w:tcPr>
          <w:p w14:paraId="18D7551D" w14:textId="77777777" w:rsidR="00B6336B" w:rsidRPr="004B46E8" w:rsidRDefault="00B6336B" w:rsidP="00B6336B">
            <w:pPr>
              <w:jc w:val="both"/>
              <w:cnfStyle w:val="000000000000" w:firstRow="0" w:lastRow="0" w:firstColumn="0" w:lastColumn="0" w:oddVBand="0" w:evenVBand="0" w:oddHBand="0" w:evenHBand="0" w:firstRowFirstColumn="0" w:firstRowLastColumn="0" w:lastRowFirstColumn="0" w:lastRowLastColumn="0"/>
              <w:rPr>
                <w:rFonts w:cs="Arial"/>
                <w:iCs/>
                <w:sz w:val="10"/>
                <w:szCs w:val="10"/>
              </w:rPr>
            </w:pPr>
          </w:p>
        </w:tc>
        <w:tc>
          <w:tcPr>
            <w:tcW w:w="246" w:type="pct"/>
            <w:vMerge w:val="restart"/>
            <w:tcBorders>
              <w:left w:val="dotted" w:sz="4" w:space="0" w:color="000000" w:themeColor="text1"/>
              <w:right w:val="dotted" w:sz="4" w:space="0" w:color="000000" w:themeColor="text1"/>
            </w:tcBorders>
            <w:shd w:val="clear" w:color="auto" w:fill="F2F2F2" w:themeFill="background1" w:themeFillShade="F2"/>
          </w:tcPr>
          <w:p w14:paraId="17E8FF39" w14:textId="77777777" w:rsidR="00B6336B" w:rsidRPr="004B46E8" w:rsidRDefault="00B6336B" w:rsidP="00B6336B">
            <w:pPr>
              <w:jc w:val="both"/>
              <w:cnfStyle w:val="000000000000" w:firstRow="0" w:lastRow="0" w:firstColumn="0" w:lastColumn="0" w:oddVBand="0" w:evenVBand="0" w:oddHBand="0" w:evenHBand="0" w:firstRowFirstColumn="0" w:firstRowLastColumn="0" w:lastRowFirstColumn="0" w:lastRowLastColumn="0"/>
              <w:rPr>
                <w:rFonts w:cs="Arial"/>
                <w:iCs/>
                <w:sz w:val="10"/>
                <w:szCs w:val="10"/>
              </w:rPr>
            </w:pPr>
          </w:p>
        </w:tc>
        <w:tc>
          <w:tcPr>
            <w:tcW w:w="108" w:type="pct"/>
            <w:vMerge/>
            <w:tcBorders>
              <w:left w:val="dotted" w:sz="4" w:space="0" w:color="000000" w:themeColor="text1"/>
              <w:right w:val="dotted" w:sz="4" w:space="0" w:color="000000" w:themeColor="text1"/>
            </w:tcBorders>
            <w:shd w:val="clear" w:color="auto" w:fill="auto"/>
          </w:tcPr>
          <w:p w14:paraId="6093DE55"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eastAsiaTheme="minorEastAsia" w:cs="Arial"/>
                <w:sz w:val="10"/>
                <w:szCs w:val="10"/>
              </w:rPr>
            </w:pPr>
          </w:p>
        </w:tc>
        <w:tc>
          <w:tcPr>
            <w:tcW w:w="259" w:type="pct"/>
            <w:tcBorders>
              <w:left w:val="dotted" w:sz="4" w:space="0" w:color="000000" w:themeColor="text1"/>
              <w:right w:val="dotted" w:sz="4" w:space="0" w:color="000000"/>
            </w:tcBorders>
            <w:shd w:val="clear" w:color="auto" w:fill="auto"/>
          </w:tcPr>
          <w:p w14:paraId="23C55EAA" w14:textId="77777777" w:rsidR="00B6336B" w:rsidRPr="004B46E8" w:rsidRDefault="00B6336B" w:rsidP="00B6336B">
            <w:pPr>
              <w:tabs>
                <w:tab w:val="left" w:pos="1440"/>
                <w:tab w:val="left" w:pos="4513"/>
              </w:tabs>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p>
        </w:tc>
        <w:tc>
          <w:tcPr>
            <w:tcW w:w="1103" w:type="pct"/>
            <w:tcBorders>
              <w:left w:val="dotted" w:sz="4" w:space="0" w:color="000000"/>
              <w:right w:val="dotted" w:sz="4" w:space="0" w:color="000000"/>
            </w:tcBorders>
            <w:shd w:val="clear" w:color="auto" w:fill="auto"/>
          </w:tcPr>
          <w:p w14:paraId="65CD55EE"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iCs/>
                <w:sz w:val="10"/>
                <w:szCs w:val="10"/>
              </w:rPr>
            </w:pPr>
          </w:p>
        </w:tc>
        <w:tc>
          <w:tcPr>
            <w:tcW w:w="520" w:type="pct"/>
            <w:tcBorders>
              <w:left w:val="dotted" w:sz="4" w:space="0" w:color="000000"/>
              <w:right w:val="dotted" w:sz="4" w:space="0" w:color="000000"/>
            </w:tcBorders>
            <w:shd w:val="clear" w:color="auto" w:fill="auto"/>
          </w:tcPr>
          <w:p w14:paraId="116671D1"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p>
        </w:tc>
        <w:tc>
          <w:tcPr>
            <w:tcW w:w="325" w:type="pct"/>
            <w:tcBorders>
              <w:left w:val="dotted" w:sz="4" w:space="0" w:color="000000"/>
              <w:right w:val="dotted" w:sz="4" w:space="0" w:color="000000"/>
            </w:tcBorders>
            <w:shd w:val="clear" w:color="auto" w:fill="auto"/>
          </w:tcPr>
          <w:p w14:paraId="2229170D"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p>
        </w:tc>
        <w:tc>
          <w:tcPr>
            <w:tcW w:w="259" w:type="pct"/>
            <w:tcBorders>
              <w:left w:val="dotted" w:sz="4" w:space="0" w:color="000000"/>
              <w:right w:val="threeDEmboss" w:sz="24" w:space="0" w:color="000000" w:themeColor="text1"/>
            </w:tcBorders>
            <w:shd w:val="clear" w:color="auto" w:fill="auto"/>
          </w:tcPr>
          <w:p w14:paraId="1D660313"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p>
        </w:tc>
      </w:tr>
      <w:tr w:rsidR="00B6336B" w:rsidRPr="004B46E8" w14:paraId="70F57CA3"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vMerge/>
            <w:tcBorders>
              <w:left w:val="threeDEmboss" w:sz="24" w:space="0" w:color="000000" w:themeColor="text1"/>
              <w:right w:val="dotted" w:sz="4" w:space="0" w:color="000000" w:themeColor="text1"/>
            </w:tcBorders>
            <w:shd w:val="clear" w:color="auto" w:fill="F2F2F2" w:themeFill="background1" w:themeFillShade="F2"/>
            <w:noWrap/>
          </w:tcPr>
          <w:p w14:paraId="62BB7C2E" w14:textId="77777777" w:rsidR="00B6336B" w:rsidRPr="004B46E8" w:rsidRDefault="00B6336B" w:rsidP="00B6336B">
            <w:pPr>
              <w:rPr>
                <w:rFonts w:asciiTheme="minorHAnsi" w:hAnsiTheme="minorHAnsi" w:cs="Arial"/>
                <w:sz w:val="10"/>
                <w:szCs w:val="10"/>
              </w:rPr>
            </w:pPr>
          </w:p>
        </w:tc>
        <w:tc>
          <w:tcPr>
            <w:tcW w:w="1299" w:type="pct"/>
            <w:vMerge/>
            <w:tcBorders>
              <w:left w:val="dotted" w:sz="4" w:space="0" w:color="000000" w:themeColor="text1"/>
              <w:right w:val="dotted" w:sz="4" w:space="0" w:color="000000" w:themeColor="text1"/>
            </w:tcBorders>
            <w:shd w:val="clear" w:color="auto" w:fill="F2F2F2" w:themeFill="background1" w:themeFillShade="F2"/>
          </w:tcPr>
          <w:p w14:paraId="4D97EED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p>
        </w:tc>
        <w:tc>
          <w:tcPr>
            <w:tcW w:w="363" w:type="pct"/>
            <w:vMerge/>
            <w:tcBorders>
              <w:left w:val="dotted" w:sz="4" w:space="0" w:color="000000" w:themeColor="text1"/>
              <w:right w:val="dotted" w:sz="4" w:space="0" w:color="000000" w:themeColor="text1"/>
            </w:tcBorders>
            <w:shd w:val="clear" w:color="auto" w:fill="F2F2F2" w:themeFill="background1" w:themeFillShade="F2"/>
          </w:tcPr>
          <w:p w14:paraId="58B1964D" w14:textId="77777777" w:rsidR="00B6336B" w:rsidRPr="004B46E8" w:rsidRDefault="00B6336B" w:rsidP="00B6336B">
            <w:pPr>
              <w:jc w:val="both"/>
              <w:cnfStyle w:val="000000100000" w:firstRow="0" w:lastRow="0" w:firstColumn="0" w:lastColumn="0" w:oddVBand="0" w:evenVBand="0" w:oddHBand="1" w:evenHBand="0" w:firstRowFirstColumn="0" w:firstRowLastColumn="0" w:lastRowFirstColumn="0" w:lastRowLastColumn="0"/>
              <w:rPr>
                <w:rFonts w:cs="Arial"/>
                <w:iCs/>
                <w:sz w:val="10"/>
                <w:szCs w:val="10"/>
              </w:rPr>
            </w:pPr>
          </w:p>
        </w:tc>
        <w:tc>
          <w:tcPr>
            <w:tcW w:w="260" w:type="pct"/>
            <w:vMerge/>
            <w:tcBorders>
              <w:left w:val="dotted" w:sz="4" w:space="0" w:color="000000" w:themeColor="text1"/>
              <w:right w:val="dotted" w:sz="4" w:space="0" w:color="000000" w:themeColor="text1"/>
            </w:tcBorders>
            <w:shd w:val="clear" w:color="auto" w:fill="F2F2F2" w:themeFill="background1" w:themeFillShade="F2"/>
          </w:tcPr>
          <w:p w14:paraId="2FDFE1AA" w14:textId="77777777" w:rsidR="00B6336B" w:rsidRPr="004B46E8" w:rsidRDefault="00B6336B" w:rsidP="00B6336B">
            <w:pPr>
              <w:jc w:val="both"/>
              <w:cnfStyle w:val="000000100000" w:firstRow="0" w:lastRow="0" w:firstColumn="0" w:lastColumn="0" w:oddVBand="0" w:evenVBand="0" w:oddHBand="1" w:evenHBand="0" w:firstRowFirstColumn="0" w:firstRowLastColumn="0" w:lastRowFirstColumn="0" w:lastRowLastColumn="0"/>
              <w:rPr>
                <w:rFonts w:cs="Arial"/>
                <w:iCs/>
                <w:sz w:val="10"/>
                <w:szCs w:val="10"/>
              </w:rPr>
            </w:pPr>
          </w:p>
        </w:tc>
        <w:tc>
          <w:tcPr>
            <w:tcW w:w="246" w:type="pct"/>
            <w:vMerge/>
            <w:tcBorders>
              <w:left w:val="dotted" w:sz="4" w:space="0" w:color="000000" w:themeColor="text1"/>
              <w:right w:val="dotted" w:sz="4" w:space="0" w:color="000000" w:themeColor="text1"/>
            </w:tcBorders>
            <w:shd w:val="clear" w:color="auto" w:fill="F2F2F2" w:themeFill="background1" w:themeFillShade="F2"/>
          </w:tcPr>
          <w:p w14:paraId="3AE0FA7E" w14:textId="77777777" w:rsidR="00B6336B" w:rsidRPr="004B46E8" w:rsidRDefault="00B6336B" w:rsidP="00B6336B">
            <w:pPr>
              <w:jc w:val="both"/>
              <w:cnfStyle w:val="000000100000" w:firstRow="0" w:lastRow="0" w:firstColumn="0" w:lastColumn="0" w:oddVBand="0" w:evenVBand="0" w:oddHBand="1" w:evenHBand="0" w:firstRowFirstColumn="0" w:firstRowLastColumn="0" w:lastRowFirstColumn="0" w:lastRowLastColumn="0"/>
              <w:rPr>
                <w:rFonts w:cs="Arial"/>
                <w:iCs/>
                <w:sz w:val="10"/>
                <w:szCs w:val="10"/>
              </w:rPr>
            </w:pPr>
          </w:p>
        </w:tc>
        <w:tc>
          <w:tcPr>
            <w:tcW w:w="108" w:type="pct"/>
            <w:vMerge/>
            <w:tcBorders>
              <w:left w:val="dotted" w:sz="4" w:space="0" w:color="000000" w:themeColor="text1"/>
              <w:right w:val="dotted" w:sz="4" w:space="0" w:color="000000" w:themeColor="text1"/>
            </w:tcBorders>
            <w:shd w:val="clear" w:color="auto" w:fill="auto"/>
          </w:tcPr>
          <w:p w14:paraId="63F69567"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eastAsiaTheme="minorEastAsia" w:cs="Arial"/>
                <w:sz w:val="10"/>
                <w:szCs w:val="10"/>
              </w:rPr>
            </w:pPr>
          </w:p>
        </w:tc>
        <w:tc>
          <w:tcPr>
            <w:tcW w:w="259" w:type="pct"/>
            <w:tcBorders>
              <w:left w:val="dotted" w:sz="4" w:space="0" w:color="000000" w:themeColor="text1"/>
              <w:right w:val="dotted" w:sz="4" w:space="0" w:color="000000"/>
            </w:tcBorders>
            <w:shd w:val="clear" w:color="auto" w:fill="FFF2CC" w:themeFill="accent4" w:themeFillTint="33"/>
          </w:tcPr>
          <w:p w14:paraId="05CE8443"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p>
        </w:tc>
        <w:tc>
          <w:tcPr>
            <w:tcW w:w="1103" w:type="pct"/>
            <w:tcBorders>
              <w:left w:val="dotted" w:sz="4" w:space="0" w:color="000000"/>
              <w:right w:val="dotted" w:sz="4" w:space="0" w:color="000000"/>
            </w:tcBorders>
            <w:shd w:val="clear" w:color="auto" w:fill="FFF2CC" w:themeFill="accent4" w:themeFillTint="33"/>
          </w:tcPr>
          <w:p w14:paraId="5EB4AAC5" w14:textId="77777777" w:rsidR="00B6336B" w:rsidRPr="00422491"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10"/>
                <w:szCs w:val="10"/>
              </w:rPr>
            </w:pPr>
            <w:r w:rsidRPr="00422491">
              <w:rPr>
                <w:rFonts w:asciiTheme="minorHAnsi" w:hAnsiTheme="minorHAnsi" w:cs="Arial"/>
                <w:b/>
                <w:sz w:val="10"/>
                <w:szCs w:val="10"/>
              </w:rPr>
              <w:t>XIV. FLOW SİTOMETRİ TEST/LERİ</w:t>
            </w:r>
          </w:p>
        </w:tc>
        <w:tc>
          <w:tcPr>
            <w:tcW w:w="520" w:type="pct"/>
            <w:tcBorders>
              <w:left w:val="dotted" w:sz="4" w:space="0" w:color="000000"/>
              <w:right w:val="dotted" w:sz="4" w:space="0" w:color="000000"/>
            </w:tcBorders>
            <w:shd w:val="clear" w:color="auto" w:fill="FFF2CC" w:themeFill="accent4" w:themeFillTint="33"/>
          </w:tcPr>
          <w:p w14:paraId="54083CC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p>
        </w:tc>
        <w:tc>
          <w:tcPr>
            <w:tcW w:w="325" w:type="pct"/>
            <w:tcBorders>
              <w:left w:val="dotted" w:sz="4" w:space="0" w:color="000000"/>
              <w:right w:val="dotted" w:sz="4" w:space="0" w:color="000000"/>
            </w:tcBorders>
            <w:shd w:val="clear" w:color="auto" w:fill="FFF2CC" w:themeFill="accent4" w:themeFillTint="33"/>
          </w:tcPr>
          <w:p w14:paraId="5B0F953F"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p>
        </w:tc>
        <w:tc>
          <w:tcPr>
            <w:tcW w:w="259" w:type="pct"/>
            <w:tcBorders>
              <w:left w:val="dotted" w:sz="4" w:space="0" w:color="000000"/>
              <w:right w:val="threeDEmboss" w:sz="24" w:space="0" w:color="000000" w:themeColor="text1"/>
            </w:tcBorders>
            <w:shd w:val="clear" w:color="auto" w:fill="FFF2CC" w:themeFill="accent4" w:themeFillTint="33"/>
          </w:tcPr>
          <w:p w14:paraId="7FDD899E"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p>
        </w:tc>
      </w:tr>
      <w:tr w:rsidR="00B6336B" w:rsidRPr="004B46E8" w14:paraId="57B870C3"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BFBFBF" w:themeFill="background1" w:themeFillShade="BF"/>
            <w:noWrap/>
          </w:tcPr>
          <w:p w14:paraId="14BB7E5E"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sz w:val="10"/>
                <w:szCs w:val="10"/>
              </w:rPr>
              <w:t>300154</w:t>
            </w:r>
          </w:p>
        </w:tc>
        <w:tc>
          <w:tcPr>
            <w:tcW w:w="1299" w:type="pct"/>
            <w:tcBorders>
              <w:left w:val="dotted" w:sz="4" w:space="0" w:color="000000" w:themeColor="text1"/>
              <w:right w:val="dotted" w:sz="4" w:space="0" w:color="000000" w:themeColor="text1"/>
            </w:tcBorders>
            <w:shd w:val="clear" w:color="auto" w:fill="BFBFBF" w:themeFill="background1" w:themeFillShade="BF"/>
          </w:tcPr>
          <w:p w14:paraId="77EB8714"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Sperm analizi</w:t>
            </w:r>
          </w:p>
        </w:tc>
        <w:tc>
          <w:tcPr>
            <w:tcW w:w="363" w:type="pct"/>
            <w:tcBorders>
              <w:left w:val="dotted" w:sz="4" w:space="0" w:color="000000" w:themeColor="text1"/>
              <w:right w:val="dotted" w:sz="4" w:space="0" w:color="000000" w:themeColor="text1"/>
            </w:tcBorders>
            <w:shd w:val="clear" w:color="auto" w:fill="BFBFBF" w:themeFill="background1" w:themeFillShade="BF"/>
          </w:tcPr>
          <w:p w14:paraId="21AA0D8B"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color w:val="FF0000"/>
                <w:sz w:val="6"/>
                <w:szCs w:val="4"/>
              </w:rPr>
            </w:pPr>
            <w:r w:rsidRPr="004B46E8">
              <w:rPr>
                <w:rFonts w:cs="Arial"/>
                <w:sz w:val="10"/>
                <w:szCs w:val="10"/>
              </w:rPr>
              <w:t>Her gün</w:t>
            </w:r>
            <w:r w:rsidRPr="00432CEA">
              <w:rPr>
                <w:rFonts w:cs="Arial"/>
                <w:sz w:val="10"/>
                <w:szCs w:val="10"/>
                <w:vertAlign w:val="superscript"/>
              </w:rPr>
              <w:t>(a)</w:t>
            </w:r>
          </w:p>
        </w:tc>
        <w:tc>
          <w:tcPr>
            <w:tcW w:w="260" w:type="pct"/>
            <w:tcBorders>
              <w:left w:val="dotted" w:sz="4" w:space="0" w:color="000000" w:themeColor="text1"/>
              <w:right w:val="dotted" w:sz="4" w:space="0" w:color="000000" w:themeColor="text1"/>
            </w:tcBorders>
            <w:shd w:val="clear" w:color="auto" w:fill="BFBFBF" w:themeFill="background1" w:themeFillShade="BF"/>
          </w:tcPr>
          <w:p w14:paraId="13D649F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BFBFBF" w:themeFill="background1" w:themeFillShade="BF"/>
          </w:tcPr>
          <w:p w14:paraId="1EE0529D"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w:t>
            </w:r>
          </w:p>
        </w:tc>
        <w:tc>
          <w:tcPr>
            <w:tcW w:w="108" w:type="pct"/>
            <w:vMerge/>
            <w:tcBorders>
              <w:left w:val="dotted" w:sz="4" w:space="0" w:color="000000" w:themeColor="text1"/>
              <w:right w:val="dotted" w:sz="4" w:space="0" w:color="000000" w:themeColor="text1"/>
            </w:tcBorders>
            <w:shd w:val="clear" w:color="auto" w:fill="auto"/>
          </w:tcPr>
          <w:p w14:paraId="1ECE0842"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eastAsiaTheme="minorEastAsia" w:cs="Arial"/>
                <w:sz w:val="10"/>
                <w:szCs w:val="10"/>
              </w:rPr>
            </w:pPr>
          </w:p>
        </w:tc>
        <w:tc>
          <w:tcPr>
            <w:tcW w:w="259" w:type="pct"/>
            <w:tcBorders>
              <w:left w:val="dotted" w:sz="4" w:space="0" w:color="000000" w:themeColor="text1"/>
              <w:right w:val="dotted" w:sz="4" w:space="0" w:color="000000"/>
            </w:tcBorders>
            <w:shd w:val="clear" w:color="auto" w:fill="FFD966" w:themeFill="accent4" w:themeFillTint="99"/>
          </w:tcPr>
          <w:p w14:paraId="611FA0CB"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Pr>
                <w:rFonts w:asciiTheme="minorHAnsi" w:hAnsiTheme="minorHAnsi" w:cs="Arial"/>
                <w:sz w:val="10"/>
                <w:szCs w:val="10"/>
              </w:rPr>
              <w:t>300641</w:t>
            </w:r>
          </w:p>
        </w:tc>
        <w:tc>
          <w:tcPr>
            <w:tcW w:w="1103" w:type="pct"/>
            <w:tcBorders>
              <w:left w:val="dotted" w:sz="4" w:space="0" w:color="000000"/>
              <w:right w:val="dotted" w:sz="4" w:space="0" w:color="000000"/>
            </w:tcBorders>
            <w:shd w:val="clear" w:color="auto" w:fill="FFD966" w:themeFill="accent4" w:themeFillTint="99"/>
          </w:tcPr>
          <w:p w14:paraId="15687D44" w14:textId="77777777" w:rsidR="00B6336B" w:rsidRPr="00422491"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22491">
              <w:rPr>
                <w:rFonts w:asciiTheme="minorHAnsi" w:hAnsiTheme="minorHAnsi" w:cs="Arial"/>
                <w:sz w:val="10"/>
                <w:szCs w:val="10"/>
              </w:rPr>
              <w:t>Akut Lösemi Paneli</w:t>
            </w:r>
          </w:p>
        </w:tc>
        <w:tc>
          <w:tcPr>
            <w:tcW w:w="520" w:type="pct"/>
            <w:tcBorders>
              <w:left w:val="dotted" w:sz="4" w:space="0" w:color="000000"/>
              <w:right w:val="dotted" w:sz="4" w:space="0" w:color="000000"/>
            </w:tcBorders>
            <w:shd w:val="clear" w:color="auto" w:fill="FFD966" w:themeFill="accent4" w:themeFillTint="99"/>
          </w:tcPr>
          <w:p w14:paraId="649A544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sidRPr="004B46E8">
              <w:rPr>
                <w:rFonts w:cs="Arial"/>
                <w:sz w:val="10"/>
                <w:szCs w:val="10"/>
              </w:rPr>
              <w:t>Her gün</w:t>
            </w:r>
            <w:r>
              <w:rPr>
                <w:rFonts w:cs="Arial"/>
                <w:sz w:val="10"/>
                <w:szCs w:val="10"/>
                <w:vertAlign w:val="superscript"/>
              </w:rPr>
              <w:t>(e</w:t>
            </w:r>
            <w:r w:rsidRPr="00432CEA">
              <w:rPr>
                <w:rFonts w:cs="Arial"/>
                <w:sz w:val="10"/>
                <w:szCs w:val="10"/>
                <w:vertAlign w:val="superscript"/>
              </w:rPr>
              <w:t>)</w:t>
            </w:r>
          </w:p>
        </w:tc>
        <w:tc>
          <w:tcPr>
            <w:tcW w:w="325" w:type="pct"/>
            <w:tcBorders>
              <w:left w:val="dotted" w:sz="4" w:space="0" w:color="000000"/>
              <w:right w:val="dotted" w:sz="4" w:space="0" w:color="000000"/>
            </w:tcBorders>
            <w:shd w:val="clear" w:color="auto" w:fill="FFD966" w:themeFill="accent4" w:themeFillTint="99"/>
          </w:tcPr>
          <w:p w14:paraId="0FA0C31A"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2-3 Gün</w:t>
            </w:r>
          </w:p>
        </w:tc>
        <w:tc>
          <w:tcPr>
            <w:tcW w:w="259" w:type="pct"/>
            <w:tcBorders>
              <w:left w:val="dotted" w:sz="4" w:space="0" w:color="000000"/>
              <w:right w:val="threeDEmboss" w:sz="24" w:space="0" w:color="000000" w:themeColor="text1"/>
            </w:tcBorders>
            <w:shd w:val="clear" w:color="auto" w:fill="FFD966" w:themeFill="accent4" w:themeFillTint="99"/>
          </w:tcPr>
          <w:p w14:paraId="2569679B"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Pr>
                <w:rFonts w:asciiTheme="minorHAnsi" w:eastAsiaTheme="minorEastAsia" w:hAnsiTheme="minorHAnsi" w:cs="Arial"/>
                <w:sz w:val="10"/>
                <w:szCs w:val="10"/>
              </w:rPr>
              <w:t>-</w:t>
            </w:r>
          </w:p>
        </w:tc>
      </w:tr>
      <w:tr w:rsidR="00B6336B" w:rsidRPr="004B46E8" w14:paraId="5856495E"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vMerge w:val="restart"/>
            <w:tcBorders>
              <w:left w:val="threeDEmboss" w:sz="24" w:space="0" w:color="000000" w:themeColor="text1"/>
              <w:right w:val="dotted" w:sz="4" w:space="0" w:color="000000" w:themeColor="text1"/>
            </w:tcBorders>
            <w:shd w:val="clear" w:color="auto" w:fill="D9E2F3" w:themeFill="accent5" w:themeFillTint="33"/>
            <w:noWrap/>
          </w:tcPr>
          <w:p w14:paraId="59CABF4E" w14:textId="77777777" w:rsidR="00B6336B" w:rsidRPr="004B46E8" w:rsidRDefault="00B6336B" w:rsidP="00B6336B">
            <w:pPr>
              <w:rPr>
                <w:rFonts w:asciiTheme="minorHAnsi" w:hAnsiTheme="minorHAnsi" w:cs="Arial"/>
                <w:sz w:val="10"/>
                <w:szCs w:val="10"/>
              </w:rPr>
            </w:pPr>
          </w:p>
        </w:tc>
        <w:tc>
          <w:tcPr>
            <w:tcW w:w="1299" w:type="pct"/>
            <w:vMerge w:val="restart"/>
            <w:tcBorders>
              <w:left w:val="dotted" w:sz="4" w:space="0" w:color="000000" w:themeColor="text1"/>
              <w:right w:val="dotted" w:sz="4" w:space="0" w:color="000000" w:themeColor="text1"/>
            </w:tcBorders>
            <w:shd w:val="clear" w:color="auto" w:fill="D9E2F3" w:themeFill="accent5" w:themeFillTint="33"/>
          </w:tcPr>
          <w:p w14:paraId="521A04B4"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Arial" w:hAnsi="Arial" w:cs="Arial"/>
                <w:b/>
                <w:bCs/>
                <w:sz w:val="8"/>
                <w:szCs w:val="8"/>
              </w:rPr>
            </w:pPr>
          </w:p>
          <w:p w14:paraId="4B334069"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Arial" w:hAnsi="Arial" w:cs="Arial"/>
                <w:b/>
                <w:bCs/>
                <w:sz w:val="8"/>
                <w:szCs w:val="8"/>
              </w:rPr>
              <w:t xml:space="preserve">VI. </w:t>
            </w:r>
            <w:r>
              <w:rPr>
                <w:rFonts w:ascii="Arial" w:hAnsi="Arial" w:cs="Arial"/>
                <w:b/>
                <w:bCs/>
                <w:sz w:val="8"/>
                <w:szCs w:val="8"/>
              </w:rPr>
              <w:t>SEROLOJİ (</w:t>
            </w:r>
            <w:r w:rsidRPr="004B46E8">
              <w:rPr>
                <w:rFonts w:ascii="Arial" w:hAnsi="Arial" w:cs="Arial"/>
                <w:b/>
                <w:bCs/>
                <w:sz w:val="8"/>
                <w:szCs w:val="8"/>
              </w:rPr>
              <w:t>VIROLOJİ/ELISA</w:t>
            </w:r>
            <w:r>
              <w:rPr>
                <w:rFonts w:ascii="Arial" w:hAnsi="Arial" w:cs="Arial"/>
                <w:b/>
                <w:bCs/>
                <w:sz w:val="8"/>
                <w:szCs w:val="8"/>
              </w:rPr>
              <w:t>)</w:t>
            </w:r>
            <w:r w:rsidRPr="004B46E8">
              <w:rPr>
                <w:rFonts w:ascii="Arial" w:hAnsi="Arial" w:cs="Arial"/>
                <w:b/>
                <w:bCs/>
                <w:sz w:val="8"/>
                <w:szCs w:val="8"/>
              </w:rPr>
              <w:t xml:space="preserve"> TEST/LERİ</w:t>
            </w:r>
          </w:p>
        </w:tc>
        <w:tc>
          <w:tcPr>
            <w:tcW w:w="363" w:type="pct"/>
            <w:vMerge w:val="restart"/>
            <w:tcBorders>
              <w:left w:val="dotted" w:sz="4" w:space="0" w:color="000000" w:themeColor="text1"/>
              <w:right w:val="dotted" w:sz="4" w:space="0" w:color="000000" w:themeColor="text1"/>
            </w:tcBorders>
            <w:shd w:val="clear" w:color="auto" w:fill="D9E2F3" w:themeFill="accent5" w:themeFillTint="33"/>
          </w:tcPr>
          <w:p w14:paraId="083ADFE1" w14:textId="77777777" w:rsidR="00B6336B" w:rsidRPr="004B46E8" w:rsidRDefault="00B6336B" w:rsidP="00B6336B">
            <w:pPr>
              <w:jc w:val="both"/>
              <w:cnfStyle w:val="000000100000" w:firstRow="0" w:lastRow="0" w:firstColumn="0" w:lastColumn="0" w:oddVBand="0" w:evenVBand="0" w:oddHBand="1" w:evenHBand="0" w:firstRowFirstColumn="0" w:firstRowLastColumn="0" w:lastRowFirstColumn="0" w:lastRowLastColumn="0"/>
              <w:rPr>
                <w:rFonts w:cs="Arial"/>
                <w:iCs/>
                <w:sz w:val="10"/>
                <w:szCs w:val="10"/>
              </w:rPr>
            </w:pPr>
          </w:p>
        </w:tc>
        <w:tc>
          <w:tcPr>
            <w:tcW w:w="260" w:type="pct"/>
            <w:vMerge w:val="restart"/>
            <w:tcBorders>
              <w:left w:val="dotted" w:sz="4" w:space="0" w:color="000000" w:themeColor="text1"/>
              <w:right w:val="dotted" w:sz="4" w:space="0" w:color="000000" w:themeColor="text1"/>
            </w:tcBorders>
            <w:shd w:val="clear" w:color="auto" w:fill="D9E2F3" w:themeFill="accent5" w:themeFillTint="33"/>
          </w:tcPr>
          <w:p w14:paraId="55AB6526" w14:textId="77777777" w:rsidR="00B6336B" w:rsidRPr="004B46E8" w:rsidRDefault="00B6336B" w:rsidP="00B6336B">
            <w:pPr>
              <w:jc w:val="both"/>
              <w:cnfStyle w:val="000000100000" w:firstRow="0" w:lastRow="0" w:firstColumn="0" w:lastColumn="0" w:oddVBand="0" w:evenVBand="0" w:oddHBand="1" w:evenHBand="0" w:firstRowFirstColumn="0" w:firstRowLastColumn="0" w:lastRowFirstColumn="0" w:lastRowLastColumn="0"/>
              <w:rPr>
                <w:rFonts w:cs="Arial"/>
                <w:iCs/>
                <w:sz w:val="10"/>
                <w:szCs w:val="10"/>
              </w:rPr>
            </w:pPr>
          </w:p>
        </w:tc>
        <w:tc>
          <w:tcPr>
            <w:tcW w:w="246" w:type="pct"/>
            <w:vMerge w:val="restart"/>
            <w:tcBorders>
              <w:left w:val="dotted" w:sz="4" w:space="0" w:color="000000" w:themeColor="text1"/>
              <w:right w:val="dotted" w:sz="4" w:space="0" w:color="000000" w:themeColor="text1"/>
            </w:tcBorders>
            <w:shd w:val="clear" w:color="auto" w:fill="D9E2F3" w:themeFill="accent5" w:themeFillTint="33"/>
          </w:tcPr>
          <w:p w14:paraId="2B54354D" w14:textId="77777777" w:rsidR="00B6336B" w:rsidRPr="004B46E8" w:rsidRDefault="00B6336B" w:rsidP="00B6336B">
            <w:pPr>
              <w:jc w:val="both"/>
              <w:cnfStyle w:val="000000100000" w:firstRow="0" w:lastRow="0" w:firstColumn="0" w:lastColumn="0" w:oddVBand="0" w:evenVBand="0" w:oddHBand="1" w:evenHBand="0" w:firstRowFirstColumn="0" w:firstRowLastColumn="0" w:lastRowFirstColumn="0" w:lastRowLastColumn="0"/>
              <w:rPr>
                <w:rFonts w:cs="Arial"/>
                <w:iCs/>
                <w:sz w:val="10"/>
                <w:szCs w:val="10"/>
              </w:rPr>
            </w:pPr>
          </w:p>
        </w:tc>
        <w:tc>
          <w:tcPr>
            <w:tcW w:w="108" w:type="pct"/>
            <w:vMerge/>
            <w:tcBorders>
              <w:left w:val="dotted" w:sz="4" w:space="0" w:color="000000" w:themeColor="text1"/>
              <w:right w:val="dotted" w:sz="4" w:space="0" w:color="000000" w:themeColor="text1"/>
            </w:tcBorders>
            <w:shd w:val="clear" w:color="auto" w:fill="auto"/>
          </w:tcPr>
          <w:p w14:paraId="588DA449"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eastAsiaTheme="minorEastAsia" w:cs="Arial"/>
                <w:sz w:val="10"/>
                <w:szCs w:val="10"/>
              </w:rPr>
            </w:pPr>
          </w:p>
        </w:tc>
        <w:tc>
          <w:tcPr>
            <w:tcW w:w="259" w:type="pct"/>
            <w:tcBorders>
              <w:left w:val="dotted" w:sz="4" w:space="0" w:color="000000" w:themeColor="text1"/>
              <w:right w:val="dotted" w:sz="4" w:space="0" w:color="000000"/>
            </w:tcBorders>
            <w:shd w:val="clear" w:color="auto" w:fill="FFF2CC" w:themeFill="accent4" w:themeFillTint="33"/>
          </w:tcPr>
          <w:p w14:paraId="4CE47224"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Pr>
                <w:rFonts w:asciiTheme="minorHAnsi" w:hAnsiTheme="minorHAnsi" w:cs="Arial"/>
                <w:sz w:val="10"/>
                <w:szCs w:val="10"/>
              </w:rPr>
              <w:t>300642</w:t>
            </w:r>
          </w:p>
        </w:tc>
        <w:tc>
          <w:tcPr>
            <w:tcW w:w="1103" w:type="pct"/>
            <w:tcBorders>
              <w:left w:val="dotted" w:sz="4" w:space="0" w:color="000000"/>
              <w:right w:val="dotted" w:sz="4" w:space="0" w:color="000000"/>
            </w:tcBorders>
            <w:shd w:val="clear" w:color="auto" w:fill="FFF2CC" w:themeFill="accent4" w:themeFillTint="33"/>
          </w:tcPr>
          <w:p w14:paraId="72FB9EF3"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Pr>
                <w:rFonts w:asciiTheme="minorHAnsi" w:hAnsiTheme="minorHAnsi" w:cs="Arial"/>
                <w:sz w:val="10"/>
                <w:szCs w:val="10"/>
              </w:rPr>
              <w:t>T ALL Paneli</w:t>
            </w:r>
          </w:p>
        </w:tc>
        <w:tc>
          <w:tcPr>
            <w:tcW w:w="520" w:type="pct"/>
            <w:tcBorders>
              <w:left w:val="dotted" w:sz="4" w:space="0" w:color="000000"/>
              <w:right w:val="dotted" w:sz="4" w:space="0" w:color="000000"/>
            </w:tcBorders>
            <w:shd w:val="clear" w:color="auto" w:fill="FFF2CC" w:themeFill="accent4" w:themeFillTint="33"/>
          </w:tcPr>
          <w:p w14:paraId="3A0DC23E"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sidRPr="004B46E8">
              <w:rPr>
                <w:rFonts w:cs="Arial"/>
                <w:sz w:val="10"/>
                <w:szCs w:val="10"/>
              </w:rPr>
              <w:t>Her gün</w:t>
            </w:r>
            <w:r>
              <w:rPr>
                <w:rFonts w:cs="Arial"/>
                <w:sz w:val="10"/>
                <w:szCs w:val="10"/>
                <w:vertAlign w:val="superscript"/>
              </w:rPr>
              <w:t>(e</w:t>
            </w:r>
            <w:r w:rsidRPr="00432CEA">
              <w:rPr>
                <w:rFonts w:cs="Arial"/>
                <w:sz w:val="10"/>
                <w:szCs w:val="10"/>
                <w:vertAlign w:val="superscript"/>
              </w:rPr>
              <w:t>)</w:t>
            </w:r>
          </w:p>
        </w:tc>
        <w:tc>
          <w:tcPr>
            <w:tcW w:w="325" w:type="pct"/>
            <w:tcBorders>
              <w:left w:val="dotted" w:sz="4" w:space="0" w:color="000000"/>
              <w:right w:val="dotted" w:sz="4" w:space="0" w:color="000000"/>
            </w:tcBorders>
            <w:shd w:val="clear" w:color="auto" w:fill="FFF2CC" w:themeFill="accent4" w:themeFillTint="33"/>
          </w:tcPr>
          <w:p w14:paraId="3CE1A90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2-3 Gün</w:t>
            </w:r>
          </w:p>
        </w:tc>
        <w:tc>
          <w:tcPr>
            <w:tcW w:w="259" w:type="pct"/>
            <w:tcBorders>
              <w:left w:val="dotted" w:sz="4" w:space="0" w:color="000000"/>
              <w:right w:val="threeDEmboss" w:sz="24" w:space="0" w:color="000000" w:themeColor="text1"/>
            </w:tcBorders>
            <w:shd w:val="clear" w:color="auto" w:fill="FFF2CC" w:themeFill="accent4" w:themeFillTint="33"/>
          </w:tcPr>
          <w:p w14:paraId="381D5518"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Pr>
                <w:rFonts w:asciiTheme="minorHAnsi" w:eastAsiaTheme="minorEastAsia" w:hAnsiTheme="minorHAnsi" w:cs="Arial"/>
                <w:sz w:val="10"/>
                <w:szCs w:val="10"/>
              </w:rPr>
              <w:t>-</w:t>
            </w:r>
          </w:p>
        </w:tc>
      </w:tr>
      <w:tr w:rsidR="00B6336B" w:rsidRPr="004B46E8" w14:paraId="727B586C" w14:textId="77777777" w:rsidTr="00B6336B">
        <w:tc>
          <w:tcPr>
            <w:cnfStyle w:val="001000000000" w:firstRow="0" w:lastRow="0" w:firstColumn="1" w:lastColumn="0" w:oddVBand="0" w:evenVBand="0" w:oddHBand="0" w:evenHBand="0" w:firstRowFirstColumn="0" w:firstRowLastColumn="0" w:lastRowFirstColumn="0" w:lastRowLastColumn="0"/>
            <w:tcW w:w="258" w:type="pct"/>
            <w:vMerge/>
            <w:tcBorders>
              <w:left w:val="threeDEmboss" w:sz="24" w:space="0" w:color="000000" w:themeColor="text1"/>
              <w:right w:val="dotted" w:sz="4" w:space="0" w:color="000000" w:themeColor="text1"/>
            </w:tcBorders>
            <w:shd w:val="clear" w:color="auto" w:fill="D9E2F3" w:themeFill="accent5" w:themeFillTint="33"/>
            <w:noWrap/>
          </w:tcPr>
          <w:p w14:paraId="01497837" w14:textId="77777777" w:rsidR="00B6336B" w:rsidRPr="004B46E8" w:rsidRDefault="00B6336B" w:rsidP="00B6336B">
            <w:pPr>
              <w:rPr>
                <w:rFonts w:asciiTheme="minorHAnsi" w:hAnsiTheme="minorHAnsi" w:cs="Arial"/>
                <w:sz w:val="10"/>
                <w:szCs w:val="10"/>
              </w:rPr>
            </w:pPr>
          </w:p>
        </w:tc>
        <w:tc>
          <w:tcPr>
            <w:tcW w:w="1299" w:type="pct"/>
            <w:vMerge/>
            <w:tcBorders>
              <w:left w:val="dotted" w:sz="4" w:space="0" w:color="000000" w:themeColor="text1"/>
              <w:right w:val="dotted" w:sz="4" w:space="0" w:color="000000" w:themeColor="text1"/>
            </w:tcBorders>
            <w:shd w:val="clear" w:color="auto" w:fill="D9E2F3" w:themeFill="accent5" w:themeFillTint="33"/>
          </w:tcPr>
          <w:p w14:paraId="7A957A05"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p>
        </w:tc>
        <w:tc>
          <w:tcPr>
            <w:tcW w:w="363" w:type="pct"/>
            <w:vMerge/>
            <w:tcBorders>
              <w:left w:val="dotted" w:sz="4" w:space="0" w:color="000000" w:themeColor="text1"/>
              <w:right w:val="dotted" w:sz="4" w:space="0" w:color="000000" w:themeColor="text1"/>
            </w:tcBorders>
            <w:shd w:val="clear" w:color="auto" w:fill="D9E2F3" w:themeFill="accent5" w:themeFillTint="33"/>
          </w:tcPr>
          <w:p w14:paraId="5376F9D1" w14:textId="77777777" w:rsidR="00B6336B" w:rsidRPr="004B46E8" w:rsidRDefault="00B6336B" w:rsidP="00B6336B">
            <w:pPr>
              <w:jc w:val="both"/>
              <w:cnfStyle w:val="000000000000" w:firstRow="0" w:lastRow="0" w:firstColumn="0" w:lastColumn="0" w:oddVBand="0" w:evenVBand="0" w:oddHBand="0" w:evenHBand="0" w:firstRowFirstColumn="0" w:firstRowLastColumn="0" w:lastRowFirstColumn="0" w:lastRowLastColumn="0"/>
              <w:rPr>
                <w:rFonts w:cs="Arial"/>
                <w:iCs/>
                <w:sz w:val="10"/>
                <w:szCs w:val="10"/>
              </w:rPr>
            </w:pPr>
          </w:p>
        </w:tc>
        <w:tc>
          <w:tcPr>
            <w:tcW w:w="260" w:type="pct"/>
            <w:vMerge/>
            <w:tcBorders>
              <w:left w:val="dotted" w:sz="4" w:space="0" w:color="000000" w:themeColor="text1"/>
              <w:right w:val="dotted" w:sz="4" w:space="0" w:color="000000" w:themeColor="text1"/>
            </w:tcBorders>
            <w:shd w:val="clear" w:color="auto" w:fill="D9E2F3" w:themeFill="accent5" w:themeFillTint="33"/>
          </w:tcPr>
          <w:p w14:paraId="165AB0CD" w14:textId="77777777" w:rsidR="00B6336B" w:rsidRPr="004B46E8" w:rsidRDefault="00B6336B" w:rsidP="00B6336B">
            <w:pPr>
              <w:jc w:val="both"/>
              <w:cnfStyle w:val="000000000000" w:firstRow="0" w:lastRow="0" w:firstColumn="0" w:lastColumn="0" w:oddVBand="0" w:evenVBand="0" w:oddHBand="0" w:evenHBand="0" w:firstRowFirstColumn="0" w:firstRowLastColumn="0" w:lastRowFirstColumn="0" w:lastRowLastColumn="0"/>
              <w:rPr>
                <w:rFonts w:cs="Arial"/>
                <w:iCs/>
                <w:sz w:val="10"/>
                <w:szCs w:val="10"/>
              </w:rPr>
            </w:pPr>
          </w:p>
        </w:tc>
        <w:tc>
          <w:tcPr>
            <w:tcW w:w="246" w:type="pct"/>
            <w:vMerge/>
            <w:tcBorders>
              <w:left w:val="dotted" w:sz="4" w:space="0" w:color="000000" w:themeColor="text1"/>
              <w:right w:val="dotted" w:sz="4" w:space="0" w:color="000000" w:themeColor="text1"/>
            </w:tcBorders>
            <w:shd w:val="clear" w:color="auto" w:fill="D9E2F3" w:themeFill="accent5" w:themeFillTint="33"/>
          </w:tcPr>
          <w:p w14:paraId="303D7533" w14:textId="77777777" w:rsidR="00B6336B" w:rsidRPr="004B46E8" w:rsidRDefault="00B6336B" w:rsidP="00B6336B">
            <w:pPr>
              <w:jc w:val="both"/>
              <w:cnfStyle w:val="000000000000" w:firstRow="0" w:lastRow="0" w:firstColumn="0" w:lastColumn="0" w:oddVBand="0" w:evenVBand="0" w:oddHBand="0" w:evenHBand="0" w:firstRowFirstColumn="0" w:firstRowLastColumn="0" w:lastRowFirstColumn="0" w:lastRowLastColumn="0"/>
              <w:rPr>
                <w:rFonts w:cs="Arial"/>
                <w:iCs/>
                <w:sz w:val="10"/>
                <w:szCs w:val="10"/>
              </w:rPr>
            </w:pPr>
          </w:p>
        </w:tc>
        <w:tc>
          <w:tcPr>
            <w:tcW w:w="108" w:type="pct"/>
            <w:vMerge/>
            <w:tcBorders>
              <w:left w:val="dotted" w:sz="4" w:space="0" w:color="000000" w:themeColor="text1"/>
              <w:right w:val="dotted" w:sz="4" w:space="0" w:color="000000" w:themeColor="text1"/>
            </w:tcBorders>
            <w:shd w:val="clear" w:color="auto" w:fill="auto"/>
          </w:tcPr>
          <w:p w14:paraId="40C5FF5E"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eastAsiaTheme="minorEastAsia" w:cs="Arial"/>
                <w:sz w:val="10"/>
                <w:szCs w:val="10"/>
              </w:rPr>
            </w:pPr>
          </w:p>
        </w:tc>
        <w:tc>
          <w:tcPr>
            <w:tcW w:w="259" w:type="pct"/>
            <w:tcBorders>
              <w:left w:val="dotted" w:sz="4" w:space="0" w:color="000000" w:themeColor="text1"/>
              <w:right w:val="dotted" w:sz="4" w:space="0" w:color="000000"/>
            </w:tcBorders>
            <w:shd w:val="clear" w:color="auto" w:fill="FFD966" w:themeFill="accent4" w:themeFillTint="99"/>
          </w:tcPr>
          <w:p w14:paraId="06E28AD3"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Pr>
                <w:rFonts w:asciiTheme="minorHAnsi" w:hAnsiTheme="minorHAnsi" w:cs="Arial"/>
                <w:sz w:val="10"/>
                <w:szCs w:val="10"/>
              </w:rPr>
              <w:t>300643</w:t>
            </w:r>
          </w:p>
        </w:tc>
        <w:tc>
          <w:tcPr>
            <w:tcW w:w="1103" w:type="pct"/>
            <w:tcBorders>
              <w:left w:val="dotted" w:sz="4" w:space="0" w:color="000000"/>
              <w:right w:val="dotted" w:sz="4" w:space="0" w:color="000000"/>
            </w:tcBorders>
            <w:shd w:val="clear" w:color="auto" w:fill="FFD966" w:themeFill="accent4" w:themeFillTint="99"/>
          </w:tcPr>
          <w:p w14:paraId="3BF473AE"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Pr>
                <w:rFonts w:asciiTheme="minorHAnsi" w:hAnsiTheme="minorHAnsi" w:cs="Arial"/>
                <w:sz w:val="10"/>
                <w:szCs w:val="10"/>
              </w:rPr>
              <w:t>B ALL Paneli</w:t>
            </w:r>
          </w:p>
        </w:tc>
        <w:tc>
          <w:tcPr>
            <w:tcW w:w="520" w:type="pct"/>
            <w:tcBorders>
              <w:left w:val="dotted" w:sz="4" w:space="0" w:color="000000"/>
              <w:right w:val="dotted" w:sz="4" w:space="0" w:color="000000"/>
            </w:tcBorders>
            <w:shd w:val="clear" w:color="auto" w:fill="FFD966" w:themeFill="accent4" w:themeFillTint="99"/>
          </w:tcPr>
          <w:p w14:paraId="2C06A870"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sidRPr="004B46E8">
              <w:rPr>
                <w:rFonts w:cs="Arial"/>
                <w:sz w:val="10"/>
                <w:szCs w:val="10"/>
              </w:rPr>
              <w:t>Her gün</w:t>
            </w:r>
            <w:r>
              <w:rPr>
                <w:rFonts w:cs="Arial"/>
                <w:sz w:val="10"/>
                <w:szCs w:val="10"/>
                <w:vertAlign w:val="superscript"/>
              </w:rPr>
              <w:t>(e</w:t>
            </w:r>
            <w:r w:rsidRPr="00432CEA">
              <w:rPr>
                <w:rFonts w:cs="Arial"/>
                <w:sz w:val="10"/>
                <w:szCs w:val="10"/>
                <w:vertAlign w:val="superscript"/>
              </w:rPr>
              <w:t>)</w:t>
            </w:r>
          </w:p>
        </w:tc>
        <w:tc>
          <w:tcPr>
            <w:tcW w:w="325" w:type="pct"/>
            <w:tcBorders>
              <w:left w:val="dotted" w:sz="4" w:space="0" w:color="000000"/>
              <w:right w:val="dotted" w:sz="4" w:space="0" w:color="000000"/>
            </w:tcBorders>
            <w:shd w:val="clear" w:color="auto" w:fill="FFD966" w:themeFill="accent4" w:themeFillTint="99"/>
          </w:tcPr>
          <w:p w14:paraId="16789C71"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2-3 Gün</w:t>
            </w:r>
          </w:p>
        </w:tc>
        <w:tc>
          <w:tcPr>
            <w:tcW w:w="259" w:type="pct"/>
            <w:tcBorders>
              <w:left w:val="dotted" w:sz="4" w:space="0" w:color="000000"/>
              <w:right w:val="threeDEmboss" w:sz="24" w:space="0" w:color="000000" w:themeColor="text1"/>
            </w:tcBorders>
            <w:shd w:val="clear" w:color="auto" w:fill="FFD966" w:themeFill="accent4" w:themeFillTint="99"/>
          </w:tcPr>
          <w:p w14:paraId="2C166708"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Pr>
                <w:rFonts w:asciiTheme="minorHAnsi" w:eastAsiaTheme="minorEastAsia" w:hAnsiTheme="minorHAnsi" w:cs="Arial"/>
                <w:sz w:val="10"/>
                <w:szCs w:val="10"/>
              </w:rPr>
              <w:t>-</w:t>
            </w:r>
          </w:p>
        </w:tc>
      </w:tr>
      <w:tr w:rsidR="00B6336B" w:rsidRPr="004B46E8" w14:paraId="7254E014"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B4C6E7" w:themeFill="accent5" w:themeFillTint="66"/>
            <w:noWrap/>
          </w:tcPr>
          <w:p w14:paraId="00FC221F" w14:textId="77777777" w:rsidR="00B6336B" w:rsidRPr="004B46E8" w:rsidRDefault="00B6336B" w:rsidP="00B6336B">
            <w:pPr>
              <w:rPr>
                <w:rFonts w:asciiTheme="minorHAnsi" w:hAnsiTheme="minorHAnsi" w:cs="Arial"/>
                <w:b/>
                <w:bCs/>
                <w:sz w:val="10"/>
                <w:szCs w:val="10"/>
              </w:rPr>
            </w:pPr>
            <w:r w:rsidRPr="004B46E8">
              <w:rPr>
                <w:rFonts w:asciiTheme="minorHAnsi" w:hAnsiTheme="minorHAnsi" w:cs="Arial"/>
                <w:color w:val="000000"/>
                <w:sz w:val="10"/>
                <w:szCs w:val="10"/>
              </w:rPr>
              <w:t>300160</w:t>
            </w:r>
          </w:p>
        </w:tc>
        <w:tc>
          <w:tcPr>
            <w:tcW w:w="1299" w:type="pct"/>
            <w:tcBorders>
              <w:left w:val="dotted" w:sz="4" w:space="0" w:color="000000" w:themeColor="text1"/>
              <w:right w:val="dotted" w:sz="4" w:space="0" w:color="000000" w:themeColor="text1"/>
            </w:tcBorders>
            <w:shd w:val="clear" w:color="auto" w:fill="B4C6E7" w:themeFill="accent5" w:themeFillTint="66"/>
          </w:tcPr>
          <w:p w14:paraId="63B5AE8A"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sz w:val="10"/>
                <w:szCs w:val="10"/>
              </w:rPr>
            </w:pPr>
            <w:r w:rsidRPr="004B46E8">
              <w:rPr>
                <w:rFonts w:asciiTheme="minorHAnsi" w:hAnsiTheme="minorHAnsi" w:cs="Arial"/>
                <w:color w:val="000000"/>
                <w:sz w:val="10"/>
                <w:szCs w:val="10"/>
              </w:rPr>
              <w:t xml:space="preserve">Anti HAV IgG (Hepatit A virüs G antikoru) </w:t>
            </w:r>
          </w:p>
        </w:tc>
        <w:tc>
          <w:tcPr>
            <w:tcW w:w="363" w:type="pct"/>
            <w:tcBorders>
              <w:left w:val="dotted" w:sz="4" w:space="0" w:color="000000" w:themeColor="text1"/>
              <w:right w:val="dotted" w:sz="4" w:space="0" w:color="000000" w:themeColor="text1"/>
            </w:tcBorders>
            <w:shd w:val="clear" w:color="auto" w:fill="B4C6E7" w:themeFill="accent5" w:themeFillTint="66"/>
          </w:tcPr>
          <w:p w14:paraId="4BF5D593"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B4C6E7" w:themeFill="accent5" w:themeFillTint="66"/>
          </w:tcPr>
          <w:p w14:paraId="310F4DD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B4C6E7" w:themeFill="accent5" w:themeFillTint="66"/>
          </w:tcPr>
          <w:p w14:paraId="332AA22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059B729C"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eastAsiaTheme="minorEastAsia" w:cs="Arial"/>
                <w:sz w:val="10"/>
                <w:szCs w:val="10"/>
              </w:rPr>
            </w:pPr>
          </w:p>
        </w:tc>
        <w:tc>
          <w:tcPr>
            <w:tcW w:w="259" w:type="pct"/>
            <w:tcBorders>
              <w:left w:val="dotted" w:sz="4" w:space="0" w:color="000000" w:themeColor="text1"/>
              <w:right w:val="dotted" w:sz="4" w:space="0" w:color="000000"/>
            </w:tcBorders>
            <w:shd w:val="clear" w:color="auto" w:fill="FFF2CC" w:themeFill="accent4" w:themeFillTint="33"/>
          </w:tcPr>
          <w:p w14:paraId="3788863E"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Pr>
                <w:rFonts w:asciiTheme="minorHAnsi" w:hAnsiTheme="minorHAnsi" w:cs="Arial"/>
                <w:sz w:val="10"/>
                <w:szCs w:val="10"/>
              </w:rPr>
              <w:t>300644</w:t>
            </w:r>
          </w:p>
        </w:tc>
        <w:tc>
          <w:tcPr>
            <w:tcW w:w="1103" w:type="pct"/>
            <w:tcBorders>
              <w:left w:val="dotted" w:sz="4" w:space="0" w:color="000000"/>
              <w:right w:val="dotted" w:sz="4" w:space="0" w:color="000000"/>
            </w:tcBorders>
            <w:shd w:val="clear" w:color="auto" w:fill="FFF2CC" w:themeFill="accent4" w:themeFillTint="33"/>
          </w:tcPr>
          <w:p w14:paraId="0B92BB83"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iCs/>
                <w:sz w:val="10"/>
                <w:szCs w:val="10"/>
              </w:rPr>
            </w:pPr>
            <w:r>
              <w:rPr>
                <w:rFonts w:asciiTheme="minorHAnsi" w:hAnsiTheme="minorHAnsi" w:cs="Arial"/>
                <w:iCs/>
                <w:sz w:val="10"/>
                <w:szCs w:val="10"/>
              </w:rPr>
              <w:t>AML Paneli</w:t>
            </w:r>
          </w:p>
        </w:tc>
        <w:tc>
          <w:tcPr>
            <w:tcW w:w="520" w:type="pct"/>
            <w:tcBorders>
              <w:left w:val="dotted" w:sz="4" w:space="0" w:color="000000"/>
              <w:right w:val="dotted" w:sz="4" w:space="0" w:color="000000"/>
            </w:tcBorders>
            <w:shd w:val="clear" w:color="auto" w:fill="FFF2CC" w:themeFill="accent4" w:themeFillTint="33"/>
          </w:tcPr>
          <w:p w14:paraId="173052E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sidRPr="004B46E8">
              <w:rPr>
                <w:rFonts w:cs="Arial"/>
                <w:sz w:val="10"/>
                <w:szCs w:val="10"/>
              </w:rPr>
              <w:t>Her gün</w:t>
            </w:r>
            <w:r>
              <w:rPr>
                <w:rFonts w:cs="Arial"/>
                <w:sz w:val="10"/>
                <w:szCs w:val="10"/>
                <w:vertAlign w:val="superscript"/>
              </w:rPr>
              <w:t>(e</w:t>
            </w:r>
            <w:r w:rsidRPr="00432CEA">
              <w:rPr>
                <w:rFonts w:cs="Arial"/>
                <w:sz w:val="10"/>
                <w:szCs w:val="10"/>
                <w:vertAlign w:val="superscript"/>
              </w:rPr>
              <w:t>)</w:t>
            </w:r>
          </w:p>
        </w:tc>
        <w:tc>
          <w:tcPr>
            <w:tcW w:w="325" w:type="pct"/>
            <w:tcBorders>
              <w:left w:val="dotted" w:sz="4" w:space="0" w:color="000000"/>
              <w:right w:val="dotted" w:sz="4" w:space="0" w:color="000000"/>
            </w:tcBorders>
            <w:shd w:val="clear" w:color="auto" w:fill="FFF2CC" w:themeFill="accent4" w:themeFillTint="33"/>
          </w:tcPr>
          <w:p w14:paraId="33E9383E"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2-3 Gün</w:t>
            </w:r>
          </w:p>
        </w:tc>
        <w:tc>
          <w:tcPr>
            <w:tcW w:w="259" w:type="pct"/>
            <w:tcBorders>
              <w:left w:val="dotted" w:sz="4" w:space="0" w:color="000000"/>
              <w:right w:val="threeDEmboss" w:sz="24" w:space="0" w:color="000000" w:themeColor="text1"/>
            </w:tcBorders>
            <w:shd w:val="clear" w:color="auto" w:fill="FFF2CC" w:themeFill="accent4" w:themeFillTint="33"/>
          </w:tcPr>
          <w:p w14:paraId="151F7193"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Pr>
                <w:rFonts w:asciiTheme="minorHAnsi" w:eastAsiaTheme="minorEastAsia" w:hAnsiTheme="minorHAnsi" w:cs="Arial"/>
                <w:sz w:val="10"/>
                <w:szCs w:val="10"/>
              </w:rPr>
              <w:t>-</w:t>
            </w:r>
          </w:p>
        </w:tc>
      </w:tr>
      <w:tr w:rsidR="00B6336B" w:rsidRPr="004B46E8" w14:paraId="460A725F"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D9E2F3" w:themeFill="accent5" w:themeFillTint="33"/>
            <w:noWrap/>
          </w:tcPr>
          <w:p w14:paraId="3D254AA3"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300161</w:t>
            </w:r>
          </w:p>
        </w:tc>
        <w:tc>
          <w:tcPr>
            <w:tcW w:w="1299" w:type="pct"/>
            <w:tcBorders>
              <w:left w:val="dotted" w:sz="4" w:space="0" w:color="000000" w:themeColor="text1"/>
              <w:right w:val="dotted" w:sz="4" w:space="0" w:color="000000" w:themeColor="text1"/>
            </w:tcBorders>
            <w:shd w:val="clear" w:color="auto" w:fill="D9E2F3" w:themeFill="accent5" w:themeFillTint="33"/>
          </w:tcPr>
          <w:p w14:paraId="5AAD344B"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 xml:space="preserve">Anti HAV IgM (Hepatit A virüs M antikoru) </w:t>
            </w:r>
          </w:p>
        </w:tc>
        <w:tc>
          <w:tcPr>
            <w:tcW w:w="363" w:type="pct"/>
            <w:tcBorders>
              <w:left w:val="dotted" w:sz="4" w:space="0" w:color="000000" w:themeColor="text1"/>
              <w:right w:val="dotted" w:sz="4" w:space="0" w:color="000000" w:themeColor="text1"/>
            </w:tcBorders>
            <w:shd w:val="clear" w:color="auto" w:fill="D9E2F3" w:themeFill="accent5" w:themeFillTint="33"/>
          </w:tcPr>
          <w:p w14:paraId="41BBFC5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D9E2F3" w:themeFill="accent5" w:themeFillTint="33"/>
          </w:tcPr>
          <w:p w14:paraId="63CD2A7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D9E2F3" w:themeFill="accent5" w:themeFillTint="33"/>
          </w:tcPr>
          <w:p w14:paraId="50E2F74A"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2E35A67A"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eastAsiaTheme="minorEastAsia" w:cs="Arial"/>
                <w:sz w:val="10"/>
                <w:szCs w:val="10"/>
              </w:rPr>
            </w:pPr>
          </w:p>
        </w:tc>
        <w:tc>
          <w:tcPr>
            <w:tcW w:w="259" w:type="pct"/>
            <w:tcBorders>
              <w:left w:val="dotted" w:sz="4" w:space="0" w:color="000000" w:themeColor="text1"/>
              <w:right w:val="dotted" w:sz="4" w:space="0" w:color="000000"/>
            </w:tcBorders>
            <w:shd w:val="clear" w:color="auto" w:fill="FFD966" w:themeFill="accent4" w:themeFillTint="99"/>
          </w:tcPr>
          <w:p w14:paraId="5B4072EE" w14:textId="77777777" w:rsidR="00B6336B" w:rsidRPr="004B46E8" w:rsidRDefault="00B6336B" w:rsidP="00B6336B">
            <w:pPr>
              <w:tabs>
                <w:tab w:val="left" w:pos="1440"/>
                <w:tab w:val="left" w:pos="4513"/>
              </w:tabs>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Pr>
                <w:rFonts w:asciiTheme="minorHAnsi" w:hAnsiTheme="minorHAnsi" w:cs="Arial"/>
                <w:color w:val="000000"/>
                <w:sz w:val="10"/>
                <w:szCs w:val="10"/>
              </w:rPr>
              <w:t>300645</w:t>
            </w:r>
          </w:p>
        </w:tc>
        <w:tc>
          <w:tcPr>
            <w:tcW w:w="1103" w:type="pct"/>
            <w:tcBorders>
              <w:left w:val="dotted" w:sz="4" w:space="0" w:color="000000"/>
              <w:right w:val="dotted" w:sz="4" w:space="0" w:color="000000"/>
            </w:tcBorders>
            <w:shd w:val="clear" w:color="auto" w:fill="FFD966" w:themeFill="accent4" w:themeFillTint="99"/>
          </w:tcPr>
          <w:p w14:paraId="528601C8"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iCs/>
                <w:sz w:val="10"/>
                <w:szCs w:val="10"/>
              </w:rPr>
            </w:pPr>
            <w:r>
              <w:rPr>
                <w:rFonts w:asciiTheme="minorHAnsi" w:hAnsiTheme="minorHAnsi" w:cs="Arial"/>
                <w:iCs/>
                <w:sz w:val="10"/>
                <w:szCs w:val="10"/>
              </w:rPr>
              <w:t>KLL Paneli</w:t>
            </w:r>
          </w:p>
        </w:tc>
        <w:tc>
          <w:tcPr>
            <w:tcW w:w="520" w:type="pct"/>
            <w:tcBorders>
              <w:left w:val="dotted" w:sz="4" w:space="0" w:color="000000"/>
              <w:right w:val="dotted" w:sz="4" w:space="0" w:color="000000"/>
            </w:tcBorders>
            <w:shd w:val="clear" w:color="auto" w:fill="FFD966" w:themeFill="accent4" w:themeFillTint="99"/>
          </w:tcPr>
          <w:p w14:paraId="79FF3004"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sidRPr="004B46E8">
              <w:rPr>
                <w:rFonts w:cs="Arial"/>
                <w:sz w:val="10"/>
                <w:szCs w:val="10"/>
              </w:rPr>
              <w:t>Her gün</w:t>
            </w:r>
            <w:r>
              <w:rPr>
                <w:rFonts w:cs="Arial"/>
                <w:sz w:val="10"/>
                <w:szCs w:val="10"/>
                <w:vertAlign w:val="superscript"/>
              </w:rPr>
              <w:t>(e</w:t>
            </w:r>
            <w:r w:rsidRPr="00432CEA">
              <w:rPr>
                <w:rFonts w:cs="Arial"/>
                <w:sz w:val="10"/>
                <w:szCs w:val="10"/>
                <w:vertAlign w:val="superscript"/>
              </w:rPr>
              <w:t>)</w:t>
            </w:r>
          </w:p>
        </w:tc>
        <w:tc>
          <w:tcPr>
            <w:tcW w:w="325" w:type="pct"/>
            <w:tcBorders>
              <w:left w:val="dotted" w:sz="4" w:space="0" w:color="000000"/>
              <w:right w:val="dotted" w:sz="4" w:space="0" w:color="000000"/>
            </w:tcBorders>
            <w:shd w:val="clear" w:color="auto" w:fill="FFD966" w:themeFill="accent4" w:themeFillTint="99"/>
          </w:tcPr>
          <w:p w14:paraId="4DE20BE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2-3 Gün</w:t>
            </w:r>
          </w:p>
        </w:tc>
        <w:tc>
          <w:tcPr>
            <w:tcW w:w="259" w:type="pct"/>
            <w:tcBorders>
              <w:left w:val="dotted" w:sz="4" w:space="0" w:color="000000"/>
              <w:right w:val="threeDEmboss" w:sz="24" w:space="0" w:color="000000" w:themeColor="text1"/>
            </w:tcBorders>
            <w:shd w:val="clear" w:color="auto" w:fill="FFD966" w:themeFill="accent4" w:themeFillTint="99"/>
          </w:tcPr>
          <w:p w14:paraId="73EF7FE5"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Pr>
                <w:rFonts w:asciiTheme="minorHAnsi" w:eastAsiaTheme="minorEastAsia" w:hAnsiTheme="minorHAnsi" w:cs="Arial"/>
                <w:sz w:val="10"/>
                <w:szCs w:val="10"/>
              </w:rPr>
              <w:t>-</w:t>
            </w:r>
          </w:p>
        </w:tc>
      </w:tr>
      <w:tr w:rsidR="00B6336B" w:rsidRPr="004B46E8" w14:paraId="68FD9972"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B4C6E7" w:themeFill="accent5" w:themeFillTint="66"/>
            <w:noWrap/>
          </w:tcPr>
          <w:p w14:paraId="19D27BDC"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300162</w:t>
            </w:r>
          </w:p>
        </w:tc>
        <w:tc>
          <w:tcPr>
            <w:tcW w:w="1299" w:type="pct"/>
            <w:tcBorders>
              <w:left w:val="dotted" w:sz="4" w:space="0" w:color="000000" w:themeColor="text1"/>
              <w:right w:val="dotted" w:sz="4" w:space="0" w:color="000000" w:themeColor="text1"/>
            </w:tcBorders>
            <w:shd w:val="clear" w:color="auto" w:fill="B4C6E7" w:themeFill="accent5" w:themeFillTint="66"/>
          </w:tcPr>
          <w:p w14:paraId="3AE6562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 xml:space="preserve">HBs Ag (Hepatit B virüs yüzey antijeni) </w:t>
            </w:r>
          </w:p>
        </w:tc>
        <w:tc>
          <w:tcPr>
            <w:tcW w:w="363" w:type="pct"/>
            <w:tcBorders>
              <w:left w:val="dotted" w:sz="4" w:space="0" w:color="000000" w:themeColor="text1"/>
              <w:right w:val="dotted" w:sz="4" w:space="0" w:color="000000" w:themeColor="text1"/>
            </w:tcBorders>
            <w:shd w:val="clear" w:color="auto" w:fill="B4C6E7" w:themeFill="accent5" w:themeFillTint="66"/>
          </w:tcPr>
          <w:p w14:paraId="3182F419"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B4C6E7" w:themeFill="accent5" w:themeFillTint="66"/>
          </w:tcPr>
          <w:p w14:paraId="07DB4132"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B4C6E7" w:themeFill="accent5" w:themeFillTint="66"/>
          </w:tcPr>
          <w:p w14:paraId="0160D40A"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7AB331EF"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eastAsiaTheme="minorEastAsia" w:cs="Arial"/>
                <w:sz w:val="10"/>
                <w:szCs w:val="10"/>
              </w:rPr>
            </w:pPr>
          </w:p>
        </w:tc>
        <w:tc>
          <w:tcPr>
            <w:tcW w:w="259" w:type="pct"/>
            <w:tcBorders>
              <w:left w:val="dotted" w:sz="4" w:space="0" w:color="000000" w:themeColor="text1"/>
              <w:right w:val="dotted" w:sz="4" w:space="0" w:color="000000"/>
            </w:tcBorders>
            <w:shd w:val="clear" w:color="auto" w:fill="FFF2CC" w:themeFill="accent4" w:themeFillTint="33"/>
          </w:tcPr>
          <w:p w14:paraId="478FA7C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Pr>
                <w:rFonts w:asciiTheme="minorHAnsi" w:hAnsiTheme="minorHAnsi" w:cs="Arial"/>
                <w:sz w:val="10"/>
                <w:szCs w:val="10"/>
              </w:rPr>
              <w:t>300646</w:t>
            </w:r>
          </w:p>
        </w:tc>
        <w:tc>
          <w:tcPr>
            <w:tcW w:w="1103" w:type="pct"/>
            <w:tcBorders>
              <w:left w:val="dotted" w:sz="4" w:space="0" w:color="000000"/>
              <w:right w:val="dotted" w:sz="4" w:space="0" w:color="000000"/>
            </w:tcBorders>
            <w:shd w:val="clear" w:color="auto" w:fill="FFF2CC" w:themeFill="accent4" w:themeFillTint="33"/>
          </w:tcPr>
          <w:p w14:paraId="6D23FF04"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Pr>
                <w:rFonts w:asciiTheme="minorHAnsi" w:hAnsiTheme="minorHAnsi" w:cs="Arial"/>
                <w:sz w:val="10"/>
                <w:szCs w:val="10"/>
              </w:rPr>
              <w:t>Multiple Myeloma Paneli</w:t>
            </w:r>
          </w:p>
        </w:tc>
        <w:tc>
          <w:tcPr>
            <w:tcW w:w="520" w:type="pct"/>
            <w:tcBorders>
              <w:left w:val="dotted" w:sz="4" w:space="0" w:color="000000"/>
              <w:right w:val="dotted" w:sz="4" w:space="0" w:color="000000"/>
            </w:tcBorders>
            <w:shd w:val="clear" w:color="auto" w:fill="FFF2CC" w:themeFill="accent4" w:themeFillTint="33"/>
          </w:tcPr>
          <w:p w14:paraId="18FB1D1D"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sidRPr="004B46E8">
              <w:rPr>
                <w:rFonts w:cs="Arial"/>
                <w:sz w:val="10"/>
                <w:szCs w:val="10"/>
              </w:rPr>
              <w:t>Her gün</w:t>
            </w:r>
            <w:r>
              <w:rPr>
                <w:rFonts w:cs="Arial"/>
                <w:sz w:val="10"/>
                <w:szCs w:val="10"/>
                <w:vertAlign w:val="superscript"/>
              </w:rPr>
              <w:t>(e</w:t>
            </w:r>
            <w:r w:rsidRPr="00432CEA">
              <w:rPr>
                <w:rFonts w:cs="Arial"/>
                <w:sz w:val="10"/>
                <w:szCs w:val="10"/>
                <w:vertAlign w:val="superscript"/>
              </w:rPr>
              <w:t>)</w:t>
            </w:r>
          </w:p>
        </w:tc>
        <w:tc>
          <w:tcPr>
            <w:tcW w:w="325" w:type="pct"/>
            <w:tcBorders>
              <w:left w:val="dotted" w:sz="4" w:space="0" w:color="000000"/>
              <w:right w:val="dotted" w:sz="4" w:space="0" w:color="000000"/>
            </w:tcBorders>
            <w:shd w:val="clear" w:color="auto" w:fill="FFF2CC" w:themeFill="accent4" w:themeFillTint="33"/>
          </w:tcPr>
          <w:p w14:paraId="7498A14C"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2-3 Gün</w:t>
            </w:r>
          </w:p>
        </w:tc>
        <w:tc>
          <w:tcPr>
            <w:tcW w:w="259" w:type="pct"/>
            <w:tcBorders>
              <w:left w:val="dotted" w:sz="4" w:space="0" w:color="000000"/>
              <w:right w:val="threeDEmboss" w:sz="24" w:space="0" w:color="000000" w:themeColor="text1"/>
            </w:tcBorders>
            <w:shd w:val="clear" w:color="auto" w:fill="FFF2CC" w:themeFill="accent4" w:themeFillTint="33"/>
          </w:tcPr>
          <w:p w14:paraId="1E70D08E"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Pr>
                <w:rFonts w:asciiTheme="minorHAnsi" w:eastAsiaTheme="minorEastAsia" w:hAnsiTheme="minorHAnsi" w:cs="Arial"/>
                <w:sz w:val="10"/>
                <w:szCs w:val="10"/>
              </w:rPr>
              <w:t>-</w:t>
            </w:r>
          </w:p>
        </w:tc>
      </w:tr>
      <w:tr w:rsidR="00B6336B" w:rsidRPr="004B46E8" w14:paraId="0084F63C"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D9E2F3" w:themeFill="accent5" w:themeFillTint="33"/>
            <w:noWrap/>
          </w:tcPr>
          <w:p w14:paraId="63F49DA7"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300164</w:t>
            </w:r>
          </w:p>
        </w:tc>
        <w:tc>
          <w:tcPr>
            <w:tcW w:w="1299" w:type="pct"/>
            <w:tcBorders>
              <w:left w:val="dotted" w:sz="4" w:space="0" w:color="000000" w:themeColor="text1"/>
              <w:right w:val="dotted" w:sz="4" w:space="0" w:color="000000" w:themeColor="text1"/>
            </w:tcBorders>
            <w:shd w:val="clear" w:color="auto" w:fill="D9E2F3" w:themeFill="accent5" w:themeFillTint="33"/>
          </w:tcPr>
          <w:p w14:paraId="3A50F772"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 xml:space="preserve">Anti HBs (Hepatit B virüs yüzey antikoru) </w:t>
            </w:r>
          </w:p>
        </w:tc>
        <w:tc>
          <w:tcPr>
            <w:tcW w:w="363" w:type="pct"/>
            <w:tcBorders>
              <w:left w:val="dotted" w:sz="4" w:space="0" w:color="000000" w:themeColor="text1"/>
              <w:right w:val="dotted" w:sz="4" w:space="0" w:color="000000" w:themeColor="text1"/>
            </w:tcBorders>
            <w:shd w:val="clear" w:color="auto" w:fill="D9E2F3" w:themeFill="accent5" w:themeFillTint="33"/>
          </w:tcPr>
          <w:p w14:paraId="4F3199D8"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D9E2F3" w:themeFill="accent5" w:themeFillTint="33"/>
          </w:tcPr>
          <w:p w14:paraId="3CE7CD9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D9E2F3" w:themeFill="accent5" w:themeFillTint="33"/>
          </w:tcPr>
          <w:p w14:paraId="23C7A0DB"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3C72BA77"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eastAsiaTheme="minorEastAsia" w:cs="Arial"/>
                <w:sz w:val="10"/>
                <w:szCs w:val="10"/>
              </w:rPr>
            </w:pPr>
          </w:p>
        </w:tc>
        <w:tc>
          <w:tcPr>
            <w:tcW w:w="259" w:type="pct"/>
            <w:tcBorders>
              <w:left w:val="dotted" w:sz="4" w:space="0" w:color="000000" w:themeColor="text1"/>
              <w:right w:val="dotted" w:sz="4" w:space="0" w:color="000000"/>
            </w:tcBorders>
            <w:shd w:val="clear" w:color="auto" w:fill="FFD966" w:themeFill="accent4" w:themeFillTint="99"/>
          </w:tcPr>
          <w:p w14:paraId="186836F5"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Pr>
                <w:rFonts w:asciiTheme="minorHAnsi" w:hAnsiTheme="minorHAnsi" w:cs="Arial"/>
                <w:sz w:val="10"/>
                <w:szCs w:val="10"/>
              </w:rPr>
              <w:t>300647</w:t>
            </w:r>
          </w:p>
        </w:tc>
        <w:tc>
          <w:tcPr>
            <w:tcW w:w="1103" w:type="pct"/>
            <w:tcBorders>
              <w:left w:val="dotted" w:sz="4" w:space="0" w:color="000000"/>
              <w:right w:val="dotted" w:sz="4" w:space="0" w:color="000000"/>
            </w:tcBorders>
            <w:shd w:val="clear" w:color="auto" w:fill="FFD966" w:themeFill="accent4" w:themeFillTint="99"/>
          </w:tcPr>
          <w:p w14:paraId="711112AB"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iCs/>
                <w:sz w:val="10"/>
                <w:szCs w:val="10"/>
              </w:rPr>
            </w:pPr>
            <w:r>
              <w:rPr>
                <w:rFonts w:asciiTheme="minorHAnsi" w:hAnsiTheme="minorHAnsi" w:cs="Arial"/>
                <w:iCs/>
                <w:sz w:val="10"/>
                <w:szCs w:val="10"/>
              </w:rPr>
              <w:t>Trombosit Paneli</w:t>
            </w:r>
          </w:p>
        </w:tc>
        <w:tc>
          <w:tcPr>
            <w:tcW w:w="520" w:type="pct"/>
            <w:tcBorders>
              <w:left w:val="dotted" w:sz="4" w:space="0" w:color="000000"/>
              <w:right w:val="dotted" w:sz="4" w:space="0" w:color="000000"/>
            </w:tcBorders>
            <w:shd w:val="clear" w:color="auto" w:fill="FFD966" w:themeFill="accent4" w:themeFillTint="99"/>
          </w:tcPr>
          <w:p w14:paraId="370616C5"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sidRPr="004B46E8">
              <w:rPr>
                <w:rFonts w:cs="Arial"/>
                <w:sz w:val="10"/>
                <w:szCs w:val="10"/>
              </w:rPr>
              <w:t>Her gün</w:t>
            </w:r>
            <w:r>
              <w:rPr>
                <w:rFonts w:cs="Arial"/>
                <w:sz w:val="10"/>
                <w:szCs w:val="10"/>
                <w:vertAlign w:val="superscript"/>
              </w:rPr>
              <w:t>(e</w:t>
            </w:r>
            <w:r w:rsidRPr="00432CEA">
              <w:rPr>
                <w:rFonts w:cs="Arial"/>
                <w:sz w:val="10"/>
                <w:szCs w:val="10"/>
                <w:vertAlign w:val="superscript"/>
              </w:rPr>
              <w:t>)</w:t>
            </w:r>
          </w:p>
        </w:tc>
        <w:tc>
          <w:tcPr>
            <w:tcW w:w="325" w:type="pct"/>
            <w:tcBorders>
              <w:left w:val="dotted" w:sz="4" w:space="0" w:color="000000"/>
              <w:right w:val="dotted" w:sz="4" w:space="0" w:color="000000"/>
            </w:tcBorders>
            <w:shd w:val="clear" w:color="auto" w:fill="FFD966" w:themeFill="accent4" w:themeFillTint="99"/>
          </w:tcPr>
          <w:p w14:paraId="7FA445B9"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2-3 Gün</w:t>
            </w:r>
          </w:p>
        </w:tc>
        <w:tc>
          <w:tcPr>
            <w:tcW w:w="259" w:type="pct"/>
            <w:tcBorders>
              <w:left w:val="dotted" w:sz="4" w:space="0" w:color="000000"/>
              <w:right w:val="threeDEmboss" w:sz="24" w:space="0" w:color="000000" w:themeColor="text1"/>
            </w:tcBorders>
            <w:shd w:val="clear" w:color="auto" w:fill="FFD966" w:themeFill="accent4" w:themeFillTint="99"/>
          </w:tcPr>
          <w:p w14:paraId="5C13D952"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Pr>
                <w:rFonts w:asciiTheme="minorHAnsi" w:eastAsiaTheme="minorEastAsia" w:hAnsiTheme="minorHAnsi" w:cs="Arial"/>
                <w:sz w:val="10"/>
                <w:szCs w:val="10"/>
              </w:rPr>
              <w:t>-</w:t>
            </w:r>
          </w:p>
        </w:tc>
      </w:tr>
      <w:tr w:rsidR="00B6336B" w:rsidRPr="004B46E8" w14:paraId="5896216B"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B4C6E7" w:themeFill="accent5" w:themeFillTint="66"/>
            <w:noWrap/>
          </w:tcPr>
          <w:p w14:paraId="07E70E4D"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300165</w:t>
            </w:r>
          </w:p>
        </w:tc>
        <w:tc>
          <w:tcPr>
            <w:tcW w:w="1299" w:type="pct"/>
            <w:tcBorders>
              <w:left w:val="dotted" w:sz="4" w:space="0" w:color="000000" w:themeColor="text1"/>
              <w:right w:val="dotted" w:sz="4" w:space="0" w:color="000000" w:themeColor="text1"/>
            </w:tcBorders>
            <w:shd w:val="clear" w:color="auto" w:fill="B4C6E7" w:themeFill="accent5" w:themeFillTint="66"/>
          </w:tcPr>
          <w:p w14:paraId="461C63C9"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 xml:space="preserve">Anti HBc IgG (Hepatit B virüs çekirdek G antikoru) </w:t>
            </w:r>
          </w:p>
        </w:tc>
        <w:tc>
          <w:tcPr>
            <w:tcW w:w="363" w:type="pct"/>
            <w:tcBorders>
              <w:left w:val="dotted" w:sz="4" w:space="0" w:color="000000" w:themeColor="text1"/>
              <w:right w:val="dotted" w:sz="4" w:space="0" w:color="000000" w:themeColor="text1"/>
            </w:tcBorders>
            <w:shd w:val="clear" w:color="auto" w:fill="B4C6E7" w:themeFill="accent5" w:themeFillTint="66"/>
          </w:tcPr>
          <w:p w14:paraId="4A2CE3C2"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B4C6E7" w:themeFill="accent5" w:themeFillTint="66"/>
          </w:tcPr>
          <w:p w14:paraId="372A617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B4C6E7" w:themeFill="accent5" w:themeFillTint="66"/>
          </w:tcPr>
          <w:p w14:paraId="6FE90F54"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5AFDFD34"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eastAsiaTheme="minorEastAsia" w:cs="Arial"/>
                <w:sz w:val="10"/>
                <w:szCs w:val="10"/>
              </w:rPr>
            </w:pPr>
          </w:p>
        </w:tc>
        <w:tc>
          <w:tcPr>
            <w:tcW w:w="259" w:type="pct"/>
            <w:tcBorders>
              <w:left w:val="dotted" w:sz="4" w:space="0" w:color="000000" w:themeColor="text1"/>
              <w:right w:val="dotted" w:sz="4" w:space="0" w:color="000000"/>
            </w:tcBorders>
            <w:shd w:val="clear" w:color="auto" w:fill="FFF2CC" w:themeFill="accent4" w:themeFillTint="33"/>
          </w:tcPr>
          <w:p w14:paraId="5CE79F1D" w14:textId="77777777" w:rsidR="00B6336B" w:rsidRPr="004B46E8" w:rsidRDefault="00B6336B" w:rsidP="00B6336B">
            <w:pPr>
              <w:tabs>
                <w:tab w:val="left" w:pos="1440"/>
                <w:tab w:val="left" w:pos="4513"/>
              </w:tabs>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0"/>
                <w:szCs w:val="10"/>
              </w:rPr>
            </w:pPr>
            <w:r>
              <w:rPr>
                <w:rFonts w:asciiTheme="minorHAnsi" w:hAnsiTheme="minorHAnsi" w:cs="Arial"/>
                <w:color w:val="000000"/>
                <w:sz w:val="10"/>
                <w:szCs w:val="10"/>
              </w:rPr>
              <w:t>300639</w:t>
            </w:r>
          </w:p>
        </w:tc>
        <w:tc>
          <w:tcPr>
            <w:tcW w:w="1103" w:type="pct"/>
            <w:tcBorders>
              <w:left w:val="dotted" w:sz="4" w:space="0" w:color="000000"/>
              <w:right w:val="dotted" w:sz="4" w:space="0" w:color="000000"/>
            </w:tcBorders>
            <w:shd w:val="clear" w:color="auto" w:fill="FFF2CC" w:themeFill="accent4" w:themeFillTint="33"/>
          </w:tcPr>
          <w:p w14:paraId="3CCFF29A"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iCs/>
                <w:sz w:val="10"/>
                <w:szCs w:val="10"/>
              </w:rPr>
            </w:pPr>
            <w:r>
              <w:rPr>
                <w:rFonts w:asciiTheme="minorHAnsi" w:hAnsiTheme="minorHAnsi" w:cs="Arial"/>
                <w:iCs/>
                <w:sz w:val="10"/>
                <w:szCs w:val="10"/>
              </w:rPr>
              <w:t>HIV Paneli</w:t>
            </w:r>
          </w:p>
        </w:tc>
        <w:tc>
          <w:tcPr>
            <w:tcW w:w="520" w:type="pct"/>
            <w:tcBorders>
              <w:left w:val="dotted" w:sz="4" w:space="0" w:color="000000"/>
              <w:right w:val="dotted" w:sz="4" w:space="0" w:color="000000"/>
            </w:tcBorders>
            <w:shd w:val="clear" w:color="auto" w:fill="FFF2CC" w:themeFill="accent4" w:themeFillTint="33"/>
          </w:tcPr>
          <w:p w14:paraId="109ADA56" w14:textId="77777777" w:rsidR="00B6336B" w:rsidRPr="009631EA"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sidRPr="009631EA">
              <w:rPr>
                <w:rFonts w:cs="Arial"/>
                <w:sz w:val="10"/>
                <w:szCs w:val="10"/>
              </w:rPr>
              <w:t>Salı-Perşembe</w:t>
            </w:r>
          </w:p>
        </w:tc>
        <w:tc>
          <w:tcPr>
            <w:tcW w:w="325" w:type="pct"/>
            <w:tcBorders>
              <w:left w:val="dotted" w:sz="4" w:space="0" w:color="000000"/>
              <w:right w:val="dotted" w:sz="4" w:space="0" w:color="000000"/>
            </w:tcBorders>
            <w:shd w:val="clear" w:color="auto" w:fill="FFF2CC" w:themeFill="accent4" w:themeFillTint="33"/>
          </w:tcPr>
          <w:p w14:paraId="1FB6C74C"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iCs/>
                <w:sz w:val="10"/>
                <w:szCs w:val="10"/>
              </w:rPr>
            </w:pPr>
            <w:r>
              <w:rPr>
                <w:rFonts w:cs="Arial"/>
                <w:iCs/>
                <w:sz w:val="10"/>
                <w:szCs w:val="10"/>
              </w:rPr>
              <w:t>Aynı gün</w:t>
            </w:r>
          </w:p>
        </w:tc>
        <w:tc>
          <w:tcPr>
            <w:tcW w:w="259" w:type="pct"/>
            <w:tcBorders>
              <w:left w:val="dotted" w:sz="4" w:space="0" w:color="000000"/>
              <w:right w:val="threeDEmboss" w:sz="24" w:space="0" w:color="000000" w:themeColor="text1"/>
            </w:tcBorders>
            <w:shd w:val="clear" w:color="auto" w:fill="FFF2CC" w:themeFill="accent4" w:themeFillTint="33"/>
          </w:tcPr>
          <w:p w14:paraId="42086EF9"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sz w:val="10"/>
                <w:szCs w:val="10"/>
              </w:rPr>
            </w:pPr>
            <w:r>
              <w:rPr>
                <w:rFonts w:asciiTheme="minorHAnsi" w:eastAsiaTheme="minorEastAsia" w:hAnsiTheme="minorHAnsi" w:cs="Arial"/>
                <w:sz w:val="10"/>
                <w:szCs w:val="10"/>
              </w:rPr>
              <w:t>-</w:t>
            </w:r>
          </w:p>
        </w:tc>
      </w:tr>
      <w:tr w:rsidR="00B6336B" w:rsidRPr="004B46E8" w14:paraId="6FC503C7"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D9E2F3" w:themeFill="accent5" w:themeFillTint="33"/>
            <w:noWrap/>
          </w:tcPr>
          <w:p w14:paraId="128CF358"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300166</w:t>
            </w:r>
          </w:p>
        </w:tc>
        <w:tc>
          <w:tcPr>
            <w:tcW w:w="1299" w:type="pct"/>
            <w:tcBorders>
              <w:left w:val="dotted" w:sz="4" w:space="0" w:color="000000" w:themeColor="text1"/>
              <w:right w:val="dotted" w:sz="4" w:space="0" w:color="000000" w:themeColor="text1"/>
            </w:tcBorders>
            <w:shd w:val="clear" w:color="auto" w:fill="D9E2F3" w:themeFill="accent5" w:themeFillTint="33"/>
          </w:tcPr>
          <w:p w14:paraId="446038E8"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 xml:space="preserve">Anti HBc IgM (Hepatit B virüs çekirdek M antikoru) </w:t>
            </w:r>
          </w:p>
        </w:tc>
        <w:tc>
          <w:tcPr>
            <w:tcW w:w="363" w:type="pct"/>
            <w:tcBorders>
              <w:left w:val="dotted" w:sz="4" w:space="0" w:color="000000" w:themeColor="text1"/>
              <w:right w:val="dotted" w:sz="4" w:space="0" w:color="000000" w:themeColor="text1"/>
            </w:tcBorders>
            <w:shd w:val="clear" w:color="auto" w:fill="D9E2F3" w:themeFill="accent5" w:themeFillTint="33"/>
          </w:tcPr>
          <w:p w14:paraId="3A73F020"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D9E2F3" w:themeFill="accent5" w:themeFillTint="33"/>
          </w:tcPr>
          <w:p w14:paraId="0CCFDF48"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D9E2F3" w:themeFill="accent5" w:themeFillTint="33"/>
          </w:tcPr>
          <w:p w14:paraId="1DB596F7"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5A6D31FC"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eastAsiaTheme="minorEastAsia" w:cs="Arial"/>
                <w:sz w:val="10"/>
                <w:szCs w:val="10"/>
              </w:rPr>
            </w:pPr>
          </w:p>
        </w:tc>
        <w:tc>
          <w:tcPr>
            <w:tcW w:w="259" w:type="pct"/>
            <w:tcBorders>
              <w:left w:val="dotted" w:sz="4" w:space="0" w:color="000000" w:themeColor="text1"/>
              <w:right w:val="dotted" w:sz="4" w:space="0" w:color="000000"/>
            </w:tcBorders>
            <w:shd w:val="clear" w:color="auto" w:fill="FFD966" w:themeFill="accent4" w:themeFillTint="99"/>
          </w:tcPr>
          <w:p w14:paraId="2A23697D" w14:textId="77777777" w:rsidR="00B6336B" w:rsidRPr="004B46E8" w:rsidRDefault="00B6336B" w:rsidP="00B6336B">
            <w:pPr>
              <w:tabs>
                <w:tab w:val="left" w:pos="1440"/>
                <w:tab w:val="left" w:pos="4513"/>
              </w:tabs>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0"/>
                <w:szCs w:val="10"/>
              </w:rPr>
            </w:pPr>
            <w:r>
              <w:rPr>
                <w:rFonts w:asciiTheme="minorHAnsi" w:hAnsiTheme="minorHAnsi" w:cs="Arial"/>
                <w:color w:val="000000"/>
                <w:sz w:val="10"/>
                <w:szCs w:val="10"/>
              </w:rPr>
              <w:t>300649</w:t>
            </w:r>
          </w:p>
        </w:tc>
        <w:tc>
          <w:tcPr>
            <w:tcW w:w="1103" w:type="pct"/>
            <w:tcBorders>
              <w:left w:val="dotted" w:sz="4" w:space="0" w:color="000000"/>
              <w:right w:val="dotted" w:sz="4" w:space="0" w:color="000000"/>
            </w:tcBorders>
            <w:shd w:val="clear" w:color="auto" w:fill="FFD966" w:themeFill="accent4" w:themeFillTint="99"/>
          </w:tcPr>
          <w:p w14:paraId="2B92AB31"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iCs/>
                <w:sz w:val="10"/>
                <w:szCs w:val="10"/>
              </w:rPr>
            </w:pPr>
            <w:r>
              <w:rPr>
                <w:rFonts w:asciiTheme="minorHAnsi" w:hAnsiTheme="minorHAnsi" w:cs="Arial"/>
                <w:iCs/>
                <w:sz w:val="10"/>
                <w:szCs w:val="10"/>
              </w:rPr>
              <w:t>Sezary Paneli</w:t>
            </w:r>
          </w:p>
        </w:tc>
        <w:tc>
          <w:tcPr>
            <w:tcW w:w="520" w:type="pct"/>
            <w:tcBorders>
              <w:left w:val="dotted" w:sz="4" w:space="0" w:color="000000"/>
              <w:right w:val="dotted" w:sz="4" w:space="0" w:color="000000"/>
            </w:tcBorders>
            <w:shd w:val="clear" w:color="auto" w:fill="FFD966" w:themeFill="accent4" w:themeFillTint="99"/>
          </w:tcPr>
          <w:p w14:paraId="34BE34EB"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sidRPr="004B46E8">
              <w:rPr>
                <w:rFonts w:cs="Arial"/>
                <w:sz w:val="10"/>
                <w:szCs w:val="10"/>
              </w:rPr>
              <w:t>Her gün</w:t>
            </w:r>
            <w:r>
              <w:rPr>
                <w:rFonts w:cs="Arial"/>
                <w:sz w:val="10"/>
                <w:szCs w:val="10"/>
                <w:vertAlign w:val="superscript"/>
              </w:rPr>
              <w:t>(e</w:t>
            </w:r>
            <w:r w:rsidRPr="00432CEA">
              <w:rPr>
                <w:rFonts w:cs="Arial"/>
                <w:sz w:val="10"/>
                <w:szCs w:val="10"/>
                <w:vertAlign w:val="superscript"/>
              </w:rPr>
              <w:t>)</w:t>
            </w:r>
          </w:p>
        </w:tc>
        <w:tc>
          <w:tcPr>
            <w:tcW w:w="325" w:type="pct"/>
            <w:tcBorders>
              <w:left w:val="dotted" w:sz="4" w:space="0" w:color="000000"/>
              <w:right w:val="dotted" w:sz="4" w:space="0" w:color="000000"/>
            </w:tcBorders>
            <w:shd w:val="clear" w:color="auto" w:fill="FFD966" w:themeFill="accent4" w:themeFillTint="99"/>
          </w:tcPr>
          <w:p w14:paraId="0000E51B"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iCs/>
                <w:sz w:val="10"/>
                <w:szCs w:val="10"/>
              </w:rPr>
            </w:pPr>
            <w:r>
              <w:rPr>
                <w:rFonts w:cs="Arial"/>
                <w:iCs/>
                <w:sz w:val="10"/>
                <w:szCs w:val="10"/>
              </w:rPr>
              <w:t>2-3 Gün</w:t>
            </w:r>
          </w:p>
        </w:tc>
        <w:tc>
          <w:tcPr>
            <w:tcW w:w="259" w:type="pct"/>
            <w:tcBorders>
              <w:left w:val="dotted" w:sz="4" w:space="0" w:color="000000"/>
              <w:right w:val="threeDEmboss" w:sz="24" w:space="0" w:color="000000" w:themeColor="text1"/>
            </w:tcBorders>
            <w:shd w:val="clear" w:color="auto" w:fill="FFD966" w:themeFill="accent4" w:themeFillTint="99"/>
          </w:tcPr>
          <w:p w14:paraId="3D61E618"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Pr>
                <w:rFonts w:asciiTheme="minorHAnsi" w:eastAsiaTheme="minorEastAsia" w:hAnsiTheme="minorHAnsi" w:cs="Arial"/>
                <w:sz w:val="10"/>
                <w:szCs w:val="10"/>
              </w:rPr>
              <w:t>-</w:t>
            </w:r>
          </w:p>
        </w:tc>
      </w:tr>
      <w:tr w:rsidR="00B6336B" w:rsidRPr="004B46E8" w14:paraId="609AC68E"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B4C6E7" w:themeFill="accent5" w:themeFillTint="66"/>
            <w:noWrap/>
          </w:tcPr>
          <w:p w14:paraId="742EE7D8"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300167</w:t>
            </w:r>
          </w:p>
        </w:tc>
        <w:tc>
          <w:tcPr>
            <w:tcW w:w="1299" w:type="pct"/>
            <w:tcBorders>
              <w:left w:val="dotted" w:sz="4" w:space="0" w:color="000000" w:themeColor="text1"/>
              <w:right w:val="dotted" w:sz="4" w:space="0" w:color="000000" w:themeColor="text1"/>
            </w:tcBorders>
            <w:shd w:val="clear" w:color="auto" w:fill="B4C6E7" w:themeFill="accent5" w:themeFillTint="66"/>
          </w:tcPr>
          <w:p w14:paraId="468141B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 xml:space="preserve">HBe Ag (Hepatit B virüs e antijeni) </w:t>
            </w:r>
          </w:p>
        </w:tc>
        <w:tc>
          <w:tcPr>
            <w:tcW w:w="363" w:type="pct"/>
            <w:tcBorders>
              <w:left w:val="dotted" w:sz="4" w:space="0" w:color="000000" w:themeColor="text1"/>
              <w:right w:val="dotted" w:sz="4" w:space="0" w:color="000000" w:themeColor="text1"/>
            </w:tcBorders>
            <w:shd w:val="clear" w:color="auto" w:fill="B4C6E7" w:themeFill="accent5" w:themeFillTint="66"/>
          </w:tcPr>
          <w:p w14:paraId="67C36AF0"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B4C6E7" w:themeFill="accent5" w:themeFillTint="66"/>
          </w:tcPr>
          <w:p w14:paraId="4EEA6861"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B4C6E7" w:themeFill="accent5" w:themeFillTint="66"/>
          </w:tcPr>
          <w:p w14:paraId="11B3405C"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24B8CB36"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eastAsiaTheme="minorEastAsia" w:cs="Arial"/>
                <w:sz w:val="10"/>
                <w:szCs w:val="10"/>
              </w:rPr>
            </w:pPr>
          </w:p>
        </w:tc>
        <w:tc>
          <w:tcPr>
            <w:tcW w:w="2466" w:type="pct"/>
            <w:gridSpan w:val="5"/>
            <w:vMerge w:val="restart"/>
            <w:tcBorders>
              <w:left w:val="dotted" w:sz="4" w:space="0" w:color="000000" w:themeColor="text1"/>
              <w:right w:val="threeDEmboss" w:sz="24" w:space="0" w:color="000000" w:themeColor="text1"/>
            </w:tcBorders>
            <w:shd w:val="clear" w:color="auto" w:fill="auto"/>
          </w:tcPr>
          <w:p w14:paraId="60589C86" w14:textId="77777777" w:rsidR="00B6336B" w:rsidRPr="001369C3" w:rsidRDefault="00B6336B" w:rsidP="00B6336B">
            <w:pPr>
              <w:cnfStyle w:val="000000100000" w:firstRow="0" w:lastRow="0" w:firstColumn="0" w:lastColumn="0" w:oddVBand="0" w:evenVBand="0" w:oddHBand="1" w:evenHBand="0" w:firstRowFirstColumn="0" w:firstRowLastColumn="0" w:lastRowFirstColumn="0" w:lastRowLastColumn="0"/>
              <w:rPr>
                <w:rFonts w:cs="Arial"/>
                <w:sz w:val="9"/>
                <w:szCs w:val="9"/>
              </w:rPr>
            </w:pPr>
          </w:p>
          <w:p w14:paraId="4279AC94" w14:textId="77777777" w:rsidR="00B6336B" w:rsidRDefault="00B6336B" w:rsidP="00B6336B">
            <w:pPr>
              <w:cnfStyle w:val="000000100000" w:firstRow="0" w:lastRow="0" w:firstColumn="0" w:lastColumn="0" w:oddVBand="0" w:evenVBand="0" w:oddHBand="1" w:evenHBand="0" w:firstRowFirstColumn="0" w:firstRowLastColumn="0" w:lastRowFirstColumn="0" w:lastRowLastColumn="0"/>
              <w:rPr>
                <w:rFonts w:cs="Arial"/>
                <w:sz w:val="9"/>
                <w:szCs w:val="9"/>
                <w:vertAlign w:val="superscript"/>
              </w:rPr>
            </w:pPr>
            <w:r>
              <w:rPr>
                <w:rFonts w:cs="Arial"/>
                <w:sz w:val="9"/>
                <w:szCs w:val="9"/>
                <w:vertAlign w:val="superscript"/>
              </w:rPr>
              <w:t xml:space="preserve">        </w:t>
            </w:r>
          </w:p>
          <w:p w14:paraId="50DE72D2" w14:textId="77777777" w:rsidR="00B6336B" w:rsidRPr="001369C3" w:rsidRDefault="00B6336B" w:rsidP="00B6336B">
            <w:pPr>
              <w:cnfStyle w:val="000000100000" w:firstRow="0" w:lastRow="0" w:firstColumn="0" w:lastColumn="0" w:oddVBand="0" w:evenVBand="0" w:oddHBand="1" w:evenHBand="0" w:firstRowFirstColumn="0" w:firstRowLastColumn="0" w:lastRowFirstColumn="0" w:lastRowLastColumn="0"/>
              <w:rPr>
                <w:rFonts w:cs="Arial"/>
                <w:sz w:val="9"/>
                <w:szCs w:val="9"/>
              </w:rPr>
            </w:pPr>
            <w:r>
              <w:rPr>
                <w:rFonts w:cs="Arial"/>
                <w:sz w:val="9"/>
                <w:szCs w:val="9"/>
                <w:vertAlign w:val="superscript"/>
              </w:rPr>
              <w:t xml:space="preserve">        (</w:t>
            </w:r>
            <w:r w:rsidRPr="001369C3">
              <w:rPr>
                <w:rFonts w:cs="Arial"/>
                <w:sz w:val="9"/>
                <w:szCs w:val="9"/>
                <w:vertAlign w:val="superscript"/>
              </w:rPr>
              <w:t>a</w:t>
            </w:r>
            <w:r>
              <w:rPr>
                <w:rFonts w:cs="Arial"/>
                <w:sz w:val="9"/>
                <w:szCs w:val="9"/>
                <w:vertAlign w:val="superscript"/>
              </w:rPr>
              <w:t xml:space="preserve">) </w:t>
            </w:r>
            <w:r w:rsidRPr="001369C3">
              <w:rPr>
                <w:rFonts w:cs="Arial"/>
                <w:sz w:val="9"/>
                <w:szCs w:val="9"/>
              </w:rPr>
              <w:t>Hafta içi 08.00-17.00 saatleri rutin çalışılmaktadır.</w:t>
            </w:r>
          </w:p>
          <w:p w14:paraId="00E7BFF4" w14:textId="77777777" w:rsidR="00B6336B" w:rsidRPr="001369C3" w:rsidRDefault="00B6336B" w:rsidP="00B6336B">
            <w:pPr>
              <w:cnfStyle w:val="000000100000" w:firstRow="0" w:lastRow="0" w:firstColumn="0" w:lastColumn="0" w:oddVBand="0" w:evenVBand="0" w:oddHBand="1" w:evenHBand="0" w:firstRowFirstColumn="0" w:firstRowLastColumn="0" w:lastRowFirstColumn="0" w:lastRowLastColumn="0"/>
              <w:rPr>
                <w:rFonts w:cs="Arial"/>
                <w:sz w:val="9"/>
                <w:szCs w:val="9"/>
              </w:rPr>
            </w:pPr>
            <w:r w:rsidRPr="001369C3">
              <w:rPr>
                <w:rFonts w:cs="Arial"/>
                <w:sz w:val="9"/>
                <w:szCs w:val="9"/>
              </w:rPr>
              <w:t xml:space="preserve">     </w:t>
            </w:r>
            <w:r w:rsidRPr="001369C3">
              <w:rPr>
                <w:rFonts w:cs="Arial"/>
                <w:sz w:val="9"/>
                <w:szCs w:val="9"/>
                <w:vertAlign w:val="superscript"/>
              </w:rPr>
              <w:t>(b)</w:t>
            </w:r>
            <w:r>
              <w:rPr>
                <w:rFonts w:cs="Arial"/>
                <w:sz w:val="9"/>
                <w:szCs w:val="9"/>
                <w:vertAlign w:val="superscript"/>
              </w:rPr>
              <w:t xml:space="preserve">  </w:t>
            </w:r>
            <w:r w:rsidRPr="001369C3">
              <w:rPr>
                <w:rFonts w:cs="Arial"/>
                <w:sz w:val="9"/>
                <w:szCs w:val="9"/>
              </w:rPr>
              <w:t>Hafta içi 08.00-17.00 saatleri rutin çalışılmaktadır. Cuma günü kabul edilen numuneler Pazartesi günü başlatılır</w:t>
            </w:r>
          </w:p>
          <w:p w14:paraId="55BBA910" w14:textId="77777777" w:rsidR="00B6336B" w:rsidRPr="001369C3" w:rsidRDefault="00B6336B" w:rsidP="00B6336B">
            <w:pPr>
              <w:cnfStyle w:val="000000100000" w:firstRow="0" w:lastRow="0" w:firstColumn="0" w:lastColumn="0" w:oddVBand="0" w:evenVBand="0" w:oddHBand="1" w:evenHBand="0" w:firstRowFirstColumn="0" w:firstRowLastColumn="0" w:lastRowFirstColumn="0" w:lastRowLastColumn="0"/>
              <w:rPr>
                <w:rFonts w:cs="Arial"/>
                <w:sz w:val="9"/>
                <w:szCs w:val="9"/>
              </w:rPr>
            </w:pPr>
            <w:r w:rsidRPr="001369C3">
              <w:rPr>
                <w:rFonts w:cs="Arial"/>
                <w:sz w:val="9"/>
                <w:szCs w:val="9"/>
              </w:rPr>
              <w:t xml:space="preserve">     </w:t>
            </w:r>
            <w:r w:rsidRPr="001369C3">
              <w:rPr>
                <w:rFonts w:cs="Arial"/>
                <w:sz w:val="9"/>
                <w:szCs w:val="9"/>
                <w:vertAlign w:val="superscript"/>
              </w:rPr>
              <w:t>(c)</w:t>
            </w:r>
            <w:r>
              <w:rPr>
                <w:rFonts w:cs="Arial"/>
                <w:sz w:val="9"/>
                <w:szCs w:val="9"/>
                <w:vertAlign w:val="superscript"/>
              </w:rPr>
              <w:t xml:space="preserve"> </w:t>
            </w:r>
            <w:r w:rsidRPr="001369C3">
              <w:rPr>
                <w:rFonts w:cs="Arial"/>
                <w:sz w:val="9"/>
                <w:szCs w:val="9"/>
              </w:rPr>
              <w:t>Hasta numunesi yeterli sayıya (</w:t>
            </w:r>
            <w:r w:rsidRPr="001369C3">
              <w:rPr>
                <w:rFonts w:cs="Arial"/>
                <w:sz w:val="9"/>
                <w:szCs w:val="9"/>
                <w:u w:val="single"/>
              </w:rPr>
              <w:t>&gt;</w:t>
            </w:r>
            <w:r w:rsidRPr="001369C3">
              <w:rPr>
                <w:rFonts w:cs="Arial"/>
                <w:sz w:val="9"/>
                <w:szCs w:val="9"/>
              </w:rPr>
              <w:t xml:space="preserve"> 8-9) ulaştığında çalışılmaktadır. </w:t>
            </w:r>
          </w:p>
          <w:p w14:paraId="1B51B836" w14:textId="77777777" w:rsidR="00B6336B" w:rsidRDefault="00B6336B" w:rsidP="00B6336B">
            <w:pPr>
              <w:cnfStyle w:val="000000100000" w:firstRow="0" w:lastRow="0" w:firstColumn="0" w:lastColumn="0" w:oddVBand="0" w:evenVBand="0" w:oddHBand="1" w:evenHBand="0" w:firstRowFirstColumn="0" w:firstRowLastColumn="0" w:lastRowFirstColumn="0" w:lastRowLastColumn="0"/>
              <w:rPr>
                <w:rFonts w:cs="Arial"/>
                <w:sz w:val="9"/>
                <w:szCs w:val="9"/>
              </w:rPr>
            </w:pPr>
            <w:r w:rsidRPr="001369C3">
              <w:rPr>
                <w:rFonts w:cs="Arial"/>
                <w:sz w:val="9"/>
                <w:szCs w:val="9"/>
              </w:rPr>
              <w:t xml:space="preserve">     </w:t>
            </w:r>
            <w:r w:rsidRPr="001369C3">
              <w:rPr>
                <w:rFonts w:cs="Arial"/>
                <w:sz w:val="9"/>
                <w:szCs w:val="9"/>
                <w:vertAlign w:val="superscript"/>
              </w:rPr>
              <w:t>(d)</w:t>
            </w:r>
            <w:r>
              <w:rPr>
                <w:rFonts w:cs="Arial"/>
                <w:sz w:val="9"/>
                <w:szCs w:val="9"/>
                <w:vertAlign w:val="superscript"/>
              </w:rPr>
              <w:t xml:space="preserve"> </w:t>
            </w:r>
            <w:r w:rsidRPr="001369C3">
              <w:rPr>
                <w:rFonts w:cs="Arial"/>
                <w:sz w:val="9"/>
                <w:szCs w:val="9"/>
              </w:rPr>
              <w:t>Hasta numunesi yeterli sayıya (</w:t>
            </w:r>
            <w:r w:rsidRPr="001369C3">
              <w:rPr>
                <w:rFonts w:cs="Arial"/>
                <w:sz w:val="9"/>
                <w:szCs w:val="9"/>
                <w:u w:val="single"/>
              </w:rPr>
              <w:t>&gt;</w:t>
            </w:r>
            <w:r w:rsidRPr="001369C3">
              <w:rPr>
                <w:rFonts w:cs="Arial"/>
                <w:sz w:val="9"/>
                <w:szCs w:val="9"/>
              </w:rPr>
              <w:t xml:space="preserve">  3-4) ulaştığında aynı gün çalışılmaktadır.</w:t>
            </w:r>
          </w:p>
          <w:p w14:paraId="25828B9A" w14:textId="1C3265F8" w:rsidR="00B6336B" w:rsidRPr="00B6336B" w:rsidRDefault="00B6336B" w:rsidP="00B6336B">
            <w:pPr>
              <w:cnfStyle w:val="000000100000" w:firstRow="0" w:lastRow="0" w:firstColumn="0" w:lastColumn="0" w:oddVBand="0" w:evenVBand="0" w:oddHBand="1" w:evenHBand="0" w:firstRowFirstColumn="0" w:firstRowLastColumn="0" w:lastRowFirstColumn="0" w:lastRowLastColumn="0"/>
              <w:rPr>
                <w:rFonts w:cs="Arial"/>
                <w:sz w:val="9"/>
                <w:szCs w:val="9"/>
              </w:rPr>
            </w:pPr>
            <w:r>
              <w:rPr>
                <w:rFonts w:cs="Arial"/>
                <w:sz w:val="9"/>
                <w:szCs w:val="9"/>
              </w:rPr>
              <w:t xml:space="preserve">     </w:t>
            </w:r>
            <w:r>
              <w:rPr>
                <w:rFonts w:cs="Arial"/>
                <w:sz w:val="9"/>
                <w:szCs w:val="9"/>
                <w:vertAlign w:val="superscript"/>
              </w:rPr>
              <w:t xml:space="preserve">(e) </w:t>
            </w:r>
            <w:r w:rsidRPr="001369C3">
              <w:rPr>
                <w:rFonts w:cs="Arial"/>
                <w:sz w:val="9"/>
                <w:szCs w:val="9"/>
              </w:rPr>
              <w:t>Hafta içi 08.00-1</w:t>
            </w:r>
            <w:r>
              <w:rPr>
                <w:rFonts w:cs="Arial"/>
                <w:sz w:val="9"/>
                <w:szCs w:val="9"/>
              </w:rPr>
              <w:t>5</w:t>
            </w:r>
            <w:r w:rsidRPr="001369C3">
              <w:rPr>
                <w:rFonts w:cs="Arial"/>
                <w:sz w:val="9"/>
                <w:szCs w:val="9"/>
              </w:rPr>
              <w:t>.00 saatleri rutin çalışılmaktadır</w:t>
            </w:r>
          </w:p>
          <w:p w14:paraId="0C9F916D"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eastAsiaTheme="minorEastAsia" w:cs="Arial"/>
                <w:sz w:val="10"/>
                <w:szCs w:val="10"/>
              </w:rPr>
            </w:pPr>
          </w:p>
        </w:tc>
      </w:tr>
      <w:tr w:rsidR="00B6336B" w:rsidRPr="004B46E8" w14:paraId="4267C9E5"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D9E2F3" w:themeFill="accent5" w:themeFillTint="33"/>
            <w:noWrap/>
          </w:tcPr>
          <w:p w14:paraId="2CC02C20" w14:textId="77777777" w:rsidR="00B6336B" w:rsidRPr="004B46E8" w:rsidRDefault="00B6336B" w:rsidP="00B6336B">
            <w:pPr>
              <w:rPr>
                <w:rFonts w:asciiTheme="minorHAnsi" w:hAnsiTheme="minorHAnsi" w:cs="Arial"/>
                <w:b/>
                <w:bCs/>
                <w:sz w:val="10"/>
                <w:szCs w:val="10"/>
              </w:rPr>
            </w:pPr>
            <w:r w:rsidRPr="004B46E8">
              <w:rPr>
                <w:rFonts w:asciiTheme="minorHAnsi" w:hAnsiTheme="minorHAnsi" w:cs="Arial"/>
                <w:color w:val="000000"/>
                <w:sz w:val="10"/>
                <w:szCs w:val="10"/>
              </w:rPr>
              <w:t>300168</w:t>
            </w:r>
          </w:p>
        </w:tc>
        <w:tc>
          <w:tcPr>
            <w:tcW w:w="1299" w:type="pct"/>
            <w:tcBorders>
              <w:left w:val="dotted" w:sz="4" w:space="0" w:color="000000" w:themeColor="text1"/>
              <w:right w:val="dotted" w:sz="4" w:space="0" w:color="000000" w:themeColor="text1"/>
            </w:tcBorders>
            <w:shd w:val="clear" w:color="auto" w:fill="D9E2F3" w:themeFill="accent5" w:themeFillTint="33"/>
          </w:tcPr>
          <w:p w14:paraId="636988B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0"/>
                <w:szCs w:val="10"/>
              </w:rPr>
            </w:pPr>
            <w:r w:rsidRPr="004B46E8">
              <w:rPr>
                <w:rFonts w:asciiTheme="minorHAnsi" w:hAnsiTheme="minorHAnsi" w:cs="Arial"/>
                <w:color w:val="000000"/>
                <w:sz w:val="10"/>
                <w:szCs w:val="10"/>
              </w:rPr>
              <w:t xml:space="preserve">Anti HBe (Hepatit B virüs e antikoru) </w:t>
            </w:r>
          </w:p>
        </w:tc>
        <w:tc>
          <w:tcPr>
            <w:tcW w:w="363" w:type="pct"/>
            <w:tcBorders>
              <w:left w:val="dotted" w:sz="4" w:space="0" w:color="000000" w:themeColor="text1"/>
              <w:right w:val="dotted" w:sz="4" w:space="0" w:color="000000" w:themeColor="text1"/>
            </w:tcBorders>
            <w:shd w:val="clear" w:color="auto" w:fill="D9E2F3" w:themeFill="accent5" w:themeFillTint="33"/>
          </w:tcPr>
          <w:p w14:paraId="62AF8E94"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D9E2F3" w:themeFill="accent5" w:themeFillTint="33"/>
          </w:tcPr>
          <w:p w14:paraId="03FDAE64"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D9E2F3" w:themeFill="accent5" w:themeFillTint="33"/>
          </w:tcPr>
          <w:p w14:paraId="3617F803"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50926215"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eastAsiaTheme="minorEastAsia" w:cs="Arial"/>
                <w:sz w:val="10"/>
                <w:szCs w:val="10"/>
              </w:rPr>
            </w:pPr>
          </w:p>
        </w:tc>
        <w:tc>
          <w:tcPr>
            <w:tcW w:w="2466" w:type="pct"/>
            <w:gridSpan w:val="5"/>
            <w:vMerge/>
            <w:tcBorders>
              <w:left w:val="dotted" w:sz="4" w:space="0" w:color="000000" w:themeColor="text1"/>
              <w:right w:val="threeDEmboss" w:sz="24" w:space="0" w:color="000000" w:themeColor="text1"/>
            </w:tcBorders>
            <w:shd w:val="clear" w:color="auto" w:fill="auto"/>
          </w:tcPr>
          <w:p w14:paraId="1AC9950D"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eastAsiaTheme="minorEastAsia" w:cs="Arial"/>
                <w:sz w:val="10"/>
                <w:szCs w:val="10"/>
              </w:rPr>
            </w:pPr>
          </w:p>
        </w:tc>
      </w:tr>
      <w:tr w:rsidR="00B6336B" w:rsidRPr="004B46E8" w14:paraId="1C2D6439" w14:textId="77777777" w:rsidTr="00B63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B4C6E7" w:themeFill="accent5" w:themeFillTint="66"/>
            <w:noWrap/>
          </w:tcPr>
          <w:p w14:paraId="22B93C8C"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300169</w:t>
            </w:r>
          </w:p>
        </w:tc>
        <w:tc>
          <w:tcPr>
            <w:tcW w:w="1299" w:type="pct"/>
            <w:tcBorders>
              <w:left w:val="dotted" w:sz="4" w:space="0" w:color="000000" w:themeColor="text1"/>
              <w:right w:val="dotted" w:sz="4" w:space="0" w:color="000000" w:themeColor="text1"/>
            </w:tcBorders>
            <w:shd w:val="clear" w:color="auto" w:fill="B4C6E7" w:themeFill="accent5" w:themeFillTint="66"/>
          </w:tcPr>
          <w:p w14:paraId="37547EF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 xml:space="preserve">Anti HCV (Hepatit C virüs antikoru) </w:t>
            </w:r>
          </w:p>
        </w:tc>
        <w:tc>
          <w:tcPr>
            <w:tcW w:w="363" w:type="pct"/>
            <w:tcBorders>
              <w:left w:val="dotted" w:sz="4" w:space="0" w:color="000000" w:themeColor="text1"/>
              <w:right w:val="dotted" w:sz="4" w:space="0" w:color="000000" w:themeColor="text1"/>
            </w:tcBorders>
            <w:shd w:val="clear" w:color="auto" w:fill="B4C6E7" w:themeFill="accent5" w:themeFillTint="66"/>
          </w:tcPr>
          <w:p w14:paraId="3F983EE5"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B4C6E7" w:themeFill="accent5" w:themeFillTint="66"/>
          </w:tcPr>
          <w:p w14:paraId="4EB1BD9E"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B4C6E7" w:themeFill="accent5" w:themeFillTint="66"/>
          </w:tcPr>
          <w:p w14:paraId="13C43BDB"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6A38F1C9"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eastAsiaTheme="minorEastAsia" w:cs="Arial"/>
                <w:sz w:val="10"/>
                <w:szCs w:val="10"/>
              </w:rPr>
            </w:pPr>
          </w:p>
        </w:tc>
        <w:tc>
          <w:tcPr>
            <w:tcW w:w="2466" w:type="pct"/>
            <w:gridSpan w:val="5"/>
            <w:vMerge/>
            <w:tcBorders>
              <w:left w:val="dotted" w:sz="4" w:space="0" w:color="000000" w:themeColor="text1"/>
              <w:right w:val="threeDEmboss" w:sz="24" w:space="0" w:color="000000" w:themeColor="text1"/>
            </w:tcBorders>
            <w:shd w:val="clear" w:color="auto" w:fill="auto"/>
          </w:tcPr>
          <w:p w14:paraId="25A092D3"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eastAsiaTheme="minorEastAsia" w:cs="Arial"/>
                <w:sz w:val="10"/>
                <w:szCs w:val="10"/>
              </w:rPr>
            </w:pPr>
          </w:p>
        </w:tc>
      </w:tr>
      <w:tr w:rsidR="00B6336B" w:rsidRPr="004B46E8" w14:paraId="39F77F58" w14:textId="77777777" w:rsidTr="00B6336B">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D9E2F3" w:themeFill="accent5" w:themeFillTint="33"/>
            <w:noWrap/>
          </w:tcPr>
          <w:p w14:paraId="146AA1B2" w14:textId="77777777" w:rsidR="00B6336B" w:rsidRPr="004B46E8" w:rsidRDefault="00B6336B" w:rsidP="00B6336B">
            <w:pPr>
              <w:rPr>
                <w:rFonts w:asciiTheme="minorHAnsi" w:hAnsiTheme="minorHAnsi" w:cs="Arial"/>
                <w:sz w:val="10"/>
                <w:szCs w:val="10"/>
              </w:rPr>
            </w:pPr>
            <w:r w:rsidRPr="004B46E8">
              <w:rPr>
                <w:rFonts w:asciiTheme="minorHAnsi" w:hAnsiTheme="minorHAnsi" w:cs="Arial"/>
                <w:color w:val="000000"/>
                <w:sz w:val="10"/>
                <w:szCs w:val="10"/>
              </w:rPr>
              <w:t>300176</w:t>
            </w:r>
          </w:p>
        </w:tc>
        <w:tc>
          <w:tcPr>
            <w:tcW w:w="1299" w:type="pct"/>
            <w:tcBorders>
              <w:left w:val="dotted" w:sz="4" w:space="0" w:color="000000" w:themeColor="text1"/>
              <w:right w:val="dotted" w:sz="4" w:space="0" w:color="000000" w:themeColor="text1"/>
            </w:tcBorders>
            <w:shd w:val="clear" w:color="auto" w:fill="D9E2F3" w:themeFill="accent5" w:themeFillTint="33"/>
          </w:tcPr>
          <w:p w14:paraId="59C9EBF9"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color w:val="000000"/>
                <w:sz w:val="10"/>
                <w:szCs w:val="10"/>
              </w:rPr>
              <w:t>Anti HIV (</w:t>
            </w:r>
            <w:r w:rsidRPr="004B46E8">
              <w:rPr>
                <w:rFonts w:asciiTheme="minorHAnsi" w:hAnsiTheme="minorHAnsi" w:cs="Arial"/>
                <w:bCs/>
                <w:iCs/>
                <w:color w:val="000000"/>
                <w:sz w:val="10"/>
                <w:szCs w:val="10"/>
              </w:rPr>
              <w:t>H</w:t>
            </w:r>
            <w:r w:rsidRPr="004B46E8">
              <w:rPr>
                <w:rFonts w:asciiTheme="minorHAnsi" w:hAnsiTheme="minorHAnsi" w:cs="Arial"/>
                <w:iCs/>
                <w:color w:val="000000"/>
                <w:sz w:val="10"/>
                <w:szCs w:val="10"/>
              </w:rPr>
              <w:t>uman </w:t>
            </w:r>
            <w:r w:rsidRPr="004B46E8">
              <w:rPr>
                <w:rFonts w:asciiTheme="minorHAnsi" w:hAnsiTheme="minorHAnsi" w:cs="Arial"/>
                <w:bCs/>
                <w:iCs/>
                <w:color w:val="000000"/>
                <w:sz w:val="10"/>
                <w:szCs w:val="10"/>
              </w:rPr>
              <w:t>i</w:t>
            </w:r>
            <w:r w:rsidRPr="004B46E8">
              <w:rPr>
                <w:rFonts w:asciiTheme="minorHAnsi" w:hAnsiTheme="minorHAnsi" w:cs="Arial"/>
                <w:iCs/>
                <w:color w:val="000000"/>
                <w:sz w:val="10"/>
                <w:szCs w:val="10"/>
              </w:rPr>
              <w:t xml:space="preserve">mmunodeficiency </w:t>
            </w:r>
            <w:r w:rsidRPr="004B46E8">
              <w:rPr>
                <w:rFonts w:asciiTheme="minorHAnsi" w:hAnsiTheme="minorHAnsi" w:cs="Arial"/>
                <w:bCs/>
                <w:iCs/>
                <w:color w:val="000000"/>
                <w:sz w:val="10"/>
                <w:szCs w:val="10"/>
              </w:rPr>
              <w:t>v</w:t>
            </w:r>
            <w:r w:rsidRPr="004B46E8">
              <w:rPr>
                <w:rFonts w:asciiTheme="minorHAnsi" w:hAnsiTheme="minorHAnsi" w:cs="Arial"/>
                <w:iCs/>
                <w:color w:val="000000"/>
                <w:sz w:val="10"/>
                <w:szCs w:val="10"/>
              </w:rPr>
              <w:t>irüs antikoru)</w:t>
            </w:r>
          </w:p>
        </w:tc>
        <w:tc>
          <w:tcPr>
            <w:tcW w:w="363" w:type="pct"/>
            <w:tcBorders>
              <w:left w:val="dotted" w:sz="4" w:space="0" w:color="000000" w:themeColor="text1"/>
              <w:right w:val="dotted" w:sz="4" w:space="0" w:color="000000" w:themeColor="text1"/>
            </w:tcBorders>
            <w:shd w:val="clear" w:color="auto" w:fill="D9E2F3" w:themeFill="accent5" w:themeFillTint="33"/>
          </w:tcPr>
          <w:p w14:paraId="326EA625"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D9E2F3" w:themeFill="accent5" w:themeFillTint="33"/>
          </w:tcPr>
          <w:p w14:paraId="59E8A87D"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D9E2F3" w:themeFill="accent5" w:themeFillTint="33"/>
          </w:tcPr>
          <w:p w14:paraId="4D94B573"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5D01E826"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eastAsiaTheme="minorEastAsia" w:cs="Arial"/>
                <w:sz w:val="10"/>
                <w:szCs w:val="10"/>
              </w:rPr>
            </w:pPr>
          </w:p>
        </w:tc>
        <w:tc>
          <w:tcPr>
            <w:tcW w:w="2466" w:type="pct"/>
            <w:gridSpan w:val="5"/>
            <w:vMerge/>
            <w:tcBorders>
              <w:left w:val="dotted" w:sz="4" w:space="0" w:color="000000" w:themeColor="text1"/>
              <w:right w:val="threeDEmboss" w:sz="24" w:space="0" w:color="000000" w:themeColor="text1"/>
            </w:tcBorders>
            <w:shd w:val="clear" w:color="auto" w:fill="auto"/>
          </w:tcPr>
          <w:p w14:paraId="2D33DECF"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eastAsiaTheme="minorEastAsia" w:cs="Arial"/>
                <w:sz w:val="10"/>
                <w:szCs w:val="10"/>
              </w:rPr>
            </w:pPr>
          </w:p>
        </w:tc>
      </w:tr>
      <w:tr w:rsidR="00B6336B" w:rsidRPr="00CA7AED" w14:paraId="7927F75A" w14:textId="77777777" w:rsidTr="00B6336B">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B4C6E7" w:themeFill="accent5" w:themeFillTint="66"/>
            <w:noWrap/>
          </w:tcPr>
          <w:p w14:paraId="66DD2C22" w14:textId="77777777" w:rsidR="00B6336B" w:rsidRPr="004B46E8" w:rsidRDefault="00B6336B" w:rsidP="00B6336B">
            <w:pPr>
              <w:rPr>
                <w:rFonts w:asciiTheme="minorHAnsi" w:hAnsiTheme="minorHAnsi" w:cs="Arial"/>
                <w:sz w:val="8"/>
                <w:szCs w:val="8"/>
              </w:rPr>
            </w:pPr>
            <w:r w:rsidRPr="004B46E8">
              <w:rPr>
                <w:rFonts w:asciiTheme="minorHAnsi" w:hAnsiTheme="minorHAnsi" w:cs="Arial"/>
                <w:sz w:val="8"/>
                <w:szCs w:val="8"/>
              </w:rPr>
              <w:t>300938.T</w:t>
            </w:r>
          </w:p>
        </w:tc>
        <w:tc>
          <w:tcPr>
            <w:tcW w:w="1299" w:type="pct"/>
            <w:tcBorders>
              <w:left w:val="dotted" w:sz="4" w:space="0" w:color="000000" w:themeColor="text1"/>
              <w:right w:val="dotted" w:sz="4" w:space="0" w:color="000000" w:themeColor="text1"/>
            </w:tcBorders>
            <w:shd w:val="clear" w:color="auto" w:fill="B4C6E7" w:themeFill="accent5" w:themeFillTint="66"/>
          </w:tcPr>
          <w:p w14:paraId="4DF2F409"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0"/>
                <w:szCs w:val="10"/>
              </w:rPr>
            </w:pPr>
            <w:r w:rsidRPr="004B46E8">
              <w:rPr>
                <w:rFonts w:asciiTheme="minorHAnsi" w:hAnsiTheme="minorHAnsi" w:cs="Arial"/>
                <w:sz w:val="10"/>
                <w:szCs w:val="10"/>
              </w:rPr>
              <w:t>SARS-COV</w:t>
            </w:r>
            <w:r>
              <w:rPr>
                <w:rFonts w:asciiTheme="minorHAnsi" w:hAnsiTheme="minorHAnsi" w:cs="Arial"/>
                <w:sz w:val="10"/>
                <w:szCs w:val="10"/>
              </w:rPr>
              <w:t>-</w:t>
            </w:r>
            <w:r w:rsidRPr="004B46E8">
              <w:rPr>
                <w:rFonts w:asciiTheme="minorHAnsi" w:hAnsiTheme="minorHAnsi" w:cs="Arial"/>
                <w:sz w:val="10"/>
                <w:szCs w:val="10"/>
              </w:rPr>
              <w:t>19 Total antikor</w:t>
            </w:r>
          </w:p>
        </w:tc>
        <w:tc>
          <w:tcPr>
            <w:tcW w:w="363" w:type="pct"/>
            <w:tcBorders>
              <w:left w:val="dotted" w:sz="4" w:space="0" w:color="000000" w:themeColor="text1"/>
              <w:right w:val="dotted" w:sz="4" w:space="0" w:color="000000" w:themeColor="text1"/>
            </w:tcBorders>
            <w:shd w:val="clear" w:color="auto" w:fill="B4C6E7" w:themeFill="accent5" w:themeFillTint="66"/>
          </w:tcPr>
          <w:p w14:paraId="7C88D562"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p>
        </w:tc>
        <w:tc>
          <w:tcPr>
            <w:tcW w:w="260" w:type="pct"/>
            <w:tcBorders>
              <w:left w:val="dotted" w:sz="4" w:space="0" w:color="000000" w:themeColor="text1"/>
              <w:right w:val="dotted" w:sz="4" w:space="0" w:color="000000" w:themeColor="text1"/>
            </w:tcBorders>
            <w:shd w:val="clear" w:color="auto" w:fill="B4C6E7" w:themeFill="accent5" w:themeFillTint="66"/>
          </w:tcPr>
          <w:p w14:paraId="286F01D2"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Aynı gün</w:t>
            </w:r>
          </w:p>
        </w:tc>
        <w:tc>
          <w:tcPr>
            <w:tcW w:w="246" w:type="pct"/>
            <w:tcBorders>
              <w:left w:val="dotted" w:sz="4" w:space="0" w:color="000000" w:themeColor="text1"/>
              <w:right w:val="dotted" w:sz="4" w:space="0" w:color="000000" w:themeColor="text1"/>
            </w:tcBorders>
            <w:shd w:val="clear" w:color="auto" w:fill="B4C6E7" w:themeFill="accent5" w:themeFillTint="66"/>
          </w:tcPr>
          <w:p w14:paraId="45A59A73" w14:textId="77777777" w:rsidR="00B6336B" w:rsidRPr="00CA7AED"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1-2 saat</w:t>
            </w:r>
          </w:p>
        </w:tc>
        <w:tc>
          <w:tcPr>
            <w:tcW w:w="108" w:type="pct"/>
            <w:vMerge/>
            <w:tcBorders>
              <w:left w:val="dotted" w:sz="4" w:space="0" w:color="000000" w:themeColor="text1"/>
              <w:right w:val="dotted" w:sz="4" w:space="0" w:color="000000" w:themeColor="text1"/>
            </w:tcBorders>
            <w:shd w:val="clear" w:color="auto" w:fill="auto"/>
          </w:tcPr>
          <w:p w14:paraId="7D22FA5A" w14:textId="77777777" w:rsidR="00B6336B" w:rsidRPr="00CA7AED" w:rsidRDefault="00B6336B" w:rsidP="00B6336B">
            <w:pPr>
              <w:jc w:val="center"/>
              <w:cnfStyle w:val="000000100000" w:firstRow="0" w:lastRow="0" w:firstColumn="0" w:lastColumn="0" w:oddVBand="0" w:evenVBand="0" w:oddHBand="1" w:evenHBand="0" w:firstRowFirstColumn="0" w:firstRowLastColumn="0" w:lastRowFirstColumn="0" w:lastRowLastColumn="0"/>
              <w:rPr>
                <w:rFonts w:eastAsiaTheme="minorEastAsia" w:cs="Arial"/>
                <w:sz w:val="10"/>
                <w:szCs w:val="10"/>
              </w:rPr>
            </w:pPr>
          </w:p>
        </w:tc>
        <w:tc>
          <w:tcPr>
            <w:tcW w:w="2466" w:type="pct"/>
            <w:gridSpan w:val="5"/>
            <w:vMerge/>
            <w:tcBorders>
              <w:left w:val="dotted" w:sz="4" w:space="0" w:color="000000" w:themeColor="text1"/>
              <w:right w:val="threeDEmboss" w:sz="24" w:space="0" w:color="000000" w:themeColor="text1"/>
            </w:tcBorders>
            <w:shd w:val="clear" w:color="auto" w:fill="auto"/>
          </w:tcPr>
          <w:p w14:paraId="41EB40F6" w14:textId="77777777" w:rsidR="00B6336B" w:rsidRPr="00CA7AED" w:rsidRDefault="00B6336B" w:rsidP="00B6336B">
            <w:pPr>
              <w:jc w:val="center"/>
              <w:cnfStyle w:val="000000100000" w:firstRow="0" w:lastRow="0" w:firstColumn="0" w:lastColumn="0" w:oddVBand="0" w:evenVBand="0" w:oddHBand="1" w:evenHBand="0" w:firstRowFirstColumn="0" w:firstRowLastColumn="0" w:lastRowFirstColumn="0" w:lastRowLastColumn="0"/>
              <w:rPr>
                <w:rFonts w:eastAsiaTheme="minorEastAsia" w:cs="Arial"/>
                <w:sz w:val="10"/>
                <w:szCs w:val="10"/>
              </w:rPr>
            </w:pPr>
          </w:p>
        </w:tc>
      </w:tr>
      <w:tr w:rsidR="00B6336B" w:rsidRPr="00CA7AED" w14:paraId="79DA00C9" w14:textId="77777777" w:rsidTr="00B6336B">
        <w:trPr>
          <w:trHeight w:val="86"/>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BE4D5" w:themeFill="accent2" w:themeFillTint="33"/>
            <w:noWrap/>
          </w:tcPr>
          <w:p w14:paraId="0D493DAC" w14:textId="77777777" w:rsidR="00B6336B" w:rsidRPr="004B46E8" w:rsidRDefault="00B6336B" w:rsidP="00B6336B">
            <w:pPr>
              <w:rPr>
                <w:rFonts w:cs="Arial"/>
                <w:sz w:val="8"/>
                <w:szCs w:val="8"/>
              </w:rPr>
            </w:pPr>
          </w:p>
        </w:tc>
        <w:tc>
          <w:tcPr>
            <w:tcW w:w="1299" w:type="pct"/>
            <w:tcBorders>
              <w:left w:val="dotted" w:sz="4" w:space="0" w:color="000000" w:themeColor="text1"/>
              <w:right w:val="dotted" w:sz="4" w:space="0" w:color="000000" w:themeColor="text1"/>
            </w:tcBorders>
            <w:shd w:val="clear" w:color="auto" w:fill="FBE4D5" w:themeFill="accent2" w:themeFillTint="33"/>
          </w:tcPr>
          <w:p w14:paraId="4DCF9A45" w14:textId="77777777" w:rsidR="00B6336B" w:rsidRPr="00BE2F16" w:rsidRDefault="00B6336B" w:rsidP="00B6336B">
            <w:pPr>
              <w:cnfStyle w:val="000000000000" w:firstRow="0" w:lastRow="0" w:firstColumn="0" w:lastColumn="0" w:oddVBand="0" w:evenVBand="0" w:oddHBand="0" w:evenHBand="0" w:firstRowFirstColumn="0" w:firstRowLastColumn="0" w:lastRowFirstColumn="0" w:lastRowLastColumn="0"/>
              <w:rPr>
                <w:rFonts w:ascii="Arial" w:hAnsi="Arial" w:cs="Arial"/>
                <w:b/>
                <w:bCs/>
                <w:sz w:val="6"/>
                <w:szCs w:val="6"/>
              </w:rPr>
            </w:pPr>
          </w:p>
          <w:p w14:paraId="24CD22B5" w14:textId="28961B8F" w:rsidR="00B6336B" w:rsidRPr="00B6336B" w:rsidRDefault="00B6336B" w:rsidP="00B6336B">
            <w:pPr>
              <w:cnfStyle w:val="000000000000" w:firstRow="0" w:lastRow="0" w:firstColumn="0" w:lastColumn="0" w:oddVBand="0" w:evenVBand="0" w:oddHBand="0" w:evenHBand="0" w:firstRowFirstColumn="0" w:firstRowLastColumn="0" w:lastRowFirstColumn="0" w:lastRowLastColumn="0"/>
              <w:rPr>
                <w:rFonts w:ascii="Arial" w:hAnsi="Arial" w:cs="Arial"/>
                <w:b/>
                <w:bCs/>
                <w:sz w:val="8"/>
                <w:szCs w:val="8"/>
              </w:rPr>
            </w:pPr>
            <w:r w:rsidRPr="004B46E8">
              <w:rPr>
                <w:rFonts w:ascii="Arial" w:hAnsi="Arial" w:cs="Arial"/>
                <w:b/>
                <w:bCs/>
                <w:sz w:val="8"/>
                <w:szCs w:val="8"/>
              </w:rPr>
              <w:t>VII. SEROLOJİ (VİROLOJİ IMMUNOBLOT) TEST/LERİ</w:t>
            </w:r>
          </w:p>
        </w:tc>
        <w:tc>
          <w:tcPr>
            <w:tcW w:w="363" w:type="pct"/>
            <w:tcBorders>
              <w:left w:val="dotted" w:sz="4" w:space="0" w:color="000000" w:themeColor="text1"/>
              <w:right w:val="dotted" w:sz="4" w:space="0" w:color="000000" w:themeColor="text1"/>
            </w:tcBorders>
            <w:shd w:val="clear" w:color="auto" w:fill="FBE4D5" w:themeFill="accent2" w:themeFillTint="33"/>
          </w:tcPr>
          <w:p w14:paraId="6CB942E2"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260" w:type="pct"/>
            <w:tcBorders>
              <w:left w:val="dotted" w:sz="4" w:space="0" w:color="000000" w:themeColor="text1"/>
              <w:right w:val="dotted" w:sz="4" w:space="0" w:color="000000" w:themeColor="text1"/>
            </w:tcBorders>
            <w:shd w:val="clear" w:color="auto" w:fill="FBE4D5" w:themeFill="accent2" w:themeFillTint="33"/>
          </w:tcPr>
          <w:p w14:paraId="1A47BCBC"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246" w:type="pct"/>
            <w:tcBorders>
              <w:left w:val="dotted" w:sz="4" w:space="0" w:color="000000" w:themeColor="text1"/>
              <w:right w:val="dotted" w:sz="4" w:space="0" w:color="000000" w:themeColor="text1"/>
            </w:tcBorders>
            <w:shd w:val="clear" w:color="auto" w:fill="FBE4D5" w:themeFill="accent2" w:themeFillTint="33"/>
          </w:tcPr>
          <w:p w14:paraId="4D2029AD"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p>
        </w:tc>
        <w:tc>
          <w:tcPr>
            <w:tcW w:w="108" w:type="pct"/>
            <w:vMerge/>
            <w:tcBorders>
              <w:left w:val="dotted" w:sz="4" w:space="0" w:color="000000" w:themeColor="text1"/>
              <w:right w:val="dotted" w:sz="4" w:space="0" w:color="000000" w:themeColor="text1"/>
            </w:tcBorders>
            <w:shd w:val="clear" w:color="auto" w:fill="auto"/>
          </w:tcPr>
          <w:p w14:paraId="65EBA038" w14:textId="77777777" w:rsidR="00B6336B" w:rsidRPr="00CA7AED" w:rsidRDefault="00B6336B" w:rsidP="00B6336B">
            <w:pPr>
              <w:jc w:val="center"/>
              <w:cnfStyle w:val="000000000000" w:firstRow="0" w:lastRow="0" w:firstColumn="0" w:lastColumn="0" w:oddVBand="0" w:evenVBand="0" w:oddHBand="0" w:evenHBand="0" w:firstRowFirstColumn="0" w:firstRowLastColumn="0" w:lastRowFirstColumn="0" w:lastRowLastColumn="0"/>
              <w:rPr>
                <w:rFonts w:eastAsiaTheme="minorEastAsia" w:cs="Arial"/>
                <w:sz w:val="10"/>
                <w:szCs w:val="10"/>
              </w:rPr>
            </w:pPr>
          </w:p>
        </w:tc>
        <w:tc>
          <w:tcPr>
            <w:tcW w:w="2466" w:type="pct"/>
            <w:gridSpan w:val="5"/>
            <w:vMerge/>
            <w:tcBorders>
              <w:left w:val="dotted" w:sz="4" w:space="0" w:color="000000" w:themeColor="text1"/>
              <w:right w:val="threeDEmboss" w:sz="24" w:space="0" w:color="000000" w:themeColor="text1"/>
            </w:tcBorders>
            <w:shd w:val="clear" w:color="auto" w:fill="auto"/>
          </w:tcPr>
          <w:p w14:paraId="1B6E8466" w14:textId="77777777" w:rsidR="00B6336B" w:rsidRPr="00CA7AED" w:rsidRDefault="00B6336B" w:rsidP="00B6336B">
            <w:pPr>
              <w:jc w:val="center"/>
              <w:cnfStyle w:val="000000000000" w:firstRow="0" w:lastRow="0" w:firstColumn="0" w:lastColumn="0" w:oddVBand="0" w:evenVBand="0" w:oddHBand="0" w:evenHBand="0" w:firstRowFirstColumn="0" w:firstRowLastColumn="0" w:lastRowFirstColumn="0" w:lastRowLastColumn="0"/>
              <w:rPr>
                <w:rFonts w:eastAsiaTheme="minorEastAsia" w:cs="Arial"/>
                <w:sz w:val="10"/>
                <w:szCs w:val="10"/>
              </w:rPr>
            </w:pPr>
          </w:p>
        </w:tc>
      </w:tr>
      <w:tr w:rsidR="00B6336B" w:rsidRPr="00CA7AED" w14:paraId="15F7D6C3" w14:textId="77777777" w:rsidTr="00C51C40">
        <w:trPr>
          <w:cnfStyle w:val="000000100000" w:firstRow="0" w:lastRow="0" w:firstColumn="0" w:lastColumn="0" w:oddVBand="0" w:evenVBand="0" w:oddHBand="1" w:evenHBand="0" w:firstRowFirstColumn="0" w:firstRowLastColumn="0" w:lastRowFirstColumn="0" w:lastRowLastColumn="0"/>
          <w:trHeight w:val="55"/>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right w:val="dotted" w:sz="4" w:space="0" w:color="000000" w:themeColor="text1"/>
            </w:tcBorders>
            <w:shd w:val="clear" w:color="auto" w:fill="F7CAAC" w:themeFill="accent2" w:themeFillTint="66"/>
            <w:noWrap/>
          </w:tcPr>
          <w:p w14:paraId="3B5D2704" w14:textId="77777777" w:rsidR="00B6336B" w:rsidRPr="004B46E8" w:rsidRDefault="00B6336B" w:rsidP="00B6336B">
            <w:pPr>
              <w:rPr>
                <w:rFonts w:asciiTheme="minorHAnsi" w:hAnsiTheme="minorHAnsi" w:cs="Arial"/>
                <w:iCs/>
                <w:sz w:val="10"/>
                <w:szCs w:val="10"/>
              </w:rPr>
            </w:pPr>
            <w:r w:rsidRPr="004B46E8">
              <w:rPr>
                <w:rFonts w:asciiTheme="minorHAnsi" w:hAnsiTheme="minorHAnsi" w:cs="Arial"/>
                <w:iCs/>
                <w:sz w:val="10"/>
                <w:szCs w:val="10"/>
              </w:rPr>
              <w:t>300170</w:t>
            </w:r>
          </w:p>
        </w:tc>
        <w:tc>
          <w:tcPr>
            <w:tcW w:w="1299" w:type="pct"/>
            <w:tcBorders>
              <w:left w:val="dotted" w:sz="4" w:space="0" w:color="000000" w:themeColor="text1"/>
              <w:right w:val="dotted" w:sz="4" w:space="0" w:color="000000" w:themeColor="text1"/>
            </w:tcBorders>
            <w:shd w:val="clear" w:color="auto" w:fill="F7CAAC" w:themeFill="accent2" w:themeFillTint="66"/>
          </w:tcPr>
          <w:p w14:paraId="7FAE9200" w14:textId="77777777" w:rsidR="00B6336B" w:rsidRPr="004B46E8" w:rsidRDefault="00B6336B" w:rsidP="00B6336B">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 xml:space="preserve"> HCV Doğrulama </w:t>
            </w:r>
          </w:p>
        </w:tc>
        <w:tc>
          <w:tcPr>
            <w:tcW w:w="363" w:type="pct"/>
            <w:tcBorders>
              <w:left w:val="dotted" w:sz="4" w:space="0" w:color="000000" w:themeColor="text1"/>
              <w:right w:val="dotted" w:sz="4" w:space="0" w:color="000000" w:themeColor="text1"/>
            </w:tcBorders>
            <w:shd w:val="clear" w:color="auto" w:fill="F7CAAC" w:themeFill="accent2" w:themeFillTint="66"/>
          </w:tcPr>
          <w:p w14:paraId="67240A20"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Her gün</w:t>
            </w:r>
            <w:r>
              <w:rPr>
                <w:rFonts w:cs="Arial"/>
                <w:sz w:val="10"/>
                <w:szCs w:val="10"/>
                <w:vertAlign w:val="superscript"/>
              </w:rPr>
              <w:t>(b</w:t>
            </w:r>
            <w:r w:rsidRPr="00432CEA">
              <w:rPr>
                <w:rFonts w:cs="Arial"/>
                <w:sz w:val="10"/>
                <w:szCs w:val="10"/>
                <w:vertAlign w:val="superscript"/>
              </w:rPr>
              <w:t>)</w:t>
            </w:r>
          </w:p>
        </w:tc>
        <w:tc>
          <w:tcPr>
            <w:tcW w:w="260" w:type="pct"/>
            <w:tcBorders>
              <w:left w:val="dotted" w:sz="4" w:space="0" w:color="000000" w:themeColor="text1"/>
              <w:right w:val="dotted" w:sz="4" w:space="0" w:color="000000" w:themeColor="text1"/>
            </w:tcBorders>
            <w:shd w:val="clear" w:color="auto" w:fill="F7CAAC" w:themeFill="accent2" w:themeFillTint="66"/>
          </w:tcPr>
          <w:p w14:paraId="6CA55ED7" w14:textId="77777777" w:rsidR="00B6336B" w:rsidRPr="004B46E8" w:rsidRDefault="00B6336B" w:rsidP="00B6336B">
            <w:pPr>
              <w:cnfStyle w:val="000000100000" w:firstRow="0" w:lastRow="0" w:firstColumn="0" w:lastColumn="0" w:oddVBand="0" w:evenVBand="0" w:oddHBand="1" w:evenHBand="0" w:firstRowFirstColumn="0" w:firstRowLastColumn="0" w:lastRowFirstColumn="0" w:lastRowLastColumn="0"/>
              <w:rPr>
                <w:rFonts w:cs="Arial"/>
                <w:sz w:val="10"/>
                <w:szCs w:val="10"/>
              </w:rPr>
            </w:pPr>
            <w:r w:rsidRPr="004B46E8">
              <w:rPr>
                <w:rFonts w:cs="Arial"/>
                <w:sz w:val="10"/>
                <w:szCs w:val="10"/>
              </w:rPr>
              <w:t>1-4 gün</w:t>
            </w:r>
          </w:p>
        </w:tc>
        <w:tc>
          <w:tcPr>
            <w:tcW w:w="246" w:type="pct"/>
            <w:tcBorders>
              <w:left w:val="dotted" w:sz="4" w:space="0" w:color="000000" w:themeColor="text1"/>
              <w:right w:val="dotted" w:sz="4" w:space="0" w:color="000000" w:themeColor="text1"/>
            </w:tcBorders>
            <w:shd w:val="clear" w:color="auto" w:fill="F7CAAC" w:themeFill="accent2" w:themeFillTint="66"/>
          </w:tcPr>
          <w:p w14:paraId="1F34498E" w14:textId="77777777" w:rsidR="00B6336B" w:rsidRPr="004B46E8" w:rsidRDefault="00B6336B" w:rsidP="00B6336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color w:val="auto"/>
                <w:sz w:val="10"/>
                <w:szCs w:val="10"/>
              </w:rPr>
            </w:pPr>
            <w:r w:rsidRPr="004B46E8">
              <w:rPr>
                <w:rFonts w:asciiTheme="minorHAnsi" w:eastAsiaTheme="minorEastAsia" w:hAnsiTheme="minorHAnsi" w:cs="Arial"/>
                <w:color w:val="auto"/>
                <w:sz w:val="10"/>
                <w:szCs w:val="10"/>
              </w:rPr>
              <w:t>-</w:t>
            </w:r>
          </w:p>
        </w:tc>
        <w:tc>
          <w:tcPr>
            <w:tcW w:w="108" w:type="pct"/>
            <w:vMerge/>
            <w:tcBorders>
              <w:left w:val="dotted" w:sz="4" w:space="0" w:color="000000" w:themeColor="text1"/>
              <w:right w:val="dotted" w:sz="4" w:space="0" w:color="000000" w:themeColor="text1"/>
            </w:tcBorders>
            <w:shd w:val="clear" w:color="auto" w:fill="auto"/>
          </w:tcPr>
          <w:p w14:paraId="33F69258" w14:textId="77777777" w:rsidR="00B6336B" w:rsidRPr="00CA7AED" w:rsidRDefault="00B6336B" w:rsidP="00B6336B">
            <w:pPr>
              <w:jc w:val="center"/>
              <w:cnfStyle w:val="000000100000" w:firstRow="0" w:lastRow="0" w:firstColumn="0" w:lastColumn="0" w:oddVBand="0" w:evenVBand="0" w:oddHBand="1" w:evenHBand="0" w:firstRowFirstColumn="0" w:firstRowLastColumn="0" w:lastRowFirstColumn="0" w:lastRowLastColumn="0"/>
              <w:rPr>
                <w:rFonts w:eastAsiaTheme="minorEastAsia" w:cs="Arial"/>
                <w:sz w:val="10"/>
                <w:szCs w:val="10"/>
              </w:rPr>
            </w:pPr>
          </w:p>
        </w:tc>
        <w:tc>
          <w:tcPr>
            <w:tcW w:w="2466" w:type="pct"/>
            <w:gridSpan w:val="5"/>
            <w:vMerge/>
            <w:tcBorders>
              <w:left w:val="dotted" w:sz="4" w:space="0" w:color="000000" w:themeColor="text1"/>
              <w:right w:val="threeDEmboss" w:sz="24" w:space="0" w:color="000000" w:themeColor="text1"/>
            </w:tcBorders>
            <w:shd w:val="clear" w:color="auto" w:fill="auto"/>
          </w:tcPr>
          <w:p w14:paraId="155917EF" w14:textId="77777777" w:rsidR="00B6336B" w:rsidRPr="00CA7AED" w:rsidRDefault="00B6336B" w:rsidP="00B6336B">
            <w:pPr>
              <w:jc w:val="center"/>
              <w:cnfStyle w:val="000000100000" w:firstRow="0" w:lastRow="0" w:firstColumn="0" w:lastColumn="0" w:oddVBand="0" w:evenVBand="0" w:oddHBand="1" w:evenHBand="0" w:firstRowFirstColumn="0" w:firstRowLastColumn="0" w:lastRowFirstColumn="0" w:lastRowLastColumn="0"/>
              <w:rPr>
                <w:rFonts w:eastAsiaTheme="minorEastAsia" w:cs="Arial"/>
                <w:sz w:val="10"/>
                <w:szCs w:val="10"/>
              </w:rPr>
            </w:pPr>
          </w:p>
        </w:tc>
      </w:tr>
      <w:tr w:rsidR="00B6336B" w:rsidRPr="00CA7AED" w14:paraId="7EBDD6E5" w14:textId="77777777" w:rsidTr="00C51C40">
        <w:trPr>
          <w:trHeight w:val="123"/>
        </w:trPr>
        <w:tc>
          <w:tcPr>
            <w:cnfStyle w:val="001000000000" w:firstRow="0" w:lastRow="0" w:firstColumn="1" w:lastColumn="0" w:oddVBand="0" w:evenVBand="0" w:oddHBand="0" w:evenHBand="0" w:firstRowFirstColumn="0" w:firstRowLastColumn="0" w:lastRowFirstColumn="0" w:lastRowLastColumn="0"/>
            <w:tcW w:w="258" w:type="pct"/>
            <w:tcBorders>
              <w:left w:val="threeDEmboss" w:sz="24" w:space="0" w:color="000000" w:themeColor="text1"/>
              <w:bottom w:val="threeDEmboss" w:sz="24" w:space="0" w:color="000000"/>
              <w:right w:val="dotted" w:sz="4" w:space="0" w:color="000000" w:themeColor="text1"/>
            </w:tcBorders>
            <w:shd w:val="clear" w:color="auto" w:fill="FBE4D5" w:themeFill="accent2" w:themeFillTint="33"/>
            <w:noWrap/>
          </w:tcPr>
          <w:p w14:paraId="5FF6AD63" w14:textId="77777777" w:rsidR="00B6336B" w:rsidRPr="004B46E8" w:rsidRDefault="00B6336B" w:rsidP="00B6336B">
            <w:pPr>
              <w:rPr>
                <w:rFonts w:asciiTheme="minorHAnsi" w:hAnsiTheme="minorHAnsi" w:cs="Arial"/>
                <w:iCs/>
                <w:sz w:val="10"/>
                <w:szCs w:val="10"/>
              </w:rPr>
            </w:pPr>
            <w:r>
              <w:rPr>
                <w:rFonts w:asciiTheme="minorHAnsi" w:hAnsiTheme="minorHAnsi" w:cs="Arial"/>
                <w:iCs/>
                <w:sz w:val="10"/>
                <w:szCs w:val="10"/>
              </w:rPr>
              <w:t>300177</w:t>
            </w:r>
          </w:p>
        </w:tc>
        <w:tc>
          <w:tcPr>
            <w:tcW w:w="1299" w:type="pct"/>
            <w:tcBorders>
              <w:left w:val="dotted" w:sz="4" w:space="0" w:color="000000" w:themeColor="text1"/>
              <w:bottom w:val="threeDEmboss" w:sz="24" w:space="0" w:color="000000"/>
              <w:right w:val="dotted" w:sz="4" w:space="0" w:color="000000" w:themeColor="text1"/>
            </w:tcBorders>
            <w:shd w:val="clear" w:color="auto" w:fill="FBE4D5" w:themeFill="accent2" w:themeFillTint="33"/>
          </w:tcPr>
          <w:p w14:paraId="156691CC" w14:textId="77777777" w:rsidR="00B6336B" w:rsidRPr="004B46E8" w:rsidRDefault="00B6336B" w:rsidP="00B6336B">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iCs/>
                <w:sz w:val="10"/>
                <w:szCs w:val="10"/>
              </w:rPr>
            </w:pPr>
            <w:r w:rsidRPr="004B46E8">
              <w:rPr>
                <w:rFonts w:asciiTheme="minorHAnsi" w:hAnsiTheme="minorHAnsi" w:cs="Arial"/>
                <w:iCs/>
                <w:sz w:val="10"/>
                <w:szCs w:val="10"/>
              </w:rPr>
              <w:t xml:space="preserve"> HIV Doğrulama</w:t>
            </w:r>
          </w:p>
        </w:tc>
        <w:tc>
          <w:tcPr>
            <w:tcW w:w="363" w:type="pct"/>
            <w:tcBorders>
              <w:left w:val="dotted" w:sz="4" w:space="0" w:color="000000" w:themeColor="text1"/>
              <w:bottom w:val="threeDEmboss" w:sz="24" w:space="0" w:color="000000"/>
              <w:right w:val="dotted" w:sz="4" w:space="0" w:color="000000" w:themeColor="text1"/>
            </w:tcBorders>
            <w:shd w:val="clear" w:color="auto" w:fill="FBE4D5" w:themeFill="accent2" w:themeFillTint="33"/>
          </w:tcPr>
          <w:p w14:paraId="1AF408FE"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Her gün</w:t>
            </w:r>
            <w:r>
              <w:rPr>
                <w:rFonts w:cs="Arial"/>
                <w:sz w:val="10"/>
                <w:szCs w:val="10"/>
                <w:vertAlign w:val="superscript"/>
              </w:rPr>
              <w:t>(b</w:t>
            </w:r>
            <w:r w:rsidRPr="00432CEA">
              <w:rPr>
                <w:rFonts w:cs="Arial"/>
                <w:sz w:val="10"/>
                <w:szCs w:val="10"/>
                <w:vertAlign w:val="superscript"/>
              </w:rPr>
              <w:t>)</w:t>
            </w:r>
          </w:p>
        </w:tc>
        <w:tc>
          <w:tcPr>
            <w:tcW w:w="260" w:type="pct"/>
            <w:tcBorders>
              <w:left w:val="dotted" w:sz="4" w:space="0" w:color="000000" w:themeColor="text1"/>
              <w:bottom w:val="threeDEmboss" w:sz="24" w:space="0" w:color="000000"/>
              <w:right w:val="dotted" w:sz="4" w:space="0" w:color="000000" w:themeColor="text1"/>
            </w:tcBorders>
            <w:shd w:val="clear" w:color="auto" w:fill="FBE4D5" w:themeFill="accent2" w:themeFillTint="33"/>
          </w:tcPr>
          <w:p w14:paraId="1F09AF7F" w14:textId="77777777" w:rsidR="00B6336B" w:rsidRPr="004B46E8" w:rsidRDefault="00B6336B" w:rsidP="00B6336B">
            <w:pPr>
              <w:cnfStyle w:val="000000000000" w:firstRow="0" w:lastRow="0" w:firstColumn="0" w:lastColumn="0" w:oddVBand="0" w:evenVBand="0" w:oddHBand="0" w:evenHBand="0" w:firstRowFirstColumn="0" w:firstRowLastColumn="0" w:lastRowFirstColumn="0" w:lastRowLastColumn="0"/>
              <w:rPr>
                <w:rFonts w:cs="Arial"/>
                <w:sz w:val="10"/>
                <w:szCs w:val="10"/>
              </w:rPr>
            </w:pPr>
            <w:r w:rsidRPr="004B46E8">
              <w:rPr>
                <w:rFonts w:cs="Arial"/>
                <w:sz w:val="10"/>
                <w:szCs w:val="10"/>
              </w:rPr>
              <w:t>1-4 gün</w:t>
            </w:r>
          </w:p>
        </w:tc>
        <w:tc>
          <w:tcPr>
            <w:tcW w:w="246" w:type="pct"/>
            <w:tcBorders>
              <w:left w:val="dotted" w:sz="4" w:space="0" w:color="000000" w:themeColor="text1"/>
              <w:bottom w:val="threeDEmboss" w:sz="24" w:space="0" w:color="000000"/>
              <w:right w:val="dotted" w:sz="4" w:space="0" w:color="000000" w:themeColor="text1"/>
            </w:tcBorders>
            <w:shd w:val="clear" w:color="auto" w:fill="FBE4D5" w:themeFill="accent2" w:themeFillTint="33"/>
          </w:tcPr>
          <w:p w14:paraId="519E6FF4" w14:textId="77777777" w:rsidR="00B6336B" w:rsidRPr="004B46E8" w:rsidRDefault="00B6336B" w:rsidP="00B6336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sz w:val="10"/>
                <w:szCs w:val="10"/>
              </w:rPr>
            </w:pPr>
            <w:r w:rsidRPr="004B46E8">
              <w:rPr>
                <w:rFonts w:asciiTheme="minorHAnsi" w:eastAsiaTheme="minorEastAsia" w:hAnsiTheme="minorHAnsi" w:cs="Arial"/>
                <w:sz w:val="10"/>
                <w:szCs w:val="10"/>
              </w:rPr>
              <w:t>-</w:t>
            </w:r>
          </w:p>
        </w:tc>
        <w:tc>
          <w:tcPr>
            <w:tcW w:w="108" w:type="pct"/>
            <w:vMerge/>
            <w:tcBorders>
              <w:left w:val="dotted" w:sz="4" w:space="0" w:color="000000" w:themeColor="text1"/>
              <w:bottom w:val="threeDEmboss" w:sz="24" w:space="0" w:color="000000"/>
              <w:right w:val="dotted" w:sz="4" w:space="0" w:color="000000" w:themeColor="text1"/>
            </w:tcBorders>
            <w:shd w:val="clear" w:color="auto" w:fill="auto"/>
          </w:tcPr>
          <w:p w14:paraId="4639D528" w14:textId="77777777" w:rsidR="00B6336B" w:rsidRPr="00CA7AED" w:rsidRDefault="00B6336B" w:rsidP="00B6336B">
            <w:pPr>
              <w:jc w:val="center"/>
              <w:cnfStyle w:val="000000000000" w:firstRow="0" w:lastRow="0" w:firstColumn="0" w:lastColumn="0" w:oddVBand="0" w:evenVBand="0" w:oddHBand="0" w:evenHBand="0" w:firstRowFirstColumn="0" w:firstRowLastColumn="0" w:lastRowFirstColumn="0" w:lastRowLastColumn="0"/>
              <w:rPr>
                <w:rFonts w:eastAsiaTheme="minorEastAsia" w:cs="Arial"/>
                <w:sz w:val="10"/>
                <w:szCs w:val="10"/>
              </w:rPr>
            </w:pPr>
          </w:p>
        </w:tc>
        <w:tc>
          <w:tcPr>
            <w:tcW w:w="2466" w:type="pct"/>
            <w:gridSpan w:val="5"/>
            <w:vMerge/>
            <w:tcBorders>
              <w:left w:val="dotted" w:sz="4" w:space="0" w:color="000000" w:themeColor="text1"/>
              <w:bottom w:val="threeDEmboss" w:sz="24" w:space="0" w:color="000000"/>
              <w:right w:val="threeDEmboss" w:sz="24" w:space="0" w:color="000000" w:themeColor="text1"/>
            </w:tcBorders>
            <w:shd w:val="clear" w:color="auto" w:fill="auto"/>
          </w:tcPr>
          <w:p w14:paraId="33B3407D" w14:textId="77777777" w:rsidR="00B6336B" w:rsidRPr="00CA7AED" w:rsidRDefault="00B6336B" w:rsidP="00B6336B">
            <w:pPr>
              <w:jc w:val="center"/>
              <w:cnfStyle w:val="000000000000" w:firstRow="0" w:lastRow="0" w:firstColumn="0" w:lastColumn="0" w:oddVBand="0" w:evenVBand="0" w:oddHBand="0" w:evenHBand="0" w:firstRowFirstColumn="0" w:firstRowLastColumn="0" w:lastRowFirstColumn="0" w:lastRowLastColumn="0"/>
              <w:rPr>
                <w:rFonts w:eastAsiaTheme="minorEastAsia" w:cs="Arial"/>
                <w:sz w:val="10"/>
                <w:szCs w:val="10"/>
              </w:rPr>
            </w:pPr>
          </w:p>
        </w:tc>
      </w:tr>
    </w:tbl>
    <w:p w14:paraId="05FF2133" w14:textId="77777777" w:rsidR="00B6336B" w:rsidRDefault="00B6336B" w:rsidP="00B6336B">
      <w:pPr>
        <w:rPr>
          <w:rFonts w:cs="Arial"/>
          <w:sz w:val="10"/>
          <w:szCs w:val="10"/>
        </w:rPr>
      </w:pPr>
      <w:r>
        <w:rPr>
          <w:rFonts w:cs="Arial"/>
          <w:sz w:val="10"/>
          <w:szCs w:val="10"/>
        </w:rPr>
        <w:t xml:space="preserve">        </w:t>
      </w:r>
    </w:p>
    <w:p w14:paraId="27A95EE5" w14:textId="77777777" w:rsidR="00B6336B" w:rsidRPr="002B3438" w:rsidRDefault="00B6336B" w:rsidP="00B6336B">
      <w:pPr>
        <w:rPr>
          <w:rFonts w:cs="Arial"/>
          <w:sz w:val="10"/>
          <w:szCs w:val="10"/>
        </w:rPr>
      </w:pPr>
      <w:r>
        <w:rPr>
          <w:rFonts w:cs="Arial"/>
          <w:sz w:val="10"/>
          <w:szCs w:val="10"/>
        </w:rPr>
        <w:t xml:space="preserve">    </w:t>
      </w:r>
    </w:p>
    <w:p w14:paraId="618991AA" w14:textId="77777777" w:rsidR="001944BF" w:rsidRDefault="001944BF" w:rsidP="00084465">
      <w:pPr>
        <w:tabs>
          <w:tab w:val="left" w:pos="3664"/>
        </w:tabs>
        <w:rPr>
          <w:noProof/>
        </w:rPr>
      </w:pPr>
    </w:p>
    <w:p w14:paraId="09DAA99B" w14:textId="632849E2" w:rsidR="00506D26" w:rsidRPr="00084465" w:rsidRDefault="00506D26" w:rsidP="00084465">
      <w:pPr>
        <w:tabs>
          <w:tab w:val="left" w:pos="3664"/>
        </w:tabs>
        <w:rPr>
          <w:rFonts w:ascii="Tahoma" w:hAnsi="Tahoma" w:cs="Tahoma"/>
          <w:b/>
          <w:noProof/>
          <w:sz w:val="15"/>
          <w:szCs w:val="15"/>
        </w:rPr>
      </w:pPr>
    </w:p>
    <w:tbl>
      <w:tblPr>
        <w:tblStyle w:val="TabloKlavuzu"/>
        <w:tblW w:w="9923" w:type="dxa"/>
        <w:tblInd w:w="-289" w:type="dxa"/>
        <w:tblLayout w:type="fixed"/>
        <w:tblLook w:val="04A0" w:firstRow="1" w:lastRow="0" w:firstColumn="1" w:lastColumn="0" w:noHBand="0" w:noVBand="1"/>
      </w:tblPr>
      <w:tblGrid>
        <w:gridCol w:w="9923"/>
      </w:tblGrid>
      <w:tr w:rsidR="00B800AD" w:rsidRPr="00597A6E" w14:paraId="2C220C94" w14:textId="77777777" w:rsidTr="0091360C">
        <w:tc>
          <w:tcPr>
            <w:tcW w:w="99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29513B7" w14:textId="77777777" w:rsidR="00B800AD" w:rsidRPr="00597A6E" w:rsidRDefault="00B800AD" w:rsidP="005061E5">
            <w:pPr>
              <w:rPr>
                <w:rFonts w:ascii="Arial" w:hAnsi="Arial" w:cs="Arial"/>
                <w:b/>
                <w:color w:val="2F5496" w:themeColor="accent5" w:themeShade="BF"/>
                <w:sz w:val="22"/>
                <w:szCs w:val="22"/>
              </w:rPr>
            </w:pPr>
          </w:p>
        </w:tc>
      </w:tr>
    </w:tbl>
    <w:p w14:paraId="31494CFB" w14:textId="05901FB3" w:rsidR="00B800AD" w:rsidRPr="00CA11A0" w:rsidRDefault="00B800AD" w:rsidP="00B800AD">
      <w:pPr>
        <w:rPr>
          <w:rFonts w:ascii="Comic Sans MS" w:hAnsi="Comic Sans MS"/>
          <w:sz w:val="20"/>
          <w:szCs w:val="20"/>
        </w:rPr>
      </w:pPr>
    </w:p>
    <w:p w14:paraId="04B806EE" w14:textId="77777777" w:rsidR="00D97FF1" w:rsidRDefault="00D97FF1" w:rsidP="00174590">
      <w:pPr>
        <w:ind w:right="-2"/>
        <w:jc w:val="both"/>
        <w:rPr>
          <w:rFonts w:ascii="Comic Sans MS" w:hAnsi="Comic Sans MS"/>
          <w:sz w:val="20"/>
          <w:szCs w:val="20"/>
        </w:rPr>
      </w:pPr>
    </w:p>
    <w:p w14:paraId="22EE9D52" w14:textId="77777777" w:rsidR="00D97FF1" w:rsidRDefault="00D97FF1" w:rsidP="00174590">
      <w:pPr>
        <w:ind w:right="-2"/>
        <w:jc w:val="both"/>
        <w:rPr>
          <w:rFonts w:ascii="Comic Sans MS" w:hAnsi="Comic Sans MS"/>
          <w:sz w:val="20"/>
          <w:szCs w:val="20"/>
        </w:rPr>
      </w:pPr>
    </w:p>
    <w:p w14:paraId="63E8DAC0" w14:textId="77777777" w:rsidR="009F199F" w:rsidRDefault="009F199F" w:rsidP="00174590">
      <w:pPr>
        <w:ind w:right="-2"/>
        <w:jc w:val="both"/>
        <w:rPr>
          <w:rFonts w:ascii="Comic Sans MS" w:hAnsi="Comic Sans MS"/>
          <w:sz w:val="20"/>
          <w:szCs w:val="20"/>
        </w:rPr>
      </w:pPr>
    </w:p>
    <w:p w14:paraId="771CD9E7" w14:textId="77777777" w:rsidR="009F199F" w:rsidRDefault="009F199F" w:rsidP="00174590">
      <w:pPr>
        <w:ind w:right="-2"/>
        <w:jc w:val="both"/>
        <w:rPr>
          <w:rFonts w:ascii="Comic Sans MS" w:hAnsi="Comic Sans MS"/>
          <w:sz w:val="20"/>
          <w:szCs w:val="20"/>
        </w:rPr>
      </w:pPr>
    </w:p>
    <w:p w14:paraId="4562815F" w14:textId="77777777" w:rsidR="009F199F" w:rsidRPr="00AF4A23" w:rsidRDefault="009F199F" w:rsidP="009F199F">
      <w:pPr>
        <w:jc w:val="both"/>
        <w:rPr>
          <w:rFonts w:ascii="Arial" w:hAnsi="Arial" w:cs="Arial"/>
          <w:b/>
          <w:sz w:val="20"/>
          <w:szCs w:val="20"/>
        </w:rPr>
      </w:pPr>
      <w:r w:rsidRPr="00AF4A23">
        <w:rPr>
          <w:rFonts w:ascii="Arial" w:hAnsi="Arial" w:cs="Arial"/>
          <w:b/>
          <w:sz w:val="20"/>
          <w:szCs w:val="20"/>
        </w:rPr>
        <w:t>KAYNAKLAR:</w:t>
      </w:r>
    </w:p>
    <w:p w14:paraId="6F09F1ED" w14:textId="77777777" w:rsidR="009F199F" w:rsidRPr="00AF4A23" w:rsidRDefault="009F199F" w:rsidP="009F199F">
      <w:pPr>
        <w:jc w:val="both"/>
        <w:rPr>
          <w:rFonts w:ascii="Arial" w:hAnsi="Arial" w:cs="Arial"/>
          <w:b/>
          <w:sz w:val="20"/>
          <w:szCs w:val="20"/>
        </w:rPr>
      </w:pPr>
    </w:p>
    <w:p w14:paraId="6B92F7D2" w14:textId="77777777" w:rsidR="009F199F" w:rsidRPr="00AF4A23" w:rsidRDefault="009F199F" w:rsidP="009F199F">
      <w:pPr>
        <w:jc w:val="both"/>
        <w:rPr>
          <w:rFonts w:ascii="Arial" w:hAnsi="Arial" w:cs="Arial"/>
          <w:b/>
          <w:sz w:val="20"/>
          <w:szCs w:val="20"/>
        </w:rPr>
      </w:pPr>
    </w:p>
    <w:p w14:paraId="003A34B2" w14:textId="77777777" w:rsidR="009F199F" w:rsidRPr="00AF4A23" w:rsidRDefault="009F199F" w:rsidP="009F199F">
      <w:pPr>
        <w:jc w:val="both"/>
        <w:rPr>
          <w:rFonts w:ascii="Arial" w:hAnsi="Arial" w:cs="Arial"/>
          <w:sz w:val="20"/>
          <w:szCs w:val="20"/>
        </w:rPr>
      </w:pPr>
      <w:r w:rsidRPr="00AF4A23">
        <w:rPr>
          <w:rFonts w:ascii="Arial" w:hAnsi="Arial" w:cs="Arial"/>
          <w:b/>
          <w:sz w:val="20"/>
          <w:szCs w:val="20"/>
        </w:rPr>
        <w:t xml:space="preserve">1. </w:t>
      </w:r>
      <w:r w:rsidRPr="00AF4A23">
        <w:rPr>
          <w:rFonts w:ascii="Arial" w:hAnsi="Arial" w:cs="Arial"/>
          <w:sz w:val="20"/>
          <w:szCs w:val="20"/>
        </w:rPr>
        <w:t xml:space="preserve">Başustaoğlu A, Güney M. Klinik Mikrobiyoloji Laboratuvarlarında Biyogüvenlik. Klinik Mikrobiyoloji Uzmanlık Derneği Yayınları No: 2,  Ankara, 2012.     </w:t>
      </w:r>
    </w:p>
    <w:p w14:paraId="54043873" w14:textId="77777777" w:rsidR="009F199F" w:rsidRPr="00AF4A23" w:rsidRDefault="009F199F" w:rsidP="009F199F">
      <w:pPr>
        <w:jc w:val="both"/>
        <w:rPr>
          <w:rFonts w:ascii="Arial" w:hAnsi="Arial" w:cs="Arial"/>
          <w:b/>
          <w:sz w:val="20"/>
          <w:szCs w:val="20"/>
        </w:rPr>
      </w:pPr>
    </w:p>
    <w:p w14:paraId="40F67EED" w14:textId="77777777" w:rsidR="009F199F" w:rsidRPr="00AF4A23" w:rsidRDefault="009F199F" w:rsidP="009F199F">
      <w:pPr>
        <w:jc w:val="both"/>
        <w:rPr>
          <w:rFonts w:ascii="Arial" w:hAnsi="Arial" w:cs="Arial"/>
          <w:b/>
          <w:sz w:val="20"/>
          <w:szCs w:val="20"/>
        </w:rPr>
      </w:pPr>
    </w:p>
    <w:p w14:paraId="4B702895" w14:textId="77777777" w:rsidR="009F199F" w:rsidRPr="00AF4A23" w:rsidRDefault="009F199F" w:rsidP="009F199F">
      <w:pPr>
        <w:jc w:val="both"/>
        <w:rPr>
          <w:rFonts w:ascii="Arial" w:hAnsi="Arial" w:cs="Arial"/>
          <w:sz w:val="20"/>
          <w:szCs w:val="20"/>
        </w:rPr>
      </w:pPr>
      <w:r w:rsidRPr="00AF4A23">
        <w:rPr>
          <w:rFonts w:ascii="Arial" w:hAnsi="Arial" w:cs="Arial"/>
          <w:b/>
          <w:sz w:val="20"/>
          <w:szCs w:val="20"/>
        </w:rPr>
        <w:t>2.</w:t>
      </w:r>
      <w:r w:rsidRPr="00AF4A23">
        <w:rPr>
          <w:rFonts w:ascii="Arial" w:hAnsi="Arial" w:cs="Arial"/>
          <w:sz w:val="20"/>
          <w:szCs w:val="20"/>
        </w:rPr>
        <w:t xml:space="preserve"> Bilgehan H. Klinik Mikrobiyolojik Tanı, 5. baskı Barış Yayınları Fakülteler Yayınevi, İzmir, 2009.</w:t>
      </w:r>
    </w:p>
    <w:p w14:paraId="28D1B7D8" w14:textId="77777777" w:rsidR="009F199F" w:rsidRPr="00AF4A23" w:rsidRDefault="009F199F" w:rsidP="009F199F">
      <w:pPr>
        <w:jc w:val="both"/>
        <w:rPr>
          <w:rFonts w:ascii="Arial" w:hAnsi="Arial" w:cs="Arial"/>
          <w:sz w:val="20"/>
          <w:szCs w:val="20"/>
        </w:rPr>
      </w:pPr>
    </w:p>
    <w:p w14:paraId="10869989" w14:textId="77777777" w:rsidR="009F199F" w:rsidRPr="00AF4A23" w:rsidRDefault="009F199F" w:rsidP="009F199F">
      <w:pPr>
        <w:jc w:val="both"/>
        <w:rPr>
          <w:rFonts w:ascii="Arial" w:hAnsi="Arial" w:cs="Arial"/>
          <w:sz w:val="20"/>
          <w:szCs w:val="20"/>
        </w:rPr>
      </w:pPr>
    </w:p>
    <w:p w14:paraId="16BCDBDD" w14:textId="77777777" w:rsidR="009F199F" w:rsidRPr="00AF4A23" w:rsidRDefault="009F199F" w:rsidP="009F199F">
      <w:pPr>
        <w:pStyle w:val="Pa4"/>
        <w:jc w:val="both"/>
        <w:rPr>
          <w:rFonts w:ascii="Arial" w:hAnsi="Arial" w:cs="Arial"/>
          <w:sz w:val="20"/>
          <w:szCs w:val="20"/>
        </w:rPr>
      </w:pPr>
      <w:r w:rsidRPr="00AF4A23">
        <w:rPr>
          <w:rFonts w:ascii="Arial" w:hAnsi="Arial" w:cs="Arial"/>
          <w:b/>
          <w:sz w:val="20"/>
          <w:szCs w:val="20"/>
        </w:rPr>
        <w:t>3.</w:t>
      </w:r>
      <w:r w:rsidRPr="00AF4A23">
        <w:rPr>
          <w:rFonts w:ascii="Arial" w:hAnsi="Arial" w:cs="Arial"/>
          <w:sz w:val="20"/>
          <w:szCs w:val="20"/>
        </w:rPr>
        <w:t xml:space="preserve"> </w:t>
      </w:r>
      <w:r w:rsidRPr="00AF4A23">
        <w:rPr>
          <w:rStyle w:val="A5"/>
          <w:rFonts w:ascii="Arial" w:hAnsi="Arial" w:cs="Arial"/>
          <w:sz w:val="20"/>
          <w:szCs w:val="20"/>
        </w:rPr>
        <w:t>Murray PR, Baron EJ, Jorgensen JH, Landry ML, Pfaller MA. Manual of Clinical Microbiology (Çeviri ed. A.Başustaoğlu). Klinik Mikrobiyoloji, 9. baskı, Atlas Kitapçılık Tic. Ltd. Şti. Ankara, 2009.</w:t>
      </w:r>
    </w:p>
    <w:p w14:paraId="664B5E83" w14:textId="77777777" w:rsidR="009F199F" w:rsidRPr="00AF4A23" w:rsidRDefault="009F199F" w:rsidP="009F199F">
      <w:pPr>
        <w:jc w:val="both"/>
        <w:rPr>
          <w:rFonts w:ascii="Arial" w:hAnsi="Arial" w:cs="Arial"/>
          <w:b/>
          <w:sz w:val="20"/>
          <w:szCs w:val="20"/>
        </w:rPr>
      </w:pPr>
    </w:p>
    <w:p w14:paraId="7475AE63" w14:textId="77777777" w:rsidR="009F199F" w:rsidRPr="00AF4A23" w:rsidRDefault="009F199F" w:rsidP="009F199F">
      <w:pPr>
        <w:jc w:val="both"/>
        <w:rPr>
          <w:rFonts w:ascii="Arial" w:hAnsi="Arial" w:cs="Arial"/>
          <w:b/>
          <w:sz w:val="20"/>
          <w:szCs w:val="20"/>
        </w:rPr>
      </w:pPr>
    </w:p>
    <w:p w14:paraId="61B01442" w14:textId="77777777" w:rsidR="009F199F" w:rsidRPr="00AF4A23" w:rsidRDefault="009F199F" w:rsidP="009F199F">
      <w:pPr>
        <w:jc w:val="both"/>
        <w:rPr>
          <w:rFonts w:ascii="Arial" w:hAnsi="Arial" w:cs="Arial"/>
          <w:sz w:val="20"/>
          <w:szCs w:val="20"/>
        </w:rPr>
      </w:pPr>
      <w:r w:rsidRPr="00AF4A23">
        <w:rPr>
          <w:rFonts w:ascii="Arial" w:hAnsi="Arial" w:cs="Arial"/>
          <w:b/>
          <w:sz w:val="20"/>
          <w:szCs w:val="20"/>
        </w:rPr>
        <w:t>4.</w:t>
      </w:r>
      <w:r w:rsidRPr="00AF4A23">
        <w:rPr>
          <w:rFonts w:ascii="Arial" w:hAnsi="Arial" w:cs="Arial"/>
          <w:sz w:val="20"/>
          <w:szCs w:val="20"/>
        </w:rPr>
        <w:t xml:space="preserve"> Patricia M. Tille, Bailey&amp;Scott’s Diagnostic Microbiology, Thırteenth edition, Elsevier Mosby, Missouri 2014</w:t>
      </w:r>
    </w:p>
    <w:p w14:paraId="3B061167" w14:textId="77777777" w:rsidR="009F199F" w:rsidRPr="00AF4A23" w:rsidRDefault="009F199F" w:rsidP="009F199F">
      <w:pPr>
        <w:jc w:val="both"/>
        <w:rPr>
          <w:rFonts w:ascii="Arial" w:hAnsi="Arial" w:cs="Arial"/>
          <w:sz w:val="20"/>
          <w:szCs w:val="20"/>
        </w:rPr>
      </w:pPr>
    </w:p>
    <w:p w14:paraId="72D665B2" w14:textId="77777777" w:rsidR="009F199F" w:rsidRPr="00AF4A23" w:rsidRDefault="009F199F" w:rsidP="009F199F">
      <w:pPr>
        <w:jc w:val="both"/>
        <w:rPr>
          <w:rFonts w:ascii="Arial" w:hAnsi="Arial" w:cs="Arial"/>
          <w:sz w:val="20"/>
          <w:szCs w:val="20"/>
        </w:rPr>
      </w:pPr>
    </w:p>
    <w:p w14:paraId="2608503B" w14:textId="77777777" w:rsidR="009F199F" w:rsidRPr="00AF4A23" w:rsidRDefault="009F199F" w:rsidP="009F199F">
      <w:pPr>
        <w:jc w:val="both"/>
        <w:rPr>
          <w:rFonts w:ascii="Arial" w:hAnsi="Arial" w:cs="Arial"/>
          <w:sz w:val="20"/>
          <w:szCs w:val="20"/>
        </w:rPr>
      </w:pPr>
      <w:r w:rsidRPr="00AF4A23">
        <w:rPr>
          <w:rFonts w:ascii="Arial" w:hAnsi="Arial" w:cs="Arial"/>
          <w:b/>
          <w:sz w:val="20"/>
          <w:szCs w:val="20"/>
        </w:rPr>
        <w:t>5.</w:t>
      </w:r>
      <w:r w:rsidRPr="00AF4A23">
        <w:rPr>
          <w:rFonts w:ascii="Arial" w:hAnsi="Arial" w:cs="Arial"/>
          <w:sz w:val="20"/>
          <w:szCs w:val="20"/>
        </w:rPr>
        <w:t xml:space="preserve"> Persing DH, Tenover FC, Versalovic J, et al. Molecular Microbiology (Çeviri ed. Tekeli Alper, Ustaçelebi Şemsettin). Moleküler Mikrobiyoloji. Tanı Prensipleri ve Uygulamalar. Palme Yayıncılık Ankara, 2006.                                                                                                                                                                                                                                             </w:t>
      </w:r>
    </w:p>
    <w:p w14:paraId="27FAB6EF" w14:textId="77777777" w:rsidR="009F199F" w:rsidRPr="00AF4A23" w:rsidRDefault="009F199F" w:rsidP="009F199F">
      <w:pPr>
        <w:jc w:val="both"/>
        <w:rPr>
          <w:rFonts w:ascii="Arial" w:hAnsi="Arial" w:cs="Arial"/>
          <w:b/>
          <w:sz w:val="20"/>
          <w:szCs w:val="20"/>
        </w:rPr>
      </w:pPr>
    </w:p>
    <w:p w14:paraId="5848BDF3" w14:textId="77777777" w:rsidR="009F199F" w:rsidRPr="00AF4A23" w:rsidRDefault="009F199F" w:rsidP="009F199F">
      <w:pPr>
        <w:jc w:val="both"/>
        <w:rPr>
          <w:rFonts w:ascii="Arial" w:hAnsi="Arial" w:cs="Arial"/>
          <w:b/>
          <w:sz w:val="20"/>
          <w:szCs w:val="20"/>
        </w:rPr>
      </w:pPr>
    </w:p>
    <w:p w14:paraId="79ABE5EC" w14:textId="77777777" w:rsidR="009F199F" w:rsidRPr="00F44527" w:rsidRDefault="009F199F" w:rsidP="009F199F">
      <w:pPr>
        <w:jc w:val="both"/>
        <w:rPr>
          <w:rFonts w:ascii="Arial" w:hAnsi="Arial" w:cs="Arial"/>
          <w:sz w:val="20"/>
          <w:szCs w:val="20"/>
        </w:rPr>
      </w:pPr>
      <w:r w:rsidRPr="00AF4A23">
        <w:rPr>
          <w:rFonts w:ascii="Arial" w:hAnsi="Arial" w:cs="Arial"/>
          <w:b/>
          <w:sz w:val="20"/>
          <w:szCs w:val="20"/>
        </w:rPr>
        <w:t>6.</w:t>
      </w:r>
      <w:r w:rsidRPr="00AF4A23">
        <w:rPr>
          <w:rFonts w:ascii="Arial" w:hAnsi="Arial" w:cs="Arial"/>
          <w:sz w:val="20"/>
          <w:szCs w:val="20"/>
        </w:rPr>
        <w:t xml:space="preserve"> Winn W, Allen S, Janda W, Koneman E, Procop G, Schreckenberger P, Woods G. Koneman’s Color Atlas and Textbook of Dia</w:t>
      </w:r>
      <w:r w:rsidRPr="00F44527">
        <w:rPr>
          <w:rFonts w:ascii="Arial" w:hAnsi="Arial" w:cs="Arial"/>
          <w:sz w:val="20"/>
          <w:szCs w:val="20"/>
        </w:rPr>
        <w:t>gnostic Microbiology. Sixth edition, Lıppıncott Wıllıams &amp; Wılkıns, 2006.</w:t>
      </w:r>
    </w:p>
    <w:p w14:paraId="52A075FC" w14:textId="77777777" w:rsidR="009F199F" w:rsidRDefault="009F199F" w:rsidP="009F199F"/>
    <w:p w14:paraId="70DB2A12" w14:textId="77777777" w:rsidR="009F199F" w:rsidRDefault="009F199F" w:rsidP="009F199F"/>
    <w:p w14:paraId="28E0712D" w14:textId="77777777" w:rsidR="009F199F" w:rsidRPr="00CA11A0" w:rsidRDefault="009F199F" w:rsidP="00174590">
      <w:pPr>
        <w:ind w:right="-2"/>
        <w:jc w:val="both"/>
        <w:rPr>
          <w:rFonts w:ascii="Comic Sans MS" w:hAnsi="Comic Sans MS"/>
          <w:sz w:val="20"/>
          <w:szCs w:val="20"/>
        </w:rPr>
      </w:pPr>
    </w:p>
    <w:sectPr w:rsidR="009F199F" w:rsidRPr="00CA11A0" w:rsidSect="0055018E">
      <w:footerReference w:type="even" r:id="rId168"/>
      <w:footerReference w:type="default" r:id="rId169"/>
      <w:pgSz w:w="11906" w:h="16838"/>
      <w:pgMar w:top="1276" w:right="991" w:bottom="142" w:left="127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438DD7F" w14:textId="77777777" w:rsidR="007C2355" w:rsidRDefault="007C2355">
      <w:r>
        <w:separator/>
      </w:r>
    </w:p>
  </w:endnote>
  <w:endnote w:type="continuationSeparator" w:id="0">
    <w:p w14:paraId="7A80C99A" w14:textId="77777777" w:rsidR="007C2355" w:rsidRDefault="007C23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Palatino LT Std">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A2"/>
    <w:family w:val="swiss"/>
    <w:pitch w:val="variable"/>
    <w:sig w:usb0="E4002EFF" w:usb1="C200247B" w:usb2="00000009" w:usb3="00000000" w:csb0="000001FF" w:csb1="00000000"/>
  </w:font>
  <w:font w:name="Comic Sans MS">
    <w:panose1 w:val="030F0702030302020204"/>
    <w:charset w:val="A2"/>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027C61" w14:textId="4A6906FE" w:rsidR="007E0B7E" w:rsidRDefault="007E0B7E">
    <w:pPr>
      <w:pStyle w:val="AltBilgi"/>
      <w:jc w:val="center"/>
    </w:pPr>
    <w:r>
      <w:fldChar w:fldCharType="begin"/>
    </w:r>
    <w:r>
      <w:instrText xml:space="preserve"> PAGE   \* MERGEFORMAT </w:instrText>
    </w:r>
    <w:r>
      <w:fldChar w:fldCharType="separate"/>
    </w:r>
    <w:r w:rsidR="00E72F15">
      <w:rPr>
        <w:noProof/>
      </w:rPr>
      <w:t>4</w:t>
    </w:r>
    <w:r>
      <w:fldChar w:fldCharType="end"/>
    </w:r>
  </w:p>
  <w:p w14:paraId="406A93CB" w14:textId="77777777" w:rsidR="007E0B7E" w:rsidRDefault="007E0B7E">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56996401"/>
      <w:docPartObj>
        <w:docPartGallery w:val="Page Numbers (Bottom of Page)"/>
        <w:docPartUnique/>
      </w:docPartObj>
    </w:sdtPr>
    <w:sdtEndPr/>
    <w:sdtContent>
      <w:p w14:paraId="541D15DF" w14:textId="1B5824DC" w:rsidR="007E0B7E" w:rsidRDefault="007E0B7E">
        <w:pPr>
          <w:pStyle w:val="AltBilgi"/>
          <w:jc w:val="center"/>
        </w:pPr>
        <w:r>
          <w:fldChar w:fldCharType="begin"/>
        </w:r>
        <w:r>
          <w:instrText>PAGE   \* MERGEFORMAT</w:instrText>
        </w:r>
        <w:r>
          <w:fldChar w:fldCharType="separate"/>
        </w:r>
        <w:r w:rsidR="00E72F15">
          <w:rPr>
            <w:noProof/>
          </w:rPr>
          <w:t>1</w:t>
        </w:r>
        <w:r>
          <w:fldChar w:fldCharType="end"/>
        </w:r>
      </w:p>
    </w:sdtContent>
  </w:sdt>
  <w:p w14:paraId="7ADCF43C" w14:textId="77777777" w:rsidR="007E0B7E" w:rsidRDefault="007E0B7E">
    <w:pPr>
      <w:pStyle w:val="AltBilgi"/>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6C6232" w14:textId="77777777" w:rsidR="007E0B7E" w:rsidRDefault="007E0B7E" w:rsidP="0094472E">
    <w:pPr>
      <w:pStyle w:val="Al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separate"/>
    </w:r>
    <w:r>
      <w:rPr>
        <w:rStyle w:val="SayfaNumaras"/>
        <w:noProof/>
      </w:rPr>
      <w:t>54</w:t>
    </w:r>
    <w:r>
      <w:rPr>
        <w:rStyle w:val="SayfaNumaras"/>
      </w:rPr>
      <w:fldChar w:fldCharType="end"/>
    </w:r>
  </w:p>
  <w:p w14:paraId="73FFEF87" w14:textId="77777777" w:rsidR="007E0B7E" w:rsidRDefault="007E0B7E" w:rsidP="00B73B8A">
    <w:pPr>
      <w:pStyle w:val="AltBilgi"/>
      <w:ind w:right="36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4082927"/>
      <w:docPartObj>
        <w:docPartGallery w:val="Page Numbers (Bottom of Page)"/>
        <w:docPartUnique/>
      </w:docPartObj>
    </w:sdtPr>
    <w:sdtEndPr/>
    <w:sdtContent>
      <w:p w14:paraId="3C1FA658" w14:textId="02C3C4AF" w:rsidR="007E0B7E" w:rsidRDefault="007E0B7E">
        <w:pPr>
          <w:pStyle w:val="AltBilgi"/>
          <w:jc w:val="center"/>
        </w:pPr>
        <w:r>
          <w:fldChar w:fldCharType="begin"/>
        </w:r>
        <w:r>
          <w:instrText>PAGE   \* MERGEFORMAT</w:instrText>
        </w:r>
        <w:r>
          <w:fldChar w:fldCharType="separate"/>
        </w:r>
        <w:r w:rsidR="00E72F15">
          <w:rPr>
            <w:noProof/>
          </w:rPr>
          <w:t>28</w:t>
        </w:r>
        <w:r>
          <w:fldChar w:fldCharType="end"/>
        </w:r>
      </w:p>
    </w:sdtContent>
  </w:sdt>
  <w:p w14:paraId="253D46CD" w14:textId="77777777" w:rsidR="007E0B7E" w:rsidRDefault="007E0B7E" w:rsidP="00B73B8A">
    <w:pPr>
      <w:pStyle w:val="AltBilgi"/>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386A80" w14:textId="77777777" w:rsidR="007C2355" w:rsidRDefault="007C2355">
      <w:r>
        <w:separator/>
      </w:r>
    </w:p>
  </w:footnote>
  <w:footnote w:type="continuationSeparator" w:id="0">
    <w:p w14:paraId="1763AC5B" w14:textId="77777777" w:rsidR="007C2355" w:rsidRDefault="007C2355">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643010"/>
    <w:multiLevelType w:val="multilevel"/>
    <w:tmpl w:val="CD943D0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D4D7B98"/>
    <w:multiLevelType w:val="hybridMultilevel"/>
    <w:tmpl w:val="9B5EEEC6"/>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E10378C"/>
    <w:multiLevelType w:val="hybridMultilevel"/>
    <w:tmpl w:val="49C8CB9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13EE3320"/>
    <w:multiLevelType w:val="hybridMultilevel"/>
    <w:tmpl w:val="FC0CDFF0"/>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14536457"/>
    <w:multiLevelType w:val="hybridMultilevel"/>
    <w:tmpl w:val="F9829B00"/>
    <w:lvl w:ilvl="0" w:tplc="A9B8A172">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145B21AB"/>
    <w:multiLevelType w:val="hybridMultilevel"/>
    <w:tmpl w:val="A22855A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159B183D"/>
    <w:multiLevelType w:val="hybridMultilevel"/>
    <w:tmpl w:val="0FA6C762"/>
    <w:lvl w:ilvl="0" w:tplc="041F0003">
      <w:start w:val="1"/>
      <w:numFmt w:val="bullet"/>
      <w:lvlText w:val="o"/>
      <w:lvlJc w:val="left"/>
      <w:pPr>
        <w:ind w:left="818" w:hanging="360"/>
      </w:pPr>
      <w:rPr>
        <w:rFonts w:ascii="Courier New" w:hAnsi="Courier New" w:cs="Courier New" w:hint="default"/>
      </w:rPr>
    </w:lvl>
    <w:lvl w:ilvl="1" w:tplc="041F0003" w:tentative="1">
      <w:start w:val="1"/>
      <w:numFmt w:val="bullet"/>
      <w:lvlText w:val="o"/>
      <w:lvlJc w:val="left"/>
      <w:pPr>
        <w:ind w:left="1538" w:hanging="360"/>
      </w:pPr>
      <w:rPr>
        <w:rFonts w:ascii="Courier New" w:hAnsi="Courier New" w:cs="Courier New" w:hint="default"/>
      </w:rPr>
    </w:lvl>
    <w:lvl w:ilvl="2" w:tplc="041F0005" w:tentative="1">
      <w:start w:val="1"/>
      <w:numFmt w:val="bullet"/>
      <w:lvlText w:val=""/>
      <w:lvlJc w:val="left"/>
      <w:pPr>
        <w:ind w:left="2258" w:hanging="360"/>
      </w:pPr>
      <w:rPr>
        <w:rFonts w:ascii="Wingdings" w:hAnsi="Wingdings" w:hint="default"/>
      </w:rPr>
    </w:lvl>
    <w:lvl w:ilvl="3" w:tplc="041F0001" w:tentative="1">
      <w:start w:val="1"/>
      <w:numFmt w:val="bullet"/>
      <w:lvlText w:val=""/>
      <w:lvlJc w:val="left"/>
      <w:pPr>
        <w:ind w:left="2978" w:hanging="360"/>
      </w:pPr>
      <w:rPr>
        <w:rFonts w:ascii="Symbol" w:hAnsi="Symbol" w:hint="default"/>
      </w:rPr>
    </w:lvl>
    <w:lvl w:ilvl="4" w:tplc="041F0003" w:tentative="1">
      <w:start w:val="1"/>
      <w:numFmt w:val="bullet"/>
      <w:lvlText w:val="o"/>
      <w:lvlJc w:val="left"/>
      <w:pPr>
        <w:ind w:left="3698" w:hanging="360"/>
      </w:pPr>
      <w:rPr>
        <w:rFonts w:ascii="Courier New" w:hAnsi="Courier New" w:cs="Courier New" w:hint="default"/>
      </w:rPr>
    </w:lvl>
    <w:lvl w:ilvl="5" w:tplc="041F0005" w:tentative="1">
      <w:start w:val="1"/>
      <w:numFmt w:val="bullet"/>
      <w:lvlText w:val=""/>
      <w:lvlJc w:val="left"/>
      <w:pPr>
        <w:ind w:left="4418" w:hanging="360"/>
      </w:pPr>
      <w:rPr>
        <w:rFonts w:ascii="Wingdings" w:hAnsi="Wingdings" w:hint="default"/>
      </w:rPr>
    </w:lvl>
    <w:lvl w:ilvl="6" w:tplc="041F0001" w:tentative="1">
      <w:start w:val="1"/>
      <w:numFmt w:val="bullet"/>
      <w:lvlText w:val=""/>
      <w:lvlJc w:val="left"/>
      <w:pPr>
        <w:ind w:left="5138" w:hanging="360"/>
      </w:pPr>
      <w:rPr>
        <w:rFonts w:ascii="Symbol" w:hAnsi="Symbol" w:hint="default"/>
      </w:rPr>
    </w:lvl>
    <w:lvl w:ilvl="7" w:tplc="041F0003" w:tentative="1">
      <w:start w:val="1"/>
      <w:numFmt w:val="bullet"/>
      <w:lvlText w:val="o"/>
      <w:lvlJc w:val="left"/>
      <w:pPr>
        <w:ind w:left="5858" w:hanging="360"/>
      </w:pPr>
      <w:rPr>
        <w:rFonts w:ascii="Courier New" w:hAnsi="Courier New" w:cs="Courier New" w:hint="default"/>
      </w:rPr>
    </w:lvl>
    <w:lvl w:ilvl="8" w:tplc="041F0005" w:tentative="1">
      <w:start w:val="1"/>
      <w:numFmt w:val="bullet"/>
      <w:lvlText w:val=""/>
      <w:lvlJc w:val="left"/>
      <w:pPr>
        <w:ind w:left="6578" w:hanging="360"/>
      </w:pPr>
      <w:rPr>
        <w:rFonts w:ascii="Wingdings" w:hAnsi="Wingdings" w:hint="default"/>
      </w:rPr>
    </w:lvl>
  </w:abstractNum>
  <w:abstractNum w:abstractNumId="7" w15:restartNumberingAfterBreak="0">
    <w:nsid w:val="18F10C68"/>
    <w:multiLevelType w:val="hybridMultilevel"/>
    <w:tmpl w:val="39D4CD3C"/>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1C4837D5"/>
    <w:multiLevelType w:val="hybridMultilevel"/>
    <w:tmpl w:val="6156B3F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21D2382A"/>
    <w:multiLevelType w:val="hybridMultilevel"/>
    <w:tmpl w:val="B978C46A"/>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223208A8"/>
    <w:multiLevelType w:val="hybridMultilevel"/>
    <w:tmpl w:val="0BD4347E"/>
    <w:lvl w:ilvl="0" w:tplc="3C3A04C4">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28336A2C"/>
    <w:multiLevelType w:val="hybridMultilevel"/>
    <w:tmpl w:val="CA6C332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291C5F2D"/>
    <w:multiLevelType w:val="hybridMultilevel"/>
    <w:tmpl w:val="122C5F9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2B6E5A27"/>
    <w:multiLevelType w:val="hybridMultilevel"/>
    <w:tmpl w:val="A1C80026"/>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2C47582A"/>
    <w:multiLevelType w:val="hybridMultilevel"/>
    <w:tmpl w:val="7B26CCFC"/>
    <w:lvl w:ilvl="0" w:tplc="ABAA2944">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2CA746A0"/>
    <w:multiLevelType w:val="hybridMultilevel"/>
    <w:tmpl w:val="75583CD6"/>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2E8E438C"/>
    <w:multiLevelType w:val="hybridMultilevel"/>
    <w:tmpl w:val="1DF23E38"/>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2F74300F"/>
    <w:multiLevelType w:val="hybridMultilevel"/>
    <w:tmpl w:val="F1EEE976"/>
    <w:lvl w:ilvl="0" w:tplc="33387458">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30A73A73"/>
    <w:multiLevelType w:val="hybridMultilevel"/>
    <w:tmpl w:val="A42A4A6A"/>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32CA321E"/>
    <w:multiLevelType w:val="hybridMultilevel"/>
    <w:tmpl w:val="C222484A"/>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35BC30B1"/>
    <w:multiLevelType w:val="hybridMultilevel"/>
    <w:tmpl w:val="611CF250"/>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3E5D476A"/>
    <w:multiLevelType w:val="hybridMultilevel"/>
    <w:tmpl w:val="DF22D7CC"/>
    <w:lvl w:ilvl="0" w:tplc="041F0009">
      <w:start w:val="1"/>
      <w:numFmt w:val="bullet"/>
      <w:lvlText w:val=""/>
      <w:lvlJc w:val="left"/>
      <w:pPr>
        <w:tabs>
          <w:tab w:val="num" w:pos="360"/>
        </w:tabs>
        <w:ind w:left="360" w:hanging="360"/>
      </w:pPr>
      <w:rPr>
        <w:rFonts w:ascii="Wingdings" w:hAnsi="Wingdings" w:hint="default"/>
      </w:rPr>
    </w:lvl>
    <w:lvl w:ilvl="1" w:tplc="041F0003" w:tentative="1">
      <w:start w:val="1"/>
      <w:numFmt w:val="bullet"/>
      <w:lvlText w:val="o"/>
      <w:lvlJc w:val="left"/>
      <w:pPr>
        <w:tabs>
          <w:tab w:val="num" w:pos="1080"/>
        </w:tabs>
        <w:ind w:left="1080" w:hanging="360"/>
      </w:pPr>
      <w:rPr>
        <w:rFonts w:ascii="Courier New" w:hAnsi="Courier New" w:cs="Courier New" w:hint="default"/>
      </w:rPr>
    </w:lvl>
    <w:lvl w:ilvl="2" w:tplc="041F0005" w:tentative="1">
      <w:start w:val="1"/>
      <w:numFmt w:val="bullet"/>
      <w:lvlText w:val=""/>
      <w:lvlJc w:val="left"/>
      <w:pPr>
        <w:tabs>
          <w:tab w:val="num" w:pos="1800"/>
        </w:tabs>
        <w:ind w:left="1800" w:hanging="360"/>
      </w:pPr>
      <w:rPr>
        <w:rFonts w:ascii="Wingdings" w:hAnsi="Wingdings" w:hint="default"/>
      </w:rPr>
    </w:lvl>
    <w:lvl w:ilvl="3" w:tplc="041F0001" w:tentative="1">
      <w:start w:val="1"/>
      <w:numFmt w:val="bullet"/>
      <w:lvlText w:val=""/>
      <w:lvlJc w:val="left"/>
      <w:pPr>
        <w:tabs>
          <w:tab w:val="num" w:pos="2520"/>
        </w:tabs>
        <w:ind w:left="2520" w:hanging="360"/>
      </w:pPr>
      <w:rPr>
        <w:rFonts w:ascii="Symbol" w:hAnsi="Symbol" w:hint="default"/>
      </w:rPr>
    </w:lvl>
    <w:lvl w:ilvl="4" w:tplc="041F0003" w:tentative="1">
      <w:start w:val="1"/>
      <w:numFmt w:val="bullet"/>
      <w:lvlText w:val="o"/>
      <w:lvlJc w:val="left"/>
      <w:pPr>
        <w:tabs>
          <w:tab w:val="num" w:pos="3240"/>
        </w:tabs>
        <w:ind w:left="3240" w:hanging="360"/>
      </w:pPr>
      <w:rPr>
        <w:rFonts w:ascii="Courier New" w:hAnsi="Courier New" w:cs="Courier New" w:hint="default"/>
      </w:rPr>
    </w:lvl>
    <w:lvl w:ilvl="5" w:tplc="041F0005" w:tentative="1">
      <w:start w:val="1"/>
      <w:numFmt w:val="bullet"/>
      <w:lvlText w:val=""/>
      <w:lvlJc w:val="left"/>
      <w:pPr>
        <w:tabs>
          <w:tab w:val="num" w:pos="3960"/>
        </w:tabs>
        <w:ind w:left="3960" w:hanging="360"/>
      </w:pPr>
      <w:rPr>
        <w:rFonts w:ascii="Wingdings" w:hAnsi="Wingdings" w:hint="default"/>
      </w:rPr>
    </w:lvl>
    <w:lvl w:ilvl="6" w:tplc="041F0001" w:tentative="1">
      <w:start w:val="1"/>
      <w:numFmt w:val="bullet"/>
      <w:lvlText w:val=""/>
      <w:lvlJc w:val="left"/>
      <w:pPr>
        <w:tabs>
          <w:tab w:val="num" w:pos="4680"/>
        </w:tabs>
        <w:ind w:left="4680" w:hanging="360"/>
      </w:pPr>
      <w:rPr>
        <w:rFonts w:ascii="Symbol" w:hAnsi="Symbol" w:hint="default"/>
      </w:rPr>
    </w:lvl>
    <w:lvl w:ilvl="7" w:tplc="041F0003" w:tentative="1">
      <w:start w:val="1"/>
      <w:numFmt w:val="bullet"/>
      <w:lvlText w:val="o"/>
      <w:lvlJc w:val="left"/>
      <w:pPr>
        <w:tabs>
          <w:tab w:val="num" w:pos="5400"/>
        </w:tabs>
        <w:ind w:left="5400" w:hanging="360"/>
      </w:pPr>
      <w:rPr>
        <w:rFonts w:ascii="Courier New" w:hAnsi="Courier New" w:cs="Courier New" w:hint="default"/>
      </w:rPr>
    </w:lvl>
    <w:lvl w:ilvl="8" w:tplc="041F0005" w:tentative="1">
      <w:start w:val="1"/>
      <w:numFmt w:val="bullet"/>
      <w:lvlText w:val=""/>
      <w:lvlJc w:val="left"/>
      <w:pPr>
        <w:tabs>
          <w:tab w:val="num" w:pos="6120"/>
        </w:tabs>
        <w:ind w:left="6120" w:hanging="360"/>
      </w:pPr>
      <w:rPr>
        <w:rFonts w:ascii="Wingdings" w:hAnsi="Wingdings" w:hint="default"/>
      </w:rPr>
    </w:lvl>
  </w:abstractNum>
  <w:abstractNum w:abstractNumId="22" w15:restartNumberingAfterBreak="0">
    <w:nsid w:val="3EC85250"/>
    <w:multiLevelType w:val="hybridMultilevel"/>
    <w:tmpl w:val="0F1E50A8"/>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44372BBC"/>
    <w:multiLevelType w:val="hybridMultilevel"/>
    <w:tmpl w:val="3ECA605A"/>
    <w:lvl w:ilvl="0" w:tplc="1A360384">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44F9444A"/>
    <w:multiLevelType w:val="hybridMultilevel"/>
    <w:tmpl w:val="41780584"/>
    <w:lvl w:ilvl="0" w:tplc="E15060E2">
      <w:start w:val="1"/>
      <w:numFmt w:val="lowerLetter"/>
      <w:lvlText w:val="(%1)"/>
      <w:lvlJc w:val="left"/>
      <w:pPr>
        <w:ind w:left="510" w:hanging="360"/>
      </w:pPr>
      <w:rPr>
        <w:rFonts w:hint="default"/>
      </w:rPr>
    </w:lvl>
    <w:lvl w:ilvl="1" w:tplc="041F0019" w:tentative="1">
      <w:start w:val="1"/>
      <w:numFmt w:val="lowerLetter"/>
      <w:lvlText w:val="%2."/>
      <w:lvlJc w:val="left"/>
      <w:pPr>
        <w:ind w:left="1230" w:hanging="360"/>
      </w:pPr>
    </w:lvl>
    <w:lvl w:ilvl="2" w:tplc="041F001B" w:tentative="1">
      <w:start w:val="1"/>
      <w:numFmt w:val="lowerRoman"/>
      <w:lvlText w:val="%3."/>
      <w:lvlJc w:val="right"/>
      <w:pPr>
        <w:ind w:left="1950" w:hanging="180"/>
      </w:pPr>
    </w:lvl>
    <w:lvl w:ilvl="3" w:tplc="041F000F" w:tentative="1">
      <w:start w:val="1"/>
      <w:numFmt w:val="decimal"/>
      <w:lvlText w:val="%4."/>
      <w:lvlJc w:val="left"/>
      <w:pPr>
        <w:ind w:left="2670" w:hanging="360"/>
      </w:pPr>
    </w:lvl>
    <w:lvl w:ilvl="4" w:tplc="041F0019" w:tentative="1">
      <w:start w:val="1"/>
      <w:numFmt w:val="lowerLetter"/>
      <w:lvlText w:val="%5."/>
      <w:lvlJc w:val="left"/>
      <w:pPr>
        <w:ind w:left="3390" w:hanging="360"/>
      </w:pPr>
    </w:lvl>
    <w:lvl w:ilvl="5" w:tplc="041F001B" w:tentative="1">
      <w:start w:val="1"/>
      <w:numFmt w:val="lowerRoman"/>
      <w:lvlText w:val="%6."/>
      <w:lvlJc w:val="right"/>
      <w:pPr>
        <w:ind w:left="4110" w:hanging="180"/>
      </w:pPr>
    </w:lvl>
    <w:lvl w:ilvl="6" w:tplc="041F000F" w:tentative="1">
      <w:start w:val="1"/>
      <w:numFmt w:val="decimal"/>
      <w:lvlText w:val="%7."/>
      <w:lvlJc w:val="left"/>
      <w:pPr>
        <w:ind w:left="4830" w:hanging="360"/>
      </w:pPr>
    </w:lvl>
    <w:lvl w:ilvl="7" w:tplc="041F0019" w:tentative="1">
      <w:start w:val="1"/>
      <w:numFmt w:val="lowerLetter"/>
      <w:lvlText w:val="%8."/>
      <w:lvlJc w:val="left"/>
      <w:pPr>
        <w:ind w:left="5550" w:hanging="360"/>
      </w:pPr>
    </w:lvl>
    <w:lvl w:ilvl="8" w:tplc="041F001B" w:tentative="1">
      <w:start w:val="1"/>
      <w:numFmt w:val="lowerRoman"/>
      <w:lvlText w:val="%9."/>
      <w:lvlJc w:val="right"/>
      <w:pPr>
        <w:ind w:left="6270" w:hanging="180"/>
      </w:pPr>
    </w:lvl>
  </w:abstractNum>
  <w:abstractNum w:abstractNumId="25" w15:restartNumberingAfterBreak="0">
    <w:nsid w:val="47942FF3"/>
    <w:multiLevelType w:val="hybridMultilevel"/>
    <w:tmpl w:val="8766DA2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4B094DFC"/>
    <w:multiLevelType w:val="hybridMultilevel"/>
    <w:tmpl w:val="ED40423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4C7914B6"/>
    <w:multiLevelType w:val="hybridMultilevel"/>
    <w:tmpl w:val="6DB8B4C0"/>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4C947E35"/>
    <w:multiLevelType w:val="hybridMultilevel"/>
    <w:tmpl w:val="26BA2DCC"/>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4F7F0595"/>
    <w:multiLevelType w:val="hybridMultilevel"/>
    <w:tmpl w:val="9E42BE86"/>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51DD43CF"/>
    <w:multiLevelType w:val="hybridMultilevel"/>
    <w:tmpl w:val="552AC59A"/>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55FD24AF"/>
    <w:multiLevelType w:val="hybridMultilevel"/>
    <w:tmpl w:val="0CBCCF1C"/>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5CA86E3F"/>
    <w:multiLevelType w:val="hybridMultilevel"/>
    <w:tmpl w:val="66821B4A"/>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607C46BB"/>
    <w:multiLevelType w:val="hybridMultilevel"/>
    <w:tmpl w:val="6DA4C668"/>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63F8639F"/>
    <w:multiLevelType w:val="hybridMultilevel"/>
    <w:tmpl w:val="8B5CD0B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6414323A"/>
    <w:multiLevelType w:val="hybridMultilevel"/>
    <w:tmpl w:val="2038585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65234452"/>
    <w:multiLevelType w:val="hybridMultilevel"/>
    <w:tmpl w:val="65D2AC18"/>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66B6269E"/>
    <w:multiLevelType w:val="hybridMultilevel"/>
    <w:tmpl w:val="5D480466"/>
    <w:lvl w:ilvl="0" w:tplc="041F0009">
      <w:start w:val="1"/>
      <w:numFmt w:val="bullet"/>
      <w:lvlText w:val=""/>
      <w:lvlJc w:val="left"/>
      <w:pPr>
        <w:tabs>
          <w:tab w:val="num" w:pos="360"/>
        </w:tabs>
        <w:ind w:left="360" w:hanging="360"/>
      </w:pPr>
      <w:rPr>
        <w:rFonts w:ascii="Wingdings" w:hAnsi="Wingdings" w:hint="default"/>
      </w:rPr>
    </w:lvl>
    <w:lvl w:ilvl="1" w:tplc="041F0003" w:tentative="1">
      <w:start w:val="1"/>
      <w:numFmt w:val="bullet"/>
      <w:lvlText w:val="o"/>
      <w:lvlJc w:val="left"/>
      <w:pPr>
        <w:tabs>
          <w:tab w:val="num" w:pos="1080"/>
        </w:tabs>
        <w:ind w:left="1080" w:hanging="360"/>
      </w:pPr>
      <w:rPr>
        <w:rFonts w:ascii="Courier New" w:hAnsi="Courier New" w:cs="Courier New" w:hint="default"/>
      </w:rPr>
    </w:lvl>
    <w:lvl w:ilvl="2" w:tplc="041F0005" w:tentative="1">
      <w:start w:val="1"/>
      <w:numFmt w:val="bullet"/>
      <w:lvlText w:val=""/>
      <w:lvlJc w:val="left"/>
      <w:pPr>
        <w:tabs>
          <w:tab w:val="num" w:pos="1800"/>
        </w:tabs>
        <w:ind w:left="1800" w:hanging="360"/>
      </w:pPr>
      <w:rPr>
        <w:rFonts w:ascii="Wingdings" w:hAnsi="Wingdings" w:hint="default"/>
      </w:rPr>
    </w:lvl>
    <w:lvl w:ilvl="3" w:tplc="041F0001" w:tentative="1">
      <w:start w:val="1"/>
      <w:numFmt w:val="bullet"/>
      <w:lvlText w:val=""/>
      <w:lvlJc w:val="left"/>
      <w:pPr>
        <w:tabs>
          <w:tab w:val="num" w:pos="2520"/>
        </w:tabs>
        <w:ind w:left="2520" w:hanging="360"/>
      </w:pPr>
      <w:rPr>
        <w:rFonts w:ascii="Symbol" w:hAnsi="Symbol" w:hint="default"/>
      </w:rPr>
    </w:lvl>
    <w:lvl w:ilvl="4" w:tplc="041F0003" w:tentative="1">
      <w:start w:val="1"/>
      <w:numFmt w:val="bullet"/>
      <w:lvlText w:val="o"/>
      <w:lvlJc w:val="left"/>
      <w:pPr>
        <w:tabs>
          <w:tab w:val="num" w:pos="3240"/>
        </w:tabs>
        <w:ind w:left="3240" w:hanging="360"/>
      </w:pPr>
      <w:rPr>
        <w:rFonts w:ascii="Courier New" w:hAnsi="Courier New" w:cs="Courier New" w:hint="default"/>
      </w:rPr>
    </w:lvl>
    <w:lvl w:ilvl="5" w:tplc="041F0005" w:tentative="1">
      <w:start w:val="1"/>
      <w:numFmt w:val="bullet"/>
      <w:lvlText w:val=""/>
      <w:lvlJc w:val="left"/>
      <w:pPr>
        <w:tabs>
          <w:tab w:val="num" w:pos="3960"/>
        </w:tabs>
        <w:ind w:left="3960" w:hanging="360"/>
      </w:pPr>
      <w:rPr>
        <w:rFonts w:ascii="Wingdings" w:hAnsi="Wingdings" w:hint="default"/>
      </w:rPr>
    </w:lvl>
    <w:lvl w:ilvl="6" w:tplc="041F0001" w:tentative="1">
      <w:start w:val="1"/>
      <w:numFmt w:val="bullet"/>
      <w:lvlText w:val=""/>
      <w:lvlJc w:val="left"/>
      <w:pPr>
        <w:tabs>
          <w:tab w:val="num" w:pos="4680"/>
        </w:tabs>
        <w:ind w:left="4680" w:hanging="360"/>
      </w:pPr>
      <w:rPr>
        <w:rFonts w:ascii="Symbol" w:hAnsi="Symbol" w:hint="default"/>
      </w:rPr>
    </w:lvl>
    <w:lvl w:ilvl="7" w:tplc="041F0003" w:tentative="1">
      <w:start w:val="1"/>
      <w:numFmt w:val="bullet"/>
      <w:lvlText w:val="o"/>
      <w:lvlJc w:val="left"/>
      <w:pPr>
        <w:tabs>
          <w:tab w:val="num" w:pos="5400"/>
        </w:tabs>
        <w:ind w:left="5400" w:hanging="360"/>
      </w:pPr>
      <w:rPr>
        <w:rFonts w:ascii="Courier New" w:hAnsi="Courier New" w:cs="Courier New" w:hint="default"/>
      </w:rPr>
    </w:lvl>
    <w:lvl w:ilvl="8" w:tplc="041F0005" w:tentative="1">
      <w:start w:val="1"/>
      <w:numFmt w:val="bullet"/>
      <w:lvlText w:val=""/>
      <w:lvlJc w:val="left"/>
      <w:pPr>
        <w:tabs>
          <w:tab w:val="num" w:pos="6120"/>
        </w:tabs>
        <w:ind w:left="6120" w:hanging="360"/>
      </w:pPr>
      <w:rPr>
        <w:rFonts w:ascii="Wingdings" w:hAnsi="Wingdings" w:hint="default"/>
      </w:rPr>
    </w:lvl>
  </w:abstractNum>
  <w:abstractNum w:abstractNumId="38" w15:restartNumberingAfterBreak="0">
    <w:nsid w:val="66B86BA3"/>
    <w:multiLevelType w:val="hybridMultilevel"/>
    <w:tmpl w:val="4086B5A4"/>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6DDC6E6D"/>
    <w:multiLevelType w:val="hybridMultilevel"/>
    <w:tmpl w:val="3BEE6BB2"/>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6FEA4625"/>
    <w:multiLevelType w:val="hybridMultilevel"/>
    <w:tmpl w:val="95127E28"/>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15:restartNumberingAfterBreak="0">
    <w:nsid w:val="700406B0"/>
    <w:multiLevelType w:val="hybridMultilevel"/>
    <w:tmpl w:val="66122E58"/>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2" w15:restartNumberingAfterBreak="0">
    <w:nsid w:val="70BF2D4A"/>
    <w:multiLevelType w:val="hybridMultilevel"/>
    <w:tmpl w:val="757EC164"/>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15:restartNumberingAfterBreak="0">
    <w:nsid w:val="714420A5"/>
    <w:multiLevelType w:val="hybridMultilevel"/>
    <w:tmpl w:val="99C21D82"/>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15:restartNumberingAfterBreak="0">
    <w:nsid w:val="72031D76"/>
    <w:multiLevelType w:val="hybridMultilevel"/>
    <w:tmpl w:val="62CE0F92"/>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74AE13B2"/>
    <w:multiLevelType w:val="hybridMultilevel"/>
    <w:tmpl w:val="27DA319C"/>
    <w:lvl w:ilvl="0" w:tplc="5E3CB00C">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6" w15:restartNumberingAfterBreak="0">
    <w:nsid w:val="753F5098"/>
    <w:multiLevelType w:val="hybridMultilevel"/>
    <w:tmpl w:val="3782C01A"/>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7" w15:restartNumberingAfterBreak="0">
    <w:nsid w:val="771711D6"/>
    <w:multiLevelType w:val="hybridMultilevel"/>
    <w:tmpl w:val="CCE4F298"/>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8" w15:restartNumberingAfterBreak="0">
    <w:nsid w:val="799812F8"/>
    <w:multiLevelType w:val="hybridMultilevel"/>
    <w:tmpl w:val="E44A8C88"/>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15:restartNumberingAfterBreak="0">
    <w:nsid w:val="7D046828"/>
    <w:multiLevelType w:val="hybridMultilevel"/>
    <w:tmpl w:val="4116480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0" w15:restartNumberingAfterBreak="0">
    <w:nsid w:val="7F0A0047"/>
    <w:multiLevelType w:val="hybridMultilevel"/>
    <w:tmpl w:val="B7E20506"/>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1" w15:restartNumberingAfterBreak="0">
    <w:nsid w:val="7F7B6341"/>
    <w:multiLevelType w:val="hybridMultilevel"/>
    <w:tmpl w:val="DC82E1FA"/>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2" w15:restartNumberingAfterBreak="0">
    <w:nsid w:val="7FFE1364"/>
    <w:multiLevelType w:val="hybridMultilevel"/>
    <w:tmpl w:val="2FD2DF66"/>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3"/>
  </w:num>
  <w:num w:numId="2">
    <w:abstractNumId w:val="1"/>
  </w:num>
  <w:num w:numId="3">
    <w:abstractNumId w:val="44"/>
  </w:num>
  <w:num w:numId="4">
    <w:abstractNumId w:val="34"/>
  </w:num>
  <w:num w:numId="5">
    <w:abstractNumId w:val="35"/>
  </w:num>
  <w:num w:numId="6">
    <w:abstractNumId w:val="36"/>
  </w:num>
  <w:num w:numId="7">
    <w:abstractNumId w:val="32"/>
  </w:num>
  <w:num w:numId="8">
    <w:abstractNumId w:val="51"/>
  </w:num>
  <w:num w:numId="9">
    <w:abstractNumId w:val="9"/>
  </w:num>
  <w:num w:numId="10">
    <w:abstractNumId w:val="27"/>
  </w:num>
  <w:num w:numId="11">
    <w:abstractNumId w:val="49"/>
  </w:num>
  <w:num w:numId="12">
    <w:abstractNumId w:val="12"/>
  </w:num>
  <w:num w:numId="13">
    <w:abstractNumId w:val="31"/>
  </w:num>
  <w:num w:numId="14">
    <w:abstractNumId w:val="6"/>
  </w:num>
  <w:num w:numId="15">
    <w:abstractNumId w:val="22"/>
  </w:num>
  <w:num w:numId="16">
    <w:abstractNumId w:val="38"/>
  </w:num>
  <w:num w:numId="17">
    <w:abstractNumId w:val="20"/>
  </w:num>
  <w:num w:numId="18">
    <w:abstractNumId w:val="29"/>
  </w:num>
  <w:num w:numId="19">
    <w:abstractNumId w:val="47"/>
  </w:num>
  <w:num w:numId="20">
    <w:abstractNumId w:val="30"/>
  </w:num>
  <w:num w:numId="21">
    <w:abstractNumId w:val="18"/>
  </w:num>
  <w:num w:numId="22">
    <w:abstractNumId w:val="41"/>
  </w:num>
  <w:num w:numId="23">
    <w:abstractNumId w:val="8"/>
  </w:num>
  <w:num w:numId="24">
    <w:abstractNumId w:val="7"/>
  </w:num>
  <w:num w:numId="25">
    <w:abstractNumId w:val="40"/>
  </w:num>
  <w:num w:numId="26">
    <w:abstractNumId w:val="19"/>
  </w:num>
  <w:num w:numId="27">
    <w:abstractNumId w:val="11"/>
  </w:num>
  <w:num w:numId="28">
    <w:abstractNumId w:val="46"/>
  </w:num>
  <w:num w:numId="29">
    <w:abstractNumId w:val="42"/>
  </w:num>
  <w:num w:numId="30">
    <w:abstractNumId w:val="3"/>
  </w:num>
  <w:num w:numId="31">
    <w:abstractNumId w:val="16"/>
  </w:num>
  <w:num w:numId="32">
    <w:abstractNumId w:val="5"/>
  </w:num>
  <w:num w:numId="33">
    <w:abstractNumId w:val="50"/>
  </w:num>
  <w:num w:numId="34">
    <w:abstractNumId w:val="33"/>
  </w:num>
  <w:num w:numId="35">
    <w:abstractNumId w:val="26"/>
  </w:num>
  <w:num w:numId="36">
    <w:abstractNumId w:val="25"/>
  </w:num>
  <w:num w:numId="37">
    <w:abstractNumId w:val="43"/>
  </w:num>
  <w:num w:numId="38">
    <w:abstractNumId w:val="52"/>
  </w:num>
  <w:num w:numId="39">
    <w:abstractNumId w:val="15"/>
  </w:num>
  <w:num w:numId="40">
    <w:abstractNumId w:val="39"/>
  </w:num>
  <w:num w:numId="41">
    <w:abstractNumId w:val="48"/>
  </w:num>
  <w:num w:numId="42">
    <w:abstractNumId w:val="2"/>
  </w:num>
  <w:num w:numId="43">
    <w:abstractNumId w:val="28"/>
  </w:num>
  <w:num w:numId="44">
    <w:abstractNumId w:val="0"/>
  </w:num>
  <w:num w:numId="45">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0"/>
  </w:num>
  <w:num w:numId="48">
    <w:abstractNumId w:val="14"/>
  </w:num>
  <w:num w:numId="49">
    <w:abstractNumId w:val="17"/>
  </w:num>
  <w:num w:numId="50">
    <w:abstractNumId w:val="23"/>
  </w:num>
  <w:num w:numId="51">
    <w:abstractNumId w:val="45"/>
  </w:num>
  <w:num w:numId="52">
    <w:abstractNumId w:val="4"/>
  </w:num>
  <w:num w:numId="53">
    <w:abstractNumId w:val="24"/>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4967"/>
    <w:rsid w:val="00000173"/>
    <w:rsid w:val="0000087E"/>
    <w:rsid w:val="00000DBB"/>
    <w:rsid w:val="00000E17"/>
    <w:rsid w:val="00000E9F"/>
    <w:rsid w:val="0000153C"/>
    <w:rsid w:val="0000162C"/>
    <w:rsid w:val="00001C2A"/>
    <w:rsid w:val="00001D72"/>
    <w:rsid w:val="0000326B"/>
    <w:rsid w:val="00003CFA"/>
    <w:rsid w:val="00003EF6"/>
    <w:rsid w:val="00004108"/>
    <w:rsid w:val="0000434C"/>
    <w:rsid w:val="00004520"/>
    <w:rsid w:val="00004A6C"/>
    <w:rsid w:val="00004CB8"/>
    <w:rsid w:val="00004E97"/>
    <w:rsid w:val="00005048"/>
    <w:rsid w:val="00005979"/>
    <w:rsid w:val="00005C1D"/>
    <w:rsid w:val="00005CAC"/>
    <w:rsid w:val="0000630A"/>
    <w:rsid w:val="0000661C"/>
    <w:rsid w:val="00006994"/>
    <w:rsid w:val="00006CFE"/>
    <w:rsid w:val="0000714F"/>
    <w:rsid w:val="0000777F"/>
    <w:rsid w:val="000100FA"/>
    <w:rsid w:val="00010652"/>
    <w:rsid w:val="00010A27"/>
    <w:rsid w:val="00010DFA"/>
    <w:rsid w:val="00012146"/>
    <w:rsid w:val="00012255"/>
    <w:rsid w:val="00012569"/>
    <w:rsid w:val="000127D9"/>
    <w:rsid w:val="000135B1"/>
    <w:rsid w:val="00013736"/>
    <w:rsid w:val="000137AE"/>
    <w:rsid w:val="000139F1"/>
    <w:rsid w:val="00013E3F"/>
    <w:rsid w:val="000141E5"/>
    <w:rsid w:val="00014423"/>
    <w:rsid w:val="00014501"/>
    <w:rsid w:val="00014568"/>
    <w:rsid w:val="00014D2B"/>
    <w:rsid w:val="00014F11"/>
    <w:rsid w:val="00014F98"/>
    <w:rsid w:val="000150A4"/>
    <w:rsid w:val="00015437"/>
    <w:rsid w:val="0001550B"/>
    <w:rsid w:val="000158F9"/>
    <w:rsid w:val="00015EA1"/>
    <w:rsid w:val="000163FB"/>
    <w:rsid w:val="0001659D"/>
    <w:rsid w:val="0001675B"/>
    <w:rsid w:val="00016FDD"/>
    <w:rsid w:val="00017AFC"/>
    <w:rsid w:val="00017B1D"/>
    <w:rsid w:val="0002082B"/>
    <w:rsid w:val="000209AE"/>
    <w:rsid w:val="00020A64"/>
    <w:rsid w:val="00020E51"/>
    <w:rsid w:val="000210E8"/>
    <w:rsid w:val="0002170D"/>
    <w:rsid w:val="00021D67"/>
    <w:rsid w:val="00021E8E"/>
    <w:rsid w:val="00022135"/>
    <w:rsid w:val="000223DF"/>
    <w:rsid w:val="0002298D"/>
    <w:rsid w:val="0002364B"/>
    <w:rsid w:val="00023688"/>
    <w:rsid w:val="00023706"/>
    <w:rsid w:val="0002473D"/>
    <w:rsid w:val="00024D3A"/>
    <w:rsid w:val="00024D70"/>
    <w:rsid w:val="00025488"/>
    <w:rsid w:val="00025AC2"/>
    <w:rsid w:val="00025E5D"/>
    <w:rsid w:val="00025EB3"/>
    <w:rsid w:val="00026225"/>
    <w:rsid w:val="00026511"/>
    <w:rsid w:val="000268FD"/>
    <w:rsid w:val="00027162"/>
    <w:rsid w:val="0002716E"/>
    <w:rsid w:val="000272C3"/>
    <w:rsid w:val="00027612"/>
    <w:rsid w:val="0002774B"/>
    <w:rsid w:val="00027924"/>
    <w:rsid w:val="00027936"/>
    <w:rsid w:val="00027CA0"/>
    <w:rsid w:val="00030AF1"/>
    <w:rsid w:val="00030B44"/>
    <w:rsid w:val="0003136C"/>
    <w:rsid w:val="00031416"/>
    <w:rsid w:val="000316E2"/>
    <w:rsid w:val="000321F1"/>
    <w:rsid w:val="00032EBA"/>
    <w:rsid w:val="00033C76"/>
    <w:rsid w:val="00033D6A"/>
    <w:rsid w:val="000341F5"/>
    <w:rsid w:val="00034C73"/>
    <w:rsid w:val="00035013"/>
    <w:rsid w:val="00035488"/>
    <w:rsid w:val="00035AA9"/>
    <w:rsid w:val="00035F45"/>
    <w:rsid w:val="00035F67"/>
    <w:rsid w:val="00036129"/>
    <w:rsid w:val="00036188"/>
    <w:rsid w:val="00037014"/>
    <w:rsid w:val="0003731A"/>
    <w:rsid w:val="00037402"/>
    <w:rsid w:val="0003774C"/>
    <w:rsid w:val="00037A85"/>
    <w:rsid w:val="00040046"/>
    <w:rsid w:val="00040A5C"/>
    <w:rsid w:val="00040AE6"/>
    <w:rsid w:val="00040BCF"/>
    <w:rsid w:val="00040D0D"/>
    <w:rsid w:val="00040E02"/>
    <w:rsid w:val="000417C6"/>
    <w:rsid w:val="0004195E"/>
    <w:rsid w:val="00042061"/>
    <w:rsid w:val="00042795"/>
    <w:rsid w:val="000434F5"/>
    <w:rsid w:val="0004384C"/>
    <w:rsid w:val="00043A08"/>
    <w:rsid w:val="00043F69"/>
    <w:rsid w:val="00044258"/>
    <w:rsid w:val="000443BD"/>
    <w:rsid w:val="000444C7"/>
    <w:rsid w:val="00045E80"/>
    <w:rsid w:val="00046939"/>
    <w:rsid w:val="00047342"/>
    <w:rsid w:val="0004764D"/>
    <w:rsid w:val="000478D3"/>
    <w:rsid w:val="00047944"/>
    <w:rsid w:val="000479F9"/>
    <w:rsid w:val="00047C3C"/>
    <w:rsid w:val="00050269"/>
    <w:rsid w:val="000502D9"/>
    <w:rsid w:val="00050741"/>
    <w:rsid w:val="00050951"/>
    <w:rsid w:val="00050C7B"/>
    <w:rsid w:val="0005171B"/>
    <w:rsid w:val="00051CCE"/>
    <w:rsid w:val="00052662"/>
    <w:rsid w:val="00052D6D"/>
    <w:rsid w:val="00052F4D"/>
    <w:rsid w:val="000537D0"/>
    <w:rsid w:val="0005470B"/>
    <w:rsid w:val="0005488D"/>
    <w:rsid w:val="00054D47"/>
    <w:rsid w:val="00054E8B"/>
    <w:rsid w:val="00054ED6"/>
    <w:rsid w:val="000553DA"/>
    <w:rsid w:val="00055537"/>
    <w:rsid w:val="000555D1"/>
    <w:rsid w:val="00055865"/>
    <w:rsid w:val="000558A5"/>
    <w:rsid w:val="00055EC6"/>
    <w:rsid w:val="000568C8"/>
    <w:rsid w:val="00056E19"/>
    <w:rsid w:val="0006014A"/>
    <w:rsid w:val="0006046D"/>
    <w:rsid w:val="0006054A"/>
    <w:rsid w:val="000607D9"/>
    <w:rsid w:val="00060FD6"/>
    <w:rsid w:val="0006121B"/>
    <w:rsid w:val="00061480"/>
    <w:rsid w:val="00061985"/>
    <w:rsid w:val="00061A8A"/>
    <w:rsid w:val="0006262B"/>
    <w:rsid w:val="00062704"/>
    <w:rsid w:val="0006290A"/>
    <w:rsid w:val="00062F1A"/>
    <w:rsid w:val="00063887"/>
    <w:rsid w:val="0006417E"/>
    <w:rsid w:val="0006441D"/>
    <w:rsid w:val="00064838"/>
    <w:rsid w:val="000649B5"/>
    <w:rsid w:val="000649C0"/>
    <w:rsid w:val="00065E80"/>
    <w:rsid w:val="000667B5"/>
    <w:rsid w:val="00066A9C"/>
    <w:rsid w:val="00066BD4"/>
    <w:rsid w:val="00066ED5"/>
    <w:rsid w:val="00067551"/>
    <w:rsid w:val="0006787D"/>
    <w:rsid w:val="000678E4"/>
    <w:rsid w:val="0006799A"/>
    <w:rsid w:val="00067E41"/>
    <w:rsid w:val="0007012D"/>
    <w:rsid w:val="00070820"/>
    <w:rsid w:val="00071A38"/>
    <w:rsid w:val="00071A61"/>
    <w:rsid w:val="00071C0D"/>
    <w:rsid w:val="00071CE8"/>
    <w:rsid w:val="000722A7"/>
    <w:rsid w:val="00072CCD"/>
    <w:rsid w:val="00072CF4"/>
    <w:rsid w:val="00074C30"/>
    <w:rsid w:val="000753B1"/>
    <w:rsid w:val="00075ADA"/>
    <w:rsid w:val="00075E9B"/>
    <w:rsid w:val="00075EE5"/>
    <w:rsid w:val="00076692"/>
    <w:rsid w:val="00077B9F"/>
    <w:rsid w:val="00077BB0"/>
    <w:rsid w:val="00080504"/>
    <w:rsid w:val="000810F3"/>
    <w:rsid w:val="00081661"/>
    <w:rsid w:val="000820B6"/>
    <w:rsid w:val="00083296"/>
    <w:rsid w:val="00083541"/>
    <w:rsid w:val="00083B91"/>
    <w:rsid w:val="00084465"/>
    <w:rsid w:val="000844B8"/>
    <w:rsid w:val="000846DB"/>
    <w:rsid w:val="00084D0D"/>
    <w:rsid w:val="0008529E"/>
    <w:rsid w:val="000852A6"/>
    <w:rsid w:val="0008558B"/>
    <w:rsid w:val="00085A22"/>
    <w:rsid w:val="00086232"/>
    <w:rsid w:val="0008649E"/>
    <w:rsid w:val="000865AA"/>
    <w:rsid w:val="00086D07"/>
    <w:rsid w:val="000871FF"/>
    <w:rsid w:val="00087651"/>
    <w:rsid w:val="000900B4"/>
    <w:rsid w:val="00090A78"/>
    <w:rsid w:val="00091122"/>
    <w:rsid w:val="00091B17"/>
    <w:rsid w:val="000925C5"/>
    <w:rsid w:val="000927FB"/>
    <w:rsid w:val="00092885"/>
    <w:rsid w:val="00092B5F"/>
    <w:rsid w:val="00093008"/>
    <w:rsid w:val="000933E1"/>
    <w:rsid w:val="0009352B"/>
    <w:rsid w:val="000938F5"/>
    <w:rsid w:val="000948B7"/>
    <w:rsid w:val="000950CE"/>
    <w:rsid w:val="000950E2"/>
    <w:rsid w:val="00095510"/>
    <w:rsid w:val="00095736"/>
    <w:rsid w:val="00095CF9"/>
    <w:rsid w:val="00096074"/>
    <w:rsid w:val="000962F4"/>
    <w:rsid w:val="000968B4"/>
    <w:rsid w:val="00096A0A"/>
    <w:rsid w:val="00096ABD"/>
    <w:rsid w:val="00096DE0"/>
    <w:rsid w:val="00096EC9"/>
    <w:rsid w:val="00097712"/>
    <w:rsid w:val="00097E13"/>
    <w:rsid w:val="000A0B2F"/>
    <w:rsid w:val="000A0B9F"/>
    <w:rsid w:val="000A115D"/>
    <w:rsid w:val="000A1231"/>
    <w:rsid w:val="000A1346"/>
    <w:rsid w:val="000A1353"/>
    <w:rsid w:val="000A1987"/>
    <w:rsid w:val="000A1A39"/>
    <w:rsid w:val="000A259A"/>
    <w:rsid w:val="000A3202"/>
    <w:rsid w:val="000A3BE2"/>
    <w:rsid w:val="000A3DD4"/>
    <w:rsid w:val="000A4BFB"/>
    <w:rsid w:val="000A4CED"/>
    <w:rsid w:val="000A4D83"/>
    <w:rsid w:val="000A4FF5"/>
    <w:rsid w:val="000A5016"/>
    <w:rsid w:val="000A5024"/>
    <w:rsid w:val="000A502B"/>
    <w:rsid w:val="000A5DF0"/>
    <w:rsid w:val="000A6097"/>
    <w:rsid w:val="000A6C98"/>
    <w:rsid w:val="000A6DFF"/>
    <w:rsid w:val="000A7289"/>
    <w:rsid w:val="000A731A"/>
    <w:rsid w:val="000A7DFD"/>
    <w:rsid w:val="000A7F4E"/>
    <w:rsid w:val="000B073F"/>
    <w:rsid w:val="000B0919"/>
    <w:rsid w:val="000B09FC"/>
    <w:rsid w:val="000B1343"/>
    <w:rsid w:val="000B1386"/>
    <w:rsid w:val="000B17FE"/>
    <w:rsid w:val="000B1A8A"/>
    <w:rsid w:val="000B2316"/>
    <w:rsid w:val="000B24E4"/>
    <w:rsid w:val="000B262F"/>
    <w:rsid w:val="000B2B94"/>
    <w:rsid w:val="000B2C53"/>
    <w:rsid w:val="000B2D75"/>
    <w:rsid w:val="000B3236"/>
    <w:rsid w:val="000B3725"/>
    <w:rsid w:val="000B41AE"/>
    <w:rsid w:val="000B41AF"/>
    <w:rsid w:val="000B461E"/>
    <w:rsid w:val="000B482E"/>
    <w:rsid w:val="000B487E"/>
    <w:rsid w:val="000B542F"/>
    <w:rsid w:val="000B5BDF"/>
    <w:rsid w:val="000B5C8A"/>
    <w:rsid w:val="000B5FC5"/>
    <w:rsid w:val="000B5FCD"/>
    <w:rsid w:val="000B6292"/>
    <w:rsid w:val="000B64FB"/>
    <w:rsid w:val="000B69B3"/>
    <w:rsid w:val="000B6EF8"/>
    <w:rsid w:val="000B7004"/>
    <w:rsid w:val="000B75CF"/>
    <w:rsid w:val="000B7DEC"/>
    <w:rsid w:val="000C008F"/>
    <w:rsid w:val="000C09C7"/>
    <w:rsid w:val="000C0CDC"/>
    <w:rsid w:val="000C0E2A"/>
    <w:rsid w:val="000C13F5"/>
    <w:rsid w:val="000C1803"/>
    <w:rsid w:val="000C19F1"/>
    <w:rsid w:val="000C1B7D"/>
    <w:rsid w:val="000C2AB8"/>
    <w:rsid w:val="000C2D96"/>
    <w:rsid w:val="000C2E0C"/>
    <w:rsid w:val="000C2E94"/>
    <w:rsid w:val="000C2F8E"/>
    <w:rsid w:val="000C331A"/>
    <w:rsid w:val="000C34B3"/>
    <w:rsid w:val="000C37F2"/>
    <w:rsid w:val="000C383A"/>
    <w:rsid w:val="000C4D17"/>
    <w:rsid w:val="000C510C"/>
    <w:rsid w:val="000C5B7B"/>
    <w:rsid w:val="000C5EA8"/>
    <w:rsid w:val="000C5F44"/>
    <w:rsid w:val="000C6057"/>
    <w:rsid w:val="000C6442"/>
    <w:rsid w:val="000C68BE"/>
    <w:rsid w:val="000C6E69"/>
    <w:rsid w:val="000C71D8"/>
    <w:rsid w:val="000C7929"/>
    <w:rsid w:val="000C7B02"/>
    <w:rsid w:val="000C7D92"/>
    <w:rsid w:val="000D0242"/>
    <w:rsid w:val="000D0F82"/>
    <w:rsid w:val="000D1127"/>
    <w:rsid w:val="000D18BD"/>
    <w:rsid w:val="000D1962"/>
    <w:rsid w:val="000D1C2E"/>
    <w:rsid w:val="000D2058"/>
    <w:rsid w:val="000D20E8"/>
    <w:rsid w:val="000D221C"/>
    <w:rsid w:val="000D27EB"/>
    <w:rsid w:val="000D284B"/>
    <w:rsid w:val="000D2B2C"/>
    <w:rsid w:val="000D36B6"/>
    <w:rsid w:val="000D3E4C"/>
    <w:rsid w:val="000D3EA7"/>
    <w:rsid w:val="000D41CA"/>
    <w:rsid w:val="000D490E"/>
    <w:rsid w:val="000D4973"/>
    <w:rsid w:val="000D4C4D"/>
    <w:rsid w:val="000D54BC"/>
    <w:rsid w:val="000D5AF9"/>
    <w:rsid w:val="000D5BA0"/>
    <w:rsid w:val="000D60B6"/>
    <w:rsid w:val="000D65CE"/>
    <w:rsid w:val="000D6A66"/>
    <w:rsid w:val="000D6AE7"/>
    <w:rsid w:val="000D73E1"/>
    <w:rsid w:val="000D7651"/>
    <w:rsid w:val="000D7945"/>
    <w:rsid w:val="000E1875"/>
    <w:rsid w:val="000E1B01"/>
    <w:rsid w:val="000E1E78"/>
    <w:rsid w:val="000E1F2A"/>
    <w:rsid w:val="000E1F7C"/>
    <w:rsid w:val="000E2513"/>
    <w:rsid w:val="000E267C"/>
    <w:rsid w:val="000E2899"/>
    <w:rsid w:val="000E289B"/>
    <w:rsid w:val="000E2C6C"/>
    <w:rsid w:val="000E3531"/>
    <w:rsid w:val="000E415C"/>
    <w:rsid w:val="000E49BF"/>
    <w:rsid w:val="000E4B00"/>
    <w:rsid w:val="000E4DB3"/>
    <w:rsid w:val="000E4E38"/>
    <w:rsid w:val="000E4F11"/>
    <w:rsid w:val="000E52CE"/>
    <w:rsid w:val="000E568F"/>
    <w:rsid w:val="000E5C19"/>
    <w:rsid w:val="000E612E"/>
    <w:rsid w:val="000E64FF"/>
    <w:rsid w:val="000E676B"/>
    <w:rsid w:val="000E699E"/>
    <w:rsid w:val="000E6F58"/>
    <w:rsid w:val="000E7424"/>
    <w:rsid w:val="000E788A"/>
    <w:rsid w:val="000E79E3"/>
    <w:rsid w:val="000E7B32"/>
    <w:rsid w:val="000F099F"/>
    <w:rsid w:val="000F0CAD"/>
    <w:rsid w:val="000F10C5"/>
    <w:rsid w:val="000F14B9"/>
    <w:rsid w:val="000F1A8B"/>
    <w:rsid w:val="000F2208"/>
    <w:rsid w:val="000F22AF"/>
    <w:rsid w:val="000F2572"/>
    <w:rsid w:val="000F2D1F"/>
    <w:rsid w:val="000F2DD8"/>
    <w:rsid w:val="000F2F15"/>
    <w:rsid w:val="000F2FE8"/>
    <w:rsid w:val="000F383C"/>
    <w:rsid w:val="000F3B7C"/>
    <w:rsid w:val="000F3C6C"/>
    <w:rsid w:val="000F4060"/>
    <w:rsid w:val="000F428D"/>
    <w:rsid w:val="000F5219"/>
    <w:rsid w:val="000F5229"/>
    <w:rsid w:val="000F5628"/>
    <w:rsid w:val="000F5D83"/>
    <w:rsid w:val="000F6926"/>
    <w:rsid w:val="000F69DC"/>
    <w:rsid w:val="000F6D98"/>
    <w:rsid w:val="000F76EF"/>
    <w:rsid w:val="000F7CFA"/>
    <w:rsid w:val="000F7D2A"/>
    <w:rsid w:val="000F7D79"/>
    <w:rsid w:val="001000E4"/>
    <w:rsid w:val="00100308"/>
    <w:rsid w:val="0010061F"/>
    <w:rsid w:val="00100816"/>
    <w:rsid w:val="00100B59"/>
    <w:rsid w:val="00100E4E"/>
    <w:rsid w:val="00101979"/>
    <w:rsid w:val="00101B8F"/>
    <w:rsid w:val="001028CB"/>
    <w:rsid w:val="001029AB"/>
    <w:rsid w:val="001037E8"/>
    <w:rsid w:val="0010465A"/>
    <w:rsid w:val="00105210"/>
    <w:rsid w:val="0010572E"/>
    <w:rsid w:val="00105AB7"/>
    <w:rsid w:val="001065AB"/>
    <w:rsid w:val="001066B7"/>
    <w:rsid w:val="00106B26"/>
    <w:rsid w:val="00106BC1"/>
    <w:rsid w:val="00106C9D"/>
    <w:rsid w:val="00107209"/>
    <w:rsid w:val="0010722C"/>
    <w:rsid w:val="001075CA"/>
    <w:rsid w:val="00107817"/>
    <w:rsid w:val="00107F0D"/>
    <w:rsid w:val="001107D3"/>
    <w:rsid w:val="00111631"/>
    <w:rsid w:val="00111B92"/>
    <w:rsid w:val="001122BB"/>
    <w:rsid w:val="0011363C"/>
    <w:rsid w:val="00113D97"/>
    <w:rsid w:val="001147CC"/>
    <w:rsid w:val="00114D30"/>
    <w:rsid w:val="0011544C"/>
    <w:rsid w:val="001159CC"/>
    <w:rsid w:val="0011612B"/>
    <w:rsid w:val="00116AF6"/>
    <w:rsid w:val="00116C36"/>
    <w:rsid w:val="0011724D"/>
    <w:rsid w:val="001200CB"/>
    <w:rsid w:val="00121497"/>
    <w:rsid w:val="001214A8"/>
    <w:rsid w:val="00121998"/>
    <w:rsid w:val="001220E2"/>
    <w:rsid w:val="00122577"/>
    <w:rsid w:val="00122BA9"/>
    <w:rsid w:val="00122FB8"/>
    <w:rsid w:val="001230FE"/>
    <w:rsid w:val="00123151"/>
    <w:rsid w:val="00123657"/>
    <w:rsid w:val="00123CCB"/>
    <w:rsid w:val="00123D6F"/>
    <w:rsid w:val="00124311"/>
    <w:rsid w:val="00124491"/>
    <w:rsid w:val="001244C6"/>
    <w:rsid w:val="001244E6"/>
    <w:rsid w:val="00124658"/>
    <w:rsid w:val="00125229"/>
    <w:rsid w:val="00126338"/>
    <w:rsid w:val="00126FBF"/>
    <w:rsid w:val="001273AE"/>
    <w:rsid w:val="001307D7"/>
    <w:rsid w:val="001309A1"/>
    <w:rsid w:val="00130C33"/>
    <w:rsid w:val="00130D59"/>
    <w:rsid w:val="00130FB9"/>
    <w:rsid w:val="001312C4"/>
    <w:rsid w:val="00131A54"/>
    <w:rsid w:val="00131DA1"/>
    <w:rsid w:val="00131F18"/>
    <w:rsid w:val="0013247F"/>
    <w:rsid w:val="00132EE8"/>
    <w:rsid w:val="00132F03"/>
    <w:rsid w:val="00133162"/>
    <w:rsid w:val="001336F6"/>
    <w:rsid w:val="001339D9"/>
    <w:rsid w:val="00133E9C"/>
    <w:rsid w:val="00134345"/>
    <w:rsid w:val="001344E3"/>
    <w:rsid w:val="00134636"/>
    <w:rsid w:val="001346A8"/>
    <w:rsid w:val="001348CF"/>
    <w:rsid w:val="00134C80"/>
    <w:rsid w:val="00134C8F"/>
    <w:rsid w:val="00134E2D"/>
    <w:rsid w:val="001351A4"/>
    <w:rsid w:val="001355BC"/>
    <w:rsid w:val="00135992"/>
    <w:rsid w:val="00135AB4"/>
    <w:rsid w:val="00135B55"/>
    <w:rsid w:val="0013625A"/>
    <w:rsid w:val="00136394"/>
    <w:rsid w:val="0013660B"/>
    <w:rsid w:val="001369E5"/>
    <w:rsid w:val="00136B19"/>
    <w:rsid w:val="00136D86"/>
    <w:rsid w:val="00137364"/>
    <w:rsid w:val="00137994"/>
    <w:rsid w:val="00141230"/>
    <w:rsid w:val="0014186C"/>
    <w:rsid w:val="00142261"/>
    <w:rsid w:val="00142419"/>
    <w:rsid w:val="00142546"/>
    <w:rsid w:val="001428BC"/>
    <w:rsid w:val="00142A88"/>
    <w:rsid w:val="001430D6"/>
    <w:rsid w:val="00143961"/>
    <w:rsid w:val="00143A53"/>
    <w:rsid w:val="001441AB"/>
    <w:rsid w:val="001444B6"/>
    <w:rsid w:val="00144B89"/>
    <w:rsid w:val="00144FF6"/>
    <w:rsid w:val="00145219"/>
    <w:rsid w:val="001453FE"/>
    <w:rsid w:val="00145702"/>
    <w:rsid w:val="00145BD8"/>
    <w:rsid w:val="00145FCC"/>
    <w:rsid w:val="00146196"/>
    <w:rsid w:val="001461FF"/>
    <w:rsid w:val="00146355"/>
    <w:rsid w:val="00146DD1"/>
    <w:rsid w:val="00146E88"/>
    <w:rsid w:val="00146F10"/>
    <w:rsid w:val="001473E0"/>
    <w:rsid w:val="001506D4"/>
    <w:rsid w:val="0015084E"/>
    <w:rsid w:val="001509F7"/>
    <w:rsid w:val="00150CAD"/>
    <w:rsid w:val="00150E30"/>
    <w:rsid w:val="00150E3B"/>
    <w:rsid w:val="00150F70"/>
    <w:rsid w:val="001510F7"/>
    <w:rsid w:val="001515B5"/>
    <w:rsid w:val="00151A92"/>
    <w:rsid w:val="00151CF3"/>
    <w:rsid w:val="00152046"/>
    <w:rsid w:val="001529F5"/>
    <w:rsid w:val="001530F7"/>
    <w:rsid w:val="00153D3B"/>
    <w:rsid w:val="00153DCB"/>
    <w:rsid w:val="00153E52"/>
    <w:rsid w:val="00153EDA"/>
    <w:rsid w:val="001543B0"/>
    <w:rsid w:val="00154DB9"/>
    <w:rsid w:val="001551B5"/>
    <w:rsid w:val="00155928"/>
    <w:rsid w:val="0015624A"/>
    <w:rsid w:val="001565E3"/>
    <w:rsid w:val="00156907"/>
    <w:rsid w:val="001574EB"/>
    <w:rsid w:val="00157625"/>
    <w:rsid w:val="00157839"/>
    <w:rsid w:val="00157C74"/>
    <w:rsid w:val="00157CE3"/>
    <w:rsid w:val="00160132"/>
    <w:rsid w:val="001601AD"/>
    <w:rsid w:val="00160429"/>
    <w:rsid w:val="00160D75"/>
    <w:rsid w:val="00160FFF"/>
    <w:rsid w:val="00161031"/>
    <w:rsid w:val="00161310"/>
    <w:rsid w:val="00161E64"/>
    <w:rsid w:val="00161FDC"/>
    <w:rsid w:val="001621B8"/>
    <w:rsid w:val="0016297D"/>
    <w:rsid w:val="00162B89"/>
    <w:rsid w:val="00162C66"/>
    <w:rsid w:val="0016311B"/>
    <w:rsid w:val="001632FE"/>
    <w:rsid w:val="00163589"/>
    <w:rsid w:val="0016378D"/>
    <w:rsid w:val="0016392E"/>
    <w:rsid w:val="00163D11"/>
    <w:rsid w:val="00164019"/>
    <w:rsid w:val="0016440C"/>
    <w:rsid w:val="001651D5"/>
    <w:rsid w:val="001668EE"/>
    <w:rsid w:val="0016690C"/>
    <w:rsid w:val="00166F45"/>
    <w:rsid w:val="0016779C"/>
    <w:rsid w:val="0016794F"/>
    <w:rsid w:val="00167981"/>
    <w:rsid w:val="00170478"/>
    <w:rsid w:val="001704CE"/>
    <w:rsid w:val="00170AC3"/>
    <w:rsid w:val="00170D81"/>
    <w:rsid w:val="00170FE0"/>
    <w:rsid w:val="0017132A"/>
    <w:rsid w:val="001714BC"/>
    <w:rsid w:val="001716E3"/>
    <w:rsid w:val="00171D32"/>
    <w:rsid w:val="0017287F"/>
    <w:rsid w:val="00172A71"/>
    <w:rsid w:val="00173117"/>
    <w:rsid w:val="0017331C"/>
    <w:rsid w:val="0017355F"/>
    <w:rsid w:val="00173753"/>
    <w:rsid w:val="00173EAD"/>
    <w:rsid w:val="00174590"/>
    <w:rsid w:val="0017487D"/>
    <w:rsid w:val="00174A06"/>
    <w:rsid w:val="00174B82"/>
    <w:rsid w:val="001754EE"/>
    <w:rsid w:val="00175747"/>
    <w:rsid w:val="00175796"/>
    <w:rsid w:val="00175B22"/>
    <w:rsid w:val="00175CFC"/>
    <w:rsid w:val="00175E10"/>
    <w:rsid w:val="00176097"/>
    <w:rsid w:val="00177981"/>
    <w:rsid w:val="00177ECD"/>
    <w:rsid w:val="00177F11"/>
    <w:rsid w:val="0018051A"/>
    <w:rsid w:val="001806C2"/>
    <w:rsid w:val="001808D7"/>
    <w:rsid w:val="00180B6A"/>
    <w:rsid w:val="00181043"/>
    <w:rsid w:val="0018136C"/>
    <w:rsid w:val="0018192D"/>
    <w:rsid w:val="00181A3A"/>
    <w:rsid w:val="00181E8F"/>
    <w:rsid w:val="001821B3"/>
    <w:rsid w:val="00182C57"/>
    <w:rsid w:val="00182F2F"/>
    <w:rsid w:val="00182F71"/>
    <w:rsid w:val="00183319"/>
    <w:rsid w:val="001833C5"/>
    <w:rsid w:val="0018477D"/>
    <w:rsid w:val="00184C0C"/>
    <w:rsid w:val="00184E1F"/>
    <w:rsid w:val="00184F1A"/>
    <w:rsid w:val="00185006"/>
    <w:rsid w:val="001854AA"/>
    <w:rsid w:val="00185EDD"/>
    <w:rsid w:val="001867F3"/>
    <w:rsid w:val="00186EB2"/>
    <w:rsid w:val="00186EEA"/>
    <w:rsid w:val="00186FE3"/>
    <w:rsid w:val="00187C4F"/>
    <w:rsid w:val="00187D44"/>
    <w:rsid w:val="00190351"/>
    <w:rsid w:val="00190CDF"/>
    <w:rsid w:val="00191035"/>
    <w:rsid w:val="00191125"/>
    <w:rsid w:val="0019141F"/>
    <w:rsid w:val="00191A7D"/>
    <w:rsid w:val="00191D1A"/>
    <w:rsid w:val="00191DF5"/>
    <w:rsid w:val="00191FE8"/>
    <w:rsid w:val="00192942"/>
    <w:rsid w:val="00192EE7"/>
    <w:rsid w:val="00193557"/>
    <w:rsid w:val="00193939"/>
    <w:rsid w:val="00193A8A"/>
    <w:rsid w:val="001944BF"/>
    <w:rsid w:val="00194F8D"/>
    <w:rsid w:val="00195168"/>
    <w:rsid w:val="001954AB"/>
    <w:rsid w:val="001960A0"/>
    <w:rsid w:val="00196160"/>
    <w:rsid w:val="00196336"/>
    <w:rsid w:val="00196460"/>
    <w:rsid w:val="0019658A"/>
    <w:rsid w:val="00196890"/>
    <w:rsid w:val="001977FC"/>
    <w:rsid w:val="00197AED"/>
    <w:rsid w:val="00197FB3"/>
    <w:rsid w:val="001A0872"/>
    <w:rsid w:val="001A1552"/>
    <w:rsid w:val="001A1812"/>
    <w:rsid w:val="001A1C52"/>
    <w:rsid w:val="001A1E7B"/>
    <w:rsid w:val="001A21D9"/>
    <w:rsid w:val="001A2346"/>
    <w:rsid w:val="001A27EE"/>
    <w:rsid w:val="001A2C00"/>
    <w:rsid w:val="001A3018"/>
    <w:rsid w:val="001A3039"/>
    <w:rsid w:val="001A3189"/>
    <w:rsid w:val="001A32D8"/>
    <w:rsid w:val="001A3B64"/>
    <w:rsid w:val="001A468C"/>
    <w:rsid w:val="001A46A3"/>
    <w:rsid w:val="001A48A1"/>
    <w:rsid w:val="001A4E19"/>
    <w:rsid w:val="001A4F7C"/>
    <w:rsid w:val="001A5476"/>
    <w:rsid w:val="001A5717"/>
    <w:rsid w:val="001A5C17"/>
    <w:rsid w:val="001A5C3D"/>
    <w:rsid w:val="001A5D70"/>
    <w:rsid w:val="001A5E80"/>
    <w:rsid w:val="001A5F02"/>
    <w:rsid w:val="001A6E89"/>
    <w:rsid w:val="001A6EDD"/>
    <w:rsid w:val="001A74C5"/>
    <w:rsid w:val="001A77B5"/>
    <w:rsid w:val="001A78B8"/>
    <w:rsid w:val="001A7A01"/>
    <w:rsid w:val="001A7A3C"/>
    <w:rsid w:val="001B01FA"/>
    <w:rsid w:val="001B03D8"/>
    <w:rsid w:val="001B0DA2"/>
    <w:rsid w:val="001B0FAE"/>
    <w:rsid w:val="001B15DB"/>
    <w:rsid w:val="001B1C1B"/>
    <w:rsid w:val="001B1E32"/>
    <w:rsid w:val="001B3598"/>
    <w:rsid w:val="001B39DB"/>
    <w:rsid w:val="001B3B67"/>
    <w:rsid w:val="001B411C"/>
    <w:rsid w:val="001B42F8"/>
    <w:rsid w:val="001B44DD"/>
    <w:rsid w:val="001B470C"/>
    <w:rsid w:val="001B4A0A"/>
    <w:rsid w:val="001B4A30"/>
    <w:rsid w:val="001B4C5E"/>
    <w:rsid w:val="001B4D0A"/>
    <w:rsid w:val="001B589E"/>
    <w:rsid w:val="001B609B"/>
    <w:rsid w:val="001B620A"/>
    <w:rsid w:val="001B656D"/>
    <w:rsid w:val="001B675A"/>
    <w:rsid w:val="001B6A80"/>
    <w:rsid w:val="001B6B4B"/>
    <w:rsid w:val="001B6D17"/>
    <w:rsid w:val="001B6D7B"/>
    <w:rsid w:val="001B71F5"/>
    <w:rsid w:val="001B75E9"/>
    <w:rsid w:val="001B79F2"/>
    <w:rsid w:val="001C0148"/>
    <w:rsid w:val="001C0663"/>
    <w:rsid w:val="001C076A"/>
    <w:rsid w:val="001C0D0E"/>
    <w:rsid w:val="001C10A9"/>
    <w:rsid w:val="001C1BF1"/>
    <w:rsid w:val="001C1F76"/>
    <w:rsid w:val="001C2256"/>
    <w:rsid w:val="001C28A4"/>
    <w:rsid w:val="001C2D08"/>
    <w:rsid w:val="001C2E13"/>
    <w:rsid w:val="001C3079"/>
    <w:rsid w:val="001C39B0"/>
    <w:rsid w:val="001C3C7F"/>
    <w:rsid w:val="001C445C"/>
    <w:rsid w:val="001C45E9"/>
    <w:rsid w:val="001C4825"/>
    <w:rsid w:val="001C4C67"/>
    <w:rsid w:val="001C4E04"/>
    <w:rsid w:val="001C5262"/>
    <w:rsid w:val="001C5450"/>
    <w:rsid w:val="001C547E"/>
    <w:rsid w:val="001C5A63"/>
    <w:rsid w:val="001C5AF8"/>
    <w:rsid w:val="001C60A5"/>
    <w:rsid w:val="001C617C"/>
    <w:rsid w:val="001C6743"/>
    <w:rsid w:val="001C752D"/>
    <w:rsid w:val="001C78A5"/>
    <w:rsid w:val="001C79EA"/>
    <w:rsid w:val="001C7D54"/>
    <w:rsid w:val="001D01C4"/>
    <w:rsid w:val="001D0C83"/>
    <w:rsid w:val="001D0CA9"/>
    <w:rsid w:val="001D0D99"/>
    <w:rsid w:val="001D0DDF"/>
    <w:rsid w:val="001D10F8"/>
    <w:rsid w:val="001D1985"/>
    <w:rsid w:val="001D1E00"/>
    <w:rsid w:val="001D2634"/>
    <w:rsid w:val="001D2B19"/>
    <w:rsid w:val="001D2C2E"/>
    <w:rsid w:val="001D2CCC"/>
    <w:rsid w:val="001D3533"/>
    <w:rsid w:val="001D35D4"/>
    <w:rsid w:val="001D3B08"/>
    <w:rsid w:val="001D3B51"/>
    <w:rsid w:val="001D3F3E"/>
    <w:rsid w:val="001D5B9B"/>
    <w:rsid w:val="001D5F98"/>
    <w:rsid w:val="001D6336"/>
    <w:rsid w:val="001D69DB"/>
    <w:rsid w:val="001D6A52"/>
    <w:rsid w:val="001D713D"/>
    <w:rsid w:val="001D75D7"/>
    <w:rsid w:val="001D7BC3"/>
    <w:rsid w:val="001E087C"/>
    <w:rsid w:val="001E172E"/>
    <w:rsid w:val="001E1BCB"/>
    <w:rsid w:val="001E1C1A"/>
    <w:rsid w:val="001E1E84"/>
    <w:rsid w:val="001E1FF4"/>
    <w:rsid w:val="001E297C"/>
    <w:rsid w:val="001E2C60"/>
    <w:rsid w:val="001E2D68"/>
    <w:rsid w:val="001E38CA"/>
    <w:rsid w:val="001E41FC"/>
    <w:rsid w:val="001E42AA"/>
    <w:rsid w:val="001E43EF"/>
    <w:rsid w:val="001E48BB"/>
    <w:rsid w:val="001E4B4A"/>
    <w:rsid w:val="001E4D49"/>
    <w:rsid w:val="001E570E"/>
    <w:rsid w:val="001E584D"/>
    <w:rsid w:val="001E587D"/>
    <w:rsid w:val="001E58BA"/>
    <w:rsid w:val="001E5BD4"/>
    <w:rsid w:val="001E6415"/>
    <w:rsid w:val="001E666A"/>
    <w:rsid w:val="001E6E6A"/>
    <w:rsid w:val="001E720B"/>
    <w:rsid w:val="001E75A1"/>
    <w:rsid w:val="001E7A55"/>
    <w:rsid w:val="001E7AE9"/>
    <w:rsid w:val="001F0031"/>
    <w:rsid w:val="001F00F6"/>
    <w:rsid w:val="001F05F3"/>
    <w:rsid w:val="001F087C"/>
    <w:rsid w:val="001F0BE8"/>
    <w:rsid w:val="001F139F"/>
    <w:rsid w:val="001F1592"/>
    <w:rsid w:val="001F1889"/>
    <w:rsid w:val="001F1D8C"/>
    <w:rsid w:val="001F2A1B"/>
    <w:rsid w:val="001F3219"/>
    <w:rsid w:val="001F3A8B"/>
    <w:rsid w:val="001F3C88"/>
    <w:rsid w:val="001F3E85"/>
    <w:rsid w:val="001F3F31"/>
    <w:rsid w:val="001F3FF2"/>
    <w:rsid w:val="001F466E"/>
    <w:rsid w:val="001F4AE5"/>
    <w:rsid w:val="001F4CBA"/>
    <w:rsid w:val="001F5F80"/>
    <w:rsid w:val="001F6A6B"/>
    <w:rsid w:val="001F6FD6"/>
    <w:rsid w:val="001F73FC"/>
    <w:rsid w:val="001F7C42"/>
    <w:rsid w:val="001F7DC7"/>
    <w:rsid w:val="001F7E3D"/>
    <w:rsid w:val="002004A7"/>
    <w:rsid w:val="00201464"/>
    <w:rsid w:val="00201551"/>
    <w:rsid w:val="002018A3"/>
    <w:rsid w:val="00201BA5"/>
    <w:rsid w:val="00201C31"/>
    <w:rsid w:val="00201F70"/>
    <w:rsid w:val="002026E3"/>
    <w:rsid w:val="00202B78"/>
    <w:rsid w:val="00202BC6"/>
    <w:rsid w:val="00202DC0"/>
    <w:rsid w:val="00203091"/>
    <w:rsid w:val="0020331D"/>
    <w:rsid w:val="0020367D"/>
    <w:rsid w:val="00203C2D"/>
    <w:rsid w:val="00204498"/>
    <w:rsid w:val="00204554"/>
    <w:rsid w:val="00204605"/>
    <w:rsid w:val="00204DCE"/>
    <w:rsid w:val="00205C54"/>
    <w:rsid w:val="00205DDE"/>
    <w:rsid w:val="00205E3C"/>
    <w:rsid w:val="00205F2A"/>
    <w:rsid w:val="00206937"/>
    <w:rsid w:val="00206F9D"/>
    <w:rsid w:val="0020718E"/>
    <w:rsid w:val="0020723D"/>
    <w:rsid w:val="00207792"/>
    <w:rsid w:val="00207930"/>
    <w:rsid w:val="00207983"/>
    <w:rsid w:val="00210B63"/>
    <w:rsid w:val="00211330"/>
    <w:rsid w:val="00211EBD"/>
    <w:rsid w:val="002122E3"/>
    <w:rsid w:val="00212516"/>
    <w:rsid w:val="00212557"/>
    <w:rsid w:val="00212565"/>
    <w:rsid w:val="00212766"/>
    <w:rsid w:val="002127AC"/>
    <w:rsid w:val="0021332D"/>
    <w:rsid w:val="00213AA4"/>
    <w:rsid w:val="00213EF3"/>
    <w:rsid w:val="002143BB"/>
    <w:rsid w:val="00214B43"/>
    <w:rsid w:val="00214C5D"/>
    <w:rsid w:val="0021578B"/>
    <w:rsid w:val="0021582D"/>
    <w:rsid w:val="00216528"/>
    <w:rsid w:val="00216A01"/>
    <w:rsid w:val="00216DB4"/>
    <w:rsid w:val="00217211"/>
    <w:rsid w:val="002173F0"/>
    <w:rsid w:val="00217551"/>
    <w:rsid w:val="0021781E"/>
    <w:rsid w:val="00217ACC"/>
    <w:rsid w:val="0022076B"/>
    <w:rsid w:val="00220D1B"/>
    <w:rsid w:val="00221288"/>
    <w:rsid w:val="00221CBB"/>
    <w:rsid w:val="00221EEA"/>
    <w:rsid w:val="00222534"/>
    <w:rsid w:val="0022281E"/>
    <w:rsid w:val="00222CF4"/>
    <w:rsid w:val="00222D42"/>
    <w:rsid w:val="00222DD7"/>
    <w:rsid w:val="002232CE"/>
    <w:rsid w:val="002235A2"/>
    <w:rsid w:val="002239CC"/>
    <w:rsid w:val="00223B69"/>
    <w:rsid w:val="00223BCC"/>
    <w:rsid w:val="00223F7E"/>
    <w:rsid w:val="0022405C"/>
    <w:rsid w:val="0022501A"/>
    <w:rsid w:val="002252D0"/>
    <w:rsid w:val="002257EE"/>
    <w:rsid w:val="00225EE6"/>
    <w:rsid w:val="002263DD"/>
    <w:rsid w:val="00226530"/>
    <w:rsid w:val="00226BF2"/>
    <w:rsid w:val="00227155"/>
    <w:rsid w:val="0022721C"/>
    <w:rsid w:val="0022737F"/>
    <w:rsid w:val="00227563"/>
    <w:rsid w:val="00227993"/>
    <w:rsid w:val="00227CED"/>
    <w:rsid w:val="0023073C"/>
    <w:rsid w:val="002308A6"/>
    <w:rsid w:val="00230C07"/>
    <w:rsid w:val="00230F7B"/>
    <w:rsid w:val="0023140C"/>
    <w:rsid w:val="00231BE6"/>
    <w:rsid w:val="00231D75"/>
    <w:rsid w:val="00232329"/>
    <w:rsid w:val="00232432"/>
    <w:rsid w:val="00232537"/>
    <w:rsid w:val="00232BEF"/>
    <w:rsid w:val="00232F81"/>
    <w:rsid w:val="002335AE"/>
    <w:rsid w:val="002339EA"/>
    <w:rsid w:val="00233CE0"/>
    <w:rsid w:val="00234951"/>
    <w:rsid w:val="00234984"/>
    <w:rsid w:val="00234C6A"/>
    <w:rsid w:val="00234E85"/>
    <w:rsid w:val="0023546D"/>
    <w:rsid w:val="002357AC"/>
    <w:rsid w:val="00235A86"/>
    <w:rsid w:val="00235A87"/>
    <w:rsid w:val="00235C57"/>
    <w:rsid w:val="00236322"/>
    <w:rsid w:val="002366BC"/>
    <w:rsid w:val="0023676A"/>
    <w:rsid w:val="002374C8"/>
    <w:rsid w:val="00237A78"/>
    <w:rsid w:val="00240139"/>
    <w:rsid w:val="0024031F"/>
    <w:rsid w:val="002404B7"/>
    <w:rsid w:val="00240AF4"/>
    <w:rsid w:val="00240B0D"/>
    <w:rsid w:val="00240F69"/>
    <w:rsid w:val="002412DD"/>
    <w:rsid w:val="00242ED8"/>
    <w:rsid w:val="00243193"/>
    <w:rsid w:val="00243429"/>
    <w:rsid w:val="00243517"/>
    <w:rsid w:val="002441A5"/>
    <w:rsid w:val="00244A97"/>
    <w:rsid w:val="00244EFF"/>
    <w:rsid w:val="0024551D"/>
    <w:rsid w:val="002457BF"/>
    <w:rsid w:val="0024581F"/>
    <w:rsid w:val="002458A0"/>
    <w:rsid w:val="00246738"/>
    <w:rsid w:val="00246784"/>
    <w:rsid w:val="00246B13"/>
    <w:rsid w:val="00246B76"/>
    <w:rsid w:val="0024727E"/>
    <w:rsid w:val="0024743F"/>
    <w:rsid w:val="0024787C"/>
    <w:rsid w:val="00250108"/>
    <w:rsid w:val="002501D5"/>
    <w:rsid w:val="0025028F"/>
    <w:rsid w:val="00251099"/>
    <w:rsid w:val="00252676"/>
    <w:rsid w:val="0025272C"/>
    <w:rsid w:val="002527CC"/>
    <w:rsid w:val="002529E7"/>
    <w:rsid w:val="00252BD7"/>
    <w:rsid w:val="002531DC"/>
    <w:rsid w:val="002532F7"/>
    <w:rsid w:val="0025331D"/>
    <w:rsid w:val="002538C2"/>
    <w:rsid w:val="002539F2"/>
    <w:rsid w:val="00253E3C"/>
    <w:rsid w:val="00253F32"/>
    <w:rsid w:val="002541EE"/>
    <w:rsid w:val="002544C8"/>
    <w:rsid w:val="00254E2F"/>
    <w:rsid w:val="00255302"/>
    <w:rsid w:val="002553EA"/>
    <w:rsid w:val="002555A1"/>
    <w:rsid w:val="002558A3"/>
    <w:rsid w:val="002558F8"/>
    <w:rsid w:val="00255A11"/>
    <w:rsid w:val="00255D52"/>
    <w:rsid w:val="00255E24"/>
    <w:rsid w:val="00255EE6"/>
    <w:rsid w:val="002562AB"/>
    <w:rsid w:val="0025694A"/>
    <w:rsid w:val="00256C10"/>
    <w:rsid w:val="00256E26"/>
    <w:rsid w:val="00256EEB"/>
    <w:rsid w:val="002574F5"/>
    <w:rsid w:val="00257B8C"/>
    <w:rsid w:val="00257CD0"/>
    <w:rsid w:val="00257D4D"/>
    <w:rsid w:val="00260CDC"/>
    <w:rsid w:val="00260D33"/>
    <w:rsid w:val="00260DCA"/>
    <w:rsid w:val="00261DD8"/>
    <w:rsid w:val="002624B1"/>
    <w:rsid w:val="002625D5"/>
    <w:rsid w:val="00262B79"/>
    <w:rsid w:val="00262B92"/>
    <w:rsid w:val="0026313A"/>
    <w:rsid w:val="00263270"/>
    <w:rsid w:val="002632F1"/>
    <w:rsid w:val="002633CC"/>
    <w:rsid w:val="00263715"/>
    <w:rsid w:val="00263C70"/>
    <w:rsid w:val="00264038"/>
    <w:rsid w:val="00264842"/>
    <w:rsid w:val="00264A32"/>
    <w:rsid w:val="00264B94"/>
    <w:rsid w:val="00264EF1"/>
    <w:rsid w:val="0026543A"/>
    <w:rsid w:val="00266700"/>
    <w:rsid w:val="00266855"/>
    <w:rsid w:val="00267FD0"/>
    <w:rsid w:val="002700A6"/>
    <w:rsid w:val="00270953"/>
    <w:rsid w:val="002713A7"/>
    <w:rsid w:val="002715CF"/>
    <w:rsid w:val="00271C81"/>
    <w:rsid w:val="00272901"/>
    <w:rsid w:val="00272FDA"/>
    <w:rsid w:val="0027336B"/>
    <w:rsid w:val="002738AC"/>
    <w:rsid w:val="00273985"/>
    <w:rsid w:val="002739B5"/>
    <w:rsid w:val="00274157"/>
    <w:rsid w:val="002741F2"/>
    <w:rsid w:val="002752E9"/>
    <w:rsid w:val="00275402"/>
    <w:rsid w:val="00275785"/>
    <w:rsid w:val="0027586E"/>
    <w:rsid w:val="002760A1"/>
    <w:rsid w:val="002766E3"/>
    <w:rsid w:val="00276D38"/>
    <w:rsid w:val="00276EA0"/>
    <w:rsid w:val="00277387"/>
    <w:rsid w:val="00277CE8"/>
    <w:rsid w:val="00280C61"/>
    <w:rsid w:val="00280E3E"/>
    <w:rsid w:val="00280FAC"/>
    <w:rsid w:val="0028113A"/>
    <w:rsid w:val="00281357"/>
    <w:rsid w:val="00282048"/>
    <w:rsid w:val="0028262D"/>
    <w:rsid w:val="00282A2F"/>
    <w:rsid w:val="00282ED2"/>
    <w:rsid w:val="002832DA"/>
    <w:rsid w:val="002832FF"/>
    <w:rsid w:val="00283B5C"/>
    <w:rsid w:val="0028422A"/>
    <w:rsid w:val="002843AE"/>
    <w:rsid w:val="00284810"/>
    <w:rsid w:val="00284C77"/>
    <w:rsid w:val="00284F3A"/>
    <w:rsid w:val="002854C9"/>
    <w:rsid w:val="00285643"/>
    <w:rsid w:val="002857AD"/>
    <w:rsid w:val="00285D86"/>
    <w:rsid w:val="002868AF"/>
    <w:rsid w:val="002873B5"/>
    <w:rsid w:val="002875E9"/>
    <w:rsid w:val="00287665"/>
    <w:rsid w:val="00287D3F"/>
    <w:rsid w:val="0029025E"/>
    <w:rsid w:val="00290522"/>
    <w:rsid w:val="00290862"/>
    <w:rsid w:val="002909EC"/>
    <w:rsid w:val="00290ABF"/>
    <w:rsid w:val="00290D77"/>
    <w:rsid w:val="00290E5C"/>
    <w:rsid w:val="00291211"/>
    <w:rsid w:val="002917F6"/>
    <w:rsid w:val="00291A1F"/>
    <w:rsid w:val="0029212F"/>
    <w:rsid w:val="002933AB"/>
    <w:rsid w:val="0029372E"/>
    <w:rsid w:val="00293878"/>
    <w:rsid w:val="00293DC1"/>
    <w:rsid w:val="00293EC0"/>
    <w:rsid w:val="00293F56"/>
    <w:rsid w:val="002946B5"/>
    <w:rsid w:val="002947FA"/>
    <w:rsid w:val="00294B8C"/>
    <w:rsid w:val="00294CB9"/>
    <w:rsid w:val="00295287"/>
    <w:rsid w:val="00295585"/>
    <w:rsid w:val="002955DC"/>
    <w:rsid w:val="00295DFD"/>
    <w:rsid w:val="00296F18"/>
    <w:rsid w:val="002973FD"/>
    <w:rsid w:val="00297BF3"/>
    <w:rsid w:val="00297F82"/>
    <w:rsid w:val="002A0016"/>
    <w:rsid w:val="002A0577"/>
    <w:rsid w:val="002A0616"/>
    <w:rsid w:val="002A0C3A"/>
    <w:rsid w:val="002A0D49"/>
    <w:rsid w:val="002A1507"/>
    <w:rsid w:val="002A1747"/>
    <w:rsid w:val="002A210B"/>
    <w:rsid w:val="002A2461"/>
    <w:rsid w:val="002A2776"/>
    <w:rsid w:val="002A2B25"/>
    <w:rsid w:val="002A2EFF"/>
    <w:rsid w:val="002A36A2"/>
    <w:rsid w:val="002A3A60"/>
    <w:rsid w:val="002A3ACC"/>
    <w:rsid w:val="002A3E71"/>
    <w:rsid w:val="002A3E91"/>
    <w:rsid w:val="002A4001"/>
    <w:rsid w:val="002A443E"/>
    <w:rsid w:val="002A47A2"/>
    <w:rsid w:val="002A49B1"/>
    <w:rsid w:val="002A4EC7"/>
    <w:rsid w:val="002A5272"/>
    <w:rsid w:val="002A53EF"/>
    <w:rsid w:val="002A5628"/>
    <w:rsid w:val="002A5E0E"/>
    <w:rsid w:val="002A5E57"/>
    <w:rsid w:val="002A7ABD"/>
    <w:rsid w:val="002A7B8B"/>
    <w:rsid w:val="002A7E0A"/>
    <w:rsid w:val="002B00FA"/>
    <w:rsid w:val="002B035B"/>
    <w:rsid w:val="002B0523"/>
    <w:rsid w:val="002B071B"/>
    <w:rsid w:val="002B085B"/>
    <w:rsid w:val="002B0A1A"/>
    <w:rsid w:val="002B0ECD"/>
    <w:rsid w:val="002B196B"/>
    <w:rsid w:val="002B20B5"/>
    <w:rsid w:val="002B217A"/>
    <w:rsid w:val="002B2605"/>
    <w:rsid w:val="002B288D"/>
    <w:rsid w:val="002B33D7"/>
    <w:rsid w:val="002B38AA"/>
    <w:rsid w:val="002B3D15"/>
    <w:rsid w:val="002B3DC9"/>
    <w:rsid w:val="002B4206"/>
    <w:rsid w:val="002B4DA4"/>
    <w:rsid w:val="002B4DBF"/>
    <w:rsid w:val="002B525C"/>
    <w:rsid w:val="002B532C"/>
    <w:rsid w:val="002B726E"/>
    <w:rsid w:val="002B73CF"/>
    <w:rsid w:val="002B7C52"/>
    <w:rsid w:val="002C04D9"/>
    <w:rsid w:val="002C0EDA"/>
    <w:rsid w:val="002C14B7"/>
    <w:rsid w:val="002C159E"/>
    <w:rsid w:val="002C19AB"/>
    <w:rsid w:val="002C1DF7"/>
    <w:rsid w:val="002C1E4F"/>
    <w:rsid w:val="002C200E"/>
    <w:rsid w:val="002C23E1"/>
    <w:rsid w:val="002C23EC"/>
    <w:rsid w:val="002C28D9"/>
    <w:rsid w:val="002C2CEC"/>
    <w:rsid w:val="002C2E56"/>
    <w:rsid w:val="002C332C"/>
    <w:rsid w:val="002C38D8"/>
    <w:rsid w:val="002C3ACE"/>
    <w:rsid w:val="002C44AA"/>
    <w:rsid w:val="002C4A7F"/>
    <w:rsid w:val="002C4E4C"/>
    <w:rsid w:val="002C4EB3"/>
    <w:rsid w:val="002C50F0"/>
    <w:rsid w:val="002C5629"/>
    <w:rsid w:val="002C5B4A"/>
    <w:rsid w:val="002C634C"/>
    <w:rsid w:val="002C689B"/>
    <w:rsid w:val="002C6E44"/>
    <w:rsid w:val="002C6F41"/>
    <w:rsid w:val="002C7051"/>
    <w:rsid w:val="002C74DE"/>
    <w:rsid w:val="002C7A1F"/>
    <w:rsid w:val="002C7E78"/>
    <w:rsid w:val="002D053E"/>
    <w:rsid w:val="002D0AEB"/>
    <w:rsid w:val="002D0FE3"/>
    <w:rsid w:val="002D14AC"/>
    <w:rsid w:val="002D1AAA"/>
    <w:rsid w:val="002D1D7D"/>
    <w:rsid w:val="002D2C6A"/>
    <w:rsid w:val="002D3D76"/>
    <w:rsid w:val="002D42FC"/>
    <w:rsid w:val="002D443C"/>
    <w:rsid w:val="002D4490"/>
    <w:rsid w:val="002D4D88"/>
    <w:rsid w:val="002D514D"/>
    <w:rsid w:val="002D5354"/>
    <w:rsid w:val="002D54F0"/>
    <w:rsid w:val="002D59F9"/>
    <w:rsid w:val="002D5B92"/>
    <w:rsid w:val="002D62EB"/>
    <w:rsid w:val="002D6441"/>
    <w:rsid w:val="002D676D"/>
    <w:rsid w:val="002D69F4"/>
    <w:rsid w:val="002D7592"/>
    <w:rsid w:val="002D7ABD"/>
    <w:rsid w:val="002E0055"/>
    <w:rsid w:val="002E1559"/>
    <w:rsid w:val="002E1E97"/>
    <w:rsid w:val="002E1F86"/>
    <w:rsid w:val="002E2010"/>
    <w:rsid w:val="002E2381"/>
    <w:rsid w:val="002E255B"/>
    <w:rsid w:val="002E267D"/>
    <w:rsid w:val="002E2BAB"/>
    <w:rsid w:val="002E2E10"/>
    <w:rsid w:val="002E3489"/>
    <w:rsid w:val="002E34CA"/>
    <w:rsid w:val="002E38E1"/>
    <w:rsid w:val="002E3A72"/>
    <w:rsid w:val="002E43C9"/>
    <w:rsid w:val="002E4467"/>
    <w:rsid w:val="002E4B0D"/>
    <w:rsid w:val="002E5589"/>
    <w:rsid w:val="002E677D"/>
    <w:rsid w:val="002E6C20"/>
    <w:rsid w:val="002E6D5E"/>
    <w:rsid w:val="002E720C"/>
    <w:rsid w:val="002E77C8"/>
    <w:rsid w:val="002E7CB5"/>
    <w:rsid w:val="002F011C"/>
    <w:rsid w:val="002F0648"/>
    <w:rsid w:val="002F0708"/>
    <w:rsid w:val="002F0BDC"/>
    <w:rsid w:val="002F0EB7"/>
    <w:rsid w:val="002F12F3"/>
    <w:rsid w:val="002F1437"/>
    <w:rsid w:val="002F15EC"/>
    <w:rsid w:val="002F1F3E"/>
    <w:rsid w:val="002F2840"/>
    <w:rsid w:val="002F3566"/>
    <w:rsid w:val="002F3853"/>
    <w:rsid w:val="002F3C5C"/>
    <w:rsid w:val="002F3FA1"/>
    <w:rsid w:val="002F426C"/>
    <w:rsid w:val="002F529A"/>
    <w:rsid w:val="002F5304"/>
    <w:rsid w:val="002F5AD6"/>
    <w:rsid w:val="002F5C7E"/>
    <w:rsid w:val="002F5F43"/>
    <w:rsid w:val="002F5F5C"/>
    <w:rsid w:val="002F6296"/>
    <w:rsid w:val="002F670E"/>
    <w:rsid w:val="002F67D9"/>
    <w:rsid w:val="002F67FF"/>
    <w:rsid w:val="002F6AD9"/>
    <w:rsid w:val="002F7DCC"/>
    <w:rsid w:val="00300183"/>
    <w:rsid w:val="003001A2"/>
    <w:rsid w:val="003001EA"/>
    <w:rsid w:val="00300C5E"/>
    <w:rsid w:val="0030111C"/>
    <w:rsid w:val="003016F6"/>
    <w:rsid w:val="00301F11"/>
    <w:rsid w:val="00302298"/>
    <w:rsid w:val="003036C7"/>
    <w:rsid w:val="00303883"/>
    <w:rsid w:val="00303A4D"/>
    <w:rsid w:val="00303B08"/>
    <w:rsid w:val="003040C6"/>
    <w:rsid w:val="0030411F"/>
    <w:rsid w:val="00304150"/>
    <w:rsid w:val="0030585C"/>
    <w:rsid w:val="003058DF"/>
    <w:rsid w:val="00305D04"/>
    <w:rsid w:val="00306090"/>
    <w:rsid w:val="003060D6"/>
    <w:rsid w:val="00306276"/>
    <w:rsid w:val="0030652D"/>
    <w:rsid w:val="0030681E"/>
    <w:rsid w:val="003071D6"/>
    <w:rsid w:val="0030758B"/>
    <w:rsid w:val="00307C4F"/>
    <w:rsid w:val="003105F4"/>
    <w:rsid w:val="003106D0"/>
    <w:rsid w:val="00310823"/>
    <w:rsid w:val="003109D2"/>
    <w:rsid w:val="0031122E"/>
    <w:rsid w:val="00311D9E"/>
    <w:rsid w:val="00312C44"/>
    <w:rsid w:val="00312D15"/>
    <w:rsid w:val="0031344B"/>
    <w:rsid w:val="00313FC0"/>
    <w:rsid w:val="00314128"/>
    <w:rsid w:val="00314364"/>
    <w:rsid w:val="003143B2"/>
    <w:rsid w:val="003147B6"/>
    <w:rsid w:val="00314E46"/>
    <w:rsid w:val="00314EA0"/>
    <w:rsid w:val="00314F9B"/>
    <w:rsid w:val="00315127"/>
    <w:rsid w:val="003153DD"/>
    <w:rsid w:val="0031551D"/>
    <w:rsid w:val="00315673"/>
    <w:rsid w:val="00315D44"/>
    <w:rsid w:val="003160EC"/>
    <w:rsid w:val="003164BD"/>
    <w:rsid w:val="00316974"/>
    <w:rsid w:val="003177E4"/>
    <w:rsid w:val="0032065A"/>
    <w:rsid w:val="003209A8"/>
    <w:rsid w:val="00320A8B"/>
    <w:rsid w:val="003210DB"/>
    <w:rsid w:val="00321128"/>
    <w:rsid w:val="00321AAC"/>
    <w:rsid w:val="003220BE"/>
    <w:rsid w:val="0032213F"/>
    <w:rsid w:val="003227F5"/>
    <w:rsid w:val="00322C75"/>
    <w:rsid w:val="00323E1E"/>
    <w:rsid w:val="00324363"/>
    <w:rsid w:val="00324932"/>
    <w:rsid w:val="00324D47"/>
    <w:rsid w:val="00324E3A"/>
    <w:rsid w:val="00325210"/>
    <w:rsid w:val="00325418"/>
    <w:rsid w:val="003255D3"/>
    <w:rsid w:val="00326AD3"/>
    <w:rsid w:val="00327305"/>
    <w:rsid w:val="00327F17"/>
    <w:rsid w:val="0033036C"/>
    <w:rsid w:val="0033070A"/>
    <w:rsid w:val="00330914"/>
    <w:rsid w:val="00330F64"/>
    <w:rsid w:val="003312B8"/>
    <w:rsid w:val="00331404"/>
    <w:rsid w:val="003318A7"/>
    <w:rsid w:val="00331B73"/>
    <w:rsid w:val="00331EB0"/>
    <w:rsid w:val="00332261"/>
    <w:rsid w:val="00332594"/>
    <w:rsid w:val="0033298D"/>
    <w:rsid w:val="00332A6A"/>
    <w:rsid w:val="00332B7B"/>
    <w:rsid w:val="00332F3F"/>
    <w:rsid w:val="003330BA"/>
    <w:rsid w:val="0033457F"/>
    <w:rsid w:val="00334BC6"/>
    <w:rsid w:val="00334CFF"/>
    <w:rsid w:val="0033503E"/>
    <w:rsid w:val="00335481"/>
    <w:rsid w:val="00335B24"/>
    <w:rsid w:val="00335EC6"/>
    <w:rsid w:val="00335FCC"/>
    <w:rsid w:val="00336261"/>
    <w:rsid w:val="0033639A"/>
    <w:rsid w:val="0033671B"/>
    <w:rsid w:val="00336EC9"/>
    <w:rsid w:val="00336F6A"/>
    <w:rsid w:val="003373A8"/>
    <w:rsid w:val="00337FD8"/>
    <w:rsid w:val="00337FF6"/>
    <w:rsid w:val="003404BF"/>
    <w:rsid w:val="003405B1"/>
    <w:rsid w:val="0034147E"/>
    <w:rsid w:val="003414E7"/>
    <w:rsid w:val="00341705"/>
    <w:rsid w:val="00341B85"/>
    <w:rsid w:val="00341D63"/>
    <w:rsid w:val="0034292E"/>
    <w:rsid w:val="00342A29"/>
    <w:rsid w:val="00343786"/>
    <w:rsid w:val="003439DC"/>
    <w:rsid w:val="00343C1A"/>
    <w:rsid w:val="00343D22"/>
    <w:rsid w:val="003442EE"/>
    <w:rsid w:val="00344F11"/>
    <w:rsid w:val="0034523B"/>
    <w:rsid w:val="00345446"/>
    <w:rsid w:val="00345913"/>
    <w:rsid w:val="00345C28"/>
    <w:rsid w:val="00345D88"/>
    <w:rsid w:val="00345DA9"/>
    <w:rsid w:val="00345EE0"/>
    <w:rsid w:val="003460FE"/>
    <w:rsid w:val="00346261"/>
    <w:rsid w:val="00346273"/>
    <w:rsid w:val="00346319"/>
    <w:rsid w:val="0034657A"/>
    <w:rsid w:val="003467FD"/>
    <w:rsid w:val="00347324"/>
    <w:rsid w:val="00347C4F"/>
    <w:rsid w:val="00347C95"/>
    <w:rsid w:val="00347F0B"/>
    <w:rsid w:val="00347FD0"/>
    <w:rsid w:val="00350270"/>
    <w:rsid w:val="00350A73"/>
    <w:rsid w:val="00350C15"/>
    <w:rsid w:val="00350C65"/>
    <w:rsid w:val="00350D1A"/>
    <w:rsid w:val="00351092"/>
    <w:rsid w:val="00351C3A"/>
    <w:rsid w:val="00352079"/>
    <w:rsid w:val="00352644"/>
    <w:rsid w:val="00352853"/>
    <w:rsid w:val="0035302A"/>
    <w:rsid w:val="00353069"/>
    <w:rsid w:val="003530FC"/>
    <w:rsid w:val="003531FF"/>
    <w:rsid w:val="003532E5"/>
    <w:rsid w:val="00353952"/>
    <w:rsid w:val="00353E1A"/>
    <w:rsid w:val="00354270"/>
    <w:rsid w:val="00354334"/>
    <w:rsid w:val="003543A0"/>
    <w:rsid w:val="00354834"/>
    <w:rsid w:val="00354D17"/>
    <w:rsid w:val="00356961"/>
    <w:rsid w:val="00356E75"/>
    <w:rsid w:val="00357EA2"/>
    <w:rsid w:val="0036021D"/>
    <w:rsid w:val="0036040E"/>
    <w:rsid w:val="003608B2"/>
    <w:rsid w:val="00360A88"/>
    <w:rsid w:val="00360E59"/>
    <w:rsid w:val="00360E86"/>
    <w:rsid w:val="00361571"/>
    <w:rsid w:val="00361B38"/>
    <w:rsid w:val="00361F68"/>
    <w:rsid w:val="00362222"/>
    <w:rsid w:val="00362473"/>
    <w:rsid w:val="003627C6"/>
    <w:rsid w:val="003629DD"/>
    <w:rsid w:val="00362ACF"/>
    <w:rsid w:val="00363323"/>
    <w:rsid w:val="00363325"/>
    <w:rsid w:val="00363446"/>
    <w:rsid w:val="00363E22"/>
    <w:rsid w:val="00363E50"/>
    <w:rsid w:val="00363FA4"/>
    <w:rsid w:val="00364094"/>
    <w:rsid w:val="003647E4"/>
    <w:rsid w:val="00365088"/>
    <w:rsid w:val="00365F70"/>
    <w:rsid w:val="00366195"/>
    <w:rsid w:val="00366880"/>
    <w:rsid w:val="003669E9"/>
    <w:rsid w:val="00366B72"/>
    <w:rsid w:val="00366F1F"/>
    <w:rsid w:val="0036767E"/>
    <w:rsid w:val="003676AB"/>
    <w:rsid w:val="003679F5"/>
    <w:rsid w:val="00367A6B"/>
    <w:rsid w:val="00367BCD"/>
    <w:rsid w:val="00367D07"/>
    <w:rsid w:val="00367E08"/>
    <w:rsid w:val="0037022E"/>
    <w:rsid w:val="0037134E"/>
    <w:rsid w:val="00372204"/>
    <w:rsid w:val="00372CCE"/>
    <w:rsid w:val="003744B1"/>
    <w:rsid w:val="0037499E"/>
    <w:rsid w:val="00374B56"/>
    <w:rsid w:val="00375024"/>
    <w:rsid w:val="0037514A"/>
    <w:rsid w:val="003755BC"/>
    <w:rsid w:val="00376038"/>
    <w:rsid w:val="003769E3"/>
    <w:rsid w:val="00377528"/>
    <w:rsid w:val="003779F9"/>
    <w:rsid w:val="0038010B"/>
    <w:rsid w:val="00380155"/>
    <w:rsid w:val="00380288"/>
    <w:rsid w:val="0038033D"/>
    <w:rsid w:val="003805B6"/>
    <w:rsid w:val="00380867"/>
    <w:rsid w:val="003813AC"/>
    <w:rsid w:val="00381C19"/>
    <w:rsid w:val="00382414"/>
    <w:rsid w:val="00382461"/>
    <w:rsid w:val="00382E4F"/>
    <w:rsid w:val="00383063"/>
    <w:rsid w:val="003832BC"/>
    <w:rsid w:val="00383492"/>
    <w:rsid w:val="003840EF"/>
    <w:rsid w:val="00384417"/>
    <w:rsid w:val="003849CD"/>
    <w:rsid w:val="00384D43"/>
    <w:rsid w:val="00385C0E"/>
    <w:rsid w:val="00386282"/>
    <w:rsid w:val="0038670E"/>
    <w:rsid w:val="0038688C"/>
    <w:rsid w:val="00386FC8"/>
    <w:rsid w:val="003874F6"/>
    <w:rsid w:val="003878BF"/>
    <w:rsid w:val="00387E69"/>
    <w:rsid w:val="00390103"/>
    <w:rsid w:val="00390282"/>
    <w:rsid w:val="00390740"/>
    <w:rsid w:val="00390F0D"/>
    <w:rsid w:val="003914FA"/>
    <w:rsid w:val="0039166B"/>
    <w:rsid w:val="0039265C"/>
    <w:rsid w:val="003930D6"/>
    <w:rsid w:val="00393224"/>
    <w:rsid w:val="003932EF"/>
    <w:rsid w:val="0039372D"/>
    <w:rsid w:val="00393B02"/>
    <w:rsid w:val="00393C94"/>
    <w:rsid w:val="00394372"/>
    <w:rsid w:val="003943F0"/>
    <w:rsid w:val="003944FB"/>
    <w:rsid w:val="003948FA"/>
    <w:rsid w:val="00394C05"/>
    <w:rsid w:val="003956E3"/>
    <w:rsid w:val="00396364"/>
    <w:rsid w:val="00396480"/>
    <w:rsid w:val="003967AB"/>
    <w:rsid w:val="00396F03"/>
    <w:rsid w:val="00397AAE"/>
    <w:rsid w:val="00397C19"/>
    <w:rsid w:val="00397E0E"/>
    <w:rsid w:val="003A00D7"/>
    <w:rsid w:val="003A059E"/>
    <w:rsid w:val="003A0B2A"/>
    <w:rsid w:val="003A0CF3"/>
    <w:rsid w:val="003A0E84"/>
    <w:rsid w:val="003A1525"/>
    <w:rsid w:val="003A2165"/>
    <w:rsid w:val="003A22E0"/>
    <w:rsid w:val="003A28C0"/>
    <w:rsid w:val="003A2A47"/>
    <w:rsid w:val="003A2C16"/>
    <w:rsid w:val="003A2C62"/>
    <w:rsid w:val="003A2D05"/>
    <w:rsid w:val="003A34E8"/>
    <w:rsid w:val="003A3529"/>
    <w:rsid w:val="003A396E"/>
    <w:rsid w:val="003A3B32"/>
    <w:rsid w:val="003A443B"/>
    <w:rsid w:val="003A4492"/>
    <w:rsid w:val="003A45C6"/>
    <w:rsid w:val="003A47D5"/>
    <w:rsid w:val="003A5420"/>
    <w:rsid w:val="003A5D32"/>
    <w:rsid w:val="003A61B8"/>
    <w:rsid w:val="003A687F"/>
    <w:rsid w:val="003A6F2F"/>
    <w:rsid w:val="003A6F70"/>
    <w:rsid w:val="003A7603"/>
    <w:rsid w:val="003A79D7"/>
    <w:rsid w:val="003A7B70"/>
    <w:rsid w:val="003B00E0"/>
    <w:rsid w:val="003B054F"/>
    <w:rsid w:val="003B09DD"/>
    <w:rsid w:val="003B105D"/>
    <w:rsid w:val="003B1755"/>
    <w:rsid w:val="003B1C16"/>
    <w:rsid w:val="003B1D24"/>
    <w:rsid w:val="003B1F77"/>
    <w:rsid w:val="003B249E"/>
    <w:rsid w:val="003B24E8"/>
    <w:rsid w:val="003B27BB"/>
    <w:rsid w:val="003B3258"/>
    <w:rsid w:val="003B34DB"/>
    <w:rsid w:val="003B3D0B"/>
    <w:rsid w:val="003B3E3A"/>
    <w:rsid w:val="003B41B7"/>
    <w:rsid w:val="003B443E"/>
    <w:rsid w:val="003B4D54"/>
    <w:rsid w:val="003B4F81"/>
    <w:rsid w:val="003B4FF8"/>
    <w:rsid w:val="003B5910"/>
    <w:rsid w:val="003B5A17"/>
    <w:rsid w:val="003B5D81"/>
    <w:rsid w:val="003B60DF"/>
    <w:rsid w:val="003B69E3"/>
    <w:rsid w:val="003B6EBA"/>
    <w:rsid w:val="003B7009"/>
    <w:rsid w:val="003B7867"/>
    <w:rsid w:val="003B7C21"/>
    <w:rsid w:val="003B7E19"/>
    <w:rsid w:val="003C0196"/>
    <w:rsid w:val="003C03F7"/>
    <w:rsid w:val="003C0642"/>
    <w:rsid w:val="003C0668"/>
    <w:rsid w:val="003C0AB6"/>
    <w:rsid w:val="003C0FCE"/>
    <w:rsid w:val="003C17C3"/>
    <w:rsid w:val="003C2251"/>
    <w:rsid w:val="003C312D"/>
    <w:rsid w:val="003C364A"/>
    <w:rsid w:val="003C3789"/>
    <w:rsid w:val="003C3809"/>
    <w:rsid w:val="003C4124"/>
    <w:rsid w:val="003C4373"/>
    <w:rsid w:val="003C4507"/>
    <w:rsid w:val="003C483E"/>
    <w:rsid w:val="003C489B"/>
    <w:rsid w:val="003C4D18"/>
    <w:rsid w:val="003C4FAC"/>
    <w:rsid w:val="003C514B"/>
    <w:rsid w:val="003C5504"/>
    <w:rsid w:val="003C5CBD"/>
    <w:rsid w:val="003C67E0"/>
    <w:rsid w:val="003C6D87"/>
    <w:rsid w:val="003C7A96"/>
    <w:rsid w:val="003C7AB5"/>
    <w:rsid w:val="003D0453"/>
    <w:rsid w:val="003D0E87"/>
    <w:rsid w:val="003D1289"/>
    <w:rsid w:val="003D1905"/>
    <w:rsid w:val="003D2BC0"/>
    <w:rsid w:val="003D34FD"/>
    <w:rsid w:val="003D417D"/>
    <w:rsid w:val="003D4430"/>
    <w:rsid w:val="003D5562"/>
    <w:rsid w:val="003D56A1"/>
    <w:rsid w:val="003D56F8"/>
    <w:rsid w:val="003D5AC5"/>
    <w:rsid w:val="003D5F44"/>
    <w:rsid w:val="003D5F53"/>
    <w:rsid w:val="003D6868"/>
    <w:rsid w:val="003D68C8"/>
    <w:rsid w:val="003D68E9"/>
    <w:rsid w:val="003D6B43"/>
    <w:rsid w:val="003D7111"/>
    <w:rsid w:val="003D746B"/>
    <w:rsid w:val="003D7A5B"/>
    <w:rsid w:val="003D7C5B"/>
    <w:rsid w:val="003E06F5"/>
    <w:rsid w:val="003E12D5"/>
    <w:rsid w:val="003E14F5"/>
    <w:rsid w:val="003E1C63"/>
    <w:rsid w:val="003E2FE4"/>
    <w:rsid w:val="003E2FF7"/>
    <w:rsid w:val="003E357A"/>
    <w:rsid w:val="003E357C"/>
    <w:rsid w:val="003E3A8A"/>
    <w:rsid w:val="003E484A"/>
    <w:rsid w:val="003E5069"/>
    <w:rsid w:val="003E5391"/>
    <w:rsid w:val="003E5635"/>
    <w:rsid w:val="003E5B71"/>
    <w:rsid w:val="003E6170"/>
    <w:rsid w:val="003E6DA5"/>
    <w:rsid w:val="003E7146"/>
    <w:rsid w:val="003E733E"/>
    <w:rsid w:val="003E735F"/>
    <w:rsid w:val="003E75DB"/>
    <w:rsid w:val="003E7E18"/>
    <w:rsid w:val="003E7F9F"/>
    <w:rsid w:val="003F01EA"/>
    <w:rsid w:val="003F0AE7"/>
    <w:rsid w:val="003F0CB0"/>
    <w:rsid w:val="003F0E2A"/>
    <w:rsid w:val="003F0E52"/>
    <w:rsid w:val="003F12B0"/>
    <w:rsid w:val="003F14AB"/>
    <w:rsid w:val="003F14DA"/>
    <w:rsid w:val="003F171F"/>
    <w:rsid w:val="003F1E9F"/>
    <w:rsid w:val="003F1ECE"/>
    <w:rsid w:val="003F252A"/>
    <w:rsid w:val="003F25C3"/>
    <w:rsid w:val="003F2613"/>
    <w:rsid w:val="003F28A7"/>
    <w:rsid w:val="003F2A20"/>
    <w:rsid w:val="003F2FAB"/>
    <w:rsid w:val="003F314D"/>
    <w:rsid w:val="003F3208"/>
    <w:rsid w:val="003F3B0D"/>
    <w:rsid w:val="003F43F1"/>
    <w:rsid w:val="003F46BF"/>
    <w:rsid w:val="003F4708"/>
    <w:rsid w:val="003F4A14"/>
    <w:rsid w:val="003F4A21"/>
    <w:rsid w:val="003F4B17"/>
    <w:rsid w:val="003F4CBC"/>
    <w:rsid w:val="003F4FC8"/>
    <w:rsid w:val="003F587B"/>
    <w:rsid w:val="003F6566"/>
    <w:rsid w:val="003F6707"/>
    <w:rsid w:val="003F6A60"/>
    <w:rsid w:val="003F6AB7"/>
    <w:rsid w:val="003F6CE1"/>
    <w:rsid w:val="003F6EEF"/>
    <w:rsid w:val="003F6F3C"/>
    <w:rsid w:val="003F70FB"/>
    <w:rsid w:val="003F71EF"/>
    <w:rsid w:val="003F734C"/>
    <w:rsid w:val="003F7D63"/>
    <w:rsid w:val="00400E92"/>
    <w:rsid w:val="00400E9E"/>
    <w:rsid w:val="00400EE2"/>
    <w:rsid w:val="00401036"/>
    <w:rsid w:val="00401537"/>
    <w:rsid w:val="004017F1"/>
    <w:rsid w:val="00402C33"/>
    <w:rsid w:val="00403396"/>
    <w:rsid w:val="0040392A"/>
    <w:rsid w:val="00403CBA"/>
    <w:rsid w:val="00404208"/>
    <w:rsid w:val="00404AF5"/>
    <w:rsid w:val="00404C62"/>
    <w:rsid w:val="00405855"/>
    <w:rsid w:val="004059E2"/>
    <w:rsid w:val="004060CD"/>
    <w:rsid w:val="00406983"/>
    <w:rsid w:val="00407A42"/>
    <w:rsid w:val="00407FE7"/>
    <w:rsid w:val="00410020"/>
    <w:rsid w:val="0041077B"/>
    <w:rsid w:val="00410E51"/>
    <w:rsid w:val="004115B9"/>
    <w:rsid w:val="00411DC1"/>
    <w:rsid w:val="00411E0E"/>
    <w:rsid w:val="00412025"/>
    <w:rsid w:val="00412336"/>
    <w:rsid w:val="00412754"/>
    <w:rsid w:val="00412D5A"/>
    <w:rsid w:val="00413563"/>
    <w:rsid w:val="0041379D"/>
    <w:rsid w:val="0041399D"/>
    <w:rsid w:val="004139ED"/>
    <w:rsid w:val="00413C05"/>
    <w:rsid w:val="00413EC0"/>
    <w:rsid w:val="00413EF7"/>
    <w:rsid w:val="004141A2"/>
    <w:rsid w:val="004145D5"/>
    <w:rsid w:val="00414A2C"/>
    <w:rsid w:val="00414A86"/>
    <w:rsid w:val="00414D55"/>
    <w:rsid w:val="0041522C"/>
    <w:rsid w:val="00415B4F"/>
    <w:rsid w:val="00415CE9"/>
    <w:rsid w:val="00415D27"/>
    <w:rsid w:val="00415E3D"/>
    <w:rsid w:val="00416347"/>
    <w:rsid w:val="00416C98"/>
    <w:rsid w:val="00416F92"/>
    <w:rsid w:val="004171D3"/>
    <w:rsid w:val="00420236"/>
    <w:rsid w:val="00421179"/>
    <w:rsid w:val="004212EA"/>
    <w:rsid w:val="00421493"/>
    <w:rsid w:val="00421864"/>
    <w:rsid w:val="00421A45"/>
    <w:rsid w:val="00422CB7"/>
    <w:rsid w:val="00423492"/>
    <w:rsid w:val="00423BA1"/>
    <w:rsid w:val="00424182"/>
    <w:rsid w:val="004241D2"/>
    <w:rsid w:val="00425741"/>
    <w:rsid w:val="00425DF6"/>
    <w:rsid w:val="0042613D"/>
    <w:rsid w:val="0042622D"/>
    <w:rsid w:val="004264EE"/>
    <w:rsid w:val="0042661A"/>
    <w:rsid w:val="00426716"/>
    <w:rsid w:val="00426D66"/>
    <w:rsid w:val="0042782E"/>
    <w:rsid w:val="004278E7"/>
    <w:rsid w:val="00427B22"/>
    <w:rsid w:val="00427C90"/>
    <w:rsid w:val="00427F3A"/>
    <w:rsid w:val="00430171"/>
    <w:rsid w:val="004302BB"/>
    <w:rsid w:val="00431101"/>
    <w:rsid w:val="0043131C"/>
    <w:rsid w:val="004320CC"/>
    <w:rsid w:val="004327AE"/>
    <w:rsid w:val="00432971"/>
    <w:rsid w:val="00432B27"/>
    <w:rsid w:val="00432F4B"/>
    <w:rsid w:val="004334EE"/>
    <w:rsid w:val="00433639"/>
    <w:rsid w:val="004336F2"/>
    <w:rsid w:val="00433786"/>
    <w:rsid w:val="004338BB"/>
    <w:rsid w:val="00433B5A"/>
    <w:rsid w:val="00433D2E"/>
    <w:rsid w:val="00434126"/>
    <w:rsid w:val="00434F04"/>
    <w:rsid w:val="00434F58"/>
    <w:rsid w:val="0043573D"/>
    <w:rsid w:val="00435A88"/>
    <w:rsid w:val="00436087"/>
    <w:rsid w:val="004360C2"/>
    <w:rsid w:val="00436D85"/>
    <w:rsid w:val="004372BD"/>
    <w:rsid w:val="004376B9"/>
    <w:rsid w:val="00437A01"/>
    <w:rsid w:val="0044057F"/>
    <w:rsid w:val="00440743"/>
    <w:rsid w:val="004411F7"/>
    <w:rsid w:val="004414A1"/>
    <w:rsid w:val="00441BE3"/>
    <w:rsid w:val="0044237B"/>
    <w:rsid w:val="00442CAF"/>
    <w:rsid w:val="004431EF"/>
    <w:rsid w:val="004434E5"/>
    <w:rsid w:val="004438B9"/>
    <w:rsid w:val="00444893"/>
    <w:rsid w:val="00444A2D"/>
    <w:rsid w:val="00445171"/>
    <w:rsid w:val="004451A0"/>
    <w:rsid w:val="00445A79"/>
    <w:rsid w:val="00445E28"/>
    <w:rsid w:val="0044605E"/>
    <w:rsid w:val="004468F6"/>
    <w:rsid w:val="00446CEA"/>
    <w:rsid w:val="00446F9C"/>
    <w:rsid w:val="004471D2"/>
    <w:rsid w:val="00447249"/>
    <w:rsid w:val="004477E4"/>
    <w:rsid w:val="004479B6"/>
    <w:rsid w:val="00447EE7"/>
    <w:rsid w:val="00447FFE"/>
    <w:rsid w:val="004505DC"/>
    <w:rsid w:val="004506BD"/>
    <w:rsid w:val="00450777"/>
    <w:rsid w:val="00450A63"/>
    <w:rsid w:val="00450F6D"/>
    <w:rsid w:val="00451825"/>
    <w:rsid w:val="004519D1"/>
    <w:rsid w:val="00451A37"/>
    <w:rsid w:val="00451C95"/>
    <w:rsid w:val="00452BB2"/>
    <w:rsid w:val="00452FAF"/>
    <w:rsid w:val="00452FE8"/>
    <w:rsid w:val="0045327A"/>
    <w:rsid w:val="004532B6"/>
    <w:rsid w:val="00453441"/>
    <w:rsid w:val="00453486"/>
    <w:rsid w:val="00453791"/>
    <w:rsid w:val="00453986"/>
    <w:rsid w:val="00453A71"/>
    <w:rsid w:val="004544F1"/>
    <w:rsid w:val="00454517"/>
    <w:rsid w:val="0045479D"/>
    <w:rsid w:val="00456177"/>
    <w:rsid w:val="00456341"/>
    <w:rsid w:val="00456551"/>
    <w:rsid w:val="00456B42"/>
    <w:rsid w:val="00456DFD"/>
    <w:rsid w:val="0045707E"/>
    <w:rsid w:val="004572EF"/>
    <w:rsid w:val="00457C75"/>
    <w:rsid w:val="0046007C"/>
    <w:rsid w:val="0046061D"/>
    <w:rsid w:val="004607E1"/>
    <w:rsid w:val="00460C2C"/>
    <w:rsid w:val="004610C9"/>
    <w:rsid w:val="0046116A"/>
    <w:rsid w:val="004614C6"/>
    <w:rsid w:val="00461AA4"/>
    <w:rsid w:val="004627F9"/>
    <w:rsid w:val="00462915"/>
    <w:rsid w:val="004629BA"/>
    <w:rsid w:val="00462BB3"/>
    <w:rsid w:val="00462CDD"/>
    <w:rsid w:val="0046309B"/>
    <w:rsid w:val="0046343E"/>
    <w:rsid w:val="00464242"/>
    <w:rsid w:val="00464678"/>
    <w:rsid w:val="004658AC"/>
    <w:rsid w:val="00465A6C"/>
    <w:rsid w:val="00465DB1"/>
    <w:rsid w:val="00465DCE"/>
    <w:rsid w:val="00465F90"/>
    <w:rsid w:val="004663ED"/>
    <w:rsid w:val="00466708"/>
    <w:rsid w:val="00466A86"/>
    <w:rsid w:val="00466B2A"/>
    <w:rsid w:val="00466CB0"/>
    <w:rsid w:val="00467096"/>
    <w:rsid w:val="004670A6"/>
    <w:rsid w:val="004673AA"/>
    <w:rsid w:val="004679B4"/>
    <w:rsid w:val="00467A95"/>
    <w:rsid w:val="00470AA5"/>
    <w:rsid w:val="00470B8F"/>
    <w:rsid w:val="00470FA9"/>
    <w:rsid w:val="00471AD6"/>
    <w:rsid w:val="00471BBA"/>
    <w:rsid w:val="00471DAD"/>
    <w:rsid w:val="00471E9C"/>
    <w:rsid w:val="00471F11"/>
    <w:rsid w:val="004723BC"/>
    <w:rsid w:val="004723E7"/>
    <w:rsid w:val="0047251E"/>
    <w:rsid w:val="00472A7F"/>
    <w:rsid w:val="004735F5"/>
    <w:rsid w:val="00473670"/>
    <w:rsid w:val="00473735"/>
    <w:rsid w:val="004737F7"/>
    <w:rsid w:val="00474093"/>
    <w:rsid w:val="0047443E"/>
    <w:rsid w:val="004749EC"/>
    <w:rsid w:val="00474CD9"/>
    <w:rsid w:val="00474FB5"/>
    <w:rsid w:val="00475963"/>
    <w:rsid w:val="00475B4C"/>
    <w:rsid w:val="00475CBE"/>
    <w:rsid w:val="004761F6"/>
    <w:rsid w:val="0047696E"/>
    <w:rsid w:val="00476BD8"/>
    <w:rsid w:val="004808B1"/>
    <w:rsid w:val="00481153"/>
    <w:rsid w:val="004812DF"/>
    <w:rsid w:val="0048140C"/>
    <w:rsid w:val="0048170D"/>
    <w:rsid w:val="00481876"/>
    <w:rsid w:val="0048188E"/>
    <w:rsid w:val="00481E36"/>
    <w:rsid w:val="00482375"/>
    <w:rsid w:val="004824AC"/>
    <w:rsid w:val="00482F8C"/>
    <w:rsid w:val="0048398E"/>
    <w:rsid w:val="00483D02"/>
    <w:rsid w:val="004843D6"/>
    <w:rsid w:val="0048445C"/>
    <w:rsid w:val="00484B2B"/>
    <w:rsid w:val="00484F2A"/>
    <w:rsid w:val="0048537F"/>
    <w:rsid w:val="004853DA"/>
    <w:rsid w:val="004859D0"/>
    <w:rsid w:val="00486063"/>
    <w:rsid w:val="004860D1"/>
    <w:rsid w:val="0048625D"/>
    <w:rsid w:val="00486847"/>
    <w:rsid w:val="004872F9"/>
    <w:rsid w:val="0048734D"/>
    <w:rsid w:val="0049084F"/>
    <w:rsid w:val="00490E6D"/>
    <w:rsid w:val="004910EE"/>
    <w:rsid w:val="00491424"/>
    <w:rsid w:val="00491B8D"/>
    <w:rsid w:val="00492D28"/>
    <w:rsid w:val="00493110"/>
    <w:rsid w:val="0049381B"/>
    <w:rsid w:val="00493CB6"/>
    <w:rsid w:val="0049471F"/>
    <w:rsid w:val="00494748"/>
    <w:rsid w:val="0049494A"/>
    <w:rsid w:val="004954DD"/>
    <w:rsid w:val="004969DF"/>
    <w:rsid w:val="00496DA5"/>
    <w:rsid w:val="00497E5E"/>
    <w:rsid w:val="004A018B"/>
    <w:rsid w:val="004A0534"/>
    <w:rsid w:val="004A0C35"/>
    <w:rsid w:val="004A0D0B"/>
    <w:rsid w:val="004A1899"/>
    <w:rsid w:val="004A1B69"/>
    <w:rsid w:val="004A36A6"/>
    <w:rsid w:val="004A370D"/>
    <w:rsid w:val="004A3857"/>
    <w:rsid w:val="004A4106"/>
    <w:rsid w:val="004A49F0"/>
    <w:rsid w:val="004A4D8B"/>
    <w:rsid w:val="004A5061"/>
    <w:rsid w:val="004A549C"/>
    <w:rsid w:val="004A5717"/>
    <w:rsid w:val="004A5B58"/>
    <w:rsid w:val="004A67F8"/>
    <w:rsid w:val="004A6822"/>
    <w:rsid w:val="004A68A9"/>
    <w:rsid w:val="004A69ED"/>
    <w:rsid w:val="004A6CDA"/>
    <w:rsid w:val="004A7690"/>
    <w:rsid w:val="004A7899"/>
    <w:rsid w:val="004A7A9A"/>
    <w:rsid w:val="004A7BBF"/>
    <w:rsid w:val="004A7CBB"/>
    <w:rsid w:val="004B03D9"/>
    <w:rsid w:val="004B06CF"/>
    <w:rsid w:val="004B10A5"/>
    <w:rsid w:val="004B1136"/>
    <w:rsid w:val="004B12CB"/>
    <w:rsid w:val="004B15D3"/>
    <w:rsid w:val="004B2071"/>
    <w:rsid w:val="004B28E6"/>
    <w:rsid w:val="004B2A32"/>
    <w:rsid w:val="004B2E57"/>
    <w:rsid w:val="004B3511"/>
    <w:rsid w:val="004B37D2"/>
    <w:rsid w:val="004B3E3E"/>
    <w:rsid w:val="004B47CD"/>
    <w:rsid w:val="004B49A7"/>
    <w:rsid w:val="004B50C7"/>
    <w:rsid w:val="004B5C7F"/>
    <w:rsid w:val="004B5D22"/>
    <w:rsid w:val="004B61D3"/>
    <w:rsid w:val="004B67F4"/>
    <w:rsid w:val="004B6EB8"/>
    <w:rsid w:val="004B7B14"/>
    <w:rsid w:val="004B7D22"/>
    <w:rsid w:val="004B7F3C"/>
    <w:rsid w:val="004C0432"/>
    <w:rsid w:val="004C0C07"/>
    <w:rsid w:val="004C0E40"/>
    <w:rsid w:val="004C191D"/>
    <w:rsid w:val="004C26E7"/>
    <w:rsid w:val="004C2C87"/>
    <w:rsid w:val="004C31CD"/>
    <w:rsid w:val="004C34CA"/>
    <w:rsid w:val="004C3AFF"/>
    <w:rsid w:val="004C44E6"/>
    <w:rsid w:val="004C45B6"/>
    <w:rsid w:val="004C4BE3"/>
    <w:rsid w:val="004C4EDF"/>
    <w:rsid w:val="004C4FA2"/>
    <w:rsid w:val="004C50CB"/>
    <w:rsid w:val="004C5470"/>
    <w:rsid w:val="004C5A81"/>
    <w:rsid w:val="004C650E"/>
    <w:rsid w:val="004C6596"/>
    <w:rsid w:val="004C68B4"/>
    <w:rsid w:val="004C73C4"/>
    <w:rsid w:val="004C75B4"/>
    <w:rsid w:val="004C79A8"/>
    <w:rsid w:val="004C7B5D"/>
    <w:rsid w:val="004C7DA5"/>
    <w:rsid w:val="004D05A6"/>
    <w:rsid w:val="004D05F2"/>
    <w:rsid w:val="004D0632"/>
    <w:rsid w:val="004D0845"/>
    <w:rsid w:val="004D0C9B"/>
    <w:rsid w:val="004D15DB"/>
    <w:rsid w:val="004D1D6E"/>
    <w:rsid w:val="004D236D"/>
    <w:rsid w:val="004D24E0"/>
    <w:rsid w:val="004D30A9"/>
    <w:rsid w:val="004D323B"/>
    <w:rsid w:val="004D39A3"/>
    <w:rsid w:val="004D41BF"/>
    <w:rsid w:val="004D45D8"/>
    <w:rsid w:val="004D4709"/>
    <w:rsid w:val="004D4F89"/>
    <w:rsid w:val="004D5DDD"/>
    <w:rsid w:val="004D5E4E"/>
    <w:rsid w:val="004D6A89"/>
    <w:rsid w:val="004D6DAE"/>
    <w:rsid w:val="004D7016"/>
    <w:rsid w:val="004D74B5"/>
    <w:rsid w:val="004D7F54"/>
    <w:rsid w:val="004E003D"/>
    <w:rsid w:val="004E006C"/>
    <w:rsid w:val="004E024F"/>
    <w:rsid w:val="004E040A"/>
    <w:rsid w:val="004E0577"/>
    <w:rsid w:val="004E05C6"/>
    <w:rsid w:val="004E0681"/>
    <w:rsid w:val="004E0B79"/>
    <w:rsid w:val="004E12F9"/>
    <w:rsid w:val="004E14B1"/>
    <w:rsid w:val="004E169A"/>
    <w:rsid w:val="004E19B5"/>
    <w:rsid w:val="004E32F0"/>
    <w:rsid w:val="004E3582"/>
    <w:rsid w:val="004E3EC7"/>
    <w:rsid w:val="004E4337"/>
    <w:rsid w:val="004E457D"/>
    <w:rsid w:val="004E4866"/>
    <w:rsid w:val="004E5062"/>
    <w:rsid w:val="004E534D"/>
    <w:rsid w:val="004E665C"/>
    <w:rsid w:val="004F0895"/>
    <w:rsid w:val="004F234F"/>
    <w:rsid w:val="004F2607"/>
    <w:rsid w:val="004F27A3"/>
    <w:rsid w:val="004F280B"/>
    <w:rsid w:val="004F2ADB"/>
    <w:rsid w:val="004F2F4F"/>
    <w:rsid w:val="004F38E5"/>
    <w:rsid w:val="004F3C82"/>
    <w:rsid w:val="004F41FC"/>
    <w:rsid w:val="004F439E"/>
    <w:rsid w:val="004F440F"/>
    <w:rsid w:val="004F4DBC"/>
    <w:rsid w:val="004F4E72"/>
    <w:rsid w:val="004F519E"/>
    <w:rsid w:val="004F51A3"/>
    <w:rsid w:val="004F5943"/>
    <w:rsid w:val="004F5EDC"/>
    <w:rsid w:val="004F6212"/>
    <w:rsid w:val="004F7241"/>
    <w:rsid w:val="004F7529"/>
    <w:rsid w:val="004F758C"/>
    <w:rsid w:val="004F7846"/>
    <w:rsid w:val="004F7BC1"/>
    <w:rsid w:val="0050001F"/>
    <w:rsid w:val="00500612"/>
    <w:rsid w:val="00500AC8"/>
    <w:rsid w:val="00500DCA"/>
    <w:rsid w:val="00500FE3"/>
    <w:rsid w:val="00501173"/>
    <w:rsid w:val="005017B8"/>
    <w:rsid w:val="0050203B"/>
    <w:rsid w:val="00502A39"/>
    <w:rsid w:val="00502EA9"/>
    <w:rsid w:val="00503574"/>
    <w:rsid w:val="00503AB4"/>
    <w:rsid w:val="00503B59"/>
    <w:rsid w:val="00503D90"/>
    <w:rsid w:val="00504193"/>
    <w:rsid w:val="005041CD"/>
    <w:rsid w:val="00504806"/>
    <w:rsid w:val="005048EE"/>
    <w:rsid w:val="00505056"/>
    <w:rsid w:val="00505128"/>
    <w:rsid w:val="00505567"/>
    <w:rsid w:val="00505648"/>
    <w:rsid w:val="005056BA"/>
    <w:rsid w:val="005058F7"/>
    <w:rsid w:val="00505E2F"/>
    <w:rsid w:val="00506009"/>
    <w:rsid w:val="005060DB"/>
    <w:rsid w:val="0050610F"/>
    <w:rsid w:val="005061E5"/>
    <w:rsid w:val="0050638E"/>
    <w:rsid w:val="00506D26"/>
    <w:rsid w:val="00506EA5"/>
    <w:rsid w:val="00507259"/>
    <w:rsid w:val="0050751D"/>
    <w:rsid w:val="00507926"/>
    <w:rsid w:val="00510C4B"/>
    <w:rsid w:val="005111AA"/>
    <w:rsid w:val="00511290"/>
    <w:rsid w:val="00511460"/>
    <w:rsid w:val="005119F6"/>
    <w:rsid w:val="00511A58"/>
    <w:rsid w:val="005120AF"/>
    <w:rsid w:val="00512202"/>
    <w:rsid w:val="00512967"/>
    <w:rsid w:val="00512B88"/>
    <w:rsid w:val="00512CEC"/>
    <w:rsid w:val="005133E8"/>
    <w:rsid w:val="00513519"/>
    <w:rsid w:val="005135FB"/>
    <w:rsid w:val="005139BA"/>
    <w:rsid w:val="005140E8"/>
    <w:rsid w:val="00514846"/>
    <w:rsid w:val="00515021"/>
    <w:rsid w:val="00515097"/>
    <w:rsid w:val="00515DA6"/>
    <w:rsid w:val="0051710D"/>
    <w:rsid w:val="005174AC"/>
    <w:rsid w:val="00517870"/>
    <w:rsid w:val="00517CA0"/>
    <w:rsid w:val="00517CB3"/>
    <w:rsid w:val="00517F3C"/>
    <w:rsid w:val="00517FAC"/>
    <w:rsid w:val="00520895"/>
    <w:rsid w:val="005209A7"/>
    <w:rsid w:val="005209CD"/>
    <w:rsid w:val="00520F95"/>
    <w:rsid w:val="0052193C"/>
    <w:rsid w:val="00521977"/>
    <w:rsid w:val="00521DD3"/>
    <w:rsid w:val="00521F3F"/>
    <w:rsid w:val="0052244A"/>
    <w:rsid w:val="005228D4"/>
    <w:rsid w:val="005229F6"/>
    <w:rsid w:val="00522B91"/>
    <w:rsid w:val="00522D6B"/>
    <w:rsid w:val="0052352A"/>
    <w:rsid w:val="00524170"/>
    <w:rsid w:val="005248D4"/>
    <w:rsid w:val="00524AD2"/>
    <w:rsid w:val="00524EDE"/>
    <w:rsid w:val="00525267"/>
    <w:rsid w:val="00525CCD"/>
    <w:rsid w:val="00525D84"/>
    <w:rsid w:val="00525DE3"/>
    <w:rsid w:val="00526A3A"/>
    <w:rsid w:val="00526AC3"/>
    <w:rsid w:val="00526D00"/>
    <w:rsid w:val="005271E1"/>
    <w:rsid w:val="00527A72"/>
    <w:rsid w:val="00527BCC"/>
    <w:rsid w:val="005305A0"/>
    <w:rsid w:val="00530704"/>
    <w:rsid w:val="0053077B"/>
    <w:rsid w:val="00530C41"/>
    <w:rsid w:val="00530D08"/>
    <w:rsid w:val="00531205"/>
    <w:rsid w:val="0053137A"/>
    <w:rsid w:val="00531C67"/>
    <w:rsid w:val="00531CBC"/>
    <w:rsid w:val="00531FDD"/>
    <w:rsid w:val="005320C6"/>
    <w:rsid w:val="00532125"/>
    <w:rsid w:val="0053229F"/>
    <w:rsid w:val="00532529"/>
    <w:rsid w:val="005331CC"/>
    <w:rsid w:val="0053390E"/>
    <w:rsid w:val="00533DF2"/>
    <w:rsid w:val="00533FB8"/>
    <w:rsid w:val="0053462E"/>
    <w:rsid w:val="00534AD1"/>
    <w:rsid w:val="00535220"/>
    <w:rsid w:val="00535271"/>
    <w:rsid w:val="0053574E"/>
    <w:rsid w:val="00535B5F"/>
    <w:rsid w:val="00535E27"/>
    <w:rsid w:val="00535F27"/>
    <w:rsid w:val="0053613F"/>
    <w:rsid w:val="005363A8"/>
    <w:rsid w:val="005367D6"/>
    <w:rsid w:val="0053726B"/>
    <w:rsid w:val="005373C6"/>
    <w:rsid w:val="00540344"/>
    <w:rsid w:val="005404D7"/>
    <w:rsid w:val="005409C8"/>
    <w:rsid w:val="00540EA5"/>
    <w:rsid w:val="00541079"/>
    <w:rsid w:val="00541456"/>
    <w:rsid w:val="00542178"/>
    <w:rsid w:val="00542E9A"/>
    <w:rsid w:val="00543C79"/>
    <w:rsid w:val="00543D5D"/>
    <w:rsid w:val="00544CE7"/>
    <w:rsid w:val="00545504"/>
    <w:rsid w:val="00545617"/>
    <w:rsid w:val="00545B68"/>
    <w:rsid w:val="00545D4A"/>
    <w:rsid w:val="00545F2A"/>
    <w:rsid w:val="00546132"/>
    <w:rsid w:val="0054632D"/>
    <w:rsid w:val="0054689C"/>
    <w:rsid w:val="00546B2D"/>
    <w:rsid w:val="005476D0"/>
    <w:rsid w:val="00547C82"/>
    <w:rsid w:val="00550055"/>
    <w:rsid w:val="0055018E"/>
    <w:rsid w:val="00550242"/>
    <w:rsid w:val="005503E2"/>
    <w:rsid w:val="00551199"/>
    <w:rsid w:val="0055197C"/>
    <w:rsid w:val="005521F9"/>
    <w:rsid w:val="005524F8"/>
    <w:rsid w:val="00552848"/>
    <w:rsid w:val="00552A81"/>
    <w:rsid w:val="00552DF9"/>
    <w:rsid w:val="00552EAE"/>
    <w:rsid w:val="00552EFA"/>
    <w:rsid w:val="00552FE0"/>
    <w:rsid w:val="0055314D"/>
    <w:rsid w:val="005544D6"/>
    <w:rsid w:val="00554CBC"/>
    <w:rsid w:val="005553F5"/>
    <w:rsid w:val="00555AF0"/>
    <w:rsid w:val="00555B51"/>
    <w:rsid w:val="00556705"/>
    <w:rsid w:val="0055689E"/>
    <w:rsid w:val="00556B43"/>
    <w:rsid w:val="0055726C"/>
    <w:rsid w:val="005574C9"/>
    <w:rsid w:val="005577E4"/>
    <w:rsid w:val="005578DE"/>
    <w:rsid w:val="00557C1C"/>
    <w:rsid w:val="00557F58"/>
    <w:rsid w:val="005607E2"/>
    <w:rsid w:val="00560E9E"/>
    <w:rsid w:val="005616CF"/>
    <w:rsid w:val="0056194E"/>
    <w:rsid w:val="0056196C"/>
    <w:rsid w:val="00561DD8"/>
    <w:rsid w:val="00562E1A"/>
    <w:rsid w:val="00562E28"/>
    <w:rsid w:val="0056329A"/>
    <w:rsid w:val="005633DA"/>
    <w:rsid w:val="00563CA1"/>
    <w:rsid w:val="00564166"/>
    <w:rsid w:val="00564D1F"/>
    <w:rsid w:val="00564E14"/>
    <w:rsid w:val="00564E56"/>
    <w:rsid w:val="00564F6C"/>
    <w:rsid w:val="00565004"/>
    <w:rsid w:val="00565623"/>
    <w:rsid w:val="00565877"/>
    <w:rsid w:val="00565A22"/>
    <w:rsid w:val="0056614E"/>
    <w:rsid w:val="00566262"/>
    <w:rsid w:val="0056676C"/>
    <w:rsid w:val="0056679C"/>
    <w:rsid w:val="0056685A"/>
    <w:rsid w:val="00566B82"/>
    <w:rsid w:val="00566BDC"/>
    <w:rsid w:val="00566C47"/>
    <w:rsid w:val="00566C65"/>
    <w:rsid w:val="00566C6D"/>
    <w:rsid w:val="00566F1F"/>
    <w:rsid w:val="005670CA"/>
    <w:rsid w:val="00567582"/>
    <w:rsid w:val="00567681"/>
    <w:rsid w:val="0056794E"/>
    <w:rsid w:val="00567C29"/>
    <w:rsid w:val="005701E3"/>
    <w:rsid w:val="00570F08"/>
    <w:rsid w:val="00571174"/>
    <w:rsid w:val="00571570"/>
    <w:rsid w:val="005718EB"/>
    <w:rsid w:val="00571B5D"/>
    <w:rsid w:val="00572A4F"/>
    <w:rsid w:val="00572AA7"/>
    <w:rsid w:val="00572D21"/>
    <w:rsid w:val="005730A3"/>
    <w:rsid w:val="005730EC"/>
    <w:rsid w:val="005731E4"/>
    <w:rsid w:val="005733B2"/>
    <w:rsid w:val="0057364E"/>
    <w:rsid w:val="005739CC"/>
    <w:rsid w:val="00574638"/>
    <w:rsid w:val="00574AFA"/>
    <w:rsid w:val="0057576E"/>
    <w:rsid w:val="00575E7D"/>
    <w:rsid w:val="005764E6"/>
    <w:rsid w:val="005765DA"/>
    <w:rsid w:val="00576AC0"/>
    <w:rsid w:val="00580512"/>
    <w:rsid w:val="00580688"/>
    <w:rsid w:val="0058075F"/>
    <w:rsid w:val="00580CB2"/>
    <w:rsid w:val="0058146C"/>
    <w:rsid w:val="00581A46"/>
    <w:rsid w:val="00581E03"/>
    <w:rsid w:val="005820B0"/>
    <w:rsid w:val="005825BE"/>
    <w:rsid w:val="00582AB1"/>
    <w:rsid w:val="00582B0E"/>
    <w:rsid w:val="00582BCE"/>
    <w:rsid w:val="00582C12"/>
    <w:rsid w:val="00582EE5"/>
    <w:rsid w:val="00582F80"/>
    <w:rsid w:val="0058320E"/>
    <w:rsid w:val="00583B2B"/>
    <w:rsid w:val="005841AB"/>
    <w:rsid w:val="0058453C"/>
    <w:rsid w:val="0058534C"/>
    <w:rsid w:val="0058554A"/>
    <w:rsid w:val="00585683"/>
    <w:rsid w:val="0058666D"/>
    <w:rsid w:val="00586780"/>
    <w:rsid w:val="00586DAF"/>
    <w:rsid w:val="00587279"/>
    <w:rsid w:val="0058727C"/>
    <w:rsid w:val="00587ECB"/>
    <w:rsid w:val="0059019A"/>
    <w:rsid w:val="005901A5"/>
    <w:rsid w:val="005906E4"/>
    <w:rsid w:val="005907D9"/>
    <w:rsid w:val="00591128"/>
    <w:rsid w:val="00591826"/>
    <w:rsid w:val="00592096"/>
    <w:rsid w:val="0059259B"/>
    <w:rsid w:val="005927C3"/>
    <w:rsid w:val="00592B64"/>
    <w:rsid w:val="00592DC6"/>
    <w:rsid w:val="00593477"/>
    <w:rsid w:val="0059349F"/>
    <w:rsid w:val="0059391C"/>
    <w:rsid w:val="00593C0F"/>
    <w:rsid w:val="00593D3A"/>
    <w:rsid w:val="005940B6"/>
    <w:rsid w:val="005940E3"/>
    <w:rsid w:val="00594941"/>
    <w:rsid w:val="00594D8A"/>
    <w:rsid w:val="005953FD"/>
    <w:rsid w:val="00595A0A"/>
    <w:rsid w:val="00596352"/>
    <w:rsid w:val="00596985"/>
    <w:rsid w:val="00597A6E"/>
    <w:rsid w:val="005A02AA"/>
    <w:rsid w:val="005A0473"/>
    <w:rsid w:val="005A09A6"/>
    <w:rsid w:val="005A0DBC"/>
    <w:rsid w:val="005A1391"/>
    <w:rsid w:val="005A1545"/>
    <w:rsid w:val="005A15AD"/>
    <w:rsid w:val="005A1665"/>
    <w:rsid w:val="005A20FA"/>
    <w:rsid w:val="005A251E"/>
    <w:rsid w:val="005A2E21"/>
    <w:rsid w:val="005A3B33"/>
    <w:rsid w:val="005A3BEA"/>
    <w:rsid w:val="005A45DC"/>
    <w:rsid w:val="005A4C24"/>
    <w:rsid w:val="005A50B5"/>
    <w:rsid w:val="005A5294"/>
    <w:rsid w:val="005A53B7"/>
    <w:rsid w:val="005A59F0"/>
    <w:rsid w:val="005A5E0D"/>
    <w:rsid w:val="005A621D"/>
    <w:rsid w:val="005A6773"/>
    <w:rsid w:val="005A73F3"/>
    <w:rsid w:val="005B002A"/>
    <w:rsid w:val="005B012B"/>
    <w:rsid w:val="005B02F6"/>
    <w:rsid w:val="005B034A"/>
    <w:rsid w:val="005B078B"/>
    <w:rsid w:val="005B07D9"/>
    <w:rsid w:val="005B09E5"/>
    <w:rsid w:val="005B0B9F"/>
    <w:rsid w:val="005B0CCC"/>
    <w:rsid w:val="005B1680"/>
    <w:rsid w:val="005B1D72"/>
    <w:rsid w:val="005B27DF"/>
    <w:rsid w:val="005B2E8A"/>
    <w:rsid w:val="005B30E0"/>
    <w:rsid w:val="005B30F5"/>
    <w:rsid w:val="005B3255"/>
    <w:rsid w:val="005B3472"/>
    <w:rsid w:val="005B3D23"/>
    <w:rsid w:val="005B4789"/>
    <w:rsid w:val="005B47AB"/>
    <w:rsid w:val="005B4E6D"/>
    <w:rsid w:val="005B6135"/>
    <w:rsid w:val="005B6F2E"/>
    <w:rsid w:val="005B7E73"/>
    <w:rsid w:val="005C06BA"/>
    <w:rsid w:val="005C0D8E"/>
    <w:rsid w:val="005C0F7B"/>
    <w:rsid w:val="005C0F80"/>
    <w:rsid w:val="005C1566"/>
    <w:rsid w:val="005C1D03"/>
    <w:rsid w:val="005C23C3"/>
    <w:rsid w:val="005C2554"/>
    <w:rsid w:val="005C26AB"/>
    <w:rsid w:val="005C27CB"/>
    <w:rsid w:val="005C32D6"/>
    <w:rsid w:val="005C360F"/>
    <w:rsid w:val="005C3905"/>
    <w:rsid w:val="005C3AC2"/>
    <w:rsid w:val="005C4057"/>
    <w:rsid w:val="005C4461"/>
    <w:rsid w:val="005C4550"/>
    <w:rsid w:val="005C49E2"/>
    <w:rsid w:val="005C4E86"/>
    <w:rsid w:val="005C4F43"/>
    <w:rsid w:val="005C55E7"/>
    <w:rsid w:val="005C58E8"/>
    <w:rsid w:val="005C5A9D"/>
    <w:rsid w:val="005C636D"/>
    <w:rsid w:val="005C6744"/>
    <w:rsid w:val="005C6FE1"/>
    <w:rsid w:val="005C786E"/>
    <w:rsid w:val="005C7FA6"/>
    <w:rsid w:val="005D01C0"/>
    <w:rsid w:val="005D0387"/>
    <w:rsid w:val="005D0409"/>
    <w:rsid w:val="005D063D"/>
    <w:rsid w:val="005D0AA3"/>
    <w:rsid w:val="005D114C"/>
    <w:rsid w:val="005D162F"/>
    <w:rsid w:val="005D183E"/>
    <w:rsid w:val="005D1BD6"/>
    <w:rsid w:val="005D1F63"/>
    <w:rsid w:val="005D21B0"/>
    <w:rsid w:val="005D23B4"/>
    <w:rsid w:val="005D2DFE"/>
    <w:rsid w:val="005D2E6F"/>
    <w:rsid w:val="005D3A41"/>
    <w:rsid w:val="005D3C6E"/>
    <w:rsid w:val="005D3F3E"/>
    <w:rsid w:val="005D3F94"/>
    <w:rsid w:val="005D4028"/>
    <w:rsid w:val="005D46A2"/>
    <w:rsid w:val="005D4A78"/>
    <w:rsid w:val="005D52F0"/>
    <w:rsid w:val="005D52FA"/>
    <w:rsid w:val="005D5443"/>
    <w:rsid w:val="005D54DA"/>
    <w:rsid w:val="005D5994"/>
    <w:rsid w:val="005D5DC9"/>
    <w:rsid w:val="005D6064"/>
    <w:rsid w:val="005D6773"/>
    <w:rsid w:val="005D6BD9"/>
    <w:rsid w:val="005D718C"/>
    <w:rsid w:val="005D7406"/>
    <w:rsid w:val="005D76E2"/>
    <w:rsid w:val="005D7A1A"/>
    <w:rsid w:val="005D7A82"/>
    <w:rsid w:val="005E03E3"/>
    <w:rsid w:val="005E06C0"/>
    <w:rsid w:val="005E0EA8"/>
    <w:rsid w:val="005E0EC0"/>
    <w:rsid w:val="005E0F9F"/>
    <w:rsid w:val="005E17F7"/>
    <w:rsid w:val="005E2656"/>
    <w:rsid w:val="005E2BAE"/>
    <w:rsid w:val="005E32D9"/>
    <w:rsid w:val="005E3912"/>
    <w:rsid w:val="005E3AEC"/>
    <w:rsid w:val="005E3C19"/>
    <w:rsid w:val="005E3C6F"/>
    <w:rsid w:val="005E3EAF"/>
    <w:rsid w:val="005E43DA"/>
    <w:rsid w:val="005E44C1"/>
    <w:rsid w:val="005E46FB"/>
    <w:rsid w:val="005E49AF"/>
    <w:rsid w:val="005E4F8E"/>
    <w:rsid w:val="005E51D8"/>
    <w:rsid w:val="005E53EF"/>
    <w:rsid w:val="005E542D"/>
    <w:rsid w:val="005E5511"/>
    <w:rsid w:val="005E5974"/>
    <w:rsid w:val="005E5D11"/>
    <w:rsid w:val="005E6322"/>
    <w:rsid w:val="005E69EA"/>
    <w:rsid w:val="005E6EC2"/>
    <w:rsid w:val="005E7288"/>
    <w:rsid w:val="005E75EB"/>
    <w:rsid w:val="005E79EF"/>
    <w:rsid w:val="005E7C90"/>
    <w:rsid w:val="005E7EAC"/>
    <w:rsid w:val="005F0647"/>
    <w:rsid w:val="005F079E"/>
    <w:rsid w:val="005F08C7"/>
    <w:rsid w:val="005F10E6"/>
    <w:rsid w:val="005F1830"/>
    <w:rsid w:val="005F1C96"/>
    <w:rsid w:val="005F2341"/>
    <w:rsid w:val="005F2D5E"/>
    <w:rsid w:val="005F2F59"/>
    <w:rsid w:val="005F2FE8"/>
    <w:rsid w:val="005F3025"/>
    <w:rsid w:val="005F3174"/>
    <w:rsid w:val="005F3202"/>
    <w:rsid w:val="005F3A26"/>
    <w:rsid w:val="005F3BAC"/>
    <w:rsid w:val="005F4008"/>
    <w:rsid w:val="005F4078"/>
    <w:rsid w:val="005F412B"/>
    <w:rsid w:val="005F510F"/>
    <w:rsid w:val="005F555C"/>
    <w:rsid w:val="005F643E"/>
    <w:rsid w:val="005F74A9"/>
    <w:rsid w:val="005F74D2"/>
    <w:rsid w:val="005F78AF"/>
    <w:rsid w:val="005F79AE"/>
    <w:rsid w:val="005F7A1C"/>
    <w:rsid w:val="005F7B80"/>
    <w:rsid w:val="005F7BC5"/>
    <w:rsid w:val="0060033F"/>
    <w:rsid w:val="006008DB"/>
    <w:rsid w:val="00600930"/>
    <w:rsid w:val="00600BA0"/>
    <w:rsid w:val="00600EC0"/>
    <w:rsid w:val="00600F07"/>
    <w:rsid w:val="00601727"/>
    <w:rsid w:val="006021FC"/>
    <w:rsid w:val="006023B8"/>
    <w:rsid w:val="0060289A"/>
    <w:rsid w:val="006032D9"/>
    <w:rsid w:val="006038A5"/>
    <w:rsid w:val="006040C4"/>
    <w:rsid w:val="00604391"/>
    <w:rsid w:val="00604674"/>
    <w:rsid w:val="00604C14"/>
    <w:rsid w:val="006050A8"/>
    <w:rsid w:val="0060530E"/>
    <w:rsid w:val="006056F3"/>
    <w:rsid w:val="00605708"/>
    <w:rsid w:val="00605D7A"/>
    <w:rsid w:val="006062CF"/>
    <w:rsid w:val="00606C95"/>
    <w:rsid w:val="00607062"/>
    <w:rsid w:val="00607212"/>
    <w:rsid w:val="00607295"/>
    <w:rsid w:val="00607311"/>
    <w:rsid w:val="00607451"/>
    <w:rsid w:val="006074F9"/>
    <w:rsid w:val="006075D6"/>
    <w:rsid w:val="0061021A"/>
    <w:rsid w:val="00610308"/>
    <w:rsid w:val="00610610"/>
    <w:rsid w:val="00610D46"/>
    <w:rsid w:val="00610D98"/>
    <w:rsid w:val="0061182A"/>
    <w:rsid w:val="00611A9B"/>
    <w:rsid w:val="0061209F"/>
    <w:rsid w:val="006134DE"/>
    <w:rsid w:val="00613692"/>
    <w:rsid w:val="00613A69"/>
    <w:rsid w:val="00613D2D"/>
    <w:rsid w:val="00613EFA"/>
    <w:rsid w:val="0061408A"/>
    <w:rsid w:val="006149BF"/>
    <w:rsid w:val="00614E93"/>
    <w:rsid w:val="00615B10"/>
    <w:rsid w:val="00615B6E"/>
    <w:rsid w:val="006165D1"/>
    <w:rsid w:val="00616878"/>
    <w:rsid w:val="00617629"/>
    <w:rsid w:val="0061769D"/>
    <w:rsid w:val="00617E54"/>
    <w:rsid w:val="00620489"/>
    <w:rsid w:val="00620AA3"/>
    <w:rsid w:val="00620F19"/>
    <w:rsid w:val="006212F7"/>
    <w:rsid w:val="006215C0"/>
    <w:rsid w:val="00621775"/>
    <w:rsid w:val="00621FE4"/>
    <w:rsid w:val="006220E7"/>
    <w:rsid w:val="00623104"/>
    <w:rsid w:val="00623299"/>
    <w:rsid w:val="0062360D"/>
    <w:rsid w:val="00623828"/>
    <w:rsid w:val="0062399C"/>
    <w:rsid w:val="00623EF9"/>
    <w:rsid w:val="0062418E"/>
    <w:rsid w:val="0062430E"/>
    <w:rsid w:val="00624321"/>
    <w:rsid w:val="006244C6"/>
    <w:rsid w:val="00624B10"/>
    <w:rsid w:val="00625050"/>
    <w:rsid w:val="006252FF"/>
    <w:rsid w:val="006254DA"/>
    <w:rsid w:val="00625B74"/>
    <w:rsid w:val="00625E40"/>
    <w:rsid w:val="00626471"/>
    <w:rsid w:val="006264F7"/>
    <w:rsid w:val="006267A8"/>
    <w:rsid w:val="00626AA3"/>
    <w:rsid w:val="00626E57"/>
    <w:rsid w:val="00627271"/>
    <w:rsid w:val="00627967"/>
    <w:rsid w:val="00627EC3"/>
    <w:rsid w:val="0063013A"/>
    <w:rsid w:val="0063072A"/>
    <w:rsid w:val="00630F46"/>
    <w:rsid w:val="00631417"/>
    <w:rsid w:val="006315F4"/>
    <w:rsid w:val="00631897"/>
    <w:rsid w:val="00631970"/>
    <w:rsid w:val="006319D9"/>
    <w:rsid w:val="00631C2C"/>
    <w:rsid w:val="00631CEF"/>
    <w:rsid w:val="00631CF7"/>
    <w:rsid w:val="0063201D"/>
    <w:rsid w:val="006323C9"/>
    <w:rsid w:val="00632B09"/>
    <w:rsid w:val="00632B50"/>
    <w:rsid w:val="00632F55"/>
    <w:rsid w:val="006331DC"/>
    <w:rsid w:val="00633226"/>
    <w:rsid w:val="006332FA"/>
    <w:rsid w:val="00633326"/>
    <w:rsid w:val="0063374B"/>
    <w:rsid w:val="00633D5A"/>
    <w:rsid w:val="0063482D"/>
    <w:rsid w:val="006349EF"/>
    <w:rsid w:val="00635006"/>
    <w:rsid w:val="006354CD"/>
    <w:rsid w:val="00635C39"/>
    <w:rsid w:val="00635FC5"/>
    <w:rsid w:val="00635FF2"/>
    <w:rsid w:val="006366C1"/>
    <w:rsid w:val="00636870"/>
    <w:rsid w:val="00636B60"/>
    <w:rsid w:val="006402BA"/>
    <w:rsid w:val="006404AD"/>
    <w:rsid w:val="00641C1D"/>
    <w:rsid w:val="00642052"/>
    <w:rsid w:val="00642167"/>
    <w:rsid w:val="00642687"/>
    <w:rsid w:val="006429B2"/>
    <w:rsid w:val="00642B6F"/>
    <w:rsid w:val="00642D9A"/>
    <w:rsid w:val="006431BC"/>
    <w:rsid w:val="006433F0"/>
    <w:rsid w:val="006435A9"/>
    <w:rsid w:val="006435F5"/>
    <w:rsid w:val="006436AE"/>
    <w:rsid w:val="00643962"/>
    <w:rsid w:val="00643F67"/>
    <w:rsid w:val="00644104"/>
    <w:rsid w:val="0064429C"/>
    <w:rsid w:val="0064434B"/>
    <w:rsid w:val="006443FD"/>
    <w:rsid w:val="006445DC"/>
    <w:rsid w:val="006449CA"/>
    <w:rsid w:val="006449F1"/>
    <w:rsid w:val="00644A91"/>
    <w:rsid w:val="006454CD"/>
    <w:rsid w:val="0064555F"/>
    <w:rsid w:val="006455F3"/>
    <w:rsid w:val="006459ED"/>
    <w:rsid w:val="00646346"/>
    <w:rsid w:val="0064664D"/>
    <w:rsid w:val="0064683E"/>
    <w:rsid w:val="00646A14"/>
    <w:rsid w:val="00646A36"/>
    <w:rsid w:val="006471D6"/>
    <w:rsid w:val="006472C9"/>
    <w:rsid w:val="0064780A"/>
    <w:rsid w:val="00647866"/>
    <w:rsid w:val="006478C1"/>
    <w:rsid w:val="006479A8"/>
    <w:rsid w:val="00650501"/>
    <w:rsid w:val="00650509"/>
    <w:rsid w:val="00651335"/>
    <w:rsid w:val="006513A8"/>
    <w:rsid w:val="00651EEE"/>
    <w:rsid w:val="0065242E"/>
    <w:rsid w:val="00652A6F"/>
    <w:rsid w:val="00652E4D"/>
    <w:rsid w:val="006535EC"/>
    <w:rsid w:val="00653C11"/>
    <w:rsid w:val="00653DF6"/>
    <w:rsid w:val="0065512E"/>
    <w:rsid w:val="00655B66"/>
    <w:rsid w:val="0065625E"/>
    <w:rsid w:val="00656405"/>
    <w:rsid w:val="00656954"/>
    <w:rsid w:val="00656CC9"/>
    <w:rsid w:val="00657147"/>
    <w:rsid w:val="006573AF"/>
    <w:rsid w:val="0065758F"/>
    <w:rsid w:val="00657956"/>
    <w:rsid w:val="00657D86"/>
    <w:rsid w:val="00660600"/>
    <w:rsid w:val="00660625"/>
    <w:rsid w:val="00660CF2"/>
    <w:rsid w:val="00661071"/>
    <w:rsid w:val="00661278"/>
    <w:rsid w:val="0066184E"/>
    <w:rsid w:val="00661BE3"/>
    <w:rsid w:val="00661FE6"/>
    <w:rsid w:val="00662204"/>
    <w:rsid w:val="00662912"/>
    <w:rsid w:val="00662B4D"/>
    <w:rsid w:val="00662E20"/>
    <w:rsid w:val="00663826"/>
    <w:rsid w:val="00663D46"/>
    <w:rsid w:val="00664003"/>
    <w:rsid w:val="00664A1E"/>
    <w:rsid w:val="00664D26"/>
    <w:rsid w:val="006656B6"/>
    <w:rsid w:val="00665713"/>
    <w:rsid w:val="00665CB1"/>
    <w:rsid w:val="006660E0"/>
    <w:rsid w:val="00666508"/>
    <w:rsid w:val="0066698E"/>
    <w:rsid w:val="00666C9F"/>
    <w:rsid w:val="00666EE0"/>
    <w:rsid w:val="006670A7"/>
    <w:rsid w:val="00667210"/>
    <w:rsid w:val="00670151"/>
    <w:rsid w:val="006701ED"/>
    <w:rsid w:val="006701F4"/>
    <w:rsid w:val="006704A7"/>
    <w:rsid w:val="006707FA"/>
    <w:rsid w:val="00670F9A"/>
    <w:rsid w:val="00671082"/>
    <w:rsid w:val="00671ACD"/>
    <w:rsid w:val="00672831"/>
    <w:rsid w:val="00672FB9"/>
    <w:rsid w:val="006733C4"/>
    <w:rsid w:val="00673908"/>
    <w:rsid w:val="00673E88"/>
    <w:rsid w:val="00674034"/>
    <w:rsid w:val="00674314"/>
    <w:rsid w:val="00674EDD"/>
    <w:rsid w:val="00674FF5"/>
    <w:rsid w:val="00675131"/>
    <w:rsid w:val="0067557E"/>
    <w:rsid w:val="0067558B"/>
    <w:rsid w:val="006757EF"/>
    <w:rsid w:val="00675C6D"/>
    <w:rsid w:val="00675F72"/>
    <w:rsid w:val="006762DB"/>
    <w:rsid w:val="0067672E"/>
    <w:rsid w:val="00676B9A"/>
    <w:rsid w:val="00676C11"/>
    <w:rsid w:val="00676E5C"/>
    <w:rsid w:val="0067705A"/>
    <w:rsid w:val="00677824"/>
    <w:rsid w:val="006778C2"/>
    <w:rsid w:val="006779F1"/>
    <w:rsid w:val="0068033E"/>
    <w:rsid w:val="006803B2"/>
    <w:rsid w:val="00680D24"/>
    <w:rsid w:val="0068124A"/>
    <w:rsid w:val="006812B7"/>
    <w:rsid w:val="0068162E"/>
    <w:rsid w:val="0068178A"/>
    <w:rsid w:val="00681910"/>
    <w:rsid w:val="00681B03"/>
    <w:rsid w:val="00682A58"/>
    <w:rsid w:val="00683833"/>
    <w:rsid w:val="00683977"/>
    <w:rsid w:val="0068397A"/>
    <w:rsid w:val="00683A54"/>
    <w:rsid w:val="00683F7A"/>
    <w:rsid w:val="00683FB2"/>
    <w:rsid w:val="0068447A"/>
    <w:rsid w:val="006846B0"/>
    <w:rsid w:val="00684764"/>
    <w:rsid w:val="006849FB"/>
    <w:rsid w:val="00684A88"/>
    <w:rsid w:val="00684E3C"/>
    <w:rsid w:val="00684FC5"/>
    <w:rsid w:val="00685876"/>
    <w:rsid w:val="00686075"/>
    <w:rsid w:val="00686236"/>
    <w:rsid w:val="00686F1D"/>
    <w:rsid w:val="0068757D"/>
    <w:rsid w:val="0068757F"/>
    <w:rsid w:val="00690624"/>
    <w:rsid w:val="00690D23"/>
    <w:rsid w:val="00691911"/>
    <w:rsid w:val="00691923"/>
    <w:rsid w:val="00691955"/>
    <w:rsid w:val="00691FCB"/>
    <w:rsid w:val="00692AA4"/>
    <w:rsid w:val="006933D7"/>
    <w:rsid w:val="0069367A"/>
    <w:rsid w:val="00693B7B"/>
    <w:rsid w:val="0069453B"/>
    <w:rsid w:val="00694593"/>
    <w:rsid w:val="0069499E"/>
    <w:rsid w:val="00694D0F"/>
    <w:rsid w:val="00694FEA"/>
    <w:rsid w:val="00695CC3"/>
    <w:rsid w:val="00695D15"/>
    <w:rsid w:val="00695EA3"/>
    <w:rsid w:val="00696066"/>
    <w:rsid w:val="00696C81"/>
    <w:rsid w:val="0069729F"/>
    <w:rsid w:val="0069766E"/>
    <w:rsid w:val="006976DA"/>
    <w:rsid w:val="00697815"/>
    <w:rsid w:val="00697D08"/>
    <w:rsid w:val="006A0370"/>
    <w:rsid w:val="006A039E"/>
    <w:rsid w:val="006A0799"/>
    <w:rsid w:val="006A13A8"/>
    <w:rsid w:val="006A1531"/>
    <w:rsid w:val="006A171F"/>
    <w:rsid w:val="006A1808"/>
    <w:rsid w:val="006A194B"/>
    <w:rsid w:val="006A1EB5"/>
    <w:rsid w:val="006A20C6"/>
    <w:rsid w:val="006A26D4"/>
    <w:rsid w:val="006A2F26"/>
    <w:rsid w:val="006A30E9"/>
    <w:rsid w:val="006A32A3"/>
    <w:rsid w:val="006A35EE"/>
    <w:rsid w:val="006A3825"/>
    <w:rsid w:val="006A389A"/>
    <w:rsid w:val="006A3A8D"/>
    <w:rsid w:val="006A3DD0"/>
    <w:rsid w:val="006A4505"/>
    <w:rsid w:val="006A477C"/>
    <w:rsid w:val="006A49FD"/>
    <w:rsid w:val="006A4B37"/>
    <w:rsid w:val="006A4EC5"/>
    <w:rsid w:val="006A4EE0"/>
    <w:rsid w:val="006A4F03"/>
    <w:rsid w:val="006A4FFB"/>
    <w:rsid w:val="006A4FFF"/>
    <w:rsid w:val="006A5611"/>
    <w:rsid w:val="006A5868"/>
    <w:rsid w:val="006A5ED9"/>
    <w:rsid w:val="006A603F"/>
    <w:rsid w:val="006A64B9"/>
    <w:rsid w:val="006A64E2"/>
    <w:rsid w:val="006A664A"/>
    <w:rsid w:val="006A68DB"/>
    <w:rsid w:val="006A6DB9"/>
    <w:rsid w:val="006A7E03"/>
    <w:rsid w:val="006A7F69"/>
    <w:rsid w:val="006B0372"/>
    <w:rsid w:val="006B0610"/>
    <w:rsid w:val="006B1034"/>
    <w:rsid w:val="006B1332"/>
    <w:rsid w:val="006B1734"/>
    <w:rsid w:val="006B182C"/>
    <w:rsid w:val="006B2297"/>
    <w:rsid w:val="006B22B8"/>
    <w:rsid w:val="006B2B03"/>
    <w:rsid w:val="006B2DBD"/>
    <w:rsid w:val="006B3613"/>
    <w:rsid w:val="006B3736"/>
    <w:rsid w:val="006B379D"/>
    <w:rsid w:val="006B3926"/>
    <w:rsid w:val="006B3B79"/>
    <w:rsid w:val="006B401D"/>
    <w:rsid w:val="006B4C31"/>
    <w:rsid w:val="006B5139"/>
    <w:rsid w:val="006B695C"/>
    <w:rsid w:val="006B6B63"/>
    <w:rsid w:val="006B71B0"/>
    <w:rsid w:val="006B79A7"/>
    <w:rsid w:val="006B7A84"/>
    <w:rsid w:val="006B7B89"/>
    <w:rsid w:val="006B7BE8"/>
    <w:rsid w:val="006C0390"/>
    <w:rsid w:val="006C053C"/>
    <w:rsid w:val="006C0C73"/>
    <w:rsid w:val="006C0D5D"/>
    <w:rsid w:val="006C14AD"/>
    <w:rsid w:val="006C1821"/>
    <w:rsid w:val="006C1A50"/>
    <w:rsid w:val="006C1A78"/>
    <w:rsid w:val="006C1B40"/>
    <w:rsid w:val="006C2112"/>
    <w:rsid w:val="006C271E"/>
    <w:rsid w:val="006C2C68"/>
    <w:rsid w:val="006C3509"/>
    <w:rsid w:val="006C37EC"/>
    <w:rsid w:val="006C3C9C"/>
    <w:rsid w:val="006C3F51"/>
    <w:rsid w:val="006C420B"/>
    <w:rsid w:val="006C44C0"/>
    <w:rsid w:val="006C47FC"/>
    <w:rsid w:val="006C4DA6"/>
    <w:rsid w:val="006C4E4A"/>
    <w:rsid w:val="006C51EC"/>
    <w:rsid w:val="006C5411"/>
    <w:rsid w:val="006C555F"/>
    <w:rsid w:val="006C603D"/>
    <w:rsid w:val="006C6374"/>
    <w:rsid w:val="006C6A76"/>
    <w:rsid w:val="006C6B28"/>
    <w:rsid w:val="006C7014"/>
    <w:rsid w:val="006D0266"/>
    <w:rsid w:val="006D0B9B"/>
    <w:rsid w:val="006D0E42"/>
    <w:rsid w:val="006D0FD8"/>
    <w:rsid w:val="006D130E"/>
    <w:rsid w:val="006D1444"/>
    <w:rsid w:val="006D15DF"/>
    <w:rsid w:val="006D1D94"/>
    <w:rsid w:val="006D1E52"/>
    <w:rsid w:val="006D20CC"/>
    <w:rsid w:val="006D217A"/>
    <w:rsid w:val="006D22FE"/>
    <w:rsid w:val="006D2F9E"/>
    <w:rsid w:val="006D3338"/>
    <w:rsid w:val="006D33B7"/>
    <w:rsid w:val="006D38A7"/>
    <w:rsid w:val="006D3B91"/>
    <w:rsid w:val="006D3C26"/>
    <w:rsid w:val="006D3EC3"/>
    <w:rsid w:val="006D45E7"/>
    <w:rsid w:val="006D4872"/>
    <w:rsid w:val="006D54E9"/>
    <w:rsid w:val="006D5E6C"/>
    <w:rsid w:val="006D6179"/>
    <w:rsid w:val="006D64CF"/>
    <w:rsid w:val="006D6653"/>
    <w:rsid w:val="006D75D4"/>
    <w:rsid w:val="006E087C"/>
    <w:rsid w:val="006E0AD1"/>
    <w:rsid w:val="006E0ED6"/>
    <w:rsid w:val="006E1996"/>
    <w:rsid w:val="006E19AF"/>
    <w:rsid w:val="006E1C04"/>
    <w:rsid w:val="006E1DB2"/>
    <w:rsid w:val="006E1E9E"/>
    <w:rsid w:val="006E28F5"/>
    <w:rsid w:val="006E2956"/>
    <w:rsid w:val="006E2B53"/>
    <w:rsid w:val="006E33BF"/>
    <w:rsid w:val="006E371F"/>
    <w:rsid w:val="006E37E0"/>
    <w:rsid w:val="006E3F43"/>
    <w:rsid w:val="006E4EAE"/>
    <w:rsid w:val="006E570C"/>
    <w:rsid w:val="006E5736"/>
    <w:rsid w:val="006E5844"/>
    <w:rsid w:val="006E59C0"/>
    <w:rsid w:val="006E5C32"/>
    <w:rsid w:val="006E6125"/>
    <w:rsid w:val="006E6403"/>
    <w:rsid w:val="006E7623"/>
    <w:rsid w:val="006F0314"/>
    <w:rsid w:val="006F0A49"/>
    <w:rsid w:val="006F0B02"/>
    <w:rsid w:val="006F1253"/>
    <w:rsid w:val="006F1955"/>
    <w:rsid w:val="006F1C74"/>
    <w:rsid w:val="006F1ED0"/>
    <w:rsid w:val="006F23D5"/>
    <w:rsid w:val="006F3197"/>
    <w:rsid w:val="006F3548"/>
    <w:rsid w:val="006F360C"/>
    <w:rsid w:val="006F3B10"/>
    <w:rsid w:val="006F3F40"/>
    <w:rsid w:val="006F4006"/>
    <w:rsid w:val="006F42D6"/>
    <w:rsid w:val="006F4BB9"/>
    <w:rsid w:val="006F513C"/>
    <w:rsid w:val="006F56A6"/>
    <w:rsid w:val="006F5B67"/>
    <w:rsid w:val="006F6413"/>
    <w:rsid w:val="006F6DA9"/>
    <w:rsid w:val="006F6F1C"/>
    <w:rsid w:val="006F7230"/>
    <w:rsid w:val="006F735A"/>
    <w:rsid w:val="006F7B8E"/>
    <w:rsid w:val="006F7F98"/>
    <w:rsid w:val="007013AB"/>
    <w:rsid w:val="007019C7"/>
    <w:rsid w:val="00701B47"/>
    <w:rsid w:val="0070226F"/>
    <w:rsid w:val="00702424"/>
    <w:rsid w:val="007027D3"/>
    <w:rsid w:val="00702A5F"/>
    <w:rsid w:val="00702D16"/>
    <w:rsid w:val="00702F5F"/>
    <w:rsid w:val="0070316B"/>
    <w:rsid w:val="00704593"/>
    <w:rsid w:val="007045F8"/>
    <w:rsid w:val="00704D75"/>
    <w:rsid w:val="00704E9F"/>
    <w:rsid w:val="00705369"/>
    <w:rsid w:val="007054F4"/>
    <w:rsid w:val="0070594A"/>
    <w:rsid w:val="00705F2E"/>
    <w:rsid w:val="007065CC"/>
    <w:rsid w:val="0070690C"/>
    <w:rsid w:val="00706CC3"/>
    <w:rsid w:val="00707A97"/>
    <w:rsid w:val="00707CB9"/>
    <w:rsid w:val="0071072A"/>
    <w:rsid w:val="007109F3"/>
    <w:rsid w:val="00710B2F"/>
    <w:rsid w:val="00710EFB"/>
    <w:rsid w:val="007111F0"/>
    <w:rsid w:val="007114DB"/>
    <w:rsid w:val="007117EB"/>
    <w:rsid w:val="00711D82"/>
    <w:rsid w:val="0071299E"/>
    <w:rsid w:val="00712A44"/>
    <w:rsid w:val="00713CDB"/>
    <w:rsid w:val="007141A6"/>
    <w:rsid w:val="007144DE"/>
    <w:rsid w:val="0071468E"/>
    <w:rsid w:val="0071469D"/>
    <w:rsid w:val="00714CBB"/>
    <w:rsid w:val="00714E95"/>
    <w:rsid w:val="00714E9C"/>
    <w:rsid w:val="00716010"/>
    <w:rsid w:val="0071601F"/>
    <w:rsid w:val="00716071"/>
    <w:rsid w:val="00717037"/>
    <w:rsid w:val="007173C6"/>
    <w:rsid w:val="007177E8"/>
    <w:rsid w:val="00717830"/>
    <w:rsid w:val="00717F46"/>
    <w:rsid w:val="007201A4"/>
    <w:rsid w:val="0072028E"/>
    <w:rsid w:val="00721CF0"/>
    <w:rsid w:val="0072219F"/>
    <w:rsid w:val="007228C0"/>
    <w:rsid w:val="0072305A"/>
    <w:rsid w:val="0072376E"/>
    <w:rsid w:val="0072524D"/>
    <w:rsid w:val="00725361"/>
    <w:rsid w:val="007269DF"/>
    <w:rsid w:val="00726D01"/>
    <w:rsid w:val="00727098"/>
    <w:rsid w:val="00727B91"/>
    <w:rsid w:val="00727E26"/>
    <w:rsid w:val="00730C63"/>
    <w:rsid w:val="00730E40"/>
    <w:rsid w:val="00730FB4"/>
    <w:rsid w:val="00731836"/>
    <w:rsid w:val="00731C6C"/>
    <w:rsid w:val="007323E5"/>
    <w:rsid w:val="00732B87"/>
    <w:rsid w:val="00732D9A"/>
    <w:rsid w:val="0073428E"/>
    <w:rsid w:val="0073478C"/>
    <w:rsid w:val="007347DA"/>
    <w:rsid w:val="00734B8B"/>
    <w:rsid w:val="00734EA3"/>
    <w:rsid w:val="00735282"/>
    <w:rsid w:val="00735349"/>
    <w:rsid w:val="00735EC8"/>
    <w:rsid w:val="00736055"/>
    <w:rsid w:val="0073611A"/>
    <w:rsid w:val="007365DE"/>
    <w:rsid w:val="007370AD"/>
    <w:rsid w:val="007402BC"/>
    <w:rsid w:val="007405EC"/>
    <w:rsid w:val="00740BF4"/>
    <w:rsid w:val="00740E20"/>
    <w:rsid w:val="00741431"/>
    <w:rsid w:val="00741B27"/>
    <w:rsid w:val="00741DDD"/>
    <w:rsid w:val="0074203E"/>
    <w:rsid w:val="007420BB"/>
    <w:rsid w:val="00742ADB"/>
    <w:rsid w:val="00742CC4"/>
    <w:rsid w:val="00742D6A"/>
    <w:rsid w:val="00743557"/>
    <w:rsid w:val="00743726"/>
    <w:rsid w:val="0074372C"/>
    <w:rsid w:val="007437F1"/>
    <w:rsid w:val="00743B9A"/>
    <w:rsid w:val="00744109"/>
    <w:rsid w:val="00744427"/>
    <w:rsid w:val="0074467F"/>
    <w:rsid w:val="00744CD9"/>
    <w:rsid w:val="00745C63"/>
    <w:rsid w:val="00745CC1"/>
    <w:rsid w:val="00745D30"/>
    <w:rsid w:val="00745DDE"/>
    <w:rsid w:val="00746B20"/>
    <w:rsid w:val="00746B84"/>
    <w:rsid w:val="00746F28"/>
    <w:rsid w:val="00747377"/>
    <w:rsid w:val="00747829"/>
    <w:rsid w:val="00750418"/>
    <w:rsid w:val="0075093C"/>
    <w:rsid w:val="00750D6B"/>
    <w:rsid w:val="00750FCB"/>
    <w:rsid w:val="007512C6"/>
    <w:rsid w:val="0075156A"/>
    <w:rsid w:val="00751B10"/>
    <w:rsid w:val="00751F1F"/>
    <w:rsid w:val="0075205A"/>
    <w:rsid w:val="00752892"/>
    <w:rsid w:val="00752979"/>
    <w:rsid w:val="00752D9F"/>
    <w:rsid w:val="0075363D"/>
    <w:rsid w:val="00753E70"/>
    <w:rsid w:val="0075442A"/>
    <w:rsid w:val="007546C0"/>
    <w:rsid w:val="00754E65"/>
    <w:rsid w:val="00755265"/>
    <w:rsid w:val="0075530C"/>
    <w:rsid w:val="00755B93"/>
    <w:rsid w:val="00755E6F"/>
    <w:rsid w:val="00755FDA"/>
    <w:rsid w:val="00756089"/>
    <w:rsid w:val="007562C8"/>
    <w:rsid w:val="00756BE0"/>
    <w:rsid w:val="00756C77"/>
    <w:rsid w:val="007575C2"/>
    <w:rsid w:val="00757628"/>
    <w:rsid w:val="007577E7"/>
    <w:rsid w:val="00757D09"/>
    <w:rsid w:val="007600EE"/>
    <w:rsid w:val="0076031C"/>
    <w:rsid w:val="00760832"/>
    <w:rsid w:val="00760B40"/>
    <w:rsid w:val="00761114"/>
    <w:rsid w:val="0076117F"/>
    <w:rsid w:val="00761747"/>
    <w:rsid w:val="00761A4C"/>
    <w:rsid w:val="00761D43"/>
    <w:rsid w:val="00761DD0"/>
    <w:rsid w:val="0076225A"/>
    <w:rsid w:val="007633B5"/>
    <w:rsid w:val="00763444"/>
    <w:rsid w:val="00763AB6"/>
    <w:rsid w:val="007640B7"/>
    <w:rsid w:val="007648DD"/>
    <w:rsid w:val="00764933"/>
    <w:rsid w:val="007649F9"/>
    <w:rsid w:val="00764D91"/>
    <w:rsid w:val="00765591"/>
    <w:rsid w:val="007655DB"/>
    <w:rsid w:val="00765A8F"/>
    <w:rsid w:val="00765B34"/>
    <w:rsid w:val="00765E9F"/>
    <w:rsid w:val="0076656C"/>
    <w:rsid w:val="00766995"/>
    <w:rsid w:val="00766BE2"/>
    <w:rsid w:val="00767510"/>
    <w:rsid w:val="00767799"/>
    <w:rsid w:val="007678CA"/>
    <w:rsid w:val="00767926"/>
    <w:rsid w:val="00767C7E"/>
    <w:rsid w:val="00770045"/>
    <w:rsid w:val="00770355"/>
    <w:rsid w:val="007704DC"/>
    <w:rsid w:val="0077085F"/>
    <w:rsid w:val="00770AFD"/>
    <w:rsid w:val="007713C5"/>
    <w:rsid w:val="0077140A"/>
    <w:rsid w:val="0077161C"/>
    <w:rsid w:val="007717DA"/>
    <w:rsid w:val="0077194D"/>
    <w:rsid w:val="00771CE5"/>
    <w:rsid w:val="00771DAE"/>
    <w:rsid w:val="00771F7A"/>
    <w:rsid w:val="0077220A"/>
    <w:rsid w:val="0077221C"/>
    <w:rsid w:val="00772306"/>
    <w:rsid w:val="00772605"/>
    <w:rsid w:val="00773404"/>
    <w:rsid w:val="0077389E"/>
    <w:rsid w:val="00773CAA"/>
    <w:rsid w:val="00773D39"/>
    <w:rsid w:val="007743DA"/>
    <w:rsid w:val="007745DC"/>
    <w:rsid w:val="00774E7A"/>
    <w:rsid w:val="0077535D"/>
    <w:rsid w:val="00775D1C"/>
    <w:rsid w:val="00776492"/>
    <w:rsid w:val="0077676C"/>
    <w:rsid w:val="00777ABA"/>
    <w:rsid w:val="00777AD3"/>
    <w:rsid w:val="00777D07"/>
    <w:rsid w:val="00780130"/>
    <w:rsid w:val="00780714"/>
    <w:rsid w:val="00780B0E"/>
    <w:rsid w:val="00781A76"/>
    <w:rsid w:val="00782C1F"/>
    <w:rsid w:val="0078312B"/>
    <w:rsid w:val="0078334B"/>
    <w:rsid w:val="007841A9"/>
    <w:rsid w:val="007843B6"/>
    <w:rsid w:val="00784C23"/>
    <w:rsid w:val="00784CE5"/>
    <w:rsid w:val="00785D44"/>
    <w:rsid w:val="00785F45"/>
    <w:rsid w:val="00786209"/>
    <w:rsid w:val="00786EE0"/>
    <w:rsid w:val="00786F29"/>
    <w:rsid w:val="00787FB1"/>
    <w:rsid w:val="00790737"/>
    <w:rsid w:val="0079073F"/>
    <w:rsid w:val="00790A0F"/>
    <w:rsid w:val="00790DB8"/>
    <w:rsid w:val="00791921"/>
    <w:rsid w:val="00791B5C"/>
    <w:rsid w:val="007926C0"/>
    <w:rsid w:val="00792D15"/>
    <w:rsid w:val="00792EB4"/>
    <w:rsid w:val="00793832"/>
    <w:rsid w:val="0079390D"/>
    <w:rsid w:val="007940AC"/>
    <w:rsid w:val="0079414B"/>
    <w:rsid w:val="00794855"/>
    <w:rsid w:val="00794FFE"/>
    <w:rsid w:val="00795B79"/>
    <w:rsid w:val="007961B6"/>
    <w:rsid w:val="007963F6"/>
    <w:rsid w:val="00796710"/>
    <w:rsid w:val="007967FD"/>
    <w:rsid w:val="0079689B"/>
    <w:rsid w:val="00796EF0"/>
    <w:rsid w:val="0079750B"/>
    <w:rsid w:val="00797629"/>
    <w:rsid w:val="007979F6"/>
    <w:rsid w:val="007A0382"/>
    <w:rsid w:val="007A0F7E"/>
    <w:rsid w:val="007A14DC"/>
    <w:rsid w:val="007A1B24"/>
    <w:rsid w:val="007A1BA2"/>
    <w:rsid w:val="007A1C11"/>
    <w:rsid w:val="007A1D51"/>
    <w:rsid w:val="007A2B3B"/>
    <w:rsid w:val="007A2EF3"/>
    <w:rsid w:val="007A341E"/>
    <w:rsid w:val="007A3BC0"/>
    <w:rsid w:val="007A3E3B"/>
    <w:rsid w:val="007A40C5"/>
    <w:rsid w:val="007A48B9"/>
    <w:rsid w:val="007A49AF"/>
    <w:rsid w:val="007A4A8E"/>
    <w:rsid w:val="007A4FDB"/>
    <w:rsid w:val="007A4FEE"/>
    <w:rsid w:val="007A531F"/>
    <w:rsid w:val="007A536D"/>
    <w:rsid w:val="007A555C"/>
    <w:rsid w:val="007A5738"/>
    <w:rsid w:val="007A62C8"/>
    <w:rsid w:val="007A6588"/>
    <w:rsid w:val="007A6853"/>
    <w:rsid w:val="007A6F19"/>
    <w:rsid w:val="007A70FF"/>
    <w:rsid w:val="007A759A"/>
    <w:rsid w:val="007A7697"/>
    <w:rsid w:val="007A7B02"/>
    <w:rsid w:val="007B0368"/>
    <w:rsid w:val="007B05EB"/>
    <w:rsid w:val="007B0867"/>
    <w:rsid w:val="007B0FAB"/>
    <w:rsid w:val="007B15D9"/>
    <w:rsid w:val="007B1960"/>
    <w:rsid w:val="007B1CDA"/>
    <w:rsid w:val="007B1E02"/>
    <w:rsid w:val="007B272C"/>
    <w:rsid w:val="007B2BE9"/>
    <w:rsid w:val="007B367F"/>
    <w:rsid w:val="007B45EE"/>
    <w:rsid w:val="007B4F09"/>
    <w:rsid w:val="007B5364"/>
    <w:rsid w:val="007B5491"/>
    <w:rsid w:val="007B5535"/>
    <w:rsid w:val="007B5764"/>
    <w:rsid w:val="007B598D"/>
    <w:rsid w:val="007B5C70"/>
    <w:rsid w:val="007B5D3D"/>
    <w:rsid w:val="007B6C5A"/>
    <w:rsid w:val="007B721E"/>
    <w:rsid w:val="007B7BAA"/>
    <w:rsid w:val="007C01C6"/>
    <w:rsid w:val="007C01F2"/>
    <w:rsid w:val="007C11B9"/>
    <w:rsid w:val="007C1468"/>
    <w:rsid w:val="007C15A0"/>
    <w:rsid w:val="007C1990"/>
    <w:rsid w:val="007C1C55"/>
    <w:rsid w:val="007C220A"/>
    <w:rsid w:val="007C22C7"/>
    <w:rsid w:val="007C2355"/>
    <w:rsid w:val="007C26BF"/>
    <w:rsid w:val="007C2AC6"/>
    <w:rsid w:val="007C358E"/>
    <w:rsid w:val="007C390C"/>
    <w:rsid w:val="007C3971"/>
    <w:rsid w:val="007C39A6"/>
    <w:rsid w:val="007C4D59"/>
    <w:rsid w:val="007C55F5"/>
    <w:rsid w:val="007C614F"/>
    <w:rsid w:val="007C67DE"/>
    <w:rsid w:val="007C685B"/>
    <w:rsid w:val="007C69AC"/>
    <w:rsid w:val="007C72C1"/>
    <w:rsid w:val="007C73EB"/>
    <w:rsid w:val="007D04F5"/>
    <w:rsid w:val="007D09E4"/>
    <w:rsid w:val="007D0CA4"/>
    <w:rsid w:val="007D27CE"/>
    <w:rsid w:val="007D2B40"/>
    <w:rsid w:val="007D3009"/>
    <w:rsid w:val="007D3792"/>
    <w:rsid w:val="007D401E"/>
    <w:rsid w:val="007D46FF"/>
    <w:rsid w:val="007D4B02"/>
    <w:rsid w:val="007D5A59"/>
    <w:rsid w:val="007D5CC8"/>
    <w:rsid w:val="007D617E"/>
    <w:rsid w:val="007D636F"/>
    <w:rsid w:val="007D66B8"/>
    <w:rsid w:val="007D691E"/>
    <w:rsid w:val="007D6D2C"/>
    <w:rsid w:val="007D729E"/>
    <w:rsid w:val="007D75B8"/>
    <w:rsid w:val="007D7AF4"/>
    <w:rsid w:val="007E0621"/>
    <w:rsid w:val="007E0B7E"/>
    <w:rsid w:val="007E0E0F"/>
    <w:rsid w:val="007E1298"/>
    <w:rsid w:val="007E2F08"/>
    <w:rsid w:val="007E2FB1"/>
    <w:rsid w:val="007E3A03"/>
    <w:rsid w:val="007E3EFA"/>
    <w:rsid w:val="007E429C"/>
    <w:rsid w:val="007E486E"/>
    <w:rsid w:val="007E5033"/>
    <w:rsid w:val="007E5A5F"/>
    <w:rsid w:val="007E5D3E"/>
    <w:rsid w:val="007E63E5"/>
    <w:rsid w:val="007E6692"/>
    <w:rsid w:val="007E7799"/>
    <w:rsid w:val="007E7A52"/>
    <w:rsid w:val="007E7B2B"/>
    <w:rsid w:val="007E7FA4"/>
    <w:rsid w:val="007F025D"/>
    <w:rsid w:val="007F06A5"/>
    <w:rsid w:val="007F07D6"/>
    <w:rsid w:val="007F08FC"/>
    <w:rsid w:val="007F0AD7"/>
    <w:rsid w:val="007F0C62"/>
    <w:rsid w:val="007F11E0"/>
    <w:rsid w:val="007F12D1"/>
    <w:rsid w:val="007F1371"/>
    <w:rsid w:val="007F154C"/>
    <w:rsid w:val="007F17AB"/>
    <w:rsid w:val="007F2228"/>
    <w:rsid w:val="007F23C6"/>
    <w:rsid w:val="007F2D46"/>
    <w:rsid w:val="007F2E74"/>
    <w:rsid w:val="007F31D9"/>
    <w:rsid w:val="007F3DB2"/>
    <w:rsid w:val="007F41BC"/>
    <w:rsid w:val="007F4479"/>
    <w:rsid w:val="007F45D6"/>
    <w:rsid w:val="007F488F"/>
    <w:rsid w:val="007F4FE2"/>
    <w:rsid w:val="007F506D"/>
    <w:rsid w:val="007F578A"/>
    <w:rsid w:val="007F698F"/>
    <w:rsid w:val="007F6DDF"/>
    <w:rsid w:val="007F6FEF"/>
    <w:rsid w:val="007F74AA"/>
    <w:rsid w:val="007F75BA"/>
    <w:rsid w:val="007F7823"/>
    <w:rsid w:val="007F7C90"/>
    <w:rsid w:val="00800197"/>
    <w:rsid w:val="008001A4"/>
    <w:rsid w:val="00800437"/>
    <w:rsid w:val="00800C21"/>
    <w:rsid w:val="008010BA"/>
    <w:rsid w:val="008012B7"/>
    <w:rsid w:val="00801664"/>
    <w:rsid w:val="0080194B"/>
    <w:rsid w:val="00801D9C"/>
    <w:rsid w:val="00801E8F"/>
    <w:rsid w:val="00802223"/>
    <w:rsid w:val="00802A49"/>
    <w:rsid w:val="00802C00"/>
    <w:rsid w:val="00802F25"/>
    <w:rsid w:val="00803657"/>
    <w:rsid w:val="00803B08"/>
    <w:rsid w:val="00803E38"/>
    <w:rsid w:val="008041F2"/>
    <w:rsid w:val="00804254"/>
    <w:rsid w:val="008051DF"/>
    <w:rsid w:val="0080569F"/>
    <w:rsid w:val="00806707"/>
    <w:rsid w:val="00806C6B"/>
    <w:rsid w:val="00806CD4"/>
    <w:rsid w:val="0080754D"/>
    <w:rsid w:val="008103B6"/>
    <w:rsid w:val="0081159B"/>
    <w:rsid w:val="00811799"/>
    <w:rsid w:val="008117B6"/>
    <w:rsid w:val="00811BF3"/>
    <w:rsid w:val="008123BE"/>
    <w:rsid w:val="00812BB3"/>
    <w:rsid w:val="008130DF"/>
    <w:rsid w:val="00813CF0"/>
    <w:rsid w:val="008154AE"/>
    <w:rsid w:val="00815632"/>
    <w:rsid w:val="008157A5"/>
    <w:rsid w:val="0081592D"/>
    <w:rsid w:val="00815CE0"/>
    <w:rsid w:val="008166A0"/>
    <w:rsid w:val="008166FC"/>
    <w:rsid w:val="00816C28"/>
    <w:rsid w:val="00816C68"/>
    <w:rsid w:val="00817771"/>
    <w:rsid w:val="008177A3"/>
    <w:rsid w:val="00817868"/>
    <w:rsid w:val="00817D44"/>
    <w:rsid w:val="00817DE1"/>
    <w:rsid w:val="008203D1"/>
    <w:rsid w:val="00820A37"/>
    <w:rsid w:val="00821089"/>
    <w:rsid w:val="0082109D"/>
    <w:rsid w:val="008212D1"/>
    <w:rsid w:val="00821629"/>
    <w:rsid w:val="00822068"/>
    <w:rsid w:val="008228F2"/>
    <w:rsid w:val="00822AEE"/>
    <w:rsid w:val="00822B85"/>
    <w:rsid w:val="00823632"/>
    <w:rsid w:val="008238FC"/>
    <w:rsid w:val="00823F58"/>
    <w:rsid w:val="008247B4"/>
    <w:rsid w:val="008247CC"/>
    <w:rsid w:val="00824D7E"/>
    <w:rsid w:val="00824D96"/>
    <w:rsid w:val="00824E0D"/>
    <w:rsid w:val="00825BFB"/>
    <w:rsid w:val="00826B0C"/>
    <w:rsid w:val="0082718F"/>
    <w:rsid w:val="008271A7"/>
    <w:rsid w:val="008272BC"/>
    <w:rsid w:val="0082741D"/>
    <w:rsid w:val="00827706"/>
    <w:rsid w:val="00827DB5"/>
    <w:rsid w:val="00827FB7"/>
    <w:rsid w:val="00830DE5"/>
    <w:rsid w:val="00831067"/>
    <w:rsid w:val="00831CFE"/>
    <w:rsid w:val="0083226C"/>
    <w:rsid w:val="00832465"/>
    <w:rsid w:val="00832CE9"/>
    <w:rsid w:val="00833194"/>
    <w:rsid w:val="0083330C"/>
    <w:rsid w:val="0083346D"/>
    <w:rsid w:val="00833FC9"/>
    <w:rsid w:val="00834168"/>
    <w:rsid w:val="00834C95"/>
    <w:rsid w:val="00834DC9"/>
    <w:rsid w:val="00834E58"/>
    <w:rsid w:val="00834F57"/>
    <w:rsid w:val="008353CF"/>
    <w:rsid w:val="00835B8C"/>
    <w:rsid w:val="00835C7B"/>
    <w:rsid w:val="00836025"/>
    <w:rsid w:val="00836557"/>
    <w:rsid w:val="008369A8"/>
    <w:rsid w:val="00836D72"/>
    <w:rsid w:val="008378FD"/>
    <w:rsid w:val="00840155"/>
    <w:rsid w:val="0084092E"/>
    <w:rsid w:val="00841CE0"/>
    <w:rsid w:val="0084228E"/>
    <w:rsid w:val="008423FE"/>
    <w:rsid w:val="00842528"/>
    <w:rsid w:val="0084278F"/>
    <w:rsid w:val="008427F6"/>
    <w:rsid w:val="00842C3A"/>
    <w:rsid w:val="008433AE"/>
    <w:rsid w:val="00843911"/>
    <w:rsid w:val="008440D0"/>
    <w:rsid w:val="00844176"/>
    <w:rsid w:val="00844ADA"/>
    <w:rsid w:val="00844C9C"/>
    <w:rsid w:val="00845004"/>
    <w:rsid w:val="0084528E"/>
    <w:rsid w:val="00845BA2"/>
    <w:rsid w:val="00846214"/>
    <w:rsid w:val="008465A8"/>
    <w:rsid w:val="00846B5E"/>
    <w:rsid w:val="00846E32"/>
    <w:rsid w:val="00847083"/>
    <w:rsid w:val="00847610"/>
    <w:rsid w:val="00847914"/>
    <w:rsid w:val="00847E28"/>
    <w:rsid w:val="00847E7A"/>
    <w:rsid w:val="00847EAE"/>
    <w:rsid w:val="0085016D"/>
    <w:rsid w:val="00850D1D"/>
    <w:rsid w:val="008510BE"/>
    <w:rsid w:val="00851163"/>
    <w:rsid w:val="00851254"/>
    <w:rsid w:val="008512FB"/>
    <w:rsid w:val="008528BB"/>
    <w:rsid w:val="00852C99"/>
    <w:rsid w:val="00852CEF"/>
    <w:rsid w:val="00852D15"/>
    <w:rsid w:val="008535A5"/>
    <w:rsid w:val="00853CEF"/>
    <w:rsid w:val="0085455A"/>
    <w:rsid w:val="00854821"/>
    <w:rsid w:val="008549DF"/>
    <w:rsid w:val="00854FDA"/>
    <w:rsid w:val="0085541B"/>
    <w:rsid w:val="008559AD"/>
    <w:rsid w:val="008559FD"/>
    <w:rsid w:val="0085605E"/>
    <w:rsid w:val="00856319"/>
    <w:rsid w:val="008563F9"/>
    <w:rsid w:val="00856718"/>
    <w:rsid w:val="00856990"/>
    <w:rsid w:val="0085699F"/>
    <w:rsid w:val="00856A60"/>
    <w:rsid w:val="00856F02"/>
    <w:rsid w:val="00856F8F"/>
    <w:rsid w:val="00856FD0"/>
    <w:rsid w:val="008575D7"/>
    <w:rsid w:val="00857C99"/>
    <w:rsid w:val="00857D92"/>
    <w:rsid w:val="00857E0C"/>
    <w:rsid w:val="0086042A"/>
    <w:rsid w:val="00860746"/>
    <w:rsid w:val="00860D61"/>
    <w:rsid w:val="00861357"/>
    <w:rsid w:val="008615D8"/>
    <w:rsid w:val="00861948"/>
    <w:rsid w:val="00861B74"/>
    <w:rsid w:val="008620B5"/>
    <w:rsid w:val="008623AE"/>
    <w:rsid w:val="008624D4"/>
    <w:rsid w:val="00862580"/>
    <w:rsid w:val="008628B5"/>
    <w:rsid w:val="0086298E"/>
    <w:rsid w:val="008629A8"/>
    <w:rsid w:val="008629FE"/>
    <w:rsid w:val="0086337E"/>
    <w:rsid w:val="0086414B"/>
    <w:rsid w:val="0086436A"/>
    <w:rsid w:val="00864487"/>
    <w:rsid w:val="00864AA0"/>
    <w:rsid w:val="00864CE0"/>
    <w:rsid w:val="00864E46"/>
    <w:rsid w:val="00865437"/>
    <w:rsid w:val="00865907"/>
    <w:rsid w:val="00865D1D"/>
    <w:rsid w:val="00865FCC"/>
    <w:rsid w:val="0086609D"/>
    <w:rsid w:val="008660AC"/>
    <w:rsid w:val="008663BB"/>
    <w:rsid w:val="0086674C"/>
    <w:rsid w:val="00866ABF"/>
    <w:rsid w:val="00866F68"/>
    <w:rsid w:val="00867066"/>
    <w:rsid w:val="00867EFD"/>
    <w:rsid w:val="00870298"/>
    <w:rsid w:val="00870D30"/>
    <w:rsid w:val="00872DE6"/>
    <w:rsid w:val="0087368E"/>
    <w:rsid w:val="008739C4"/>
    <w:rsid w:val="00874CDF"/>
    <w:rsid w:val="008751F5"/>
    <w:rsid w:val="0087554D"/>
    <w:rsid w:val="00875750"/>
    <w:rsid w:val="008758B5"/>
    <w:rsid w:val="008758F6"/>
    <w:rsid w:val="00875A49"/>
    <w:rsid w:val="00875E29"/>
    <w:rsid w:val="00876555"/>
    <w:rsid w:val="008768C7"/>
    <w:rsid w:val="00876DF7"/>
    <w:rsid w:val="00877954"/>
    <w:rsid w:val="00880A1C"/>
    <w:rsid w:val="00880C04"/>
    <w:rsid w:val="008818AB"/>
    <w:rsid w:val="0088256A"/>
    <w:rsid w:val="00883292"/>
    <w:rsid w:val="00883902"/>
    <w:rsid w:val="00883AEB"/>
    <w:rsid w:val="00883E7A"/>
    <w:rsid w:val="008842B6"/>
    <w:rsid w:val="008848D0"/>
    <w:rsid w:val="00884D31"/>
    <w:rsid w:val="00884FAF"/>
    <w:rsid w:val="0088615B"/>
    <w:rsid w:val="00886470"/>
    <w:rsid w:val="00886658"/>
    <w:rsid w:val="00886DFF"/>
    <w:rsid w:val="00886E49"/>
    <w:rsid w:val="008872B3"/>
    <w:rsid w:val="00887A6A"/>
    <w:rsid w:val="00887BC2"/>
    <w:rsid w:val="00887D0B"/>
    <w:rsid w:val="008902C3"/>
    <w:rsid w:val="008904D4"/>
    <w:rsid w:val="00890D95"/>
    <w:rsid w:val="00891A80"/>
    <w:rsid w:val="00891EFA"/>
    <w:rsid w:val="00892293"/>
    <w:rsid w:val="008928B3"/>
    <w:rsid w:val="00892F31"/>
    <w:rsid w:val="00893836"/>
    <w:rsid w:val="00893994"/>
    <w:rsid w:val="00893AAC"/>
    <w:rsid w:val="00893B51"/>
    <w:rsid w:val="00893C17"/>
    <w:rsid w:val="00893C9D"/>
    <w:rsid w:val="00894683"/>
    <w:rsid w:val="00894BE2"/>
    <w:rsid w:val="00894C5D"/>
    <w:rsid w:val="00894F9F"/>
    <w:rsid w:val="0089507B"/>
    <w:rsid w:val="008950F5"/>
    <w:rsid w:val="008958AC"/>
    <w:rsid w:val="00895BC0"/>
    <w:rsid w:val="00895D2E"/>
    <w:rsid w:val="00895F70"/>
    <w:rsid w:val="008964F7"/>
    <w:rsid w:val="008967F9"/>
    <w:rsid w:val="00896D50"/>
    <w:rsid w:val="008972ED"/>
    <w:rsid w:val="00897A0D"/>
    <w:rsid w:val="00897A39"/>
    <w:rsid w:val="008A05EB"/>
    <w:rsid w:val="008A0666"/>
    <w:rsid w:val="008A06D3"/>
    <w:rsid w:val="008A0A38"/>
    <w:rsid w:val="008A0DA4"/>
    <w:rsid w:val="008A1639"/>
    <w:rsid w:val="008A16B3"/>
    <w:rsid w:val="008A18E7"/>
    <w:rsid w:val="008A1D1F"/>
    <w:rsid w:val="008A1E15"/>
    <w:rsid w:val="008A2094"/>
    <w:rsid w:val="008A27F4"/>
    <w:rsid w:val="008A29CC"/>
    <w:rsid w:val="008A2DB1"/>
    <w:rsid w:val="008A31AD"/>
    <w:rsid w:val="008A34EF"/>
    <w:rsid w:val="008A3624"/>
    <w:rsid w:val="008A39BD"/>
    <w:rsid w:val="008A3A3F"/>
    <w:rsid w:val="008A3FAB"/>
    <w:rsid w:val="008A3FE2"/>
    <w:rsid w:val="008A47A0"/>
    <w:rsid w:val="008A47F4"/>
    <w:rsid w:val="008A5280"/>
    <w:rsid w:val="008A6210"/>
    <w:rsid w:val="008A6339"/>
    <w:rsid w:val="008A6A38"/>
    <w:rsid w:val="008A7277"/>
    <w:rsid w:val="008A73BB"/>
    <w:rsid w:val="008B006B"/>
    <w:rsid w:val="008B0175"/>
    <w:rsid w:val="008B09D9"/>
    <w:rsid w:val="008B0CA0"/>
    <w:rsid w:val="008B1ADD"/>
    <w:rsid w:val="008B1FF3"/>
    <w:rsid w:val="008B21A8"/>
    <w:rsid w:val="008B2381"/>
    <w:rsid w:val="008B28D3"/>
    <w:rsid w:val="008B2F08"/>
    <w:rsid w:val="008B3677"/>
    <w:rsid w:val="008B5052"/>
    <w:rsid w:val="008B50F7"/>
    <w:rsid w:val="008B52F7"/>
    <w:rsid w:val="008B53AC"/>
    <w:rsid w:val="008B5A3B"/>
    <w:rsid w:val="008B5AC9"/>
    <w:rsid w:val="008B5C77"/>
    <w:rsid w:val="008B6675"/>
    <w:rsid w:val="008B6DDB"/>
    <w:rsid w:val="008B738A"/>
    <w:rsid w:val="008B7822"/>
    <w:rsid w:val="008B7FE8"/>
    <w:rsid w:val="008C0277"/>
    <w:rsid w:val="008C04C9"/>
    <w:rsid w:val="008C1314"/>
    <w:rsid w:val="008C24A7"/>
    <w:rsid w:val="008C26EA"/>
    <w:rsid w:val="008C2C28"/>
    <w:rsid w:val="008C2DB1"/>
    <w:rsid w:val="008C3033"/>
    <w:rsid w:val="008C40EA"/>
    <w:rsid w:val="008C4312"/>
    <w:rsid w:val="008C488D"/>
    <w:rsid w:val="008C48FB"/>
    <w:rsid w:val="008C4A46"/>
    <w:rsid w:val="008C4AEF"/>
    <w:rsid w:val="008C4B37"/>
    <w:rsid w:val="008C5666"/>
    <w:rsid w:val="008C5670"/>
    <w:rsid w:val="008C5D6E"/>
    <w:rsid w:val="008C6097"/>
    <w:rsid w:val="008C64B0"/>
    <w:rsid w:val="008C6978"/>
    <w:rsid w:val="008C72D9"/>
    <w:rsid w:val="008C748A"/>
    <w:rsid w:val="008C7568"/>
    <w:rsid w:val="008D028F"/>
    <w:rsid w:val="008D0347"/>
    <w:rsid w:val="008D03BB"/>
    <w:rsid w:val="008D06BB"/>
    <w:rsid w:val="008D0E78"/>
    <w:rsid w:val="008D1C87"/>
    <w:rsid w:val="008D203D"/>
    <w:rsid w:val="008D22C6"/>
    <w:rsid w:val="008D26BD"/>
    <w:rsid w:val="008D275A"/>
    <w:rsid w:val="008D2891"/>
    <w:rsid w:val="008D2B02"/>
    <w:rsid w:val="008D2C6A"/>
    <w:rsid w:val="008D3FE1"/>
    <w:rsid w:val="008D407D"/>
    <w:rsid w:val="008D42A8"/>
    <w:rsid w:val="008D4318"/>
    <w:rsid w:val="008D47DF"/>
    <w:rsid w:val="008D4A9F"/>
    <w:rsid w:val="008D4BFE"/>
    <w:rsid w:val="008D4C90"/>
    <w:rsid w:val="008D4F7B"/>
    <w:rsid w:val="008D56C8"/>
    <w:rsid w:val="008D57E2"/>
    <w:rsid w:val="008D5A07"/>
    <w:rsid w:val="008D5C34"/>
    <w:rsid w:val="008D65AF"/>
    <w:rsid w:val="008D71E6"/>
    <w:rsid w:val="008D7D71"/>
    <w:rsid w:val="008E0073"/>
    <w:rsid w:val="008E0357"/>
    <w:rsid w:val="008E0927"/>
    <w:rsid w:val="008E14F6"/>
    <w:rsid w:val="008E157C"/>
    <w:rsid w:val="008E1AB7"/>
    <w:rsid w:val="008E1C42"/>
    <w:rsid w:val="008E2180"/>
    <w:rsid w:val="008E2BDD"/>
    <w:rsid w:val="008E310C"/>
    <w:rsid w:val="008E3622"/>
    <w:rsid w:val="008E3F24"/>
    <w:rsid w:val="008E3FA6"/>
    <w:rsid w:val="008E474C"/>
    <w:rsid w:val="008E4834"/>
    <w:rsid w:val="008E4B00"/>
    <w:rsid w:val="008E5C4F"/>
    <w:rsid w:val="008E5D33"/>
    <w:rsid w:val="008E63B7"/>
    <w:rsid w:val="008E66CE"/>
    <w:rsid w:val="008E6F0E"/>
    <w:rsid w:val="008E7365"/>
    <w:rsid w:val="008E7EDE"/>
    <w:rsid w:val="008E7F06"/>
    <w:rsid w:val="008F02C4"/>
    <w:rsid w:val="008F0312"/>
    <w:rsid w:val="008F037D"/>
    <w:rsid w:val="008F07A3"/>
    <w:rsid w:val="008F0B46"/>
    <w:rsid w:val="008F0CDD"/>
    <w:rsid w:val="008F1027"/>
    <w:rsid w:val="008F1911"/>
    <w:rsid w:val="008F1B6C"/>
    <w:rsid w:val="008F1D8C"/>
    <w:rsid w:val="008F2015"/>
    <w:rsid w:val="008F269A"/>
    <w:rsid w:val="008F3B02"/>
    <w:rsid w:val="008F3B03"/>
    <w:rsid w:val="008F3FA0"/>
    <w:rsid w:val="008F46B4"/>
    <w:rsid w:val="008F4994"/>
    <w:rsid w:val="008F4BA3"/>
    <w:rsid w:val="008F4E98"/>
    <w:rsid w:val="008F5355"/>
    <w:rsid w:val="008F54FC"/>
    <w:rsid w:val="008F6540"/>
    <w:rsid w:val="008F6844"/>
    <w:rsid w:val="008F6B6D"/>
    <w:rsid w:val="008F6E58"/>
    <w:rsid w:val="008F6F33"/>
    <w:rsid w:val="008F7664"/>
    <w:rsid w:val="008F7819"/>
    <w:rsid w:val="008F7C7B"/>
    <w:rsid w:val="009004FC"/>
    <w:rsid w:val="0090078C"/>
    <w:rsid w:val="00901245"/>
    <w:rsid w:val="009012BA"/>
    <w:rsid w:val="0090173C"/>
    <w:rsid w:val="0090195E"/>
    <w:rsid w:val="00901FFC"/>
    <w:rsid w:val="0090228E"/>
    <w:rsid w:val="0090229C"/>
    <w:rsid w:val="00902A0C"/>
    <w:rsid w:val="00903782"/>
    <w:rsid w:val="00903A85"/>
    <w:rsid w:val="00903B7D"/>
    <w:rsid w:val="00904E02"/>
    <w:rsid w:val="00905401"/>
    <w:rsid w:val="00905746"/>
    <w:rsid w:val="00905C99"/>
    <w:rsid w:val="00905EBC"/>
    <w:rsid w:val="00905F0D"/>
    <w:rsid w:val="00906878"/>
    <w:rsid w:val="00907283"/>
    <w:rsid w:val="009075F6"/>
    <w:rsid w:val="009077CC"/>
    <w:rsid w:val="00907B94"/>
    <w:rsid w:val="00907D6C"/>
    <w:rsid w:val="009107D7"/>
    <w:rsid w:val="00910C3F"/>
    <w:rsid w:val="00910FE1"/>
    <w:rsid w:val="009113E7"/>
    <w:rsid w:val="00911BA2"/>
    <w:rsid w:val="0091203B"/>
    <w:rsid w:val="0091208D"/>
    <w:rsid w:val="009120B6"/>
    <w:rsid w:val="0091223B"/>
    <w:rsid w:val="009122B4"/>
    <w:rsid w:val="00912467"/>
    <w:rsid w:val="00912785"/>
    <w:rsid w:val="00912EE8"/>
    <w:rsid w:val="009131BD"/>
    <w:rsid w:val="0091360C"/>
    <w:rsid w:val="00913DDA"/>
    <w:rsid w:val="00914057"/>
    <w:rsid w:val="0091454B"/>
    <w:rsid w:val="0091464E"/>
    <w:rsid w:val="00914DE0"/>
    <w:rsid w:val="00914E0E"/>
    <w:rsid w:val="00914E39"/>
    <w:rsid w:val="00915394"/>
    <w:rsid w:val="00915427"/>
    <w:rsid w:val="00915A02"/>
    <w:rsid w:val="0091610B"/>
    <w:rsid w:val="009165E5"/>
    <w:rsid w:val="00916721"/>
    <w:rsid w:val="0091699C"/>
    <w:rsid w:val="00916A1E"/>
    <w:rsid w:val="009174A3"/>
    <w:rsid w:val="009177D8"/>
    <w:rsid w:val="00917A45"/>
    <w:rsid w:val="00917A59"/>
    <w:rsid w:val="00917EBA"/>
    <w:rsid w:val="00921CF7"/>
    <w:rsid w:val="00921E67"/>
    <w:rsid w:val="0092215B"/>
    <w:rsid w:val="00922211"/>
    <w:rsid w:val="0092280E"/>
    <w:rsid w:val="00922B2C"/>
    <w:rsid w:val="0092317F"/>
    <w:rsid w:val="00923810"/>
    <w:rsid w:val="0092409A"/>
    <w:rsid w:val="00924620"/>
    <w:rsid w:val="00924682"/>
    <w:rsid w:val="009253EF"/>
    <w:rsid w:val="0092567A"/>
    <w:rsid w:val="009256D3"/>
    <w:rsid w:val="00925780"/>
    <w:rsid w:val="00925DEA"/>
    <w:rsid w:val="00927028"/>
    <w:rsid w:val="00927AE5"/>
    <w:rsid w:val="00927DCB"/>
    <w:rsid w:val="0093005B"/>
    <w:rsid w:val="00930178"/>
    <w:rsid w:val="00930199"/>
    <w:rsid w:val="00930511"/>
    <w:rsid w:val="00930BB5"/>
    <w:rsid w:val="00930C78"/>
    <w:rsid w:val="00930D2D"/>
    <w:rsid w:val="00930E6B"/>
    <w:rsid w:val="009313BF"/>
    <w:rsid w:val="00932067"/>
    <w:rsid w:val="0093261D"/>
    <w:rsid w:val="0093313E"/>
    <w:rsid w:val="0093317C"/>
    <w:rsid w:val="0093364E"/>
    <w:rsid w:val="00933940"/>
    <w:rsid w:val="00933F14"/>
    <w:rsid w:val="00934489"/>
    <w:rsid w:val="00934B11"/>
    <w:rsid w:val="00934C2D"/>
    <w:rsid w:val="00934F7F"/>
    <w:rsid w:val="00934F9E"/>
    <w:rsid w:val="0093507C"/>
    <w:rsid w:val="009351B9"/>
    <w:rsid w:val="009359DC"/>
    <w:rsid w:val="00935B7C"/>
    <w:rsid w:val="00935E5F"/>
    <w:rsid w:val="00936153"/>
    <w:rsid w:val="009365FD"/>
    <w:rsid w:val="009366F1"/>
    <w:rsid w:val="00936727"/>
    <w:rsid w:val="00936A58"/>
    <w:rsid w:val="00936B7F"/>
    <w:rsid w:val="00936D93"/>
    <w:rsid w:val="009377A1"/>
    <w:rsid w:val="00937E26"/>
    <w:rsid w:val="00937F87"/>
    <w:rsid w:val="009401A7"/>
    <w:rsid w:val="0094035F"/>
    <w:rsid w:val="009406A1"/>
    <w:rsid w:val="009406F0"/>
    <w:rsid w:val="00940D1A"/>
    <w:rsid w:val="00941179"/>
    <w:rsid w:val="00941325"/>
    <w:rsid w:val="009418DC"/>
    <w:rsid w:val="00942716"/>
    <w:rsid w:val="00942971"/>
    <w:rsid w:val="00942A94"/>
    <w:rsid w:val="00942B88"/>
    <w:rsid w:val="009430D3"/>
    <w:rsid w:val="0094355F"/>
    <w:rsid w:val="00943572"/>
    <w:rsid w:val="00943590"/>
    <w:rsid w:val="009437B9"/>
    <w:rsid w:val="00943DEE"/>
    <w:rsid w:val="0094413E"/>
    <w:rsid w:val="0094419F"/>
    <w:rsid w:val="009446D8"/>
    <w:rsid w:val="0094472E"/>
    <w:rsid w:val="00944A03"/>
    <w:rsid w:val="00944A43"/>
    <w:rsid w:val="00944B34"/>
    <w:rsid w:val="00944FEB"/>
    <w:rsid w:val="009450D3"/>
    <w:rsid w:val="00945C84"/>
    <w:rsid w:val="00945DFF"/>
    <w:rsid w:val="00945F6C"/>
    <w:rsid w:val="00946052"/>
    <w:rsid w:val="00946082"/>
    <w:rsid w:val="00946330"/>
    <w:rsid w:val="009467F0"/>
    <w:rsid w:val="00946B33"/>
    <w:rsid w:val="00947673"/>
    <w:rsid w:val="009477BB"/>
    <w:rsid w:val="009477EE"/>
    <w:rsid w:val="00947B10"/>
    <w:rsid w:val="00947F00"/>
    <w:rsid w:val="009500B0"/>
    <w:rsid w:val="009501D4"/>
    <w:rsid w:val="009503E7"/>
    <w:rsid w:val="00950874"/>
    <w:rsid w:val="009509F5"/>
    <w:rsid w:val="00950E3A"/>
    <w:rsid w:val="00951329"/>
    <w:rsid w:val="009517F3"/>
    <w:rsid w:val="00951B9F"/>
    <w:rsid w:val="0095228B"/>
    <w:rsid w:val="0095235D"/>
    <w:rsid w:val="00952C6B"/>
    <w:rsid w:val="00952FAC"/>
    <w:rsid w:val="00952FDF"/>
    <w:rsid w:val="00952FFB"/>
    <w:rsid w:val="00953099"/>
    <w:rsid w:val="00953D7A"/>
    <w:rsid w:val="009545A7"/>
    <w:rsid w:val="009551CF"/>
    <w:rsid w:val="00955544"/>
    <w:rsid w:val="00955D59"/>
    <w:rsid w:val="0095626C"/>
    <w:rsid w:val="00956453"/>
    <w:rsid w:val="009564B0"/>
    <w:rsid w:val="00956E7A"/>
    <w:rsid w:val="00956F28"/>
    <w:rsid w:val="009573FC"/>
    <w:rsid w:val="0095779C"/>
    <w:rsid w:val="00957CA3"/>
    <w:rsid w:val="00957D53"/>
    <w:rsid w:val="00957DAB"/>
    <w:rsid w:val="00960268"/>
    <w:rsid w:val="009602E9"/>
    <w:rsid w:val="009606D1"/>
    <w:rsid w:val="009608C9"/>
    <w:rsid w:val="009608FD"/>
    <w:rsid w:val="00960C32"/>
    <w:rsid w:val="00961424"/>
    <w:rsid w:val="00962797"/>
    <w:rsid w:val="009629FA"/>
    <w:rsid w:val="00962A8F"/>
    <w:rsid w:val="009633F0"/>
    <w:rsid w:val="009635B5"/>
    <w:rsid w:val="00963A8E"/>
    <w:rsid w:val="00963C15"/>
    <w:rsid w:val="00963C80"/>
    <w:rsid w:val="00963F7A"/>
    <w:rsid w:val="00963FE7"/>
    <w:rsid w:val="009648DA"/>
    <w:rsid w:val="00964CF5"/>
    <w:rsid w:val="00965050"/>
    <w:rsid w:val="00965132"/>
    <w:rsid w:val="009656B4"/>
    <w:rsid w:val="00965A1A"/>
    <w:rsid w:val="00965C67"/>
    <w:rsid w:val="00965F0D"/>
    <w:rsid w:val="00965F45"/>
    <w:rsid w:val="0096746A"/>
    <w:rsid w:val="00967766"/>
    <w:rsid w:val="009677A4"/>
    <w:rsid w:val="00967EEE"/>
    <w:rsid w:val="00967FB3"/>
    <w:rsid w:val="00967FBB"/>
    <w:rsid w:val="00970DA2"/>
    <w:rsid w:val="00971022"/>
    <w:rsid w:val="009714A9"/>
    <w:rsid w:val="00971822"/>
    <w:rsid w:val="00971F52"/>
    <w:rsid w:val="00972134"/>
    <w:rsid w:val="00972A8A"/>
    <w:rsid w:val="00972B4F"/>
    <w:rsid w:val="0097314A"/>
    <w:rsid w:val="009735E1"/>
    <w:rsid w:val="00973614"/>
    <w:rsid w:val="00973723"/>
    <w:rsid w:val="00973C61"/>
    <w:rsid w:val="00973EC0"/>
    <w:rsid w:val="00974822"/>
    <w:rsid w:val="00974C9D"/>
    <w:rsid w:val="00974FBA"/>
    <w:rsid w:val="0097516B"/>
    <w:rsid w:val="009754BA"/>
    <w:rsid w:val="00975614"/>
    <w:rsid w:val="00975A4E"/>
    <w:rsid w:val="00975A66"/>
    <w:rsid w:val="00975D8E"/>
    <w:rsid w:val="00976015"/>
    <w:rsid w:val="0097608D"/>
    <w:rsid w:val="00976B87"/>
    <w:rsid w:val="009774CD"/>
    <w:rsid w:val="00977E1C"/>
    <w:rsid w:val="00980437"/>
    <w:rsid w:val="009808DE"/>
    <w:rsid w:val="0098112E"/>
    <w:rsid w:val="0098127C"/>
    <w:rsid w:val="009815D1"/>
    <w:rsid w:val="0098169E"/>
    <w:rsid w:val="009816B2"/>
    <w:rsid w:val="0098257D"/>
    <w:rsid w:val="009825D7"/>
    <w:rsid w:val="00983560"/>
    <w:rsid w:val="00983BDC"/>
    <w:rsid w:val="009843E0"/>
    <w:rsid w:val="009844DB"/>
    <w:rsid w:val="00984774"/>
    <w:rsid w:val="00985244"/>
    <w:rsid w:val="009856D4"/>
    <w:rsid w:val="00985F71"/>
    <w:rsid w:val="00986516"/>
    <w:rsid w:val="00987393"/>
    <w:rsid w:val="00987C4E"/>
    <w:rsid w:val="00990665"/>
    <w:rsid w:val="00990D9C"/>
    <w:rsid w:val="00991022"/>
    <w:rsid w:val="009912EE"/>
    <w:rsid w:val="0099197B"/>
    <w:rsid w:val="009919D3"/>
    <w:rsid w:val="00991CEC"/>
    <w:rsid w:val="00991D39"/>
    <w:rsid w:val="009921A4"/>
    <w:rsid w:val="009927B4"/>
    <w:rsid w:val="00992BD9"/>
    <w:rsid w:val="00992E29"/>
    <w:rsid w:val="00993B32"/>
    <w:rsid w:val="00993E16"/>
    <w:rsid w:val="00993F0D"/>
    <w:rsid w:val="00994081"/>
    <w:rsid w:val="0099448F"/>
    <w:rsid w:val="0099456E"/>
    <w:rsid w:val="00994724"/>
    <w:rsid w:val="00994A7E"/>
    <w:rsid w:val="00994B6A"/>
    <w:rsid w:val="009955A5"/>
    <w:rsid w:val="00995966"/>
    <w:rsid w:val="00995B6B"/>
    <w:rsid w:val="00996069"/>
    <w:rsid w:val="009963F6"/>
    <w:rsid w:val="00996789"/>
    <w:rsid w:val="00996A2D"/>
    <w:rsid w:val="00996A55"/>
    <w:rsid w:val="00996C40"/>
    <w:rsid w:val="00996F9D"/>
    <w:rsid w:val="0099736D"/>
    <w:rsid w:val="009975DD"/>
    <w:rsid w:val="009977DE"/>
    <w:rsid w:val="00997987"/>
    <w:rsid w:val="009A0202"/>
    <w:rsid w:val="009A0295"/>
    <w:rsid w:val="009A1500"/>
    <w:rsid w:val="009A161B"/>
    <w:rsid w:val="009A1A81"/>
    <w:rsid w:val="009A1D58"/>
    <w:rsid w:val="009A23F2"/>
    <w:rsid w:val="009A2464"/>
    <w:rsid w:val="009A26A2"/>
    <w:rsid w:val="009A26B5"/>
    <w:rsid w:val="009A277D"/>
    <w:rsid w:val="009A2DB1"/>
    <w:rsid w:val="009A3300"/>
    <w:rsid w:val="009A475D"/>
    <w:rsid w:val="009A48C6"/>
    <w:rsid w:val="009A4913"/>
    <w:rsid w:val="009A4F77"/>
    <w:rsid w:val="009A504E"/>
    <w:rsid w:val="009A5178"/>
    <w:rsid w:val="009A5C20"/>
    <w:rsid w:val="009A5CA0"/>
    <w:rsid w:val="009A5CA2"/>
    <w:rsid w:val="009A6363"/>
    <w:rsid w:val="009A64D3"/>
    <w:rsid w:val="009A6C11"/>
    <w:rsid w:val="009A6CC4"/>
    <w:rsid w:val="009A72F3"/>
    <w:rsid w:val="009A7647"/>
    <w:rsid w:val="009A7A89"/>
    <w:rsid w:val="009A7EFF"/>
    <w:rsid w:val="009B021C"/>
    <w:rsid w:val="009B0408"/>
    <w:rsid w:val="009B0693"/>
    <w:rsid w:val="009B119F"/>
    <w:rsid w:val="009B17FB"/>
    <w:rsid w:val="009B2248"/>
    <w:rsid w:val="009B271A"/>
    <w:rsid w:val="009B35A7"/>
    <w:rsid w:val="009B36B9"/>
    <w:rsid w:val="009B3C71"/>
    <w:rsid w:val="009B3E55"/>
    <w:rsid w:val="009B4548"/>
    <w:rsid w:val="009B4C7F"/>
    <w:rsid w:val="009B4F52"/>
    <w:rsid w:val="009B5649"/>
    <w:rsid w:val="009B58BB"/>
    <w:rsid w:val="009B58DA"/>
    <w:rsid w:val="009B5D37"/>
    <w:rsid w:val="009B5F2D"/>
    <w:rsid w:val="009B654C"/>
    <w:rsid w:val="009B6634"/>
    <w:rsid w:val="009B6DC3"/>
    <w:rsid w:val="009B781F"/>
    <w:rsid w:val="009B7DD7"/>
    <w:rsid w:val="009B7E1D"/>
    <w:rsid w:val="009C0214"/>
    <w:rsid w:val="009C0564"/>
    <w:rsid w:val="009C0ADD"/>
    <w:rsid w:val="009C12D0"/>
    <w:rsid w:val="009C1CC2"/>
    <w:rsid w:val="009C1F36"/>
    <w:rsid w:val="009C266B"/>
    <w:rsid w:val="009C267B"/>
    <w:rsid w:val="009C305F"/>
    <w:rsid w:val="009C3A03"/>
    <w:rsid w:val="009C3A06"/>
    <w:rsid w:val="009C42D4"/>
    <w:rsid w:val="009C4608"/>
    <w:rsid w:val="009C46A8"/>
    <w:rsid w:val="009C4AF2"/>
    <w:rsid w:val="009C4B3B"/>
    <w:rsid w:val="009C4CB6"/>
    <w:rsid w:val="009C4F0B"/>
    <w:rsid w:val="009C559E"/>
    <w:rsid w:val="009C55DE"/>
    <w:rsid w:val="009C5B01"/>
    <w:rsid w:val="009C5DE1"/>
    <w:rsid w:val="009C61FF"/>
    <w:rsid w:val="009C661B"/>
    <w:rsid w:val="009C6703"/>
    <w:rsid w:val="009C6BBE"/>
    <w:rsid w:val="009C6BC8"/>
    <w:rsid w:val="009C6BD2"/>
    <w:rsid w:val="009C6E94"/>
    <w:rsid w:val="009C706B"/>
    <w:rsid w:val="009C71EE"/>
    <w:rsid w:val="009C73BA"/>
    <w:rsid w:val="009C7861"/>
    <w:rsid w:val="009D0744"/>
    <w:rsid w:val="009D14AB"/>
    <w:rsid w:val="009D14F5"/>
    <w:rsid w:val="009D19E2"/>
    <w:rsid w:val="009D1BEB"/>
    <w:rsid w:val="009D21A2"/>
    <w:rsid w:val="009D2A4A"/>
    <w:rsid w:val="009D3175"/>
    <w:rsid w:val="009D332F"/>
    <w:rsid w:val="009D354B"/>
    <w:rsid w:val="009D421F"/>
    <w:rsid w:val="009D4655"/>
    <w:rsid w:val="009D491E"/>
    <w:rsid w:val="009D4F7F"/>
    <w:rsid w:val="009D5334"/>
    <w:rsid w:val="009D57FD"/>
    <w:rsid w:val="009D5B03"/>
    <w:rsid w:val="009D5BC4"/>
    <w:rsid w:val="009D5DF1"/>
    <w:rsid w:val="009D5E51"/>
    <w:rsid w:val="009D60CE"/>
    <w:rsid w:val="009D6B1A"/>
    <w:rsid w:val="009D6D94"/>
    <w:rsid w:val="009D73EE"/>
    <w:rsid w:val="009D7617"/>
    <w:rsid w:val="009D7989"/>
    <w:rsid w:val="009E052A"/>
    <w:rsid w:val="009E0599"/>
    <w:rsid w:val="009E0AB1"/>
    <w:rsid w:val="009E1887"/>
    <w:rsid w:val="009E1DED"/>
    <w:rsid w:val="009E262B"/>
    <w:rsid w:val="009E2C3A"/>
    <w:rsid w:val="009E2F25"/>
    <w:rsid w:val="009E3445"/>
    <w:rsid w:val="009E453F"/>
    <w:rsid w:val="009E4567"/>
    <w:rsid w:val="009E4BBC"/>
    <w:rsid w:val="009E4BEB"/>
    <w:rsid w:val="009E6C65"/>
    <w:rsid w:val="009E75A5"/>
    <w:rsid w:val="009E7F7A"/>
    <w:rsid w:val="009F0358"/>
    <w:rsid w:val="009F0594"/>
    <w:rsid w:val="009F06BD"/>
    <w:rsid w:val="009F095E"/>
    <w:rsid w:val="009F1611"/>
    <w:rsid w:val="009F187E"/>
    <w:rsid w:val="009F199F"/>
    <w:rsid w:val="009F29F7"/>
    <w:rsid w:val="009F45C0"/>
    <w:rsid w:val="009F4C11"/>
    <w:rsid w:val="009F5EDE"/>
    <w:rsid w:val="009F6026"/>
    <w:rsid w:val="009F6098"/>
    <w:rsid w:val="009F656C"/>
    <w:rsid w:val="009F677A"/>
    <w:rsid w:val="009F70EE"/>
    <w:rsid w:val="009F73A2"/>
    <w:rsid w:val="009F7600"/>
    <w:rsid w:val="009F7A48"/>
    <w:rsid w:val="009F7E3A"/>
    <w:rsid w:val="009F7F31"/>
    <w:rsid w:val="00A000D7"/>
    <w:rsid w:val="00A00E1B"/>
    <w:rsid w:val="00A0194C"/>
    <w:rsid w:val="00A0199A"/>
    <w:rsid w:val="00A019DF"/>
    <w:rsid w:val="00A01F4E"/>
    <w:rsid w:val="00A024BE"/>
    <w:rsid w:val="00A02D53"/>
    <w:rsid w:val="00A02D64"/>
    <w:rsid w:val="00A03602"/>
    <w:rsid w:val="00A03B9F"/>
    <w:rsid w:val="00A040B7"/>
    <w:rsid w:val="00A042DD"/>
    <w:rsid w:val="00A0468A"/>
    <w:rsid w:val="00A05036"/>
    <w:rsid w:val="00A053BA"/>
    <w:rsid w:val="00A069C0"/>
    <w:rsid w:val="00A0752B"/>
    <w:rsid w:val="00A075D4"/>
    <w:rsid w:val="00A076E4"/>
    <w:rsid w:val="00A07B59"/>
    <w:rsid w:val="00A104E6"/>
    <w:rsid w:val="00A1084B"/>
    <w:rsid w:val="00A11281"/>
    <w:rsid w:val="00A11402"/>
    <w:rsid w:val="00A1147D"/>
    <w:rsid w:val="00A11499"/>
    <w:rsid w:val="00A119CB"/>
    <w:rsid w:val="00A126E2"/>
    <w:rsid w:val="00A132B1"/>
    <w:rsid w:val="00A1337F"/>
    <w:rsid w:val="00A13D1E"/>
    <w:rsid w:val="00A13D3A"/>
    <w:rsid w:val="00A143C7"/>
    <w:rsid w:val="00A149B1"/>
    <w:rsid w:val="00A14DEB"/>
    <w:rsid w:val="00A15557"/>
    <w:rsid w:val="00A16151"/>
    <w:rsid w:val="00A16A41"/>
    <w:rsid w:val="00A16D9B"/>
    <w:rsid w:val="00A172FC"/>
    <w:rsid w:val="00A175F1"/>
    <w:rsid w:val="00A17903"/>
    <w:rsid w:val="00A17BE7"/>
    <w:rsid w:val="00A17C31"/>
    <w:rsid w:val="00A20340"/>
    <w:rsid w:val="00A20596"/>
    <w:rsid w:val="00A20A6F"/>
    <w:rsid w:val="00A20D2B"/>
    <w:rsid w:val="00A21023"/>
    <w:rsid w:val="00A21240"/>
    <w:rsid w:val="00A219DC"/>
    <w:rsid w:val="00A21F6F"/>
    <w:rsid w:val="00A22835"/>
    <w:rsid w:val="00A22E0B"/>
    <w:rsid w:val="00A23658"/>
    <w:rsid w:val="00A237C8"/>
    <w:rsid w:val="00A2396E"/>
    <w:rsid w:val="00A23F8C"/>
    <w:rsid w:val="00A24163"/>
    <w:rsid w:val="00A24406"/>
    <w:rsid w:val="00A24690"/>
    <w:rsid w:val="00A24D8C"/>
    <w:rsid w:val="00A25621"/>
    <w:rsid w:val="00A256EC"/>
    <w:rsid w:val="00A25AF1"/>
    <w:rsid w:val="00A25FDE"/>
    <w:rsid w:val="00A2612A"/>
    <w:rsid w:val="00A26285"/>
    <w:rsid w:val="00A263E9"/>
    <w:rsid w:val="00A2642E"/>
    <w:rsid w:val="00A26528"/>
    <w:rsid w:val="00A26B97"/>
    <w:rsid w:val="00A271F3"/>
    <w:rsid w:val="00A27549"/>
    <w:rsid w:val="00A27F02"/>
    <w:rsid w:val="00A307F6"/>
    <w:rsid w:val="00A316A0"/>
    <w:rsid w:val="00A31C19"/>
    <w:rsid w:val="00A326D5"/>
    <w:rsid w:val="00A32C48"/>
    <w:rsid w:val="00A33A70"/>
    <w:rsid w:val="00A3492E"/>
    <w:rsid w:val="00A34DE7"/>
    <w:rsid w:val="00A34E77"/>
    <w:rsid w:val="00A35197"/>
    <w:rsid w:val="00A35646"/>
    <w:rsid w:val="00A360CB"/>
    <w:rsid w:val="00A36264"/>
    <w:rsid w:val="00A36562"/>
    <w:rsid w:val="00A36724"/>
    <w:rsid w:val="00A367BE"/>
    <w:rsid w:val="00A3693D"/>
    <w:rsid w:val="00A36AA9"/>
    <w:rsid w:val="00A36D80"/>
    <w:rsid w:val="00A36DD2"/>
    <w:rsid w:val="00A36F4E"/>
    <w:rsid w:val="00A3757C"/>
    <w:rsid w:val="00A37847"/>
    <w:rsid w:val="00A37D71"/>
    <w:rsid w:val="00A4034E"/>
    <w:rsid w:val="00A40F49"/>
    <w:rsid w:val="00A413B2"/>
    <w:rsid w:val="00A4179B"/>
    <w:rsid w:val="00A41961"/>
    <w:rsid w:val="00A41A64"/>
    <w:rsid w:val="00A423B4"/>
    <w:rsid w:val="00A42613"/>
    <w:rsid w:val="00A4264C"/>
    <w:rsid w:val="00A42976"/>
    <w:rsid w:val="00A42C22"/>
    <w:rsid w:val="00A4307F"/>
    <w:rsid w:val="00A430B7"/>
    <w:rsid w:val="00A43968"/>
    <w:rsid w:val="00A4399E"/>
    <w:rsid w:val="00A43B68"/>
    <w:rsid w:val="00A44453"/>
    <w:rsid w:val="00A44493"/>
    <w:rsid w:val="00A44670"/>
    <w:rsid w:val="00A44CB9"/>
    <w:rsid w:val="00A44F19"/>
    <w:rsid w:val="00A44FC5"/>
    <w:rsid w:val="00A45284"/>
    <w:rsid w:val="00A45364"/>
    <w:rsid w:val="00A459B2"/>
    <w:rsid w:val="00A45FAC"/>
    <w:rsid w:val="00A460B4"/>
    <w:rsid w:val="00A462A4"/>
    <w:rsid w:val="00A462F4"/>
    <w:rsid w:val="00A469D4"/>
    <w:rsid w:val="00A46A61"/>
    <w:rsid w:val="00A46B4F"/>
    <w:rsid w:val="00A46D29"/>
    <w:rsid w:val="00A46DC4"/>
    <w:rsid w:val="00A471B0"/>
    <w:rsid w:val="00A4767C"/>
    <w:rsid w:val="00A47696"/>
    <w:rsid w:val="00A477A4"/>
    <w:rsid w:val="00A4781F"/>
    <w:rsid w:val="00A47BF7"/>
    <w:rsid w:val="00A47FC7"/>
    <w:rsid w:val="00A509FE"/>
    <w:rsid w:val="00A50C69"/>
    <w:rsid w:val="00A50FF1"/>
    <w:rsid w:val="00A51C5D"/>
    <w:rsid w:val="00A520D2"/>
    <w:rsid w:val="00A5217D"/>
    <w:rsid w:val="00A524F4"/>
    <w:rsid w:val="00A52D9A"/>
    <w:rsid w:val="00A52E2C"/>
    <w:rsid w:val="00A52EED"/>
    <w:rsid w:val="00A53352"/>
    <w:rsid w:val="00A5361E"/>
    <w:rsid w:val="00A53AF8"/>
    <w:rsid w:val="00A54173"/>
    <w:rsid w:val="00A544EE"/>
    <w:rsid w:val="00A548B7"/>
    <w:rsid w:val="00A556A2"/>
    <w:rsid w:val="00A556C2"/>
    <w:rsid w:val="00A55867"/>
    <w:rsid w:val="00A55A5C"/>
    <w:rsid w:val="00A55F42"/>
    <w:rsid w:val="00A5616E"/>
    <w:rsid w:val="00A5630E"/>
    <w:rsid w:val="00A5631D"/>
    <w:rsid w:val="00A56589"/>
    <w:rsid w:val="00A5662D"/>
    <w:rsid w:val="00A56827"/>
    <w:rsid w:val="00A56D3E"/>
    <w:rsid w:val="00A57303"/>
    <w:rsid w:val="00A5779C"/>
    <w:rsid w:val="00A600FA"/>
    <w:rsid w:val="00A60DE3"/>
    <w:rsid w:val="00A617AA"/>
    <w:rsid w:val="00A61B48"/>
    <w:rsid w:val="00A62393"/>
    <w:rsid w:val="00A6245A"/>
    <w:rsid w:val="00A62845"/>
    <w:rsid w:val="00A631D2"/>
    <w:rsid w:val="00A637EB"/>
    <w:rsid w:val="00A63F0A"/>
    <w:rsid w:val="00A64B96"/>
    <w:rsid w:val="00A64D3C"/>
    <w:rsid w:val="00A6553F"/>
    <w:rsid w:val="00A663F3"/>
    <w:rsid w:val="00A66528"/>
    <w:rsid w:val="00A66745"/>
    <w:rsid w:val="00A66895"/>
    <w:rsid w:val="00A66A02"/>
    <w:rsid w:val="00A66C4A"/>
    <w:rsid w:val="00A66E9A"/>
    <w:rsid w:val="00A67222"/>
    <w:rsid w:val="00A6734E"/>
    <w:rsid w:val="00A673C8"/>
    <w:rsid w:val="00A67575"/>
    <w:rsid w:val="00A67637"/>
    <w:rsid w:val="00A700B1"/>
    <w:rsid w:val="00A706E4"/>
    <w:rsid w:val="00A7074A"/>
    <w:rsid w:val="00A70961"/>
    <w:rsid w:val="00A70A6B"/>
    <w:rsid w:val="00A70B3B"/>
    <w:rsid w:val="00A71B3B"/>
    <w:rsid w:val="00A71CCA"/>
    <w:rsid w:val="00A7245E"/>
    <w:rsid w:val="00A7246F"/>
    <w:rsid w:val="00A72959"/>
    <w:rsid w:val="00A729C7"/>
    <w:rsid w:val="00A732B0"/>
    <w:rsid w:val="00A734BA"/>
    <w:rsid w:val="00A73563"/>
    <w:rsid w:val="00A736A8"/>
    <w:rsid w:val="00A7371D"/>
    <w:rsid w:val="00A7391E"/>
    <w:rsid w:val="00A7393F"/>
    <w:rsid w:val="00A73957"/>
    <w:rsid w:val="00A73B74"/>
    <w:rsid w:val="00A73ECE"/>
    <w:rsid w:val="00A73F2D"/>
    <w:rsid w:val="00A74274"/>
    <w:rsid w:val="00A74289"/>
    <w:rsid w:val="00A742CD"/>
    <w:rsid w:val="00A7496A"/>
    <w:rsid w:val="00A74C90"/>
    <w:rsid w:val="00A74F0A"/>
    <w:rsid w:val="00A75604"/>
    <w:rsid w:val="00A75967"/>
    <w:rsid w:val="00A75CB3"/>
    <w:rsid w:val="00A763AF"/>
    <w:rsid w:val="00A764C2"/>
    <w:rsid w:val="00A7684D"/>
    <w:rsid w:val="00A76C52"/>
    <w:rsid w:val="00A76E42"/>
    <w:rsid w:val="00A76E6F"/>
    <w:rsid w:val="00A776E5"/>
    <w:rsid w:val="00A77A10"/>
    <w:rsid w:val="00A77F81"/>
    <w:rsid w:val="00A80221"/>
    <w:rsid w:val="00A80420"/>
    <w:rsid w:val="00A807FC"/>
    <w:rsid w:val="00A80930"/>
    <w:rsid w:val="00A80A46"/>
    <w:rsid w:val="00A81057"/>
    <w:rsid w:val="00A812DA"/>
    <w:rsid w:val="00A816EF"/>
    <w:rsid w:val="00A81F7F"/>
    <w:rsid w:val="00A822EF"/>
    <w:rsid w:val="00A82B98"/>
    <w:rsid w:val="00A82C9A"/>
    <w:rsid w:val="00A83235"/>
    <w:rsid w:val="00A832F0"/>
    <w:rsid w:val="00A83F1C"/>
    <w:rsid w:val="00A83FE8"/>
    <w:rsid w:val="00A84096"/>
    <w:rsid w:val="00A8429A"/>
    <w:rsid w:val="00A8474E"/>
    <w:rsid w:val="00A84F1E"/>
    <w:rsid w:val="00A859CF"/>
    <w:rsid w:val="00A85FC8"/>
    <w:rsid w:val="00A860CE"/>
    <w:rsid w:val="00A866EC"/>
    <w:rsid w:val="00A86CCB"/>
    <w:rsid w:val="00A86D0E"/>
    <w:rsid w:val="00A86E53"/>
    <w:rsid w:val="00A87749"/>
    <w:rsid w:val="00A87C67"/>
    <w:rsid w:val="00A905F8"/>
    <w:rsid w:val="00A9084E"/>
    <w:rsid w:val="00A90B8F"/>
    <w:rsid w:val="00A911AC"/>
    <w:rsid w:val="00A91311"/>
    <w:rsid w:val="00A91533"/>
    <w:rsid w:val="00A916EC"/>
    <w:rsid w:val="00A918A8"/>
    <w:rsid w:val="00A91E9E"/>
    <w:rsid w:val="00A92D0E"/>
    <w:rsid w:val="00A92EB1"/>
    <w:rsid w:val="00A93262"/>
    <w:rsid w:val="00A937A1"/>
    <w:rsid w:val="00A93B98"/>
    <w:rsid w:val="00A93C91"/>
    <w:rsid w:val="00A94258"/>
    <w:rsid w:val="00A94547"/>
    <w:rsid w:val="00A94A23"/>
    <w:rsid w:val="00A94AD0"/>
    <w:rsid w:val="00A94BEF"/>
    <w:rsid w:val="00A94D40"/>
    <w:rsid w:val="00A94E1E"/>
    <w:rsid w:val="00A95438"/>
    <w:rsid w:val="00A954A1"/>
    <w:rsid w:val="00A95B29"/>
    <w:rsid w:val="00A96348"/>
    <w:rsid w:val="00A96DD8"/>
    <w:rsid w:val="00A9716F"/>
    <w:rsid w:val="00A97576"/>
    <w:rsid w:val="00A97682"/>
    <w:rsid w:val="00A978AB"/>
    <w:rsid w:val="00A97DFB"/>
    <w:rsid w:val="00A97EA5"/>
    <w:rsid w:val="00AA0478"/>
    <w:rsid w:val="00AA0DB8"/>
    <w:rsid w:val="00AA1127"/>
    <w:rsid w:val="00AA14C2"/>
    <w:rsid w:val="00AA171C"/>
    <w:rsid w:val="00AA1746"/>
    <w:rsid w:val="00AA1DD7"/>
    <w:rsid w:val="00AA29D6"/>
    <w:rsid w:val="00AA3238"/>
    <w:rsid w:val="00AA3417"/>
    <w:rsid w:val="00AA3BC4"/>
    <w:rsid w:val="00AA3C6A"/>
    <w:rsid w:val="00AA3DDE"/>
    <w:rsid w:val="00AA3F42"/>
    <w:rsid w:val="00AA46BF"/>
    <w:rsid w:val="00AA4B60"/>
    <w:rsid w:val="00AA4FF6"/>
    <w:rsid w:val="00AA5049"/>
    <w:rsid w:val="00AA5313"/>
    <w:rsid w:val="00AA5783"/>
    <w:rsid w:val="00AA5A06"/>
    <w:rsid w:val="00AA5BC7"/>
    <w:rsid w:val="00AA5F14"/>
    <w:rsid w:val="00AA5FC0"/>
    <w:rsid w:val="00AA60E3"/>
    <w:rsid w:val="00AA6310"/>
    <w:rsid w:val="00AA635E"/>
    <w:rsid w:val="00AA6485"/>
    <w:rsid w:val="00AA6EB9"/>
    <w:rsid w:val="00AA753D"/>
    <w:rsid w:val="00AA7607"/>
    <w:rsid w:val="00AA76CF"/>
    <w:rsid w:val="00AA79CF"/>
    <w:rsid w:val="00AB0158"/>
    <w:rsid w:val="00AB0B11"/>
    <w:rsid w:val="00AB0B93"/>
    <w:rsid w:val="00AB0D56"/>
    <w:rsid w:val="00AB1DAF"/>
    <w:rsid w:val="00AB28CB"/>
    <w:rsid w:val="00AB2E18"/>
    <w:rsid w:val="00AB2FB6"/>
    <w:rsid w:val="00AB32E3"/>
    <w:rsid w:val="00AB333D"/>
    <w:rsid w:val="00AB35BC"/>
    <w:rsid w:val="00AB38DD"/>
    <w:rsid w:val="00AB3FF3"/>
    <w:rsid w:val="00AB4370"/>
    <w:rsid w:val="00AB458B"/>
    <w:rsid w:val="00AB4FAD"/>
    <w:rsid w:val="00AB55BB"/>
    <w:rsid w:val="00AB570F"/>
    <w:rsid w:val="00AB5766"/>
    <w:rsid w:val="00AB6547"/>
    <w:rsid w:val="00AB69F9"/>
    <w:rsid w:val="00AB6D78"/>
    <w:rsid w:val="00AB6F2F"/>
    <w:rsid w:val="00AB6F60"/>
    <w:rsid w:val="00AB782F"/>
    <w:rsid w:val="00AC03AC"/>
    <w:rsid w:val="00AC04D0"/>
    <w:rsid w:val="00AC05AB"/>
    <w:rsid w:val="00AC0E8B"/>
    <w:rsid w:val="00AC0FBE"/>
    <w:rsid w:val="00AC1041"/>
    <w:rsid w:val="00AC1202"/>
    <w:rsid w:val="00AC138B"/>
    <w:rsid w:val="00AC1D8B"/>
    <w:rsid w:val="00AC1E5C"/>
    <w:rsid w:val="00AC2553"/>
    <w:rsid w:val="00AC278E"/>
    <w:rsid w:val="00AC2A48"/>
    <w:rsid w:val="00AC2BA7"/>
    <w:rsid w:val="00AC2F92"/>
    <w:rsid w:val="00AC30A2"/>
    <w:rsid w:val="00AC3557"/>
    <w:rsid w:val="00AC4017"/>
    <w:rsid w:val="00AC46F6"/>
    <w:rsid w:val="00AC4B15"/>
    <w:rsid w:val="00AC4D94"/>
    <w:rsid w:val="00AC56C8"/>
    <w:rsid w:val="00AC591F"/>
    <w:rsid w:val="00AC5E0B"/>
    <w:rsid w:val="00AC6100"/>
    <w:rsid w:val="00AC61D9"/>
    <w:rsid w:val="00AC67AA"/>
    <w:rsid w:val="00AC6B2A"/>
    <w:rsid w:val="00AC76A9"/>
    <w:rsid w:val="00AC7BEE"/>
    <w:rsid w:val="00AD0634"/>
    <w:rsid w:val="00AD0B7C"/>
    <w:rsid w:val="00AD0C1F"/>
    <w:rsid w:val="00AD0F2F"/>
    <w:rsid w:val="00AD0FC2"/>
    <w:rsid w:val="00AD1298"/>
    <w:rsid w:val="00AD2286"/>
    <w:rsid w:val="00AD2413"/>
    <w:rsid w:val="00AD2B12"/>
    <w:rsid w:val="00AD34FD"/>
    <w:rsid w:val="00AD37BC"/>
    <w:rsid w:val="00AD3D90"/>
    <w:rsid w:val="00AD46B6"/>
    <w:rsid w:val="00AD4CF9"/>
    <w:rsid w:val="00AD52BC"/>
    <w:rsid w:val="00AD53CD"/>
    <w:rsid w:val="00AD5549"/>
    <w:rsid w:val="00AD5668"/>
    <w:rsid w:val="00AD5E3E"/>
    <w:rsid w:val="00AD6397"/>
    <w:rsid w:val="00AD6767"/>
    <w:rsid w:val="00AD684B"/>
    <w:rsid w:val="00AD707D"/>
    <w:rsid w:val="00AD7235"/>
    <w:rsid w:val="00AD72C2"/>
    <w:rsid w:val="00AD7352"/>
    <w:rsid w:val="00AD7473"/>
    <w:rsid w:val="00AD7637"/>
    <w:rsid w:val="00AE033E"/>
    <w:rsid w:val="00AE054F"/>
    <w:rsid w:val="00AE056E"/>
    <w:rsid w:val="00AE0CA0"/>
    <w:rsid w:val="00AE1859"/>
    <w:rsid w:val="00AE1A52"/>
    <w:rsid w:val="00AE205D"/>
    <w:rsid w:val="00AE2098"/>
    <w:rsid w:val="00AE2989"/>
    <w:rsid w:val="00AE3759"/>
    <w:rsid w:val="00AE38ED"/>
    <w:rsid w:val="00AE3DB8"/>
    <w:rsid w:val="00AE42CD"/>
    <w:rsid w:val="00AE54AC"/>
    <w:rsid w:val="00AE569A"/>
    <w:rsid w:val="00AE5D20"/>
    <w:rsid w:val="00AE61D0"/>
    <w:rsid w:val="00AE6A3E"/>
    <w:rsid w:val="00AE7229"/>
    <w:rsid w:val="00AE72EA"/>
    <w:rsid w:val="00AE7B1B"/>
    <w:rsid w:val="00AE7B76"/>
    <w:rsid w:val="00AE7F7C"/>
    <w:rsid w:val="00AF0009"/>
    <w:rsid w:val="00AF092F"/>
    <w:rsid w:val="00AF0F58"/>
    <w:rsid w:val="00AF10CC"/>
    <w:rsid w:val="00AF17F3"/>
    <w:rsid w:val="00AF1BD7"/>
    <w:rsid w:val="00AF223D"/>
    <w:rsid w:val="00AF2C9B"/>
    <w:rsid w:val="00AF2DC6"/>
    <w:rsid w:val="00AF32D1"/>
    <w:rsid w:val="00AF33AF"/>
    <w:rsid w:val="00AF396B"/>
    <w:rsid w:val="00AF39FF"/>
    <w:rsid w:val="00AF42FC"/>
    <w:rsid w:val="00AF4907"/>
    <w:rsid w:val="00AF4D3E"/>
    <w:rsid w:val="00AF5201"/>
    <w:rsid w:val="00AF5A68"/>
    <w:rsid w:val="00AF5B46"/>
    <w:rsid w:val="00AF5FC3"/>
    <w:rsid w:val="00AF62C9"/>
    <w:rsid w:val="00AF6DEF"/>
    <w:rsid w:val="00AF77F2"/>
    <w:rsid w:val="00B006C1"/>
    <w:rsid w:val="00B00AA4"/>
    <w:rsid w:val="00B012F8"/>
    <w:rsid w:val="00B018AA"/>
    <w:rsid w:val="00B0199E"/>
    <w:rsid w:val="00B02380"/>
    <w:rsid w:val="00B02FFD"/>
    <w:rsid w:val="00B03604"/>
    <w:rsid w:val="00B04003"/>
    <w:rsid w:val="00B0431A"/>
    <w:rsid w:val="00B0460A"/>
    <w:rsid w:val="00B048E1"/>
    <w:rsid w:val="00B04B96"/>
    <w:rsid w:val="00B04D2C"/>
    <w:rsid w:val="00B056F8"/>
    <w:rsid w:val="00B0577F"/>
    <w:rsid w:val="00B05781"/>
    <w:rsid w:val="00B05ADA"/>
    <w:rsid w:val="00B05E86"/>
    <w:rsid w:val="00B060F9"/>
    <w:rsid w:val="00B068F4"/>
    <w:rsid w:val="00B06A12"/>
    <w:rsid w:val="00B06BAE"/>
    <w:rsid w:val="00B06D5C"/>
    <w:rsid w:val="00B06E73"/>
    <w:rsid w:val="00B07619"/>
    <w:rsid w:val="00B07659"/>
    <w:rsid w:val="00B078CC"/>
    <w:rsid w:val="00B078CE"/>
    <w:rsid w:val="00B0791E"/>
    <w:rsid w:val="00B07D51"/>
    <w:rsid w:val="00B10292"/>
    <w:rsid w:val="00B112AC"/>
    <w:rsid w:val="00B112F5"/>
    <w:rsid w:val="00B11FCE"/>
    <w:rsid w:val="00B120D0"/>
    <w:rsid w:val="00B1292F"/>
    <w:rsid w:val="00B12C16"/>
    <w:rsid w:val="00B134A1"/>
    <w:rsid w:val="00B13591"/>
    <w:rsid w:val="00B13826"/>
    <w:rsid w:val="00B13DDC"/>
    <w:rsid w:val="00B14B5B"/>
    <w:rsid w:val="00B1570B"/>
    <w:rsid w:val="00B15EEB"/>
    <w:rsid w:val="00B1607B"/>
    <w:rsid w:val="00B1615B"/>
    <w:rsid w:val="00B16A49"/>
    <w:rsid w:val="00B16B4C"/>
    <w:rsid w:val="00B17634"/>
    <w:rsid w:val="00B1792D"/>
    <w:rsid w:val="00B201C5"/>
    <w:rsid w:val="00B2079F"/>
    <w:rsid w:val="00B2083B"/>
    <w:rsid w:val="00B20BBE"/>
    <w:rsid w:val="00B20EED"/>
    <w:rsid w:val="00B20F93"/>
    <w:rsid w:val="00B210C2"/>
    <w:rsid w:val="00B2121C"/>
    <w:rsid w:val="00B215D8"/>
    <w:rsid w:val="00B21750"/>
    <w:rsid w:val="00B21AD5"/>
    <w:rsid w:val="00B2203E"/>
    <w:rsid w:val="00B220CC"/>
    <w:rsid w:val="00B224A9"/>
    <w:rsid w:val="00B22F25"/>
    <w:rsid w:val="00B23111"/>
    <w:rsid w:val="00B231C3"/>
    <w:rsid w:val="00B2339A"/>
    <w:rsid w:val="00B2362F"/>
    <w:rsid w:val="00B23AD9"/>
    <w:rsid w:val="00B23CD1"/>
    <w:rsid w:val="00B2401F"/>
    <w:rsid w:val="00B2465A"/>
    <w:rsid w:val="00B24B1E"/>
    <w:rsid w:val="00B24C84"/>
    <w:rsid w:val="00B2506E"/>
    <w:rsid w:val="00B255BF"/>
    <w:rsid w:val="00B25D88"/>
    <w:rsid w:val="00B26165"/>
    <w:rsid w:val="00B267F2"/>
    <w:rsid w:val="00B26CBA"/>
    <w:rsid w:val="00B26F98"/>
    <w:rsid w:val="00B27121"/>
    <w:rsid w:val="00B271B3"/>
    <w:rsid w:val="00B2737D"/>
    <w:rsid w:val="00B27554"/>
    <w:rsid w:val="00B27BAE"/>
    <w:rsid w:val="00B27C0E"/>
    <w:rsid w:val="00B27E38"/>
    <w:rsid w:val="00B304C6"/>
    <w:rsid w:val="00B3076E"/>
    <w:rsid w:val="00B3091A"/>
    <w:rsid w:val="00B30A27"/>
    <w:rsid w:val="00B30A9F"/>
    <w:rsid w:val="00B30FFB"/>
    <w:rsid w:val="00B32C80"/>
    <w:rsid w:val="00B32E9D"/>
    <w:rsid w:val="00B330E5"/>
    <w:rsid w:val="00B33BE2"/>
    <w:rsid w:val="00B33F3C"/>
    <w:rsid w:val="00B346E2"/>
    <w:rsid w:val="00B34794"/>
    <w:rsid w:val="00B34E39"/>
    <w:rsid w:val="00B34F96"/>
    <w:rsid w:val="00B34FE5"/>
    <w:rsid w:val="00B35363"/>
    <w:rsid w:val="00B3537A"/>
    <w:rsid w:val="00B35BB4"/>
    <w:rsid w:val="00B35CCF"/>
    <w:rsid w:val="00B3618A"/>
    <w:rsid w:val="00B36767"/>
    <w:rsid w:val="00B368BE"/>
    <w:rsid w:val="00B36CB6"/>
    <w:rsid w:val="00B36D89"/>
    <w:rsid w:val="00B36ED3"/>
    <w:rsid w:val="00B36FDE"/>
    <w:rsid w:val="00B3718F"/>
    <w:rsid w:val="00B3743A"/>
    <w:rsid w:val="00B377EB"/>
    <w:rsid w:val="00B37A40"/>
    <w:rsid w:val="00B4068B"/>
    <w:rsid w:val="00B40936"/>
    <w:rsid w:val="00B40B27"/>
    <w:rsid w:val="00B40BA7"/>
    <w:rsid w:val="00B40BC5"/>
    <w:rsid w:val="00B40BD8"/>
    <w:rsid w:val="00B40D10"/>
    <w:rsid w:val="00B40EE6"/>
    <w:rsid w:val="00B412B7"/>
    <w:rsid w:val="00B41A17"/>
    <w:rsid w:val="00B41B25"/>
    <w:rsid w:val="00B42465"/>
    <w:rsid w:val="00B42688"/>
    <w:rsid w:val="00B42AA0"/>
    <w:rsid w:val="00B42EC3"/>
    <w:rsid w:val="00B43A24"/>
    <w:rsid w:val="00B43B21"/>
    <w:rsid w:val="00B43C14"/>
    <w:rsid w:val="00B443CA"/>
    <w:rsid w:val="00B44AFC"/>
    <w:rsid w:val="00B44BFE"/>
    <w:rsid w:val="00B450DE"/>
    <w:rsid w:val="00B45232"/>
    <w:rsid w:val="00B452D2"/>
    <w:rsid w:val="00B45E22"/>
    <w:rsid w:val="00B4602B"/>
    <w:rsid w:val="00B4615B"/>
    <w:rsid w:val="00B46448"/>
    <w:rsid w:val="00B46546"/>
    <w:rsid w:val="00B46644"/>
    <w:rsid w:val="00B46D76"/>
    <w:rsid w:val="00B46F34"/>
    <w:rsid w:val="00B473EF"/>
    <w:rsid w:val="00B475FE"/>
    <w:rsid w:val="00B50183"/>
    <w:rsid w:val="00B50291"/>
    <w:rsid w:val="00B50AB7"/>
    <w:rsid w:val="00B50AF3"/>
    <w:rsid w:val="00B50C05"/>
    <w:rsid w:val="00B513E6"/>
    <w:rsid w:val="00B513FA"/>
    <w:rsid w:val="00B51716"/>
    <w:rsid w:val="00B51A0E"/>
    <w:rsid w:val="00B51BE4"/>
    <w:rsid w:val="00B51D03"/>
    <w:rsid w:val="00B51DB6"/>
    <w:rsid w:val="00B52AFD"/>
    <w:rsid w:val="00B53674"/>
    <w:rsid w:val="00B53BB1"/>
    <w:rsid w:val="00B53EB5"/>
    <w:rsid w:val="00B54112"/>
    <w:rsid w:val="00B5494B"/>
    <w:rsid w:val="00B54A02"/>
    <w:rsid w:val="00B54EB5"/>
    <w:rsid w:val="00B55A3B"/>
    <w:rsid w:val="00B55B09"/>
    <w:rsid w:val="00B55FF6"/>
    <w:rsid w:val="00B560CB"/>
    <w:rsid w:val="00B560D5"/>
    <w:rsid w:val="00B56800"/>
    <w:rsid w:val="00B5721C"/>
    <w:rsid w:val="00B572B6"/>
    <w:rsid w:val="00B57986"/>
    <w:rsid w:val="00B57E1D"/>
    <w:rsid w:val="00B603FF"/>
    <w:rsid w:val="00B6090D"/>
    <w:rsid w:val="00B60E3C"/>
    <w:rsid w:val="00B612A1"/>
    <w:rsid w:val="00B619B1"/>
    <w:rsid w:val="00B61A57"/>
    <w:rsid w:val="00B61CB3"/>
    <w:rsid w:val="00B62C34"/>
    <w:rsid w:val="00B6336B"/>
    <w:rsid w:val="00B6373D"/>
    <w:rsid w:val="00B638BA"/>
    <w:rsid w:val="00B639DA"/>
    <w:rsid w:val="00B63B47"/>
    <w:rsid w:val="00B645FF"/>
    <w:rsid w:val="00B6460B"/>
    <w:rsid w:val="00B6485A"/>
    <w:rsid w:val="00B64C6D"/>
    <w:rsid w:val="00B65205"/>
    <w:rsid w:val="00B6532E"/>
    <w:rsid w:val="00B656F3"/>
    <w:rsid w:val="00B65996"/>
    <w:rsid w:val="00B65FA9"/>
    <w:rsid w:val="00B6645F"/>
    <w:rsid w:val="00B66753"/>
    <w:rsid w:val="00B66DC9"/>
    <w:rsid w:val="00B66E54"/>
    <w:rsid w:val="00B67B4E"/>
    <w:rsid w:val="00B67DFE"/>
    <w:rsid w:val="00B67EFB"/>
    <w:rsid w:val="00B70759"/>
    <w:rsid w:val="00B70875"/>
    <w:rsid w:val="00B70B15"/>
    <w:rsid w:val="00B70C2A"/>
    <w:rsid w:val="00B70ECB"/>
    <w:rsid w:val="00B7103D"/>
    <w:rsid w:val="00B71070"/>
    <w:rsid w:val="00B71173"/>
    <w:rsid w:val="00B714E8"/>
    <w:rsid w:val="00B724DD"/>
    <w:rsid w:val="00B72799"/>
    <w:rsid w:val="00B72C86"/>
    <w:rsid w:val="00B73166"/>
    <w:rsid w:val="00B735E6"/>
    <w:rsid w:val="00B73734"/>
    <w:rsid w:val="00B739D1"/>
    <w:rsid w:val="00B73B8A"/>
    <w:rsid w:val="00B73EE9"/>
    <w:rsid w:val="00B74D19"/>
    <w:rsid w:val="00B76858"/>
    <w:rsid w:val="00B76ED1"/>
    <w:rsid w:val="00B77A02"/>
    <w:rsid w:val="00B800AD"/>
    <w:rsid w:val="00B80326"/>
    <w:rsid w:val="00B80DED"/>
    <w:rsid w:val="00B80E62"/>
    <w:rsid w:val="00B80E80"/>
    <w:rsid w:val="00B8125C"/>
    <w:rsid w:val="00B81716"/>
    <w:rsid w:val="00B81D8F"/>
    <w:rsid w:val="00B8256A"/>
    <w:rsid w:val="00B82C5C"/>
    <w:rsid w:val="00B83897"/>
    <w:rsid w:val="00B839D9"/>
    <w:rsid w:val="00B839F8"/>
    <w:rsid w:val="00B83AE9"/>
    <w:rsid w:val="00B83BD9"/>
    <w:rsid w:val="00B83E87"/>
    <w:rsid w:val="00B83F3E"/>
    <w:rsid w:val="00B84398"/>
    <w:rsid w:val="00B848E3"/>
    <w:rsid w:val="00B851F0"/>
    <w:rsid w:val="00B85983"/>
    <w:rsid w:val="00B85ACC"/>
    <w:rsid w:val="00B85E3B"/>
    <w:rsid w:val="00B868A3"/>
    <w:rsid w:val="00B86969"/>
    <w:rsid w:val="00B87172"/>
    <w:rsid w:val="00B878E6"/>
    <w:rsid w:val="00B878F3"/>
    <w:rsid w:val="00B87F3C"/>
    <w:rsid w:val="00B90396"/>
    <w:rsid w:val="00B9045D"/>
    <w:rsid w:val="00B905EC"/>
    <w:rsid w:val="00B90841"/>
    <w:rsid w:val="00B90955"/>
    <w:rsid w:val="00B909EF"/>
    <w:rsid w:val="00B909F7"/>
    <w:rsid w:val="00B90F2E"/>
    <w:rsid w:val="00B910CA"/>
    <w:rsid w:val="00B9187E"/>
    <w:rsid w:val="00B91C86"/>
    <w:rsid w:val="00B924DF"/>
    <w:rsid w:val="00B928CE"/>
    <w:rsid w:val="00B92B13"/>
    <w:rsid w:val="00B92D25"/>
    <w:rsid w:val="00B92FAC"/>
    <w:rsid w:val="00B93032"/>
    <w:rsid w:val="00B9366C"/>
    <w:rsid w:val="00B93F31"/>
    <w:rsid w:val="00B9404F"/>
    <w:rsid w:val="00B9410E"/>
    <w:rsid w:val="00B94DBE"/>
    <w:rsid w:val="00B9521E"/>
    <w:rsid w:val="00B95494"/>
    <w:rsid w:val="00B957F0"/>
    <w:rsid w:val="00B9591A"/>
    <w:rsid w:val="00B959C4"/>
    <w:rsid w:val="00B960BA"/>
    <w:rsid w:val="00B9646E"/>
    <w:rsid w:val="00B9691A"/>
    <w:rsid w:val="00B96BE0"/>
    <w:rsid w:val="00B97017"/>
    <w:rsid w:val="00B97879"/>
    <w:rsid w:val="00BA0466"/>
    <w:rsid w:val="00BA0543"/>
    <w:rsid w:val="00BA06F5"/>
    <w:rsid w:val="00BA07F4"/>
    <w:rsid w:val="00BA09FB"/>
    <w:rsid w:val="00BA15A5"/>
    <w:rsid w:val="00BA1998"/>
    <w:rsid w:val="00BA1BCD"/>
    <w:rsid w:val="00BA1EC6"/>
    <w:rsid w:val="00BA2050"/>
    <w:rsid w:val="00BA20D7"/>
    <w:rsid w:val="00BA21A9"/>
    <w:rsid w:val="00BA293A"/>
    <w:rsid w:val="00BA2A95"/>
    <w:rsid w:val="00BA301C"/>
    <w:rsid w:val="00BA3161"/>
    <w:rsid w:val="00BA32CF"/>
    <w:rsid w:val="00BA3DD4"/>
    <w:rsid w:val="00BA3E1B"/>
    <w:rsid w:val="00BA3EA0"/>
    <w:rsid w:val="00BA4295"/>
    <w:rsid w:val="00BA4483"/>
    <w:rsid w:val="00BA45B8"/>
    <w:rsid w:val="00BA46FD"/>
    <w:rsid w:val="00BA4720"/>
    <w:rsid w:val="00BA52A0"/>
    <w:rsid w:val="00BA5968"/>
    <w:rsid w:val="00BA5BB6"/>
    <w:rsid w:val="00BA6246"/>
    <w:rsid w:val="00BA653A"/>
    <w:rsid w:val="00BA7FAA"/>
    <w:rsid w:val="00BB00E0"/>
    <w:rsid w:val="00BB042B"/>
    <w:rsid w:val="00BB09BE"/>
    <w:rsid w:val="00BB15D4"/>
    <w:rsid w:val="00BB1961"/>
    <w:rsid w:val="00BB19A9"/>
    <w:rsid w:val="00BB20CE"/>
    <w:rsid w:val="00BB300D"/>
    <w:rsid w:val="00BB3343"/>
    <w:rsid w:val="00BB3397"/>
    <w:rsid w:val="00BB33CB"/>
    <w:rsid w:val="00BB365D"/>
    <w:rsid w:val="00BB372B"/>
    <w:rsid w:val="00BB3B5E"/>
    <w:rsid w:val="00BB42EB"/>
    <w:rsid w:val="00BB4F4B"/>
    <w:rsid w:val="00BB4F87"/>
    <w:rsid w:val="00BB54F3"/>
    <w:rsid w:val="00BB582F"/>
    <w:rsid w:val="00BB5BF0"/>
    <w:rsid w:val="00BB5E42"/>
    <w:rsid w:val="00BB607F"/>
    <w:rsid w:val="00BB63EA"/>
    <w:rsid w:val="00BB6AB6"/>
    <w:rsid w:val="00BB6F96"/>
    <w:rsid w:val="00BB78DC"/>
    <w:rsid w:val="00BB7B97"/>
    <w:rsid w:val="00BC050B"/>
    <w:rsid w:val="00BC0C84"/>
    <w:rsid w:val="00BC0EA3"/>
    <w:rsid w:val="00BC200F"/>
    <w:rsid w:val="00BC223D"/>
    <w:rsid w:val="00BC2642"/>
    <w:rsid w:val="00BC2B72"/>
    <w:rsid w:val="00BC2BAF"/>
    <w:rsid w:val="00BC3007"/>
    <w:rsid w:val="00BC31DC"/>
    <w:rsid w:val="00BC335D"/>
    <w:rsid w:val="00BC3976"/>
    <w:rsid w:val="00BC3DE7"/>
    <w:rsid w:val="00BC43C4"/>
    <w:rsid w:val="00BC5178"/>
    <w:rsid w:val="00BC52E0"/>
    <w:rsid w:val="00BC5310"/>
    <w:rsid w:val="00BC5329"/>
    <w:rsid w:val="00BC6116"/>
    <w:rsid w:val="00BC65DB"/>
    <w:rsid w:val="00BC685E"/>
    <w:rsid w:val="00BC6B87"/>
    <w:rsid w:val="00BC6F65"/>
    <w:rsid w:val="00BC7386"/>
    <w:rsid w:val="00BC796E"/>
    <w:rsid w:val="00BC7A6F"/>
    <w:rsid w:val="00BC7D06"/>
    <w:rsid w:val="00BC7EC0"/>
    <w:rsid w:val="00BD07B3"/>
    <w:rsid w:val="00BD0F6F"/>
    <w:rsid w:val="00BD130E"/>
    <w:rsid w:val="00BD1844"/>
    <w:rsid w:val="00BD1A7F"/>
    <w:rsid w:val="00BD22F4"/>
    <w:rsid w:val="00BD2692"/>
    <w:rsid w:val="00BD2A87"/>
    <w:rsid w:val="00BD304B"/>
    <w:rsid w:val="00BD355F"/>
    <w:rsid w:val="00BD3D5A"/>
    <w:rsid w:val="00BD3E61"/>
    <w:rsid w:val="00BD411F"/>
    <w:rsid w:val="00BD4217"/>
    <w:rsid w:val="00BD47D4"/>
    <w:rsid w:val="00BD4F4C"/>
    <w:rsid w:val="00BD4F7B"/>
    <w:rsid w:val="00BD5127"/>
    <w:rsid w:val="00BD519E"/>
    <w:rsid w:val="00BD5F74"/>
    <w:rsid w:val="00BD63B7"/>
    <w:rsid w:val="00BD6467"/>
    <w:rsid w:val="00BD65A3"/>
    <w:rsid w:val="00BD67E8"/>
    <w:rsid w:val="00BD6970"/>
    <w:rsid w:val="00BD723C"/>
    <w:rsid w:val="00BD7280"/>
    <w:rsid w:val="00BD749F"/>
    <w:rsid w:val="00BD75DA"/>
    <w:rsid w:val="00BD78EC"/>
    <w:rsid w:val="00BD7CDB"/>
    <w:rsid w:val="00BE01E4"/>
    <w:rsid w:val="00BE059D"/>
    <w:rsid w:val="00BE1324"/>
    <w:rsid w:val="00BE182D"/>
    <w:rsid w:val="00BE1AF5"/>
    <w:rsid w:val="00BE1C63"/>
    <w:rsid w:val="00BE254A"/>
    <w:rsid w:val="00BE25D1"/>
    <w:rsid w:val="00BE26A5"/>
    <w:rsid w:val="00BE290C"/>
    <w:rsid w:val="00BE2D17"/>
    <w:rsid w:val="00BE2DFE"/>
    <w:rsid w:val="00BE2F95"/>
    <w:rsid w:val="00BE30F9"/>
    <w:rsid w:val="00BE31EB"/>
    <w:rsid w:val="00BE4745"/>
    <w:rsid w:val="00BE47A6"/>
    <w:rsid w:val="00BE4AFD"/>
    <w:rsid w:val="00BE4C8B"/>
    <w:rsid w:val="00BE52CB"/>
    <w:rsid w:val="00BE58EE"/>
    <w:rsid w:val="00BE5C55"/>
    <w:rsid w:val="00BE5ED3"/>
    <w:rsid w:val="00BE5F22"/>
    <w:rsid w:val="00BE62FE"/>
    <w:rsid w:val="00BE63FE"/>
    <w:rsid w:val="00BE68B9"/>
    <w:rsid w:val="00BE6938"/>
    <w:rsid w:val="00BE6AA0"/>
    <w:rsid w:val="00BE703B"/>
    <w:rsid w:val="00BE7167"/>
    <w:rsid w:val="00BE7285"/>
    <w:rsid w:val="00BE7A4B"/>
    <w:rsid w:val="00BF00E7"/>
    <w:rsid w:val="00BF0208"/>
    <w:rsid w:val="00BF0638"/>
    <w:rsid w:val="00BF12A2"/>
    <w:rsid w:val="00BF174E"/>
    <w:rsid w:val="00BF17D5"/>
    <w:rsid w:val="00BF1F28"/>
    <w:rsid w:val="00BF2180"/>
    <w:rsid w:val="00BF2742"/>
    <w:rsid w:val="00BF288F"/>
    <w:rsid w:val="00BF28DF"/>
    <w:rsid w:val="00BF2CE2"/>
    <w:rsid w:val="00BF3790"/>
    <w:rsid w:val="00BF3C8F"/>
    <w:rsid w:val="00BF3EF3"/>
    <w:rsid w:val="00BF3FBC"/>
    <w:rsid w:val="00BF463E"/>
    <w:rsid w:val="00BF475C"/>
    <w:rsid w:val="00BF4FBD"/>
    <w:rsid w:val="00BF50FF"/>
    <w:rsid w:val="00BF51D0"/>
    <w:rsid w:val="00BF54C9"/>
    <w:rsid w:val="00BF5892"/>
    <w:rsid w:val="00BF592D"/>
    <w:rsid w:val="00BF5B06"/>
    <w:rsid w:val="00BF5B35"/>
    <w:rsid w:val="00BF5D77"/>
    <w:rsid w:val="00BF5F61"/>
    <w:rsid w:val="00BF5FC0"/>
    <w:rsid w:val="00BF6828"/>
    <w:rsid w:val="00BF6EA5"/>
    <w:rsid w:val="00BF6FC8"/>
    <w:rsid w:val="00BF7120"/>
    <w:rsid w:val="00BF7190"/>
    <w:rsid w:val="00BF7480"/>
    <w:rsid w:val="00BF7B73"/>
    <w:rsid w:val="00C000CA"/>
    <w:rsid w:val="00C002E3"/>
    <w:rsid w:val="00C004E5"/>
    <w:rsid w:val="00C006FB"/>
    <w:rsid w:val="00C00AEF"/>
    <w:rsid w:val="00C00EAA"/>
    <w:rsid w:val="00C0199D"/>
    <w:rsid w:val="00C019E7"/>
    <w:rsid w:val="00C01D14"/>
    <w:rsid w:val="00C021C5"/>
    <w:rsid w:val="00C022DC"/>
    <w:rsid w:val="00C032F1"/>
    <w:rsid w:val="00C0396A"/>
    <w:rsid w:val="00C03E2A"/>
    <w:rsid w:val="00C04813"/>
    <w:rsid w:val="00C04B35"/>
    <w:rsid w:val="00C04C65"/>
    <w:rsid w:val="00C051E0"/>
    <w:rsid w:val="00C056A4"/>
    <w:rsid w:val="00C05CDC"/>
    <w:rsid w:val="00C05F8D"/>
    <w:rsid w:val="00C062A9"/>
    <w:rsid w:val="00C06489"/>
    <w:rsid w:val="00C065D8"/>
    <w:rsid w:val="00C06992"/>
    <w:rsid w:val="00C069D4"/>
    <w:rsid w:val="00C06F7D"/>
    <w:rsid w:val="00C0758B"/>
    <w:rsid w:val="00C07BB5"/>
    <w:rsid w:val="00C07D3C"/>
    <w:rsid w:val="00C10327"/>
    <w:rsid w:val="00C1078E"/>
    <w:rsid w:val="00C10AB9"/>
    <w:rsid w:val="00C115E7"/>
    <w:rsid w:val="00C118C0"/>
    <w:rsid w:val="00C11971"/>
    <w:rsid w:val="00C11BA9"/>
    <w:rsid w:val="00C11F8C"/>
    <w:rsid w:val="00C12091"/>
    <w:rsid w:val="00C12147"/>
    <w:rsid w:val="00C125D1"/>
    <w:rsid w:val="00C12635"/>
    <w:rsid w:val="00C12743"/>
    <w:rsid w:val="00C13096"/>
    <w:rsid w:val="00C1358D"/>
    <w:rsid w:val="00C13885"/>
    <w:rsid w:val="00C13887"/>
    <w:rsid w:val="00C13A12"/>
    <w:rsid w:val="00C13E8A"/>
    <w:rsid w:val="00C14053"/>
    <w:rsid w:val="00C14152"/>
    <w:rsid w:val="00C1447B"/>
    <w:rsid w:val="00C144A2"/>
    <w:rsid w:val="00C14736"/>
    <w:rsid w:val="00C14BE1"/>
    <w:rsid w:val="00C1533B"/>
    <w:rsid w:val="00C155E3"/>
    <w:rsid w:val="00C157EB"/>
    <w:rsid w:val="00C16EB1"/>
    <w:rsid w:val="00C17560"/>
    <w:rsid w:val="00C17743"/>
    <w:rsid w:val="00C1783C"/>
    <w:rsid w:val="00C17BB1"/>
    <w:rsid w:val="00C17DDD"/>
    <w:rsid w:val="00C2025B"/>
    <w:rsid w:val="00C2033B"/>
    <w:rsid w:val="00C206B2"/>
    <w:rsid w:val="00C2072C"/>
    <w:rsid w:val="00C20816"/>
    <w:rsid w:val="00C20C12"/>
    <w:rsid w:val="00C20CD0"/>
    <w:rsid w:val="00C210F7"/>
    <w:rsid w:val="00C21649"/>
    <w:rsid w:val="00C21729"/>
    <w:rsid w:val="00C21963"/>
    <w:rsid w:val="00C2218F"/>
    <w:rsid w:val="00C224E3"/>
    <w:rsid w:val="00C22822"/>
    <w:rsid w:val="00C23238"/>
    <w:rsid w:val="00C23A99"/>
    <w:rsid w:val="00C23B36"/>
    <w:rsid w:val="00C24209"/>
    <w:rsid w:val="00C24732"/>
    <w:rsid w:val="00C2489D"/>
    <w:rsid w:val="00C24AC2"/>
    <w:rsid w:val="00C2509A"/>
    <w:rsid w:val="00C25450"/>
    <w:rsid w:val="00C25648"/>
    <w:rsid w:val="00C258F9"/>
    <w:rsid w:val="00C25B9B"/>
    <w:rsid w:val="00C25FB1"/>
    <w:rsid w:val="00C2676E"/>
    <w:rsid w:val="00C26D0B"/>
    <w:rsid w:val="00C26D88"/>
    <w:rsid w:val="00C26EA4"/>
    <w:rsid w:val="00C26EF6"/>
    <w:rsid w:val="00C26F83"/>
    <w:rsid w:val="00C2758E"/>
    <w:rsid w:val="00C27A07"/>
    <w:rsid w:val="00C27F41"/>
    <w:rsid w:val="00C304EB"/>
    <w:rsid w:val="00C309BD"/>
    <w:rsid w:val="00C30E67"/>
    <w:rsid w:val="00C3163D"/>
    <w:rsid w:val="00C31DBC"/>
    <w:rsid w:val="00C31DFA"/>
    <w:rsid w:val="00C31ECC"/>
    <w:rsid w:val="00C32EA9"/>
    <w:rsid w:val="00C3329D"/>
    <w:rsid w:val="00C335A0"/>
    <w:rsid w:val="00C337B8"/>
    <w:rsid w:val="00C337C5"/>
    <w:rsid w:val="00C345DB"/>
    <w:rsid w:val="00C34E5B"/>
    <w:rsid w:val="00C35134"/>
    <w:rsid w:val="00C35306"/>
    <w:rsid w:val="00C35E78"/>
    <w:rsid w:val="00C3669E"/>
    <w:rsid w:val="00C36784"/>
    <w:rsid w:val="00C36928"/>
    <w:rsid w:val="00C36B0B"/>
    <w:rsid w:val="00C3709B"/>
    <w:rsid w:val="00C37396"/>
    <w:rsid w:val="00C378E8"/>
    <w:rsid w:val="00C37D65"/>
    <w:rsid w:val="00C40171"/>
    <w:rsid w:val="00C40391"/>
    <w:rsid w:val="00C40780"/>
    <w:rsid w:val="00C40BB0"/>
    <w:rsid w:val="00C40CAA"/>
    <w:rsid w:val="00C40E49"/>
    <w:rsid w:val="00C411D8"/>
    <w:rsid w:val="00C4140A"/>
    <w:rsid w:val="00C4163A"/>
    <w:rsid w:val="00C4174B"/>
    <w:rsid w:val="00C4179B"/>
    <w:rsid w:val="00C41DA5"/>
    <w:rsid w:val="00C41E43"/>
    <w:rsid w:val="00C424B9"/>
    <w:rsid w:val="00C42C87"/>
    <w:rsid w:val="00C4319F"/>
    <w:rsid w:val="00C438C1"/>
    <w:rsid w:val="00C438EE"/>
    <w:rsid w:val="00C44AFF"/>
    <w:rsid w:val="00C44B5F"/>
    <w:rsid w:val="00C456A8"/>
    <w:rsid w:val="00C45B53"/>
    <w:rsid w:val="00C45BD1"/>
    <w:rsid w:val="00C46551"/>
    <w:rsid w:val="00C465AF"/>
    <w:rsid w:val="00C46857"/>
    <w:rsid w:val="00C473E4"/>
    <w:rsid w:val="00C47911"/>
    <w:rsid w:val="00C47A8A"/>
    <w:rsid w:val="00C47F37"/>
    <w:rsid w:val="00C50F03"/>
    <w:rsid w:val="00C51B55"/>
    <w:rsid w:val="00C51C40"/>
    <w:rsid w:val="00C51C60"/>
    <w:rsid w:val="00C51C88"/>
    <w:rsid w:val="00C524B1"/>
    <w:rsid w:val="00C5251D"/>
    <w:rsid w:val="00C52C8C"/>
    <w:rsid w:val="00C53CEC"/>
    <w:rsid w:val="00C53D0A"/>
    <w:rsid w:val="00C544F0"/>
    <w:rsid w:val="00C546C1"/>
    <w:rsid w:val="00C54BC2"/>
    <w:rsid w:val="00C54F04"/>
    <w:rsid w:val="00C55159"/>
    <w:rsid w:val="00C552FB"/>
    <w:rsid w:val="00C55604"/>
    <w:rsid w:val="00C55C84"/>
    <w:rsid w:val="00C55CA8"/>
    <w:rsid w:val="00C56311"/>
    <w:rsid w:val="00C56CB7"/>
    <w:rsid w:val="00C56D24"/>
    <w:rsid w:val="00C5707A"/>
    <w:rsid w:val="00C57399"/>
    <w:rsid w:val="00C60094"/>
    <w:rsid w:val="00C6033C"/>
    <w:rsid w:val="00C603F0"/>
    <w:rsid w:val="00C605DB"/>
    <w:rsid w:val="00C6067A"/>
    <w:rsid w:val="00C61310"/>
    <w:rsid w:val="00C619FA"/>
    <w:rsid w:val="00C61DB2"/>
    <w:rsid w:val="00C62ADA"/>
    <w:rsid w:val="00C62CBB"/>
    <w:rsid w:val="00C62CE1"/>
    <w:rsid w:val="00C62D30"/>
    <w:rsid w:val="00C632AD"/>
    <w:rsid w:val="00C637B8"/>
    <w:rsid w:val="00C63825"/>
    <w:rsid w:val="00C63A34"/>
    <w:rsid w:val="00C64574"/>
    <w:rsid w:val="00C64CDF"/>
    <w:rsid w:val="00C6508E"/>
    <w:rsid w:val="00C65A7B"/>
    <w:rsid w:val="00C6670B"/>
    <w:rsid w:val="00C66CDE"/>
    <w:rsid w:val="00C66E47"/>
    <w:rsid w:val="00C67664"/>
    <w:rsid w:val="00C705B6"/>
    <w:rsid w:val="00C712CD"/>
    <w:rsid w:val="00C715F0"/>
    <w:rsid w:val="00C71689"/>
    <w:rsid w:val="00C716C2"/>
    <w:rsid w:val="00C7194D"/>
    <w:rsid w:val="00C71DFF"/>
    <w:rsid w:val="00C71E3C"/>
    <w:rsid w:val="00C7255A"/>
    <w:rsid w:val="00C72976"/>
    <w:rsid w:val="00C734E3"/>
    <w:rsid w:val="00C73952"/>
    <w:rsid w:val="00C73C6D"/>
    <w:rsid w:val="00C74493"/>
    <w:rsid w:val="00C74814"/>
    <w:rsid w:val="00C74DD0"/>
    <w:rsid w:val="00C75662"/>
    <w:rsid w:val="00C7641C"/>
    <w:rsid w:val="00C773BC"/>
    <w:rsid w:val="00C7745B"/>
    <w:rsid w:val="00C77538"/>
    <w:rsid w:val="00C77D1B"/>
    <w:rsid w:val="00C8025A"/>
    <w:rsid w:val="00C8103B"/>
    <w:rsid w:val="00C81B36"/>
    <w:rsid w:val="00C81BB2"/>
    <w:rsid w:val="00C81DE8"/>
    <w:rsid w:val="00C824C0"/>
    <w:rsid w:val="00C832EC"/>
    <w:rsid w:val="00C834BC"/>
    <w:rsid w:val="00C8390C"/>
    <w:rsid w:val="00C83962"/>
    <w:rsid w:val="00C83ADC"/>
    <w:rsid w:val="00C83B9B"/>
    <w:rsid w:val="00C83CBF"/>
    <w:rsid w:val="00C84702"/>
    <w:rsid w:val="00C847A8"/>
    <w:rsid w:val="00C84922"/>
    <w:rsid w:val="00C86201"/>
    <w:rsid w:val="00C865DD"/>
    <w:rsid w:val="00C86A59"/>
    <w:rsid w:val="00C9032B"/>
    <w:rsid w:val="00C90699"/>
    <w:rsid w:val="00C9079D"/>
    <w:rsid w:val="00C9134B"/>
    <w:rsid w:val="00C91756"/>
    <w:rsid w:val="00C927D6"/>
    <w:rsid w:val="00C92D16"/>
    <w:rsid w:val="00C92DAA"/>
    <w:rsid w:val="00C92DC9"/>
    <w:rsid w:val="00C93174"/>
    <w:rsid w:val="00C93A85"/>
    <w:rsid w:val="00C93C17"/>
    <w:rsid w:val="00C93DEE"/>
    <w:rsid w:val="00C94110"/>
    <w:rsid w:val="00C943A3"/>
    <w:rsid w:val="00C94A07"/>
    <w:rsid w:val="00C95356"/>
    <w:rsid w:val="00C95528"/>
    <w:rsid w:val="00C95C53"/>
    <w:rsid w:val="00C95F8A"/>
    <w:rsid w:val="00C96BBA"/>
    <w:rsid w:val="00C970D3"/>
    <w:rsid w:val="00C97412"/>
    <w:rsid w:val="00C97B8E"/>
    <w:rsid w:val="00CA04DA"/>
    <w:rsid w:val="00CA062B"/>
    <w:rsid w:val="00CA066E"/>
    <w:rsid w:val="00CA096F"/>
    <w:rsid w:val="00CA0B8C"/>
    <w:rsid w:val="00CA11A0"/>
    <w:rsid w:val="00CA18E4"/>
    <w:rsid w:val="00CA1901"/>
    <w:rsid w:val="00CA3D60"/>
    <w:rsid w:val="00CA404B"/>
    <w:rsid w:val="00CA4692"/>
    <w:rsid w:val="00CA473A"/>
    <w:rsid w:val="00CA490E"/>
    <w:rsid w:val="00CA5195"/>
    <w:rsid w:val="00CA5706"/>
    <w:rsid w:val="00CA5815"/>
    <w:rsid w:val="00CA5F46"/>
    <w:rsid w:val="00CA67C2"/>
    <w:rsid w:val="00CA6B0B"/>
    <w:rsid w:val="00CA723C"/>
    <w:rsid w:val="00CB034D"/>
    <w:rsid w:val="00CB066A"/>
    <w:rsid w:val="00CB06F6"/>
    <w:rsid w:val="00CB0A03"/>
    <w:rsid w:val="00CB0A7B"/>
    <w:rsid w:val="00CB0B9C"/>
    <w:rsid w:val="00CB1B24"/>
    <w:rsid w:val="00CB1C5F"/>
    <w:rsid w:val="00CB24FD"/>
    <w:rsid w:val="00CB2911"/>
    <w:rsid w:val="00CB2921"/>
    <w:rsid w:val="00CB2AFA"/>
    <w:rsid w:val="00CB3277"/>
    <w:rsid w:val="00CB3397"/>
    <w:rsid w:val="00CB3527"/>
    <w:rsid w:val="00CB3587"/>
    <w:rsid w:val="00CB36DB"/>
    <w:rsid w:val="00CB3A62"/>
    <w:rsid w:val="00CB3B8C"/>
    <w:rsid w:val="00CB3BAB"/>
    <w:rsid w:val="00CB3C40"/>
    <w:rsid w:val="00CB3C83"/>
    <w:rsid w:val="00CB3EDD"/>
    <w:rsid w:val="00CB3FA8"/>
    <w:rsid w:val="00CB4AEE"/>
    <w:rsid w:val="00CB7F65"/>
    <w:rsid w:val="00CC02C0"/>
    <w:rsid w:val="00CC05FA"/>
    <w:rsid w:val="00CC09F4"/>
    <w:rsid w:val="00CC0D50"/>
    <w:rsid w:val="00CC0FD4"/>
    <w:rsid w:val="00CC1E08"/>
    <w:rsid w:val="00CC2001"/>
    <w:rsid w:val="00CC230F"/>
    <w:rsid w:val="00CC2AA2"/>
    <w:rsid w:val="00CC2D35"/>
    <w:rsid w:val="00CC2D93"/>
    <w:rsid w:val="00CC3759"/>
    <w:rsid w:val="00CC3A1A"/>
    <w:rsid w:val="00CC3A6A"/>
    <w:rsid w:val="00CC3AFF"/>
    <w:rsid w:val="00CC3C61"/>
    <w:rsid w:val="00CC3C78"/>
    <w:rsid w:val="00CC3DCA"/>
    <w:rsid w:val="00CC3E6B"/>
    <w:rsid w:val="00CC3ED7"/>
    <w:rsid w:val="00CC51D3"/>
    <w:rsid w:val="00CC5710"/>
    <w:rsid w:val="00CC57A6"/>
    <w:rsid w:val="00CC5DC2"/>
    <w:rsid w:val="00CC5E17"/>
    <w:rsid w:val="00CC5F3D"/>
    <w:rsid w:val="00CC6A66"/>
    <w:rsid w:val="00CC7783"/>
    <w:rsid w:val="00CC783B"/>
    <w:rsid w:val="00CC7B27"/>
    <w:rsid w:val="00CD021A"/>
    <w:rsid w:val="00CD0470"/>
    <w:rsid w:val="00CD0940"/>
    <w:rsid w:val="00CD0DDC"/>
    <w:rsid w:val="00CD12F6"/>
    <w:rsid w:val="00CD162B"/>
    <w:rsid w:val="00CD212C"/>
    <w:rsid w:val="00CD2486"/>
    <w:rsid w:val="00CD37EB"/>
    <w:rsid w:val="00CD3BFB"/>
    <w:rsid w:val="00CD3C5F"/>
    <w:rsid w:val="00CD4749"/>
    <w:rsid w:val="00CD5A85"/>
    <w:rsid w:val="00CD5AFE"/>
    <w:rsid w:val="00CD5B96"/>
    <w:rsid w:val="00CD69DF"/>
    <w:rsid w:val="00CD6BAB"/>
    <w:rsid w:val="00CD74CC"/>
    <w:rsid w:val="00CE00B8"/>
    <w:rsid w:val="00CE0A16"/>
    <w:rsid w:val="00CE0C74"/>
    <w:rsid w:val="00CE0FB7"/>
    <w:rsid w:val="00CE122E"/>
    <w:rsid w:val="00CE137F"/>
    <w:rsid w:val="00CE1711"/>
    <w:rsid w:val="00CE174D"/>
    <w:rsid w:val="00CE19A3"/>
    <w:rsid w:val="00CE284B"/>
    <w:rsid w:val="00CE3473"/>
    <w:rsid w:val="00CE355D"/>
    <w:rsid w:val="00CE37F8"/>
    <w:rsid w:val="00CE4AC7"/>
    <w:rsid w:val="00CE4E63"/>
    <w:rsid w:val="00CE5907"/>
    <w:rsid w:val="00CE6B20"/>
    <w:rsid w:val="00CE6E4F"/>
    <w:rsid w:val="00CE6E53"/>
    <w:rsid w:val="00CE6F13"/>
    <w:rsid w:val="00CE7564"/>
    <w:rsid w:val="00CE7643"/>
    <w:rsid w:val="00CE7ECD"/>
    <w:rsid w:val="00CF0F5E"/>
    <w:rsid w:val="00CF1F46"/>
    <w:rsid w:val="00CF2295"/>
    <w:rsid w:val="00CF2370"/>
    <w:rsid w:val="00CF25C6"/>
    <w:rsid w:val="00CF2A75"/>
    <w:rsid w:val="00CF2EEC"/>
    <w:rsid w:val="00CF2FAF"/>
    <w:rsid w:val="00CF349E"/>
    <w:rsid w:val="00CF4258"/>
    <w:rsid w:val="00CF54E6"/>
    <w:rsid w:val="00CF58F9"/>
    <w:rsid w:val="00CF5F69"/>
    <w:rsid w:val="00CF68E8"/>
    <w:rsid w:val="00CF6DF3"/>
    <w:rsid w:val="00CF7261"/>
    <w:rsid w:val="00CF7597"/>
    <w:rsid w:val="00CF7689"/>
    <w:rsid w:val="00CF76F7"/>
    <w:rsid w:val="00CF7A68"/>
    <w:rsid w:val="00CF7BD0"/>
    <w:rsid w:val="00CF7C3A"/>
    <w:rsid w:val="00CF7EB1"/>
    <w:rsid w:val="00D00179"/>
    <w:rsid w:val="00D00209"/>
    <w:rsid w:val="00D00219"/>
    <w:rsid w:val="00D00C5D"/>
    <w:rsid w:val="00D00EF1"/>
    <w:rsid w:val="00D023D1"/>
    <w:rsid w:val="00D024E7"/>
    <w:rsid w:val="00D02667"/>
    <w:rsid w:val="00D02A59"/>
    <w:rsid w:val="00D0361F"/>
    <w:rsid w:val="00D038AD"/>
    <w:rsid w:val="00D041BB"/>
    <w:rsid w:val="00D041FC"/>
    <w:rsid w:val="00D04759"/>
    <w:rsid w:val="00D04ED8"/>
    <w:rsid w:val="00D04FFC"/>
    <w:rsid w:val="00D0509D"/>
    <w:rsid w:val="00D05394"/>
    <w:rsid w:val="00D056F8"/>
    <w:rsid w:val="00D06350"/>
    <w:rsid w:val="00D06544"/>
    <w:rsid w:val="00D066F8"/>
    <w:rsid w:val="00D0766D"/>
    <w:rsid w:val="00D0798C"/>
    <w:rsid w:val="00D079F6"/>
    <w:rsid w:val="00D07B73"/>
    <w:rsid w:val="00D07BDC"/>
    <w:rsid w:val="00D10073"/>
    <w:rsid w:val="00D10D1A"/>
    <w:rsid w:val="00D1120C"/>
    <w:rsid w:val="00D11331"/>
    <w:rsid w:val="00D121FA"/>
    <w:rsid w:val="00D1225B"/>
    <w:rsid w:val="00D126E8"/>
    <w:rsid w:val="00D127DF"/>
    <w:rsid w:val="00D12A46"/>
    <w:rsid w:val="00D12ADE"/>
    <w:rsid w:val="00D12E29"/>
    <w:rsid w:val="00D12F19"/>
    <w:rsid w:val="00D13A81"/>
    <w:rsid w:val="00D14B10"/>
    <w:rsid w:val="00D15AAE"/>
    <w:rsid w:val="00D16666"/>
    <w:rsid w:val="00D16A9E"/>
    <w:rsid w:val="00D17253"/>
    <w:rsid w:val="00D17C86"/>
    <w:rsid w:val="00D17D77"/>
    <w:rsid w:val="00D17F1E"/>
    <w:rsid w:val="00D203B7"/>
    <w:rsid w:val="00D20ED7"/>
    <w:rsid w:val="00D21299"/>
    <w:rsid w:val="00D217A3"/>
    <w:rsid w:val="00D21C93"/>
    <w:rsid w:val="00D22051"/>
    <w:rsid w:val="00D22ED0"/>
    <w:rsid w:val="00D22FA0"/>
    <w:rsid w:val="00D2318D"/>
    <w:rsid w:val="00D23193"/>
    <w:rsid w:val="00D233D6"/>
    <w:rsid w:val="00D23BC3"/>
    <w:rsid w:val="00D2414B"/>
    <w:rsid w:val="00D243BA"/>
    <w:rsid w:val="00D24451"/>
    <w:rsid w:val="00D24505"/>
    <w:rsid w:val="00D246D7"/>
    <w:rsid w:val="00D246FF"/>
    <w:rsid w:val="00D24723"/>
    <w:rsid w:val="00D247E5"/>
    <w:rsid w:val="00D24B88"/>
    <w:rsid w:val="00D24D61"/>
    <w:rsid w:val="00D24FDE"/>
    <w:rsid w:val="00D25B27"/>
    <w:rsid w:val="00D25F71"/>
    <w:rsid w:val="00D26392"/>
    <w:rsid w:val="00D2652E"/>
    <w:rsid w:val="00D2665F"/>
    <w:rsid w:val="00D26A06"/>
    <w:rsid w:val="00D2790A"/>
    <w:rsid w:val="00D302CB"/>
    <w:rsid w:val="00D30479"/>
    <w:rsid w:val="00D30549"/>
    <w:rsid w:val="00D305EA"/>
    <w:rsid w:val="00D3090D"/>
    <w:rsid w:val="00D30CF1"/>
    <w:rsid w:val="00D317AD"/>
    <w:rsid w:val="00D3185E"/>
    <w:rsid w:val="00D31CE3"/>
    <w:rsid w:val="00D31E5B"/>
    <w:rsid w:val="00D3221D"/>
    <w:rsid w:val="00D32528"/>
    <w:rsid w:val="00D32818"/>
    <w:rsid w:val="00D3291E"/>
    <w:rsid w:val="00D32A9D"/>
    <w:rsid w:val="00D32C58"/>
    <w:rsid w:val="00D32C6E"/>
    <w:rsid w:val="00D33C50"/>
    <w:rsid w:val="00D33C67"/>
    <w:rsid w:val="00D33D63"/>
    <w:rsid w:val="00D33D9F"/>
    <w:rsid w:val="00D346E1"/>
    <w:rsid w:val="00D3512B"/>
    <w:rsid w:val="00D35908"/>
    <w:rsid w:val="00D35F29"/>
    <w:rsid w:val="00D3600D"/>
    <w:rsid w:val="00D36090"/>
    <w:rsid w:val="00D36A81"/>
    <w:rsid w:val="00D37519"/>
    <w:rsid w:val="00D4000D"/>
    <w:rsid w:val="00D402A2"/>
    <w:rsid w:val="00D402D2"/>
    <w:rsid w:val="00D403AC"/>
    <w:rsid w:val="00D40BCB"/>
    <w:rsid w:val="00D40BE4"/>
    <w:rsid w:val="00D40E02"/>
    <w:rsid w:val="00D41357"/>
    <w:rsid w:val="00D4180B"/>
    <w:rsid w:val="00D421C9"/>
    <w:rsid w:val="00D426FC"/>
    <w:rsid w:val="00D42A90"/>
    <w:rsid w:val="00D42EE5"/>
    <w:rsid w:val="00D42F36"/>
    <w:rsid w:val="00D43274"/>
    <w:rsid w:val="00D433ED"/>
    <w:rsid w:val="00D4349E"/>
    <w:rsid w:val="00D43DEE"/>
    <w:rsid w:val="00D441C5"/>
    <w:rsid w:val="00D45104"/>
    <w:rsid w:val="00D45214"/>
    <w:rsid w:val="00D457AE"/>
    <w:rsid w:val="00D45893"/>
    <w:rsid w:val="00D45F3A"/>
    <w:rsid w:val="00D4659B"/>
    <w:rsid w:val="00D50420"/>
    <w:rsid w:val="00D505BD"/>
    <w:rsid w:val="00D50A9A"/>
    <w:rsid w:val="00D50D9F"/>
    <w:rsid w:val="00D50F32"/>
    <w:rsid w:val="00D50F9C"/>
    <w:rsid w:val="00D5102E"/>
    <w:rsid w:val="00D51693"/>
    <w:rsid w:val="00D51BB0"/>
    <w:rsid w:val="00D51EEA"/>
    <w:rsid w:val="00D51F23"/>
    <w:rsid w:val="00D51FB1"/>
    <w:rsid w:val="00D521B9"/>
    <w:rsid w:val="00D52517"/>
    <w:rsid w:val="00D52BED"/>
    <w:rsid w:val="00D5349B"/>
    <w:rsid w:val="00D53A2F"/>
    <w:rsid w:val="00D53CCB"/>
    <w:rsid w:val="00D54670"/>
    <w:rsid w:val="00D54E3E"/>
    <w:rsid w:val="00D55951"/>
    <w:rsid w:val="00D55CF7"/>
    <w:rsid w:val="00D56073"/>
    <w:rsid w:val="00D565C2"/>
    <w:rsid w:val="00D57378"/>
    <w:rsid w:val="00D57506"/>
    <w:rsid w:val="00D608B4"/>
    <w:rsid w:val="00D61035"/>
    <w:rsid w:val="00D614F5"/>
    <w:rsid w:val="00D61889"/>
    <w:rsid w:val="00D61AC9"/>
    <w:rsid w:val="00D61F7A"/>
    <w:rsid w:val="00D6242A"/>
    <w:rsid w:val="00D624F9"/>
    <w:rsid w:val="00D627CE"/>
    <w:rsid w:val="00D62F00"/>
    <w:rsid w:val="00D630AA"/>
    <w:rsid w:val="00D632C7"/>
    <w:rsid w:val="00D6360B"/>
    <w:rsid w:val="00D6373B"/>
    <w:rsid w:val="00D64898"/>
    <w:rsid w:val="00D650F5"/>
    <w:rsid w:val="00D65251"/>
    <w:rsid w:val="00D6528E"/>
    <w:rsid w:val="00D65665"/>
    <w:rsid w:val="00D65A25"/>
    <w:rsid w:val="00D65E58"/>
    <w:rsid w:val="00D65FE0"/>
    <w:rsid w:val="00D6647E"/>
    <w:rsid w:val="00D666CE"/>
    <w:rsid w:val="00D66B71"/>
    <w:rsid w:val="00D66F80"/>
    <w:rsid w:val="00D7009B"/>
    <w:rsid w:val="00D70E65"/>
    <w:rsid w:val="00D7129B"/>
    <w:rsid w:val="00D7187C"/>
    <w:rsid w:val="00D71E29"/>
    <w:rsid w:val="00D71EAF"/>
    <w:rsid w:val="00D72173"/>
    <w:rsid w:val="00D72660"/>
    <w:rsid w:val="00D72A91"/>
    <w:rsid w:val="00D72CEE"/>
    <w:rsid w:val="00D72DC8"/>
    <w:rsid w:val="00D72FAB"/>
    <w:rsid w:val="00D733E2"/>
    <w:rsid w:val="00D73D31"/>
    <w:rsid w:val="00D73F4E"/>
    <w:rsid w:val="00D742FB"/>
    <w:rsid w:val="00D7444C"/>
    <w:rsid w:val="00D74D88"/>
    <w:rsid w:val="00D76220"/>
    <w:rsid w:val="00D76738"/>
    <w:rsid w:val="00D767A2"/>
    <w:rsid w:val="00D77560"/>
    <w:rsid w:val="00D775AE"/>
    <w:rsid w:val="00D775CB"/>
    <w:rsid w:val="00D8069C"/>
    <w:rsid w:val="00D806DD"/>
    <w:rsid w:val="00D80E35"/>
    <w:rsid w:val="00D80EA3"/>
    <w:rsid w:val="00D812D4"/>
    <w:rsid w:val="00D81AC8"/>
    <w:rsid w:val="00D8215B"/>
    <w:rsid w:val="00D823F0"/>
    <w:rsid w:val="00D825C1"/>
    <w:rsid w:val="00D82A5A"/>
    <w:rsid w:val="00D82F5C"/>
    <w:rsid w:val="00D83739"/>
    <w:rsid w:val="00D837EE"/>
    <w:rsid w:val="00D83DB1"/>
    <w:rsid w:val="00D841F0"/>
    <w:rsid w:val="00D844C6"/>
    <w:rsid w:val="00D845CA"/>
    <w:rsid w:val="00D84B7F"/>
    <w:rsid w:val="00D84DD7"/>
    <w:rsid w:val="00D85122"/>
    <w:rsid w:val="00D85667"/>
    <w:rsid w:val="00D85C32"/>
    <w:rsid w:val="00D85DFF"/>
    <w:rsid w:val="00D863B5"/>
    <w:rsid w:val="00D86E23"/>
    <w:rsid w:val="00D86EA9"/>
    <w:rsid w:val="00D879E3"/>
    <w:rsid w:val="00D907A6"/>
    <w:rsid w:val="00D90963"/>
    <w:rsid w:val="00D90C9C"/>
    <w:rsid w:val="00D90E08"/>
    <w:rsid w:val="00D90FC7"/>
    <w:rsid w:val="00D91A82"/>
    <w:rsid w:val="00D91B34"/>
    <w:rsid w:val="00D91B39"/>
    <w:rsid w:val="00D92038"/>
    <w:rsid w:val="00D9290E"/>
    <w:rsid w:val="00D9320B"/>
    <w:rsid w:val="00D93493"/>
    <w:rsid w:val="00D9387D"/>
    <w:rsid w:val="00D93892"/>
    <w:rsid w:val="00D93960"/>
    <w:rsid w:val="00D93CAE"/>
    <w:rsid w:val="00D9443C"/>
    <w:rsid w:val="00D9445D"/>
    <w:rsid w:val="00D951D2"/>
    <w:rsid w:val="00D96087"/>
    <w:rsid w:val="00D96393"/>
    <w:rsid w:val="00D963B2"/>
    <w:rsid w:val="00D965AD"/>
    <w:rsid w:val="00D96838"/>
    <w:rsid w:val="00D969E0"/>
    <w:rsid w:val="00D972C1"/>
    <w:rsid w:val="00D9764F"/>
    <w:rsid w:val="00D97FF1"/>
    <w:rsid w:val="00DA070D"/>
    <w:rsid w:val="00DA0E3B"/>
    <w:rsid w:val="00DA1985"/>
    <w:rsid w:val="00DA1C37"/>
    <w:rsid w:val="00DA1FA7"/>
    <w:rsid w:val="00DA25BC"/>
    <w:rsid w:val="00DA2656"/>
    <w:rsid w:val="00DA3414"/>
    <w:rsid w:val="00DA3A7D"/>
    <w:rsid w:val="00DA41EB"/>
    <w:rsid w:val="00DA4F32"/>
    <w:rsid w:val="00DA57A9"/>
    <w:rsid w:val="00DA5A7B"/>
    <w:rsid w:val="00DA6416"/>
    <w:rsid w:val="00DA6827"/>
    <w:rsid w:val="00DA73C4"/>
    <w:rsid w:val="00DA7605"/>
    <w:rsid w:val="00DA7CDA"/>
    <w:rsid w:val="00DA7EA6"/>
    <w:rsid w:val="00DB00D2"/>
    <w:rsid w:val="00DB03D5"/>
    <w:rsid w:val="00DB0892"/>
    <w:rsid w:val="00DB090E"/>
    <w:rsid w:val="00DB0AAE"/>
    <w:rsid w:val="00DB127C"/>
    <w:rsid w:val="00DB1484"/>
    <w:rsid w:val="00DB22A2"/>
    <w:rsid w:val="00DB2A8F"/>
    <w:rsid w:val="00DB3411"/>
    <w:rsid w:val="00DB43E2"/>
    <w:rsid w:val="00DB4BDF"/>
    <w:rsid w:val="00DB4DC1"/>
    <w:rsid w:val="00DB51F6"/>
    <w:rsid w:val="00DB54D6"/>
    <w:rsid w:val="00DB56F3"/>
    <w:rsid w:val="00DB5774"/>
    <w:rsid w:val="00DB5900"/>
    <w:rsid w:val="00DB5B13"/>
    <w:rsid w:val="00DB5D08"/>
    <w:rsid w:val="00DB5F1E"/>
    <w:rsid w:val="00DB6372"/>
    <w:rsid w:val="00DB6488"/>
    <w:rsid w:val="00DB6BF7"/>
    <w:rsid w:val="00DB6F24"/>
    <w:rsid w:val="00DB768D"/>
    <w:rsid w:val="00DB77D6"/>
    <w:rsid w:val="00DC06AC"/>
    <w:rsid w:val="00DC11FE"/>
    <w:rsid w:val="00DC12BE"/>
    <w:rsid w:val="00DC14B4"/>
    <w:rsid w:val="00DC1D7B"/>
    <w:rsid w:val="00DC1DCF"/>
    <w:rsid w:val="00DC1FD8"/>
    <w:rsid w:val="00DC1FE0"/>
    <w:rsid w:val="00DC2806"/>
    <w:rsid w:val="00DC2E83"/>
    <w:rsid w:val="00DC2F26"/>
    <w:rsid w:val="00DC2FA7"/>
    <w:rsid w:val="00DC3332"/>
    <w:rsid w:val="00DC384D"/>
    <w:rsid w:val="00DC399B"/>
    <w:rsid w:val="00DC3A09"/>
    <w:rsid w:val="00DC3A30"/>
    <w:rsid w:val="00DC41C2"/>
    <w:rsid w:val="00DC4A72"/>
    <w:rsid w:val="00DC50DE"/>
    <w:rsid w:val="00DC566D"/>
    <w:rsid w:val="00DC56C5"/>
    <w:rsid w:val="00DC58C6"/>
    <w:rsid w:val="00DC5959"/>
    <w:rsid w:val="00DC62B1"/>
    <w:rsid w:val="00DC655B"/>
    <w:rsid w:val="00DC694D"/>
    <w:rsid w:val="00DC71A5"/>
    <w:rsid w:val="00DC7611"/>
    <w:rsid w:val="00DD0BF0"/>
    <w:rsid w:val="00DD0D46"/>
    <w:rsid w:val="00DD0E1A"/>
    <w:rsid w:val="00DD1347"/>
    <w:rsid w:val="00DD1459"/>
    <w:rsid w:val="00DD1575"/>
    <w:rsid w:val="00DD1969"/>
    <w:rsid w:val="00DD20EF"/>
    <w:rsid w:val="00DD2324"/>
    <w:rsid w:val="00DD24EF"/>
    <w:rsid w:val="00DD31E1"/>
    <w:rsid w:val="00DD3220"/>
    <w:rsid w:val="00DD3BCF"/>
    <w:rsid w:val="00DD3E63"/>
    <w:rsid w:val="00DD463A"/>
    <w:rsid w:val="00DD4AF1"/>
    <w:rsid w:val="00DD53AD"/>
    <w:rsid w:val="00DD584B"/>
    <w:rsid w:val="00DD5F56"/>
    <w:rsid w:val="00DD654D"/>
    <w:rsid w:val="00DD6B65"/>
    <w:rsid w:val="00DD76F5"/>
    <w:rsid w:val="00DD7860"/>
    <w:rsid w:val="00DD79BC"/>
    <w:rsid w:val="00DD7A22"/>
    <w:rsid w:val="00DE087E"/>
    <w:rsid w:val="00DE0B6F"/>
    <w:rsid w:val="00DE1775"/>
    <w:rsid w:val="00DE1950"/>
    <w:rsid w:val="00DE1A38"/>
    <w:rsid w:val="00DE1D9D"/>
    <w:rsid w:val="00DE20A4"/>
    <w:rsid w:val="00DE20F0"/>
    <w:rsid w:val="00DE2601"/>
    <w:rsid w:val="00DE2823"/>
    <w:rsid w:val="00DE2885"/>
    <w:rsid w:val="00DE2D6F"/>
    <w:rsid w:val="00DE343A"/>
    <w:rsid w:val="00DE3897"/>
    <w:rsid w:val="00DE3C1F"/>
    <w:rsid w:val="00DE4D5C"/>
    <w:rsid w:val="00DE513B"/>
    <w:rsid w:val="00DE53C3"/>
    <w:rsid w:val="00DE55AD"/>
    <w:rsid w:val="00DE5914"/>
    <w:rsid w:val="00DE615F"/>
    <w:rsid w:val="00DE6747"/>
    <w:rsid w:val="00DE69D4"/>
    <w:rsid w:val="00DE7351"/>
    <w:rsid w:val="00DE7549"/>
    <w:rsid w:val="00DF06FA"/>
    <w:rsid w:val="00DF11FB"/>
    <w:rsid w:val="00DF12C6"/>
    <w:rsid w:val="00DF15F8"/>
    <w:rsid w:val="00DF15FC"/>
    <w:rsid w:val="00DF1B20"/>
    <w:rsid w:val="00DF1FB1"/>
    <w:rsid w:val="00DF2519"/>
    <w:rsid w:val="00DF2549"/>
    <w:rsid w:val="00DF2988"/>
    <w:rsid w:val="00DF2E4C"/>
    <w:rsid w:val="00DF2F4C"/>
    <w:rsid w:val="00DF3502"/>
    <w:rsid w:val="00DF388F"/>
    <w:rsid w:val="00DF4187"/>
    <w:rsid w:val="00DF430A"/>
    <w:rsid w:val="00DF4A03"/>
    <w:rsid w:val="00DF4C7B"/>
    <w:rsid w:val="00DF4D90"/>
    <w:rsid w:val="00DF4DCC"/>
    <w:rsid w:val="00DF5777"/>
    <w:rsid w:val="00DF5CCA"/>
    <w:rsid w:val="00DF6132"/>
    <w:rsid w:val="00DF6317"/>
    <w:rsid w:val="00DF6400"/>
    <w:rsid w:val="00DF6697"/>
    <w:rsid w:val="00DF7F25"/>
    <w:rsid w:val="00E00BA1"/>
    <w:rsid w:val="00E0177A"/>
    <w:rsid w:val="00E0192B"/>
    <w:rsid w:val="00E01AAB"/>
    <w:rsid w:val="00E01C75"/>
    <w:rsid w:val="00E01F1B"/>
    <w:rsid w:val="00E01FF2"/>
    <w:rsid w:val="00E02AD8"/>
    <w:rsid w:val="00E03B0C"/>
    <w:rsid w:val="00E04496"/>
    <w:rsid w:val="00E04589"/>
    <w:rsid w:val="00E04BA2"/>
    <w:rsid w:val="00E0522A"/>
    <w:rsid w:val="00E0565E"/>
    <w:rsid w:val="00E05A90"/>
    <w:rsid w:val="00E062B3"/>
    <w:rsid w:val="00E062E8"/>
    <w:rsid w:val="00E06C87"/>
    <w:rsid w:val="00E06E68"/>
    <w:rsid w:val="00E071F0"/>
    <w:rsid w:val="00E07252"/>
    <w:rsid w:val="00E07376"/>
    <w:rsid w:val="00E1012B"/>
    <w:rsid w:val="00E10221"/>
    <w:rsid w:val="00E103AF"/>
    <w:rsid w:val="00E104BD"/>
    <w:rsid w:val="00E10718"/>
    <w:rsid w:val="00E107FE"/>
    <w:rsid w:val="00E10FB7"/>
    <w:rsid w:val="00E1103D"/>
    <w:rsid w:val="00E110EC"/>
    <w:rsid w:val="00E11226"/>
    <w:rsid w:val="00E11233"/>
    <w:rsid w:val="00E112B8"/>
    <w:rsid w:val="00E1149D"/>
    <w:rsid w:val="00E117E0"/>
    <w:rsid w:val="00E11890"/>
    <w:rsid w:val="00E1204D"/>
    <w:rsid w:val="00E123E6"/>
    <w:rsid w:val="00E12B4F"/>
    <w:rsid w:val="00E13256"/>
    <w:rsid w:val="00E135AE"/>
    <w:rsid w:val="00E13C21"/>
    <w:rsid w:val="00E13DD4"/>
    <w:rsid w:val="00E1445E"/>
    <w:rsid w:val="00E14852"/>
    <w:rsid w:val="00E15350"/>
    <w:rsid w:val="00E15424"/>
    <w:rsid w:val="00E154BC"/>
    <w:rsid w:val="00E154BE"/>
    <w:rsid w:val="00E15876"/>
    <w:rsid w:val="00E16F5C"/>
    <w:rsid w:val="00E1729A"/>
    <w:rsid w:val="00E178C5"/>
    <w:rsid w:val="00E17D97"/>
    <w:rsid w:val="00E2000A"/>
    <w:rsid w:val="00E200E3"/>
    <w:rsid w:val="00E200F0"/>
    <w:rsid w:val="00E20A8E"/>
    <w:rsid w:val="00E20C95"/>
    <w:rsid w:val="00E20CFB"/>
    <w:rsid w:val="00E212C3"/>
    <w:rsid w:val="00E215A6"/>
    <w:rsid w:val="00E21DCC"/>
    <w:rsid w:val="00E221AD"/>
    <w:rsid w:val="00E228BA"/>
    <w:rsid w:val="00E229FE"/>
    <w:rsid w:val="00E23CC2"/>
    <w:rsid w:val="00E23D0B"/>
    <w:rsid w:val="00E23D40"/>
    <w:rsid w:val="00E23F7B"/>
    <w:rsid w:val="00E247E4"/>
    <w:rsid w:val="00E24E13"/>
    <w:rsid w:val="00E2520D"/>
    <w:rsid w:val="00E2533D"/>
    <w:rsid w:val="00E253F0"/>
    <w:rsid w:val="00E25A77"/>
    <w:rsid w:val="00E26047"/>
    <w:rsid w:val="00E26440"/>
    <w:rsid w:val="00E26575"/>
    <w:rsid w:val="00E268D8"/>
    <w:rsid w:val="00E26A62"/>
    <w:rsid w:val="00E270AE"/>
    <w:rsid w:val="00E27913"/>
    <w:rsid w:val="00E3140B"/>
    <w:rsid w:val="00E314D9"/>
    <w:rsid w:val="00E31596"/>
    <w:rsid w:val="00E31667"/>
    <w:rsid w:val="00E31855"/>
    <w:rsid w:val="00E3269D"/>
    <w:rsid w:val="00E326F0"/>
    <w:rsid w:val="00E32BFC"/>
    <w:rsid w:val="00E32D04"/>
    <w:rsid w:val="00E32F33"/>
    <w:rsid w:val="00E33642"/>
    <w:rsid w:val="00E33E7F"/>
    <w:rsid w:val="00E34147"/>
    <w:rsid w:val="00E34436"/>
    <w:rsid w:val="00E34D22"/>
    <w:rsid w:val="00E34F71"/>
    <w:rsid w:val="00E35614"/>
    <w:rsid w:val="00E35F49"/>
    <w:rsid w:val="00E366E8"/>
    <w:rsid w:val="00E36AC4"/>
    <w:rsid w:val="00E36AF1"/>
    <w:rsid w:val="00E37755"/>
    <w:rsid w:val="00E37D04"/>
    <w:rsid w:val="00E401EC"/>
    <w:rsid w:val="00E41469"/>
    <w:rsid w:val="00E41875"/>
    <w:rsid w:val="00E41BA1"/>
    <w:rsid w:val="00E41C07"/>
    <w:rsid w:val="00E41C5A"/>
    <w:rsid w:val="00E424DD"/>
    <w:rsid w:val="00E429E3"/>
    <w:rsid w:val="00E437E7"/>
    <w:rsid w:val="00E43AFA"/>
    <w:rsid w:val="00E43B48"/>
    <w:rsid w:val="00E43B58"/>
    <w:rsid w:val="00E43CE2"/>
    <w:rsid w:val="00E443A6"/>
    <w:rsid w:val="00E446E2"/>
    <w:rsid w:val="00E44BBF"/>
    <w:rsid w:val="00E451CA"/>
    <w:rsid w:val="00E455E8"/>
    <w:rsid w:val="00E45812"/>
    <w:rsid w:val="00E45C03"/>
    <w:rsid w:val="00E45EE5"/>
    <w:rsid w:val="00E46287"/>
    <w:rsid w:val="00E4662C"/>
    <w:rsid w:val="00E46A1B"/>
    <w:rsid w:val="00E47306"/>
    <w:rsid w:val="00E47374"/>
    <w:rsid w:val="00E50229"/>
    <w:rsid w:val="00E5027C"/>
    <w:rsid w:val="00E5073F"/>
    <w:rsid w:val="00E5083A"/>
    <w:rsid w:val="00E50CDF"/>
    <w:rsid w:val="00E50D9E"/>
    <w:rsid w:val="00E50EC2"/>
    <w:rsid w:val="00E51DF6"/>
    <w:rsid w:val="00E52305"/>
    <w:rsid w:val="00E5265C"/>
    <w:rsid w:val="00E52B6A"/>
    <w:rsid w:val="00E53140"/>
    <w:rsid w:val="00E5331D"/>
    <w:rsid w:val="00E53426"/>
    <w:rsid w:val="00E53BC6"/>
    <w:rsid w:val="00E5498A"/>
    <w:rsid w:val="00E54B0B"/>
    <w:rsid w:val="00E54CCD"/>
    <w:rsid w:val="00E553DB"/>
    <w:rsid w:val="00E5542F"/>
    <w:rsid w:val="00E56247"/>
    <w:rsid w:val="00E56E16"/>
    <w:rsid w:val="00E57101"/>
    <w:rsid w:val="00E5792A"/>
    <w:rsid w:val="00E57D9D"/>
    <w:rsid w:val="00E57E4D"/>
    <w:rsid w:val="00E607D0"/>
    <w:rsid w:val="00E61587"/>
    <w:rsid w:val="00E61BF0"/>
    <w:rsid w:val="00E61C5C"/>
    <w:rsid w:val="00E61D32"/>
    <w:rsid w:val="00E61E57"/>
    <w:rsid w:val="00E62134"/>
    <w:rsid w:val="00E62CBF"/>
    <w:rsid w:val="00E63865"/>
    <w:rsid w:val="00E63AEA"/>
    <w:rsid w:val="00E63B4C"/>
    <w:rsid w:val="00E63D10"/>
    <w:rsid w:val="00E63E91"/>
    <w:rsid w:val="00E640F7"/>
    <w:rsid w:val="00E64153"/>
    <w:rsid w:val="00E644BE"/>
    <w:rsid w:val="00E648E5"/>
    <w:rsid w:val="00E64920"/>
    <w:rsid w:val="00E650D3"/>
    <w:rsid w:val="00E6519C"/>
    <w:rsid w:val="00E65421"/>
    <w:rsid w:val="00E65847"/>
    <w:rsid w:val="00E65855"/>
    <w:rsid w:val="00E658BA"/>
    <w:rsid w:val="00E65900"/>
    <w:rsid w:val="00E65B80"/>
    <w:rsid w:val="00E65CD1"/>
    <w:rsid w:val="00E66048"/>
    <w:rsid w:val="00E66061"/>
    <w:rsid w:val="00E662C5"/>
    <w:rsid w:val="00E66352"/>
    <w:rsid w:val="00E66748"/>
    <w:rsid w:val="00E66784"/>
    <w:rsid w:val="00E66E7D"/>
    <w:rsid w:val="00E6726B"/>
    <w:rsid w:val="00E6730F"/>
    <w:rsid w:val="00E7018F"/>
    <w:rsid w:val="00E705CB"/>
    <w:rsid w:val="00E70F63"/>
    <w:rsid w:val="00E712C4"/>
    <w:rsid w:val="00E71BE3"/>
    <w:rsid w:val="00E72822"/>
    <w:rsid w:val="00E72C45"/>
    <w:rsid w:val="00E72D10"/>
    <w:rsid w:val="00E72F15"/>
    <w:rsid w:val="00E730E0"/>
    <w:rsid w:val="00E731FE"/>
    <w:rsid w:val="00E73200"/>
    <w:rsid w:val="00E73844"/>
    <w:rsid w:val="00E73C4A"/>
    <w:rsid w:val="00E7422A"/>
    <w:rsid w:val="00E74332"/>
    <w:rsid w:val="00E74749"/>
    <w:rsid w:val="00E74967"/>
    <w:rsid w:val="00E75218"/>
    <w:rsid w:val="00E75973"/>
    <w:rsid w:val="00E763F5"/>
    <w:rsid w:val="00E76A29"/>
    <w:rsid w:val="00E76F12"/>
    <w:rsid w:val="00E7714C"/>
    <w:rsid w:val="00E774ED"/>
    <w:rsid w:val="00E7794B"/>
    <w:rsid w:val="00E77AE1"/>
    <w:rsid w:val="00E8074B"/>
    <w:rsid w:val="00E807F0"/>
    <w:rsid w:val="00E810D8"/>
    <w:rsid w:val="00E813A1"/>
    <w:rsid w:val="00E816D6"/>
    <w:rsid w:val="00E818D8"/>
    <w:rsid w:val="00E81A3B"/>
    <w:rsid w:val="00E81EF3"/>
    <w:rsid w:val="00E83150"/>
    <w:rsid w:val="00E833F0"/>
    <w:rsid w:val="00E835B8"/>
    <w:rsid w:val="00E835EC"/>
    <w:rsid w:val="00E849F2"/>
    <w:rsid w:val="00E84F82"/>
    <w:rsid w:val="00E84FBF"/>
    <w:rsid w:val="00E85369"/>
    <w:rsid w:val="00E853B7"/>
    <w:rsid w:val="00E857EB"/>
    <w:rsid w:val="00E85AC2"/>
    <w:rsid w:val="00E87084"/>
    <w:rsid w:val="00E87537"/>
    <w:rsid w:val="00E87956"/>
    <w:rsid w:val="00E87991"/>
    <w:rsid w:val="00E87B8B"/>
    <w:rsid w:val="00E87D4A"/>
    <w:rsid w:val="00E87D5A"/>
    <w:rsid w:val="00E90A4E"/>
    <w:rsid w:val="00E90ACB"/>
    <w:rsid w:val="00E91059"/>
    <w:rsid w:val="00E913E9"/>
    <w:rsid w:val="00E918D3"/>
    <w:rsid w:val="00E92522"/>
    <w:rsid w:val="00E926FB"/>
    <w:rsid w:val="00E92D05"/>
    <w:rsid w:val="00E92D69"/>
    <w:rsid w:val="00E935E0"/>
    <w:rsid w:val="00E936C8"/>
    <w:rsid w:val="00E938E6"/>
    <w:rsid w:val="00E942A5"/>
    <w:rsid w:val="00E943E2"/>
    <w:rsid w:val="00E94C4C"/>
    <w:rsid w:val="00E950D0"/>
    <w:rsid w:val="00E9521A"/>
    <w:rsid w:val="00E95B23"/>
    <w:rsid w:val="00E960B1"/>
    <w:rsid w:val="00E96118"/>
    <w:rsid w:val="00E9674A"/>
    <w:rsid w:val="00E97D87"/>
    <w:rsid w:val="00EA0623"/>
    <w:rsid w:val="00EA0B46"/>
    <w:rsid w:val="00EA0D97"/>
    <w:rsid w:val="00EA0F4B"/>
    <w:rsid w:val="00EA0FEA"/>
    <w:rsid w:val="00EA1065"/>
    <w:rsid w:val="00EA14B0"/>
    <w:rsid w:val="00EA14D0"/>
    <w:rsid w:val="00EA1567"/>
    <w:rsid w:val="00EA1616"/>
    <w:rsid w:val="00EA17A4"/>
    <w:rsid w:val="00EA1A4A"/>
    <w:rsid w:val="00EA1C2A"/>
    <w:rsid w:val="00EA1CB6"/>
    <w:rsid w:val="00EA1F51"/>
    <w:rsid w:val="00EA252B"/>
    <w:rsid w:val="00EA291D"/>
    <w:rsid w:val="00EA2B92"/>
    <w:rsid w:val="00EA2E05"/>
    <w:rsid w:val="00EA32C3"/>
    <w:rsid w:val="00EA3B0F"/>
    <w:rsid w:val="00EA3FBC"/>
    <w:rsid w:val="00EA3FCB"/>
    <w:rsid w:val="00EA46A9"/>
    <w:rsid w:val="00EA4872"/>
    <w:rsid w:val="00EA4AE3"/>
    <w:rsid w:val="00EA518D"/>
    <w:rsid w:val="00EA554F"/>
    <w:rsid w:val="00EA6415"/>
    <w:rsid w:val="00EA64A0"/>
    <w:rsid w:val="00EA6A7A"/>
    <w:rsid w:val="00EA6A8E"/>
    <w:rsid w:val="00EA723F"/>
    <w:rsid w:val="00EA7602"/>
    <w:rsid w:val="00EA778C"/>
    <w:rsid w:val="00EA7C21"/>
    <w:rsid w:val="00EA7C67"/>
    <w:rsid w:val="00EA7DFD"/>
    <w:rsid w:val="00EA7F18"/>
    <w:rsid w:val="00EB077A"/>
    <w:rsid w:val="00EB0DFB"/>
    <w:rsid w:val="00EB113B"/>
    <w:rsid w:val="00EB145C"/>
    <w:rsid w:val="00EB15F4"/>
    <w:rsid w:val="00EB1715"/>
    <w:rsid w:val="00EB1920"/>
    <w:rsid w:val="00EB198D"/>
    <w:rsid w:val="00EB1EFF"/>
    <w:rsid w:val="00EB281A"/>
    <w:rsid w:val="00EB286F"/>
    <w:rsid w:val="00EB28BB"/>
    <w:rsid w:val="00EB2B56"/>
    <w:rsid w:val="00EB34B5"/>
    <w:rsid w:val="00EB3CA5"/>
    <w:rsid w:val="00EB40B1"/>
    <w:rsid w:val="00EB462B"/>
    <w:rsid w:val="00EB4806"/>
    <w:rsid w:val="00EB5A58"/>
    <w:rsid w:val="00EB5C22"/>
    <w:rsid w:val="00EB6650"/>
    <w:rsid w:val="00EB6D84"/>
    <w:rsid w:val="00EB70FD"/>
    <w:rsid w:val="00EB752B"/>
    <w:rsid w:val="00EB7659"/>
    <w:rsid w:val="00EB7C7A"/>
    <w:rsid w:val="00EC0626"/>
    <w:rsid w:val="00EC08EF"/>
    <w:rsid w:val="00EC0905"/>
    <w:rsid w:val="00EC0E54"/>
    <w:rsid w:val="00EC1438"/>
    <w:rsid w:val="00EC2BEB"/>
    <w:rsid w:val="00EC3009"/>
    <w:rsid w:val="00EC3044"/>
    <w:rsid w:val="00EC34D7"/>
    <w:rsid w:val="00EC3913"/>
    <w:rsid w:val="00EC3A13"/>
    <w:rsid w:val="00EC3E3A"/>
    <w:rsid w:val="00EC448B"/>
    <w:rsid w:val="00EC4D51"/>
    <w:rsid w:val="00EC5690"/>
    <w:rsid w:val="00EC5D35"/>
    <w:rsid w:val="00EC6053"/>
    <w:rsid w:val="00EC622B"/>
    <w:rsid w:val="00EC6500"/>
    <w:rsid w:val="00EC650D"/>
    <w:rsid w:val="00EC6539"/>
    <w:rsid w:val="00EC69DA"/>
    <w:rsid w:val="00EC6CCA"/>
    <w:rsid w:val="00EC6EF5"/>
    <w:rsid w:val="00EC6FBD"/>
    <w:rsid w:val="00EC71CC"/>
    <w:rsid w:val="00EC784D"/>
    <w:rsid w:val="00EC7967"/>
    <w:rsid w:val="00EC7A25"/>
    <w:rsid w:val="00ED051F"/>
    <w:rsid w:val="00ED06F0"/>
    <w:rsid w:val="00ED096C"/>
    <w:rsid w:val="00ED0F16"/>
    <w:rsid w:val="00ED16B5"/>
    <w:rsid w:val="00ED1713"/>
    <w:rsid w:val="00ED184F"/>
    <w:rsid w:val="00ED19D9"/>
    <w:rsid w:val="00ED1F1A"/>
    <w:rsid w:val="00ED226C"/>
    <w:rsid w:val="00ED238F"/>
    <w:rsid w:val="00ED261A"/>
    <w:rsid w:val="00ED2AA6"/>
    <w:rsid w:val="00ED2E96"/>
    <w:rsid w:val="00ED309A"/>
    <w:rsid w:val="00ED365E"/>
    <w:rsid w:val="00ED3B34"/>
    <w:rsid w:val="00ED3BC2"/>
    <w:rsid w:val="00ED4731"/>
    <w:rsid w:val="00ED545C"/>
    <w:rsid w:val="00ED584A"/>
    <w:rsid w:val="00ED589B"/>
    <w:rsid w:val="00ED5C26"/>
    <w:rsid w:val="00ED5E32"/>
    <w:rsid w:val="00ED63B3"/>
    <w:rsid w:val="00ED69E9"/>
    <w:rsid w:val="00ED6BAA"/>
    <w:rsid w:val="00ED71E8"/>
    <w:rsid w:val="00ED7388"/>
    <w:rsid w:val="00ED75B6"/>
    <w:rsid w:val="00ED7A42"/>
    <w:rsid w:val="00ED7DA1"/>
    <w:rsid w:val="00ED7E4C"/>
    <w:rsid w:val="00EE00A9"/>
    <w:rsid w:val="00EE0A52"/>
    <w:rsid w:val="00EE0AE6"/>
    <w:rsid w:val="00EE0B9F"/>
    <w:rsid w:val="00EE0D62"/>
    <w:rsid w:val="00EE11EB"/>
    <w:rsid w:val="00EE1D52"/>
    <w:rsid w:val="00EE1D7F"/>
    <w:rsid w:val="00EE2420"/>
    <w:rsid w:val="00EE2F2D"/>
    <w:rsid w:val="00EE3225"/>
    <w:rsid w:val="00EE36B9"/>
    <w:rsid w:val="00EE3C30"/>
    <w:rsid w:val="00EE410D"/>
    <w:rsid w:val="00EE417F"/>
    <w:rsid w:val="00EE446F"/>
    <w:rsid w:val="00EE4486"/>
    <w:rsid w:val="00EE4D8C"/>
    <w:rsid w:val="00EE5198"/>
    <w:rsid w:val="00EE5556"/>
    <w:rsid w:val="00EE56F4"/>
    <w:rsid w:val="00EE5E7C"/>
    <w:rsid w:val="00EE61D3"/>
    <w:rsid w:val="00EE6346"/>
    <w:rsid w:val="00EE63FB"/>
    <w:rsid w:val="00EE6C08"/>
    <w:rsid w:val="00EE71B3"/>
    <w:rsid w:val="00EE7692"/>
    <w:rsid w:val="00EE77EA"/>
    <w:rsid w:val="00EE7F5F"/>
    <w:rsid w:val="00EF0639"/>
    <w:rsid w:val="00EF0846"/>
    <w:rsid w:val="00EF13F6"/>
    <w:rsid w:val="00EF1981"/>
    <w:rsid w:val="00EF19D4"/>
    <w:rsid w:val="00EF1BB3"/>
    <w:rsid w:val="00EF22A8"/>
    <w:rsid w:val="00EF238D"/>
    <w:rsid w:val="00EF2957"/>
    <w:rsid w:val="00EF2B95"/>
    <w:rsid w:val="00EF316B"/>
    <w:rsid w:val="00EF3628"/>
    <w:rsid w:val="00EF3693"/>
    <w:rsid w:val="00EF403A"/>
    <w:rsid w:val="00EF424A"/>
    <w:rsid w:val="00EF46CF"/>
    <w:rsid w:val="00EF4837"/>
    <w:rsid w:val="00EF4AB7"/>
    <w:rsid w:val="00EF4C46"/>
    <w:rsid w:val="00EF5216"/>
    <w:rsid w:val="00EF5473"/>
    <w:rsid w:val="00EF559D"/>
    <w:rsid w:val="00EF5690"/>
    <w:rsid w:val="00EF577C"/>
    <w:rsid w:val="00EF5ABE"/>
    <w:rsid w:val="00EF5DF6"/>
    <w:rsid w:val="00EF5F49"/>
    <w:rsid w:val="00EF6B9F"/>
    <w:rsid w:val="00EF6E55"/>
    <w:rsid w:val="00EF7381"/>
    <w:rsid w:val="00EF7AB0"/>
    <w:rsid w:val="00EF7F6A"/>
    <w:rsid w:val="00F00136"/>
    <w:rsid w:val="00F005F1"/>
    <w:rsid w:val="00F00B0D"/>
    <w:rsid w:val="00F01E75"/>
    <w:rsid w:val="00F02209"/>
    <w:rsid w:val="00F0226B"/>
    <w:rsid w:val="00F0287F"/>
    <w:rsid w:val="00F02FA2"/>
    <w:rsid w:val="00F0378A"/>
    <w:rsid w:val="00F03811"/>
    <w:rsid w:val="00F03969"/>
    <w:rsid w:val="00F039DB"/>
    <w:rsid w:val="00F03CA1"/>
    <w:rsid w:val="00F03D96"/>
    <w:rsid w:val="00F03EBD"/>
    <w:rsid w:val="00F0459A"/>
    <w:rsid w:val="00F04CAF"/>
    <w:rsid w:val="00F058B2"/>
    <w:rsid w:val="00F05CC0"/>
    <w:rsid w:val="00F0602E"/>
    <w:rsid w:val="00F060CF"/>
    <w:rsid w:val="00F06208"/>
    <w:rsid w:val="00F0662E"/>
    <w:rsid w:val="00F066B4"/>
    <w:rsid w:val="00F06C66"/>
    <w:rsid w:val="00F06CF1"/>
    <w:rsid w:val="00F07105"/>
    <w:rsid w:val="00F071F7"/>
    <w:rsid w:val="00F07366"/>
    <w:rsid w:val="00F07535"/>
    <w:rsid w:val="00F07CE8"/>
    <w:rsid w:val="00F07D5B"/>
    <w:rsid w:val="00F101B4"/>
    <w:rsid w:val="00F109E5"/>
    <w:rsid w:val="00F10A2D"/>
    <w:rsid w:val="00F10F74"/>
    <w:rsid w:val="00F10F88"/>
    <w:rsid w:val="00F1154A"/>
    <w:rsid w:val="00F11573"/>
    <w:rsid w:val="00F11BEE"/>
    <w:rsid w:val="00F11D07"/>
    <w:rsid w:val="00F11D31"/>
    <w:rsid w:val="00F11DA2"/>
    <w:rsid w:val="00F121BA"/>
    <w:rsid w:val="00F122B9"/>
    <w:rsid w:val="00F123A4"/>
    <w:rsid w:val="00F1351C"/>
    <w:rsid w:val="00F136A4"/>
    <w:rsid w:val="00F13A3C"/>
    <w:rsid w:val="00F13D36"/>
    <w:rsid w:val="00F13D3D"/>
    <w:rsid w:val="00F14BAA"/>
    <w:rsid w:val="00F15227"/>
    <w:rsid w:val="00F15746"/>
    <w:rsid w:val="00F15752"/>
    <w:rsid w:val="00F15832"/>
    <w:rsid w:val="00F15AD8"/>
    <w:rsid w:val="00F15D6D"/>
    <w:rsid w:val="00F15F2F"/>
    <w:rsid w:val="00F1604F"/>
    <w:rsid w:val="00F16093"/>
    <w:rsid w:val="00F161AD"/>
    <w:rsid w:val="00F16916"/>
    <w:rsid w:val="00F172FE"/>
    <w:rsid w:val="00F176BF"/>
    <w:rsid w:val="00F17DA8"/>
    <w:rsid w:val="00F20234"/>
    <w:rsid w:val="00F208C2"/>
    <w:rsid w:val="00F20D19"/>
    <w:rsid w:val="00F20EA4"/>
    <w:rsid w:val="00F21772"/>
    <w:rsid w:val="00F22181"/>
    <w:rsid w:val="00F227BC"/>
    <w:rsid w:val="00F2280A"/>
    <w:rsid w:val="00F22DC7"/>
    <w:rsid w:val="00F23DD0"/>
    <w:rsid w:val="00F2410B"/>
    <w:rsid w:val="00F2415A"/>
    <w:rsid w:val="00F243C1"/>
    <w:rsid w:val="00F24FD1"/>
    <w:rsid w:val="00F25278"/>
    <w:rsid w:val="00F256E7"/>
    <w:rsid w:val="00F260AD"/>
    <w:rsid w:val="00F264F9"/>
    <w:rsid w:val="00F2658E"/>
    <w:rsid w:val="00F26787"/>
    <w:rsid w:val="00F26950"/>
    <w:rsid w:val="00F270C6"/>
    <w:rsid w:val="00F3050E"/>
    <w:rsid w:val="00F307C2"/>
    <w:rsid w:val="00F308AA"/>
    <w:rsid w:val="00F3128B"/>
    <w:rsid w:val="00F31428"/>
    <w:rsid w:val="00F3198E"/>
    <w:rsid w:val="00F31D8B"/>
    <w:rsid w:val="00F32164"/>
    <w:rsid w:val="00F3273F"/>
    <w:rsid w:val="00F32771"/>
    <w:rsid w:val="00F32BE9"/>
    <w:rsid w:val="00F32CE4"/>
    <w:rsid w:val="00F332EB"/>
    <w:rsid w:val="00F3337A"/>
    <w:rsid w:val="00F337D8"/>
    <w:rsid w:val="00F3395C"/>
    <w:rsid w:val="00F33E57"/>
    <w:rsid w:val="00F340BF"/>
    <w:rsid w:val="00F342A7"/>
    <w:rsid w:val="00F3504B"/>
    <w:rsid w:val="00F350B8"/>
    <w:rsid w:val="00F35951"/>
    <w:rsid w:val="00F35B4C"/>
    <w:rsid w:val="00F35FF5"/>
    <w:rsid w:val="00F3640B"/>
    <w:rsid w:val="00F36498"/>
    <w:rsid w:val="00F36670"/>
    <w:rsid w:val="00F36F7E"/>
    <w:rsid w:val="00F37C7A"/>
    <w:rsid w:val="00F40322"/>
    <w:rsid w:val="00F40392"/>
    <w:rsid w:val="00F405D4"/>
    <w:rsid w:val="00F40674"/>
    <w:rsid w:val="00F40759"/>
    <w:rsid w:val="00F41400"/>
    <w:rsid w:val="00F41B05"/>
    <w:rsid w:val="00F41CC8"/>
    <w:rsid w:val="00F4204E"/>
    <w:rsid w:val="00F42238"/>
    <w:rsid w:val="00F42622"/>
    <w:rsid w:val="00F42AE4"/>
    <w:rsid w:val="00F42ECD"/>
    <w:rsid w:val="00F42F63"/>
    <w:rsid w:val="00F43A86"/>
    <w:rsid w:val="00F44269"/>
    <w:rsid w:val="00F44527"/>
    <w:rsid w:val="00F446AE"/>
    <w:rsid w:val="00F44CCD"/>
    <w:rsid w:val="00F4504C"/>
    <w:rsid w:val="00F45065"/>
    <w:rsid w:val="00F45949"/>
    <w:rsid w:val="00F45AF9"/>
    <w:rsid w:val="00F45B34"/>
    <w:rsid w:val="00F45C18"/>
    <w:rsid w:val="00F45F28"/>
    <w:rsid w:val="00F46AFE"/>
    <w:rsid w:val="00F46B5B"/>
    <w:rsid w:val="00F46ED7"/>
    <w:rsid w:val="00F46F7C"/>
    <w:rsid w:val="00F474B0"/>
    <w:rsid w:val="00F47504"/>
    <w:rsid w:val="00F47561"/>
    <w:rsid w:val="00F475DB"/>
    <w:rsid w:val="00F47E7B"/>
    <w:rsid w:val="00F47F2B"/>
    <w:rsid w:val="00F50033"/>
    <w:rsid w:val="00F5017F"/>
    <w:rsid w:val="00F501C9"/>
    <w:rsid w:val="00F50EE9"/>
    <w:rsid w:val="00F513AE"/>
    <w:rsid w:val="00F513E4"/>
    <w:rsid w:val="00F51458"/>
    <w:rsid w:val="00F5162F"/>
    <w:rsid w:val="00F51A46"/>
    <w:rsid w:val="00F520E0"/>
    <w:rsid w:val="00F5226D"/>
    <w:rsid w:val="00F527CD"/>
    <w:rsid w:val="00F5285F"/>
    <w:rsid w:val="00F52B65"/>
    <w:rsid w:val="00F53103"/>
    <w:rsid w:val="00F53D08"/>
    <w:rsid w:val="00F546E0"/>
    <w:rsid w:val="00F54B21"/>
    <w:rsid w:val="00F54D07"/>
    <w:rsid w:val="00F54DEB"/>
    <w:rsid w:val="00F551D4"/>
    <w:rsid w:val="00F5524E"/>
    <w:rsid w:val="00F55330"/>
    <w:rsid w:val="00F55917"/>
    <w:rsid w:val="00F55CDC"/>
    <w:rsid w:val="00F55D8F"/>
    <w:rsid w:val="00F55EC0"/>
    <w:rsid w:val="00F56B8B"/>
    <w:rsid w:val="00F56FB9"/>
    <w:rsid w:val="00F5731D"/>
    <w:rsid w:val="00F5752D"/>
    <w:rsid w:val="00F57D6C"/>
    <w:rsid w:val="00F600A9"/>
    <w:rsid w:val="00F601BC"/>
    <w:rsid w:val="00F60235"/>
    <w:rsid w:val="00F605EB"/>
    <w:rsid w:val="00F6090E"/>
    <w:rsid w:val="00F60945"/>
    <w:rsid w:val="00F60EF9"/>
    <w:rsid w:val="00F6128B"/>
    <w:rsid w:val="00F6147F"/>
    <w:rsid w:val="00F618BF"/>
    <w:rsid w:val="00F61E60"/>
    <w:rsid w:val="00F620DD"/>
    <w:rsid w:val="00F62310"/>
    <w:rsid w:val="00F6237E"/>
    <w:rsid w:val="00F62B04"/>
    <w:rsid w:val="00F62B3B"/>
    <w:rsid w:val="00F62F2E"/>
    <w:rsid w:val="00F631FC"/>
    <w:rsid w:val="00F63544"/>
    <w:rsid w:val="00F637BE"/>
    <w:rsid w:val="00F6410C"/>
    <w:rsid w:val="00F64458"/>
    <w:rsid w:val="00F6456E"/>
    <w:rsid w:val="00F64719"/>
    <w:rsid w:val="00F64FB5"/>
    <w:rsid w:val="00F6562A"/>
    <w:rsid w:val="00F65769"/>
    <w:rsid w:val="00F65AD5"/>
    <w:rsid w:val="00F65B99"/>
    <w:rsid w:val="00F6627E"/>
    <w:rsid w:val="00F66642"/>
    <w:rsid w:val="00F667F5"/>
    <w:rsid w:val="00F667F9"/>
    <w:rsid w:val="00F66CFD"/>
    <w:rsid w:val="00F67041"/>
    <w:rsid w:val="00F677CE"/>
    <w:rsid w:val="00F67C06"/>
    <w:rsid w:val="00F704A8"/>
    <w:rsid w:val="00F705D4"/>
    <w:rsid w:val="00F70C84"/>
    <w:rsid w:val="00F719FE"/>
    <w:rsid w:val="00F7210F"/>
    <w:rsid w:val="00F72144"/>
    <w:rsid w:val="00F727D2"/>
    <w:rsid w:val="00F728E9"/>
    <w:rsid w:val="00F730BE"/>
    <w:rsid w:val="00F732C2"/>
    <w:rsid w:val="00F73677"/>
    <w:rsid w:val="00F73682"/>
    <w:rsid w:val="00F7386B"/>
    <w:rsid w:val="00F7392E"/>
    <w:rsid w:val="00F73CF1"/>
    <w:rsid w:val="00F73F20"/>
    <w:rsid w:val="00F74554"/>
    <w:rsid w:val="00F7547C"/>
    <w:rsid w:val="00F75F9E"/>
    <w:rsid w:val="00F760EC"/>
    <w:rsid w:val="00F76104"/>
    <w:rsid w:val="00F765CA"/>
    <w:rsid w:val="00F767B9"/>
    <w:rsid w:val="00F768E9"/>
    <w:rsid w:val="00F76BD7"/>
    <w:rsid w:val="00F773F3"/>
    <w:rsid w:val="00F77610"/>
    <w:rsid w:val="00F778D3"/>
    <w:rsid w:val="00F8009F"/>
    <w:rsid w:val="00F8014A"/>
    <w:rsid w:val="00F804F7"/>
    <w:rsid w:val="00F80D6A"/>
    <w:rsid w:val="00F81378"/>
    <w:rsid w:val="00F8155B"/>
    <w:rsid w:val="00F8159F"/>
    <w:rsid w:val="00F81641"/>
    <w:rsid w:val="00F81AC4"/>
    <w:rsid w:val="00F81F54"/>
    <w:rsid w:val="00F81FC5"/>
    <w:rsid w:val="00F820B0"/>
    <w:rsid w:val="00F82483"/>
    <w:rsid w:val="00F82760"/>
    <w:rsid w:val="00F82DA8"/>
    <w:rsid w:val="00F832FA"/>
    <w:rsid w:val="00F83850"/>
    <w:rsid w:val="00F85263"/>
    <w:rsid w:val="00F85714"/>
    <w:rsid w:val="00F85D35"/>
    <w:rsid w:val="00F8613A"/>
    <w:rsid w:val="00F8618D"/>
    <w:rsid w:val="00F8621E"/>
    <w:rsid w:val="00F86AF1"/>
    <w:rsid w:val="00F86EFA"/>
    <w:rsid w:val="00F87EC5"/>
    <w:rsid w:val="00F90E47"/>
    <w:rsid w:val="00F916A7"/>
    <w:rsid w:val="00F919D0"/>
    <w:rsid w:val="00F91F49"/>
    <w:rsid w:val="00F91F50"/>
    <w:rsid w:val="00F92DBB"/>
    <w:rsid w:val="00F92F2E"/>
    <w:rsid w:val="00F9358F"/>
    <w:rsid w:val="00F93E52"/>
    <w:rsid w:val="00F9500F"/>
    <w:rsid w:val="00F952AC"/>
    <w:rsid w:val="00F95684"/>
    <w:rsid w:val="00F958E7"/>
    <w:rsid w:val="00F95E6F"/>
    <w:rsid w:val="00F961C3"/>
    <w:rsid w:val="00F96930"/>
    <w:rsid w:val="00F969A4"/>
    <w:rsid w:val="00F97531"/>
    <w:rsid w:val="00F97FDF"/>
    <w:rsid w:val="00F97FE5"/>
    <w:rsid w:val="00FA0287"/>
    <w:rsid w:val="00FA02C0"/>
    <w:rsid w:val="00FA08BE"/>
    <w:rsid w:val="00FA0AD5"/>
    <w:rsid w:val="00FA107E"/>
    <w:rsid w:val="00FA173A"/>
    <w:rsid w:val="00FA1BBD"/>
    <w:rsid w:val="00FA1D46"/>
    <w:rsid w:val="00FA1E76"/>
    <w:rsid w:val="00FA22C9"/>
    <w:rsid w:val="00FA2409"/>
    <w:rsid w:val="00FA2892"/>
    <w:rsid w:val="00FA31E5"/>
    <w:rsid w:val="00FA3205"/>
    <w:rsid w:val="00FA348D"/>
    <w:rsid w:val="00FA3680"/>
    <w:rsid w:val="00FA3B20"/>
    <w:rsid w:val="00FA3C01"/>
    <w:rsid w:val="00FA41BF"/>
    <w:rsid w:val="00FA489A"/>
    <w:rsid w:val="00FA4AFE"/>
    <w:rsid w:val="00FA4F23"/>
    <w:rsid w:val="00FA55A2"/>
    <w:rsid w:val="00FA5AB5"/>
    <w:rsid w:val="00FA5C05"/>
    <w:rsid w:val="00FA5D4B"/>
    <w:rsid w:val="00FA5E68"/>
    <w:rsid w:val="00FA607C"/>
    <w:rsid w:val="00FA63A9"/>
    <w:rsid w:val="00FA63F2"/>
    <w:rsid w:val="00FA67E7"/>
    <w:rsid w:val="00FA6AC8"/>
    <w:rsid w:val="00FA7336"/>
    <w:rsid w:val="00FA7491"/>
    <w:rsid w:val="00FA76F9"/>
    <w:rsid w:val="00FA7A0E"/>
    <w:rsid w:val="00FA7A7A"/>
    <w:rsid w:val="00FA7C97"/>
    <w:rsid w:val="00FB0157"/>
    <w:rsid w:val="00FB01EE"/>
    <w:rsid w:val="00FB037A"/>
    <w:rsid w:val="00FB1446"/>
    <w:rsid w:val="00FB1642"/>
    <w:rsid w:val="00FB1D09"/>
    <w:rsid w:val="00FB2075"/>
    <w:rsid w:val="00FB265D"/>
    <w:rsid w:val="00FB28D9"/>
    <w:rsid w:val="00FB2AFF"/>
    <w:rsid w:val="00FB2DE6"/>
    <w:rsid w:val="00FB3E53"/>
    <w:rsid w:val="00FB4A00"/>
    <w:rsid w:val="00FB4ED1"/>
    <w:rsid w:val="00FB5163"/>
    <w:rsid w:val="00FB54AD"/>
    <w:rsid w:val="00FB5D4F"/>
    <w:rsid w:val="00FB636A"/>
    <w:rsid w:val="00FB6429"/>
    <w:rsid w:val="00FB6967"/>
    <w:rsid w:val="00FB7D06"/>
    <w:rsid w:val="00FC0DCA"/>
    <w:rsid w:val="00FC0DD8"/>
    <w:rsid w:val="00FC1248"/>
    <w:rsid w:val="00FC18A1"/>
    <w:rsid w:val="00FC2481"/>
    <w:rsid w:val="00FC2763"/>
    <w:rsid w:val="00FC2D60"/>
    <w:rsid w:val="00FC323C"/>
    <w:rsid w:val="00FC3D43"/>
    <w:rsid w:val="00FC4109"/>
    <w:rsid w:val="00FC42CE"/>
    <w:rsid w:val="00FC4756"/>
    <w:rsid w:val="00FC4CAD"/>
    <w:rsid w:val="00FC5638"/>
    <w:rsid w:val="00FC573C"/>
    <w:rsid w:val="00FC7107"/>
    <w:rsid w:val="00FC79A7"/>
    <w:rsid w:val="00FC7EE5"/>
    <w:rsid w:val="00FC7F4E"/>
    <w:rsid w:val="00FD0D10"/>
    <w:rsid w:val="00FD0F95"/>
    <w:rsid w:val="00FD1C4C"/>
    <w:rsid w:val="00FD1D57"/>
    <w:rsid w:val="00FD2546"/>
    <w:rsid w:val="00FD2735"/>
    <w:rsid w:val="00FD27E8"/>
    <w:rsid w:val="00FD2F3E"/>
    <w:rsid w:val="00FD2FCD"/>
    <w:rsid w:val="00FD30E3"/>
    <w:rsid w:val="00FD359E"/>
    <w:rsid w:val="00FD36C0"/>
    <w:rsid w:val="00FD3B70"/>
    <w:rsid w:val="00FD42BA"/>
    <w:rsid w:val="00FD42E6"/>
    <w:rsid w:val="00FD468E"/>
    <w:rsid w:val="00FD4D87"/>
    <w:rsid w:val="00FD5002"/>
    <w:rsid w:val="00FD5620"/>
    <w:rsid w:val="00FD57F0"/>
    <w:rsid w:val="00FD6670"/>
    <w:rsid w:val="00FD6AA1"/>
    <w:rsid w:val="00FD7438"/>
    <w:rsid w:val="00FD76FB"/>
    <w:rsid w:val="00FE0244"/>
    <w:rsid w:val="00FE0706"/>
    <w:rsid w:val="00FE0DFF"/>
    <w:rsid w:val="00FE0FAE"/>
    <w:rsid w:val="00FE102F"/>
    <w:rsid w:val="00FE1356"/>
    <w:rsid w:val="00FE1385"/>
    <w:rsid w:val="00FE18F7"/>
    <w:rsid w:val="00FE1AE9"/>
    <w:rsid w:val="00FE1FF8"/>
    <w:rsid w:val="00FE2307"/>
    <w:rsid w:val="00FE2311"/>
    <w:rsid w:val="00FE25DF"/>
    <w:rsid w:val="00FE2685"/>
    <w:rsid w:val="00FE2971"/>
    <w:rsid w:val="00FE2979"/>
    <w:rsid w:val="00FE34FE"/>
    <w:rsid w:val="00FE3536"/>
    <w:rsid w:val="00FE4499"/>
    <w:rsid w:val="00FE44C4"/>
    <w:rsid w:val="00FE4E1E"/>
    <w:rsid w:val="00FE51CF"/>
    <w:rsid w:val="00FE5806"/>
    <w:rsid w:val="00FE5B0B"/>
    <w:rsid w:val="00FE5B15"/>
    <w:rsid w:val="00FE5D4A"/>
    <w:rsid w:val="00FE61B3"/>
    <w:rsid w:val="00FE6202"/>
    <w:rsid w:val="00FE6BF1"/>
    <w:rsid w:val="00FE6D4B"/>
    <w:rsid w:val="00FE743B"/>
    <w:rsid w:val="00FF05B7"/>
    <w:rsid w:val="00FF0BB6"/>
    <w:rsid w:val="00FF0DEE"/>
    <w:rsid w:val="00FF0E04"/>
    <w:rsid w:val="00FF0EB0"/>
    <w:rsid w:val="00FF0F74"/>
    <w:rsid w:val="00FF1109"/>
    <w:rsid w:val="00FF1D4E"/>
    <w:rsid w:val="00FF1EF9"/>
    <w:rsid w:val="00FF2429"/>
    <w:rsid w:val="00FF2819"/>
    <w:rsid w:val="00FF293E"/>
    <w:rsid w:val="00FF31D5"/>
    <w:rsid w:val="00FF3DFA"/>
    <w:rsid w:val="00FF48E2"/>
    <w:rsid w:val="00FF49E8"/>
    <w:rsid w:val="00FF4BA5"/>
    <w:rsid w:val="00FF513F"/>
    <w:rsid w:val="00FF57B2"/>
    <w:rsid w:val="00FF5979"/>
    <w:rsid w:val="00FF62A0"/>
    <w:rsid w:val="00FF66E3"/>
    <w:rsid w:val="00FF6779"/>
    <w:rsid w:val="00FF6F7C"/>
    <w:rsid w:val="00FF722B"/>
    <w:rsid w:val="00FF72AA"/>
    <w:rsid w:val="00FF72E1"/>
    <w:rsid w:val="00FF738C"/>
    <w:rsid w:val="00FF7812"/>
    <w:rsid w:val="00FF78E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14D9DCE"/>
  <w15:chartTrackingRefBased/>
  <w15:docId w15:val="{87629207-4C34-478E-A14B-436482001B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tr-TR" w:eastAsia="tr-T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uiPriority="20" w:qFormat="1"/>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Balk1">
    <w:name w:val="heading 1"/>
    <w:basedOn w:val="Normal"/>
    <w:qFormat/>
    <w:rsid w:val="003A3B32"/>
    <w:pPr>
      <w:spacing w:before="100" w:beforeAutospacing="1" w:after="100" w:afterAutospacing="1"/>
      <w:outlineLvl w:val="0"/>
    </w:pPr>
    <w:rPr>
      <w:b/>
      <w:bCs/>
      <w:kern w:val="36"/>
      <w:sz w:val="48"/>
      <w:szCs w:val="48"/>
    </w:rPr>
  </w:style>
  <w:style w:type="paragraph" w:styleId="Balk2">
    <w:name w:val="heading 2"/>
    <w:basedOn w:val="Normal"/>
    <w:next w:val="Normal"/>
    <w:qFormat/>
    <w:rsid w:val="00503D90"/>
    <w:pPr>
      <w:keepNext/>
      <w:spacing w:before="240" w:after="60"/>
      <w:outlineLvl w:val="1"/>
    </w:pPr>
    <w:rPr>
      <w:rFonts w:ascii="Arial" w:hAnsi="Arial" w:cs="Arial"/>
      <w:b/>
      <w:bCs/>
      <w:i/>
      <w:iCs/>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39"/>
    <w:rsid w:val="00E749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ltBilgi">
    <w:name w:val="footer"/>
    <w:basedOn w:val="Normal"/>
    <w:link w:val="AltBilgiChar"/>
    <w:uiPriority w:val="99"/>
    <w:rsid w:val="00B73B8A"/>
    <w:pPr>
      <w:tabs>
        <w:tab w:val="center" w:pos="4536"/>
        <w:tab w:val="right" w:pos="9072"/>
      </w:tabs>
    </w:pPr>
  </w:style>
  <w:style w:type="character" w:styleId="SayfaNumaras">
    <w:name w:val="page number"/>
    <w:basedOn w:val="VarsaylanParagrafYazTipi"/>
    <w:rsid w:val="00B73B8A"/>
  </w:style>
  <w:style w:type="paragraph" w:styleId="NormalWeb">
    <w:name w:val="Normal (Web)"/>
    <w:basedOn w:val="Normal"/>
    <w:uiPriority w:val="99"/>
    <w:rsid w:val="00CE355D"/>
    <w:pPr>
      <w:spacing w:before="100" w:beforeAutospacing="1" w:after="100" w:afterAutospacing="1"/>
    </w:pPr>
  </w:style>
  <w:style w:type="character" w:styleId="Gl">
    <w:name w:val="Strong"/>
    <w:qFormat/>
    <w:rsid w:val="00CE355D"/>
    <w:rPr>
      <w:rFonts w:cs="Times New Roman"/>
      <w:b/>
      <w:bCs/>
    </w:rPr>
  </w:style>
  <w:style w:type="character" w:customStyle="1" w:styleId="apple-converted-space">
    <w:name w:val="apple-converted-space"/>
    <w:rsid w:val="00CE355D"/>
    <w:rPr>
      <w:rFonts w:cs="Times New Roman"/>
    </w:rPr>
  </w:style>
  <w:style w:type="paragraph" w:styleId="stBilgi">
    <w:name w:val="header"/>
    <w:basedOn w:val="Normal"/>
    <w:link w:val="stBilgiChar"/>
    <w:uiPriority w:val="99"/>
    <w:rsid w:val="00B560D5"/>
    <w:pPr>
      <w:tabs>
        <w:tab w:val="center" w:pos="4536"/>
        <w:tab w:val="right" w:pos="9072"/>
      </w:tabs>
    </w:pPr>
  </w:style>
  <w:style w:type="character" w:styleId="Kpr">
    <w:name w:val="Hyperlink"/>
    <w:rsid w:val="00E5792A"/>
    <w:rPr>
      <w:color w:val="0000FF"/>
      <w:u w:val="single"/>
    </w:rPr>
  </w:style>
  <w:style w:type="paragraph" w:customStyle="1" w:styleId="center">
    <w:name w:val="center"/>
    <w:basedOn w:val="Normal"/>
    <w:rsid w:val="00FC573C"/>
    <w:pPr>
      <w:spacing w:before="100" w:beforeAutospacing="1" w:after="100" w:afterAutospacing="1"/>
    </w:pPr>
  </w:style>
  <w:style w:type="paragraph" w:styleId="ListeParagraf">
    <w:name w:val="List Paragraph"/>
    <w:basedOn w:val="Normal"/>
    <w:uiPriority w:val="34"/>
    <w:qFormat/>
    <w:rsid w:val="006D6179"/>
    <w:pPr>
      <w:spacing w:after="200" w:line="276" w:lineRule="auto"/>
      <w:ind w:left="720"/>
      <w:contextualSpacing/>
    </w:pPr>
    <w:rPr>
      <w:rFonts w:ascii="Calibri" w:eastAsia="Calibri" w:hAnsi="Calibri"/>
      <w:sz w:val="22"/>
      <w:szCs w:val="22"/>
      <w:lang w:eastAsia="en-US"/>
    </w:rPr>
  </w:style>
  <w:style w:type="paragraph" w:styleId="BalonMetni">
    <w:name w:val="Balloon Text"/>
    <w:basedOn w:val="Normal"/>
    <w:link w:val="BalonMetniChar"/>
    <w:uiPriority w:val="99"/>
    <w:unhideWhenUsed/>
    <w:rsid w:val="006D6179"/>
    <w:rPr>
      <w:rFonts w:ascii="Tahoma" w:eastAsia="Calibri" w:hAnsi="Tahoma" w:cs="Tahoma"/>
      <w:sz w:val="16"/>
      <w:szCs w:val="16"/>
      <w:lang w:eastAsia="en-US"/>
    </w:rPr>
  </w:style>
  <w:style w:type="character" w:customStyle="1" w:styleId="BalonMetniChar">
    <w:name w:val="Balon Metni Char"/>
    <w:link w:val="BalonMetni"/>
    <w:uiPriority w:val="99"/>
    <w:rsid w:val="006D6179"/>
    <w:rPr>
      <w:rFonts w:ascii="Tahoma" w:eastAsia="Calibri" w:hAnsi="Tahoma" w:cs="Tahoma"/>
      <w:sz w:val="16"/>
      <w:szCs w:val="16"/>
      <w:lang w:eastAsia="en-US"/>
    </w:rPr>
  </w:style>
  <w:style w:type="character" w:customStyle="1" w:styleId="stBilgiChar">
    <w:name w:val="Üst Bilgi Char"/>
    <w:link w:val="stBilgi"/>
    <w:uiPriority w:val="99"/>
    <w:rsid w:val="006D6179"/>
    <w:rPr>
      <w:sz w:val="24"/>
      <w:szCs w:val="24"/>
    </w:rPr>
  </w:style>
  <w:style w:type="character" w:customStyle="1" w:styleId="AltBilgiChar">
    <w:name w:val="Alt Bilgi Char"/>
    <w:link w:val="AltBilgi"/>
    <w:uiPriority w:val="99"/>
    <w:rsid w:val="006D6179"/>
    <w:rPr>
      <w:sz w:val="24"/>
      <w:szCs w:val="24"/>
    </w:rPr>
  </w:style>
  <w:style w:type="character" w:customStyle="1" w:styleId="st1">
    <w:name w:val="st1"/>
    <w:basedOn w:val="VarsaylanParagrafYazTipi"/>
    <w:rsid w:val="006332FA"/>
  </w:style>
  <w:style w:type="paragraph" w:styleId="AralkYok">
    <w:name w:val="No Spacing"/>
    <w:link w:val="AralkYokChar"/>
    <w:uiPriority w:val="1"/>
    <w:qFormat/>
    <w:rsid w:val="001C0D0E"/>
    <w:rPr>
      <w:rFonts w:ascii="Calibri" w:hAnsi="Calibri"/>
      <w:sz w:val="22"/>
      <w:szCs w:val="22"/>
      <w:lang w:eastAsia="en-US"/>
    </w:rPr>
  </w:style>
  <w:style w:type="character" w:customStyle="1" w:styleId="AralkYokChar">
    <w:name w:val="Aralık Yok Char"/>
    <w:link w:val="AralkYok"/>
    <w:uiPriority w:val="1"/>
    <w:rsid w:val="001C0D0E"/>
    <w:rPr>
      <w:rFonts w:ascii="Calibri" w:hAnsi="Calibri"/>
      <w:sz w:val="22"/>
      <w:szCs w:val="22"/>
      <w:lang w:val="tr-TR" w:eastAsia="en-US" w:bidi="ar-SA"/>
    </w:rPr>
  </w:style>
  <w:style w:type="paragraph" w:customStyle="1" w:styleId="Pa4">
    <w:name w:val="Pa4"/>
    <w:basedOn w:val="Normal"/>
    <w:next w:val="Normal"/>
    <w:uiPriority w:val="99"/>
    <w:rsid w:val="00384D43"/>
    <w:pPr>
      <w:autoSpaceDE w:val="0"/>
      <w:autoSpaceDN w:val="0"/>
      <w:adjustRightInd w:val="0"/>
      <w:spacing w:line="241" w:lineRule="atLeast"/>
    </w:pPr>
    <w:rPr>
      <w:rFonts w:ascii="Palatino LT Std" w:hAnsi="Palatino LT Std"/>
    </w:rPr>
  </w:style>
  <w:style w:type="character" w:customStyle="1" w:styleId="A5">
    <w:name w:val="A5"/>
    <w:uiPriority w:val="99"/>
    <w:rsid w:val="00384D43"/>
    <w:rPr>
      <w:rFonts w:cs="Palatino LT Std"/>
      <w:color w:val="000000"/>
      <w:sz w:val="18"/>
      <w:szCs w:val="18"/>
    </w:rPr>
  </w:style>
  <w:style w:type="character" w:styleId="Vurgu">
    <w:name w:val="Emphasis"/>
    <w:uiPriority w:val="20"/>
    <w:qFormat/>
    <w:rsid w:val="00B33BE2"/>
    <w:rPr>
      <w:b/>
      <w:bCs/>
      <w:i w:val="0"/>
      <w:iCs w:val="0"/>
    </w:rPr>
  </w:style>
  <w:style w:type="character" w:customStyle="1" w:styleId="postbody1">
    <w:name w:val="postbody1"/>
    <w:rsid w:val="005B07D9"/>
    <w:rPr>
      <w:sz w:val="16"/>
      <w:szCs w:val="16"/>
    </w:rPr>
  </w:style>
  <w:style w:type="paragraph" w:styleId="Alnt">
    <w:name w:val="Quote"/>
    <w:basedOn w:val="Normal"/>
    <w:next w:val="Normal"/>
    <w:link w:val="AlntChar"/>
    <w:uiPriority w:val="29"/>
    <w:qFormat/>
    <w:rsid w:val="00FF513F"/>
    <w:pPr>
      <w:spacing w:before="200" w:after="160"/>
      <w:ind w:left="864" w:right="864"/>
      <w:jc w:val="center"/>
    </w:pPr>
    <w:rPr>
      <w:i/>
      <w:iCs/>
      <w:color w:val="404040" w:themeColor="text1" w:themeTint="BF"/>
    </w:rPr>
  </w:style>
  <w:style w:type="character" w:customStyle="1" w:styleId="AlntChar">
    <w:name w:val="Alıntı Char"/>
    <w:basedOn w:val="VarsaylanParagrafYazTipi"/>
    <w:link w:val="Alnt"/>
    <w:uiPriority w:val="29"/>
    <w:rsid w:val="00FF513F"/>
    <w:rPr>
      <w:i/>
      <w:iCs/>
      <w:color w:val="404040" w:themeColor="text1" w:themeTint="BF"/>
      <w:sz w:val="24"/>
      <w:szCs w:val="24"/>
    </w:rPr>
  </w:style>
  <w:style w:type="table" w:customStyle="1" w:styleId="TabloKlavuzu1">
    <w:name w:val="Tablo Kılavuzu1"/>
    <w:basedOn w:val="NormalTablo"/>
    <w:next w:val="TabloKlavuzu"/>
    <w:uiPriority w:val="59"/>
    <w:rsid w:val="00BA44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OrtaList2-Vurgu1">
    <w:name w:val="Medium List 2 Accent 1"/>
    <w:basedOn w:val="NormalTablo"/>
    <w:uiPriority w:val="66"/>
    <w:rsid w:val="00B800AD"/>
    <w:rPr>
      <w:rFonts w:asciiTheme="majorHAnsi" w:eastAsiaTheme="majorEastAsia" w:hAnsiTheme="majorHAnsi" w:cstheme="majorBidi"/>
      <w:color w:val="000000" w:themeColor="text1"/>
      <w:sz w:val="22"/>
      <w:szCs w:val="22"/>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390226">
      <w:bodyDiv w:val="1"/>
      <w:marLeft w:val="0"/>
      <w:marRight w:val="0"/>
      <w:marTop w:val="0"/>
      <w:marBottom w:val="0"/>
      <w:divBdr>
        <w:top w:val="none" w:sz="0" w:space="0" w:color="auto"/>
        <w:left w:val="none" w:sz="0" w:space="0" w:color="auto"/>
        <w:bottom w:val="none" w:sz="0" w:space="0" w:color="auto"/>
        <w:right w:val="none" w:sz="0" w:space="0" w:color="auto"/>
      </w:divBdr>
    </w:div>
    <w:div w:id="36517601">
      <w:bodyDiv w:val="1"/>
      <w:marLeft w:val="0"/>
      <w:marRight w:val="0"/>
      <w:marTop w:val="0"/>
      <w:marBottom w:val="0"/>
      <w:divBdr>
        <w:top w:val="none" w:sz="0" w:space="0" w:color="auto"/>
        <w:left w:val="none" w:sz="0" w:space="0" w:color="auto"/>
        <w:bottom w:val="none" w:sz="0" w:space="0" w:color="auto"/>
        <w:right w:val="none" w:sz="0" w:space="0" w:color="auto"/>
      </w:divBdr>
      <w:divsChild>
        <w:div w:id="437407599">
          <w:marLeft w:val="0"/>
          <w:marRight w:val="0"/>
          <w:marTop w:val="0"/>
          <w:marBottom w:val="0"/>
          <w:divBdr>
            <w:top w:val="none" w:sz="0" w:space="0" w:color="auto"/>
            <w:left w:val="none" w:sz="0" w:space="0" w:color="auto"/>
            <w:bottom w:val="none" w:sz="0" w:space="0" w:color="auto"/>
            <w:right w:val="none" w:sz="0" w:space="0" w:color="auto"/>
          </w:divBdr>
        </w:div>
      </w:divsChild>
    </w:div>
    <w:div w:id="120535192">
      <w:bodyDiv w:val="1"/>
      <w:marLeft w:val="0"/>
      <w:marRight w:val="0"/>
      <w:marTop w:val="0"/>
      <w:marBottom w:val="0"/>
      <w:divBdr>
        <w:top w:val="none" w:sz="0" w:space="0" w:color="auto"/>
        <w:left w:val="none" w:sz="0" w:space="0" w:color="auto"/>
        <w:bottom w:val="none" w:sz="0" w:space="0" w:color="auto"/>
        <w:right w:val="none" w:sz="0" w:space="0" w:color="auto"/>
      </w:divBdr>
    </w:div>
    <w:div w:id="216824298">
      <w:bodyDiv w:val="1"/>
      <w:marLeft w:val="0"/>
      <w:marRight w:val="0"/>
      <w:marTop w:val="0"/>
      <w:marBottom w:val="0"/>
      <w:divBdr>
        <w:top w:val="none" w:sz="0" w:space="0" w:color="auto"/>
        <w:left w:val="none" w:sz="0" w:space="0" w:color="auto"/>
        <w:bottom w:val="none" w:sz="0" w:space="0" w:color="auto"/>
        <w:right w:val="none" w:sz="0" w:space="0" w:color="auto"/>
      </w:divBdr>
    </w:div>
    <w:div w:id="234635500">
      <w:bodyDiv w:val="1"/>
      <w:marLeft w:val="0"/>
      <w:marRight w:val="0"/>
      <w:marTop w:val="0"/>
      <w:marBottom w:val="0"/>
      <w:divBdr>
        <w:top w:val="none" w:sz="0" w:space="0" w:color="auto"/>
        <w:left w:val="none" w:sz="0" w:space="0" w:color="auto"/>
        <w:bottom w:val="none" w:sz="0" w:space="0" w:color="auto"/>
        <w:right w:val="none" w:sz="0" w:space="0" w:color="auto"/>
      </w:divBdr>
      <w:divsChild>
        <w:div w:id="1700081144">
          <w:marLeft w:val="0"/>
          <w:marRight w:val="0"/>
          <w:marTop w:val="0"/>
          <w:marBottom w:val="0"/>
          <w:divBdr>
            <w:top w:val="none" w:sz="0" w:space="0" w:color="auto"/>
            <w:left w:val="none" w:sz="0" w:space="0" w:color="auto"/>
            <w:bottom w:val="none" w:sz="0" w:space="0" w:color="auto"/>
            <w:right w:val="none" w:sz="0" w:space="0" w:color="auto"/>
          </w:divBdr>
        </w:div>
      </w:divsChild>
    </w:div>
    <w:div w:id="302465063">
      <w:bodyDiv w:val="1"/>
      <w:marLeft w:val="0"/>
      <w:marRight w:val="0"/>
      <w:marTop w:val="0"/>
      <w:marBottom w:val="0"/>
      <w:divBdr>
        <w:top w:val="none" w:sz="0" w:space="0" w:color="auto"/>
        <w:left w:val="none" w:sz="0" w:space="0" w:color="auto"/>
        <w:bottom w:val="none" w:sz="0" w:space="0" w:color="auto"/>
        <w:right w:val="none" w:sz="0" w:space="0" w:color="auto"/>
      </w:divBdr>
    </w:div>
    <w:div w:id="401416202">
      <w:bodyDiv w:val="1"/>
      <w:marLeft w:val="0"/>
      <w:marRight w:val="0"/>
      <w:marTop w:val="0"/>
      <w:marBottom w:val="0"/>
      <w:divBdr>
        <w:top w:val="none" w:sz="0" w:space="0" w:color="auto"/>
        <w:left w:val="none" w:sz="0" w:space="0" w:color="auto"/>
        <w:bottom w:val="none" w:sz="0" w:space="0" w:color="auto"/>
        <w:right w:val="none" w:sz="0" w:space="0" w:color="auto"/>
      </w:divBdr>
    </w:div>
    <w:div w:id="458568463">
      <w:bodyDiv w:val="1"/>
      <w:marLeft w:val="0"/>
      <w:marRight w:val="0"/>
      <w:marTop w:val="0"/>
      <w:marBottom w:val="0"/>
      <w:divBdr>
        <w:top w:val="none" w:sz="0" w:space="0" w:color="auto"/>
        <w:left w:val="none" w:sz="0" w:space="0" w:color="auto"/>
        <w:bottom w:val="none" w:sz="0" w:space="0" w:color="auto"/>
        <w:right w:val="none" w:sz="0" w:space="0" w:color="auto"/>
      </w:divBdr>
      <w:divsChild>
        <w:div w:id="757866178">
          <w:marLeft w:val="0"/>
          <w:marRight w:val="0"/>
          <w:marTop w:val="0"/>
          <w:marBottom w:val="0"/>
          <w:divBdr>
            <w:top w:val="none" w:sz="0" w:space="0" w:color="auto"/>
            <w:left w:val="none" w:sz="0" w:space="0" w:color="auto"/>
            <w:bottom w:val="none" w:sz="0" w:space="0" w:color="auto"/>
            <w:right w:val="none" w:sz="0" w:space="0" w:color="auto"/>
          </w:divBdr>
        </w:div>
      </w:divsChild>
    </w:div>
    <w:div w:id="509181762">
      <w:bodyDiv w:val="1"/>
      <w:marLeft w:val="0"/>
      <w:marRight w:val="0"/>
      <w:marTop w:val="0"/>
      <w:marBottom w:val="0"/>
      <w:divBdr>
        <w:top w:val="none" w:sz="0" w:space="0" w:color="auto"/>
        <w:left w:val="none" w:sz="0" w:space="0" w:color="auto"/>
        <w:bottom w:val="none" w:sz="0" w:space="0" w:color="auto"/>
        <w:right w:val="none" w:sz="0" w:space="0" w:color="auto"/>
      </w:divBdr>
      <w:divsChild>
        <w:div w:id="1150442350">
          <w:marLeft w:val="0"/>
          <w:marRight w:val="0"/>
          <w:marTop w:val="0"/>
          <w:marBottom w:val="0"/>
          <w:divBdr>
            <w:top w:val="none" w:sz="0" w:space="0" w:color="auto"/>
            <w:left w:val="none" w:sz="0" w:space="0" w:color="auto"/>
            <w:bottom w:val="none" w:sz="0" w:space="0" w:color="auto"/>
            <w:right w:val="none" w:sz="0" w:space="0" w:color="auto"/>
          </w:divBdr>
        </w:div>
      </w:divsChild>
    </w:div>
    <w:div w:id="635765788">
      <w:bodyDiv w:val="1"/>
      <w:marLeft w:val="0"/>
      <w:marRight w:val="0"/>
      <w:marTop w:val="0"/>
      <w:marBottom w:val="0"/>
      <w:divBdr>
        <w:top w:val="none" w:sz="0" w:space="0" w:color="auto"/>
        <w:left w:val="none" w:sz="0" w:space="0" w:color="auto"/>
        <w:bottom w:val="none" w:sz="0" w:space="0" w:color="auto"/>
        <w:right w:val="none" w:sz="0" w:space="0" w:color="auto"/>
      </w:divBdr>
      <w:divsChild>
        <w:div w:id="566189821">
          <w:marLeft w:val="0"/>
          <w:marRight w:val="0"/>
          <w:marTop w:val="0"/>
          <w:marBottom w:val="0"/>
          <w:divBdr>
            <w:top w:val="none" w:sz="0" w:space="0" w:color="auto"/>
            <w:left w:val="none" w:sz="0" w:space="0" w:color="auto"/>
            <w:bottom w:val="none" w:sz="0" w:space="0" w:color="auto"/>
            <w:right w:val="none" w:sz="0" w:space="0" w:color="auto"/>
          </w:divBdr>
        </w:div>
      </w:divsChild>
    </w:div>
    <w:div w:id="718241583">
      <w:bodyDiv w:val="1"/>
      <w:marLeft w:val="0"/>
      <w:marRight w:val="0"/>
      <w:marTop w:val="0"/>
      <w:marBottom w:val="0"/>
      <w:divBdr>
        <w:top w:val="none" w:sz="0" w:space="0" w:color="auto"/>
        <w:left w:val="none" w:sz="0" w:space="0" w:color="auto"/>
        <w:bottom w:val="none" w:sz="0" w:space="0" w:color="auto"/>
        <w:right w:val="none" w:sz="0" w:space="0" w:color="auto"/>
      </w:divBdr>
      <w:divsChild>
        <w:div w:id="1519350753">
          <w:marLeft w:val="0"/>
          <w:marRight w:val="0"/>
          <w:marTop w:val="0"/>
          <w:marBottom w:val="0"/>
          <w:divBdr>
            <w:top w:val="none" w:sz="0" w:space="0" w:color="auto"/>
            <w:left w:val="none" w:sz="0" w:space="0" w:color="auto"/>
            <w:bottom w:val="none" w:sz="0" w:space="0" w:color="auto"/>
            <w:right w:val="none" w:sz="0" w:space="0" w:color="auto"/>
          </w:divBdr>
        </w:div>
      </w:divsChild>
    </w:div>
    <w:div w:id="813722291">
      <w:bodyDiv w:val="1"/>
      <w:marLeft w:val="0"/>
      <w:marRight w:val="0"/>
      <w:marTop w:val="0"/>
      <w:marBottom w:val="0"/>
      <w:divBdr>
        <w:top w:val="none" w:sz="0" w:space="0" w:color="auto"/>
        <w:left w:val="none" w:sz="0" w:space="0" w:color="auto"/>
        <w:bottom w:val="none" w:sz="0" w:space="0" w:color="auto"/>
        <w:right w:val="none" w:sz="0" w:space="0" w:color="auto"/>
      </w:divBdr>
    </w:div>
    <w:div w:id="850147592">
      <w:bodyDiv w:val="1"/>
      <w:marLeft w:val="0"/>
      <w:marRight w:val="0"/>
      <w:marTop w:val="0"/>
      <w:marBottom w:val="0"/>
      <w:divBdr>
        <w:top w:val="none" w:sz="0" w:space="0" w:color="auto"/>
        <w:left w:val="none" w:sz="0" w:space="0" w:color="auto"/>
        <w:bottom w:val="none" w:sz="0" w:space="0" w:color="auto"/>
        <w:right w:val="none" w:sz="0" w:space="0" w:color="auto"/>
      </w:divBdr>
      <w:divsChild>
        <w:div w:id="1329553352">
          <w:marLeft w:val="0"/>
          <w:marRight w:val="0"/>
          <w:marTop w:val="0"/>
          <w:marBottom w:val="0"/>
          <w:divBdr>
            <w:top w:val="none" w:sz="0" w:space="0" w:color="auto"/>
            <w:left w:val="none" w:sz="0" w:space="0" w:color="auto"/>
            <w:bottom w:val="none" w:sz="0" w:space="0" w:color="auto"/>
            <w:right w:val="none" w:sz="0" w:space="0" w:color="auto"/>
          </w:divBdr>
        </w:div>
      </w:divsChild>
    </w:div>
    <w:div w:id="920136718">
      <w:bodyDiv w:val="1"/>
      <w:marLeft w:val="0"/>
      <w:marRight w:val="0"/>
      <w:marTop w:val="0"/>
      <w:marBottom w:val="0"/>
      <w:divBdr>
        <w:top w:val="none" w:sz="0" w:space="0" w:color="auto"/>
        <w:left w:val="none" w:sz="0" w:space="0" w:color="auto"/>
        <w:bottom w:val="none" w:sz="0" w:space="0" w:color="auto"/>
        <w:right w:val="none" w:sz="0" w:space="0" w:color="auto"/>
      </w:divBdr>
    </w:div>
    <w:div w:id="928126033">
      <w:bodyDiv w:val="1"/>
      <w:marLeft w:val="0"/>
      <w:marRight w:val="0"/>
      <w:marTop w:val="0"/>
      <w:marBottom w:val="0"/>
      <w:divBdr>
        <w:top w:val="none" w:sz="0" w:space="0" w:color="auto"/>
        <w:left w:val="none" w:sz="0" w:space="0" w:color="auto"/>
        <w:bottom w:val="none" w:sz="0" w:space="0" w:color="auto"/>
        <w:right w:val="none" w:sz="0" w:space="0" w:color="auto"/>
      </w:divBdr>
    </w:div>
    <w:div w:id="929200304">
      <w:bodyDiv w:val="1"/>
      <w:marLeft w:val="0"/>
      <w:marRight w:val="0"/>
      <w:marTop w:val="63"/>
      <w:marBottom w:val="63"/>
      <w:divBdr>
        <w:top w:val="none" w:sz="0" w:space="0" w:color="auto"/>
        <w:left w:val="none" w:sz="0" w:space="0" w:color="auto"/>
        <w:bottom w:val="none" w:sz="0" w:space="0" w:color="auto"/>
        <w:right w:val="none" w:sz="0" w:space="0" w:color="auto"/>
      </w:divBdr>
      <w:divsChild>
        <w:div w:id="762068507">
          <w:marLeft w:val="0"/>
          <w:marRight w:val="0"/>
          <w:marTop w:val="0"/>
          <w:marBottom w:val="0"/>
          <w:divBdr>
            <w:top w:val="none" w:sz="0" w:space="0" w:color="auto"/>
            <w:left w:val="none" w:sz="0" w:space="0" w:color="auto"/>
            <w:bottom w:val="none" w:sz="0" w:space="0" w:color="auto"/>
            <w:right w:val="none" w:sz="0" w:space="0" w:color="auto"/>
          </w:divBdr>
          <w:divsChild>
            <w:div w:id="592713244">
              <w:marLeft w:val="0"/>
              <w:marRight w:val="0"/>
              <w:marTop w:val="0"/>
              <w:marBottom w:val="0"/>
              <w:divBdr>
                <w:top w:val="none" w:sz="0" w:space="0" w:color="auto"/>
                <w:left w:val="none" w:sz="0" w:space="0" w:color="auto"/>
                <w:bottom w:val="none" w:sz="0" w:space="0" w:color="auto"/>
                <w:right w:val="none" w:sz="0" w:space="0" w:color="auto"/>
              </w:divBdr>
              <w:divsChild>
                <w:div w:id="198404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463600">
      <w:bodyDiv w:val="1"/>
      <w:marLeft w:val="0"/>
      <w:marRight w:val="0"/>
      <w:marTop w:val="0"/>
      <w:marBottom w:val="0"/>
      <w:divBdr>
        <w:top w:val="none" w:sz="0" w:space="0" w:color="auto"/>
        <w:left w:val="none" w:sz="0" w:space="0" w:color="auto"/>
        <w:bottom w:val="none" w:sz="0" w:space="0" w:color="auto"/>
        <w:right w:val="none" w:sz="0" w:space="0" w:color="auto"/>
      </w:divBdr>
    </w:div>
    <w:div w:id="966352893">
      <w:bodyDiv w:val="1"/>
      <w:marLeft w:val="0"/>
      <w:marRight w:val="0"/>
      <w:marTop w:val="0"/>
      <w:marBottom w:val="0"/>
      <w:divBdr>
        <w:top w:val="none" w:sz="0" w:space="0" w:color="auto"/>
        <w:left w:val="none" w:sz="0" w:space="0" w:color="auto"/>
        <w:bottom w:val="none" w:sz="0" w:space="0" w:color="auto"/>
        <w:right w:val="none" w:sz="0" w:space="0" w:color="auto"/>
      </w:divBdr>
    </w:div>
    <w:div w:id="981541532">
      <w:bodyDiv w:val="1"/>
      <w:marLeft w:val="0"/>
      <w:marRight w:val="0"/>
      <w:marTop w:val="0"/>
      <w:marBottom w:val="0"/>
      <w:divBdr>
        <w:top w:val="none" w:sz="0" w:space="0" w:color="auto"/>
        <w:left w:val="none" w:sz="0" w:space="0" w:color="auto"/>
        <w:bottom w:val="none" w:sz="0" w:space="0" w:color="auto"/>
        <w:right w:val="none" w:sz="0" w:space="0" w:color="auto"/>
      </w:divBdr>
    </w:div>
    <w:div w:id="987630240">
      <w:bodyDiv w:val="1"/>
      <w:marLeft w:val="0"/>
      <w:marRight w:val="0"/>
      <w:marTop w:val="0"/>
      <w:marBottom w:val="0"/>
      <w:divBdr>
        <w:top w:val="none" w:sz="0" w:space="0" w:color="auto"/>
        <w:left w:val="none" w:sz="0" w:space="0" w:color="auto"/>
        <w:bottom w:val="none" w:sz="0" w:space="0" w:color="auto"/>
        <w:right w:val="none" w:sz="0" w:space="0" w:color="auto"/>
      </w:divBdr>
    </w:div>
    <w:div w:id="1007753263">
      <w:bodyDiv w:val="1"/>
      <w:marLeft w:val="0"/>
      <w:marRight w:val="0"/>
      <w:marTop w:val="0"/>
      <w:marBottom w:val="0"/>
      <w:divBdr>
        <w:top w:val="none" w:sz="0" w:space="0" w:color="auto"/>
        <w:left w:val="none" w:sz="0" w:space="0" w:color="auto"/>
        <w:bottom w:val="none" w:sz="0" w:space="0" w:color="auto"/>
        <w:right w:val="none" w:sz="0" w:space="0" w:color="auto"/>
      </w:divBdr>
    </w:div>
    <w:div w:id="1082338714">
      <w:bodyDiv w:val="1"/>
      <w:marLeft w:val="0"/>
      <w:marRight w:val="0"/>
      <w:marTop w:val="0"/>
      <w:marBottom w:val="0"/>
      <w:divBdr>
        <w:top w:val="none" w:sz="0" w:space="0" w:color="auto"/>
        <w:left w:val="none" w:sz="0" w:space="0" w:color="auto"/>
        <w:bottom w:val="none" w:sz="0" w:space="0" w:color="auto"/>
        <w:right w:val="none" w:sz="0" w:space="0" w:color="auto"/>
      </w:divBdr>
      <w:divsChild>
        <w:div w:id="676730826">
          <w:marLeft w:val="0"/>
          <w:marRight w:val="0"/>
          <w:marTop w:val="0"/>
          <w:marBottom w:val="0"/>
          <w:divBdr>
            <w:top w:val="none" w:sz="0" w:space="0" w:color="auto"/>
            <w:left w:val="none" w:sz="0" w:space="0" w:color="auto"/>
            <w:bottom w:val="none" w:sz="0" w:space="0" w:color="auto"/>
            <w:right w:val="none" w:sz="0" w:space="0" w:color="auto"/>
          </w:divBdr>
        </w:div>
      </w:divsChild>
    </w:div>
    <w:div w:id="1083180349">
      <w:bodyDiv w:val="1"/>
      <w:marLeft w:val="0"/>
      <w:marRight w:val="0"/>
      <w:marTop w:val="0"/>
      <w:marBottom w:val="0"/>
      <w:divBdr>
        <w:top w:val="none" w:sz="0" w:space="0" w:color="auto"/>
        <w:left w:val="none" w:sz="0" w:space="0" w:color="auto"/>
        <w:bottom w:val="none" w:sz="0" w:space="0" w:color="auto"/>
        <w:right w:val="none" w:sz="0" w:space="0" w:color="auto"/>
      </w:divBdr>
    </w:div>
    <w:div w:id="1149174411">
      <w:bodyDiv w:val="1"/>
      <w:marLeft w:val="0"/>
      <w:marRight w:val="0"/>
      <w:marTop w:val="0"/>
      <w:marBottom w:val="0"/>
      <w:divBdr>
        <w:top w:val="none" w:sz="0" w:space="0" w:color="auto"/>
        <w:left w:val="none" w:sz="0" w:space="0" w:color="auto"/>
        <w:bottom w:val="none" w:sz="0" w:space="0" w:color="auto"/>
        <w:right w:val="none" w:sz="0" w:space="0" w:color="auto"/>
      </w:divBdr>
      <w:divsChild>
        <w:div w:id="185365220">
          <w:marLeft w:val="0"/>
          <w:marRight w:val="0"/>
          <w:marTop w:val="0"/>
          <w:marBottom w:val="0"/>
          <w:divBdr>
            <w:top w:val="none" w:sz="0" w:space="0" w:color="auto"/>
            <w:left w:val="none" w:sz="0" w:space="0" w:color="auto"/>
            <w:bottom w:val="none" w:sz="0" w:space="0" w:color="auto"/>
            <w:right w:val="none" w:sz="0" w:space="0" w:color="auto"/>
          </w:divBdr>
        </w:div>
      </w:divsChild>
    </w:div>
    <w:div w:id="1198080140">
      <w:bodyDiv w:val="1"/>
      <w:marLeft w:val="0"/>
      <w:marRight w:val="0"/>
      <w:marTop w:val="0"/>
      <w:marBottom w:val="0"/>
      <w:divBdr>
        <w:top w:val="none" w:sz="0" w:space="0" w:color="auto"/>
        <w:left w:val="none" w:sz="0" w:space="0" w:color="auto"/>
        <w:bottom w:val="none" w:sz="0" w:space="0" w:color="auto"/>
        <w:right w:val="none" w:sz="0" w:space="0" w:color="auto"/>
      </w:divBdr>
      <w:divsChild>
        <w:div w:id="752943526">
          <w:marLeft w:val="0"/>
          <w:marRight w:val="0"/>
          <w:marTop w:val="0"/>
          <w:marBottom w:val="0"/>
          <w:divBdr>
            <w:top w:val="none" w:sz="0" w:space="0" w:color="auto"/>
            <w:left w:val="none" w:sz="0" w:space="0" w:color="auto"/>
            <w:bottom w:val="none" w:sz="0" w:space="0" w:color="auto"/>
            <w:right w:val="none" w:sz="0" w:space="0" w:color="auto"/>
          </w:divBdr>
          <w:divsChild>
            <w:div w:id="1042829829">
              <w:marLeft w:val="0"/>
              <w:marRight w:val="0"/>
              <w:marTop w:val="0"/>
              <w:marBottom w:val="0"/>
              <w:divBdr>
                <w:top w:val="none" w:sz="0" w:space="0" w:color="auto"/>
                <w:left w:val="none" w:sz="0" w:space="0" w:color="auto"/>
                <w:bottom w:val="none" w:sz="0" w:space="0" w:color="auto"/>
                <w:right w:val="none" w:sz="0" w:space="0" w:color="auto"/>
              </w:divBdr>
              <w:divsChild>
                <w:div w:id="137500438">
                  <w:marLeft w:val="0"/>
                  <w:marRight w:val="0"/>
                  <w:marTop w:val="0"/>
                  <w:marBottom w:val="0"/>
                  <w:divBdr>
                    <w:top w:val="none" w:sz="0" w:space="0" w:color="auto"/>
                    <w:left w:val="none" w:sz="0" w:space="0" w:color="auto"/>
                    <w:bottom w:val="none" w:sz="0" w:space="0" w:color="auto"/>
                    <w:right w:val="none" w:sz="0" w:space="0" w:color="auto"/>
                  </w:divBdr>
                  <w:divsChild>
                    <w:div w:id="120074604">
                      <w:marLeft w:val="0"/>
                      <w:marRight w:val="0"/>
                      <w:marTop w:val="0"/>
                      <w:marBottom w:val="0"/>
                      <w:divBdr>
                        <w:top w:val="none" w:sz="0" w:space="0" w:color="auto"/>
                        <w:left w:val="none" w:sz="0" w:space="0" w:color="auto"/>
                        <w:bottom w:val="none" w:sz="0" w:space="0" w:color="auto"/>
                        <w:right w:val="none" w:sz="0" w:space="0" w:color="auto"/>
                      </w:divBdr>
                      <w:divsChild>
                        <w:div w:id="1503934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5788756">
      <w:bodyDiv w:val="1"/>
      <w:marLeft w:val="0"/>
      <w:marRight w:val="0"/>
      <w:marTop w:val="0"/>
      <w:marBottom w:val="0"/>
      <w:divBdr>
        <w:top w:val="none" w:sz="0" w:space="0" w:color="auto"/>
        <w:left w:val="none" w:sz="0" w:space="0" w:color="auto"/>
        <w:bottom w:val="none" w:sz="0" w:space="0" w:color="auto"/>
        <w:right w:val="none" w:sz="0" w:space="0" w:color="auto"/>
      </w:divBdr>
    </w:div>
    <w:div w:id="1322924157">
      <w:bodyDiv w:val="1"/>
      <w:marLeft w:val="0"/>
      <w:marRight w:val="0"/>
      <w:marTop w:val="0"/>
      <w:marBottom w:val="0"/>
      <w:divBdr>
        <w:top w:val="none" w:sz="0" w:space="0" w:color="auto"/>
        <w:left w:val="none" w:sz="0" w:space="0" w:color="auto"/>
        <w:bottom w:val="none" w:sz="0" w:space="0" w:color="auto"/>
        <w:right w:val="none" w:sz="0" w:space="0" w:color="auto"/>
      </w:divBdr>
    </w:div>
    <w:div w:id="1347559557">
      <w:bodyDiv w:val="1"/>
      <w:marLeft w:val="0"/>
      <w:marRight w:val="0"/>
      <w:marTop w:val="0"/>
      <w:marBottom w:val="0"/>
      <w:divBdr>
        <w:top w:val="none" w:sz="0" w:space="0" w:color="auto"/>
        <w:left w:val="none" w:sz="0" w:space="0" w:color="auto"/>
        <w:bottom w:val="none" w:sz="0" w:space="0" w:color="auto"/>
        <w:right w:val="none" w:sz="0" w:space="0" w:color="auto"/>
      </w:divBdr>
    </w:div>
    <w:div w:id="1356687510">
      <w:bodyDiv w:val="1"/>
      <w:marLeft w:val="0"/>
      <w:marRight w:val="0"/>
      <w:marTop w:val="0"/>
      <w:marBottom w:val="0"/>
      <w:divBdr>
        <w:top w:val="none" w:sz="0" w:space="0" w:color="auto"/>
        <w:left w:val="none" w:sz="0" w:space="0" w:color="auto"/>
        <w:bottom w:val="none" w:sz="0" w:space="0" w:color="auto"/>
        <w:right w:val="none" w:sz="0" w:space="0" w:color="auto"/>
      </w:divBdr>
    </w:div>
    <w:div w:id="1399666278">
      <w:bodyDiv w:val="1"/>
      <w:marLeft w:val="0"/>
      <w:marRight w:val="0"/>
      <w:marTop w:val="0"/>
      <w:marBottom w:val="0"/>
      <w:divBdr>
        <w:top w:val="none" w:sz="0" w:space="0" w:color="auto"/>
        <w:left w:val="none" w:sz="0" w:space="0" w:color="auto"/>
        <w:bottom w:val="none" w:sz="0" w:space="0" w:color="auto"/>
        <w:right w:val="none" w:sz="0" w:space="0" w:color="auto"/>
      </w:divBdr>
    </w:div>
    <w:div w:id="1401102238">
      <w:bodyDiv w:val="1"/>
      <w:marLeft w:val="0"/>
      <w:marRight w:val="0"/>
      <w:marTop w:val="0"/>
      <w:marBottom w:val="0"/>
      <w:divBdr>
        <w:top w:val="none" w:sz="0" w:space="0" w:color="auto"/>
        <w:left w:val="none" w:sz="0" w:space="0" w:color="auto"/>
        <w:bottom w:val="none" w:sz="0" w:space="0" w:color="auto"/>
        <w:right w:val="none" w:sz="0" w:space="0" w:color="auto"/>
      </w:divBdr>
    </w:div>
    <w:div w:id="1449546813">
      <w:bodyDiv w:val="1"/>
      <w:marLeft w:val="0"/>
      <w:marRight w:val="0"/>
      <w:marTop w:val="0"/>
      <w:marBottom w:val="0"/>
      <w:divBdr>
        <w:top w:val="none" w:sz="0" w:space="0" w:color="auto"/>
        <w:left w:val="none" w:sz="0" w:space="0" w:color="auto"/>
        <w:bottom w:val="none" w:sz="0" w:space="0" w:color="auto"/>
        <w:right w:val="none" w:sz="0" w:space="0" w:color="auto"/>
      </w:divBdr>
    </w:div>
    <w:div w:id="1558320035">
      <w:bodyDiv w:val="1"/>
      <w:marLeft w:val="0"/>
      <w:marRight w:val="0"/>
      <w:marTop w:val="0"/>
      <w:marBottom w:val="0"/>
      <w:divBdr>
        <w:top w:val="none" w:sz="0" w:space="0" w:color="auto"/>
        <w:left w:val="none" w:sz="0" w:space="0" w:color="auto"/>
        <w:bottom w:val="none" w:sz="0" w:space="0" w:color="auto"/>
        <w:right w:val="none" w:sz="0" w:space="0" w:color="auto"/>
      </w:divBdr>
    </w:div>
    <w:div w:id="1722049592">
      <w:bodyDiv w:val="1"/>
      <w:marLeft w:val="0"/>
      <w:marRight w:val="0"/>
      <w:marTop w:val="0"/>
      <w:marBottom w:val="0"/>
      <w:divBdr>
        <w:top w:val="none" w:sz="0" w:space="0" w:color="auto"/>
        <w:left w:val="none" w:sz="0" w:space="0" w:color="auto"/>
        <w:bottom w:val="none" w:sz="0" w:space="0" w:color="auto"/>
        <w:right w:val="none" w:sz="0" w:space="0" w:color="auto"/>
      </w:divBdr>
    </w:div>
    <w:div w:id="1797946556">
      <w:bodyDiv w:val="1"/>
      <w:marLeft w:val="0"/>
      <w:marRight w:val="0"/>
      <w:marTop w:val="0"/>
      <w:marBottom w:val="0"/>
      <w:divBdr>
        <w:top w:val="none" w:sz="0" w:space="0" w:color="auto"/>
        <w:left w:val="none" w:sz="0" w:space="0" w:color="auto"/>
        <w:bottom w:val="none" w:sz="0" w:space="0" w:color="auto"/>
        <w:right w:val="none" w:sz="0" w:space="0" w:color="auto"/>
      </w:divBdr>
    </w:div>
    <w:div w:id="1798336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4.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4.jpeg"/><Relationship Id="rId138" Type="http://schemas.openxmlformats.org/officeDocument/2006/relationships/image" Target="media/image128.jpg"/><Relationship Id="rId159" Type="http://schemas.openxmlformats.org/officeDocument/2006/relationships/image" Target="media/image149.jpeg"/><Relationship Id="rId170" Type="http://schemas.openxmlformats.org/officeDocument/2006/relationships/fontTable" Target="fontTable.xml"/><Relationship Id="rId107" Type="http://schemas.openxmlformats.org/officeDocument/2006/relationships/image" Target="media/image97.jpeg"/><Relationship Id="rId11" Type="http://schemas.openxmlformats.org/officeDocument/2006/relationships/image" Target="media/image4.jpg"/><Relationship Id="rId32" Type="http://schemas.openxmlformats.org/officeDocument/2006/relationships/image" Target="media/image23.jpeg"/><Relationship Id="rId53" Type="http://schemas.openxmlformats.org/officeDocument/2006/relationships/image" Target="media/image44.wmf"/><Relationship Id="rId74" Type="http://schemas.openxmlformats.org/officeDocument/2006/relationships/image" Target="media/image64.jpeg"/><Relationship Id="rId128" Type="http://schemas.openxmlformats.org/officeDocument/2006/relationships/image" Target="media/image118.jpe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5.jpeg"/><Relationship Id="rId160" Type="http://schemas.openxmlformats.org/officeDocument/2006/relationships/image" Target="media/image150.jpeg"/><Relationship Id="rId22" Type="http://schemas.openxmlformats.org/officeDocument/2006/relationships/image" Target="media/image15.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8.jpg"/><Relationship Id="rId139" Type="http://schemas.openxmlformats.org/officeDocument/2006/relationships/image" Target="media/image129.jpg"/><Relationship Id="rId85" Type="http://schemas.openxmlformats.org/officeDocument/2006/relationships/image" Target="media/image75.jpeg"/><Relationship Id="rId150" Type="http://schemas.openxmlformats.org/officeDocument/2006/relationships/image" Target="media/image140.jpeg"/><Relationship Id="rId171" Type="http://schemas.openxmlformats.org/officeDocument/2006/relationships/theme" Target="theme/theme1.xml"/><Relationship Id="rId12" Type="http://schemas.openxmlformats.org/officeDocument/2006/relationships/image" Target="media/image5.jpg"/><Relationship Id="rId33" Type="http://schemas.openxmlformats.org/officeDocument/2006/relationships/image" Target="media/image24.jpeg"/><Relationship Id="rId108" Type="http://schemas.openxmlformats.org/officeDocument/2006/relationships/image" Target="media/image98.wmf"/><Relationship Id="rId129" Type="http://schemas.openxmlformats.org/officeDocument/2006/relationships/image" Target="media/image119.jpeg"/><Relationship Id="rId54" Type="http://schemas.openxmlformats.org/officeDocument/2006/relationships/image" Target="media/image45.jpg"/><Relationship Id="rId70" Type="http://schemas.openxmlformats.org/officeDocument/2006/relationships/hyperlink" Target="http://es.wikipedia.org/wiki/Streptococcus" TargetMode="External"/><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40" Type="http://schemas.openxmlformats.org/officeDocument/2006/relationships/image" Target="media/image130.jpg"/><Relationship Id="rId145" Type="http://schemas.openxmlformats.org/officeDocument/2006/relationships/image" Target="media/image135.png"/><Relationship Id="rId161" Type="http://schemas.openxmlformats.org/officeDocument/2006/relationships/image" Target="media/image151.jpeg"/><Relationship Id="rId166" Type="http://schemas.openxmlformats.org/officeDocument/2006/relationships/image" Target="media/image156.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4.jpg"/><Relationship Id="rId119" Type="http://schemas.openxmlformats.org/officeDocument/2006/relationships/image" Target="media/image109.jpeg"/><Relationship Id="rId44" Type="http://schemas.openxmlformats.org/officeDocument/2006/relationships/image" Target="media/image35.png"/><Relationship Id="rId60" Type="http://schemas.openxmlformats.org/officeDocument/2006/relationships/image" Target="media/image51.jpeg"/><Relationship Id="rId65" Type="http://schemas.openxmlformats.org/officeDocument/2006/relationships/image" Target="media/image56.pn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20.png"/><Relationship Id="rId135" Type="http://schemas.openxmlformats.org/officeDocument/2006/relationships/image" Target="media/image125.jpg"/><Relationship Id="rId151" Type="http://schemas.openxmlformats.org/officeDocument/2006/relationships/image" Target="media/image141.jpeg"/><Relationship Id="rId156" Type="http://schemas.openxmlformats.org/officeDocument/2006/relationships/image" Target="media/image146.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0.jpg"/><Relationship Id="rId109" Type="http://schemas.openxmlformats.org/officeDocument/2006/relationships/image" Target="media/image99.png"/><Relationship Id="rId34" Type="http://schemas.openxmlformats.org/officeDocument/2006/relationships/image" Target="media/image25.jpeg"/><Relationship Id="rId50" Type="http://schemas.openxmlformats.org/officeDocument/2006/relationships/image" Target="media/image41.jpg"/><Relationship Id="rId55" Type="http://schemas.openxmlformats.org/officeDocument/2006/relationships/image" Target="media/image46.jp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g"/><Relationship Id="rId120" Type="http://schemas.openxmlformats.org/officeDocument/2006/relationships/image" Target="media/image110.pn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image" Target="media/image157.pn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162" Type="http://schemas.openxmlformats.org/officeDocument/2006/relationships/image" Target="media/image152.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7.jpe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g"/><Relationship Id="rId157" Type="http://schemas.openxmlformats.org/officeDocument/2006/relationships/image" Target="media/image147.jpeg"/><Relationship Id="rId61" Type="http://schemas.openxmlformats.org/officeDocument/2006/relationships/image" Target="media/image52.jpeg"/><Relationship Id="rId82" Type="http://schemas.openxmlformats.org/officeDocument/2006/relationships/image" Target="media/image72.jpeg"/><Relationship Id="rId152" Type="http://schemas.openxmlformats.org/officeDocument/2006/relationships/image" Target="media/image142.jpe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1.wmf"/><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png"/><Relationship Id="rId142" Type="http://schemas.openxmlformats.org/officeDocument/2006/relationships/image" Target="media/image132.jpg"/><Relationship Id="rId163" Type="http://schemas.openxmlformats.org/officeDocument/2006/relationships/image" Target="media/image153.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7.png"/><Relationship Id="rId67" Type="http://schemas.openxmlformats.org/officeDocument/2006/relationships/image" Target="media/image58.jpeg"/><Relationship Id="rId116" Type="http://schemas.openxmlformats.org/officeDocument/2006/relationships/image" Target="media/image106.jpeg"/><Relationship Id="rId137" Type="http://schemas.openxmlformats.org/officeDocument/2006/relationships/image" Target="media/image127.jpg"/><Relationship Id="rId158" Type="http://schemas.openxmlformats.org/officeDocument/2006/relationships/image" Target="media/image148.png"/><Relationship Id="rId20" Type="http://schemas.openxmlformats.org/officeDocument/2006/relationships/image" Target="media/image13.jpeg"/><Relationship Id="rId41" Type="http://schemas.openxmlformats.org/officeDocument/2006/relationships/image" Target="media/image32.png"/><Relationship Id="rId62" Type="http://schemas.openxmlformats.org/officeDocument/2006/relationships/image" Target="media/image53.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5" Type="http://schemas.openxmlformats.org/officeDocument/2006/relationships/image" Target="media/image8.png"/><Relationship Id="rId36" Type="http://schemas.openxmlformats.org/officeDocument/2006/relationships/image" Target="media/image27.png"/><Relationship Id="rId57" Type="http://schemas.openxmlformats.org/officeDocument/2006/relationships/image" Target="media/image48.jpeg"/><Relationship Id="rId106" Type="http://schemas.openxmlformats.org/officeDocument/2006/relationships/image" Target="media/image96.png"/><Relationship Id="rId127" Type="http://schemas.openxmlformats.org/officeDocument/2006/relationships/image" Target="media/image117.jpg"/><Relationship Id="rId10" Type="http://schemas.openxmlformats.org/officeDocument/2006/relationships/image" Target="media/image3.pn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emf"/><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footer" Target="footer1.xml"/><Relationship Id="rId47" Type="http://schemas.openxmlformats.org/officeDocument/2006/relationships/image" Target="media/image38.jpeg"/><Relationship Id="rId68" Type="http://schemas.openxmlformats.org/officeDocument/2006/relationships/image" Target="media/image59.pn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jpeg"/><Relationship Id="rId16" Type="http://schemas.openxmlformats.org/officeDocument/2006/relationships/image" Target="media/image9.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44" Type="http://schemas.openxmlformats.org/officeDocument/2006/relationships/image" Target="media/image134.jpg"/><Relationship Id="rId90" Type="http://schemas.openxmlformats.org/officeDocument/2006/relationships/image" Target="media/image80.jpeg"/><Relationship Id="rId165" Type="http://schemas.openxmlformats.org/officeDocument/2006/relationships/image" Target="media/image155.jpeg"/><Relationship Id="rId27" Type="http://schemas.openxmlformats.org/officeDocument/2006/relationships/footer" Target="footer2.xml"/><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3.jpeg"/><Relationship Id="rId134" Type="http://schemas.openxmlformats.org/officeDocument/2006/relationships/image" Target="media/image124.emf"/><Relationship Id="rId80" Type="http://schemas.openxmlformats.org/officeDocument/2006/relationships/image" Target="media/image70.jpeg"/><Relationship Id="rId155" Type="http://schemas.openxmlformats.org/officeDocument/2006/relationships/image" Target="media/image145.jpeg"/><Relationship Id="rId17" Type="http://schemas.openxmlformats.org/officeDocument/2006/relationships/image" Target="media/image10.jpeg"/><Relationship Id="rId38" Type="http://schemas.openxmlformats.org/officeDocument/2006/relationships/image" Target="media/image29.wmf"/><Relationship Id="rId59" Type="http://schemas.openxmlformats.org/officeDocument/2006/relationships/image" Target="media/image50.jpeg"/><Relationship Id="rId103" Type="http://schemas.openxmlformats.org/officeDocument/2006/relationships/image" Target="media/image93.jpeg"/><Relationship Id="rId124" Type="http://schemas.openxmlformats.org/officeDocument/2006/relationships/image" Target="media/image114.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127189-7FDC-46D7-8665-FF95D0ADAD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14615</TotalTime>
  <Pages>106</Pages>
  <Words>42697</Words>
  <Characters>243373</Characters>
  <Application>Microsoft Office Word</Application>
  <DocSecurity>0</DocSecurity>
  <Lines>2028</Lines>
  <Paragraphs>570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285500</CharactersWithSpaces>
  <SharedDoc>false</SharedDoc>
  <HLinks>
    <vt:vector size="12" baseType="variant">
      <vt:variant>
        <vt:i4>1310747</vt:i4>
      </vt:variant>
      <vt:variant>
        <vt:i4>9</vt:i4>
      </vt:variant>
      <vt:variant>
        <vt:i4>0</vt:i4>
      </vt:variant>
      <vt:variant>
        <vt:i4>5</vt:i4>
      </vt:variant>
      <vt:variant>
        <vt:lpwstr>http://tr.wikipedia.org/w/index.php?title=Dosya:Cumhuriyet_%C3%9Cniversitesi_logosu.jpg&amp;filetimestamp=20090825150622&amp;</vt:lpwstr>
      </vt:variant>
      <vt:variant>
        <vt:lpwstr/>
      </vt:variant>
      <vt:variant>
        <vt:i4>8257592</vt:i4>
      </vt:variant>
      <vt:variant>
        <vt:i4>0</vt:i4>
      </vt:variant>
      <vt:variant>
        <vt:i4>0</vt:i4>
      </vt:variant>
      <vt:variant>
        <vt:i4>5</vt:i4>
      </vt:variant>
      <vt:variant>
        <vt:lpwstr>http://es.wikipedia.org/wiki/Streptococcus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Teknik_servis</dc:creator>
  <cp:keywords/>
  <dc:description/>
  <cp:lastModifiedBy>Kalite_1</cp:lastModifiedBy>
  <cp:revision>1918</cp:revision>
  <cp:lastPrinted>2023-01-19T10:37:00Z</cp:lastPrinted>
  <dcterms:created xsi:type="dcterms:W3CDTF">2016-01-25T13:58:00Z</dcterms:created>
  <dcterms:modified xsi:type="dcterms:W3CDTF">2024-01-16T06:56:00Z</dcterms:modified>
</cp:coreProperties>
</file>